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24690" w14:textId="628C3D9A" w:rsidR="00954FD6" w:rsidRPr="007F666E" w:rsidRDefault="00837005" w:rsidP="007F666E">
      <w:pPr>
        <w:pStyle w:val="Title"/>
      </w:pPr>
      <w:bookmarkStart w:id="0" w:name="_Hlk169871631"/>
      <w:bookmarkStart w:id="1" w:name="_Toc148433224"/>
      <w:r w:rsidRPr="007F666E">
        <w:t xml:space="preserve">English Stage </w:t>
      </w:r>
      <w:r w:rsidR="00DA6C1E" w:rsidRPr="007F666E">
        <w:t>4</w:t>
      </w:r>
      <w:r w:rsidR="00D66037" w:rsidRPr="007F666E">
        <w:t xml:space="preserve"> </w:t>
      </w:r>
      <w:r w:rsidRPr="007F666E">
        <w:t xml:space="preserve">(Year </w:t>
      </w:r>
      <w:r w:rsidR="00DA6C1E" w:rsidRPr="007F666E">
        <w:t>8</w:t>
      </w:r>
      <w:r w:rsidRPr="007F666E">
        <w:t>)</w:t>
      </w:r>
      <w:r w:rsidR="005308B6" w:rsidRPr="007F666E">
        <w:t xml:space="preserve"> </w:t>
      </w:r>
      <w:r w:rsidR="00EC1F84" w:rsidRPr="007F666E">
        <w:t>–</w:t>
      </w:r>
      <w:r w:rsidR="6FDA2884" w:rsidRPr="007F666E">
        <w:t xml:space="preserve"> </w:t>
      </w:r>
      <w:r w:rsidR="005308B6" w:rsidRPr="007F666E">
        <w:t>core texts</w:t>
      </w:r>
    </w:p>
    <w:p w14:paraId="1AA016EC" w14:textId="3C2C45F9" w:rsidR="00FE4A1C" w:rsidRPr="007F666E" w:rsidRDefault="00324596" w:rsidP="007F666E">
      <w:pPr>
        <w:pStyle w:val="Subtitle0"/>
      </w:pPr>
      <w:bookmarkStart w:id="2" w:name="_Hlk169871639"/>
      <w:bookmarkEnd w:id="0"/>
      <w:r w:rsidRPr="007F666E">
        <w:t xml:space="preserve">8.4 – </w:t>
      </w:r>
      <w:r w:rsidR="0065754F" w:rsidRPr="007F666E">
        <w:t>‘</w:t>
      </w:r>
      <w:r w:rsidR="00DA6C1E" w:rsidRPr="007F666E">
        <w:t>The camera never lies</w:t>
      </w:r>
      <w:bookmarkEnd w:id="1"/>
      <w:bookmarkEnd w:id="2"/>
      <w:r w:rsidR="0065754F" w:rsidRPr="007F666E">
        <w:t>’</w:t>
      </w:r>
    </w:p>
    <w:p w14:paraId="0A9C2A6A" w14:textId="77777777" w:rsidR="00FE4A1C" w:rsidRDefault="00FE4A1C" w:rsidP="00FE4A1C">
      <w:pPr>
        <w:pStyle w:val="FeatureBox2"/>
      </w:pPr>
      <w:r>
        <w:t>This document contains the core texts that accompany the teaching and learning program for ‘The camera never lies</w:t>
      </w:r>
      <w:r w:rsidRPr="003343B8">
        <w:t>’</w:t>
      </w:r>
      <w:r>
        <w:t xml:space="preserve"> – Year 8, Term 4.</w:t>
      </w:r>
    </w:p>
    <w:p w14:paraId="71E68E6E" w14:textId="2413CD59" w:rsidR="00954FD6" w:rsidRPr="00C368CE" w:rsidRDefault="00954FD6" w:rsidP="00902557">
      <w:pPr>
        <w:pStyle w:val="Subtitle0"/>
      </w:pPr>
      <w:r>
        <w:br w:type="page"/>
      </w:r>
    </w:p>
    <w:sdt>
      <w:sdtPr>
        <w:rPr>
          <w:rFonts w:eastAsiaTheme="minorEastAsia"/>
          <w:b/>
          <w:bCs w:val="0"/>
          <w:noProof/>
          <w:color w:val="auto"/>
          <w:sz w:val="24"/>
          <w:szCs w:val="24"/>
        </w:rPr>
        <w:id w:val="-1319487339"/>
        <w:docPartObj>
          <w:docPartGallery w:val="Table of Contents"/>
          <w:docPartUnique/>
        </w:docPartObj>
      </w:sdtPr>
      <w:sdtEndPr>
        <w:rPr>
          <w:sz w:val="22"/>
          <w:szCs w:val="22"/>
        </w:rPr>
      </w:sdtEndPr>
      <w:sdtContent>
        <w:p w14:paraId="65E20655" w14:textId="356AAE4E" w:rsidR="007F248C" w:rsidRDefault="007F248C" w:rsidP="00A879EC">
          <w:pPr>
            <w:pStyle w:val="TOCHeading"/>
          </w:pPr>
          <w:r>
            <w:t>Contents</w:t>
          </w:r>
        </w:p>
        <w:p w14:paraId="2B47D41A" w14:textId="32A69879" w:rsidR="00643A8F" w:rsidRDefault="00C368CE">
          <w:pPr>
            <w:pStyle w:val="TOC1"/>
            <w:rPr>
              <w:rFonts w:asciiTheme="minorHAnsi" w:eastAsia="Batang" w:hAnsiTheme="minorHAnsi" w:cstheme="minorBidi"/>
              <w:b w:val="0"/>
              <w:kern w:val="2"/>
              <w:sz w:val="24"/>
              <w:lang w:eastAsia="ja-JP"/>
              <w14:ligatures w14:val="standardContextual"/>
            </w:rPr>
          </w:pPr>
          <w:r>
            <w:rPr>
              <w:b w:val="0"/>
            </w:rPr>
            <w:fldChar w:fldCharType="begin"/>
          </w:r>
          <w:r>
            <w:rPr>
              <w:b w:val="0"/>
            </w:rPr>
            <w:instrText xml:space="preserve"> TOC \o "1-3" \h \z \u </w:instrText>
          </w:r>
          <w:r>
            <w:rPr>
              <w:b w:val="0"/>
            </w:rPr>
            <w:fldChar w:fldCharType="separate"/>
          </w:r>
          <w:hyperlink w:anchor="_Toc237003392" w:history="1">
            <w:r w:rsidR="00643A8F" w:rsidRPr="00304DB6">
              <w:rPr>
                <w:rStyle w:val="Hyperlink"/>
              </w:rPr>
              <w:t>About this resource</w:t>
            </w:r>
            <w:r w:rsidR="00643A8F">
              <w:rPr>
                <w:webHidden/>
              </w:rPr>
              <w:tab/>
            </w:r>
            <w:r w:rsidR="00643A8F">
              <w:rPr>
                <w:webHidden/>
              </w:rPr>
              <w:fldChar w:fldCharType="begin"/>
            </w:r>
            <w:r w:rsidR="00643A8F">
              <w:rPr>
                <w:webHidden/>
              </w:rPr>
              <w:instrText xml:space="preserve"> PAGEREF _Toc237003392 \h </w:instrText>
            </w:r>
            <w:r w:rsidR="00643A8F">
              <w:rPr>
                <w:webHidden/>
              </w:rPr>
            </w:r>
            <w:r w:rsidR="00643A8F">
              <w:rPr>
                <w:webHidden/>
              </w:rPr>
              <w:fldChar w:fldCharType="separate"/>
            </w:r>
            <w:r w:rsidR="00643A8F">
              <w:rPr>
                <w:webHidden/>
              </w:rPr>
              <w:t>2</w:t>
            </w:r>
            <w:r w:rsidR="00643A8F">
              <w:rPr>
                <w:webHidden/>
              </w:rPr>
              <w:fldChar w:fldCharType="end"/>
            </w:r>
          </w:hyperlink>
        </w:p>
        <w:p w14:paraId="7DA0C2D5" w14:textId="3A0D06C6" w:rsidR="00643A8F" w:rsidRDefault="00643A8F">
          <w:pPr>
            <w:pStyle w:val="TOC2"/>
            <w:rPr>
              <w:rFonts w:asciiTheme="minorHAnsi" w:eastAsia="Batang" w:hAnsiTheme="minorHAnsi" w:cstheme="minorBidi"/>
              <w:kern w:val="2"/>
              <w:sz w:val="24"/>
              <w:lang w:eastAsia="ja-JP"/>
              <w14:ligatures w14:val="standardContextual"/>
            </w:rPr>
          </w:pPr>
          <w:hyperlink w:anchor="_Toc237003393" w:history="1">
            <w:r w:rsidRPr="00304DB6">
              <w:rPr>
                <w:rStyle w:val="Hyperlink"/>
              </w:rPr>
              <w:t>Purpose of this resource</w:t>
            </w:r>
            <w:r>
              <w:rPr>
                <w:webHidden/>
              </w:rPr>
              <w:tab/>
            </w:r>
            <w:r>
              <w:rPr>
                <w:webHidden/>
              </w:rPr>
              <w:fldChar w:fldCharType="begin"/>
            </w:r>
            <w:r>
              <w:rPr>
                <w:webHidden/>
              </w:rPr>
              <w:instrText xml:space="preserve"> PAGEREF _Toc237003393 \h </w:instrText>
            </w:r>
            <w:r>
              <w:rPr>
                <w:webHidden/>
              </w:rPr>
            </w:r>
            <w:r>
              <w:rPr>
                <w:webHidden/>
              </w:rPr>
              <w:fldChar w:fldCharType="separate"/>
            </w:r>
            <w:r>
              <w:rPr>
                <w:webHidden/>
              </w:rPr>
              <w:t>2</w:t>
            </w:r>
            <w:r>
              <w:rPr>
                <w:webHidden/>
              </w:rPr>
              <w:fldChar w:fldCharType="end"/>
            </w:r>
          </w:hyperlink>
        </w:p>
        <w:p w14:paraId="1B5F59F8" w14:textId="730B54DE" w:rsidR="00643A8F" w:rsidRDefault="00643A8F">
          <w:pPr>
            <w:pStyle w:val="TOC2"/>
            <w:rPr>
              <w:rFonts w:asciiTheme="minorHAnsi" w:eastAsia="Batang" w:hAnsiTheme="minorHAnsi" w:cstheme="minorBidi"/>
              <w:kern w:val="2"/>
              <w:sz w:val="24"/>
              <w:lang w:eastAsia="ja-JP"/>
              <w14:ligatures w14:val="standardContextual"/>
            </w:rPr>
          </w:pPr>
          <w:hyperlink w:anchor="_Toc237003394" w:history="1">
            <w:r w:rsidRPr="00304DB6">
              <w:rPr>
                <w:rStyle w:val="Hyperlink"/>
              </w:rPr>
              <w:t>Target audience</w:t>
            </w:r>
            <w:r>
              <w:rPr>
                <w:webHidden/>
              </w:rPr>
              <w:tab/>
            </w:r>
            <w:r>
              <w:rPr>
                <w:webHidden/>
              </w:rPr>
              <w:fldChar w:fldCharType="begin"/>
            </w:r>
            <w:r>
              <w:rPr>
                <w:webHidden/>
              </w:rPr>
              <w:instrText xml:space="preserve"> PAGEREF _Toc237003394 \h </w:instrText>
            </w:r>
            <w:r>
              <w:rPr>
                <w:webHidden/>
              </w:rPr>
            </w:r>
            <w:r>
              <w:rPr>
                <w:webHidden/>
              </w:rPr>
              <w:fldChar w:fldCharType="separate"/>
            </w:r>
            <w:r>
              <w:rPr>
                <w:webHidden/>
              </w:rPr>
              <w:t>2</w:t>
            </w:r>
            <w:r>
              <w:rPr>
                <w:webHidden/>
              </w:rPr>
              <w:fldChar w:fldCharType="end"/>
            </w:r>
          </w:hyperlink>
        </w:p>
        <w:p w14:paraId="340B4AD9" w14:textId="34C3D31D" w:rsidR="00643A8F" w:rsidRDefault="00643A8F">
          <w:pPr>
            <w:pStyle w:val="TOC2"/>
            <w:rPr>
              <w:rFonts w:asciiTheme="minorHAnsi" w:eastAsia="Batang" w:hAnsiTheme="minorHAnsi" w:cstheme="minorBidi"/>
              <w:kern w:val="2"/>
              <w:sz w:val="24"/>
              <w:lang w:eastAsia="ja-JP"/>
              <w14:ligatures w14:val="standardContextual"/>
            </w:rPr>
          </w:pPr>
          <w:hyperlink w:anchor="_Toc237003395" w:history="1">
            <w:r w:rsidRPr="00304DB6">
              <w:rPr>
                <w:rStyle w:val="Hyperlink"/>
              </w:rPr>
              <w:t>When and how to use</w:t>
            </w:r>
            <w:r>
              <w:rPr>
                <w:webHidden/>
              </w:rPr>
              <w:tab/>
            </w:r>
            <w:r>
              <w:rPr>
                <w:webHidden/>
              </w:rPr>
              <w:fldChar w:fldCharType="begin"/>
            </w:r>
            <w:r>
              <w:rPr>
                <w:webHidden/>
              </w:rPr>
              <w:instrText xml:space="preserve"> PAGEREF _Toc237003395 \h </w:instrText>
            </w:r>
            <w:r>
              <w:rPr>
                <w:webHidden/>
              </w:rPr>
            </w:r>
            <w:r>
              <w:rPr>
                <w:webHidden/>
              </w:rPr>
              <w:fldChar w:fldCharType="separate"/>
            </w:r>
            <w:r>
              <w:rPr>
                <w:webHidden/>
              </w:rPr>
              <w:t>2</w:t>
            </w:r>
            <w:r>
              <w:rPr>
                <w:webHidden/>
              </w:rPr>
              <w:fldChar w:fldCharType="end"/>
            </w:r>
          </w:hyperlink>
        </w:p>
        <w:p w14:paraId="304332D0" w14:textId="6BA72589" w:rsidR="00643A8F" w:rsidRDefault="00643A8F">
          <w:pPr>
            <w:pStyle w:val="TOC2"/>
            <w:rPr>
              <w:rFonts w:asciiTheme="minorHAnsi" w:eastAsia="Batang" w:hAnsiTheme="minorHAnsi" w:cstheme="minorBidi"/>
              <w:kern w:val="2"/>
              <w:sz w:val="24"/>
              <w:lang w:eastAsia="ja-JP"/>
              <w14:ligatures w14:val="standardContextual"/>
            </w:rPr>
          </w:pPr>
          <w:hyperlink w:anchor="_Toc237003396" w:history="1">
            <w:r w:rsidRPr="00304DB6">
              <w:rPr>
                <w:rStyle w:val="Hyperlink"/>
              </w:rPr>
              <w:t>Opportunities for collaboration</w:t>
            </w:r>
            <w:r>
              <w:rPr>
                <w:webHidden/>
              </w:rPr>
              <w:tab/>
            </w:r>
            <w:r>
              <w:rPr>
                <w:webHidden/>
              </w:rPr>
              <w:fldChar w:fldCharType="begin"/>
            </w:r>
            <w:r>
              <w:rPr>
                <w:webHidden/>
              </w:rPr>
              <w:instrText xml:space="preserve"> PAGEREF _Toc237003396 \h </w:instrText>
            </w:r>
            <w:r>
              <w:rPr>
                <w:webHidden/>
              </w:rPr>
            </w:r>
            <w:r>
              <w:rPr>
                <w:webHidden/>
              </w:rPr>
              <w:fldChar w:fldCharType="separate"/>
            </w:r>
            <w:r>
              <w:rPr>
                <w:webHidden/>
              </w:rPr>
              <w:t>3</w:t>
            </w:r>
            <w:r>
              <w:rPr>
                <w:webHidden/>
              </w:rPr>
              <w:fldChar w:fldCharType="end"/>
            </w:r>
          </w:hyperlink>
        </w:p>
        <w:p w14:paraId="1D011015" w14:textId="760030C2" w:rsidR="00643A8F" w:rsidRDefault="00643A8F">
          <w:pPr>
            <w:pStyle w:val="TOC2"/>
            <w:rPr>
              <w:rFonts w:asciiTheme="minorHAnsi" w:eastAsia="Batang" w:hAnsiTheme="minorHAnsi" w:cstheme="minorBidi"/>
              <w:kern w:val="2"/>
              <w:sz w:val="24"/>
              <w:lang w:eastAsia="ja-JP"/>
              <w14:ligatures w14:val="standardContextual"/>
            </w:rPr>
          </w:pPr>
          <w:hyperlink w:anchor="_Toc237003397" w:history="1">
            <w:r w:rsidRPr="00304DB6">
              <w:rPr>
                <w:rStyle w:val="Hyperlink"/>
              </w:rPr>
              <w:t>Core texts and text requirements</w:t>
            </w:r>
            <w:r>
              <w:rPr>
                <w:webHidden/>
              </w:rPr>
              <w:tab/>
            </w:r>
            <w:r>
              <w:rPr>
                <w:webHidden/>
              </w:rPr>
              <w:fldChar w:fldCharType="begin"/>
            </w:r>
            <w:r>
              <w:rPr>
                <w:webHidden/>
              </w:rPr>
              <w:instrText xml:space="preserve"> PAGEREF _Toc237003397 \h </w:instrText>
            </w:r>
            <w:r>
              <w:rPr>
                <w:webHidden/>
              </w:rPr>
            </w:r>
            <w:r>
              <w:rPr>
                <w:webHidden/>
              </w:rPr>
              <w:fldChar w:fldCharType="separate"/>
            </w:r>
            <w:r>
              <w:rPr>
                <w:webHidden/>
              </w:rPr>
              <w:t>4</w:t>
            </w:r>
            <w:r>
              <w:rPr>
                <w:webHidden/>
              </w:rPr>
              <w:fldChar w:fldCharType="end"/>
            </w:r>
          </w:hyperlink>
        </w:p>
        <w:p w14:paraId="4CD2CA26" w14:textId="5077CD21" w:rsidR="00643A8F" w:rsidRDefault="00643A8F">
          <w:pPr>
            <w:pStyle w:val="TOC1"/>
            <w:rPr>
              <w:rFonts w:asciiTheme="minorHAnsi" w:eastAsia="Batang" w:hAnsiTheme="minorHAnsi" w:cstheme="minorBidi"/>
              <w:b w:val="0"/>
              <w:kern w:val="2"/>
              <w:sz w:val="24"/>
              <w:lang w:eastAsia="ja-JP"/>
              <w14:ligatures w14:val="standardContextual"/>
            </w:rPr>
          </w:pPr>
          <w:hyperlink w:anchor="_Toc237003398" w:history="1">
            <w:r w:rsidRPr="00304DB6">
              <w:rPr>
                <w:rStyle w:val="Hyperlink"/>
              </w:rPr>
              <w:t>Core texts</w:t>
            </w:r>
            <w:r>
              <w:rPr>
                <w:webHidden/>
              </w:rPr>
              <w:tab/>
            </w:r>
            <w:r>
              <w:rPr>
                <w:webHidden/>
              </w:rPr>
              <w:fldChar w:fldCharType="begin"/>
            </w:r>
            <w:r>
              <w:rPr>
                <w:webHidden/>
              </w:rPr>
              <w:instrText xml:space="preserve"> PAGEREF _Toc237003398 \h </w:instrText>
            </w:r>
            <w:r>
              <w:rPr>
                <w:webHidden/>
              </w:rPr>
            </w:r>
            <w:r>
              <w:rPr>
                <w:webHidden/>
              </w:rPr>
              <w:fldChar w:fldCharType="separate"/>
            </w:r>
            <w:r>
              <w:rPr>
                <w:webHidden/>
              </w:rPr>
              <w:t>7</w:t>
            </w:r>
            <w:r>
              <w:rPr>
                <w:webHidden/>
              </w:rPr>
              <w:fldChar w:fldCharType="end"/>
            </w:r>
          </w:hyperlink>
        </w:p>
        <w:p w14:paraId="4DA1E972" w14:textId="28877511" w:rsidR="00643A8F" w:rsidRDefault="00643A8F">
          <w:pPr>
            <w:pStyle w:val="TOC2"/>
            <w:rPr>
              <w:rFonts w:asciiTheme="minorHAnsi" w:eastAsia="Batang" w:hAnsiTheme="minorHAnsi" w:cstheme="minorBidi"/>
              <w:kern w:val="2"/>
              <w:sz w:val="24"/>
              <w:lang w:eastAsia="ja-JP"/>
              <w14:ligatures w14:val="standardContextual"/>
            </w:rPr>
          </w:pPr>
          <w:hyperlink w:anchor="_Toc237003399" w:history="1">
            <w:r w:rsidRPr="00304DB6">
              <w:rPr>
                <w:rStyle w:val="Hyperlink"/>
              </w:rPr>
              <w:t xml:space="preserve">Core text 1 – </w:t>
            </w:r>
            <w:r w:rsidRPr="00304DB6">
              <w:rPr>
                <w:rStyle w:val="Hyperlink"/>
                <w:i/>
                <w:iCs/>
              </w:rPr>
              <w:t>Satellite Boy</w:t>
            </w:r>
            <w:r w:rsidRPr="00304DB6">
              <w:rPr>
                <w:rStyle w:val="Hyperlink"/>
              </w:rPr>
              <w:t xml:space="preserve"> directed by Catriona McKenzie</w:t>
            </w:r>
            <w:r>
              <w:rPr>
                <w:webHidden/>
              </w:rPr>
              <w:tab/>
            </w:r>
            <w:r>
              <w:rPr>
                <w:webHidden/>
              </w:rPr>
              <w:fldChar w:fldCharType="begin"/>
            </w:r>
            <w:r>
              <w:rPr>
                <w:webHidden/>
              </w:rPr>
              <w:instrText xml:space="preserve"> PAGEREF _Toc237003399 \h </w:instrText>
            </w:r>
            <w:r>
              <w:rPr>
                <w:webHidden/>
              </w:rPr>
            </w:r>
            <w:r>
              <w:rPr>
                <w:webHidden/>
              </w:rPr>
              <w:fldChar w:fldCharType="separate"/>
            </w:r>
            <w:r>
              <w:rPr>
                <w:webHidden/>
              </w:rPr>
              <w:t>7</w:t>
            </w:r>
            <w:r>
              <w:rPr>
                <w:webHidden/>
              </w:rPr>
              <w:fldChar w:fldCharType="end"/>
            </w:r>
          </w:hyperlink>
        </w:p>
        <w:p w14:paraId="5785ABDB" w14:textId="54D65508" w:rsidR="00643A8F" w:rsidRDefault="00643A8F">
          <w:pPr>
            <w:pStyle w:val="TOC2"/>
            <w:rPr>
              <w:rFonts w:asciiTheme="minorHAnsi" w:eastAsia="Batang" w:hAnsiTheme="minorHAnsi" w:cstheme="minorBidi"/>
              <w:kern w:val="2"/>
              <w:sz w:val="24"/>
              <w:lang w:eastAsia="ja-JP"/>
              <w14:ligatures w14:val="standardContextual"/>
            </w:rPr>
          </w:pPr>
          <w:hyperlink w:anchor="_Toc237003400" w:history="1">
            <w:r w:rsidRPr="00304DB6">
              <w:rPr>
                <w:rStyle w:val="Hyperlink"/>
              </w:rPr>
              <w:t xml:space="preserve">Core text 2 – </w:t>
            </w:r>
            <w:r w:rsidRPr="00304DB6">
              <w:rPr>
                <w:rStyle w:val="Hyperlink"/>
                <w:i/>
                <w:iCs/>
              </w:rPr>
              <w:t>Took the Children Away</w:t>
            </w:r>
            <w:r w:rsidRPr="00304DB6">
              <w:rPr>
                <w:rStyle w:val="Hyperlink"/>
              </w:rPr>
              <w:t xml:space="preserve"> by Archie Roach and illustrated by Ruby Hunter</w:t>
            </w:r>
            <w:r>
              <w:rPr>
                <w:webHidden/>
              </w:rPr>
              <w:tab/>
            </w:r>
            <w:r>
              <w:rPr>
                <w:webHidden/>
              </w:rPr>
              <w:fldChar w:fldCharType="begin"/>
            </w:r>
            <w:r>
              <w:rPr>
                <w:webHidden/>
              </w:rPr>
              <w:instrText xml:space="preserve"> PAGEREF _Toc237003400 \h </w:instrText>
            </w:r>
            <w:r>
              <w:rPr>
                <w:webHidden/>
              </w:rPr>
            </w:r>
            <w:r>
              <w:rPr>
                <w:webHidden/>
              </w:rPr>
              <w:fldChar w:fldCharType="separate"/>
            </w:r>
            <w:r>
              <w:rPr>
                <w:webHidden/>
              </w:rPr>
              <w:t>8</w:t>
            </w:r>
            <w:r>
              <w:rPr>
                <w:webHidden/>
              </w:rPr>
              <w:fldChar w:fldCharType="end"/>
            </w:r>
          </w:hyperlink>
        </w:p>
        <w:p w14:paraId="3E1ECA8C" w14:textId="4CE6DE16" w:rsidR="00643A8F" w:rsidRDefault="00643A8F">
          <w:pPr>
            <w:pStyle w:val="TOC2"/>
            <w:rPr>
              <w:rFonts w:asciiTheme="minorHAnsi" w:eastAsia="Batang" w:hAnsiTheme="minorHAnsi" w:cstheme="minorBidi"/>
              <w:kern w:val="2"/>
              <w:sz w:val="24"/>
              <w:lang w:eastAsia="ja-JP"/>
              <w14:ligatures w14:val="standardContextual"/>
            </w:rPr>
          </w:pPr>
          <w:hyperlink w:anchor="_Toc237003401" w:history="1">
            <w:r w:rsidRPr="00304DB6">
              <w:rPr>
                <w:rStyle w:val="Hyperlink"/>
              </w:rPr>
              <w:t xml:space="preserve">Core text 3 – </w:t>
            </w:r>
            <w:r w:rsidRPr="00304DB6">
              <w:rPr>
                <w:rStyle w:val="Hyperlink"/>
                <w:i/>
                <w:iCs/>
              </w:rPr>
              <w:t>Mankind Is No Island</w:t>
            </w:r>
            <w:r w:rsidRPr="00304DB6">
              <w:rPr>
                <w:rStyle w:val="Hyperlink"/>
              </w:rPr>
              <w:t xml:space="preserve"> directed by Jason van Genderen</w:t>
            </w:r>
            <w:r>
              <w:rPr>
                <w:webHidden/>
              </w:rPr>
              <w:tab/>
            </w:r>
            <w:r>
              <w:rPr>
                <w:webHidden/>
              </w:rPr>
              <w:fldChar w:fldCharType="begin"/>
            </w:r>
            <w:r>
              <w:rPr>
                <w:webHidden/>
              </w:rPr>
              <w:instrText xml:space="preserve"> PAGEREF _Toc237003401 \h </w:instrText>
            </w:r>
            <w:r>
              <w:rPr>
                <w:webHidden/>
              </w:rPr>
            </w:r>
            <w:r>
              <w:rPr>
                <w:webHidden/>
              </w:rPr>
              <w:fldChar w:fldCharType="separate"/>
            </w:r>
            <w:r>
              <w:rPr>
                <w:webHidden/>
              </w:rPr>
              <w:t>13</w:t>
            </w:r>
            <w:r>
              <w:rPr>
                <w:webHidden/>
              </w:rPr>
              <w:fldChar w:fldCharType="end"/>
            </w:r>
          </w:hyperlink>
        </w:p>
        <w:p w14:paraId="3E4D3C78" w14:textId="4D5E9D45" w:rsidR="00643A8F" w:rsidRDefault="00643A8F">
          <w:pPr>
            <w:pStyle w:val="TOC1"/>
            <w:rPr>
              <w:rFonts w:asciiTheme="minorHAnsi" w:eastAsia="Batang" w:hAnsiTheme="minorHAnsi" w:cstheme="minorBidi"/>
              <w:b w:val="0"/>
              <w:kern w:val="2"/>
              <w:sz w:val="24"/>
              <w:lang w:eastAsia="ja-JP"/>
              <w14:ligatures w14:val="standardContextual"/>
            </w:rPr>
          </w:pPr>
          <w:hyperlink w:anchor="_Toc237003402" w:history="1">
            <w:r w:rsidRPr="00304DB6">
              <w:rPr>
                <w:rStyle w:val="Hyperlink"/>
              </w:rPr>
              <w:t>References</w:t>
            </w:r>
            <w:r>
              <w:rPr>
                <w:webHidden/>
              </w:rPr>
              <w:tab/>
            </w:r>
            <w:r>
              <w:rPr>
                <w:webHidden/>
              </w:rPr>
              <w:fldChar w:fldCharType="begin"/>
            </w:r>
            <w:r>
              <w:rPr>
                <w:webHidden/>
              </w:rPr>
              <w:instrText xml:space="preserve"> PAGEREF _Toc237003402 \h </w:instrText>
            </w:r>
            <w:r>
              <w:rPr>
                <w:webHidden/>
              </w:rPr>
            </w:r>
            <w:r>
              <w:rPr>
                <w:webHidden/>
              </w:rPr>
              <w:fldChar w:fldCharType="separate"/>
            </w:r>
            <w:r>
              <w:rPr>
                <w:webHidden/>
              </w:rPr>
              <w:t>14</w:t>
            </w:r>
            <w:r>
              <w:rPr>
                <w:webHidden/>
              </w:rPr>
              <w:fldChar w:fldCharType="end"/>
            </w:r>
          </w:hyperlink>
        </w:p>
        <w:p w14:paraId="09DCAF7D" w14:textId="341598BE" w:rsidR="00604744" w:rsidRDefault="00C368CE" w:rsidP="00954FD6">
          <w:pPr>
            <w:pStyle w:val="TOC1"/>
          </w:pPr>
          <w:r>
            <w:rPr>
              <w:b w:val="0"/>
            </w:rPr>
            <w:fldChar w:fldCharType="end"/>
          </w:r>
        </w:p>
      </w:sdtContent>
    </w:sdt>
    <w:p w14:paraId="043F5B40" w14:textId="77777777" w:rsidR="00F81960" w:rsidRPr="00E333FB" w:rsidRDefault="00F81960" w:rsidP="00F81960">
      <w:pPr>
        <w:pStyle w:val="FeatureBox2"/>
        <w:rPr>
          <w:b/>
          <w:bCs/>
        </w:rPr>
      </w:pPr>
      <w:bookmarkStart w:id="3" w:name="_Toc148432928"/>
      <w:bookmarkStart w:id="4" w:name="_Toc148433226"/>
      <w:r w:rsidRPr="00E333FB">
        <w:rPr>
          <w:b/>
          <w:bCs/>
        </w:rPr>
        <w:t>Updating the table of contents</w:t>
      </w:r>
    </w:p>
    <w:p w14:paraId="0D9C681E" w14:textId="019C53F6" w:rsidR="00F81960" w:rsidRPr="00256B17" w:rsidRDefault="00F81960" w:rsidP="00F81960">
      <w:pPr>
        <w:pStyle w:val="FeatureBox2"/>
      </w:pPr>
      <w:r w:rsidRPr="00256B17">
        <w:t>Want to update the table? Have you added content to the document and noticed the page numbers have changed? As you add content to this report, you can update the table of contents to accurately reflect the page numbers within the resource. To update the table:</w:t>
      </w:r>
    </w:p>
    <w:p w14:paraId="4452ED69" w14:textId="77777777" w:rsidR="00F81960" w:rsidRPr="004524A4" w:rsidRDefault="00F81960" w:rsidP="00F81960">
      <w:pPr>
        <w:pStyle w:val="FeatureBox2"/>
        <w:numPr>
          <w:ilvl w:val="0"/>
          <w:numId w:val="13"/>
        </w:numPr>
        <w:suppressAutoHyphens w:val="0"/>
        <w:spacing w:before="120"/>
        <w:ind w:left="567" w:hanging="567"/>
      </w:pPr>
      <w:r w:rsidRPr="004524A4">
        <w:t xml:space="preserve">Right click on the table and select ‘Update table of contents’ (in the browser version) or ‘Update field’ (in the desktop app). In the browser version, it will automatically update the entire table. </w:t>
      </w:r>
    </w:p>
    <w:p w14:paraId="3C6ABCEC" w14:textId="4ADC7D29" w:rsidR="002B5F11" w:rsidRDefault="00F81960" w:rsidP="00F81960">
      <w:pPr>
        <w:pStyle w:val="FeatureBox2"/>
        <w:numPr>
          <w:ilvl w:val="0"/>
          <w:numId w:val="13"/>
        </w:numPr>
        <w:suppressAutoHyphens w:val="0"/>
        <w:spacing w:before="120"/>
        <w:ind w:left="567" w:hanging="567"/>
      </w:pPr>
      <w:r w:rsidRPr="004524A4">
        <w:t>In the desktop app, you will then need to select ‘Update entire table’. Your table numbers should then update to reflect your changes.</w:t>
      </w:r>
    </w:p>
    <w:p w14:paraId="1BBA0848" w14:textId="0A28F98B" w:rsidR="00F81960" w:rsidRPr="004524A4" w:rsidRDefault="002B5F11" w:rsidP="002B5F11">
      <w:pPr>
        <w:suppressAutoHyphens w:val="0"/>
        <w:spacing w:before="0" w:after="160" w:line="259" w:lineRule="auto"/>
      </w:pPr>
      <w:r>
        <w:br w:type="page"/>
      </w:r>
    </w:p>
    <w:p w14:paraId="5B5650E0" w14:textId="0567E0FC" w:rsidR="00735571" w:rsidRPr="00A879EC" w:rsidRDefault="00735571" w:rsidP="00A879EC">
      <w:pPr>
        <w:pStyle w:val="Heading1"/>
      </w:pPr>
      <w:bookmarkStart w:id="5" w:name="_Toc237003392"/>
      <w:r w:rsidRPr="00A879EC">
        <w:lastRenderedPageBreak/>
        <w:t>About this resource</w:t>
      </w:r>
      <w:bookmarkEnd w:id="3"/>
      <w:bookmarkEnd w:id="4"/>
      <w:bookmarkEnd w:id="5"/>
    </w:p>
    <w:p w14:paraId="2D37BAAF" w14:textId="196DC261" w:rsidR="001B0AD4" w:rsidRPr="00176AFD" w:rsidRDefault="001B0AD4" w:rsidP="001B0AD4">
      <w:bookmarkStart w:id="6" w:name="_Toc148432929"/>
      <w:bookmarkStart w:id="7" w:name="_Toc148433227"/>
      <w:r>
        <w:t xml:space="preserve">This core texts booklet has been developed to assist teachers in NSW Department of Education schools to create and deliver teaching and learning programs and assessment that align with the </w:t>
      </w:r>
      <w:hyperlink r:id="rId8" w:history="1">
        <w:r w:rsidRPr="00B51A86">
          <w:rPr>
            <w:rStyle w:val="Hyperlink"/>
          </w:rPr>
          <w:t>English K–10 Syllabus</w:t>
        </w:r>
      </w:hyperlink>
      <w:r>
        <w:t xml:space="preserve"> (NESA 2022). More information is available via </w:t>
      </w:r>
      <w:hyperlink r:id="rId9" w:history="1">
        <w:r w:rsidRPr="001E52FE">
          <w:rPr>
            <w:rStyle w:val="Hyperlink"/>
          </w:rPr>
          <w:t>How to use the English core texts</w:t>
        </w:r>
        <w:r w:rsidR="001E52FE" w:rsidRPr="001E52FE">
          <w:rPr>
            <w:rStyle w:val="Hyperlink"/>
          </w:rPr>
          <w:t>.</w:t>
        </w:r>
      </w:hyperlink>
    </w:p>
    <w:p w14:paraId="4378AFD7" w14:textId="262203B5" w:rsidR="007769A7" w:rsidRPr="00A879EC" w:rsidRDefault="00735571" w:rsidP="00A879EC">
      <w:pPr>
        <w:pStyle w:val="Heading2"/>
      </w:pPr>
      <w:bookmarkStart w:id="8" w:name="_Toc237003393"/>
      <w:r w:rsidRPr="00A879EC">
        <w:t>Purpose of this resource</w:t>
      </w:r>
      <w:bookmarkEnd w:id="6"/>
      <w:bookmarkEnd w:id="7"/>
      <w:bookmarkEnd w:id="8"/>
    </w:p>
    <w:p w14:paraId="3DB7F6A5" w14:textId="442924D8" w:rsidR="00130336" w:rsidRDefault="00130336" w:rsidP="00954FD6">
      <w:r w:rsidRPr="00C03354">
        <w:t xml:space="preserve">This </w:t>
      </w:r>
      <w:r>
        <w:t>core texts booklet</w:t>
      </w:r>
      <w:r w:rsidRPr="00C03354">
        <w:t xml:space="preserve"> is not a standalone resource and aligns with the following support materials</w:t>
      </w:r>
      <w:r>
        <w:t xml:space="preserve"> for the program </w:t>
      </w:r>
      <w:r w:rsidR="006563E4">
        <w:t xml:space="preserve">‘The camera never </w:t>
      </w:r>
      <w:proofErr w:type="gramStart"/>
      <w:r w:rsidR="006563E4">
        <w:t>lies’</w:t>
      </w:r>
      <w:proofErr w:type="gramEnd"/>
      <w:r w:rsidR="00A868EC">
        <w:t>:</w:t>
      </w:r>
    </w:p>
    <w:p w14:paraId="69B27501" w14:textId="65021518" w:rsidR="00AA3149" w:rsidRPr="00547165" w:rsidRDefault="00AA3149" w:rsidP="00AA3149">
      <w:pPr>
        <w:pStyle w:val="ListBullet"/>
        <w:numPr>
          <w:ilvl w:val="0"/>
          <w:numId w:val="2"/>
        </w:numPr>
      </w:pPr>
      <w:r w:rsidRPr="003F2C65">
        <w:rPr>
          <w:b/>
          <w:bCs/>
        </w:rPr>
        <w:t>Assessment resources</w:t>
      </w:r>
      <w:r w:rsidRPr="006F13F9">
        <w:rPr>
          <w:b/>
          <w:bCs/>
        </w:rPr>
        <w:t>:</w:t>
      </w:r>
      <w:r w:rsidRPr="003F2C65">
        <w:t xml:space="preserve"> </w:t>
      </w:r>
      <w:r w:rsidR="00A868EC">
        <w:t xml:space="preserve">Assessment – 8.4; </w:t>
      </w:r>
      <w:r>
        <w:t xml:space="preserve">Examination – 8.4; </w:t>
      </w:r>
      <w:r w:rsidR="008C45C2">
        <w:t xml:space="preserve">Core formative tasks – 8.4; </w:t>
      </w:r>
      <w:r w:rsidRPr="00547165">
        <w:t>Core formative task 4 –</w:t>
      </w:r>
      <w:r>
        <w:t xml:space="preserve"> </w:t>
      </w:r>
      <w:r w:rsidRPr="00547165">
        <w:t>practi</w:t>
      </w:r>
      <w:r w:rsidR="001E35C9">
        <w:t>c</w:t>
      </w:r>
      <w:r w:rsidRPr="00547165">
        <w:t>e examination</w:t>
      </w:r>
      <w:r>
        <w:t xml:space="preserve"> – 8.4</w:t>
      </w:r>
    </w:p>
    <w:p w14:paraId="7E3F9C2C" w14:textId="77777777" w:rsidR="00AA3149" w:rsidRPr="00AB5C9B" w:rsidRDefault="00AA3149" w:rsidP="00AA3149">
      <w:pPr>
        <w:pStyle w:val="ListBullet"/>
        <w:numPr>
          <w:ilvl w:val="0"/>
          <w:numId w:val="2"/>
        </w:numPr>
      </w:pPr>
      <w:r w:rsidRPr="00AB5C9B">
        <w:rPr>
          <w:rStyle w:val="Strong"/>
        </w:rPr>
        <w:t>Programming resources</w:t>
      </w:r>
      <w:r w:rsidRPr="006F13F9">
        <w:rPr>
          <w:b/>
          <w:bCs/>
        </w:rPr>
        <w:t>:</w:t>
      </w:r>
      <w:r>
        <w:t xml:space="preserve"> Program – 8.4</w:t>
      </w:r>
    </w:p>
    <w:p w14:paraId="69574B01" w14:textId="7290809D" w:rsidR="00AA3149" w:rsidRDefault="00AA3149" w:rsidP="00AA3149">
      <w:pPr>
        <w:pStyle w:val="ListBullet"/>
        <w:numPr>
          <w:ilvl w:val="0"/>
          <w:numId w:val="2"/>
        </w:numPr>
      </w:pPr>
      <w:r w:rsidRPr="44133B3C">
        <w:rPr>
          <w:b/>
          <w:bCs/>
        </w:rPr>
        <w:t>Resource and activities support in Word</w:t>
      </w:r>
      <w:r w:rsidRPr="006F13F9">
        <w:rPr>
          <w:b/>
          <w:bCs/>
        </w:rPr>
        <w:t>:</w:t>
      </w:r>
      <w:r>
        <w:t xml:space="preserve"> Resources and activities – 8.4</w:t>
      </w:r>
    </w:p>
    <w:p w14:paraId="54E54B7D" w14:textId="7371C4F1" w:rsidR="00AA3149" w:rsidRDefault="00AA3149" w:rsidP="00AA3149">
      <w:pPr>
        <w:pStyle w:val="ListBullet"/>
        <w:numPr>
          <w:ilvl w:val="0"/>
          <w:numId w:val="2"/>
        </w:numPr>
      </w:pPr>
      <w:r w:rsidRPr="196C8131">
        <w:rPr>
          <w:b/>
          <w:bCs/>
        </w:rPr>
        <w:t>Resources and activities</w:t>
      </w:r>
      <w:r w:rsidRPr="003F2C65">
        <w:rPr>
          <w:b/>
          <w:bCs/>
        </w:rPr>
        <w:t xml:space="preserve"> in PowerPoint</w:t>
      </w:r>
      <w:r w:rsidRPr="006F13F9">
        <w:rPr>
          <w:b/>
          <w:bCs/>
        </w:rPr>
        <w:t>:</w:t>
      </w:r>
      <w:r>
        <w:t xml:space="preserve"> Phase 1 – key visual features – 8.4; Phase 3 – filmic devices – 8.4; Phase 3 – theme – 8.4; Phase 4 – picture book features – 8.4</w:t>
      </w:r>
    </w:p>
    <w:p w14:paraId="7B8DEA5A" w14:textId="77777777" w:rsidR="00AA3149" w:rsidRPr="002056A5" w:rsidRDefault="00AA3149" w:rsidP="00AA3149">
      <w:pPr>
        <w:pStyle w:val="ListBullet"/>
        <w:numPr>
          <w:ilvl w:val="0"/>
          <w:numId w:val="2"/>
        </w:numPr>
      </w:pPr>
      <w:r>
        <w:rPr>
          <w:b/>
          <w:bCs/>
        </w:rPr>
        <w:t>Scope and sequence:</w:t>
      </w:r>
      <w:r w:rsidRPr="006F13F9">
        <w:t xml:space="preserve"> </w:t>
      </w:r>
      <w:r w:rsidRPr="00E60498">
        <w:t xml:space="preserve">Year </w:t>
      </w:r>
      <w:r>
        <w:t>8</w:t>
      </w:r>
      <w:r w:rsidRPr="002056A5">
        <w:t>.</w:t>
      </w:r>
    </w:p>
    <w:p w14:paraId="1926D012" w14:textId="296CE06B" w:rsidR="00735571" w:rsidRDefault="00735571" w:rsidP="00A879EC">
      <w:pPr>
        <w:pStyle w:val="Heading2"/>
      </w:pPr>
      <w:bookmarkStart w:id="9" w:name="_Toc148432930"/>
      <w:bookmarkStart w:id="10" w:name="_Toc148433228"/>
      <w:bookmarkStart w:id="11" w:name="_Toc237003394"/>
      <w:r>
        <w:t>Target audience</w:t>
      </w:r>
      <w:bookmarkEnd w:id="9"/>
      <w:bookmarkEnd w:id="10"/>
      <w:bookmarkEnd w:id="11"/>
    </w:p>
    <w:p w14:paraId="5E365132" w14:textId="6E9D4D68" w:rsidR="001C147C" w:rsidRPr="007E581C" w:rsidRDefault="001C147C" w:rsidP="001C147C">
      <w:r w:rsidRPr="00B17F0E">
        <w:t>This core texts booklet is created as a teacher resource. It provides the full version of core texts or the full excerpts that are licen</w:t>
      </w:r>
      <w:r w:rsidR="004E7DCD">
        <w:t>s</w:t>
      </w:r>
      <w:r w:rsidRPr="00B17F0E">
        <w:t xml:space="preserve">ed and explored in </w:t>
      </w:r>
      <w:r w:rsidR="00EF17E3" w:rsidRPr="004E7DCD">
        <w:rPr>
          <w:b/>
          <w:bCs/>
        </w:rPr>
        <w:t>‘</w:t>
      </w:r>
      <w:r w:rsidR="00222604" w:rsidRPr="00F11578">
        <w:rPr>
          <w:rStyle w:val="Strong"/>
        </w:rPr>
        <w:t>The camera never lies’ – Year 8, Term 4</w:t>
      </w:r>
      <w:r w:rsidR="00222604" w:rsidRPr="00B17F0E">
        <w:rPr>
          <w:rStyle w:val="Strong"/>
          <w:b w:val="0"/>
        </w:rPr>
        <w:t xml:space="preserve"> </w:t>
      </w:r>
      <w:r w:rsidRPr="00D26D1F">
        <w:rPr>
          <w:rStyle w:val="Strong"/>
          <w:b w:val="0"/>
          <w:bCs w:val="0"/>
        </w:rPr>
        <w:t>program</w:t>
      </w:r>
      <w:r w:rsidRPr="007E581C">
        <w:rPr>
          <w:rStyle w:val="Strong"/>
          <w:b w:val="0"/>
          <w:bCs w:val="0"/>
        </w:rPr>
        <w:t>.</w:t>
      </w:r>
    </w:p>
    <w:p w14:paraId="044A511F" w14:textId="7294A373" w:rsidR="00CC1574" w:rsidRPr="00CC1574" w:rsidRDefault="00BD1C5A" w:rsidP="00A879EC">
      <w:pPr>
        <w:pStyle w:val="Heading2"/>
      </w:pPr>
      <w:bookmarkStart w:id="12" w:name="_Toc148432931"/>
      <w:bookmarkStart w:id="13" w:name="_Toc148433229"/>
      <w:bookmarkStart w:id="14" w:name="_Toc237003395"/>
      <w:r>
        <w:t>When and how to use</w:t>
      </w:r>
      <w:bookmarkEnd w:id="12"/>
      <w:bookmarkEnd w:id="13"/>
      <w:bookmarkEnd w:id="14"/>
    </w:p>
    <w:p w14:paraId="18F8FC3A" w14:textId="2473D9F7" w:rsidR="002E6CB2" w:rsidRDefault="002E6CB2" w:rsidP="002E6CB2">
      <w:r>
        <w:t xml:space="preserve">The core texts provided can be used as a basis for the teacher’s own programming and, assessment processes. Texts have been selected to support teachers as they address the Stage 4 text requirements in the NSW </w:t>
      </w:r>
      <w:hyperlink r:id="rId10" w:history="1">
        <w:r w:rsidRPr="00B449F5">
          <w:rPr>
            <w:rStyle w:val="Hyperlink"/>
          </w:rPr>
          <w:t>English K–10 Syllabus (</w:t>
        </w:r>
      </w:hyperlink>
      <w:r>
        <w:t xml:space="preserve">NESA 2022). More information is available via </w:t>
      </w:r>
      <w:hyperlink r:id="rId11">
        <w:r w:rsidRPr="4C65807F">
          <w:rPr>
            <w:rStyle w:val="Hyperlink"/>
          </w:rPr>
          <w:t>How to use the English core texts</w:t>
        </w:r>
      </w:hyperlink>
      <w:r>
        <w:t>.</w:t>
      </w:r>
    </w:p>
    <w:p w14:paraId="357C7BE3" w14:textId="4B391426" w:rsidR="00812698" w:rsidRDefault="00812698" w:rsidP="007E581C">
      <w:pPr>
        <w:pStyle w:val="FeatureBox2"/>
      </w:pPr>
      <w:r w:rsidRPr="004F2919">
        <w:rPr>
          <w:rStyle w:val="Strong"/>
        </w:rPr>
        <w:lastRenderedPageBreak/>
        <w:t>Teacher note</w:t>
      </w:r>
      <w:r w:rsidRPr="004E7DCD">
        <w:rPr>
          <w:b/>
          <w:bCs/>
        </w:rPr>
        <w:t>:</w:t>
      </w:r>
      <w:r>
        <w:t xml:space="preserve"> t</w:t>
      </w:r>
      <w:r w:rsidRPr="00E624D3">
        <w:t xml:space="preserve">he blue feature boxes </w:t>
      </w:r>
      <w:r>
        <w:t>include</w:t>
      </w:r>
      <w:r w:rsidRPr="00E624D3">
        <w:t xml:space="preserve"> instructions for the classroom teacher engaging with the resource. </w:t>
      </w:r>
      <w:r>
        <w:t xml:space="preserve">These are </w:t>
      </w:r>
      <w:r w:rsidRPr="00E624D3">
        <w:t xml:space="preserve">to be deleted by the teacher before issuing the </w:t>
      </w:r>
      <w:r>
        <w:t>core texts</w:t>
      </w:r>
      <w:r w:rsidRPr="00E624D3">
        <w:t xml:space="preserve"> to students.</w:t>
      </w:r>
    </w:p>
    <w:p w14:paraId="2E9AB0AB" w14:textId="77777777" w:rsidR="00D212C1" w:rsidRPr="00E624D3" w:rsidRDefault="00D212C1" w:rsidP="00D212C1">
      <w:pPr>
        <w:pStyle w:val="Heading2"/>
        <w:rPr>
          <w:b/>
          <w:bCs w:val="0"/>
        </w:rPr>
      </w:pPr>
      <w:bookmarkStart w:id="15" w:name="_Toc177734515"/>
      <w:bookmarkStart w:id="16" w:name="_Toc188366509"/>
      <w:bookmarkStart w:id="17" w:name="_Toc237003396"/>
      <w:r w:rsidRPr="00E624D3">
        <w:t>Opportunities for collaboration</w:t>
      </w:r>
      <w:bookmarkEnd w:id="15"/>
      <w:bookmarkEnd w:id="16"/>
      <w:bookmarkEnd w:id="17"/>
    </w:p>
    <w:p w14:paraId="7F7865D6" w14:textId="77777777" w:rsidR="00D212C1" w:rsidRPr="00E624D3" w:rsidRDefault="00D212C1" w:rsidP="00D212C1">
      <w:hyperlink r:id="rId12" w:history="1">
        <w:r w:rsidRPr="0039665C">
          <w:rPr>
            <w:rStyle w:val="Hyperlink"/>
          </w:rPr>
          <w:t>How to use the English core texts</w:t>
        </w:r>
      </w:hyperlink>
      <w:r>
        <w:t xml:space="preserve"> provides an </w:t>
      </w:r>
      <w:r w:rsidRPr="00E624D3">
        <w:t>outline of some of the ways th</w:t>
      </w:r>
      <w:r>
        <w:t>e core texts c</w:t>
      </w:r>
      <w:r w:rsidRPr="00E624D3">
        <w:t>an be used with colleagues</w:t>
      </w:r>
      <w:r>
        <w:t xml:space="preserve">. </w:t>
      </w:r>
    </w:p>
    <w:p w14:paraId="7A858A0E" w14:textId="4CB6AFE6" w:rsidR="00477B4B" w:rsidRDefault="00477B4B">
      <w:pPr>
        <w:suppressAutoHyphens w:val="0"/>
        <w:spacing w:before="0" w:after="160" w:line="259" w:lineRule="auto"/>
      </w:pPr>
      <w:r>
        <w:br w:type="page"/>
      </w:r>
    </w:p>
    <w:p w14:paraId="45B153CB" w14:textId="0ACF1B15" w:rsidR="00A702D2" w:rsidRDefault="00477B4B" w:rsidP="00A879EC">
      <w:pPr>
        <w:pStyle w:val="Heading2"/>
      </w:pPr>
      <w:bookmarkStart w:id="18" w:name="_Toc148432932"/>
      <w:bookmarkStart w:id="19" w:name="_Toc148433230"/>
      <w:bookmarkStart w:id="20" w:name="_Toc237003397"/>
      <w:r>
        <w:lastRenderedPageBreak/>
        <w:t>Core t</w:t>
      </w:r>
      <w:r w:rsidR="00A702D2">
        <w:t xml:space="preserve">exts and </w:t>
      </w:r>
      <w:r w:rsidR="00E64495">
        <w:t>text requirements</w:t>
      </w:r>
      <w:bookmarkEnd w:id="18"/>
      <w:bookmarkEnd w:id="19"/>
      <w:bookmarkEnd w:id="20"/>
    </w:p>
    <w:p w14:paraId="548D3981" w14:textId="77777777" w:rsidR="0027736E" w:rsidRDefault="0027736E" w:rsidP="0027736E">
      <w:r w:rsidRPr="005C5668">
        <w:t xml:space="preserve">A succinct overview of the texts required for the teaching and learning program </w:t>
      </w:r>
      <w:r>
        <w:t>is</w:t>
      </w:r>
      <w:r w:rsidRPr="005C5668">
        <w:t xml:space="preserve"> outlined in the table below. This brief overview provides the name and details of each </w:t>
      </w:r>
      <w:proofErr w:type="gramStart"/>
      <w:r w:rsidRPr="005C5668">
        <w:t>text,</w:t>
      </w:r>
      <w:proofErr w:type="gramEnd"/>
      <w:r w:rsidRPr="005C5668">
        <w:t xml:space="preserve"> the syllabus requirement being addressed and points of note.</w:t>
      </w:r>
    </w:p>
    <w:p w14:paraId="7FCCDA5D" w14:textId="1CC31CB3" w:rsidR="002B4A56" w:rsidRDefault="002B4A56" w:rsidP="002B4A56">
      <w:pPr>
        <w:pStyle w:val="Caption"/>
      </w:pPr>
      <w:r>
        <w:t xml:space="preserve">Table </w:t>
      </w:r>
      <w:fldSimple w:instr=" SEQ Table \* ARABIC ">
        <w:r>
          <w:rPr>
            <w:noProof/>
          </w:rPr>
          <w:t>1</w:t>
        </w:r>
      </w:fldSimple>
      <w:r>
        <w:t xml:space="preserve"> </w:t>
      </w:r>
      <w:r w:rsidR="003C50B0">
        <w:t xml:space="preserve">– </w:t>
      </w:r>
      <w:r w:rsidR="007E4CC2">
        <w:t xml:space="preserve">core </w:t>
      </w:r>
      <w:r w:rsidR="00115E5D" w:rsidRPr="00115E5D">
        <w:t>texts and their alignment to the text requirements</w:t>
      </w:r>
    </w:p>
    <w:tbl>
      <w:tblPr>
        <w:tblStyle w:val="Tableheader"/>
        <w:tblW w:w="5074" w:type="pct"/>
        <w:tblLayout w:type="fixed"/>
        <w:tblLook w:val="0420" w:firstRow="1" w:lastRow="0" w:firstColumn="0" w:lastColumn="0" w:noHBand="0" w:noVBand="1"/>
        <w:tblDescription w:val="A table that outlines the text selected for the program, their publication details and the syllabus text requirements being addressed."/>
      </w:tblPr>
      <w:tblGrid>
        <w:gridCol w:w="2549"/>
        <w:gridCol w:w="3612"/>
        <w:gridCol w:w="3612"/>
      </w:tblGrid>
      <w:tr w:rsidR="00AD47F0" w14:paraId="3991A00B" w14:textId="77777777" w:rsidTr="009D06DA">
        <w:trPr>
          <w:cnfStyle w:val="100000000000" w:firstRow="1" w:lastRow="0" w:firstColumn="0" w:lastColumn="0" w:oddVBand="0" w:evenVBand="0" w:oddHBand="0" w:evenHBand="0" w:firstRowFirstColumn="0" w:firstRowLastColumn="0" w:lastRowFirstColumn="0" w:lastRowLastColumn="0"/>
          <w:trHeight w:val="300"/>
        </w:trPr>
        <w:tc>
          <w:tcPr>
            <w:tcW w:w="1304" w:type="pct"/>
          </w:tcPr>
          <w:p w14:paraId="00F812B9" w14:textId="77777777" w:rsidR="00AD47F0" w:rsidRPr="009D06DA" w:rsidRDefault="00AD47F0">
            <w:r w:rsidRPr="009D06DA">
              <w:t>Text</w:t>
            </w:r>
          </w:p>
        </w:tc>
        <w:tc>
          <w:tcPr>
            <w:tcW w:w="1848" w:type="pct"/>
          </w:tcPr>
          <w:p w14:paraId="47F2E29A" w14:textId="77777777" w:rsidR="00AD47F0" w:rsidRDefault="00AD47F0">
            <w:r>
              <w:t>Text requirement</w:t>
            </w:r>
          </w:p>
        </w:tc>
        <w:tc>
          <w:tcPr>
            <w:tcW w:w="1848" w:type="pct"/>
          </w:tcPr>
          <w:p w14:paraId="4BEC0BE8" w14:textId="77777777" w:rsidR="00AD47F0" w:rsidRDefault="00AD47F0">
            <w:r>
              <w:t>Annotation and overview</w:t>
            </w:r>
          </w:p>
        </w:tc>
      </w:tr>
      <w:tr w:rsidR="00AD47F0" w14:paraId="161EBF0A" w14:textId="77777777" w:rsidTr="009D06DA">
        <w:trPr>
          <w:cnfStyle w:val="000000100000" w:firstRow="0" w:lastRow="0" w:firstColumn="0" w:lastColumn="0" w:oddVBand="0" w:evenVBand="0" w:oddHBand="1" w:evenHBand="0" w:firstRowFirstColumn="0" w:firstRowLastColumn="0" w:lastRowFirstColumn="0" w:lastRowLastColumn="0"/>
          <w:trHeight w:val="300"/>
        </w:trPr>
        <w:tc>
          <w:tcPr>
            <w:tcW w:w="1304" w:type="pct"/>
          </w:tcPr>
          <w:p w14:paraId="22B59AE4" w14:textId="0430BA60" w:rsidR="00AD47F0" w:rsidRPr="009D06DA" w:rsidRDefault="00AD47F0">
            <w:pPr>
              <w:rPr>
                <w:bCs/>
              </w:rPr>
            </w:pPr>
            <w:r w:rsidRPr="009D06DA">
              <w:rPr>
                <w:bCs/>
              </w:rPr>
              <w:t xml:space="preserve">McKenzie C (director) (2012) </w:t>
            </w:r>
            <w:r w:rsidRPr="009D06DA">
              <w:rPr>
                <w:rStyle w:val="Emphasis"/>
                <w:bCs/>
              </w:rPr>
              <w:t>Satellite Boy</w:t>
            </w:r>
            <w:r w:rsidRPr="009D06DA">
              <w:rPr>
                <w:bCs/>
              </w:rPr>
              <w:t xml:space="preserve"> [motion picture], Satellite Films, Australia</w:t>
            </w:r>
            <w:r w:rsidR="006A6207" w:rsidRPr="009D06DA">
              <w:rPr>
                <w:bCs/>
              </w:rPr>
              <w:t>.</w:t>
            </w:r>
          </w:p>
          <w:p w14:paraId="2C03EEF3" w14:textId="34B2E457" w:rsidR="00AD47F0" w:rsidRPr="009D06DA" w:rsidRDefault="00AD47F0">
            <w:pPr>
              <w:rPr>
                <w:bCs/>
              </w:rPr>
            </w:pPr>
            <w:r w:rsidRPr="009D06DA">
              <w:rPr>
                <w:bCs/>
              </w:rPr>
              <w:t>No extracts have been included from the film.</w:t>
            </w:r>
          </w:p>
        </w:tc>
        <w:tc>
          <w:tcPr>
            <w:tcW w:w="1848" w:type="pct"/>
          </w:tcPr>
          <w:p w14:paraId="3EAE924B" w14:textId="48277AAF" w:rsidR="00C31ED7" w:rsidRDefault="00C31ED7">
            <w:r>
              <w:t xml:space="preserve">This film has elements </w:t>
            </w:r>
            <w:r w:rsidR="00C877AA">
              <w:t>that align to the</w:t>
            </w:r>
            <w:r>
              <w:t xml:space="preserve"> complex </w:t>
            </w:r>
            <w:r w:rsidR="00C877AA">
              <w:t xml:space="preserve">level of the Text Complexity scale </w:t>
            </w:r>
            <w:r>
              <w:t xml:space="preserve">as per the </w:t>
            </w:r>
            <w:hyperlink r:id="rId13" w:history="1">
              <w:r w:rsidR="006E6A60">
                <w:rPr>
                  <w:rStyle w:val="Hyperlink"/>
                </w:rPr>
                <w:t>National Literacy Learning Progression</w:t>
              </w:r>
            </w:hyperlink>
            <w:r w:rsidR="006E6A60">
              <w:t xml:space="preserve"> (NLLP) (V9)</w:t>
            </w:r>
            <w:r>
              <w:t xml:space="preserve">. It provides students with opportunities to engage with a text with words from </w:t>
            </w:r>
            <w:r w:rsidR="004A2F11">
              <w:t xml:space="preserve">languages </w:t>
            </w:r>
            <w:r>
              <w:t>other than English</w:t>
            </w:r>
            <w:r w:rsidR="004A2F11">
              <w:t>,</w:t>
            </w:r>
            <w:r>
              <w:t xml:space="preserve"> challenging ideas</w:t>
            </w:r>
            <w:r w:rsidR="00EC7153">
              <w:t>,</w:t>
            </w:r>
            <w:r>
              <w:t xml:space="preserve"> and subtle and implied meanings through</w:t>
            </w:r>
            <w:r w:rsidR="00EC7153">
              <w:t>out.</w:t>
            </w:r>
          </w:p>
          <w:p w14:paraId="7B16AAF7" w14:textId="1F92D6FA" w:rsidR="00185260" w:rsidRDefault="00185260">
            <w:r w:rsidRPr="4D65B825">
              <w:rPr>
                <w:b/>
                <w:bCs/>
              </w:rPr>
              <w:t>EN4-RVL-01</w:t>
            </w:r>
            <w:r>
              <w:t xml:space="preserve"> requires students to read texts that are complex in their ideas and construction.</w:t>
            </w:r>
          </w:p>
          <w:p w14:paraId="4A33600E" w14:textId="2D9A6F3B" w:rsidR="00AD47F0" w:rsidRPr="00F46766" w:rsidRDefault="00C877AA">
            <w:r>
              <w:t>This film</w:t>
            </w:r>
            <w:r w:rsidR="00AD47F0">
              <w:t xml:space="preserve"> helps meet the </w:t>
            </w:r>
            <w:hyperlink r:id="rId14" w:anchor="course-requirements-english_k_10_2022">
              <w:r w:rsidR="00AD47F0" w:rsidRPr="4D65B825">
                <w:rPr>
                  <w:rStyle w:val="Hyperlink"/>
                </w:rPr>
                <w:t>Text requirements for English 7–10</w:t>
              </w:r>
            </w:hyperlink>
            <w:r w:rsidR="00AD47F0">
              <w:t xml:space="preserve"> as it is an Australian film created by an Aboriginal composer. It explores cultural and social perspectives through the lens of youth culture.</w:t>
            </w:r>
          </w:p>
        </w:tc>
        <w:tc>
          <w:tcPr>
            <w:tcW w:w="1848" w:type="pct"/>
          </w:tcPr>
          <w:p w14:paraId="0AC5735C" w14:textId="77777777" w:rsidR="00932178" w:rsidRDefault="00932178" w:rsidP="00932178">
            <w:r>
              <w:t>A study of this text will allow for students to better understand how film positions the audience emotionally to share cultural experiences and stories.</w:t>
            </w:r>
          </w:p>
          <w:p w14:paraId="2FF8D64C" w14:textId="00A5F992" w:rsidR="00AD47F0" w:rsidRDefault="00AD47F0">
            <w:r>
              <w:t>The film follows the journey of a young boy who tries to save his home in the northern Kimberley in Western Australia from developers. In the process, the boy realises the importance of his cultural heritage and his connection to Country. The film addresses issues faced by Aboriginal youth in a sensitive manner.</w:t>
            </w:r>
          </w:p>
          <w:p w14:paraId="7841F9F2" w14:textId="45B8AA6F" w:rsidR="00AD47F0" w:rsidRDefault="00AC3CDF">
            <w:r w:rsidRPr="00AC3CDF">
              <w:t>Aboriginal and Torres Strait Islander viewers are advised that the film contains images of people who have died.</w:t>
            </w:r>
          </w:p>
        </w:tc>
      </w:tr>
      <w:tr w:rsidR="00AD47F0" w14:paraId="5BC6C43D" w14:textId="77777777" w:rsidTr="009D06DA">
        <w:trPr>
          <w:cnfStyle w:val="000000010000" w:firstRow="0" w:lastRow="0" w:firstColumn="0" w:lastColumn="0" w:oddVBand="0" w:evenVBand="0" w:oddHBand="0" w:evenHBand="1" w:firstRowFirstColumn="0" w:firstRowLastColumn="0" w:lastRowFirstColumn="0" w:lastRowLastColumn="0"/>
          <w:trHeight w:val="300"/>
        </w:trPr>
        <w:tc>
          <w:tcPr>
            <w:tcW w:w="1304" w:type="pct"/>
          </w:tcPr>
          <w:p w14:paraId="485AD74C" w14:textId="18A9F43E" w:rsidR="00671B9B" w:rsidRPr="009D06DA" w:rsidRDefault="00671B9B" w:rsidP="00671B9B">
            <w:pPr>
              <w:rPr>
                <w:bCs/>
              </w:rPr>
            </w:pPr>
            <w:r w:rsidRPr="009D06DA">
              <w:rPr>
                <w:bCs/>
              </w:rPr>
              <w:t xml:space="preserve">Roach A (2020) </w:t>
            </w:r>
            <w:r w:rsidRPr="009D06DA">
              <w:rPr>
                <w:rStyle w:val="Emphasis"/>
                <w:bCs/>
              </w:rPr>
              <w:t>Took the Children Away</w:t>
            </w:r>
            <w:r w:rsidR="009D06DA" w:rsidRPr="009D06DA">
              <w:rPr>
                <w:rStyle w:val="Emphasis"/>
                <w:bCs/>
              </w:rPr>
              <w:t xml:space="preserve">: The Iconic Song of the Stolen Generations </w:t>
            </w:r>
            <w:r w:rsidR="009D06DA" w:rsidRPr="009D06DA">
              <w:rPr>
                <w:rStyle w:val="Emphasis"/>
                <w:bCs/>
                <w:i w:val="0"/>
                <w:iCs w:val="0"/>
              </w:rPr>
              <w:lastRenderedPageBreak/>
              <w:t xml:space="preserve">(Hunter R </w:t>
            </w:r>
            <w:proofErr w:type="spellStart"/>
            <w:r w:rsidR="009D06DA" w:rsidRPr="009D06DA">
              <w:rPr>
                <w:rStyle w:val="Emphasis"/>
                <w:bCs/>
                <w:i w:val="0"/>
                <w:iCs w:val="0"/>
              </w:rPr>
              <w:t>illus</w:t>
            </w:r>
            <w:proofErr w:type="spellEnd"/>
            <w:r w:rsidR="009D06DA" w:rsidRPr="009D06DA">
              <w:rPr>
                <w:rStyle w:val="Emphasis"/>
                <w:bCs/>
                <w:i w:val="0"/>
                <w:iCs w:val="0"/>
              </w:rPr>
              <w:t>)</w:t>
            </w:r>
            <w:r w:rsidRPr="009D06DA">
              <w:rPr>
                <w:bCs/>
              </w:rPr>
              <w:t>, Simon &amp; Schuster Australia. ISBN</w:t>
            </w:r>
            <w:r w:rsidR="009D06DA" w:rsidRPr="009D06DA">
              <w:rPr>
                <w:bCs/>
              </w:rPr>
              <w:t>13</w:t>
            </w:r>
            <w:r w:rsidRPr="009D06DA">
              <w:rPr>
                <w:bCs/>
              </w:rPr>
              <w:t>: 9781760857219</w:t>
            </w:r>
          </w:p>
          <w:p w14:paraId="1DC17889" w14:textId="6B63B76D" w:rsidR="001852A4" w:rsidRPr="009D06DA" w:rsidRDefault="001852A4">
            <w:pPr>
              <w:rPr>
                <w:bCs/>
              </w:rPr>
            </w:pPr>
            <w:r w:rsidRPr="001852A4">
              <w:rPr>
                <w:bCs/>
              </w:rPr>
              <w:t>This resource has been reproduced with the permission of Simon &amp; Schuster Australia. We are grateful for their support in the development of this resource. This material is licensed up until 30 May 2027.</w:t>
            </w:r>
          </w:p>
        </w:tc>
        <w:tc>
          <w:tcPr>
            <w:tcW w:w="1848" w:type="pct"/>
          </w:tcPr>
          <w:p w14:paraId="499EDB62" w14:textId="0FD57E94" w:rsidR="00C5156C" w:rsidRDefault="004A2F11">
            <w:r>
              <w:lastRenderedPageBreak/>
              <w:t>This picture book has elements that align to the moderately complex</w:t>
            </w:r>
            <w:r w:rsidR="00B515BA">
              <w:t xml:space="preserve"> and complex</w:t>
            </w:r>
            <w:r>
              <w:t xml:space="preserve"> level of </w:t>
            </w:r>
            <w:r w:rsidR="00034C19">
              <w:t>the Text Complexity scale as per the</w:t>
            </w:r>
            <w:r w:rsidR="00C5156C">
              <w:t xml:space="preserve"> </w:t>
            </w:r>
            <w:hyperlink r:id="rId15" w:history="1">
              <w:r w:rsidR="006E6A60" w:rsidRPr="00702086">
                <w:rPr>
                  <w:rStyle w:val="Hyperlink"/>
                </w:rPr>
                <w:t>NLLP (V9)</w:t>
              </w:r>
            </w:hyperlink>
            <w:r w:rsidR="00C5156C">
              <w:t>. Through the lens of visual literacy, it provides students opportunities to engage with a text with challenging ideas and subtle and implied meanings.</w:t>
            </w:r>
          </w:p>
          <w:p w14:paraId="7F7A386C" w14:textId="77777777" w:rsidR="00C50D3D" w:rsidRDefault="00C50D3D" w:rsidP="00C50D3D">
            <w:r w:rsidRPr="4D65B825">
              <w:rPr>
                <w:b/>
                <w:bCs/>
              </w:rPr>
              <w:t>EN4-RVL-01</w:t>
            </w:r>
            <w:r>
              <w:t xml:space="preserve"> requires students to read texts that are complex in their ideas and construction.</w:t>
            </w:r>
          </w:p>
          <w:p w14:paraId="3CF3B220" w14:textId="17B5A0F7" w:rsidR="00AD47F0" w:rsidRDefault="00AD47F0">
            <w:r w:rsidRPr="00F46766">
              <w:t>The text helps meet the</w:t>
            </w:r>
            <w:r>
              <w:t xml:space="preserve"> </w:t>
            </w:r>
            <w:hyperlink r:id="rId16" w:anchor="course-requirements-english_k_10_2022">
              <w:r w:rsidRPr="4D65B825">
                <w:rPr>
                  <w:rStyle w:val="Hyperlink"/>
                </w:rPr>
                <w:t>Text requirements for English 7–10</w:t>
              </w:r>
            </w:hyperlink>
            <w:r w:rsidRPr="00F46766">
              <w:t xml:space="preserve"> as it is a multimodal text created by Aboriginal composers. It explores cultural and social perspectives about diverse experiences.</w:t>
            </w:r>
          </w:p>
        </w:tc>
        <w:tc>
          <w:tcPr>
            <w:tcW w:w="1848" w:type="pct"/>
          </w:tcPr>
          <w:p w14:paraId="26046FB6" w14:textId="303A342C" w:rsidR="00CE6CF5" w:rsidRDefault="00CE6CF5" w:rsidP="00CE6CF5">
            <w:r>
              <w:lastRenderedPageBreak/>
              <w:t>A</w:t>
            </w:r>
            <w:r w:rsidRPr="00275233">
              <w:t xml:space="preserve"> study of this text gives students the knowledge and understanding of a significant traumatic event in Australia</w:t>
            </w:r>
            <w:r w:rsidR="003F27B3">
              <w:t>’</w:t>
            </w:r>
            <w:r w:rsidRPr="00275233">
              <w:t>s history</w:t>
            </w:r>
            <w:r w:rsidRPr="004F695B">
              <w:t xml:space="preserve"> and explores </w:t>
            </w:r>
            <w:r w:rsidRPr="004F695B">
              <w:lastRenderedPageBreak/>
              <w:t xml:space="preserve">this </w:t>
            </w:r>
            <w:r w:rsidRPr="00275233">
              <w:t>with sensitivity and compassion through images and visual literacy.</w:t>
            </w:r>
          </w:p>
          <w:p w14:paraId="6C054E30" w14:textId="77777777" w:rsidR="00AD47F0" w:rsidRDefault="00AD47F0">
            <w:r>
              <w:t>This picture book is about the forced removal of Aboriginal children from their families during the historical period known as the Stolen Generations. It is based on the song lyrics by Archie Roach and is accompanied by illustrations by Ruby Hunter. It explores the Stolen Generations through the lyrics and images.</w:t>
            </w:r>
          </w:p>
          <w:p w14:paraId="22957C1A" w14:textId="005AA282" w:rsidR="00AD47F0" w:rsidRDefault="00EA6201">
            <w:r w:rsidRPr="00EA6201">
              <w:t>Aboriginal and Torres Strait Islander readers are advised that the picture book contains reference to people who have died.</w:t>
            </w:r>
          </w:p>
        </w:tc>
      </w:tr>
      <w:tr w:rsidR="00AD47F0" w14:paraId="4E71EAFD" w14:textId="77777777" w:rsidTr="009D06DA">
        <w:trPr>
          <w:cnfStyle w:val="000000100000" w:firstRow="0" w:lastRow="0" w:firstColumn="0" w:lastColumn="0" w:oddVBand="0" w:evenVBand="0" w:oddHBand="1" w:evenHBand="0" w:firstRowFirstColumn="0" w:firstRowLastColumn="0" w:lastRowFirstColumn="0" w:lastRowLastColumn="0"/>
          <w:trHeight w:val="300"/>
        </w:trPr>
        <w:tc>
          <w:tcPr>
            <w:tcW w:w="1304" w:type="pct"/>
          </w:tcPr>
          <w:p w14:paraId="73634D58" w14:textId="093C0997" w:rsidR="00AD47F0" w:rsidRPr="009D06DA" w:rsidRDefault="00AD47F0">
            <w:pPr>
              <w:rPr>
                <w:bCs/>
              </w:rPr>
            </w:pPr>
            <w:r w:rsidRPr="009D06DA">
              <w:rPr>
                <w:bCs/>
              </w:rPr>
              <w:lastRenderedPageBreak/>
              <w:t>T</w:t>
            </w:r>
            <w:r w:rsidR="009D06DA">
              <w:rPr>
                <w:bCs/>
              </w:rPr>
              <w:t>ROPFEST</w:t>
            </w:r>
            <w:r w:rsidRPr="009D06DA">
              <w:rPr>
                <w:bCs/>
              </w:rPr>
              <w:t xml:space="preserve"> (30 September 2008)</w:t>
            </w:r>
            <w:r w:rsidR="00A73320" w:rsidRPr="009D06DA">
              <w:rPr>
                <w:bCs/>
              </w:rPr>
              <w:t xml:space="preserve"> </w:t>
            </w:r>
            <w:hyperlink r:id="rId17" w:history="1">
              <w:r w:rsidR="009D06DA">
                <w:rPr>
                  <w:rStyle w:val="Hyperlink"/>
                </w:rPr>
                <w:t>‘</w:t>
              </w:r>
              <w:r w:rsidR="00A73320" w:rsidRPr="009D06DA">
                <w:rPr>
                  <w:rStyle w:val="Hyperlink"/>
                  <w:bCs/>
                </w:rPr>
                <w:t xml:space="preserve">Mankind Is No Island | Documentary | Winner of </w:t>
              </w:r>
              <w:proofErr w:type="spellStart"/>
              <w:r w:rsidR="00A73320" w:rsidRPr="009D06DA">
                <w:rPr>
                  <w:rStyle w:val="Hyperlink"/>
                  <w:bCs/>
                </w:rPr>
                <w:t>Tropfest</w:t>
              </w:r>
              <w:proofErr w:type="spellEnd"/>
              <w:r w:rsidR="00A73320" w:rsidRPr="009D06DA">
                <w:rPr>
                  <w:rStyle w:val="Hyperlink"/>
                  <w:bCs/>
                </w:rPr>
                <w:t xml:space="preserve"> New York 2008</w:t>
              </w:r>
              <w:r w:rsidR="009D06DA">
                <w:rPr>
                  <w:rStyle w:val="Hyperlink"/>
                  <w:bCs/>
                </w:rPr>
                <w:t>’</w:t>
              </w:r>
            </w:hyperlink>
            <w:r w:rsidR="009D06DA">
              <w:rPr>
                <w:bCs/>
              </w:rPr>
              <w:t xml:space="preserve"> </w:t>
            </w:r>
            <w:r w:rsidR="009D06DA">
              <w:t>[video],</w:t>
            </w:r>
            <w:r w:rsidRPr="009D06DA">
              <w:rPr>
                <w:bCs/>
              </w:rPr>
              <w:t xml:space="preserve"> </w:t>
            </w:r>
            <w:r w:rsidRPr="009D06DA">
              <w:rPr>
                <w:bCs/>
                <w:i/>
                <w:iCs/>
              </w:rPr>
              <w:t>T</w:t>
            </w:r>
            <w:r w:rsidR="009D06DA">
              <w:rPr>
                <w:bCs/>
                <w:i/>
                <w:iCs/>
              </w:rPr>
              <w:t>R</w:t>
            </w:r>
            <w:r w:rsidR="009D06DA">
              <w:rPr>
                <w:i/>
                <w:iCs/>
              </w:rPr>
              <w:t>OPFEST</w:t>
            </w:r>
            <w:r w:rsidRPr="009D06DA">
              <w:rPr>
                <w:bCs/>
              </w:rPr>
              <w:t xml:space="preserve">, YouTube, accessed </w:t>
            </w:r>
            <w:r w:rsidR="00B2359F" w:rsidRPr="009D06DA">
              <w:rPr>
                <w:bCs/>
              </w:rPr>
              <w:t xml:space="preserve">9 April </w:t>
            </w:r>
            <w:r w:rsidRPr="009D06DA">
              <w:rPr>
                <w:bCs/>
              </w:rPr>
              <w:t>202</w:t>
            </w:r>
            <w:r w:rsidR="00B2359F" w:rsidRPr="009D06DA">
              <w:rPr>
                <w:bCs/>
              </w:rPr>
              <w:t>6</w:t>
            </w:r>
            <w:r w:rsidRPr="009D06DA">
              <w:rPr>
                <w:bCs/>
              </w:rPr>
              <w:t>.</w:t>
            </w:r>
          </w:p>
          <w:p w14:paraId="3305C90B" w14:textId="72CDD2A1" w:rsidR="00AD47F0" w:rsidRPr="009D06DA" w:rsidRDefault="00AD47F0">
            <w:pPr>
              <w:rPr>
                <w:bCs/>
              </w:rPr>
            </w:pPr>
            <w:r w:rsidRPr="009D06DA">
              <w:rPr>
                <w:bCs/>
              </w:rPr>
              <w:t>No extracts have been included from the short film.</w:t>
            </w:r>
          </w:p>
        </w:tc>
        <w:tc>
          <w:tcPr>
            <w:tcW w:w="1848" w:type="pct"/>
          </w:tcPr>
          <w:p w14:paraId="45AB2642" w14:textId="15135593" w:rsidR="00F64654" w:rsidRDefault="00F64654">
            <w:r>
              <w:t>Th</w:t>
            </w:r>
            <w:r w:rsidR="00034C19">
              <w:t xml:space="preserve">is </w:t>
            </w:r>
            <w:r>
              <w:t xml:space="preserve">short film </w:t>
            </w:r>
            <w:r w:rsidR="00034C19">
              <w:t>has</w:t>
            </w:r>
            <w:r>
              <w:t xml:space="preserve"> elements of a complex text </w:t>
            </w:r>
            <w:r w:rsidR="00B515BA">
              <w:t xml:space="preserve">of the Text Complexity scale </w:t>
            </w:r>
            <w:r>
              <w:t xml:space="preserve">as per the </w:t>
            </w:r>
            <w:hyperlink r:id="rId18" w:history="1">
              <w:r w:rsidR="00050AA9" w:rsidRPr="00702086">
                <w:rPr>
                  <w:rStyle w:val="Hyperlink"/>
                </w:rPr>
                <w:t>NLLP (V9)</w:t>
              </w:r>
            </w:hyperlink>
            <w:r>
              <w:t xml:space="preserve">. The unique structural features enhance meaning and impact and include complex reading paths. The content is complex as it explores challenging ideas through multiple perspectives. It also features elements of highly complex texts as its ideas are recontextualised for modern society using contemporary media and cultures featuring several levels of inferred </w:t>
            </w:r>
            <w:r>
              <w:lastRenderedPageBreak/>
              <w:t>meaning.</w:t>
            </w:r>
          </w:p>
          <w:p w14:paraId="7D6DB880" w14:textId="77777777" w:rsidR="00F64654" w:rsidRDefault="00F64654" w:rsidP="00F64654">
            <w:r w:rsidRPr="4D65B825">
              <w:rPr>
                <w:b/>
                <w:bCs/>
              </w:rPr>
              <w:t>EN4-RVL-01</w:t>
            </w:r>
            <w:r>
              <w:t xml:space="preserve"> requires students to read texts that are complex in their ideas and construction.</w:t>
            </w:r>
          </w:p>
          <w:p w14:paraId="4202F422" w14:textId="2FBC001D" w:rsidR="00AD47F0" w:rsidRDefault="00AD47F0">
            <w:r w:rsidRPr="00F46766">
              <w:t xml:space="preserve">The text helps meet the </w:t>
            </w:r>
            <w:hyperlink r:id="rId19" w:anchor="course-requirements-english_k_10_2022">
              <w:r w:rsidRPr="4D65B825">
                <w:rPr>
                  <w:rStyle w:val="Hyperlink"/>
                </w:rPr>
                <w:t>Text requirements for English 7–10</w:t>
              </w:r>
            </w:hyperlink>
            <w:r>
              <w:rPr>
                <w:rStyle w:val="Hyperlink"/>
              </w:rPr>
              <w:t xml:space="preserve"> </w:t>
            </w:r>
            <w:r w:rsidRPr="00F46766">
              <w:t xml:space="preserve">as it is a multimodal text created by </w:t>
            </w:r>
            <w:r>
              <w:t xml:space="preserve">an Australian composer. </w:t>
            </w:r>
            <w:r w:rsidRPr="00F46766">
              <w:t xml:space="preserve">It explores </w:t>
            </w:r>
            <w:r>
              <w:t>inter</w:t>
            </w:r>
            <w:r w:rsidRPr="00F46766">
              <w:t>cultural and diverse experiences</w:t>
            </w:r>
            <w:r>
              <w:t xml:space="preserve"> through the lens of cultural and social perspectives</w:t>
            </w:r>
            <w:r w:rsidRPr="00F46766">
              <w:t>.</w:t>
            </w:r>
          </w:p>
        </w:tc>
        <w:tc>
          <w:tcPr>
            <w:tcW w:w="1848" w:type="pct"/>
          </w:tcPr>
          <w:p w14:paraId="7B5E215D" w14:textId="77777777" w:rsidR="007B79CC" w:rsidRDefault="007B79CC">
            <w:r>
              <w:lastRenderedPageBreak/>
              <w:t>A study of this text will allow for students to better understand how film positions the audience emotionally to share cultural experiences and tell stories.</w:t>
            </w:r>
          </w:p>
          <w:p w14:paraId="29878123" w14:textId="11AA1F71" w:rsidR="00AD47F0" w:rsidRDefault="00AD47F0">
            <w:r w:rsidRPr="00300682">
              <w:t xml:space="preserve">Winner of </w:t>
            </w:r>
            <w:proofErr w:type="spellStart"/>
            <w:r w:rsidRPr="00300682">
              <w:t>Tropfest</w:t>
            </w:r>
            <w:proofErr w:type="spellEnd"/>
            <w:r w:rsidRPr="00300682">
              <w:t xml:space="preserve"> New York 2008, </w:t>
            </w:r>
            <w:r w:rsidRPr="00FA5D4E">
              <w:rPr>
                <w:rStyle w:val="Emphasis"/>
              </w:rPr>
              <w:t xml:space="preserve">Mankind Is No </w:t>
            </w:r>
            <w:r>
              <w:rPr>
                <w:rStyle w:val="Emphasis"/>
              </w:rPr>
              <w:t>I</w:t>
            </w:r>
            <w:r w:rsidRPr="00FA5D4E">
              <w:rPr>
                <w:rStyle w:val="Emphasis"/>
              </w:rPr>
              <w:t>sland</w:t>
            </w:r>
            <w:r w:rsidRPr="00300682">
              <w:t xml:space="preserve"> is recorded entirely on a mobile phone. This short</w:t>
            </w:r>
            <w:r w:rsidR="00097964">
              <w:t xml:space="preserve"> </w:t>
            </w:r>
            <w:r w:rsidR="00063AAE">
              <w:t>documentary</w:t>
            </w:r>
            <w:r w:rsidR="00097964">
              <w:t>-style</w:t>
            </w:r>
            <w:r w:rsidRPr="00300682">
              <w:t xml:space="preserve"> film introduces the idea of a narrative without </w:t>
            </w:r>
            <w:r>
              <w:t>dialogue</w:t>
            </w:r>
            <w:r w:rsidRPr="00300682">
              <w:t xml:space="preserve">. It uses street and shop signage from New York and Sydney to tell the common narrative of the 2 cities. </w:t>
            </w:r>
            <w:r w:rsidR="004F695B" w:rsidRPr="004F695B">
              <w:t xml:space="preserve">It </w:t>
            </w:r>
            <w:r w:rsidR="004F695B" w:rsidRPr="004F695B">
              <w:lastRenderedPageBreak/>
              <w:t>addresses themes such as the distress of homelessness and having empathy for others</w:t>
            </w:r>
            <w:r w:rsidRPr="00300682">
              <w:t>.</w:t>
            </w:r>
          </w:p>
        </w:tc>
      </w:tr>
    </w:tbl>
    <w:p w14:paraId="71DE736C" w14:textId="7119939A" w:rsidR="006820CB" w:rsidRPr="0071604C" w:rsidRDefault="006E6A60" w:rsidP="00C174E7">
      <w:pPr>
        <w:pStyle w:val="Imageattributioncaption"/>
      </w:pPr>
      <w:hyperlink r:id="rId20" w:history="1">
        <w:r w:rsidRPr="00967E27">
          <w:rPr>
            <w:rStyle w:val="Hyperlink"/>
          </w:rPr>
          <w:t>English K–10 Syllabus</w:t>
        </w:r>
      </w:hyperlink>
      <w:r w:rsidRPr="00E81F75">
        <w:t xml:space="preserve"> © NSW Education Standards Authority (NESA) for and on behalf of the Crown in right of the State of New South Wales, 2022.</w:t>
      </w:r>
      <w:r w:rsidR="006820CB" w:rsidRPr="0071604C">
        <w:br w:type="page"/>
      </w:r>
    </w:p>
    <w:p w14:paraId="33EB4E0A" w14:textId="5DCBE35E" w:rsidR="00BD1C5A" w:rsidRPr="003F4993" w:rsidRDefault="00BD1C5A" w:rsidP="003F4993">
      <w:pPr>
        <w:pStyle w:val="Heading1"/>
      </w:pPr>
      <w:bookmarkStart w:id="21" w:name="_Toc148432933"/>
      <w:bookmarkStart w:id="22" w:name="_Toc148433231"/>
      <w:bookmarkStart w:id="23" w:name="_Toc237003398"/>
      <w:r w:rsidRPr="003F4993">
        <w:lastRenderedPageBreak/>
        <w:t>Core texts</w:t>
      </w:r>
      <w:bookmarkEnd w:id="21"/>
      <w:bookmarkEnd w:id="22"/>
      <w:bookmarkEnd w:id="23"/>
    </w:p>
    <w:p w14:paraId="2B7A6384" w14:textId="529E6F7C" w:rsidR="00A43F07" w:rsidRPr="008344FF" w:rsidRDefault="00A43F07" w:rsidP="00A43F07">
      <w:bookmarkStart w:id="24" w:name="_Toc148432936"/>
      <w:bookmarkStart w:id="25" w:name="_Toc148433234"/>
      <w:r>
        <w:t xml:space="preserve">The following texts are included in the teaching and learning program for </w:t>
      </w:r>
      <w:r w:rsidR="00DD1155" w:rsidRPr="00F65287">
        <w:rPr>
          <w:b/>
          <w:bCs/>
        </w:rPr>
        <w:t>‘The camera never lies’</w:t>
      </w:r>
      <w:r w:rsidRPr="00F65287">
        <w:rPr>
          <w:rStyle w:val="Strong"/>
          <w:b w:val="0"/>
          <w:bCs w:val="0"/>
        </w:rPr>
        <w:t xml:space="preserve"> </w:t>
      </w:r>
      <w:r w:rsidRPr="00F65287">
        <w:rPr>
          <w:rStyle w:val="Strong"/>
        </w:rPr>
        <w:t xml:space="preserve">– Year </w:t>
      </w:r>
      <w:r w:rsidR="00DD1155" w:rsidRPr="00F65287">
        <w:rPr>
          <w:rStyle w:val="Strong"/>
        </w:rPr>
        <w:t>8</w:t>
      </w:r>
      <w:r w:rsidRPr="00F65287">
        <w:rPr>
          <w:rStyle w:val="Strong"/>
        </w:rPr>
        <w:t xml:space="preserve">, Term </w:t>
      </w:r>
      <w:r w:rsidR="00DD1155" w:rsidRPr="00F65287">
        <w:rPr>
          <w:rStyle w:val="Strong"/>
        </w:rPr>
        <w:t>4</w:t>
      </w:r>
      <w:r w:rsidRPr="00F65287">
        <w:t>.</w:t>
      </w:r>
    </w:p>
    <w:p w14:paraId="6995EDBC" w14:textId="67C617DD" w:rsidR="008A0287" w:rsidRDefault="008A0287" w:rsidP="008A0287">
      <w:pPr>
        <w:pStyle w:val="Heading2"/>
      </w:pPr>
      <w:bookmarkStart w:id="26" w:name="_Toc237003399"/>
      <w:r>
        <w:t xml:space="preserve">Core text </w:t>
      </w:r>
      <w:r w:rsidR="006C7D1F">
        <w:t xml:space="preserve">1 </w:t>
      </w:r>
      <w:r>
        <w:t xml:space="preserve">– </w:t>
      </w:r>
      <w:r w:rsidRPr="008949EE">
        <w:rPr>
          <w:rStyle w:val="Emphasis"/>
        </w:rPr>
        <w:t>Satellite Boy</w:t>
      </w:r>
      <w:r w:rsidRPr="0050057F">
        <w:t xml:space="preserve"> </w:t>
      </w:r>
      <w:r>
        <w:t>directed by Catriona M</w:t>
      </w:r>
      <w:r w:rsidRPr="00CE2952">
        <w:t>cKenzie</w:t>
      </w:r>
      <w:bookmarkEnd w:id="26"/>
    </w:p>
    <w:p w14:paraId="37CE30F8" w14:textId="266D1B9B" w:rsidR="008A0287" w:rsidRPr="008344FF" w:rsidRDefault="008A0287" w:rsidP="008A0287">
      <w:pPr>
        <w:pStyle w:val="FeatureBox2"/>
      </w:pPr>
      <w:r w:rsidRPr="003E15EF">
        <w:rPr>
          <w:rStyle w:val="Strong"/>
        </w:rPr>
        <w:t>Teacher note</w:t>
      </w:r>
      <w:r w:rsidRPr="008344FF">
        <w:rPr>
          <w:b/>
          <w:bCs/>
        </w:rPr>
        <w:t>:</w:t>
      </w:r>
      <w:r w:rsidRPr="000639DF">
        <w:t xml:space="preserve"> </w:t>
      </w:r>
      <w:r>
        <w:t xml:space="preserve">this text is used in Phase 3 of </w:t>
      </w:r>
      <w:r w:rsidR="00666AA5">
        <w:t>the teaching and learning program</w:t>
      </w:r>
      <w:r w:rsidR="00C846F3">
        <w:t xml:space="preserve"> for</w:t>
      </w:r>
      <w:r w:rsidR="00666AA5">
        <w:t xml:space="preserve"> </w:t>
      </w:r>
      <w:r w:rsidR="00F65287">
        <w:rPr>
          <w:rStyle w:val="Strong"/>
        </w:rPr>
        <w:t>‘</w:t>
      </w:r>
      <w:r w:rsidRPr="006F2EBD">
        <w:rPr>
          <w:rStyle w:val="Strong"/>
        </w:rPr>
        <w:t>The camera never lies</w:t>
      </w:r>
      <w:r w:rsidR="00F65287">
        <w:rPr>
          <w:rStyle w:val="Strong"/>
        </w:rPr>
        <w:t>’ – Year 8, Term 4</w:t>
      </w:r>
      <w:r w:rsidRPr="008344FF">
        <w:t>.</w:t>
      </w:r>
    </w:p>
    <w:p w14:paraId="7C39749B" w14:textId="7D406BB5" w:rsidR="008A0287" w:rsidRPr="00D9388E" w:rsidRDefault="008A0287" w:rsidP="008A0287">
      <w:r>
        <w:t xml:space="preserve">The following scenes have been selected from </w:t>
      </w:r>
      <w:r w:rsidRPr="00B162CD">
        <w:rPr>
          <w:b/>
          <w:bCs/>
        </w:rPr>
        <w:t>McKenzie C (director) (2012</w:t>
      </w:r>
      <w:r w:rsidRPr="007E3CC9">
        <w:rPr>
          <w:b/>
          <w:bCs/>
        </w:rPr>
        <w:t>)</w:t>
      </w:r>
      <w:r w:rsidRPr="007E3CC9">
        <w:rPr>
          <w:b/>
          <w:bCs/>
          <w:i/>
          <w:iCs/>
        </w:rPr>
        <w:t xml:space="preserve"> Satellite Boy</w:t>
      </w:r>
      <w:r w:rsidRPr="00B162CD">
        <w:rPr>
          <w:b/>
          <w:bCs/>
        </w:rPr>
        <w:t xml:space="preserve"> [motion picture], Satellite Films, Australia</w:t>
      </w:r>
      <w:r w:rsidRPr="009F0B39">
        <w:t xml:space="preserve"> </w:t>
      </w:r>
      <w:r w:rsidRPr="00D9388E">
        <w:t>for the purposes of analysis and examination preparation. It is advised that students are shown the film in its entirety to reinforce the narrative and context of the film.</w:t>
      </w:r>
      <w:r>
        <w:t xml:space="preserve"> The YouTube clip links have been provided for explicit practise of analysing film and language devices.</w:t>
      </w:r>
    </w:p>
    <w:p w14:paraId="433B4855" w14:textId="46CF9AE5" w:rsidR="008A0287" w:rsidRDefault="00DB5870" w:rsidP="008A0287">
      <w:pPr>
        <w:pStyle w:val="ListBullet"/>
      </w:pPr>
      <w:hyperlink r:id="rId21" w:history="1">
        <w:r w:rsidRPr="00A27A8D">
          <w:rPr>
            <w:rStyle w:val="Hyperlink"/>
          </w:rPr>
          <w:t>SAT</w:t>
        </w:r>
        <w:r w:rsidR="0041728F" w:rsidRPr="00A27A8D">
          <w:rPr>
            <w:rStyle w:val="Hyperlink"/>
          </w:rPr>
          <w:t xml:space="preserve">ELITE BOY </w:t>
        </w:r>
        <w:r w:rsidR="00651C92" w:rsidRPr="00A27A8D">
          <w:rPr>
            <w:rStyle w:val="Hyperlink"/>
          </w:rPr>
          <w:t>–</w:t>
        </w:r>
        <w:r w:rsidR="0041728F" w:rsidRPr="00A27A8D">
          <w:rPr>
            <w:rStyle w:val="Hyperlink"/>
          </w:rPr>
          <w:t xml:space="preserve"> </w:t>
        </w:r>
        <w:r w:rsidR="00651C92" w:rsidRPr="00A27A8D">
          <w:rPr>
            <w:rStyle w:val="Hyperlink"/>
          </w:rPr>
          <w:t>clip:</w:t>
        </w:r>
        <w:r w:rsidR="00554567" w:rsidRPr="00A27A8D">
          <w:rPr>
            <w:rStyle w:val="Hyperlink"/>
          </w:rPr>
          <w:t xml:space="preserve"> </w:t>
        </w:r>
        <w:r w:rsidR="00651C92" w:rsidRPr="00A27A8D">
          <w:rPr>
            <w:rStyle w:val="Hyperlink"/>
          </w:rPr>
          <w:t>Astronaut (0:58)</w:t>
        </w:r>
      </w:hyperlink>
    </w:p>
    <w:p w14:paraId="5452BF9E" w14:textId="59578C67" w:rsidR="008A0287" w:rsidRDefault="00651C92" w:rsidP="008A0287">
      <w:pPr>
        <w:pStyle w:val="ListBullet"/>
      </w:pPr>
      <w:hyperlink r:id="rId22" w:history="1">
        <w:r w:rsidRPr="00A27A8D">
          <w:rPr>
            <w:rStyle w:val="Hyperlink"/>
          </w:rPr>
          <w:t xml:space="preserve">SATELITE BOY – </w:t>
        </w:r>
        <w:r w:rsidR="00B103A6">
          <w:rPr>
            <w:rStyle w:val="Hyperlink"/>
          </w:rPr>
          <w:t>C</w:t>
        </w:r>
        <w:r w:rsidRPr="00A27A8D">
          <w:rPr>
            <w:rStyle w:val="Hyperlink"/>
          </w:rPr>
          <w:t>lip</w:t>
        </w:r>
        <w:r w:rsidR="00B103A6">
          <w:rPr>
            <w:rStyle w:val="Hyperlink"/>
          </w:rPr>
          <w:t>:</w:t>
        </w:r>
        <w:r w:rsidR="00554567" w:rsidRPr="00A27A8D">
          <w:rPr>
            <w:rStyle w:val="Hyperlink"/>
          </w:rPr>
          <w:t xml:space="preserve"> </w:t>
        </w:r>
        <w:r w:rsidR="00191077" w:rsidRPr="00A27A8D">
          <w:rPr>
            <w:rStyle w:val="Hyperlink"/>
          </w:rPr>
          <w:t>Blackfella Style (0</w:t>
        </w:r>
        <w:r w:rsidR="00905C05" w:rsidRPr="00A27A8D">
          <w:rPr>
            <w:rStyle w:val="Hyperlink"/>
          </w:rPr>
          <w:t>:53)</w:t>
        </w:r>
      </w:hyperlink>
    </w:p>
    <w:p w14:paraId="058DE8F8" w14:textId="05D2C8BC" w:rsidR="008A0287" w:rsidRDefault="00651C92" w:rsidP="008A0287">
      <w:pPr>
        <w:pStyle w:val="ListBullet"/>
      </w:pPr>
      <w:hyperlink r:id="rId23" w:history="1">
        <w:r w:rsidRPr="00E22035">
          <w:rPr>
            <w:rStyle w:val="Hyperlink"/>
          </w:rPr>
          <w:t xml:space="preserve">SATELITE BOY – </w:t>
        </w:r>
        <w:r w:rsidR="00B103A6">
          <w:rPr>
            <w:rStyle w:val="Hyperlink"/>
          </w:rPr>
          <w:t>C</w:t>
        </w:r>
        <w:r w:rsidRPr="00E22035">
          <w:rPr>
            <w:rStyle w:val="Hyperlink"/>
          </w:rPr>
          <w:t>lip</w:t>
        </w:r>
        <w:r w:rsidR="00B103A6">
          <w:rPr>
            <w:rStyle w:val="Hyperlink"/>
          </w:rPr>
          <w:t>:</w:t>
        </w:r>
        <w:r w:rsidR="00554567" w:rsidRPr="00E22035">
          <w:rPr>
            <w:rStyle w:val="Hyperlink"/>
          </w:rPr>
          <w:t xml:space="preserve"> Myster</w:t>
        </w:r>
        <w:r w:rsidR="00F21986" w:rsidRPr="00E22035">
          <w:rPr>
            <w:rStyle w:val="Hyperlink"/>
          </w:rPr>
          <w:t>ious Path (1:07)</w:t>
        </w:r>
      </w:hyperlink>
    </w:p>
    <w:p w14:paraId="302F1A08" w14:textId="42D853C0" w:rsidR="008A0287" w:rsidRDefault="00651C92" w:rsidP="008A0287">
      <w:pPr>
        <w:pStyle w:val="ListBullet"/>
      </w:pPr>
      <w:hyperlink r:id="rId24" w:history="1">
        <w:r w:rsidRPr="00E22035">
          <w:rPr>
            <w:rStyle w:val="Hyperlink"/>
          </w:rPr>
          <w:t>SATELITE BOY – clip</w:t>
        </w:r>
        <w:r w:rsidR="00B103A6">
          <w:rPr>
            <w:rStyle w:val="Hyperlink"/>
          </w:rPr>
          <w:t>:</w:t>
        </w:r>
        <w:r w:rsidR="000B6206" w:rsidRPr="00E22035">
          <w:rPr>
            <w:rStyle w:val="Hyperlink"/>
          </w:rPr>
          <w:t xml:space="preserve"> This is your fire</w:t>
        </w:r>
        <w:r w:rsidR="00347AF9" w:rsidRPr="00E22035">
          <w:rPr>
            <w:rStyle w:val="Hyperlink"/>
          </w:rPr>
          <w:t xml:space="preserve"> (1:41)</w:t>
        </w:r>
      </w:hyperlink>
    </w:p>
    <w:p w14:paraId="1A0677A1" w14:textId="69B68E2E" w:rsidR="008A0287" w:rsidRDefault="00651C92" w:rsidP="008A0287">
      <w:pPr>
        <w:pStyle w:val="ListBullet"/>
      </w:pPr>
      <w:hyperlink r:id="rId25" w:history="1">
        <w:r w:rsidRPr="00E22035">
          <w:rPr>
            <w:rStyle w:val="Hyperlink"/>
          </w:rPr>
          <w:t>SATELITE BOY – clip</w:t>
        </w:r>
        <w:r w:rsidR="00B103A6">
          <w:rPr>
            <w:rStyle w:val="Hyperlink"/>
          </w:rPr>
          <w:t>:</w:t>
        </w:r>
        <w:r w:rsidR="00554567" w:rsidRPr="00E22035">
          <w:rPr>
            <w:rStyle w:val="Hyperlink"/>
          </w:rPr>
          <w:t xml:space="preserve"> </w:t>
        </w:r>
        <w:r w:rsidR="00347AF9" w:rsidRPr="00E22035">
          <w:rPr>
            <w:rStyle w:val="Hyperlink"/>
          </w:rPr>
          <w:t>Where are you going? (</w:t>
        </w:r>
        <w:r w:rsidR="00657FDB" w:rsidRPr="00E22035">
          <w:rPr>
            <w:rStyle w:val="Hyperlink"/>
          </w:rPr>
          <w:t>2:25)</w:t>
        </w:r>
      </w:hyperlink>
    </w:p>
    <w:p w14:paraId="05282359" w14:textId="5A02E6EF" w:rsidR="008A0287" w:rsidRDefault="00651C92" w:rsidP="008A0287">
      <w:pPr>
        <w:pStyle w:val="ListBullet"/>
      </w:pPr>
      <w:hyperlink r:id="rId26" w:history="1">
        <w:r w:rsidRPr="00E22035">
          <w:rPr>
            <w:rStyle w:val="Hyperlink"/>
          </w:rPr>
          <w:t xml:space="preserve">SATELITE BOY </w:t>
        </w:r>
        <w:r w:rsidR="00554567" w:rsidRPr="00E22035">
          <w:rPr>
            <w:rStyle w:val="Hyperlink"/>
          </w:rPr>
          <w:t xml:space="preserve">– </w:t>
        </w:r>
        <w:r w:rsidR="00067916" w:rsidRPr="00E22035">
          <w:rPr>
            <w:rStyle w:val="Hyperlink"/>
          </w:rPr>
          <w:t>on shooting in Bungle Bungles ranges (2:26)</w:t>
        </w:r>
      </w:hyperlink>
    </w:p>
    <w:p w14:paraId="6FE0C839" w14:textId="4802707A" w:rsidR="008A0287" w:rsidRDefault="00651C92" w:rsidP="008A0287">
      <w:pPr>
        <w:pStyle w:val="ListBullet"/>
      </w:pPr>
      <w:hyperlink r:id="rId27" w:history="1">
        <w:r w:rsidRPr="00E22035">
          <w:rPr>
            <w:rStyle w:val="Hyperlink"/>
          </w:rPr>
          <w:t xml:space="preserve">SATELITE BOY – </w:t>
        </w:r>
        <w:r w:rsidR="00FE13D9" w:rsidRPr="00E22035">
          <w:rPr>
            <w:rStyle w:val="Hyperlink"/>
          </w:rPr>
          <w:t xml:space="preserve">Own it on Digital </w:t>
        </w:r>
        <w:r w:rsidR="002A3412" w:rsidRPr="00E22035">
          <w:rPr>
            <w:rStyle w:val="Hyperlink"/>
          </w:rPr>
          <w:t xml:space="preserve">&amp; </w:t>
        </w:r>
        <w:r w:rsidR="00FE13D9" w:rsidRPr="00E22035">
          <w:rPr>
            <w:rStyle w:val="Hyperlink"/>
          </w:rPr>
          <w:t>DVD</w:t>
        </w:r>
        <w:r w:rsidR="002A3412" w:rsidRPr="00E22035">
          <w:rPr>
            <w:rStyle w:val="Hyperlink"/>
          </w:rPr>
          <w:t xml:space="preserve"> </w:t>
        </w:r>
        <w:r w:rsidR="00067916" w:rsidRPr="00E22035">
          <w:rPr>
            <w:rStyle w:val="Hyperlink"/>
          </w:rPr>
          <w:t>(2:16)</w:t>
        </w:r>
      </w:hyperlink>
    </w:p>
    <w:p w14:paraId="1D6E2A12" w14:textId="77777777" w:rsidR="008A0287" w:rsidRPr="00D927F3" w:rsidRDefault="008A0287" w:rsidP="00D927F3">
      <w:r>
        <w:br w:type="page"/>
      </w:r>
    </w:p>
    <w:p w14:paraId="54119F06" w14:textId="77421D39" w:rsidR="00C97CCC" w:rsidRDefault="00C97CCC" w:rsidP="00C4504F">
      <w:pPr>
        <w:pStyle w:val="Heading2"/>
      </w:pPr>
      <w:bookmarkStart w:id="27" w:name="_Toc237003400"/>
      <w:r w:rsidRPr="00D03B7D">
        <w:lastRenderedPageBreak/>
        <w:t xml:space="preserve">Core text </w:t>
      </w:r>
      <w:r w:rsidR="006C7D1F">
        <w:t xml:space="preserve">2 </w:t>
      </w:r>
      <w:r w:rsidRPr="00D03B7D">
        <w:t xml:space="preserve">– </w:t>
      </w:r>
      <w:r w:rsidR="00527448" w:rsidRPr="00D03B7D">
        <w:rPr>
          <w:rStyle w:val="Emphasis"/>
        </w:rPr>
        <w:t>Took the Children Away</w:t>
      </w:r>
      <w:r w:rsidR="00527448" w:rsidRPr="00D03B7D">
        <w:t xml:space="preserve"> </w:t>
      </w:r>
      <w:r w:rsidR="00C438DF" w:rsidRPr="00D03B7D">
        <w:t>by Archie Roach</w:t>
      </w:r>
      <w:r w:rsidR="00E930DC" w:rsidRPr="00D03B7D">
        <w:t xml:space="preserve"> and </w:t>
      </w:r>
      <w:r w:rsidR="00252839">
        <w:t xml:space="preserve">illustrated by </w:t>
      </w:r>
      <w:r w:rsidR="00E930DC" w:rsidRPr="00D03B7D">
        <w:t>Ruby Hunter</w:t>
      </w:r>
      <w:bookmarkEnd w:id="27"/>
    </w:p>
    <w:p w14:paraId="0B33A0FE" w14:textId="7F656D0D" w:rsidR="007846A3" w:rsidRPr="00155603" w:rsidRDefault="00A05325" w:rsidP="007846A3">
      <w:pPr>
        <w:pStyle w:val="FeatureBox2"/>
      </w:pPr>
      <w:r w:rsidRPr="003E15EF">
        <w:rPr>
          <w:rStyle w:val="Strong"/>
        </w:rPr>
        <w:t>Teacher note</w:t>
      </w:r>
      <w:r w:rsidRPr="00B103A6">
        <w:rPr>
          <w:b/>
          <w:bCs/>
        </w:rPr>
        <w:t>:</w:t>
      </w:r>
      <w:r w:rsidRPr="000639DF">
        <w:t xml:space="preserve"> </w:t>
      </w:r>
      <w:r>
        <w:t xml:space="preserve">this text is used in Phase </w:t>
      </w:r>
      <w:r w:rsidR="006F2EBD">
        <w:t>1</w:t>
      </w:r>
      <w:r>
        <w:t xml:space="preserve"> </w:t>
      </w:r>
      <w:r w:rsidR="00DD74CC">
        <w:t xml:space="preserve">of the teaching and learning program </w:t>
      </w:r>
      <w:r w:rsidR="001C1545">
        <w:t xml:space="preserve">for </w:t>
      </w:r>
      <w:r w:rsidR="00DD74CC">
        <w:rPr>
          <w:rStyle w:val="Strong"/>
        </w:rPr>
        <w:t>‘</w:t>
      </w:r>
      <w:r w:rsidR="00DD74CC" w:rsidRPr="006F2EBD">
        <w:rPr>
          <w:rStyle w:val="Strong"/>
        </w:rPr>
        <w:t>The camera never lies</w:t>
      </w:r>
      <w:r w:rsidR="00DD74CC">
        <w:rPr>
          <w:rStyle w:val="Strong"/>
        </w:rPr>
        <w:t>’ – Year 8, Term 4</w:t>
      </w:r>
      <w:r w:rsidR="00DD74CC" w:rsidRPr="00B103A6">
        <w:t>.</w:t>
      </w:r>
    </w:p>
    <w:p w14:paraId="401C4C96" w14:textId="564409AA" w:rsidR="006F2EBD" w:rsidRPr="00C01AB7" w:rsidRDefault="006F2EBD" w:rsidP="007846A3">
      <w:r w:rsidRPr="00C01AB7">
        <w:t xml:space="preserve">A selection of pages </w:t>
      </w:r>
      <w:r w:rsidR="00F33444" w:rsidRPr="00C01AB7">
        <w:t xml:space="preserve">from the </w:t>
      </w:r>
      <w:r w:rsidR="007B46CE" w:rsidRPr="00C01AB7">
        <w:t xml:space="preserve">children’s </w:t>
      </w:r>
      <w:r w:rsidR="00F33444" w:rsidRPr="00C01AB7">
        <w:t xml:space="preserve">picture </w:t>
      </w:r>
      <w:r w:rsidR="007B46CE" w:rsidRPr="00C01AB7">
        <w:t xml:space="preserve">book have been used to introduce the </w:t>
      </w:r>
      <w:r w:rsidR="00D60EA5" w:rsidRPr="00C01AB7">
        <w:t xml:space="preserve">idea of </w:t>
      </w:r>
      <w:r w:rsidR="00C01AB7" w:rsidRPr="00C01AB7">
        <w:t xml:space="preserve">diverse </w:t>
      </w:r>
      <w:r w:rsidR="00D60EA5" w:rsidRPr="00C01AB7">
        <w:t>narratives for chi</w:t>
      </w:r>
      <w:r w:rsidR="00C01AB7" w:rsidRPr="00C01AB7">
        <w:t>ldren.</w:t>
      </w:r>
    </w:p>
    <w:p w14:paraId="4252C7FD" w14:textId="2AEB624F" w:rsidR="002137A8" w:rsidRPr="002137A8" w:rsidRDefault="002137A8" w:rsidP="002137A8">
      <w:pPr>
        <w:pStyle w:val="Caption"/>
      </w:pPr>
      <w:r>
        <w:t xml:space="preserve">Figure </w:t>
      </w:r>
      <w:fldSimple w:instr=" SEQ Figure \* ARABIC ">
        <w:r w:rsidR="00EF6E9C">
          <w:rPr>
            <w:noProof/>
          </w:rPr>
          <w:t>1</w:t>
        </w:r>
      </w:fldSimple>
      <w:r>
        <w:t xml:space="preserve"> – front cover of the children’s picture book </w:t>
      </w:r>
      <w:r w:rsidR="00244A69" w:rsidRPr="00496E4C">
        <w:rPr>
          <w:rStyle w:val="Emphasis"/>
        </w:rPr>
        <w:t>Took the Children Away</w:t>
      </w:r>
    </w:p>
    <w:p w14:paraId="7AE91029" w14:textId="7E45DA40" w:rsidR="007B029B" w:rsidRDefault="00052951" w:rsidP="00C97CCC">
      <w:pPr>
        <w:suppressAutoHyphens w:val="0"/>
        <w:spacing w:before="0" w:after="160" w:line="259" w:lineRule="auto"/>
        <w:rPr>
          <w:rFonts w:eastAsiaTheme="majorEastAsia"/>
          <w:bCs/>
          <w:szCs w:val="22"/>
        </w:rPr>
      </w:pPr>
      <w:r w:rsidRPr="00052951">
        <w:rPr>
          <w:rFonts w:eastAsiaTheme="majorEastAsia"/>
          <w:bCs/>
          <w:noProof/>
          <w:szCs w:val="22"/>
        </w:rPr>
        <w:drawing>
          <wp:inline distT="0" distB="0" distL="0" distR="0" wp14:anchorId="58D2C3AF" wp14:editId="1EEB3D86">
            <wp:extent cx="3924300" cy="3452733"/>
            <wp:effectExtent l="0" t="0" r="0" b="0"/>
            <wp:docPr id="1643873438" name="Picture 1" descr="Front cover of 'Took the Children A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873438" name="Picture 1" descr="Front cover of 'Took the Children Away'."/>
                    <pic:cNvPicPr/>
                  </pic:nvPicPr>
                  <pic:blipFill>
                    <a:blip r:embed="rId28"/>
                    <a:stretch>
                      <a:fillRect/>
                    </a:stretch>
                  </pic:blipFill>
                  <pic:spPr>
                    <a:xfrm>
                      <a:off x="0" y="0"/>
                      <a:ext cx="3934654" cy="3461843"/>
                    </a:xfrm>
                    <a:prstGeom prst="rect">
                      <a:avLst/>
                    </a:prstGeom>
                  </pic:spPr>
                </pic:pic>
              </a:graphicData>
            </a:graphic>
          </wp:inline>
        </w:drawing>
      </w:r>
    </w:p>
    <w:p w14:paraId="33A65668" w14:textId="5AD17B10" w:rsidR="00650085" w:rsidRPr="00650085" w:rsidRDefault="00650085" w:rsidP="00650085">
      <w:pPr>
        <w:pStyle w:val="Imageattributioncaption"/>
      </w:pPr>
      <w:r>
        <w:t>‘Took the Children Away’ by Archie Roach is reproduced with the permission of Simon &amp; Schuster Australia.</w:t>
      </w:r>
    </w:p>
    <w:p w14:paraId="32FD7BCA" w14:textId="4084486D" w:rsidR="004C14F7" w:rsidRPr="002137A8" w:rsidRDefault="00050FC7" w:rsidP="004C14F7">
      <w:pPr>
        <w:pStyle w:val="Caption"/>
      </w:pPr>
      <w:r>
        <w:lastRenderedPageBreak/>
        <w:t xml:space="preserve">Figure </w:t>
      </w:r>
      <w:fldSimple w:instr=" SEQ Figure \* ARABIC ">
        <w:r w:rsidR="00EF6E9C">
          <w:rPr>
            <w:noProof/>
          </w:rPr>
          <w:t>2</w:t>
        </w:r>
      </w:fldSimple>
      <w:r>
        <w:t xml:space="preserve"> </w:t>
      </w:r>
      <w:r w:rsidR="004C14F7">
        <w:t xml:space="preserve">– first page of the narrative of the children’s picture book </w:t>
      </w:r>
      <w:r w:rsidR="00244A69" w:rsidRPr="00496E4C">
        <w:rPr>
          <w:rStyle w:val="Emphasis"/>
        </w:rPr>
        <w:t>Took the Children Away</w:t>
      </w:r>
    </w:p>
    <w:p w14:paraId="4BD80DBD" w14:textId="77777777" w:rsidR="004A2F11" w:rsidRDefault="003A6049" w:rsidP="004A2F11">
      <w:pPr>
        <w:pStyle w:val="Imageattributioncaption"/>
      </w:pPr>
      <w:r w:rsidRPr="003A6049">
        <w:rPr>
          <w:noProof/>
        </w:rPr>
        <w:drawing>
          <wp:inline distT="0" distB="0" distL="0" distR="0" wp14:anchorId="5531E34F" wp14:editId="3B6B427A">
            <wp:extent cx="3962400" cy="3587673"/>
            <wp:effectExtent l="0" t="0" r="0" b="0"/>
            <wp:docPr id="1270692760" name="Picture 1" descr="The first page of the picture book 'Took the Children Away' by Archie Roach.&#10;Text reads:&#10;This story's right this story's true&#10;I would not tell lies to you&#10;Like the promises they did not keep&#10;And how they fenced us in like she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692760" name="Picture 1" descr="The first page of the picture book 'Took the Children Away' by Archie Roach.&#10;Text reads:&#10;This story's right this story's true&#10;I would not tell lies to you&#10;Like the promises they did not keep&#10;And how they fenced us in like sheep."/>
                    <pic:cNvPicPr/>
                  </pic:nvPicPr>
                  <pic:blipFill>
                    <a:blip r:embed="rId29"/>
                    <a:stretch>
                      <a:fillRect/>
                    </a:stretch>
                  </pic:blipFill>
                  <pic:spPr>
                    <a:xfrm>
                      <a:off x="0" y="0"/>
                      <a:ext cx="3979676" cy="3603315"/>
                    </a:xfrm>
                    <a:prstGeom prst="rect">
                      <a:avLst/>
                    </a:prstGeom>
                  </pic:spPr>
                </pic:pic>
              </a:graphicData>
            </a:graphic>
          </wp:inline>
        </w:drawing>
      </w:r>
      <w:r w:rsidR="004A2F11">
        <w:t>‘</w:t>
      </w:r>
    </w:p>
    <w:p w14:paraId="60FC22BF" w14:textId="3C275441" w:rsidR="004A2F11" w:rsidRPr="00650085" w:rsidRDefault="004A2F11" w:rsidP="004A2F11">
      <w:pPr>
        <w:pStyle w:val="Imageattributioncaption"/>
      </w:pPr>
      <w:r>
        <w:t>Took the Children Away’ by Archie Roach is reproduced with the permission of Simon &amp; Schuster Australia.</w:t>
      </w:r>
    </w:p>
    <w:p w14:paraId="1992FA41" w14:textId="5E19832D" w:rsidR="003A6049" w:rsidRDefault="003A6049" w:rsidP="003A6049">
      <w:pPr>
        <w:pStyle w:val="Caption"/>
      </w:pPr>
      <w:r>
        <w:t xml:space="preserve">Figure </w:t>
      </w:r>
      <w:fldSimple w:instr=" SEQ Figure \* ARABIC ">
        <w:r w:rsidR="00EF6E9C">
          <w:rPr>
            <w:noProof/>
          </w:rPr>
          <w:t>3</w:t>
        </w:r>
      </w:fldSimple>
      <w:r w:rsidR="0069414A">
        <w:t xml:space="preserve"> </w:t>
      </w:r>
      <w:r w:rsidR="004C14F7" w:rsidRPr="004C14F7">
        <w:t xml:space="preserve">– </w:t>
      </w:r>
      <w:r w:rsidR="004C14F7">
        <w:t xml:space="preserve">second page of the narrative </w:t>
      </w:r>
      <w:r w:rsidR="004C14F7" w:rsidRPr="004C14F7">
        <w:t xml:space="preserve">of the children’s picture book </w:t>
      </w:r>
      <w:r w:rsidR="00244A69" w:rsidRPr="00496E4C">
        <w:rPr>
          <w:rStyle w:val="Emphasis"/>
        </w:rPr>
        <w:t>Took the Children Away</w:t>
      </w:r>
    </w:p>
    <w:p w14:paraId="52E751CF" w14:textId="495519A1" w:rsidR="003A6049" w:rsidRDefault="00AA122B" w:rsidP="003A6049">
      <w:r w:rsidRPr="00AA122B">
        <w:rPr>
          <w:noProof/>
        </w:rPr>
        <w:drawing>
          <wp:inline distT="0" distB="0" distL="0" distR="0" wp14:anchorId="60C50D87" wp14:editId="59AF19EB">
            <wp:extent cx="3867150" cy="3480435"/>
            <wp:effectExtent l="0" t="0" r="0" b="5715"/>
            <wp:docPr id="1359996328" name="Picture 1" descr="The second page of 'Took the Children Away' by Archie Roach.&#10;It is a hand drawn image of Aboriginal children being selected for domestic duties by 2 white wom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996328" name="Picture 1" descr="The second page of 'Took the Children Away' by Archie Roach.&#10;It is a hand drawn image of Aboriginal children being selected for domestic duties by 2 white women. "/>
                    <pic:cNvPicPr/>
                  </pic:nvPicPr>
                  <pic:blipFill>
                    <a:blip r:embed="rId30"/>
                    <a:stretch>
                      <a:fillRect/>
                    </a:stretch>
                  </pic:blipFill>
                  <pic:spPr>
                    <a:xfrm>
                      <a:off x="0" y="0"/>
                      <a:ext cx="3882001" cy="3493801"/>
                    </a:xfrm>
                    <a:prstGeom prst="rect">
                      <a:avLst/>
                    </a:prstGeom>
                  </pic:spPr>
                </pic:pic>
              </a:graphicData>
            </a:graphic>
          </wp:inline>
        </w:drawing>
      </w:r>
    </w:p>
    <w:p w14:paraId="6FD3416D" w14:textId="77777777" w:rsidR="004A2F11" w:rsidRPr="00650085" w:rsidRDefault="004A2F11" w:rsidP="004A2F11">
      <w:pPr>
        <w:pStyle w:val="Imageattributioncaption"/>
      </w:pPr>
      <w:r>
        <w:t>‘Took the Children Away’ by Archie Roach is reproduced with the permission of Simon &amp; Schuster Australia.</w:t>
      </w:r>
    </w:p>
    <w:p w14:paraId="72E29D56" w14:textId="61CB3081" w:rsidR="004C14F7" w:rsidRPr="002137A8" w:rsidRDefault="00AA122B" w:rsidP="004C14F7">
      <w:pPr>
        <w:pStyle w:val="Caption"/>
      </w:pPr>
      <w:r>
        <w:lastRenderedPageBreak/>
        <w:t xml:space="preserve">Figure </w:t>
      </w:r>
      <w:fldSimple w:instr=" SEQ Figure \* ARABIC ">
        <w:r w:rsidR="00EF6E9C">
          <w:rPr>
            <w:noProof/>
          </w:rPr>
          <w:t>4</w:t>
        </w:r>
      </w:fldSimple>
      <w:r w:rsidR="008434F3">
        <w:t xml:space="preserve"> </w:t>
      </w:r>
      <w:r w:rsidR="004C14F7">
        <w:t xml:space="preserve">– internal page of the children’s picture book </w:t>
      </w:r>
      <w:r w:rsidR="00244A69" w:rsidRPr="00496E4C">
        <w:rPr>
          <w:rStyle w:val="Emphasis"/>
        </w:rPr>
        <w:t>Took the Children Away</w:t>
      </w:r>
    </w:p>
    <w:p w14:paraId="3DB573DF" w14:textId="1439A786" w:rsidR="00465ADE" w:rsidRDefault="00465ADE" w:rsidP="00465ADE">
      <w:r w:rsidRPr="00465ADE">
        <w:rPr>
          <w:noProof/>
        </w:rPr>
        <w:drawing>
          <wp:inline distT="0" distB="0" distL="0" distR="0" wp14:anchorId="02DC8897" wp14:editId="3264A4B3">
            <wp:extent cx="3517510" cy="3171825"/>
            <wp:effectExtent l="0" t="0" r="6985" b="0"/>
            <wp:docPr id="1121432068" name="Picture 1" descr="An internal page of 'Took the Children Away' by Archie Roach.&#10;Text reads:&#10;Took us away&#10;They took us away&#10;Snatched from our mother's breast&#10;Said this was for the best&#10;Took us a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32068" name="Picture 1" descr="An internal page of 'Took the Children Away' by Archie Roach.&#10;Text reads:&#10;Took us away&#10;They took us away&#10;Snatched from our mother's breast&#10;Said this was for the best&#10;Took us away."/>
                    <pic:cNvPicPr/>
                  </pic:nvPicPr>
                  <pic:blipFill>
                    <a:blip r:embed="rId31"/>
                    <a:stretch>
                      <a:fillRect/>
                    </a:stretch>
                  </pic:blipFill>
                  <pic:spPr>
                    <a:xfrm>
                      <a:off x="0" y="0"/>
                      <a:ext cx="3531637" cy="3184564"/>
                    </a:xfrm>
                    <a:prstGeom prst="rect">
                      <a:avLst/>
                    </a:prstGeom>
                  </pic:spPr>
                </pic:pic>
              </a:graphicData>
            </a:graphic>
          </wp:inline>
        </w:drawing>
      </w:r>
    </w:p>
    <w:p w14:paraId="6F9DD75F" w14:textId="77777777" w:rsidR="004A2F11" w:rsidRPr="00650085" w:rsidRDefault="004A2F11" w:rsidP="004A2F11">
      <w:pPr>
        <w:pStyle w:val="Imageattributioncaption"/>
      </w:pPr>
      <w:r>
        <w:t>‘Took the Children Away’ by Archie Roach is reproduced with the permission of Simon &amp; Schuster Australia.</w:t>
      </w:r>
    </w:p>
    <w:p w14:paraId="4CC67E2F" w14:textId="41AED572" w:rsidR="00465ADE" w:rsidRDefault="00465ADE" w:rsidP="00465ADE">
      <w:pPr>
        <w:pStyle w:val="Caption"/>
      </w:pPr>
      <w:r>
        <w:t xml:space="preserve">Figure </w:t>
      </w:r>
      <w:fldSimple w:instr=" SEQ Figure \* ARABIC ">
        <w:r w:rsidR="00EF6E9C">
          <w:rPr>
            <w:noProof/>
          </w:rPr>
          <w:t>5</w:t>
        </w:r>
      </w:fldSimple>
      <w:r w:rsidR="008434F3">
        <w:t xml:space="preserve"> </w:t>
      </w:r>
      <w:r w:rsidR="004C14F7" w:rsidRPr="004C14F7">
        <w:t xml:space="preserve">– </w:t>
      </w:r>
      <w:r w:rsidR="004C14F7">
        <w:t xml:space="preserve">internal page </w:t>
      </w:r>
      <w:r w:rsidR="004C14F7" w:rsidRPr="004C14F7">
        <w:t xml:space="preserve">of the children’s picture book </w:t>
      </w:r>
      <w:r w:rsidR="00244A69" w:rsidRPr="00496E4C">
        <w:rPr>
          <w:rStyle w:val="Emphasis"/>
        </w:rPr>
        <w:t>Took the Children Away</w:t>
      </w:r>
    </w:p>
    <w:p w14:paraId="4CE483D3" w14:textId="29D2F191" w:rsidR="00497C60" w:rsidRDefault="00497C60" w:rsidP="00497C60">
      <w:r w:rsidRPr="00497C60">
        <w:rPr>
          <w:noProof/>
        </w:rPr>
        <w:drawing>
          <wp:inline distT="0" distB="0" distL="0" distR="0" wp14:anchorId="1C8A184D" wp14:editId="2EA1C56A">
            <wp:extent cx="3835874" cy="3388788"/>
            <wp:effectExtent l="0" t="0" r="0" b="2540"/>
            <wp:docPr id="1836226807" name="Picture 1" descr="An internal page of 'Took the Children Away' by Archie Roach of a hand drawn image showing Aboriginal children being taken away from their family in the back of a tru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226807" name="Picture 1" descr="An internal page of 'Took the Children Away' by Archie Roach of a hand drawn image showing Aboriginal children being taken away from their family in the back of a truck."/>
                    <pic:cNvPicPr/>
                  </pic:nvPicPr>
                  <pic:blipFill>
                    <a:blip r:embed="rId32"/>
                    <a:stretch>
                      <a:fillRect/>
                    </a:stretch>
                  </pic:blipFill>
                  <pic:spPr>
                    <a:xfrm>
                      <a:off x="0" y="0"/>
                      <a:ext cx="3852947" cy="3403871"/>
                    </a:xfrm>
                    <a:prstGeom prst="rect">
                      <a:avLst/>
                    </a:prstGeom>
                  </pic:spPr>
                </pic:pic>
              </a:graphicData>
            </a:graphic>
          </wp:inline>
        </w:drawing>
      </w:r>
    </w:p>
    <w:p w14:paraId="60ECF87D" w14:textId="3E27BA3C" w:rsidR="004A2F11" w:rsidRDefault="004A2F11" w:rsidP="00C174E7">
      <w:pPr>
        <w:pStyle w:val="Imageattributioncaption"/>
      </w:pPr>
      <w:r>
        <w:t>‘Took the Children Away’ by Archie Roach is reproduced with the permission of Simon &amp; Schuster Australia.</w:t>
      </w:r>
    </w:p>
    <w:p w14:paraId="23D40CD2" w14:textId="49AE3762" w:rsidR="00497C60" w:rsidRDefault="00497C60" w:rsidP="00497C60">
      <w:pPr>
        <w:pStyle w:val="Caption"/>
      </w:pPr>
      <w:r>
        <w:lastRenderedPageBreak/>
        <w:t xml:space="preserve">Figure </w:t>
      </w:r>
      <w:fldSimple w:instr=" SEQ Figure \* ARABIC ">
        <w:r w:rsidR="00EF6E9C">
          <w:rPr>
            <w:noProof/>
          </w:rPr>
          <w:t>6</w:t>
        </w:r>
      </w:fldSimple>
      <w:r w:rsidR="008434F3">
        <w:t xml:space="preserve"> </w:t>
      </w:r>
      <w:r w:rsidR="004C14F7" w:rsidRPr="004C14F7">
        <w:t xml:space="preserve">– internal page of the children’s picture book </w:t>
      </w:r>
      <w:r w:rsidR="00244A69" w:rsidRPr="00496E4C">
        <w:rPr>
          <w:rStyle w:val="Emphasis"/>
        </w:rPr>
        <w:t>Took the Children Away</w:t>
      </w:r>
    </w:p>
    <w:p w14:paraId="7F64C2BE" w14:textId="6FF51AAB" w:rsidR="00497C60" w:rsidRDefault="00281B74" w:rsidP="00497C60">
      <w:r w:rsidRPr="00281B74">
        <w:rPr>
          <w:noProof/>
        </w:rPr>
        <w:drawing>
          <wp:inline distT="0" distB="0" distL="0" distR="0" wp14:anchorId="290CF853" wp14:editId="3DDC45C6">
            <wp:extent cx="3971925" cy="3662058"/>
            <wp:effectExtent l="0" t="0" r="0" b="0"/>
            <wp:docPr id="626308934" name="Picture 1" descr="An internal page of 'Took the Children Away' by Archie Roach of a hand of an Aboriginal man holding the photograph of a young Aboriginal b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308934" name="Picture 1" descr="An internal page of 'Took the Children Away' by Archie Roach of a hand of an Aboriginal man holding the photograph of a young Aboriginal boy."/>
                    <pic:cNvPicPr/>
                  </pic:nvPicPr>
                  <pic:blipFill>
                    <a:blip r:embed="rId33"/>
                    <a:stretch>
                      <a:fillRect/>
                    </a:stretch>
                  </pic:blipFill>
                  <pic:spPr>
                    <a:xfrm>
                      <a:off x="0" y="0"/>
                      <a:ext cx="3985435" cy="3674514"/>
                    </a:xfrm>
                    <a:prstGeom prst="rect">
                      <a:avLst/>
                    </a:prstGeom>
                  </pic:spPr>
                </pic:pic>
              </a:graphicData>
            </a:graphic>
          </wp:inline>
        </w:drawing>
      </w:r>
    </w:p>
    <w:p w14:paraId="6CA4C897" w14:textId="77777777" w:rsidR="004A2F11" w:rsidRPr="00650085" w:rsidRDefault="004A2F11" w:rsidP="004A2F11">
      <w:pPr>
        <w:pStyle w:val="Imageattributioncaption"/>
      </w:pPr>
      <w:r>
        <w:t>‘Took the Children Away’ by Archie Roach is reproduced with the permission of Simon &amp; Schuster Australia.</w:t>
      </w:r>
    </w:p>
    <w:p w14:paraId="26417C29" w14:textId="0D205500" w:rsidR="00281B74" w:rsidRDefault="00281B74" w:rsidP="00281B74">
      <w:pPr>
        <w:pStyle w:val="Caption"/>
      </w:pPr>
      <w:r>
        <w:t xml:space="preserve">Figure </w:t>
      </w:r>
      <w:fldSimple w:instr=" SEQ Figure \* ARABIC ">
        <w:r w:rsidR="00EF6E9C">
          <w:rPr>
            <w:noProof/>
          </w:rPr>
          <w:t>7</w:t>
        </w:r>
      </w:fldSimple>
      <w:r w:rsidR="008434F3">
        <w:t xml:space="preserve"> </w:t>
      </w:r>
      <w:r w:rsidR="004C14F7" w:rsidRPr="004C14F7">
        <w:t xml:space="preserve">– internal page of the children’s picture book </w:t>
      </w:r>
      <w:r w:rsidR="00244A69" w:rsidRPr="00496E4C">
        <w:rPr>
          <w:rStyle w:val="Emphasis"/>
        </w:rPr>
        <w:t>Took the Children Away</w:t>
      </w:r>
    </w:p>
    <w:p w14:paraId="17FD8F36" w14:textId="0FE26C91" w:rsidR="00EF6E9C" w:rsidRDefault="00C174E7" w:rsidP="00EF6E9C">
      <w:r w:rsidRPr="00EF6E9C">
        <w:rPr>
          <w:noProof/>
        </w:rPr>
        <w:drawing>
          <wp:inline distT="0" distB="0" distL="0" distR="0" wp14:anchorId="7C6BA50E" wp14:editId="48A7F4A2">
            <wp:extent cx="3771900" cy="3230880"/>
            <wp:effectExtent l="0" t="0" r="0" b="7620"/>
            <wp:docPr id="2006315287" name="Picture 1" descr="An internal page of 'Took the Children Away' by Archie Roach.&#10;Text reads:&#10;&#10;One sweet day all the children came back&#10;The children came back&#10;The children came back&#10;Back where their hearts grow strong&#10;Back where they all belong&#10;&#10;The children came back&#10;Said the children came back&#10;The children came back&#10;Back where they understand&#10;Back to their mother's land&#10;The children came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315287" name="Picture 1" descr="An internal page of 'Took the Children Away' by Archie Roach.&#10;Text reads:&#10;&#10;One sweet day all the children came back&#10;The children came back&#10;The children came back&#10;Back where their hearts grow strong&#10;Back where they all belong&#10;&#10;The children came back&#10;Said the children came back&#10;The children came back&#10;Back where they understand&#10;Back to their mother's land&#10;The children came back."/>
                    <pic:cNvPicPr/>
                  </pic:nvPicPr>
                  <pic:blipFill>
                    <a:blip r:embed="rId34">
                      <a:extLst>
                        <a:ext uri="{28A0092B-C50C-407E-A947-70E740481C1C}">
                          <a14:useLocalDpi xmlns:a14="http://schemas.microsoft.com/office/drawing/2010/main" val="0"/>
                        </a:ext>
                      </a:extLst>
                    </a:blip>
                    <a:stretch>
                      <a:fillRect/>
                    </a:stretch>
                  </pic:blipFill>
                  <pic:spPr>
                    <a:xfrm>
                      <a:off x="0" y="0"/>
                      <a:ext cx="3775139" cy="3233973"/>
                    </a:xfrm>
                    <a:prstGeom prst="rect">
                      <a:avLst/>
                    </a:prstGeom>
                  </pic:spPr>
                </pic:pic>
              </a:graphicData>
            </a:graphic>
          </wp:inline>
        </w:drawing>
      </w:r>
    </w:p>
    <w:p w14:paraId="31BBEB78" w14:textId="77777777" w:rsidR="004A2F11" w:rsidRPr="00650085" w:rsidRDefault="004A2F11" w:rsidP="004A2F11">
      <w:pPr>
        <w:pStyle w:val="Imageattributioncaption"/>
      </w:pPr>
      <w:r>
        <w:t>‘Took the Children Away’ by Archie Roach is reproduced with the permission of Simon &amp; Schuster Australia.</w:t>
      </w:r>
    </w:p>
    <w:p w14:paraId="3AFFC3BA" w14:textId="5165608D" w:rsidR="00EF6E9C" w:rsidRDefault="00EF6E9C" w:rsidP="00EF6E9C">
      <w:pPr>
        <w:pStyle w:val="Caption"/>
      </w:pPr>
      <w:r>
        <w:lastRenderedPageBreak/>
        <w:t xml:space="preserve">Figure </w:t>
      </w:r>
      <w:fldSimple w:instr=" SEQ Figure \* ARABIC ">
        <w:r>
          <w:rPr>
            <w:noProof/>
          </w:rPr>
          <w:t>8</w:t>
        </w:r>
      </w:fldSimple>
      <w:r w:rsidR="008434F3">
        <w:t xml:space="preserve"> </w:t>
      </w:r>
      <w:r w:rsidR="004C14F7" w:rsidRPr="004C14F7">
        <w:t xml:space="preserve">– </w:t>
      </w:r>
      <w:r w:rsidR="004C14F7">
        <w:t xml:space="preserve">back cover </w:t>
      </w:r>
      <w:r w:rsidR="004C14F7" w:rsidRPr="004C14F7">
        <w:t xml:space="preserve">of the children’s picture book </w:t>
      </w:r>
      <w:r w:rsidR="00244A69" w:rsidRPr="00496E4C">
        <w:rPr>
          <w:rStyle w:val="Emphasis"/>
        </w:rPr>
        <w:t>Took the Children Away</w:t>
      </w:r>
    </w:p>
    <w:p w14:paraId="64F06745" w14:textId="62FA4668" w:rsidR="00EF6E9C" w:rsidRDefault="00EF7373" w:rsidP="00EF6E9C">
      <w:r w:rsidRPr="00EF7373">
        <w:rPr>
          <w:noProof/>
        </w:rPr>
        <w:drawing>
          <wp:inline distT="0" distB="0" distL="0" distR="0" wp14:anchorId="366BF214" wp14:editId="62C3EB8E">
            <wp:extent cx="3595033" cy="3067050"/>
            <wp:effectExtent l="0" t="0" r="5715" b="0"/>
            <wp:docPr id="528075596" name="Picture 1" descr="The back cover of 'Took the Children Away' by Archie Roach containing biographical information about the author and illustr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075596" name="Picture 1" descr="The back cover of 'Took the Children Away' by Archie Roach containing biographical information about the author and illustrator."/>
                    <pic:cNvPicPr/>
                  </pic:nvPicPr>
                  <pic:blipFill>
                    <a:blip r:embed="rId35"/>
                    <a:stretch>
                      <a:fillRect/>
                    </a:stretch>
                  </pic:blipFill>
                  <pic:spPr>
                    <a:xfrm>
                      <a:off x="0" y="0"/>
                      <a:ext cx="3613822" cy="3083079"/>
                    </a:xfrm>
                    <a:prstGeom prst="rect">
                      <a:avLst/>
                    </a:prstGeom>
                  </pic:spPr>
                </pic:pic>
              </a:graphicData>
            </a:graphic>
          </wp:inline>
        </w:drawing>
      </w:r>
    </w:p>
    <w:p w14:paraId="1F889B72" w14:textId="1F27A46A" w:rsidR="004A2F11" w:rsidRPr="00650085" w:rsidRDefault="00643A8F" w:rsidP="004A2F11">
      <w:pPr>
        <w:pStyle w:val="Imageattributioncaption"/>
      </w:pPr>
      <w:r>
        <w:t>‘</w:t>
      </w:r>
      <w:r w:rsidR="004A2F11">
        <w:t>Took the Children Away’ by Archie Roach is reproduced with the permission of Simon &amp; Schuster Australia.</w:t>
      </w:r>
    </w:p>
    <w:p w14:paraId="131B7851" w14:textId="77777777" w:rsidR="00C174E7" w:rsidRDefault="00C174E7">
      <w:pPr>
        <w:suppressAutoHyphens w:val="0"/>
        <w:spacing w:before="0" w:after="160" w:line="259" w:lineRule="auto"/>
        <w:rPr>
          <w:rFonts w:eastAsiaTheme="majorEastAsia"/>
          <w:bCs/>
          <w:color w:val="002664"/>
          <w:sz w:val="36"/>
          <w:szCs w:val="48"/>
        </w:rPr>
      </w:pPr>
      <w:r>
        <w:br w:type="page"/>
      </w:r>
    </w:p>
    <w:p w14:paraId="6B5DF570" w14:textId="6E60D014" w:rsidR="003E3B11" w:rsidRDefault="00A045B6" w:rsidP="00A045B6">
      <w:pPr>
        <w:pStyle w:val="Heading2"/>
      </w:pPr>
      <w:bookmarkStart w:id="28" w:name="_Toc237003401"/>
      <w:r>
        <w:lastRenderedPageBreak/>
        <w:t xml:space="preserve">Core text </w:t>
      </w:r>
      <w:r w:rsidR="006C7D1F">
        <w:t xml:space="preserve">3 </w:t>
      </w:r>
      <w:r>
        <w:t xml:space="preserve">– </w:t>
      </w:r>
      <w:r w:rsidR="00D339CD" w:rsidRPr="00D77BBA">
        <w:rPr>
          <w:i/>
          <w:iCs/>
        </w:rPr>
        <w:t xml:space="preserve">Mankind </w:t>
      </w:r>
      <w:r w:rsidR="003C65BC" w:rsidRPr="00D77BBA">
        <w:rPr>
          <w:i/>
          <w:iCs/>
        </w:rPr>
        <w:t xml:space="preserve">Is </w:t>
      </w:r>
      <w:r w:rsidR="00AC500D" w:rsidRPr="00D77BBA">
        <w:rPr>
          <w:i/>
          <w:iCs/>
        </w:rPr>
        <w:t>N</w:t>
      </w:r>
      <w:r w:rsidR="00D339CD" w:rsidRPr="00D77BBA">
        <w:rPr>
          <w:i/>
          <w:iCs/>
        </w:rPr>
        <w:t xml:space="preserve">o </w:t>
      </w:r>
      <w:r w:rsidR="00AC500D" w:rsidRPr="00D77BBA">
        <w:rPr>
          <w:i/>
          <w:iCs/>
        </w:rPr>
        <w:t>I</w:t>
      </w:r>
      <w:r w:rsidR="00D339CD" w:rsidRPr="00D77BBA">
        <w:rPr>
          <w:i/>
          <w:iCs/>
        </w:rPr>
        <w:t>sland</w:t>
      </w:r>
      <w:r w:rsidRPr="0050057F">
        <w:t xml:space="preserve"> </w:t>
      </w:r>
      <w:r w:rsidR="003E3B11">
        <w:t>directed by Jason van Gen</w:t>
      </w:r>
      <w:r w:rsidR="009E42FE">
        <w:t>deren</w:t>
      </w:r>
      <w:bookmarkEnd w:id="28"/>
    </w:p>
    <w:p w14:paraId="555FCF4B" w14:textId="776A8ECC" w:rsidR="007846A3" w:rsidRPr="00155603" w:rsidRDefault="00A045B6" w:rsidP="007846A3">
      <w:pPr>
        <w:pStyle w:val="FeatureBox2"/>
        <w:rPr>
          <w:rStyle w:val="Strong"/>
          <w:b w:val="0"/>
          <w:bCs w:val="0"/>
        </w:rPr>
      </w:pPr>
      <w:r w:rsidRPr="003E15EF">
        <w:rPr>
          <w:rStyle w:val="Strong"/>
        </w:rPr>
        <w:t>Teacher note</w:t>
      </w:r>
      <w:r w:rsidRPr="0019283C">
        <w:rPr>
          <w:b/>
          <w:bCs/>
        </w:rPr>
        <w:t>:</w:t>
      </w:r>
      <w:r w:rsidRPr="000639DF">
        <w:t xml:space="preserve"> </w:t>
      </w:r>
      <w:r>
        <w:t xml:space="preserve">this text is used in Phase </w:t>
      </w:r>
      <w:r w:rsidR="003E3B11">
        <w:t>2</w:t>
      </w:r>
      <w:r>
        <w:t xml:space="preserve"> of the</w:t>
      </w:r>
      <w:r w:rsidR="00155603">
        <w:t xml:space="preserve"> teaching and learning program </w:t>
      </w:r>
      <w:r w:rsidR="0019283C">
        <w:t xml:space="preserve">for </w:t>
      </w:r>
      <w:r w:rsidR="00155603">
        <w:rPr>
          <w:rStyle w:val="Strong"/>
        </w:rPr>
        <w:t>‘</w:t>
      </w:r>
      <w:r w:rsidR="00155603" w:rsidRPr="006F2EBD">
        <w:rPr>
          <w:rStyle w:val="Strong"/>
        </w:rPr>
        <w:t>The camera never lies</w:t>
      </w:r>
      <w:r w:rsidR="00155603">
        <w:rPr>
          <w:rStyle w:val="Strong"/>
        </w:rPr>
        <w:t>’ – Year 8, Term 4</w:t>
      </w:r>
      <w:r w:rsidR="00155603" w:rsidRPr="0019283C">
        <w:t>.</w:t>
      </w:r>
    </w:p>
    <w:p w14:paraId="7FF25E91" w14:textId="0C1E9E2B" w:rsidR="00987E06" w:rsidRDefault="009E42FE" w:rsidP="007846A3">
      <w:r w:rsidRPr="009E42FE">
        <w:t xml:space="preserve">Winner of </w:t>
      </w:r>
      <w:proofErr w:type="spellStart"/>
      <w:r w:rsidRPr="00AF294E">
        <w:rPr>
          <w:rStyle w:val="Emphasis"/>
        </w:rPr>
        <w:t>Tropfest</w:t>
      </w:r>
      <w:proofErr w:type="spellEnd"/>
      <w:r w:rsidRPr="00AF294E">
        <w:rPr>
          <w:rStyle w:val="Emphasis"/>
        </w:rPr>
        <w:t xml:space="preserve"> New York 2008</w:t>
      </w:r>
      <w:r>
        <w:t xml:space="preserve">, </w:t>
      </w:r>
      <w:r w:rsidRPr="00D77BBA">
        <w:rPr>
          <w:i/>
          <w:iCs/>
        </w:rPr>
        <w:t xml:space="preserve">Mankind </w:t>
      </w:r>
      <w:r w:rsidR="00B82409" w:rsidRPr="00D77BBA">
        <w:rPr>
          <w:i/>
          <w:iCs/>
        </w:rPr>
        <w:t>I</w:t>
      </w:r>
      <w:r w:rsidRPr="00D77BBA">
        <w:rPr>
          <w:i/>
          <w:iCs/>
        </w:rPr>
        <w:t xml:space="preserve">s </w:t>
      </w:r>
      <w:r w:rsidR="00AC500D" w:rsidRPr="00D77BBA">
        <w:rPr>
          <w:i/>
          <w:iCs/>
        </w:rPr>
        <w:t>N</w:t>
      </w:r>
      <w:r w:rsidRPr="00D77BBA">
        <w:rPr>
          <w:i/>
          <w:iCs/>
        </w:rPr>
        <w:t xml:space="preserve">o </w:t>
      </w:r>
      <w:r w:rsidR="00AC500D" w:rsidRPr="00D77BBA">
        <w:rPr>
          <w:i/>
          <w:iCs/>
        </w:rPr>
        <w:t>I</w:t>
      </w:r>
      <w:r w:rsidRPr="00D77BBA">
        <w:rPr>
          <w:i/>
          <w:iCs/>
        </w:rPr>
        <w:t>sland</w:t>
      </w:r>
      <w:r>
        <w:t xml:space="preserve"> is recorded</w:t>
      </w:r>
      <w:r w:rsidR="00A83ED4">
        <w:t xml:space="preserve"> entirely on a mobile phone. It uses street and shop signage</w:t>
      </w:r>
      <w:r w:rsidR="00EC7B6B">
        <w:t xml:space="preserve"> from New York and Sydney </w:t>
      </w:r>
      <w:r w:rsidR="00A83ED4">
        <w:t xml:space="preserve">to tell the </w:t>
      </w:r>
      <w:r w:rsidR="00AF294E">
        <w:t xml:space="preserve">common </w:t>
      </w:r>
      <w:r w:rsidR="00A83ED4">
        <w:t>narrative</w:t>
      </w:r>
      <w:r w:rsidR="00EC7B6B">
        <w:t xml:space="preserve"> of the</w:t>
      </w:r>
      <w:r w:rsidR="00AF294E">
        <w:t xml:space="preserve"> 2 cities.</w:t>
      </w:r>
      <w:r w:rsidR="00E756BB">
        <w:t xml:space="preserve"> </w:t>
      </w:r>
      <w:r w:rsidR="00AF294E">
        <w:t>It addresses themes such as homelessness and having empathy for others</w:t>
      </w:r>
      <w:r w:rsidR="00E756BB">
        <w:t xml:space="preserve"> in a unique short film.</w:t>
      </w:r>
      <w:r w:rsidR="00987E06">
        <w:t xml:space="preserve"> </w:t>
      </w:r>
      <w:r w:rsidR="00987E06" w:rsidRPr="00987E06">
        <w:t xml:space="preserve">The YouTube </w:t>
      </w:r>
      <w:r w:rsidR="002229F4">
        <w:t>video</w:t>
      </w:r>
      <w:r w:rsidR="00987E06">
        <w:t xml:space="preserve"> has </w:t>
      </w:r>
      <w:r w:rsidR="00987E06" w:rsidRPr="00987E06">
        <w:t xml:space="preserve">been provided </w:t>
      </w:r>
      <w:r w:rsidR="00987E06">
        <w:t>below.</w:t>
      </w:r>
    </w:p>
    <w:p w14:paraId="78ED546A" w14:textId="413ACDC8" w:rsidR="00EB2645" w:rsidRDefault="002229F4" w:rsidP="008A166F">
      <w:pPr>
        <w:pStyle w:val="ListBullet"/>
      </w:pPr>
      <w:hyperlink r:id="rId36">
        <w:r>
          <w:rPr>
            <w:rStyle w:val="Hyperlink"/>
          </w:rPr>
          <w:t>‘</w:t>
        </w:r>
        <w:r w:rsidR="000F655A" w:rsidRPr="5B696265">
          <w:rPr>
            <w:rStyle w:val="Hyperlink"/>
          </w:rPr>
          <w:t xml:space="preserve">Mankind Is No Island | Documentary | Winner of </w:t>
        </w:r>
        <w:proofErr w:type="spellStart"/>
        <w:r w:rsidR="000F655A" w:rsidRPr="5B696265">
          <w:rPr>
            <w:rStyle w:val="Hyperlink"/>
          </w:rPr>
          <w:t>Tropfest</w:t>
        </w:r>
        <w:proofErr w:type="spellEnd"/>
        <w:r w:rsidR="000F655A" w:rsidRPr="5B696265">
          <w:rPr>
            <w:rStyle w:val="Hyperlink"/>
          </w:rPr>
          <w:t xml:space="preserve"> New York 2008</w:t>
        </w:r>
        <w:r>
          <w:rPr>
            <w:rStyle w:val="Hyperlink"/>
          </w:rPr>
          <w:t>’ (3:30)</w:t>
        </w:r>
      </w:hyperlink>
    </w:p>
    <w:p w14:paraId="64B7211C" w14:textId="0DE3D84A" w:rsidR="00A045B6" w:rsidRPr="00EC6EC4" w:rsidRDefault="00A045B6" w:rsidP="008A166F">
      <w:pPr>
        <w:pStyle w:val="ListBullet"/>
      </w:pPr>
      <w:r>
        <w:br w:type="page"/>
      </w:r>
    </w:p>
    <w:p w14:paraId="3C15C51D" w14:textId="437364B9" w:rsidR="007769A7" w:rsidRDefault="007769A7" w:rsidP="00A879EC">
      <w:pPr>
        <w:pStyle w:val="Heading1"/>
      </w:pPr>
      <w:bookmarkStart w:id="29" w:name="_Toc148432937"/>
      <w:bookmarkStart w:id="30" w:name="_Toc148433235"/>
      <w:bookmarkStart w:id="31" w:name="_Toc237003402"/>
      <w:bookmarkEnd w:id="24"/>
      <w:bookmarkEnd w:id="25"/>
      <w:r>
        <w:lastRenderedPageBreak/>
        <w:t>References</w:t>
      </w:r>
      <w:bookmarkEnd w:id="29"/>
      <w:bookmarkEnd w:id="30"/>
      <w:bookmarkEnd w:id="31"/>
    </w:p>
    <w:p w14:paraId="2993C6EC" w14:textId="77777777" w:rsidR="00C27A63" w:rsidRPr="00D13439" w:rsidRDefault="00C27A63" w:rsidP="00C27A63">
      <w:pPr>
        <w:pStyle w:val="FeatureBox2"/>
      </w:pPr>
      <w:bookmarkStart w:id="32" w:name="_Hlk150349401"/>
      <w:r w:rsidRPr="00D13439">
        <w:t>This resource contains NSW Curriculum and syllabus content. The NSW Curriculum is developed by the NSW Education Standards Authority (NESA). This content is prepared by NESA for and on behalf of the Crown in right of the State of New South Wales. The material is protected by Crown copyright.</w:t>
      </w:r>
    </w:p>
    <w:p w14:paraId="25431A7C" w14:textId="77777777" w:rsidR="00C27A63" w:rsidRPr="00D13439" w:rsidRDefault="00C27A63" w:rsidP="00C27A63">
      <w:pPr>
        <w:pStyle w:val="FeatureBox2"/>
      </w:pPr>
      <w:r w:rsidRPr="00D13439">
        <w:t xml:space="preserve">Please refer to the NESA Copyright Disclaimer for more information </w:t>
      </w:r>
      <w:hyperlink r:id="rId37" w:tgtFrame="_blank" w:tooltip="https://www.nsw.gov.au/education-and-training/nesa/copyright" w:history="1">
        <w:r w:rsidRPr="00D13439">
          <w:rPr>
            <w:rStyle w:val="Hyperlink"/>
          </w:rPr>
          <w:t>https://www.nsw.gov.au/education-and-training/nesa/copyright</w:t>
        </w:r>
      </w:hyperlink>
      <w:r w:rsidRPr="00D13439">
        <w:t>.</w:t>
      </w:r>
    </w:p>
    <w:p w14:paraId="1A5BDD38" w14:textId="77777777" w:rsidR="00C27A63" w:rsidRPr="00D13439" w:rsidRDefault="00C27A63" w:rsidP="00C27A63">
      <w:pPr>
        <w:pStyle w:val="FeatureBox2"/>
      </w:pPr>
      <w:r w:rsidRPr="00D13439">
        <w:t xml:space="preserve">NESA holds the only official and up-to-date versions of the NSW Curriculum and syllabus documents. Please visit NESA </w:t>
      </w:r>
      <w:hyperlink r:id="rId38" w:tgtFrame="_blank" w:tooltip="https://www.nsw.gov.au/education-and-training/nesa" w:history="1">
        <w:r w:rsidRPr="00D13439">
          <w:rPr>
            <w:rStyle w:val="Hyperlink"/>
          </w:rPr>
          <w:t>https://www.nsw.gov.au/education-and-training/nesa</w:t>
        </w:r>
      </w:hyperlink>
      <w:r w:rsidRPr="00D13439">
        <w:t xml:space="preserve"> and NSW Curriculum </w:t>
      </w:r>
      <w:hyperlink r:id="rId39" w:tgtFrame="_blank" w:tooltip="https://curriculum.nsw.edu.au/" w:history="1">
        <w:r w:rsidRPr="00D13439">
          <w:rPr>
            <w:rStyle w:val="Hyperlink"/>
          </w:rPr>
          <w:t>https://curriculum.nsw.edu.au</w:t>
        </w:r>
      </w:hyperlink>
      <w:r w:rsidRPr="00D13439">
        <w:t>.</w:t>
      </w:r>
    </w:p>
    <w:p w14:paraId="1EF54A00" w14:textId="7156FE20" w:rsidR="00967E27" w:rsidRDefault="00E81F75" w:rsidP="00121D81">
      <w:hyperlink r:id="rId40" w:history="1">
        <w:r w:rsidRPr="00967E27">
          <w:rPr>
            <w:rStyle w:val="Hyperlink"/>
          </w:rPr>
          <w:t>English K–10 Syllabus</w:t>
        </w:r>
      </w:hyperlink>
      <w:r w:rsidRPr="00E81F75">
        <w:t xml:space="preserve"> © NSW Education Standards Authority (NESA) for and on behalf of the Crown in right of the State of New South Wales, 2022.</w:t>
      </w:r>
    </w:p>
    <w:bookmarkEnd w:id="32"/>
    <w:p w14:paraId="20F1EF2F" w14:textId="62F2D73F" w:rsidR="006D45A8" w:rsidRPr="00B84ED9" w:rsidRDefault="00882E6A" w:rsidP="006D45A8">
      <w:r>
        <w:fldChar w:fldCharType="begin"/>
      </w:r>
      <w:r>
        <w:instrText>HYPERLINK "https://www.australiancurriculum.edu.au/f-10-curriculum/general-capabilities/literacy?element=0&amp;sub-element=LSLiS%2CLSInT%2CLSSpK"</w:instrText>
      </w:r>
      <w:r>
        <w:fldChar w:fldCharType="separate"/>
      </w:r>
      <w:r w:rsidR="006D45A8" w:rsidRPr="00882E6A">
        <w:rPr>
          <w:rStyle w:val="Hyperlink"/>
        </w:rPr>
        <w:t>National Literacy Learning Progression (V9)</w:t>
      </w:r>
      <w:r>
        <w:fldChar w:fldCharType="end"/>
      </w:r>
      <w:r w:rsidR="006D45A8">
        <w:t xml:space="preserve"> © Australian Curriculum, Assessment and Reporting Authority (ACARA) 2010 to present, unless otherwise indicated. This material was downloaded from the </w:t>
      </w:r>
      <w:hyperlink r:id="rId41" w:history="1">
        <w:r w:rsidR="006D45A8" w:rsidRPr="008055F5">
          <w:rPr>
            <w:rStyle w:val="Hyperlink"/>
          </w:rPr>
          <w:t>Australian Curriculum</w:t>
        </w:r>
      </w:hyperlink>
      <w:r w:rsidR="006D45A8">
        <w:t xml:space="preserve"> website (National Literacy Learning Progression) (</w:t>
      </w:r>
      <w:r w:rsidR="00BD5952" w:rsidRPr="007D3EDC">
        <w:t xml:space="preserve">accessed </w:t>
      </w:r>
      <w:r w:rsidR="00BD5952">
        <w:t>27 April 2026</w:t>
      </w:r>
      <w:r w:rsidR="006D45A8">
        <w:t>) and was</w:t>
      </w:r>
      <w:r w:rsidR="006D45A8" w:rsidRPr="005265FF">
        <w:t xml:space="preserve"> no</w:t>
      </w:r>
      <w:r w:rsidR="006D45A8">
        <w:t>t modified.</w:t>
      </w:r>
    </w:p>
    <w:p w14:paraId="4AD8094B" w14:textId="61F1CE09" w:rsidR="00882E6A" w:rsidRDefault="00850B98" w:rsidP="00850B98">
      <w:pPr>
        <w:widowControl w:val="0"/>
        <w:mirrorIndents/>
      </w:pPr>
      <w:r>
        <w:t xml:space="preserve">eOne ANZ </w:t>
      </w:r>
      <w:r w:rsidR="00882E6A">
        <w:t xml:space="preserve">(8 January 2013) </w:t>
      </w:r>
      <w:hyperlink r:id="rId42">
        <w:r w:rsidR="006F13F9">
          <w:rPr>
            <w:rStyle w:val="Hyperlink"/>
          </w:rPr>
          <w:t>'SATELITE BOY – Own it on Digital &amp; DVD'</w:t>
        </w:r>
      </w:hyperlink>
      <w:r w:rsidR="00882E6A">
        <w:t xml:space="preserve"> [video], </w:t>
      </w:r>
      <w:r w:rsidR="00882E6A" w:rsidRPr="5B696265">
        <w:rPr>
          <w:i/>
          <w:iCs/>
        </w:rPr>
        <w:t>eOne ANZ</w:t>
      </w:r>
      <w:r w:rsidR="00882E6A">
        <w:t>, YouTube, accessed 27 April 2026.</w:t>
      </w:r>
    </w:p>
    <w:p w14:paraId="7D21EF2E" w14:textId="2B516B1A" w:rsidR="00882E6A" w:rsidRPr="00850B98" w:rsidRDefault="00882E6A" w:rsidP="00882E6A">
      <w:pPr>
        <w:widowControl w:val="0"/>
        <w:mirrorIndents/>
      </w:pPr>
      <w:r>
        <w:t xml:space="preserve">——(7 May 2013) </w:t>
      </w:r>
      <w:hyperlink r:id="rId43">
        <w:r w:rsidR="006F13F9">
          <w:rPr>
            <w:rStyle w:val="Hyperlink"/>
          </w:rPr>
          <w:t>‘</w:t>
        </w:r>
        <w:r w:rsidRPr="5B696265">
          <w:rPr>
            <w:rStyle w:val="Hyperlink"/>
          </w:rPr>
          <w:t>SATELLITE BOY – on shooting in Bungle Bungles ranges</w:t>
        </w:r>
        <w:r w:rsidR="006F13F9">
          <w:rPr>
            <w:rStyle w:val="Hyperlink"/>
          </w:rPr>
          <w:t>’</w:t>
        </w:r>
      </w:hyperlink>
      <w:r w:rsidR="006F13F9">
        <w:t xml:space="preserve"> [video]</w:t>
      </w:r>
      <w:r>
        <w:t xml:space="preserve">, </w:t>
      </w:r>
      <w:r w:rsidRPr="5B696265">
        <w:rPr>
          <w:i/>
          <w:iCs/>
        </w:rPr>
        <w:t>eOne ANZ</w:t>
      </w:r>
      <w:r>
        <w:t>, YouTube, accessed 27 April 2026.</w:t>
      </w:r>
    </w:p>
    <w:p w14:paraId="2A91EC68" w14:textId="437794F0" w:rsidR="00882E6A" w:rsidRPr="00850B98" w:rsidRDefault="00882E6A" w:rsidP="00882E6A">
      <w:pPr>
        <w:widowControl w:val="0"/>
        <w:mirrorIndents/>
      </w:pPr>
      <w:r>
        <w:t xml:space="preserve">——(8 May 2013) </w:t>
      </w:r>
      <w:hyperlink r:id="rId44">
        <w:r w:rsidR="006F13F9">
          <w:rPr>
            <w:rStyle w:val="Hyperlink"/>
          </w:rPr>
          <w:t>‘</w:t>
        </w:r>
        <w:r w:rsidRPr="5B696265">
          <w:rPr>
            <w:rStyle w:val="Hyperlink"/>
          </w:rPr>
          <w:t>SATELLITE BOY –- clip: Where are you going?</w:t>
        </w:r>
        <w:r w:rsidR="006F13F9">
          <w:rPr>
            <w:rStyle w:val="Hyperlink"/>
          </w:rPr>
          <w:t>’</w:t>
        </w:r>
      </w:hyperlink>
      <w:r w:rsidR="006F13F9">
        <w:t xml:space="preserve"> [video]</w:t>
      </w:r>
      <w:r>
        <w:t xml:space="preserve">, </w:t>
      </w:r>
      <w:r w:rsidRPr="5B696265">
        <w:rPr>
          <w:i/>
          <w:iCs/>
        </w:rPr>
        <w:t>eOne ANZ</w:t>
      </w:r>
      <w:r>
        <w:t>, YouTube, accessed 27 April 2026.</w:t>
      </w:r>
    </w:p>
    <w:p w14:paraId="700F0604" w14:textId="01FEBE3D" w:rsidR="00882E6A" w:rsidRPr="00850B98" w:rsidRDefault="00882E6A" w:rsidP="00882E6A">
      <w:pPr>
        <w:widowControl w:val="0"/>
        <w:mirrorIndents/>
      </w:pPr>
      <w:r>
        <w:t xml:space="preserve">——(22 May 2013) </w:t>
      </w:r>
      <w:hyperlink r:id="rId45">
        <w:r w:rsidR="006F13F9">
          <w:rPr>
            <w:rStyle w:val="Hyperlink"/>
          </w:rPr>
          <w:t>‘</w:t>
        </w:r>
        <w:r w:rsidRPr="5B696265">
          <w:rPr>
            <w:rStyle w:val="Hyperlink"/>
          </w:rPr>
          <w:t>SATELLITE BOY – clip: This is your fire</w:t>
        </w:r>
        <w:r w:rsidR="006F13F9">
          <w:rPr>
            <w:rStyle w:val="Hyperlink"/>
          </w:rPr>
          <w:t>’</w:t>
        </w:r>
      </w:hyperlink>
      <w:r w:rsidR="006F13F9">
        <w:t xml:space="preserve"> [video]</w:t>
      </w:r>
      <w:r>
        <w:t xml:space="preserve">, </w:t>
      </w:r>
      <w:r w:rsidRPr="5B696265">
        <w:rPr>
          <w:i/>
          <w:iCs/>
        </w:rPr>
        <w:t>eOne ANZ</w:t>
      </w:r>
      <w:r>
        <w:t>, YouTube, accessed 27 April 2026.</w:t>
      </w:r>
    </w:p>
    <w:p w14:paraId="74D5F4D2" w14:textId="752EE8A6" w:rsidR="00850B98" w:rsidRPr="00850B98" w:rsidRDefault="00882E6A" w:rsidP="00850B98">
      <w:pPr>
        <w:widowControl w:val="0"/>
        <w:mirrorIndents/>
      </w:pPr>
      <w:r>
        <w:t>——</w:t>
      </w:r>
      <w:r w:rsidR="00850B98">
        <w:t xml:space="preserve">(11 June 2013) </w:t>
      </w:r>
      <w:hyperlink r:id="rId46">
        <w:r w:rsidR="006F13F9">
          <w:rPr>
            <w:rStyle w:val="Hyperlink"/>
          </w:rPr>
          <w:t>‘</w:t>
        </w:r>
        <w:r w:rsidR="00850B98" w:rsidRPr="5B696265">
          <w:rPr>
            <w:rStyle w:val="Hyperlink"/>
          </w:rPr>
          <w:t>SATELLITE BOY</w:t>
        </w:r>
        <w:r w:rsidR="00650D37" w:rsidRPr="5B696265">
          <w:rPr>
            <w:rStyle w:val="Hyperlink"/>
          </w:rPr>
          <w:t>–</w:t>
        </w:r>
        <w:r w:rsidR="00850B98" w:rsidRPr="5B696265">
          <w:rPr>
            <w:rStyle w:val="Hyperlink"/>
          </w:rPr>
          <w:t xml:space="preserve"> clip: Astronaut</w:t>
        </w:r>
        <w:r w:rsidR="006F13F9">
          <w:rPr>
            <w:rStyle w:val="Hyperlink"/>
          </w:rPr>
          <w:t>’</w:t>
        </w:r>
      </w:hyperlink>
      <w:r w:rsidR="006F13F9">
        <w:t xml:space="preserve"> [video]</w:t>
      </w:r>
      <w:r w:rsidR="00850B98">
        <w:t xml:space="preserve">, </w:t>
      </w:r>
      <w:r w:rsidR="00850B98" w:rsidRPr="5B696265">
        <w:rPr>
          <w:i/>
          <w:iCs/>
        </w:rPr>
        <w:t>eOne ANZ</w:t>
      </w:r>
      <w:r w:rsidR="00850B98">
        <w:t xml:space="preserve">, YouTube, </w:t>
      </w:r>
      <w:r w:rsidR="00BD5952">
        <w:t>accessed 27 April 2026.</w:t>
      </w:r>
    </w:p>
    <w:p w14:paraId="4E786CDD" w14:textId="793CAAC1" w:rsidR="00882E6A" w:rsidRPr="00850B98" w:rsidRDefault="00882E6A" w:rsidP="00882E6A">
      <w:pPr>
        <w:widowControl w:val="0"/>
        <w:mirrorIndents/>
      </w:pPr>
      <w:r>
        <w:t xml:space="preserve">——(13 June 2013) </w:t>
      </w:r>
      <w:hyperlink r:id="rId47">
        <w:r w:rsidR="006F13F9">
          <w:rPr>
            <w:rStyle w:val="Hyperlink"/>
          </w:rPr>
          <w:t>‘</w:t>
        </w:r>
        <w:r w:rsidRPr="5B696265">
          <w:rPr>
            <w:rStyle w:val="Hyperlink"/>
          </w:rPr>
          <w:t xml:space="preserve">SATELLITE BOY – </w:t>
        </w:r>
        <w:r>
          <w:rPr>
            <w:rStyle w:val="Hyperlink"/>
          </w:rPr>
          <w:t>C</w:t>
        </w:r>
        <w:r w:rsidRPr="5B696265">
          <w:rPr>
            <w:rStyle w:val="Hyperlink"/>
          </w:rPr>
          <w:t>lip: Mysterious Path</w:t>
        </w:r>
        <w:r w:rsidR="006F13F9">
          <w:rPr>
            <w:rStyle w:val="Hyperlink"/>
          </w:rPr>
          <w:t>’</w:t>
        </w:r>
      </w:hyperlink>
      <w:r w:rsidR="006F13F9">
        <w:t xml:space="preserve"> [video]</w:t>
      </w:r>
      <w:r>
        <w:t xml:space="preserve">, </w:t>
      </w:r>
      <w:r w:rsidRPr="5B696265">
        <w:rPr>
          <w:i/>
          <w:iCs/>
        </w:rPr>
        <w:t>eOne ANZ</w:t>
      </w:r>
      <w:r>
        <w:t>, YouTube, accessed 27 April 2026.</w:t>
      </w:r>
    </w:p>
    <w:p w14:paraId="4F1E1C1E" w14:textId="5B9ADB95" w:rsidR="00850B98" w:rsidRPr="00850B98" w:rsidRDefault="000C2E1C" w:rsidP="00850B98">
      <w:pPr>
        <w:widowControl w:val="0"/>
        <w:mirrorIndents/>
      </w:pPr>
      <w:r>
        <w:lastRenderedPageBreak/>
        <w:t>——</w:t>
      </w:r>
      <w:r w:rsidR="00850B98">
        <w:t xml:space="preserve">(20 June 2013) </w:t>
      </w:r>
      <w:hyperlink r:id="rId48">
        <w:r w:rsidR="006F13F9">
          <w:rPr>
            <w:rStyle w:val="Hyperlink"/>
          </w:rPr>
          <w:t>‘</w:t>
        </w:r>
        <w:r w:rsidR="00850B98" w:rsidRPr="5B696265">
          <w:rPr>
            <w:rStyle w:val="Hyperlink"/>
          </w:rPr>
          <w:t>SATELLITE BOY</w:t>
        </w:r>
        <w:r w:rsidR="004E3689" w:rsidRPr="5B696265">
          <w:rPr>
            <w:rStyle w:val="Hyperlink"/>
          </w:rPr>
          <w:t xml:space="preserve"> </w:t>
        </w:r>
        <w:r w:rsidR="00650D37" w:rsidRPr="5B696265">
          <w:rPr>
            <w:rStyle w:val="Hyperlink"/>
          </w:rPr>
          <w:t>–</w:t>
        </w:r>
        <w:r w:rsidR="00850B98" w:rsidRPr="5B696265">
          <w:rPr>
            <w:rStyle w:val="Hyperlink"/>
          </w:rPr>
          <w:t xml:space="preserve"> </w:t>
        </w:r>
        <w:r w:rsidR="00BA00BD">
          <w:rPr>
            <w:rStyle w:val="Hyperlink"/>
          </w:rPr>
          <w:t>C</w:t>
        </w:r>
        <w:r w:rsidR="00850B98" w:rsidRPr="5B696265">
          <w:rPr>
            <w:rStyle w:val="Hyperlink"/>
          </w:rPr>
          <w:t>lip: Blackfella Style</w:t>
        </w:r>
        <w:r w:rsidR="006F13F9">
          <w:rPr>
            <w:rStyle w:val="Hyperlink"/>
          </w:rPr>
          <w:t>’</w:t>
        </w:r>
      </w:hyperlink>
      <w:r w:rsidR="006F13F9">
        <w:t xml:space="preserve"> [video]</w:t>
      </w:r>
      <w:r w:rsidR="00850B98">
        <w:t xml:space="preserve">, </w:t>
      </w:r>
      <w:r w:rsidR="00850B98" w:rsidRPr="5B696265">
        <w:rPr>
          <w:i/>
          <w:iCs/>
        </w:rPr>
        <w:t>eOne ANZ</w:t>
      </w:r>
      <w:r w:rsidR="00850B98">
        <w:t xml:space="preserve">, YouTube, </w:t>
      </w:r>
      <w:r w:rsidR="00BD5952">
        <w:t>accessed 27 April 2026.</w:t>
      </w:r>
    </w:p>
    <w:p w14:paraId="602BAD52" w14:textId="315953FC" w:rsidR="00B162CD" w:rsidRDefault="00B162CD" w:rsidP="004C0822">
      <w:pPr>
        <w:widowControl w:val="0"/>
        <w:mirrorIndents/>
        <w:rPr>
          <w:bCs/>
        </w:rPr>
      </w:pPr>
      <w:r w:rsidRPr="00B162CD">
        <w:rPr>
          <w:bCs/>
        </w:rPr>
        <w:t xml:space="preserve">McKenzie C (director) (2012) </w:t>
      </w:r>
      <w:r w:rsidRPr="000431BC">
        <w:rPr>
          <w:bCs/>
          <w:i/>
          <w:iCs/>
        </w:rPr>
        <w:t>Satellite Boy</w:t>
      </w:r>
      <w:r w:rsidRPr="00B162CD">
        <w:rPr>
          <w:bCs/>
        </w:rPr>
        <w:t xml:space="preserve"> [motion picture], Satellite Films, Australia</w:t>
      </w:r>
      <w:r w:rsidR="008434F3">
        <w:rPr>
          <w:bCs/>
        </w:rPr>
        <w:t>.</w:t>
      </w:r>
    </w:p>
    <w:p w14:paraId="65952CC4" w14:textId="77777777" w:rsidR="001852A4" w:rsidRDefault="001852A4" w:rsidP="69E27318">
      <w:pPr>
        <w:rPr>
          <w:bCs/>
        </w:rPr>
      </w:pPr>
      <w:r w:rsidRPr="001852A4">
        <w:rPr>
          <w:bCs/>
        </w:rPr>
        <w:t xml:space="preserve">Roach A (2020) Took the Children Away: The Iconic Song of the Stolen Generations (Hunter R </w:t>
      </w:r>
      <w:proofErr w:type="spellStart"/>
      <w:r w:rsidRPr="001852A4">
        <w:rPr>
          <w:bCs/>
        </w:rPr>
        <w:t>illus</w:t>
      </w:r>
      <w:proofErr w:type="spellEnd"/>
      <w:r w:rsidRPr="001852A4">
        <w:rPr>
          <w:bCs/>
        </w:rPr>
        <w:t>), Simon &amp; Schuster Australia. This resource has been reproduced with the permission of Simon &amp; Schuster Australia. We are grateful for their support in the development of this resource. This material is licensed up until 30 May 2027.</w:t>
      </w:r>
    </w:p>
    <w:p w14:paraId="16305691" w14:textId="5E9DC4D6" w:rsidR="0471F6C9" w:rsidRDefault="0471F6C9" w:rsidP="69E27318">
      <w:r w:rsidRPr="69E27318">
        <w:rPr>
          <w:rFonts w:eastAsia="Arial"/>
          <w:szCs w:val="22"/>
        </w:rPr>
        <w:t xml:space="preserve">Stern J, Ferraro K and Mohnkern J (2017) </w:t>
      </w:r>
      <w:r w:rsidRPr="69E27318">
        <w:rPr>
          <w:rFonts w:eastAsia="Arial"/>
          <w:i/>
          <w:iCs/>
          <w:szCs w:val="22"/>
        </w:rPr>
        <w:t>Tools for teaching conceptual understanding: designing lessons and assessments for deep learning</w:t>
      </w:r>
      <w:r w:rsidRPr="69E27318">
        <w:rPr>
          <w:rFonts w:eastAsia="Arial"/>
          <w:szCs w:val="22"/>
        </w:rPr>
        <w:t>, Corwin, Thousand Oaks.</w:t>
      </w:r>
    </w:p>
    <w:p w14:paraId="1FEDDD19" w14:textId="4B28A9A0" w:rsidR="009054C1" w:rsidRPr="007D3EDC" w:rsidRDefault="009054C1" w:rsidP="009054C1">
      <w:r w:rsidRPr="007D3EDC">
        <w:t>T</w:t>
      </w:r>
      <w:r w:rsidR="006E0DAB">
        <w:t>ROPFEST</w:t>
      </w:r>
      <w:r w:rsidRPr="007D3EDC">
        <w:t xml:space="preserve"> (</w:t>
      </w:r>
      <w:r>
        <w:t xml:space="preserve">30 September </w:t>
      </w:r>
      <w:r w:rsidRPr="007D3EDC">
        <w:t xml:space="preserve">2008) </w:t>
      </w:r>
      <w:hyperlink r:id="rId49">
        <w:r w:rsidR="00C27A63">
          <w:rPr>
            <w:rStyle w:val="Hyperlink"/>
          </w:rPr>
          <w:t>‘</w:t>
        </w:r>
        <w:r w:rsidRPr="5B696265">
          <w:rPr>
            <w:rStyle w:val="Hyperlink"/>
          </w:rPr>
          <w:t xml:space="preserve">Mankind Is No Island | </w:t>
        </w:r>
        <w:r w:rsidR="004F25C1" w:rsidRPr="5B696265">
          <w:rPr>
            <w:rStyle w:val="Hyperlink"/>
          </w:rPr>
          <w:t xml:space="preserve">Documentary | </w:t>
        </w:r>
        <w:r w:rsidRPr="5B696265">
          <w:rPr>
            <w:rStyle w:val="Hyperlink"/>
          </w:rPr>
          <w:t xml:space="preserve">Winner of </w:t>
        </w:r>
        <w:proofErr w:type="spellStart"/>
        <w:r w:rsidRPr="5B696265">
          <w:rPr>
            <w:rStyle w:val="Hyperlink"/>
          </w:rPr>
          <w:t>Tropfest</w:t>
        </w:r>
        <w:proofErr w:type="spellEnd"/>
        <w:r w:rsidRPr="5B696265">
          <w:rPr>
            <w:rStyle w:val="Hyperlink"/>
          </w:rPr>
          <w:t xml:space="preserve"> New York 2008</w:t>
        </w:r>
        <w:r w:rsidR="00C27A63">
          <w:rPr>
            <w:rStyle w:val="Hyperlink"/>
          </w:rPr>
          <w:t>’</w:t>
        </w:r>
      </w:hyperlink>
      <w:r w:rsidR="00C27A63">
        <w:t xml:space="preserve"> [video]</w:t>
      </w:r>
      <w:r w:rsidRPr="007D3EDC">
        <w:t xml:space="preserve">, </w:t>
      </w:r>
      <w:bookmarkStart w:id="33" w:name="_Hlk180752445"/>
      <w:r w:rsidRPr="00A461D0">
        <w:rPr>
          <w:i/>
          <w:iCs/>
        </w:rPr>
        <w:t>T</w:t>
      </w:r>
      <w:r w:rsidR="006E0DAB">
        <w:rPr>
          <w:i/>
          <w:iCs/>
        </w:rPr>
        <w:t>ROPFEST</w:t>
      </w:r>
      <w:r>
        <w:t xml:space="preserve">, </w:t>
      </w:r>
      <w:bookmarkEnd w:id="33"/>
      <w:r w:rsidRPr="007D3EDC">
        <w:t xml:space="preserve">YouTube, accessed </w:t>
      </w:r>
      <w:r w:rsidR="00BD5952">
        <w:t>27 April 2026</w:t>
      </w:r>
      <w:r w:rsidRPr="007D3EDC" w:rsidDel="00A069F4">
        <w:t>.</w:t>
      </w:r>
    </w:p>
    <w:p w14:paraId="0B80E08B" w14:textId="77777777" w:rsidR="002E5006" w:rsidRPr="000C4E3C" w:rsidRDefault="002E5006" w:rsidP="001262CC"/>
    <w:p w14:paraId="3DC0029B" w14:textId="77777777" w:rsidR="001262CC" w:rsidRDefault="001262CC" w:rsidP="007769A7">
      <w:pPr>
        <w:sectPr w:rsidR="001262CC" w:rsidSect="00342692">
          <w:headerReference w:type="even" r:id="rId50"/>
          <w:headerReference w:type="default" r:id="rId51"/>
          <w:footerReference w:type="even" r:id="rId52"/>
          <w:footerReference w:type="default" r:id="rId53"/>
          <w:headerReference w:type="first" r:id="rId54"/>
          <w:footerReference w:type="first" r:id="rId55"/>
          <w:pgSz w:w="11906" w:h="16838"/>
          <w:pgMar w:top="1134" w:right="1134" w:bottom="1134" w:left="1134" w:header="709" w:footer="709" w:gutter="0"/>
          <w:pgNumType w:start="0"/>
          <w:cols w:space="708"/>
          <w:titlePg/>
          <w:docGrid w:linePitch="360"/>
        </w:sectPr>
      </w:pPr>
    </w:p>
    <w:p w14:paraId="0A30D220" w14:textId="49C355F6" w:rsidR="00E21D4B" w:rsidRPr="00E21D4B" w:rsidRDefault="00E21D4B" w:rsidP="005C5231">
      <w:pPr>
        <w:spacing w:before="0"/>
        <w:rPr>
          <w:rStyle w:val="Strong"/>
        </w:rPr>
      </w:pPr>
      <w:r w:rsidRPr="00E21D4B">
        <w:rPr>
          <w:rStyle w:val="Strong"/>
        </w:rPr>
        <w:lastRenderedPageBreak/>
        <w:t>© State of New South Wales (Department of Education</w:t>
      </w:r>
      <w:r w:rsidRPr="002E5006">
        <w:rPr>
          <w:rStyle w:val="Strong"/>
        </w:rPr>
        <w:t>), 202</w:t>
      </w:r>
      <w:r w:rsidR="009F1A2F">
        <w:rPr>
          <w:rStyle w:val="Strong"/>
        </w:rPr>
        <w:t>5</w:t>
      </w:r>
    </w:p>
    <w:p w14:paraId="0DF9BE17" w14:textId="77777777" w:rsidR="00E21D4B" w:rsidRDefault="00E21D4B" w:rsidP="00E21D4B">
      <w:r>
        <w:t xml:space="preserve">The copyright material published in this resource is subject to the </w:t>
      </w:r>
      <w:r w:rsidRPr="00B54DBC">
        <w:rPr>
          <w:i/>
          <w:iCs/>
        </w:rPr>
        <w:t>Copyright Act 1968</w:t>
      </w:r>
      <w:r>
        <w:t xml:space="preserve"> (</w:t>
      </w:r>
      <w:proofErr w:type="spellStart"/>
      <w:r>
        <w:t>Cth</w:t>
      </w:r>
      <w:proofErr w:type="spellEnd"/>
      <w:r>
        <w:t>) and is owned by the NSW Department of Education or, where indicated, by a party other than the NSW Department of Education (third-party material).</w:t>
      </w:r>
    </w:p>
    <w:p w14:paraId="40FE2F21" w14:textId="3EAA48BA" w:rsidR="00E21D4B" w:rsidRDefault="00E21D4B" w:rsidP="00E21D4B">
      <w:r>
        <w:t xml:space="preserve">Copyright material available in this resource and owned by the NSW Department of Education is licensed under a </w:t>
      </w:r>
      <w:hyperlink r:id="rId56" w:history="1">
        <w:r w:rsidR="00A90A7E" w:rsidRPr="003770F2">
          <w:rPr>
            <w:rStyle w:val="Hyperlink"/>
          </w:rPr>
          <w:t>Creative Commons Attribution 4.0 International (CC BY 4.0) license</w:t>
        </w:r>
        <w:r w:rsidRPr="003770F2">
          <w:rPr>
            <w:rStyle w:val="Hyperlink"/>
          </w:rPr>
          <w:t>.</w:t>
        </w:r>
      </w:hyperlink>
    </w:p>
    <w:p w14:paraId="7262D65C" w14:textId="77777777" w:rsidR="00E21D4B" w:rsidRDefault="00E21D4B" w:rsidP="00E21D4B">
      <w:r>
        <w:rPr>
          <w:noProof/>
        </w:rPr>
        <w:drawing>
          <wp:inline distT="0" distB="0" distL="0" distR="0" wp14:anchorId="01532EAE" wp14:editId="27152F0E">
            <wp:extent cx="1228725" cy="428625"/>
            <wp:effectExtent l="0" t="0" r="9525" b="9525"/>
            <wp:docPr id="32" name="Picture 32" descr="Creative Commons Attribution license logo.">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57"/>
                    </pic:cNvPr>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54C66B4D" w14:textId="77777777" w:rsidR="00E21D4B" w:rsidRDefault="00E21D4B" w:rsidP="00E21D4B">
      <w:r>
        <w:t>This licen</w:t>
      </w:r>
      <w:r w:rsidR="0078714E">
        <w:t>s</w:t>
      </w:r>
      <w:r>
        <w:t>e allows you to share and adapt the material for any purpose, even commercially.</w:t>
      </w:r>
    </w:p>
    <w:p w14:paraId="5B0F47C1" w14:textId="67420860" w:rsidR="00E21D4B" w:rsidRDefault="00E21D4B" w:rsidP="00E21D4B">
      <w:r>
        <w:t xml:space="preserve">Attribution should be given to © State of New South Wales (Department of </w:t>
      </w:r>
      <w:r w:rsidRPr="002E5006">
        <w:t>Education), 202</w:t>
      </w:r>
      <w:r w:rsidR="009F1A2F">
        <w:t>5</w:t>
      </w:r>
      <w:r w:rsidRPr="002E5006">
        <w:t>.</w:t>
      </w:r>
    </w:p>
    <w:p w14:paraId="7440AEB2" w14:textId="77777777" w:rsidR="00E21D4B" w:rsidRDefault="00E21D4B" w:rsidP="00E21D4B">
      <w:r>
        <w:t>Material in this resource not available under a Creative Commons licen</w:t>
      </w:r>
      <w:r w:rsidR="00F27B7D">
        <w:t>s</w:t>
      </w:r>
      <w:r>
        <w:t>e:</w:t>
      </w:r>
    </w:p>
    <w:p w14:paraId="707ADEF8" w14:textId="77777777" w:rsidR="00E21D4B" w:rsidRDefault="00E21D4B" w:rsidP="00E21D4B">
      <w:pPr>
        <w:pStyle w:val="ListBullet"/>
      </w:pPr>
      <w:r>
        <w:t>the NSW Department of Education logo, other logos and trademark-protected material</w:t>
      </w:r>
    </w:p>
    <w:p w14:paraId="34C8B71F" w14:textId="77777777" w:rsidR="00E21D4B" w:rsidRDefault="00E21D4B" w:rsidP="00E21D4B">
      <w:pPr>
        <w:pStyle w:val="ListBullet"/>
      </w:pPr>
      <w:r>
        <w:t>material owned by a third party that has been reproduced with permission. You will need to obtain permission from the third party to reuse its material.</w:t>
      </w:r>
    </w:p>
    <w:p w14:paraId="1325F0D0" w14:textId="77777777" w:rsidR="00E21D4B" w:rsidRPr="00002AF1" w:rsidRDefault="00E21D4B" w:rsidP="00002AF1">
      <w:pPr>
        <w:pStyle w:val="FeatureBox2"/>
        <w:spacing w:line="300" w:lineRule="auto"/>
        <w:rPr>
          <w:rStyle w:val="Strong"/>
        </w:rPr>
      </w:pPr>
      <w:r w:rsidRPr="00002AF1">
        <w:rPr>
          <w:rStyle w:val="Strong"/>
        </w:rPr>
        <w:t>Links to third-party material and websites</w:t>
      </w:r>
    </w:p>
    <w:p w14:paraId="31941928" w14:textId="77777777" w:rsidR="00E21D4B" w:rsidRDefault="00E21D4B" w:rsidP="00002AF1">
      <w:pPr>
        <w:pStyle w:val="FeatureBox2"/>
        <w:spacing w:line="300" w:lineRule="auto"/>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1995D2D9" w14:textId="77777777" w:rsidR="00E21D4B" w:rsidRPr="007769A7" w:rsidRDefault="00E21D4B" w:rsidP="00002AF1">
      <w:pPr>
        <w:pStyle w:val="FeatureBox2"/>
        <w:spacing w:line="300" w:lineRule="auto"/>
      </w:pPr>
      <w:r>
        <w:t xml:space="preserve">If you use the links provided in this document to access a third-party's website, you acknowledge that the terms of use, including </w:t>
      </w:r>
      <w:r w:rsidRPr="00251530">
        <w:t>licen</w:t>
      </w:r>
      <w:r w:rsidR="00C9779E">
        <w:t>c</w:t>
      </w:r>
      <w:r w:rsidRPr="00251530">
        <w:t>e</w:t>
      </w:r>
      <w:r>
        <w:t xml:space="preserve"> terms set out on the third-party's website apply to the use which may be made of the materials on that third-party website or where permitted by the </w:t>
      </w:r>
      <w:r w:rsidRPr="00C9779E">
        <w:rPr>
          <w:rStyle w:val="Emphasis"/>
        </w:rPr>
        <w:t>Copyright Act 1968</w:t>
      </w:r>
      <w:r>
        <w:t xml:space="preserve"> (</w:t>
      </w:r>
      <w:proofErr w:type="spellStart"/>
      <w:r>
        <w:t>Cth</w:t>
      </w:r>
      <w:proofErr w:type="spellEnd"/>
      <w:r>
        <w:t>). The department accepts no responsibility for content on third-party websites.</w:t>
      </w:r>
    </w:p>
    <w:sectPr w:rsidR="00E21D4B" w:rsidRPr="007769A7" w:rsidSect="00342692">
      <w:headerReference w:type="first" r:id="rId59"/>
      <w:footerReference w:type="first" r:id="rId60"/>
      <w:pgSz w:w="11906" w:h="16838"/>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C0015" w14:textId="77777777" w:rsidR="00720D46" w:rsidRDefault="00720D46" w:rsidP="00E51733">
      <w:r>
        <w:separator/>
      </w:r>
    </w:p>
  </w:endnote>
  <w:endnote w:type="continuationSeparator" w:id="0">
    <w:p w14:paraId="47BCF4EC" w14:textId="77777777" w:rsidR="00720D46" w:rsidRDefault="00720D46" w:rsidP="00E51733">
      <w:r>
        <w:continuationSeparator/>
      </w:r>
    </w:p>
  </w:endnote>
  <w:endnote w:type="continuationNotice" w:id="1">
    <w:p w14:paraId="027BB1A6" w14:textId="77777777" w:rsidR="00720D46" w:rsidRDefault="00720D46">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4DED1BA4-DC9E-42DC-AB22-55A6EAEF8F51}"/>
  </w:font>
  <w:font w:name="Calibri">
    <w:panose1 w:val="020F0502020204030204"/>
    <w:charset w:val="00"/>
    <w:family w:val="swiss"/>
    <w:pitch w:val="variable"/>
    <w:sig w:usb0="E4002EFF" w:usb1="C200247B" w:usb2="00000009" w:usb3="00000000" w:csb0="000001FF" w:csb1="00000000"/>
    <w:embedRegular r:id="rId2" w:fontKey="{A96BBCE0-EB7C-4D5E-929B-6166E559F6E8}"/>
    <w:embedBold r:id="rId3" w:fontKey="{B1A2495D-AA61-49AF-8229-803D27C8CB15}"/>
    <w:embedItalic r:id="rId4" w:fontKey="{B3C34CA3-AD15-4687-B27D-877D59D0952B}"/>
    <w:embedBoldItalic r:id="rId5" w:fontKey="{767FDA72-7A82-4BB8-BA9D-D681077FFFEA}"/>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embedRegular r:id="rId6" w:fontKey="{18CF8860-B73A-4DB5-B777-BA489BD7A9A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F8414" w14:textId="4EB746E6" w:rsidR="00F66145" w:rsidRPr="00491389" w:rsidRDefault="00677835" w:rsidP="00491389">
    <w:pPr>
      <w:pStyle w:val="Footer"/>
    </w:pPr>
    <w:r w:rsidRPr="00491389">
      <w:t xml:space="preserve">© NSW Department of Education, </w:t>
    </w:r>
    <w:r w:rsidRPr="00491389">
      <w:fldChar w:fldCharType="begin"/>
    </w:r>
    <w:r w:rsidRPr="00491389">
      <w:instrText xml:space="preserve"> DATE  \@ "MMM-yy"  \* MERGEFORMAT </w:instrText>
    </w:r>
    <w:r w:rsidRPr="00491389">
      <w:fldChar w:fldCharType="separate"/>
    </w:r>
    <w:r w:rsidR="00A43AA0">
      <w:rPr>
        <w:noProof/>
      </w:rPr>
      <w:t>Sep-26</w:t>
    </w:r>
    <w:r w:rsidRPr="00491389">
      <w:fldChar w:fldCharType="end"/>
    </w:r>
    <w:r w:rsidRPr="00491389">
      <w:ptab w:relativeTo="margin" w:alignment="right" w:leader="none"/>
    </w:r>
    <w:r w:rsidR="004E1043">
      <w:rPr>
        <w:b/>
        <w:noProof/>
        <w:sz w:val="28"/>
        <w:szCs w:val="28"/>
      </w:rPr>
      <w:drawing>
        <wp:inline distT="0" distB="0" distL="0" distR="0" wp14:anchorId="20A32143" wp14:editId="2D3FC575">
          <wp:extent cx="571500" cy="190500"/>
          <wp:effectExtent l="0" t="0" r="0" b="0"/>
          <wp:docPr id="6" name="Picture 6" descr="Creative Commons Attribution licenc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ative Commons Attribution licenc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3738F" w14:textId="799143E2" w:rsidR="00F66145" w:rsidRPr="00954FD6" w:rsidRDefault="00954FD6" w:rsidP="00954FD6">
    <w:pPr>
      <w:pStyle w:val="Footer"/>
    </w:pPr>
    <w:r>
      <w:t xml:space="preserve">© NSW Department of Education, </w:t>
    </w:r>
    <w:r w:rsidR="00317A47">
      <w:t>Jul-26</w:t>
    </w:r>
    <w:r>
      <w:ptab w:relativeTo="margin" w:alignment="right" w:leader="none"/>
    </w:r>
    <w:r>
      <w:rPr>
        <w:b/>
        <w:noProof/>
        <w:sz w:val="28"/>
        <w:szCs w:val="28"/>
      </w:rPr>
      <w:drawing>
        <wp:inline distT="0" distB="0" distL="0" distR="0" wp14:anchorId="41F4B74A" wp14:editId="6428613B">
          <wp:extent cx="571500" cy="190500"/>
          <wp:effectExtent l="0" t="0" r="0" b="0"/>
          <wp:docPr id="1" name="Picture 1"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6A5A1" w14:textId="7BC44C8F" w:rsidR="00C6761A" w:rsidRPr="00954FD6" w:rsidRDefault="00954FD6" w:rsidP="00954FD6">
    <w:pPr>
      <w:pStyle w:val="Logo"/>
      <w:tabs>
        <w:tab w:val="clear" w:pos="10200"/>
        <w:tab w:val="right" w:pos="9639"/>
      </w:tabs>
      <w:ind w:right="-1"/>
      <w:jc w:val="right"/>
    </w:pPr>
    <w:r w:rsidRPr="008426B6">
      <w:rPr>
        <w:noProof/>
      </w:rPr>
      <w:drawing>
        <wp:inline distT="0" distB="0" distL="0" distR="0" wp14:anchorId="0E9E7C58" wp14:editId="7115010D">
          <wp:extent cx="834442" cy="906218"/>
          <wp:effectExtent l="0" t="0" r="3810" b="8255"/>
          <wp:docPr id="27" name="Graphic 27"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BEB5F" w14:textId="77777777" w:rsidR="00002AF1" w:rsidRPr="00002AF1" w:rsidRDefault="00002AF1" w:rsidP="00002A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284B6" w14:textId="77777777" w:rsidR="00720D46" w:rsidRDefault="00720D46" w:rsidP="00E51733">
      <w:r>
        <w:separator/>
      </w:r>
    </w:p>
  </w:footnote>
  <w:footnote w:type="continuationSeparator" w:id="0">
    <w:p w14:paraId="6A29EB39" w14:textId="77777777" w:rsidR="00720D46" w:rsidRDefault="00720D46" w:rsidP="00E51733">
      <w:r>
        <w:continuationSeparator/>
      </w:r>
    </w:p>
  </w:footnote>
  <w:footnote w:type="continuationNotice" w:id="1">
    <w:p w14:paraId="469F848D" w14:textId="77777777" w:rsidR="00720D46" w:rsidRDefault="00720D46">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25B38" w14:textId="77777777" w:rsidR="00921FDC" w:rsidRPr="004E1043" w:rsidRDefault="00921FDC" w:rsidP="004E1043">
    <w:pPr>
      <w:pStyle w:val="Documentname"/>
    </w:pPr>
    <w:r w:rsidRPr="004E1043">
      <w:t>Document name</w:t>
    </w:r>
    <w:r w:rsidR="004E1043">
      <w:t xml:space="preserve"> | </w:t>
    </w:r>
    <w:r w:rsidR="004E1043">
      <w:fldChar w:fldCharType="begin"/>
    </w:r>
    <w:r w:rsidR="004E1043">
      <w:instrText xml:space="preserve"> PAGE   \* MERGEFORMAT </w:instrText>
    </w:r>
    <w:r w:rsidR="004E1043">
      <w:fldChar w:fldCharType="separate"/>
    </w:r>
    <w:r w:rsidR="004E1043">
      <w:rPr>
        <w:noProof/>
      </w:rPr>
      <w:t>1</w:t>
    </w:r>
    <w:r w:rsidR="004E1043">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0A0DE" w14:textId="07F53F83" w:rsidR="00D2403C" w:rsidRPr="00954FD6" w:rsidRDefault="00954FD6" w:rsidP="00954FD6">
    <w:pPr>
      <w:pStyle w:val="Documentname"/>
    </w:pPr>
    <w:r w:rsidRPr="00BD1C5A">
      <w:t>English Stage</w:t>
    </w:r>
    <w:r w:rsidR="00DA6C1E">
      <w:t xml:space="preserve"> 4</w:t>
    </w:r>
    <w:r w:rsidRPr="00BD1C5A">
      <w:t xml:space="preserve"> (Year </w:t>
    </w:r>
    <w:r w:rsidR="00DA6C1E">
      <w:t>8</w:t>
    </w:r>
    <w:r w:rsidRPr="00BD1C5A">
      <w:t xml:space="preserve">) – </w:t>
    </w:r>
    <w:r w:rsidR="00774784">
      <w:t>c</w:t>
    </w:r>
    <w:r w:rsidRPr="00BD1C5A">
      <w:t>ore texts –</w:t>
    </w:r>
    <w:r w:rsidR="007B1C06">
      <w:t xml:space="preserve"> </w:t>
    </w:r>
    <w:r w:rsidR="000E3E8E">
      <w:t>8.</w:t>
    </w:r>
    <w:r w:rsidR="00317A47">
      <w:t>4</w:t>
    </w:r>
    <w:r w:rsidR="007B1C06" w:rsidRPr="00BD1C5A">
      <w:t xml:space="preserve"> –</w:t>
    </w:r>
    <w:r w:rsidR="007B1C06">
      <w:t xml:space="preserve"> </w:t>
    </w:r>
    <w:r w:rsidR="00A6020D">
      <w:t>‘</w:t>
    </w:r>
    <w:r w:rsidR="00063AAE">
      <w:t>T</w:t>
    </w:r>
    <w:r w:rsidR="00DA6C1E">
      <w:t>he camera never lies</w:t>
    </w:r>
    <w:r w:rsidR="00A6020D">
      <w:t>’</w:t>
    </w:r>
    <w:r>
      <w:t xml:space="preserve"> </w:t>
    </w:r>
    <w:r w:rsidRPr="00D2403C">
      <w:t xml:space="preserve">| </w:t>
    </w:r>
    <w:r>
      <w:fldChar w:fldCharType="begin"/>
    </w:r>
    <w:r>
      <w:instrText xml:space="preserve"> PAGE   \* MERGEFORMAT </w:instrText>
    </w:r>
    <w:r>
      <w:fldChar w:fldCharType="separate"/>
    </w:r>
    <w:r>
      <w:t>1</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DEBF4" w14:textId="0F8DFE59" w:rsidR="00C6761A" w:rsidRPr="00954FD6" w:rsidRDefault="00720D46" w:rsidP="00954FD6">
    <w:pPr>
      <w:pStyle w:val="Header"/>
      <w:spacing w:after="0"/>
    </w:pPr>
    <w:r>
      <w:pict w14:anchorId="26E7EB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9375" o:spid="_x0000_s1025" type="#_x0000_t75" style="position:absolute;margin-left:-860.05pt;margin-top:-377.35pt;width:2159.7pt;height:988.5pt;z-index:-251658752;mso-position-horizontal-relative:margin;mso-position-vertical-relative:margin" o:allowincell="f">
          <v:imagedata r:id="rId1" o:title="Untitled design (4)" cropbottom="4005f"/>
          <w10:wrap anchorx="margin" anchory="margin"/>
        </v:shape>
      </w:pict>
    </w:r>
    <w:r w:rsidR="00954FD6" w:rsidRPr="009D43DD">
      <w:t>NSW Department of Education</w:t>
    </w:r>
    <w:r w:rsidR="00954FD6" w:rsidRPr="009D43DD">
      <w:ptab w:relativeTo="margin" w:alignment="right" w:leader="none"/>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78E3B" w14:textId="77777777" w:rsidR="00E21D4B" w:rsidRPr="00E21D4B" w:rsidRDefault="00E21D4B" w:rsidP="00E21D4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13E389C"/>
    <w:lvl w:ilvl="0">
      <w:start w:val="1"/>
      <w:numFmt w:val="decimal"/>
      <w:lvlText w:val="%1."/>
      <w:lvlJc w:val="left"/>
      <w:pPr>
        <w:tabs>
          <w:tab w:val="num" w:pos="926"/>
        </w:tabs>
        <w:ind w:left="926" w:hanging="360"/>
      </w:pPr>
    </w:lvl>
  </w:abstractNum>
  <w:abstractNum w:abstractNumId="1" w15:restartNumberingAfterBreak="0">
    <w:nsid w:val="FFFFFF82"/>
    <w:multiLevelType w:val="singleLevel"/>
    <w:tmpl w:val="BB786A2A"/>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2" w15:restartNumberingAfterBreak="0">
    <w:nsid w:val="FFFFFF89"/>
    <w:multiLevelType w:val="singleLevel"/>
    <w:tmpl w:val="707CB3E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8187AE9"/>
    <w:multiLevelType w:val="hybridMultilevel"/>
    <w:tmpl w:val="227EB0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C71595F"/>
    <w:multiLevelType w:val="multilevel"/>
    <w:tmpl w:val="27345636"/>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C183F24"/>
    <w:multiLevelType w:val="multilevel"/>
    <w:tmpl w:val="287468AC"/>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42B84BF1"/>
    <w:multiLevelType w:val="multilevel"/>
    <w:tmpl w:val="8C42421C"/>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66993DE0"/>
    <w:multiLevelType w:val="multilevel"/>
    <w:tmpl w:val="2350175C"/>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235435949">
    <w:abstractNumId w:val="5"/>
  </w:num>
  <w:num w:numId="2" w16cid:durableId="318311843">
    <w:abstractNumId w:val="4"/>
  </w:num>
  <w:num w:numId="3" w16cid:durableId="71126138">
    <w:abstractNumId w:val="6"/>
    <w:lvlOverride w:ilvl="0">
      <w:lvl w:ilvl="0">
        <w:start w:val="1"/>
        <w:numFmt w:val="bullet"/>
        <w:pStyle w:val="ListBullet2"/>
        <w:lvlText w:val="o"/>
        <w:lvlJc w:val="left"/>
        <w:pPr>
          <w:ind w:left="1134" w:hanging="567"/>
        </w:pPr>
        <w:rPr>
          <w:rFonts w:ascii="Courier New" w:hAnsi="Courier New" w:hint="default"/>
          <w:color w:val="auto"/>
        </w:rPr>
      </w:lvl>
    </w:lvlOverride>
    <w:lvlOverride w:ilvl="1">
      <w:lvl w:ilvl="1">
        <w:start w:val="1"/>
        <w:numFmt w:val="bullet"/>
        <w:lvlText w:val="o"/>
        <w:lvlJc w:val="left"/>
        <w:pPr>
          <w:ind w:left="1440" w:hanging="360"/>
        </w:pPr>
        <w:rPr>
          <w:rFonts w:ascii="Courier New" w:hAnsi="Courier New" w:cs="Courier New" w:hint="default"/>
        </w:rPr>
      </w:lvl>
    </w:lvlOverride>
    <w:lvlOverride w:ilvl="2">
      <w:lvl w:ilvl="2">
        <w:start w:val="1"/>
        <w:numFmt w:val="bullet"/>
        <w:lvlText w:val=""/>
        <w:lvlJc w:val="left"/>
        <w:pPr>
          <w:ind w:left="2160" w:hanging="360"/>
        </w:pPr>
        <w:rPr>
          <w:rFonts w:ascii="Wingdings" w:hAnsi="Wingdings" w:hint="default"/>
        </w:rPr>
      </w:lvl>
    </w:lvlOverride>
    <w:lvlOverride w:ilvl="3">
      <w:lvl w:ilvl="3">
        <w:start w:val="1"/>
        <w:numFmt w:val="bullet"/>
        <w:lvlText w:val=""/>
        <w:lvlJc w:val="left"/>
        <w:pPr>
          <w:ind w:left="2880" w:hanging="360"/>
        </w:pPr>
        <w:rPr>
          <w:rFonts w:ascii="Symbol" w:hAnsi="Symbol" w:hint="default"/>
        </w:rPr>
      </w:lvl>
    </w:lvlOverride>
    <w:lvlOverride w:ilvl="4">
      <w:lvl w:ilvl="4">
        <w:start w:val="1"/>
        <w:numFmt w:val="bullet"/>
        <w:lvlText w:val="o"/>
        <w:lvlJc w:val="left"/>
        <w:pPr>
          <w:ind w:left="3600" w:hanging="360"/>
        </w:pPr>
        <w:rPr>
          <w:rFonts w:ascii="Courier New" w:hAnsi="Courier New" w:cs="Courier New" w:hint="default"/>
        </w:rPr>
      </w:lvl>
    </w:lvlOverride>
    <w:lvlOverride w:ilvl="5">
      <w:lvl w:ilvl="5">
        <w:start w:val="1"/>
        <w:numFmt w:val="bullet"/>
        <w:lvlText w:val=""/>
        <w:lvlJc w:val="left"/>
        <w:pPr>
          <w:ind w:left="4320" w:hanging="360"/>
        </w:pPr>
        <w:rPr>
          <w:rFonts w:ascii="Wingdings" w:hAnsi="Wingdings" w:hint="default"/>
        </w:rPr>
      </w:lvl>
    </w:lvlOverride>
    <w:lvlOverride w:ilvl="6">
      <w:lvl w:ilvl="6">
        <w:start w:val="1"/>
        <w:numFmt w:val="bullet"/>
        <w:lvlText w:val=""/>
        <w:lvlJc w:val="left"/>
        <w:pPr>
          <w:ind w:left="5040" w:hanging="360"/>
        </w:pPr>
        <w:rPr>
          <w:rFonts w:ascii="Symbol" w:hAnsi="Symbol" w:hint="default"/>
        </w:rPr>
      </w:lvl>
    </w:lvlOverride>
    <w:lvlOverride w:ilvl="7">
      <w:lvl w:ilvl="7">
        <w:start w:val="1"/>
        <w:numFmt w:val="bullet"/>
        <w:lvlText w:val="o"/>
        <w:lvlJc w:val="left"/>
        <w:pPr>
          <w:ind w:left="5760" w:hanging="360"/>
        </w:pPr>
        <w:rPr>
          <w:rFonts w:ascii="Courier New" w:hAnsi="Courier New" w:cs="Courier New" w:hint="default"/>
        </w:rPr>
      </w:lvl>
    </w:lvlOverride>
    <w:lvlOverride w:ilvl="8">
      <w:lvl w:ilvl="8">
        <w:start w:val="1"/>
        <w:numFmt w:val="bullet"/>
        <w:lvlText w:val=""/>
        <w:lvlJc w:val="left"/>
        <w:pPr>
          <w:ind w:left="6480" w:hanging="360"/>
        </w:pPr>
        <w:rPr>
          <w:rFonts w:ascii="Wingdings" w:hAnsi="Wingdings" w:hint="default"/>
        </w:rPr>
      </w:lvl>
    </w:lvlOverride>
  </w:num>
  <w:num w:numId="4" w16cid:durableId="268125000">
    <w:abstractNumId w:val="7"/>
  </w:num>
  <w:num w:numId="5" w16cid:durableId="344554625">
    <w:abstractNumId w:val="6"/>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6" w16cid:durableId="925571704">
    <w:abstractNumId w:val="1"/>
  </w:num>
  <w:num w:numId="7" w16cid:durableId="719325766">
    <w:abstractNumId w:val="1"/>
  </w:num>
  <w:num w:numId="8" w16cid:durableId="1359890072">
    <w:abstractNumId w:val="4"/>
  </w:num>
  <w:num w:numId="9" w16cid:durableId="2006736381">
    <w:abstractNumId w:val="7"/>
  </w:num>
  <w:num w:numId="10" w16cid:durableId="67464610">
    <w:abstractNumId w:val="0"/>
  </w:num>
  <w:num w:numId="11" w16cid:durableId="45569356">
    <w:abstractNumId w:val="7"/>
  </w:num>
  <w:num w:numId="12" w16cid:durableId="76632088">
    <w:abstractNumId w:val="5"/>
  </w:num>
  <w:num w:numId="13" w16cid:durableId="1147017544">
    <w:abstractNumId w:val="3"/>
  </w:num>
  <w:num w:numId="14" w16cid:durableId="2110157708">
    <w:abstractNumId w:val="2"/>
  </w:num>
  <w:num w:numId="15" w16cid:durableId="1861580949">
    <w:abstractNumId w:val="6"/>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6" w16cid:durableId="1621184236">
    <w:abstractNumId w:val="1"/>
  </w:num>
  <w:num w:numId="17" w16cid:durableId="155726684">
    <w:abstractNumId w:val="4"/>
  </w:num>
  <w:num w:numId="18" w16cid:durableId="1743600657">
    <w:abstractNumId w:val="7"/>
  </w:num>
  <w:num w:numId="19" w16cid:durableId="214127576">
    <w:abstractNumId w:val="7"/>
  </w:num>
  <w:num w:numId="20" w16cid:durableId="1145514547">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F55"/>
    <w:rsid w:val="0000002E"/>
    <w:rsid w:val="00000C79"/>
    <w:rsid w:val="00002AF1"/>
    <w:rsid w:val="0001007E"/>
    <w:rsid w:val="00013FF2"/>
    <w:rsid w:val="00014926"/>
    <w:rsid w:val="00021D64"/>
    <w:rsid w:val="0002527D"/>
    <w:rsid w:val="000252CB"/>
    <w:rsid w:val="00026549"/>
    <w:rsid w:val="00026C63"/>
    <w:rsid w:val="00027ED1"/>
    <w:rsid w:val="0003348A"/>
    <w:rsid w:val="00034BE6"/>
    <w:rsid w:val="00034C19"/>
    <w:rsid w:val="000373AA"/>
    <w:rsid w:val="00042B2B"/>
    <w:rsid w:val="000431BC"/>
    <w:rsid w:val="000433A6"/>
    <w:rsid w:val="0004558B"/>
    <w:rsid w:val="00045F0D"/>
    <w:rsid w:val="0004750C"/>
    <w:rsid w:val="00047862"/>
    <w:rsid w:val="00050AA9"/>
    <w:rsid w:val="00050FC7"/>
    <w:rsid w:val="00051EC8"/>
    <w:rsid w:val="00052951"/>
    <w:rsid w:val="00052ED0"/>
    <w:rsid w:val="00054D26"/>
    <w:rsid w:val="000553E8"/>
    <w:rsid w:val="00055D2A"/>
    <w:rsid w:val="00061D5B"/>
    <w:rsid w:val="000628DC"/>
    <w:rsid w:val="00063AAE"/>
    <w:rsid w:val="00063DFD"/>
    <w:rsid w:val="000644E2"/>
    <w:rsid w:val="00064B41"/>
    <w:rsid w:val="00067916"/>
    <w:rsid w:val="0007198E"/>
    <w:rsid w:val="00073D0E"/>
    <w:rsid w:val="00074F0F"/>
    <w:rsid w:val="00077959"/>
    <w:rsid w:val="00077BE4"/>
    <w:rsid w:val="00080C1F"/>
    <w:rsid w:val="00085010"/>
    <w:rsid w:val="000867DF"/>
    <w:rsid w:val="00086D0D"/>
    <w:rsid w:val="00095E3B"/>
    <w:rsid w:val="0009603B"/>
    <w:rsid w:val="00096AA2"/>
    <w:rsid w:val="00097964"/>
    <w:rsid w:val="00097BB6"/>
    <w:rsid w:val="000A0071"/>
    <w:rsid w:val="000A1291"/>
    <w:rsid w:val="000A29EB"/>
    <w:rsid w:val="000A417A"/>
    <w:rsid w:val="000A4582"/>
    <w:rsid w:val="000A513D"/>
    <w:rsid w:val="000A55D2"/>
    <w:rsid w:val="000A6088"/>
    <w:rsid w:val="000B0D48"/>
    <w:rsid w:val="000B1BB6"/>
    <w:rsid w:val="000B6206"/>
    <w:rsid w:val="000C0E52"/>
    <w:rsid w:val="000C1B93"/>
    <w:rsid w:val="000C2398"/>
    <w:rsid w:val="000C24ED"/>
    <w:rsid w:val="000C276E"/>
    <w:rsid w:val="000C29CB"/>
    <w:rsid w:val="000C2E1C"/>
    <w:rsid w:val="000C2E92"/>
    <w:rsid w:val="000C3E8B"/>
    <w:rsid w:val="000C4ADF"/>
    <w:rsid w:val="000C6620"/>
    <w:rsid w:val="000D0E14"/>
    <w:rsid w:val="000D1328"/>
    <w:rsid w:val="000D1752"/>
    <w:rsid w:val="000D2155"/>
    <w:rsid w:val="000D2836"/>
    <w:rsid w:val="000D2E86"/>
    <w:rsid w:val="000D3BBE"/>
    <w:rsid w:val="000D739F"/>
    <w:rsid w:val="000D7466"/>
    <w:rsid w:val="000D7F5F"/>
    <w:rsid w:val="000E26FE"/>
    <w:rsid w:val="000E2EBB"/>
    <w:rsid w:val="000E3E8E"/>
    <w:rsid w:val="000E4F0A"/>
    <w:rsid w:val="000E5E34"/>
    <w:rsid w:val="000E5F68"/>
    <w:rsid w:val="000E65DD"/>
    <w:rsid w:val="000E666A"/>
    <w:rsid w:val="000E674B"/>
    <w:rsid w:val="000E6A15"/>
    <w:rsid w:val="000F3384"/>
    <w:rsid w:val="000F5AF5"/>
    <w:rsid w:val="000F655A"/>
    <w:rsid w:val="000F6865"/>
    <w:rsid w:val="00111F81"/>
    <w:rsid w:val="00112528"/>
    <w:rsid w:val="00115E5D"/>
    <w:rsid w:val="001216DD"/>
    <w:rsid w:val="00121D81"/>
    <w:rsid w:val="00124C94"/>
    <w:rsid w:val="001262CC"/>
    <w:rsid w:val="001270D6"/>
    <w:rsid w:val="00127295"/>
    <w:rsid w:val="00130336"/>
    <w:rsid w:val="0013254E"/>
    <w:rsid w:val="001341A5"/>
    <w:rsid w:val="00134ABD"/>
    <w:rsid w:val="001350B1"/>
    <w:rsid w:val="00136768"/>
    <w:rsid w:val="0013764C"/>
    <w:rsid w:val="00140FE2"/>
    <w:rsid w:val="0014338A"/>
    <w:rsid w:val="0014503F"/>
    <w:rsid w:val="00147725"/>
    <w:rsid w:val="001478AD"/>
    <w:rsid w:val="00147EF2"/>
    <w:rsid w:val="0015123C"/>
    <w:rsid w:val="00153D13"/>
    <w:rsid w:val="00155603"/>
    <w:rsid w:val="00155963"/>
    <w:rsid w:val="00156CE0"/>
    <w:rsid w:val="00157CD2"/>
    <w:rsid w:val="00161289"/>
    <w:rsid w:val="00162DC1"/>
    <w:rsid w:val="00165109"/>
    <w:rsid w:val="00165BC2"/>
    <w:rsid w:val="001674CD"/>
    <w:rsid w:val="001678D8"/>
    <w:rsid w:val="0017408C"/>
    <w:rsid w:val="00174478"/>
    <w:rsid w:val="00175CC6"/>
    <w:rsid w:val="0018455D"/>
    <w:rsid w:val="00185260"/>
    <w:rsid w:val="001852A4"/>
    <w:rsid w:val="00185E04"/>
    <w:rsid w:val="00190C6F"/>
    <w:rsid w:val="00191077"/>
    <w:rsid w:val="00191BC0"/>
    <w:rsid w:val="0019283C"/>
    <w:rsid w:val="00193035"/>
    <w:rsid w:val="00194521"/>
    <w:rsid w:val="0019539F"/>
    <w:rsid w:val="00195955"/>
    <w:rsid w:val="00197F0B"/>
    <w:rsid w:val="001A0E92"/>
    <w:rsid w:val="001A2D36"/>
    <w:rsid w:val="001A2D64"/>
    <w:rsid w:val="001A3009"/>
    <w:rsid w:val="001A4119"/>
    <w:rsid w:val="001B0AD4"/>
    <w:rsid w:val="001B1BB1"/>
    <w:rsid w:val="001C0632"/>
    <w:rsid w:val="001C147C"/>
    <w:rsid w:val="001C1545"/>
    <w:rsid w:val="001C7E97"/>
    <w:rsid w:val="001D0F7A"/>
    <w:rsid w:val="001D388C"/>
    <w:rsid w:val="001D3A17"/>
    <w:rsid w:val="001D4569"/>
    <w:rsid w:val="001D5230"/>
    <w:rsid w:val="001D6A3B"/>
    <w:rsid w:val="001E103F"/>
    <w:rsid w:val="001E17F8"/>
    <w:rsid w:val="001E2547"/>
    <w:rsid w:val="001E2698"/>
    <w:rsid w:val="001E35C9"/>
    <w:rsid w:val="001E4069"/>
    <w:rsid w:val="001E52FE"/>
    <w:rsid w:val="001E57C9"/>
    <w:rsid w:val="001E7616"/>
    <w:rsid w:val="001F08BC"/>
    <w:rsid w:val="001F0AE0"/>
    <w:rsid w:val="001F2D78"/>
    <w:rsid w:val="001F31E9"/>
    <w:rsid w:val="001F5756"/>
    <w:rsid w:val="001F631C"/>
    <w:rsid w:val="002012FF"/>
    <w:rsid w:val="002038BB"/>
    <w:rsid w:val="00204049"/>
    <w:rsid w:val="002056DB"/>
    <w:rsid w:val="002105AD"/>
    <w:rsid w:val="002137A8"/>
    <w:rsid w:val="002144EA"/>
    <w:rsid w:val="002152E9"/>
    <w:rsid w:val="00216670"/>
    <w:rsid w:val="00220066"/>
    <w:rsid w:val="0022048A"/>
    <w:rsid w:val="00222604"/>
    <w:rsid w:val="002229F4"/>
    <w:rsid w:val="00224097"/>
    <w:rsid w:val="002242F0"/>
    <w:rsid w:val="00225990"/>
    <w:rsid w:val="002276C2"/>
    <w:rsid w:val="00230222"/>
    <w:rsid w:val="0023249F"/>
    <w:rsid w:val="0023464B"/>
    <w:rsid w:val="00234E0F"/>
    <w:rsid w:val="00236B6F"/>
    <w:rsid w:val="00237FA3"/>
    <w:rsid w:val="00237FE6"/>
    <w:rsid w:val="00242590"/>
    <w:rsid w:val="00242F26"/>
    <w:rsid w:val="00244A69"/>
    <w:rsid w:val="00244F06"/>
    <w:rsid w:val="00245511"/>
    <w:rsid w:val="00246121"/>
    <w:rsid w:val="00246F8C"/>
    <w:rsid w:val="00250854"/>
    <w:rsid w:val="00250ADC"/>
    <w:rsid w:val="00251530"/>
    <w:rsid w:val="00252839"/>
    <w:rsid w:val="0025592F"/>
    <w:rsid w:val="00256782"/>
    <w:rsid w:val="0026548C"/>
    <w:rsid w:val="00266207"/>
    <w:rsid w:val="00266450"/>
    <w:rsid w:val="002723FD"/>
    <w:rsid w:val="0027370C"/>
    <w:rsid w:val="00273C24"/>
    <w:rsid w:val="002753A4"/>
    <w:rsid w:val="00276927"/>
    <w:rsid w:val="0027736E"/>
    <w:rsid w:val="002809A0"/>
    <w:rsid w:val="00281B74"/>
    <w:rsid w:val="00285AA6"/>
    <w:rsid w:val="00286C04"/>
    <w:rsid w:val="0028768A"/>
    <w:rsid w:val="002929F0"/>
    <w:rsid w:val="00292DF2"/>
    <w:rsid w:val="002930C5"/>
    <w:rsid w:val="002934FE"/>
    <w:rsid w:val="00294210"/>
    <w:rsid w:val="0029466F"/>
    <w:rsid w:val="00294A84"/>
    <w:rsid w:val="0029543B"/>
    <w:rsid w:val="00297630"/>
    <w:rsid w:val="002A04C1"/>
    <w:rsid w:val="002A28B4"/>
    <w:rsid w:val="002A2B8C"/>
    <w:rsid w:val="002A3412"/>
    <w:rsid w:val="002A35CF"/>
    <w:rsid w:val="002A475D"/>
    <w:rsid w:val="002A5C64"/>
    <w:rsid w:val="002A7D7F"/>
    <w:rsid w:val="002B065E"/>
    <w:rsid w:val="002B1EEF"/>
    <w:rsid w:val="002B22D2"/>
    <w:rsid w:val="002B2795"/>
    <w:rsid w:val="002B4A56"/>
    <w:rsid w:val="002B4A6D"/>
    <w:rsid w:val="002B50F2"/>
    <w:rsid w:val="002B5F11"/>
    <w:rsid w:val="002B651B"/>
    <w:rsid w:val="002C2725"/>
    <w:rsid w:val="002C27C1"/>
    <w:rsid w:val="002C2824"/>
    <w:rsid w:val="002C3BAC"/>
    <w:rsid w:val="002C41DB"/>
    <w:rsid w:val="002C58F2"/>
    <w:rsid w:val="002C5959"/>
    <w:rsid w:val="002C607A"/>
    <w:rsid w:val="002C66D8"/>
    <w:rsid w:val="002D1A77"/>
    <w:rsid w:val="002D27BD"/>
    <w:rsid w:val="002D5525"/>
    <w:rsid w:val="002D6134"/>
    <w:rsid w:val="002D7A4C"/>
    <w:rsid w:val="002E04EA"/>
    <w:rsid w:val="002E1829"/>
    <w:rsid w:val="002E5006"/>
    <w:rsid w:val="002E6CB2"/>
    <w:rsid w:val="002F081A"/>
    <w:rsid w:val="002F1BCF"/>
    <w:rsid w:val="002F1C17"/>
    <w:rsid w:val="002F7CFE"/>
    <w:rsid w:val="0030086E"/>
    <w:rsid w:val="00301523"/>
    <w:rsid w:val="00301DDD"/>
    <w:rsid w:val="003020A3"/>
    <w:rsid w:val="00303085"/>
    <w:rsid w:val="00305FE9"/>
    <w:rsid w:val="003067DF"/>
    <w:rsid w:val="00306C23"/>
    <w:rsid w:val="00307D0A"/>
    <w:rsid w:val="00312BAB"/>
    <w:rsid w:val="00316A78"/>
    <w:rsid w:val="00317A47"/>
    <w:rsid w:val="00320401"/>
    <w:rsid w:val="00320DD5"/>
    <w:rsid w:val="003213FB"/>
    <w:rsid w:val="00321B79"/>
    <w:rsid w:val="00322A75"/>
    <w:rsid w:val="00323816"/>
    <w:rsid w:val="0032434D"/>
    <w:rsid w:val="00324596"/>
    <w:rsid w:val="00325A88"/>
    <w:rsid w:val="00325DF6"/>
    <w:rsid w:val="00327A8F"/>
    <w:rsid w:val="0033306B"/>
    <w:rsid w:val="003365BA"/>
    <w:rsid w:val="003406DA"/>
    <w:rsid w:val="00340DD9"/>
    <w:rsid w:val="00340F9A"/>
    <w:rsid w:val="00342692"/>
    <w:rsid w:val="00342697"/>
    <w:rsid w:val="00344A9B"/>
    <w:rsid w:val="003450AA"/>
    <w:rsid w:val="003479E5"/>
    <w:rsid w:val="00347AF9"/>
    <w:rsid w:val="00347B12"/>
    <w:rsid w:val="00352B78"/>
    <w:rsid w:val="00353219"/>
    <w:rsid w:val="003538BB"/>
    <w:rsid w:val="00353DDD"/>
    <w:rsid w:val="00360C1E"/>
    <w:rsid w:val="00360E17"/>
    <w:rsid w:val="00361EC0"/>
    <w:rsid w:val="0036209C"/>
    <w:rsid w:val="00362A0C"/>
    <w:rsid w:val="003649DD"/>
    <w:rsid w:val="00364ACE"/>
    <w:rsid w:val="003650B3"/>
    <w:rsid w:val="00365A48"/>
    <w:rsid w:val="00366D5A"/>
    <w:rsid w:val="00367DCD"/>
    <w:rsid w:val="003717D3"/>
    <w:rsid w:val="003727E6"/>
    <w:rsid w:val="003770F2"/>
    <w:rsid w:val="00385DFB"/>
    <w:rsid w:val="00387146"/>
    <w:rsid w:val="003903B5"/>
    <w:rsid w:val="00391B12"/>
    <w:rsid w:val="00394D22"/>
    <w:rsid w:val="00395B06"/>
    <w:rsid w:val="003A2FF7"/>
    <w:rsid w:val="003A3CA1"/>
    <w:rsid w:val="003A406C"/>
    <w:rsid w:val="003A4196"/>
    <w:rsid w:val="003A5190"/>
    <w:rsid w:val="003A6049"/>
    <w:rsid w:val="003A7092"/>
    <w:rsid w:val="003A7750"/>
    <w:rsid w:val="003B1830"/>
    <w:rsid w:val="003B240E"/>
    <w:rsid w:val="003B3502"/>
    <w:rsid w:val="003B3C8C"/>
    <w:rsid w:val="003B40CA"/>
    <w:rsid w:val="003B429D"/>
    <w:rsid w:val="003B7D15"/>
    <w:rsid w:val="003B7EC4"/>
    <w:rsid w:val="003C0917"/>
    <w:rsid w:val="003C1D4B"/>
    <w:rsid w:val="003C50B0"/>
    <w:rsid w:val="003C5C36"/>
    <w:rsid w:val="003C6340"/>
    <w:rsid w:val="003C65BC"/>
    <w:rsid w:val="003D13E0"/>
    <w:rsid w:val="003D13EF"/>
    <w:rsid w:val="003D2694"/>
    <w:rsid w:val="003D7AB3"/>
    <w:rsid w:val="003D7DEE"/>
    <w:rsid w:val="003E3B11"/>
    <w:rsid w:val="003E4470"/>
    <w:rsid w:val="003F1448"/>
    <w:rsid w:val="003F21A9"/>
    <w:rsid w:val="003F27B3"/>
    <w:rsid w:val="003F2E8E"/>
    <w:rsid w:val="003F47CA"/>
    <w:rsid w:val="003F4993"/>
    <w:rsid w:val="003F4DB0"/>
    <w:rsid w:val="003F5848"/>
    <w:rsid w:val="003F75E4"/>
    <w:rsid w:val="0040010F"/>
    <w:rsid w:val="00400ACE"/>
    <w:rsid w:val="00401084"/>
    <w:rsid w:val="0040495D"/>
    <w:rsid w:val="00404D62"/>
    <w:rsid w:val="00405783"/>
    <w:rsid w:val="00407EF0"/>
    <w:rsid w:val="00412D06"/>
    <w:rsid w:val="00412E9F"/>
    <w:rsid w:val="00412F2B"/>
    <w:rsid w:val="00413317"/>
    <w:rsid w:val="00414382"/>
    <w:rsid w:val="00415A2C"/>
    <w:rsid w:val="0041728F"/>
    <w:rsid w:val="004178B3"/>
    <w:rsid w:val="004224CA"/>
    <w:rsid w:val="004233DF"/>
    <w:rsid w:val="00426FD6"/>
    <w:rsid w:val="00430F12"/>
    <w:rsid w:val="00431F2E"/>
    <w:rsid w:val="004355DC"/>
    <w:rsid w:val="0043625B"/>
    <w:rsid w:val="004367AA"/>
    <w:rsid w:val="00437B45"/>
    <w:rsid w:val="00440FED"/>
    <w:rsid w:val="00447FB7"/>
    <w:rsid w:val="0045109F"/>
    <w:rsid w:val="004525EB"/>
    <w:rsid w:val="00454C8F"/>
    <w:rsid w:val="00460FB1"/>
    <w:rsid w:val="00461975"/>
    <w:rsid w:val="00464A87"/>
    <w:rsid w:val="00465ADE"/>
    <w:rsid w:val="004662AB"/>
    <w:rsid w:val="004706A2"/>
    <w:rsid w:val="004728F0"/>
    <w:rsid w:val="00473AD7"/>
    <w:rsid w:val="004752C1"/>
    <w:rsid w:val="004769C1"/>
    <w:rsid w:val="00477B4B"/>
    <w:rsid w:val="00477C0D"/>
    <w:rsid w:val="00480185"/>
    <w:rsid w:val="00482D0B"/>
    <w:rsid w:val="00483870"/>
    <w:rsid w:val="00485897"/>
    <w:rsid w:val="0048642E"/>
    <w:rsid w:val="004868BE"/>
    <w:rsid w:val="00486DD0"/>
    <w:rsid w:val="00490F2B"/>
    <w:rsid w:val="00491389"/>
    <w:rsid w:val="00492053"/>
    <w:rsid w:val="00492825"/>
    <w:rsid w:val="004945D1"/>
    <w:rsid w:val="00497041"/>
    <w:rsid w:val="004971F9"/>
    <w:rsid w:val="00497C60"/>
    <w:rsid w:val="004A0E65"/>
    <w:rsid w:val="004A13EA"/>
    <w:rsid w:val="004A19D8"/>
    <w:rsid w:val="004A2F11"/>
    <w:rsid w:val="004A45BC"/>
    <w:rsid w:val="004B484F"/>
    <w:rsid w:val="004B4B48"/>
    <w:rsid w:val="004C0822"/>
    <w:rsid w:val="004C09DD"/>
    <w:rsid w:val="004C0B1C"/>
    <w:rsid w:val="004C0BCC"/>
    <w:rsid w:val="004C11A9"/>
    <w:rsid w:val="004C14F7"/>
    <w:rsid w:val="004C3862"/>
    <w:rsid w:val="004C4220"/>
    <w:rsid w:val="004C738E"/>
    <w:rsid w:val="004D0A18"/>
    <w:rsid w:val="004D5EC0"/>
    <w:rsid w:val="004E02B3"/>
    <w:rsid w:val="004E1043"/>
    <w:rsid w:val="004E132A"/>
    <w:rsid w:val="004E2593"/>
    <w:rsid w:val="004E31C6"/>
    <w:rsid w:val="004E3689"/>
    <w:rsid w:val="004E635B"/>
    <w:rsid w:val="004E640D"/>
    <w:rsid w:val="004E6898"/>
    <w:rsid w:val="004E7DCD"/>
    <w:rsid w:val="004F0654"/>
    <w:rsid w:val="004F25C1"/>
    <w:rsid w:val="004F29EA"/>
    <w:rsid w:val="004F48DD"/>
    <w:rsid w:val="004F6863"/>
    <w:rsid w:val="004F695B"/>
    <w:rsid w:val="004F6AF2"/>
    <w:rsid w:val="0050057F"/>
    <w:rsid w:val="00501EFC"/>
    <w:rsid w:val="005050A2"/>
    <w:rsid w:val="00505531"/>
    <w:rsid w:val="00506169"/>
    <w:rsid w:val="0050658A"/>
    <w:rsid w:val="00511863"/>
    <w:rsid w:val="0051412F"/>
    <w:rsid w:val="005159ED"/>
    <w:rsid w:val="0051622B"/>
    <w:rsid w:val="00516C0C"/>
    <w:rsid w:val="00526795"/>
    <w:rsid w:val="00527448"/>
    <w:rsid w:val="005308B6"/>
    <w:rsid w:val="00530975"/>
    <w:rsid w:val="005335FD"/>
    <w:rsid w:val="0053502D"/>
    <w:rsid w:val="005358A7"/>
    <w:rsid w:val="00536D75"/>
    <w:rsid w:val="00540519"/>
    <w:rsid w:val="00541FBB"/>
    <w:rsid w:val="00544B86"/>
    <w:rsid w:val="005467A4"/>
    <w:rsid w:val="00546811"/>
    <w:rsid w:val="00550351"/>
    <w:rsid w:val="0055151F"/>
    <w:rsid w:val="005516BC"/>
    <w:rsid w:val="00552003"/>
    <w:rsid w:val="00554567"/>
    <w:rsid w:val="0055799D"/>
    <w:rsid w:val="005608F0"/>
    <w:rsid w:val="0056225A"/>
    <w:rsid w:val="00563AE5"/>
    <w:rsid w:val="005640B8"/>
    <w:rsid w:val="005649D2"/>
    <w:rsid w:val="005652CA"/>
    <w:rsid w:val="00567D18"/>
    <w:rsid w:val="005704BF"/>
    <w:rsid w:val="005719E8"/>
    <w:rsid w:val="00571F71"/>
    <w:rsid w:val="00573188"/>
    <w:rsid w:val="00573C11"/>
    <w:rsid w:val="00575EBB"/>
    <w:rsid w:val="00577EDB"/>
    <w:rsid w:val="0058102D"/>
    <w:rsid w:val="00581B02"/>
    <w:rsid w:val="00583731"/>
    <w:rsid w:val="00586758"/>
    <w:rsid w:val="00586CBE"/>
    <w:rsid w:val="00590349"/>
    <w:rsid w:val="005919BA"/>
    <w:rsid w:val="005934B4"/>
    <w:rsid w:val="005945A4"/>
    <w:rsid w:val="00594F0D"/>
    <w:rsid w:val="005966D6"/>
    <w:rsid w:val="00597644"/>
    <w:rsid w:val="0059785B"/>
    <w:rsid w:val="005A34D4"/>
    <w:rsid w:val="005A37D2"/>
    <w:rsid w:val="005A5AF7"/>
    <w:rsid w:val="005A67CA"/>
    <w:rsid w:val="005B1035"/>
    <w:rsid w:val="005B184F"/>
    <w:rsid w:val="005B26F2"/>
    <w:rsid w:val="005B3BF2"/>
    <w:rsid w:val="005B6581"/>
    <w:rsid w:val="005B77E0"/>
    <w:rsid w:val="005C14A7"/>
    <w:rsid w:val="005C5231"/>
    <w:rsid w:val="005D0140"/>
    <w:rsid w:val="005D4092"/>
    <w:rsid w:val="005D49FE"/>
    <w:rsid w:val="005D5492"/>
    <w:rsid w:val="005E1F63"/>
    <w:rsid w:val="005E3C1B"/>
    <w:rsid w:val="005E3E07"/>
    <w:rsid w:val="005E3F36"/>
    <w:rsid w:val="005E472A"/>
    <w:rsid w:val="005E76A3"/>
    <w:rsid w:val="005F302F"/>
    <w:rsid w:val="005F49D6"/>
    <w:rsid w:val="005F5560"/>
    <w:rsid w:val="005F596D"/>
    <w:rsid w:val="005F659C"/>
    <w:rsid w:val="005F6900"/>
    <w:rsid w:val="006008E0"/>
    <w:rsid w:val="006012E8"/>
    <w:rsid w:val="00601E02"/>
    <w:rsid w:val="00603632"/>
    <w:rsid w:val="00604744"/>
    <w:rsid w:val="00604C99"/>
    <w:rsid w:val="00606B82"/>
    <w:rsid w:val="0060706E"/>
    <w:rsid w:val="0061147B"/>
    <w:rsid w:val="00612635"/>
    <w:rsid w:val="00612C6A"/>
    <w:rsid w:val="00612E27"/>
    <w:rsid w:val="00613792"/>
    <w:rsid w:val="00616083"/>
    <w:rsid w:val="00620178"/>
    <w:rsid w:val="00622280"/>
    <w:rsid w:val="00626917"/>
    <w:rsid w:val="00626BBF"/>
    <w:rsid w:val="00632BEB"/>
    <w:rsid w:val="0063378F"/>
    <w:rsid w:val="00635151"/>
    <w:rsid w:val="0063571D"/>
    <w:rsid w:val="00637690"/>
    <w:rsid w:val="006401F8"/>
    <w:rsid w:val="00640CBD"/>
    <w:rsid w:val="006419AF"/>
    <w:rsid w:val="006425D6"/>
    <w:rsid w:val="0064268F"/>
    <w:rsid w:val="0064273E"/>
    <w:rsid w:val="00643A8F"/>
    <w:rsid w:val="00643AB9"/>
    <w:rsid w:val="00643CC4"/>
    <w:rsid w:val="00647788"/>
    <w:rsid w:val="00647E04"/>
    <w:rsid w:val="00650085"/>
    <w:rsid w:val="00650D37"/>
    <w:rsid w:val="0065184E"/>
    <w:rsid w:val="00651C92"/>
    <w:rsid w:val="006545B3"/>
    <w:rsid w:val="006563E4"/>
    <w:rsid w:val="0065754F"/>
    <w:rsid w:val="00657FDB"/>
    <w:rsid w:val="00660D84"/>
    <w:rsid w:val="00664C61"/>
    <w:rsid w:val="00666AA5"/>
    <w:rsid w:val="00670F4D"/>
    <w:rsid w:val="00671B9B"/>
    <w:rsid w:val="00672C8F"/>
    <w:rsid w:val="00674B45"/>
    <w:rsid w:val="006758BA"/>
    <w:rsid w:val="00677835"/>
    <w:rsid w:val="00680388"/>
    <w:rsid w:val="0068051B"/>
    <w:rsid w:val="006808B0"/>
    <w:rsid w:val="00680BC3"/>
    <w:rsid w:val="00681B75"/>
    <w:rsid w:val="006820CB"/>
    <w:rsid w:val="00684412"/>
    <w:rsid w:val="006844FB"/>
    <w:rsid w:val="00685EA0"/>
    <w:rsid w:val="006879BF"/>
    <w:rsid w:val="00690F66"/>
    <w:rsid w:val="006928E6"/>
    <w:rsid w:val="0069414A"/>
    <w:rsid w:val="0069617A"/>
    <w:rsid w:val="00696410"/>
    <w:rsid w:val="006972E8"/>
    <w:rsid w:val="006A0FB9"/>
    <w:rsid w:val="006A12FC"/>
    <w:rsid w:val="006A1674"/>
    <w:rsid w:val="006A198E"/>
    <w:rsid w:val="006A3884"/>
    <w:rsid w:val="006A46D8"/>
    <w:rsid w:val="006A48C5"/>
    <w:rsid w:val="006A4BA4"/>
    <w:rsid w:val="006A4F08"/>
    <w:rsid w:val="006A6207"/>
    <w:rsid w:val="006A7025"/>
    <w:rsid w:val="006B006F"/>
    <w:rsid w:val="006B1330"/>
    <w:rsid w:val="006B161C"/>
    <w:rsid w:val="006B28B3"/>
    <w:rsid w:val="006B3488"/>
    <w:rsid w:val="006B65FA"/>
    <w:rsid w:val="006C1158"/>
    <w:rsid w:val="006C36BE"/>
    <w:rsid w:val="006C37B8"/>
    <w:rsid w:val="006C7BAF"/>
    <w:rsid w:val="006C7D1F"/>
    <w:rsid w:val="006D00B0"/>
    <w:rsid w:val="006D1995"/>
    <w:rsid w:val="006D1CF3"/>
    <w:rsid w:val="006D45A8"/>
    <w:rsid w:val="006D679D"/>
    <w:rsid w:val="006D6AA5"/>
    <w:rsid w:val="006E0D7E"/>
    <w:rsid w:val="006E0DAB"/>
    <w:rsid w:val="006E1607"/>
    <w:rsid w:val="006E3BAD"/>
    <w:rsid w:val="006E3F15"/>
    <w:rsid w:val="006E40ED"/>
    <w:rsid w:val="006E472C"/>
    <w:rsid w:val="006E54D3"/>
    <w:rsid w:val="006E69DF"/>
    <w:rsid w:val="006E6A60"/>
    <w:rsid w:val="006E78F5"/>
    <w:rsid w:val="006F06BB"/>
    <w:rsid w:val="006F0D6C"/>
    <w:rsid w:val="006F13F9"/>
    <w:rsid w:val="006F161D"/>
    <w:rsid w:val="006F1C3A"/>
    <w:rsid w:val="006F1CF4"/>
    <w:rsid w:val="006F20A9"/>
    <w:rsid w:val="006F21E2"/>
    <w:rsid w:val="006F250F"/>
    <w:rsid w:val="006F2EBD"/>
    <w:rsid w:val="006F5E6A"/>
    <w:rsid w:val="006F6EB4"/>
    <w:rsid w:val="006F7EF1"/>
    <w:rsid w:val="00702086"/>
    <w:rsid w:val="00703B5B"/>
    <w:rsid w:val="00710C38"/>
    <w:rsid w:val="00710EF4"/>
    <w:rsid w:val="00711319"/>
    <w:rsid w:val="00715D2F"/>
    <w:rsid w:val="0071604C"/>
    <w:rsid w:val="007161C4"/>
    <w:rsid w:val="00717237"/>
    <w:rsid w:val="00720A8A"/>
    <w:rsid w:val="00720D46"/>
    <w:rsid w:val="00720E6D"/>
    <w:rsid w:val="00720F3B"/>
    <w:rsid w:val="00721785"/>
    <w:rsid w:val="00722C19"/>
    <w:rsid w:val="007234AE"/>
    <w:rsid w:val="007235F9"/>
    <w:rsid w:val="007239E6"/>
    <w:rsid w:val="00723EF9"/>
    <w:rsid w:val="007269DF"/>
    <w:rsid w:val="00732148"/>
    <w:rsid w:val="00733E5C"/>
    <w:rsid w:val="00733E7E"/>
    <w:rsid w:val="00735571"/>
    <w:rsid w:val="00736894"/>
    <w:rsid w:val="007414BE"/>
    <w:rsid w:val="00744329"/>
    <w:rsid w:val="00745154"/>
    <w:rsid w:val="007453CE"/>
    <w:rsid w:val="00753139"/>
    <w:rsid w:val="00754912"/>
    <w:rsid w:val="00755111"/>
    <w:rsid w:val="007554F1"/>
    <w:rsid w:val="0075622E"/>
    <w:rsid w:val="007564F8"/>
    <w:rsid w:val="00756E2C"/>
    <w:rsid w:val="00760B5B"/>
    <w:rsid w:val="00761C99"/>
    <w:rsid w:val="007657DD"/>
    <w:rsid w:val="007659B7"/>
    <w:rsid w:val="00766D19"/>
    <w:rsid w:val="00767AA2"/>
    <w:rsid w:val="00767CA4"/>
    <w:rsid w:val="0077136C"/>
    <w:rsid w:val="007727F7"/>
    <w:rsid w:val="00773954"/>
    <w:rsid w:val="00774784"/>
    <w:rsid w:val="0077656D"/>
    <w:rsid w:val="007769A7"/>
    <w:rsid w:val="00781A60"/>
    <w:rsid w:val="00782D24"/>
    <w:rsid w:val="00782D30"/>
    <w:rsid w:val="007846A3"/>
    <w:rsid w:val="0078633A"/>
    <w:rsid w:val="0078714E"/>
    <w:rsid w:val="00787C1B"/>
    <w:rsid w:val="00791598"/>
    <w:rsid w:val="00794B3A"/>
    <w:rsid w:val="007954DB"/>
    <w:rsid w:val="00795998"/>
    <w:rsid w:val="00795CA2"/>
    <w:rsid w:val="007A457B"/>
    <w:rsid w:val="007A48D6"/>
    <w:rsid w:val="007A6EDA"/>
    <w:rsid w:val="007A7789"/>
    <w:rsid w:val="007B020C"/>
    <w:rsid w:val="007B029B"/>
    <w:rsid w:val="007B09C8"/>
    <w:rsid w:val="007B1C06"/>
    <w:rsid w:val="007B228F"/>
    <w:rsid w:val="007B312C"/>
    <w:rsid w:val="007B46CE"/>
    <w:rsid w:val="007B523A"/>
    <w:rsid w:val="007B5F85"/>
    <w:rsid w:val="007B6800"/>
    <w:rsid w:val="007B782A"/>
    <w:rsid w:val="007B79CC"/>
    <w:rsid w:val="007C22A8"/>
    <w:rsid w:val="007C5D33"/>
    <w:rsid w:val="007C61E6"/>
    <w:rsid w:val="007C6AB4"/>
    <w:rsid w:val="007D19B5"/>
    <w:rsid w:val="007D40BD"/>
    <w:rsid w:val="007D61D9"/>
    <w:rsid w:val="007D72EE"/>
    <w:rsid w:val="007E20E5"/>
    <w:rsid w:val="007E2914"/>
    <w:rsid w:val="007E2C12"/>
    <w:rsid w:val="007E3CC9"/>
    <w:rsid w:val="007E4CC2"/>
    <w:rsid w:val="007E581C"/>
    <w:rsid w:val="007E620D"/>
    <w:rsid w:val="007E620E"/>
    <w:rsid w:val="007F066A"/>
    <w:rsid w:val="007F248C"/>
    <w:rsid w:val="007F4FD7"/>
    <w:rsid w:val="007F54ED"/>
    <w:rsid w:val="007F666E"/>
    <w:rsid w:val="007F6BE6"/>
    <w:rsid w:val="00800895"/>
    <w:rsid w:val="0080248A"/>
    <w:rsid w:val="0080402B"/>
    <w:rsid w:val="00804F58"/>
    <w:rsid w:val="008073B1"/>
    <w:rsid w:val="008075C4"/>
    <w:rsid w:val="008078CD"/>
    <w:rsid w:val="00810C3F"/>
    <w:rsid w:val="00812698"/>
    <w:rsid w:val="00812B52"/>
    <w:rsid w:val="008161CB"/>
    <w:rsid w:val="00820077"/>
    <w:rsid w:val="00820400"/>
    <w:rsid w:val="00820883"/>
    <w:rsid w:val="00821C75"/>
    <w:rsid w:val="00824616"/>
    <w:rsid w:val="00825B8C"/>
    <w:rsid w:val="00826342"/>
    <w:rsid w:val="0082711A"/>
    <w:rsid w:val="00830FCE"/>
    <w:rsid w:val="00831BEB"/>
    <w:rsid w:val="00831FAE"/>
    <w:rsid w:val="008329C8"/>
    <w:rsid w:val="008344FF"/>
    <w:rsid w:val="00834DEF"/>
    <w:rsid w:val="00836076"/>
    <w:rsid w:val="00837005"/>
    <w:rsid w:val="008434F3"/>
    <w:rsid w:val="00847D52"/>
    <w:rsid w:val="008508CB"/>
    <w:rsid w:val="00850B98"/>
    <w:rsid w:val="00850C69"/>
    <w:rsid w:val="0085212C"/>
    <w:rsid w:val="008531EC"/>
    <w:rsid w:val="00855709"/>
    <w:rsid w:val="008559F3"/>
    <w:rsid w:val="00855A44"/>
    <w:rsid w:val="00856CA3"/>
    <w:rsid w:val="00857E19"/>
    <w:rsid w:val="00860555"/>
    <w:rsid w:val="00860667"/>
    <w:rsid w:val="00861BCB"/>
    <w:rsid w:val="008623D9"/>
    <w:rsid w:val="00864530"/>
    <w:rsid w:val="00864932"/>
    <w:rsid w:val="00865BC1"/>
    <w:rsid w:val="008724B8"/>
    <w:rsid w:val="008746A9"/>
    <w:rsid w:val="0087496A"/>
    <w:rsid w:val="00875602"/>
    <w:rsid w:val="00875BEF"/>
    <w:rsid w:val="00877420"/>
    <w:rsid w:val="00881F4E"/>
    <w:rsid w:val="00882E6A"/>
    <w:rsid w:val="00884C63"/>
    <w:rsid w:val="008906CB"/>
    <w:rsid w:val="00890D2D"/>
    <w:rsid w:val="00890D5B"/>
    <w:rsid w:val="00890EEE"/>
    <w:rsid w:val="00891170"/>
    <w:rsid w:val="008924D1"/>
    <w:rsid w:val="0089316E"/>
    <w:rsid w:val="00896E70"/>
    <w:rsid w:val="008973E2"/>
    <w:rsid w:val="008A0287"/>
    <w:rsid w:val="008A0347"/>
    <w:rsid w:val="008A15D0"/>
    <w:rsid w:val="008A166F"/>
    <w:rsid w:val="008A214F"/>
    <w:rsid w:val="008A3981"/>
    <w:rsid w:val="008A4CF6"/>
    <w:rsid w:val="008A7D7C"/>
    <w:rsid w:val="008B2DC8"/>
    <w:rsid w:val="008B3380"/>
    <w:rsid w:val="008B43F5"/>
    <w:rsid w:val="008B6592"/>
    <w:rsid w:val="008B691E"/>
    <w:rsid w:val="008C0C16"/>
    <w:rsid w:val="008C0D62"/>
    <w:rsid w:val="008C0FB7"/>
    <w:rsid w:val="008C45C2"/>
    <w:rsid w:val="008C6616"/>
    <w:rsid w:val="008C7A64"/>
    <w:rsid w:val="008C7E20"/>
    <w:rsid w:val="008D4F64"/>
    <w:rsid w:val="008D5C37"/>
    <w:rsid w:val="008D61F6"/>
    <w:rsid w:val="008E1CC3"/>
    <w:rsid w:val="008E3BFC"/>
    <w:rsid w:val="008E3DE9"/>
    <w:rsid w:val="008E4037"/>
    <w:rsid w:val="008E4E66"/>
    <w:rsid w:val="008E7353"/>
    <w:rsid w:val="008F0FFA"/>
    <w:rsid w:val="008F23C6"/>
    <w:rsid w:val="008F64C6"/>
    <w:rsid w:val="008F7DCC"/>
    <w:rsid w:val="00901656"/>
    <w:rsid w:val="00902557"/>
    <w:rsid w:val="00903C3A"/>
    <w:rsid w:val="0090495A"/>
    <w:rsid w:val="009054C1"/>
    <w:rsid w:val="00905C05"/>
    <w:rsid w:val="00905C5B"/>
    <w:rsid w:val="009107ED"/>
    <w:rsid w:val="009138BF"/>
    <w:rsid w:val="009149E5"/>
    <w:rsid w:val="00914B10"/>
    <w:rsid w:val="00915031"/>
    <w:rsid w:val="009212AD"/>
    <w:rsid w:val="009218B7"/>
    <w:rsid w:val="00921FDC"/>
    <w:rsid w:val="00922077"/>
    <w:rsid w:val="00932178"/>
    <w:rsid w:val="00933C31"/>
    <w:rsid w:val="00935D6E"/>
    <w:rsid w:val="0093679E"/>
    <w:rsid w:val="009377D7"/>
    <w:rsid w:val="00940C49"/>
    <w:rsid w:val="00941947"/>
    <w:rsid w:val="00944159"/>
    <w:rsid w:val="0094511B"/>
    <w:rsid w:val="0095049D"/>
    <w:rsid w:val="00952712"/>
    <w:rsid w:val="00954FD6"/>
    <w:rsid w:val="009605DB"/>
    <w:rsid w:val="00963427"/>
    <w:rsid w:val="00964136"/>
    <w:rsid w:val="00967E27"/>
    <w:rsid w:val="00973394"/>
    <w:rsid w:val="009739C8"/>
    <w:rsid w:val="009749BE"/>
    <w:rsid w:val="009761EA"/>
    <w:rsid w:val="00976B0B"/>
    <w:rsid w:val="00977CBA"/>
    <w:rsid w:val="00982157"/>
    <w:rsid w:val="00982158"/>
    <w:rsid w:val="00984278"/>
    <w:rsid w:val="00985C90"/>
    <w:rsid w:val="00987E06"/>
    <w:rsid w:val="009949E7"/>
    <w:rsid w:val="009952FC"/>
    <w:rsid w:val="00995446"/>
    <w:rsid w:val="00996A2E"/>
    <w:rsid w:val="009978A6"/>
    <w:rsid w:val="00997C29"/>
    <w:rsid w:val="009A4646"/>
    <w:rsid w:val="009A6ACF"/>
    <w:rsid w:val="009B1280"/>
    <w:rsid w:val="009B1336"/>
    <w:rsid w:val="009B35CA"/>
    <w:rsid w:val="009B5D2B"/>
    <w:rsid w:val="009B6215"/>
    <w:rsid w:val="009C0540"/>
    <w:rsid w:val="009C0606"/>
    <w:rsid w:val="009C2CFD"/>
    <w:rsid w:val="009C2DB5"/>
    <w:rsid w:val="009C565B"/>
    <w:rsid w:val="009C5726"/>
    <w:rsid w:val="009C5B0E"/>
    <w:rsid w:val="009C63F1"/>
    <w:rsid w:val="009C6EE9"/>
    <w:rsid w:val="009D06DA"/>
    <w:rsid w:val="009D19DE"/>
    <w:rsid w:val="009D65F7"/>
    <w:rsid w:val="009D667B"/>
    <w:rsid w:val="009D79E0"/>
    <w:rsid w:val="009E1EC1"/>
    <w:rsid w:val="009E42FE"/>
    <w:rsid w:val="009E50E6"/>
    <w:rsid w:val="009E5AEC"/>
    <w:rsid w:val="009E5DCF"/>
    <w:rsid w:val="009E6FBE"/>
    <w:rsid w:val="009F0652"/>
    <w:rsid w:val="009F0B39"/>
    <w:rsid w:val="009F1A2F"/>
    <w:rsid w:val="009F4156"/>
    <w:rsid w:val="009F4639"/>
    <w:rsid w:val="009F5CDA"/>
    <w:rsid w:val="00A00DB3"/>
    <w:rsid w:val="00A028C4"/>
    <w:rsid w:val="00A03038"/>
    <w:rsid w:val="00A03A03"/>
    <w:rsid w:val="00A03D34"/>
    <w:rsid w:val="00A045B6"/>
    <w:rsid w:val="00A05325"/>
    <w:rsid w:val="00A069F4"/>
    <w:rsid w:val="00A119B4"/>
    <w:rsid w:val="00A11CB3"/>
    <w:rsid w:val="00A12E91"/>
    <w:rsid w:val="00A14D27"/>
    <w:rsid w:val="00A170A2"/>
    <w:rsid w:val="00A2213A"/>
    <w:rsid w:val="00A27A8D"/>
    <w:rsid w:val="00A31397"/>
    <w:rsid w:val="00A316B2"/>
    <w:rsid w:val="00A31731"/>
    <w:rsid w:val="00A33276"/>
    <w:rsid w:val="00A34FD3"/>
    <w:rsid w:val="00A36471"/>
    <w:rsid w:val="00A37368"/>
    <w:rsid w:val="00A40839"/>
    <w:rsid w:val="00A41AA0"/>
    <w:rsid w:val="00A42E68"/>
    <w:rsid w:val="00A43AA0"/>
    <w:rsid w:val="00A43EA9"/>
    <w:rsid w:val="00A43F07"/>
    <w:rsid w:val="00A44055"/>
    <w:rsid w:val="00A4589C"/>
    <w:rsid w:val="00A47C4E"/>
    <w:rsid w:val="00A51546"/>
    <w:rsid w:val="00A534B8"/>
    <w:rsid w:val="00A54063"/>
    <w:rsid w:val="00A5409F"/>
    <w:rsid w:val="00A548BC"/>
    <w:rsid w:val="00A5525A"/>
    <w:rsid w:val="00A57460"/>
    <w:rsid w:val="00A60072"/>
    <w:rsid w:val="00A60113"/>
    <w:rsid w:val="00A6020D"/>
    <w:rsid w:val="00A60996"/>
    <w:rsid w:val="00A63054"/>
    <w:rsid w:val="00A65685"/>
    <w:rsid w:val="00A67FAA"/>
    <w:rsid w:val="00A702D2"/>
    <w:rsid w:val="00A72900"/>
    <w:rsid w:val="00A72C51"/>
    <w:rsid w:val="00A73320"/>
    <w:rsid w:val="00A757C2"/>
    <w:rsid w:val="00A75F5A"/>
    <w:rsid w:val="00A76CE2"/>
    <w:rsid w:val="00A770E4"/>
    <w:rsid w:val="00A83ED4"/>
    <w:rsid w:val="00A85488"/>
    <w:rsid w:val="00A868EC"/>
    <w:rsid w:val="00A873E9"/>
    <w:rsid w:val="00A879EC"/>
    <w:rsid w:val="00A90A7E"/>
    <w:rsid w:val="00A92908"/>
    <w:rsid w:val="00A92E92"/>
    <w:rsid w:val="00A94ACF"/>
    <w:rsid w:val="00AA081D"/>
    <w:rsid w:val="00AA10BA"/>
    <w:rsid w:val="00AA122B"/>
    <w:rsid w:val="00AA3149"/>
    <w:rsid w:val="00AA756E"/>
    <w:rsid w:val="00AA7CDF"/>
    <w:rsid w:val="00AB099B"/>
    <w:rsid w:val="00AB1C06"/>
    <w:rsid w:val="00AB257F"/>
    <w:rsid w:val="00AB4CF3"/>
    <w:rsid w:val="00AB567C"/>
    <w:rsid w:val="00AB6692"/>
    <w:rsid w:val="00AC067F"/>
    <w:rsid w:val="00AC3CDF"/>
    <w:rsid w:val="00AC500D"/>
    <w:rsid w:val="00AC65D3"/>
    <w:rsid w:val="00AD3A00"/>
    <w:rsid w:val="00AD47F0"/>
    <w:rsid w:val="00AD4921"/>
    <w:rsid w:val="00AD696F"/>
    <w:rsid w:val="00AE2628"/>
    <w:rsid w:val="00AE4760"/>
    <w:rsid w:val="00AE78C5"/>
    <w:rsid w:val="00AE79E6"/>
    <w:rsid w:val="00AF054B"/>
    <w:rsid w:val="00AF294E"/>
    <w:rsid w:val="00AF56F3"/>
    <w:rsid w:val="00AF5D5D"/>
    <w:rsid w:val="00B000E4"/>
    <w:rsid w:val="00B001B0"/>
    <w:rsid w:val="00B001F9"/>
    <w:rsid w:val="00B03150"/>
    <w:rsid w:val="00B06359"/>
    <w:rsid w:val="00B07249"/>
    <w:rsid w:val="00B07EAC"/>
    <w:rsid w:val="00B103A6"/>
    <w:rsid w:val="00B103B6"/>
    <w:rsid w:val="00B1111C"/>
    <w:rsid w:val="00B11218"/>
    <w:rsid w:val="00B162CD"/>
    <w:rsid w:val="00B17635"/>
    <w:rsid w:val="00B17F0E"/>
    <w:rsid w:val="00B2036D"/>
    <w:rsid w:val="00B2359F"/>
    <w:rsid w:val="00B23BD1"/>
    <w:rsid w:val="00B26C50"/>
    <w:rsid w:val="00B273C7"/>
    <w:rsid w:val="00B31D3A"/>
    <w:rsid w:val="00B31D61"/>
    <w:rsid w:val="00B333C1"/>
    <w:rsid w:val="00B408C3"/>
    <w:rsid w:val="00B420B4"/>
    <w:rsid w:val="00B449F5"/>
    <w:rsid w:val="00B46033"/>
    <w:rsid w:val="00B4654C"/>
    <w:rsid w:val="00B46F30"/>
    <w:rsid w:val="00B515BA"/>
    <w:rsid w:val="00B517B7"/>
    <w:rsid w:val="00B51A86"/>
    <w:rsid w:val="00B53FCE"/>
    <w:rsid w:val="00B5425C"/>
    <w:rsid w:val="00B54451"/>
    <w:rsid w:val="00B54DBC"/>
    <w:rsid w:val="00B560CB"/>
    <w:rsid w:val="00B5732E"/>
    <w:rsid w:val="00B57DA7"/>
    <w:rsid w:val="00B62B07"/>
    <w:rsid w:val="00B63707"/>
    <w:rsid w:val="00B646D0"/>
    <w:rsid w:val="00B65452"/>
    <w:rsid w:val="00B70A46"/>
    <w:rsid w:val="00B70F44"/>
    <w:rsid w:val="00B72931"/>
    <w:rsid w:val="00B73C5B"/>
    <w:rsid w:val="00B755D2"/>
    <w:rsid w:val="00B75A30"/>
    <w:rsid w:val="00B761D8"/>
    <w:rsid w:val="00B76256"/>
    <w:rsid w:val="00B77F55"/>
    <w:rsid w:val="00B80AAD"/>
    <w:rsid w:val="00B80ADE"/>
    <w:rsid w:val="00B82409"/>
    <w:rsid w:val="00B84727"/>
    <w:rsid w:val="00B8612C"/>
    <w:rsid w:val="00B86250"/>
    <w:rsid w:val="00B901EB"/>
    <w:rsid w:val="00B92267"/>
    <w:rsid w:val="00B92F5F"/>
    <w:rsid w:val="00B94D24"/>
    <w:rsid w:val="00BA0002"/>
    <w:rsid w:val="00BA00BD"/>
    <w:rsid w:val="00BA1ACC"/>
    <w:rsid w:val="00BA51AD"/>
    <w:rsid w:val="00BA7230"/>
    <w:rsid w:val="00BA7AAB"/>
    <w:rsid w:val="00BC234E"/>
    <w:rsid w:val="00BC72D5"/>
    <w:rsid w:val="00BD1C5A"/>
    <w:rsid w:val="00BD1E0C"/>
    <w:rsid w:val="00BD2C5E"/>
    <w:rsid w:val="00BD3A14"/>
    <w:rsid w:val="00BD4144"/>
    <w:rsid w:val="00BD41EE"/>
    <w:rsid w:val="00BD5952"/>
    <w:rsid w:val="00BE0850"/>
    <w:rsid w:val="00BE2FD7"/>
    <w:rsid w:val="00BF0B26"/>
    <w:rsid w:val="00BF1701"/>
    <w:rsid w:val="00BF19BE"/>
    <w:rsid w:val="00BF1E97"/>
    <w:rsid w:val="00BF35D4"/>
    <w:rsid w:val="00BF3B55"/>
    <w:rsid w:val="00BF3F03"/>
    <w:rsid w:val="00BF5411"/>
    <w:rsid w:val="00BF732E"/>
    <w:rsid w:val="00BF7428"/>
    <w:rsid w:val="00C01AB7"/>
    <w:rsid w:val="00C02E15"/>
    <w:rsid w:val="00C03354"/>
    <w:rsid w:val="00C04004"/>
    <w:rsid w:val="00C109F3"/>
    <w:rsid w:val="00C1280A"/>
    <w:rsid w:val="00C14601"/>
    <w:rsid w:val="00C15C07"/>
    <w:rsid w:val="00C174E7"/>
    <w:rsid w:val="00C20708"/>
    <w:rsid w:val="00C213A7"/>
    <w:rsid w:val="00C234C0"/>
    <w:rsid w:val="00C23DEF"/>
    <w:rsid w:val="00C25DE5"/>
    <w:rsid w:val="00C262B3"/>
    <w:rsid w:val="00C27A63"/>
    <w:rsid w:val="00C302DD"/>
    <w:rsid w:val="00C30A43"/>
    <w:rsid w:val="00C31ED7"/>
    <w:rsid w:val="00C3285B"/>
    <w:rsid w:val="00C368CE"/>
    <w:rsid w:val="00C42918"/>
    <w:rsid w:val="00C42CFF"/>
    <w:rsid w:val="00C436AB"/>
    <w:rsid w:val="00C438DF"/>
    <w:rsid w:val="00C4504F"/>
    <w:rsid w:val="00C451FA"/>
    <w:rsid w:val="00C45E9C"/>
    <w:rsid w:val="00C46041"/>
    <w:rsid w:val="00C50817"/>
    <w:rsid w:val="00C50D3D"/>
    <w:rsid w:val="00C5156C"/>
    <w:rsid w:val="00C51FCD"/>
    <w:rsid w:val="00C54DED"/>
    <w:rsid w:val="00C60DD3"/>
    <w:rsid w:val="00C60F34"/>
    <w:rsid w:val="00C61014"/>
    <w:rsid w:val="00C61F09"/>
    <w:rsid w:val="00C62625"/>
    <w:rsid w:val="00C62B29"/>
    <w:rsid w:val="00C664FC"/>
    <w:rsid w:val="00C665E9"/>
    <w:rsid w:val="00C6701A"/>
    <w:rsid w:val="00C67565"/>
    <w:rsid w:val="00C6761A"/>
    <w:rsid w:val="00C67639"/>
    <w:rsid w:val="00C70C44"/>
    <w:rsid w:val="00C73A0E"/>
    <w:rsid w:val="00C741FE"/>
    <w:rsid w:val="00C7575D"/>
    <w:rsid w:val="00C763F2"/>
    <w:rsid w:val="00C77FD5"/>
    <w:rsid w:val="00C81637"/>
    <w:rsid w:val="00C829DC"/>
    <w:rsid w:val="00C831D9"/>
    <w:rsid w:val="00C846F3"/>
    <w:rsid w:val="00C875CE"/>
    <w:rsid w:val="00C877AA"/>
    <w:rsid w:val="00C90F09"/>
    <w:rsid w:val="00C92E87"/>
    <w:rsid w:val="00C9438C"/>
    <w:rsid w:val="00C96846"/>
    <w:rsid w:val="00C96C2E"/>
    <w:rsid w:val="00C9779E"/>
    <w:rsid w:val="00C97CCC"/>
    <w:rsid w:val="00CA0226"/>
    <w:rsid w:val="00CA0366"/>
    <w:rsid w:val="00CA6D9E"/>
    <w:rsid w:val="00CB2145"/>
    <w:rsid w:val="00CB2C82"/>
    <w:rsid w:val="00CB3A47"/>
    <w:rsid w:val="00CB4CB2"/>
    <w:rsid w:val="00CB5C0C"/>
    <w:rsid w:val="00CB66B0"/>
    <w:rsid w:val="00CC1574"/>
    <w:rsid w:val="00CC31B9"/>
    <w:rsid w:val="00CD2909"/>
    <w:rsid w:val="00CD53F1"/>
    <w:rsid w:val="00CD6723"/>
    <w:rsid w:val="00CD6BCE"/>
    <w:rsid w:val="00CD72B0"/>
    <w:rsid w:val="00CE2952"/>
    <w:rsid w:val="00CE3117"/>
    <w:rsid w:val="00CE3479"/>
    <w:rsid w:val="00CE5951"/>
    <w:rsid w:val="00CE5AE2"/>
    <w:rsid w:val="00CE681D"/>
    <w:rsid w:val="00CE6CF5"/>
    <w:rsid w:val="00CF27FF"/>
    <w:rsid w:val="00CF4594"/>
    <w:rsid w:val="00CF5D4D"/>
    <w:rsid w:val="00CF63F8"/>
    <w:rsid w:val="00CF6771"/>
    <w:rsid w:val="00CF73E9"/>
    <w:rsid w:val="00CF78FC"/>
    <w:rsid w:val="00CF7F75"/>
    <w:rsid w:val="00D01A2D"/>
    <w:rsid w:val="00D025DA"/>
    <w:rsid w:val="00D03B7D"/>
    <w:rsid w:val="00D03EB7"/>
    <w:rsid w:val="00D0421C"/>
    <w:rsid w:val="00D064E8"/>
    <w:rsid w:val="00D106A8"/>
    <w:rsid w:val="00D127CA"/>
    <w:rsid w:val="00D136E3"/>
    <w:rsid w:val="00D13E9F"/>
    <w:rsid w:val="00D13EC4"/>
    <w:rsid w:val="00D15A52"/>
    <w:rsid w:val="00D15CDC"/>
    <w:rsid w:val="00D20BB6"/>
    <w:rsid w:val="00D20E7C"/>
    <w:rsid w:val="00D212C1"/>
    <w:rsid w:val="00D2403C"/>
    <w:rsid w:val="00D26D1F"/>
    <w:rsid w:val="00D26F1F"/>
    <w:rsid w:val="00D31E35"/>
    <w:rsid w:val="00D339CD"/>
    <w:rsid w:val="00D35014"/>
    <w:rsid w:val="00D35C96"/>
    <w:rsid w:val="00D4019C"/>
    <w:rsid w:val="00D426E6"/>
    <w:rsid w:val="00D449EB"/>
    <w:rsid w:val="00D45497"/>
    <w:rsid w:val="00D4641D"/>
    <w:rsid w:val="00D46B72"/>
    <w:rsid w:val="00D47F87"/>
    <w:rsid w:val="00D507E2"/>
    <w:rsid w:val="00D52855"/>
    <w:rsid w:val="00D534B3"/>
    <w:rsid w:val="00D55DB0"/>
    <w:rsid w:val="00D56828"/>
    <w:rsid w:val="00D60EA5"/>
    <w:rsid w:val="00D612BC"/>
    <w:rsid w:val="00D615A9"/>
    <w:rsid w:val="00D61CE0"/>
    <w:rsid w:val="00D64721"/>
    <w:rsid w:val="00D65DCA"/>
    <w:rsid w:val="00D66037"/>
    <w:rsid w:val="00D678DB"/>
    <w:rsid w:val="00D73607"/>
    <w:rsid w:val="00D73DC2"/>
    <w:rsid w:val="00D75371"/>
    <w:rsid w:val="00D7712A"/>
    <w:rsid w:val="00D7762D"/>
    <w:rsid w:val="00D77BBA"/>
    <w:rsid w:val="00D81540"/>
    <w:rsid w:val="00D82FDE"/>
    <w:rsid w:val="00D83428"/>
    <w:rsid w:val="00D84916"/>
    <w:rsid w:val="00D8767C"/>
    <w:rsid w:val="00D909C9"/>
    <w:rsid w:val="00D910BF"/>
    <w:rsid w:val="00D927F3"/>
    <w:rsid w:val="00D92ED3"/>
    <w:rsid w:val="00D9388E"/>
    <w:rsid w:val="00D97265"/>
    <w:rsid w:val="00D975F4"/>
    <w:rsid w:val="00DA2607"/>
    <w:rsid w:val="00DA3025"/>
    <w:rsid w:val="00DA5476"/>
    <w:rsid w:val="00DA5FD9"/>
    <w:rsid w:val="00DA6C1E"/>
    <w:rsid w:val="00DA7877"/>
    <w:rsid w:val="00DB0D8B"/>
    <w:rsid w:val="00DB2115"/>
    <w:rsid w:val="00DB37FA"/>
    <w:rsid w:val="00DB4E63"/>
    <w:rsid w:val="00DB5870"/>
    <w:rsid w:val="00DB6234"/>
    <w:rsid w:val="00DB62BA"/>
    <w:rsid w:val="00DC03C2"/>
    <w:rsid w:val="00DC08CD"/>
    <w:rsid w:val="00DC1946"/>
    <w:rsid w:val="00DC4F84"/>
    <w:rsid w:val="00DC5398"/>
    <w:rsid w:val="00DC5746"/>
    <w:rsid w:val="00DC6F07"/>
    <w:rsid w:val="00DC74E1"/>
    <w:rsid w:val="00DD0A1A"/>
    <w:rsid w:val="00DD1155"/>
    <w:rsid w:val="00DD2F4E"/>
    <w:rsid w:val="00DD3242"/>
    <w:rsid w:val="00DD74CC"/>
    <w:rsid w:val="00DD7900"/>
    <w:rsid w:val="00DD7F28"/>
    <w:rsid w:val="00DE0716"/>
    <w:rsid w:val="00DE07A5"/>
    <w:rsid w:val="00DE1638"/>
    <w:rsid w:val="00DE2664"/>
    <w:rsid w:val="00DE2CE3"/>
    <w:rsid w:val="00DE4AAE"/>
    <w:rsid w:val="00DE549D"/>
    <w:rsid w:val="00DE6847"/>
    <w:rsid w:val="00DF005E"/>
    <w:rsid w:val="00DF0582"/>
    <w:rsid w:val="00DF1C95"/>
    <w:rsid w:val="00DF1D8A"/>
    <w:rsid w:val="00DF50B6"/>
    <w:rsid w:val="00DF547C"/>
    <w:rsid w:val="00DF6CBD"/>
    <w:rsid w:val="00DF7B8D"/>
    <w:rsid w:val="00E0034A"/>
    <w:rsid w:val="00E006DC"/>
    <w:rsid w:val="00E02294"/>
    <w:rsid w:val="00E02879"/>
    <w:rsid w:val="00E03CAF"/>
    <w:rsid w:val="00E04A23"/>
    <w:rsid w:val="00E04DAF"/>
    <w:rsid w:val="00E06CD8"/>
    <w:rsid w:val="00E112C7"/>
    <w:rsid w:val="00E1332F"/>
    <w:rsid w:val="00E140E8"/>
    <w:rsid w:val="00E141AD"/>
    <w:rsid w:val="00E20F10"/>
    <w:rsid w:val="00E21D4B"/>
    <w:rsid w:val="00E22035"/>
    <w:rsid w:val="00E22F6B"/>
    <w:rsid w:val="00E233AF"/>
    <w:rsid w:val="00E32ED9"/>
    <w:rsid w:val="00E331A7"/>
    <w:rsid w:val="00E36994"/>
    <w:rsid w:val="00E36A45"/>
    <w:rsid w:val="00E4180F"/>
    <w:rsid w:val="00E4272D"/>
    <w:rsid w:val="00E43469"/>
    <w:rsid w:val="00E43679"/>
    <w:rsid w:val="00E43D48"/>
    <w:rsid w:val="00E43F4E"/>
    <w:rsid w:val="00E478DB"/>
    <w:rsid w:val="00E5058E"/>
    <w:rsid w:val="00E50844"/>
    <w:rsid w:val="00E5127F"/>
    <w:rsid w:val="00E51733"/>
    <w:rsid w:val="00E51FD1"/>
    <w:rsid w:val="00E54840"/>
    <w:rsid w:val="00E56264"/>
    <w:rsid w:val="00E56C2F"/>
    <w:rsid w:val="00E577C4"/>
    <w:rsid w:val="00E604B6"/>
    <w:rsid w:val="00E62740"/>
    <w:rsid w:val="00E6330D"/>
    <w:rsid w:val="00E633FC"/>
    <w:rsid w:val="00E6397C"/>
    <w:rsid w:val="00E641D2"/>
    <w:rsid w:val="00E64495"/>
    <w:rsid w:val="00E64810"/>
    <w:rsid w:val="00E65382"/>
    <w:rsid w:val="00E66CA0"/>
    <w:rsid w:val="00E74058"/>
    <w:rsid w:val="00E756BB"/>
    <w:rsid w:val="00E758D8"/>
    <w:rsid w:val="00E77570"/>
    <w:rsid w:val="00E77CA3"/>
    <w:rsid w:val="00E8176C"/>
    <w:rsid w:val="00E81F75"/>
    <w:rsid w:val="00E820C3"/>
    <w:rsid w:val="00E836F5"/>
    <w:rsid w:val="00E8393F"/>
    <w:rsid w:val="00E83E64"/>
    <w:rsid w:val="00E87A0A"/>
    <w:rsid w:val="00E907BC"/>
    <w:rsid w:val="00E9097D"/>
    <w:rsid w:val="00E930DC"/>
    <w:rsid w:val="00E96F71"/>
    <w:rsid w:val="00EA21E3"/>
    <w:rsid w:val="00EA4CCD"/>
    <w:rsid w:val="00EA4F8E"/>
    <w:rsid w:val="00EA6201"/>
    <w:rsid w:val="00EA6FA5"/>
    <w:rsid w:val="00EA76E9"/>
    <w:rsid w:val="00EB229A"/>
    <w:rsid w:val="00EB2645"/>
    <w:rsid w:val="00EB4705"/>
    <w:rsid w:val="00EC1B45"/>
    <w:rsid w:val="00EC1F84"/>
    <w:rsid w:val="00EC6EC4"/>
    <w:rsid w:val="00EC7153"/>
    <w:rsid w:val="00EC723F"/>
    <w:rsid w:val="00EC7B6B"/>
    <w:rsid w:val="00ED00D7"/>
    <w:rsid w:val="00ED14F7"/>
    <w:rsid w:val="00ED1EDE"/>
    <w:rsid w:val="00ED4DD3"/>
    <w:rsid w:val="00ED65AE"/>
    <w:rsid w:val="00EE6A98"/>
    <w:rsid w:val="00EE71C3"/>
    <w:rsid w:val="00EF01A7"/>
    <w:rsid w:val="00EF0A57"/>
    <w:rsid w:val="00EF17E3"/>
    <w:rsid w:val="00EF5C90"/>
    <w:rsid w:val="00EF6E9C"/>
    <w:rsid w:val="00EF7373"/>
    <w:rsid w:val="00F01599"/>
    <w:rsid w:val="00F01BC3"/>
    <w:rsid w:val="00F02DF6"/>
    <w:rsid w:val="00F0583F"/>
    <w:rsid w:val="00F0759C"/>
    <w:rsid w:val="00F1033F"/>
    <w:rsid w:val="00F10461"/>
    <w:rsid w:val="00F11CA9"/>
    <w:rsid w:val="00F14D7F"/>
    <w:rsid w:val="00F17291"/>
    <w:rsid w:val="00F203CF"/>
    <w:rsid w:val="00F20AC8"/>
    <w:rsid w:val="00F21155"/>
    <w:rsid w:val="00F21986"/>
    <w:rsid w:val="00F22A02"/>
    <w:rsid w:val="00F22ECA"/>
    <w:rsid w:val="00F2667E"/>
    <w:rsid w:val="00F27B7D"/>
    <w:rsid w:val="00F308B5"/>
    <w:rsid w:val="00F3178A"/>
    <w:rsid w:val="00F33444"/>
    <w:rsid w:val="00F3448C"/>
    <w:rsid w:val="00F344E7"/>
    <w:rsid w:val="00F3454B"/>
    <w:rsid w:val="00F3680F"/>
    <w:rsid w:val="00F37235"/>
    <w:rsid w:val="00F42AE2"/>
    <w:rsid w:val="00F42CF3"/>
    <w:rsid w:val="00F43C3F"/>
    <w:rsid w:val="00F448B3"/>
    <w:rsid w:val="00F47FC8"/>
    <w:rsid w:val="00F5144F"/>
    <w:rsid w:val="00F522E3"/>
    <w:rsid w:val="00F52E9F"/>
    <w:rsid w:val="00F54F06"/>
    <w:rsid w:val="00F55542"/>
    <w:rsid w:val="00F57EF3"/>
    <w:rsid w:val="00F60843"/>
    <w:rsid w:val="00F61424"/>
    <w:rsid w:val="00F64654"/>
    <w:rsid w:val="00F6519C"/>
    <w:rsid w:val="00F65287"/>
    <w:rsid w:val="00F65B7F"/>
    <w:rsid w:val="00F66145"/>
    <w:rsid w:val="00F66556"/>
    <w:rsid w:val="00F67719"/>
    <w:rsid w:val="00F70F50"/>
    <w:rsid w:val="00F710BC"/>
    <w:rsid w:val="00F71E70"/>
    <w:rsid w:val="00F7542C"/>
    <w:rsid w:val="00F7739B"/>
    <w:rsid w:val="00F81960"/>
    <w:rsid w:val="00F81980"/>
    <w:rsid w:val="00F83074"/>
    <w:rsid w:val="00F84549"/>
    <w:rsid w:val="00F84D63"/>
    <w:rsid w:val="00F85845"/>
    <w:rsid w:val="00F86E8D"/>
    <w:rsid w:val="00F87C1E"/>
    <w:rsid w:val="00F910DD"/>
    <w:rsid w:val="00F91925"/>
    <w:rsid w:val="00F927BD"/>
    <w:rsid w:val="00F92DB6"/>
    <w:rsid w:val="00F92E1A"/>
    <w:rsid w:val="00F96BFF"/>
    <w:rsid w:val="00FA070B"/>
    <w:rsid w:val="00FA158A"/>
    <w:rsid w:val="00FA181C"/>
    <w:rsid w:val="00FA3555"/>
    <w:rsid w:val="00FA3931"/>
    <w:rsid w:val="00FA5675"/>
    <w:rsid w:val="00FA7698"/>
    <w:rsid w:val="00FA7BE4"/>
    <w:rsid w:val="00FA7BF6"/>
    <w:rsid w:val="00FB0C7A"/>
    <w:rsid w:val="00FB34F0"/>
    <w:rsid w:val="00FB39FB"/>
    <w:rsid w:val="00FC0E4A"/>
    <w:rsid w:val="00FD0A93"/>
    <w:rsid w:val="00FD2CAC"/>
    <w:rsid w:val="00FD4562"/>
    <w:rsid w:val="00FD5121"/>
    <w:rsid w:val="00FD5360"/>
    <w:rsid w:val="00FD58AD"/>
    <w:rsid w:val="00FD5B95"/>
    <w:rsid w:val="00FD6394"/>
    <w:rsid w:val="00FD6B9D"/>
    <w:rsid w:val="00FD7415"/>
    <w:rsid w:val="00FE05E1"/>
    <w:rsid w:val="00FE1032"/>
    <w:rsid w:val="00FE1249"/>
    <w:rsid w:val="00FE13D9"/>
    <w:rsid w:val="00FE4696"/>
    <w:rsid w:val="00FE4A1C"/>
    <w:rsid w:val="00FE5E0D"/>
    <w:rsid w:val="00FE7618"/>
    <w:rsid w:val="00FF4AAB"/>
    <w:rsid w:val="00FF4EA0"/>
    <w:rsid w:val="03DBE40E"/>
    <w:rsid w:val="0471F6C9"/>
    <w:rsid w:val="0841C9D5"/>
    <w:rsid w:val="09D2DABD"/>
    <w:rsid w:val="181C3213"/>
    <w:rsid w:val="19B1CD00"/>
    <w:rsid w:val="1E97EE8D"/>
    <w:rsid w:val="25D76DF8"/>
    <w:rsid w:val="278A8375"/>
    <w:rsid w:val="28C657C6"/>
    <w:rsid w:val="2A564A0B"/>
    <w:rsid w:val="2AE5CF2D"/>
    <w:rsid w:val="2AF33507"/>
    <w:rsid w:val="3A6D0FFE"/>
    <w:rsid w:val="3E989FEF"/>
    <w:rsid w:val="4AA35BD4"/>
    <w:rsid w:val="4C65807F"/>
    <w:rsid w:val="4F5E2DA5"/>
    <w:rsid w:val="51E6B77E"/>
    <w:rsid w:val="51E91F01"/>
    <w:rsid w:val="549FA777"/>
    <w:rsid w:val="5B696265"/>
    <w:rsid w:val="5BC92235"/>
    <w:rsid w:val="612F61A3"/>
    <w:rsid w:val="683D08BE"/>
    <w:rsid w:val="68B97B21"/>
    <w:rsid w:val="69664B52"/>
    <w:rsid w:val="69E27318"/>
    <w:rsid w:val="6C1A45BF"/>
    <w:rsid w:val="6D287D2D"/>
    <w:rsid w:val="6F0A2052"/>
    <w:rsid w:val="6FDA2884"/>
    <w:rsid w:val="72B7F7F1"/>
    <w:rsid w:val="743C97FF"/>
  </w:rsids>
  <m:mathPr>
    <m:mathFont m:val="Cambria Math"/>
    <m:brkBin m:val="before"/>
    <m:brkBinSub m:val="--"/>
    <m:smallFrac m:val="0"/>
    <m:dispDef/>
    <m:lMargin m:val="0"/>
    <m:rMargin m:val="0"/>
    <m:defJc m:val="centerGroup"/>
    <m:wrapIndent m:val="1440"/>
    <m:intLim m:val="subSup"/>
    <m:naryLim m:val="undOvr"/>
  </m:mathPr>
  <w:themeFontLang w:val="en-A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9637BB"/>
  <w15:chartTrackingRefBased/>
  <w15:docId w15:val="{BD7AA2F4-5E84-4121-A310-2B459F483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5"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iPriority="10" w:unhideWhenUsed="1"/>
    <w:lsdException w:name="List Bullet 4" w:semiHidden="1" w:unhideWhenUsed="1"/>
    <w:lsdException w:name="List Bullet 5" w:semiHidden="1" w:unhideWhenUsed="1"/>
    <w:lsdException w:name="List Number 2" w:semiHidden="1" w:unhideWhenUsed="1" w:qFormat="1"/>
    <w:lsdException w:name="List Number 3" w:semiHidden="1" w:uiPriority="8" w:unhideWhenUsed="1"/>
    <w:lsdException w:name="List Number 4" w:semiHidden="1" w:unhideWhenUsed="1"/>
    <w:lsdException w:name="List Number 5" w:semiHidden="1" w:unhideWhenUsed="1"/>
    <w:lsdException w:name="Title" w:uiPriority="1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317A47"/>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317A47"/>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317A47"/>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317A47"/>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317A47"/>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317A47"/>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317A47"/>
    <w:pPr>
      <w:keepNext/>
      <w:spacing w:after="200" w:line="240" w:lineRule="auto"/>
    </w:pPr>
    <w:rPr>
      <w:iCs/>
      <w:color w:val="002664"/>
      <w:sz w:val="18"/>
      <w:szCs w:val="18"/>
    </w:rPr>
  </w:style>
  <w:style w:type="table" w:customStyle="1" w:styleId="Tableheader">
    <w:name w:val="ŠTable header"/>
    <w:basedOn w:val="TableNormal"/>
    <w:uiPriority w:val="99"/>
    <w:rsid w:val="00317A47"/>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317A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317A47"/>
    <w:pPr>
      <w:numPr>
        <w:numId w:val="20"/>
      </w:numPr>
    </w:pPr>
  </w:style>
  <w:style w:type="paragraph" w:styleId="ListNumber2">
    <w:name w:val="List Number 2"/>
    <w:aliases w:val="ŠList Number 2"/>
    <w:basedOn w:val="Normal"/>
    <w:uiPriority w:val="8"/>
    <w:qFormat/>
    <w:rsid w:val="00317A47"/>
    <w:pPr>
      <w:numPr>
        <w:numId w:val="19"/>
      </w:numPr>
    </w:pPr>
  </w:style>
  <w:style w:type="paragraph" w:styleId="ListBullet">
    <w:name w:val="List Bullet"/>
    <w:aliases w:val="ŠList Bullet"/>
    <w:basedOn w:val="Normal"/>
    <w:uiPriority w:val="9"/>
    <w:qFormat/>
    <w:rsid w:val="00317A47"/>
    <w:pPr>
      <w:numPr>
        <w:numId w:val="17"/>
      </w:numPr>
      <w:spacing w:before="120"/>
    </w:pPr>
  </w:style>
  <w:style w:type="paragraph" w:styleId="ListBullet2">
    <w:name w:val="List Bullet 2"/>
    <w:aliases w:val="ŠList Bullet 2"/>
    <w:basedOn w:val="Normal"/>
    <w:uiPriority w:val="10"/>
    <w:qFormat/>
    <w:rsid w:val="00317A47"/>
    <w:pPr>
      <w:numPr>
        <w:numId w:val="15"/>
      </w:numPr>
      <w:ind w:left="1134" w:hanging="567"/>
    </w:pPr>
  </w:style>
  <w:style w:type="paragraph" w:customStyle="1" w:styleId="FeatureBox4">
    <w:name w:val="ŠFeature Box 4"/>
    <w:basedOn w:val="FeatureBox2"/>
    <w:next w:val="Normal"/>
    <w:uiPriority w:val="14"/>
    <w:qFormat/>
    <w:rsid w:val="00317A47"/>
    <w:pPr>
      <w:pBdr>
        <w:top w:val="single" w:sz="24" w:space="10" w:color="EBEBEB"/>
        <w:left w:val="single" w:sz="24" w:space="10" w:color="EBEBEB"/>
        <w:bottom w:val="single" w:sz="24" w:space="10" w:color="EBEBEB"/>
        <w:right w:val="single" w:sz="24" w:space="10" w:color="EBEBEB"/>
      </w:pBdr>
      <w:shd w:val="clear" w:color="auto" w:fill="EBEBEB"/>
    </w:pPr>
  </w:style>
  <w:style w:type="paragraph" w:styleId="Quote">
    <w:name w:val="Quote"/>
    <w:aliases w:val="ŠQuote"/>
    <w:basedOn w:val="Normal"/>
    <w:next w:val="Normal"/>
    <w:link w:val="QuoteChar"/>
    <w:uiPriority w:val="19"/>
    <w:qFormat/>
    <w:rsid w:val="00317A47"/>
    <w:pPr>
      <w:keepNext/>
      <w:spacing w:before="200" w:after="200" w:line="240" w:lineRule="atLeast"/>
      <w:ind w:left="567" w:right="567"/>
    </w:pPr>
  </w:style>
  <w:style w:type="paragraph" w:customStyle="1" w:styleId="Documentname">
    <w:name w:val="ŠDocument name"/>
    <w:basedOn w:val="Normal"/>
    <w:next w:val="Normal"/>
    <w:uiPriority w:val="17"/>
    <w:qFormat/>
    <w:rsid w:val="00317A47"/>
    <w:pPr>
      <w:pBdr>
        <w:bottom w:val="single" w:sz="8" w:space="10" w:color="D0CECE" w:themeColor="background2" w:themeShade="E6"/>
      </w:pBdr>
      <w:spacing w:before="0" w:after="240" w:line="276" w:lineRule="auto"/>
      <w:jc w:val="right"/>
    </w:pPr>
    <w:rPr>
      <w:bCs/>
      <w:sz w:val="18"/>
      <w:szCs w:val="18"/>
    </w:rPr>
  </w:style>
  <w:style w:type="paragraph" w:customStyle="1" w:styleId="Imageattributioncaption">
    <w:name w:val="ŠImage attribution caption"/>
    <w:basedOn w:val="Normal"/>
    <w:next w:val="Normal"/>
    <w:link w:val="ImageattributioncaptionChar"/>
    <w:uiPriority w:val="15"/>
    <w:qFormat/>
    <w:rsid w:val="00317A47"/>
    <w:pPr>
      <w:spacing w:after="0"/>
    </w:pPr>
    <w:rPr>
      <w:sz w:val="18"/>
      <w:szCs w:val="18"/>
    </w:rPr>
  </w:style>
  <w:style w:type="character" w:customStyle="1" w:styleId="QuoteChar">
    <w:name w:val="Quote Char"/>
    <w:aliases w:val="ŠQuote Char"/>
    <w:basedOn w:val="DefaultParagraphFont"/>
    <w:link w:val="Quote"/>
    <w:uiPriority w:val="19"/>
    <w:rsid w:val="00317A47"/>
    <w:rPr>
      <w:rFonts w:ascii="Arial" w:hAnsi="Arial" w:cs="Arial"/>
      <w:szCs w:val="24"/>
    </w:rPr>
  </w:style>
  <w:style w:type="paragraph" w:customStyle="1" w:styleId="FeatureBox2">
    <w:name w:val="ŠFeature Box 2"/>
    <w:aliases w:val="Feature Box 2"/>
    <w:basedOn w:val="Normal"/>
    <w:next w:val="Normal"/>
    <w:link w:val="FeatureBox2Char"/>
    <w:uiPriority w:val="12"/>
    <w:qFormat/>
    <w:rsid w:val="00317A47"/>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3">
    <w:name w:val="ŠFeature Box 3"/>
    <w:basedOn w:val="Normal"/>
    <w:next w:val="Normal"/>
    <w:uiPriority w:val="13"/>
    <w:qFormat/>
    <w:rsid w:val="00317A47"/>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
    <w:name w:val="ŠFeature Box"/>
    <w:basedOn w:val="Normal"/>
    <w:next w:val="Normal"/>
    <w:uiPriority w:val="11"/>
    <w:qFormat/>
    <w:rsid w:val="00317A47"/>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317A47"/>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317A47"/>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317A47"/>
    <w:rPr>
      <w:color w:val="2F5496" w:themeColor="accent1" w:themeShade="BF"/>
      <w:u w:val="single"/>
    </w:rPr>
  </w:style>
  <w:style w:type="paragraph" w:customStyle="1" w:styleId="Logo">
    <w:name w:val="ŠLogo"/>
    <w:basedOn w:val="Normal"/>
    <w:uiPriority w:val="18"/>
    <w:qFormat/>
    <w:rsid w:val="00317A47"/>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317A47"/>
    <w:pPr>
      <w:tabs>
        <w:tab w:val="right" w:leader="dot" w:pos="14570"/>
      </w:tabs>
      <w:spacing w:before="0"/>
    </w:pPr>
    <w:rPr>
      <w:b/>
      <w:noProof/>
    </w:rPr>
  </w:style>
  <w:style w:type="paragraph" w:styleId="TOC2">
    <w:name w:val="toc 2"/>
    <w:aliases w:val="ŠTOC 2"/>
    <w:basedOn w:val="Normal"/>
    <w:next w:val="Normal"/>
    <w:uiPriority w:val="39"/>
    <w:unhideWhenUsed/>
    <w:rsid w:val="00317A47"/>
    <w:pPr>
      <w:tabs>
        <w:tab w:val="right" w:leader="dot" w:pos="14570"/>
      </w:tabs>
      <w:spacing w:before="0"/>
    </w:pPr>
    <w:rPr>
      <w:noProof/>
    </w:rPr>
  </w:style>
  <w:style w:type="paragraph" w:styleId="TOC3">
    <w:name w:val="toc 3"/>
    <w:aliases w:val="ŠTOC 3"/>
    <w:basedOn w:val="Normal"/>
    <w:next w:val="Normal"/>
    <w:uiPriority w:val="39"/>
    <w:unhideWhenUsed/>
    <w:rsid w:val="00317A47"/>
    <w:pPr>
      <w:spacing w:before="0"/>
      <w:ind w:left="244"/>
    </w:pPr>
  </w:style>
  <w:style w:type="paragraph" w:styleId="Title">
    <w:name w:val="Title"/>
    <w:aliases w:val="ŠTitle"/>
    <w:basedOn w:val="Normal"/>
    <w:next w:val="Normal"/>
    <w:link w:val="TitleChar"/>
    <w:uiPriority w:val="1"/>
    <w:rsid w:val="00317A47"/>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317A47"/>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317A47"/>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317A47"/>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317A47"/>
    <w:pPr>
      <w:spacing w:after="240"/>
      <w:outlineLvl w:val="9"/>
    </w:pPr>
    <w:rPr>
      <w:szCs w:val="40"/>
    </w:rPr>
  </w:style>
  <w:style w:type="paragraph" w:styleId="Footer">
    <w:name w:val="footer"/>
    <w:aliases w:val="ŠFooter"/>
    <w:basedOn w:val="Normal"/>
    <w:link w:val="FooterChar"/>
    <w:uiPriority w:val="19"/>
    <w:rsid w:val="00317A47"/>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317A47"/>
    <w:rPr>
      <w:rFonts w:ascii="Arial" w:hAnsi="Arial" w:cs="Arial"/>
      <w:sz w:val="18"/>
      <w:szCs w:val="18"/>
    </w:rPr>
  </w:style>
  <w:style w:type="paragraph" w:styleId="Header">
    <w:name w:val="header"/>
    <w:aliases w:val="ŠHeader"/>
    <w:basedOn w:val="Normal"/>
    <w:link w:val="HeaderChar"/>
    <w:uiPriority w:val="16"/>
    <w:rsid w:val="00317A47"/>
    <w:rPr>
      <w:noProof/>
      <w:color w:val="002664"/>
      <w:sz w:val="28"/>
      <w:szCs w:val="28"/>
    </w:rPr>
  </w:style>
  <w:style w:type="character" w:customStyle="1" w:styleId="HeaderChar">
    <w:name w:val="Header Char"/>
    <w:aliases w:val="ŠHeader Char"/>
    <w:basedOn w:val="DefaultParagraphFont"/>
    <w:link w:val="Header"/>
    <w:uiPriority w:val="16"/>
    <w:rsid w:val="00317A47"/>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317A47"/>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317A47"/>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317A47"/>
    <w:rPr>
      <w:rFonts w:ascii="Arial" w:hAnsi="Arial" w:cs="Arial"/>
      <w:b/>
      <w:szCs w:val="32"/>
    </w:rPr>
  </w:style>
  <w:style w:type="character" w:styleId="UnresolvedMention">
    <w:name w:val="Unresolved Mention"/>
    <w:basedOn w:val="DefaultParagraphFont"/>
    <w:uiPriority w:val="99"/>
    <w:semiHidden/>
    <w:unhideWhenUsed/>
    <w:rsid w:val="00317A47"/>
    <w:rPr>
      <w:color w:val="605E5C"/>
      <w:shd w:val="clear" w:color="auto" w:fill="E1DFDD"/>
    </w:rPr>
  </w:style>
  <w:style w:type="character" w:styleId="SubtleEmphasis">
    <w:name w:val="Subtle Emphasis"/>
    <w:basedOn w:val="DefaultParagraphFont"/>
    <w:uiPriority w:val="19"/>
    <w:semiHidden/>
    <w:qFormat/>
    <w:rsid w:val="00317A47"/>
    <w:rPr>
      <w:i/>
      <w:iCs/>
      <w:color w:val="404040" w:themeColor="text1" w:themeTint="BF"/>
    </w:rPr>
  </w:style>
  <w:style w:type="paragraph" w:styleId="TOC4">
    <w:name w:val="toc 4"/>
    <w:aliases w:val="ŠTOC 4"/>
    <w:basedOn w:val="Normal"/>
    <w:next w:val="Normal"/>
    <w:autoRedefine/>
    <w:uiPriority w:val="39"/>
    <w:unhideWhenUsed/>
    <w:rsid w:val="00317A47"/>
    <w:pPr>
      <w:spacing w:before="0"/>
      <w:ind w:left="488"/>
    </w:pPr>
  </w:style>
  <w:style w:type="character" w:styleId="CommentReference">
    <w:name w:val="annotation reference"/>
    <w:basedOn w:val="DefaultParagraphFont"/>
    <w:uiPriority w:val="99"/>
    <w:semiHidden/>
    <w:unhideWhenUsed/>
    <w:rsid w:val="00317A47"/>
    <w:rPr>
      <w:sz w:val="16"/>
      <w:szCs w:val="16"/>
    </w:rPr>
  </w:style>
  <w:style w:type="paragraph" w:styleId="CommentText">
    <w:name w:val="annotation text"/>
    <w:basedOn w:val="Normal"/>
    <w:link w:val="CommentTextChar"/>
    <w:uiPriority w:val="99"/>
    <w:unhideWhenUsed/>
    <w:rsid w:val="00317A47"/>
    <w:pPr>
      <w:spacing w:line="240" w:lineRule="auto"/>
    </w:pPr>
    <w:rPr>
      <w:sz w:val="20"/>
      <w:szCs w:val="20"/>
    </w:rPr>
  </w:style>
  <w:style w:type="character" w:customStyle="1" w:styleId="CommentTextChar">
    <w:name w:val="Comment Text Char"/>
    <w:basedOn w:val="DefaultParagraphFont"/>
    <w:link w:val="CommentText"/>
    <w:uiPriority w:val="99"/>
    <w:rsid w:val="00317A47"/>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317A47"/>
    <w:rPr>
      <w:b/>
      <w:bCs/>
    </w:rPr>
  </w:style>
  <w:style w:type="character" w:customStyle="1" w:styleId="CommentSubjectChar">
    <w:name w:val="Comment Subject Char"/>
    <w:basedOn w:val="CommentTextChar"/>
    <w:link w:val="CommentSubject"/>
    <w:uiPriority w:val="99"/>
    <w:semiHidden/>
    <w:rsid w:val="00317A47"/>
    <w:rPr>
      <w:rFonts w:ascii="Arial" w:hAnsi="Arial" w:cs="Arial"/>
      <w:b/>
      <w:bCs/>
      <w:sz w:val="20"/>
      <w:szCs w:val="20"/>
    </w:rPr>
  </w:style>
  <w:style w:type="character" w:styleId="Strong">
    <w:name w:val="Strong"/>
    <w:aliases w:val="ŠStrong,Bold"/>
    <w:qFormat/>
    <w:rsid w:val="00317A47"/>
    <w:rPr>
      <w:b/>
      <w:bCs/>
    </w:rPr>
  </w:style>
  <w:style w:type="character" w:styleId="Emphasis">
    <w:name w:val="Emphasis"/>
    <w:aliases w:val="ŠEmphasis,Italic"/>
    <w:qFormat/>
    <w:rsid w:val="00317A47"/>
    <w:rPr>
      <w:i/>
      <w:iCs/>
    </w:rPr>
  </w:style>
  <w:style w:type="character" w:styleId="FollowedHyperlink">
    <w:name w:val="FollowedHyperlink"/>
    <w:basedOn w:val="DefaultParagraphFont"/>
    <w:uiPriority w:val="99"/>
    <w:semiHidden/>
    <w:unhideWhenUsed/>
    <w:rsid w:val="00317A47"/>
    <w:rPr>
      <w:color w:val="954F72" w:themeColor="followedHyperlink"/>
      <w:u w:val="single"/>
    </w:rPr>
  </w:style>
  <w:style w:type="paragraph" w:styleId="Revision">
    <w:name w:val="Revision"/>
    <w:hidden/>
    <w:uiPriority w:val="99"/>
    <w:semiHidden/>
    <w:rsid w:val="008C0D62"/>
    <w:pPr>
      <w:spacing w:after="0" w:line="240" w:lineRule="auto"/>
    </w:pPr>
    <w:rPr>
      <w:rFonts w:ascii="Arial" w:hAnsi="Arial" w:cs="Arial"/>
      <w:sz w:val="24"/>
      <w:szCs w:val="24"/>
    </w:rPr>
  </w:style>
  <w:style w:type="paragraph" w:styleId="ListBullet3">
    <w:name w:val="List Bullet 3"/>
    <w:aliases w:val="ŠList Bullet 3"/>
    <w:basedOn w:val="Normal"/>
    <w:uiPriority w:val="10"/>
    <w:rsid w:val="00317A47"/>
    <w:pPr>
      <w:numPr>
        <w:numId w:val="16"/>
      </w:numPr>
      <w:ind w:left="1701" w:hanging="567"/>
    </w:pPr>
  </w:style>
  <w:style w:type="paragraph" w:styleId="ListNumber3">
    <w:name w:val="List Number 3"/>
    <w:aliases w:val="ŠList Number 3"/>
    <w:basedOn w:val="ListBullet3"/>
    <w:uiPriority w:val="8"/>
    <w:rsid w:val="00317A47"/>
    <w:pPr>
      <w:numPr>
        <w:ilvl w:val="2"/>
        <w:numId w:val="19"/>
      </w:numPr>
      <w:ind w:left="1701" w:hanging="567"/>
    </w:pPr>
  </w:style>
  <w:style w:type="paragraph" w:styleId="ListParagraph">
    <w:name w:val="List Paragraph"/>
    <w:aliases w:val="ŠList Paragraph"/>
    <w:basedOn w:val="Normal"/>
    <w:uiPriority w:val="34"/>
    <w:unhideWhenUsed/>
    <w:qFormat/>
    <w:rsid w:val="00317A47"/>
    <w:pPr>
      <w:ind w:left="567"/>
    </w:pPr>
  </w:style>
  <w:style w:type="character" w:styleId="PlaceholderText">
    <w:name w:val="Placeholder Text"/>
    <w:basedOn w:val="DefaultParagraphFont"/>
    <w:uiPriority w:val="99"/>
    <w:semiHidden/>
    <w:rsid w:val="00317A47"/>
    <w:rPr>
      <w:color w:val="808080"/>
    </w:rPr>
  </w:style>
  <w:style w:type="character" w:customStyle="1" w:styleId="BoldItalic">
    <w:name w:val="ŠBold Italic"/>
    <w:basedOn w:val="DefaultParagraphFont"/>
    <w:uiPriority w:val="1"/>
    <w:qFormat/>
    <w:rsid w:val="00317A47"/>
    <w:rPr>
      <w:b/>
      <w:i/>
      <w:iCs/>
    </w:rPr>
  </w:style>
  <w:style w:type="paragraph" w:customStyle="1" w:styleId="Pulloutquote">
    <w:name w:val="ŠPull out quote"/>
    <w:basedOn w:val="Normal"/>
    <w:next w:val="Normal"/>
    <w:uiPriority w:val="20"/>
    <w:qFormat/>
    <w:rsid w:val="00317A47"/>
    <w:pPr>
      <w:keepNext/>
      <w:ind w:left="567" w:right="57"/>
    </w:pPr>
    <w:rPr>
      <w:szCs w:val="22"/>
    </w:rPr>
  </w:style>
  <w:style w:type="paragraph" w:customStyle="1" w:styleId="Subtitle0">
    <w:name w:val="ŠSubtitle"/>
    <w:basedOn w:val="Normal"/>
    <w:link w:val="SubtitleChar0"/>
    <w:uiPriority w:val="2"/>
    <w:qFormat/>
    <w:rsid w:val="00317A47"/>
    <w:pPr>
      <w:spacing w:before="360"/>
    </w:pPr>
    <w:rPr>
      <w:color w:val="002664"/>
      <w:sz w:val="44"/>
      <w:szCs w:val="48"/>
    </w:rPr>
  </w:style>
  <w:style w:type="character" w:customStyle="1" w:styleId="SubtitleChar0">
    <w:name w:val="ŠSubtitle Char"/>
    <w:basedOn w:val="DefaultParagraphFont"/>
    <w:link w:val="Subtitle0"/>
    <w:uiPriority w:val="2"/>
    <w:rsid w:val="00317A47"/>
    <w:rPr>
      <w:rFonts w:ascii="Arial" w:hAnsi="Arial" w:cs="Arial"/>
      <w:color w:val="002664"/>
      <w:sz w:val="44"/>
      <w:szCs w:val="48"/>
    </w:rPr>
  </w:style>
  <w:style w:type="paragraph" w:styleId="Date">
    <w:name w:val="Date"/>
    <w:aliases w:val="ŠDate"/>
    <w:basedOn w:val="Normal"/>
    <w:next w:val="Normal"/>
    <w:link w:val="DateChar"/>
    <w:uiPriority w:val="99"/>
    <w:rsid w:val="00317A47"/>
    <w:pPr>
      <w:spacing w:before="0" w:line="720" w:lineRule="atLeast"/>
    </w:pPr>
  </w:style>
  <w:style w:type="character" w:customStyle="1" w:styleId="DateChar">
    <w:name w:val="Date Char"/>
    <w:aliases w:val="ŠDate Char"/>
    <w:basedOn w:val="DefaultParagraphFont"/>
    <w:link w:val="Date"/>
    <w:uiPriority w:val="99"/>
    <w:rsid w:val="00317A47"/>
    <w:rPr>
      <w:rFonts w:ascii="Arial" w:hAnsi="Arial" w:cs="Arial"/>
      <w:szCs w:val="24"/>
    </w:rPr>
  </w:style>
  <w:style w:type="table" w:styleId="GridTable1Light">
    <w:name w:val="Grid Table 1 Light"/>
    <w:basedOn w:val="TableNormal"/>
    <w:uiPriority w:val="46"/>
    <w:rsid w:val="00317A4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317A47"/>
    <w:pPr>
      <w:spacing w:before="100" w:beforeAutospacing="1" w:afterAutospacing="1" w:line="240" w:lineRule="auto"/>
    </w:pPr>
    <w:rPr>
      <w:rFonts w:ascii="Times New Roman" w:eastAsia="Times New Roman" w:hAnsi="Times New Roman" w:cs="Times New Roman"/>
      <w:lang w:eastAsia="en-AU"/>
    </w:rPr>
  </w:style>
  <w:style w:type="table" w:styleId="PlainTable2">
    <w:name w:val="Plain Table 2"/>
    <w:basedOn w:val="TableNormal"/>
    <w:uiPriority w:val="42"/>
    <w:rsid w:val="00317A4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eatureBox2Char">
    <w:name w:val="ŠFeature Box 2 Char"/>
    <w:basedOn w:val="DefaultParagraphFont"/>
    <w:link w:val="FeatureBox2"/>
    <w:uiPriority w:val="12"/>
    <w:rsid w:val="00317A47"/>
    <w:rPr>
      <w:rFonts w:ascii="Arial" w:hAnsi="Arial" w:cs="Arial"/>
      <w:szCs w:val="24"/>
      <w:shd w:val="clear" w:color="auto" w:fill="CCEDFC"/>
    </w:rPr>
  </w:style>
  <w:style w:type="paragraph" w:customStyle="1" w:styleId="FeatureBox5">
    <w:name w:val="ŠFeature Box 5"/>
    <w:basedOn w:val="FeatureBox4"/>
    <w:uiPriority w:val="14"/>
    <w:qFormat/>
    <w:rsid w:val="00317A47"/>
    <w:pPr>
      <w:widowControl w:val="0"/>
      <w:pBdr>
        <w:top w:val="single" w:sz="24" w:space="10" w:color="CDD3D6"/>
        <w:left w:val="single" w:sz="24" w:space="10" w:color="CDD3D6"/>
        <w:bottom w:val="single" w:sz="24" w:space="10" w:color="CDD3D6"/>
        <w:right w:val="single" w:sz="24" w:space="10" w:color="CDD3D6"/>
      </w:pBdr>
      <w:shd w:val="clear" w:color="auto" w:fill="CDD3D6"/>
      <w:mirrorIndents/>
    </w:pPr>
  </w:style>
  <w:style w:type="character" w:customStyle="1" w:styleId="ImageattributioncaptionChar">
    <w:name w:val="ŠImage attribution caption Char"/>
    <w:basedOn w:val="DefaultParagraphFont"/>
    <w:link w:val="Imageattributioncaption"/>
    <w:uiPriority w:val="15"/>
    <w:rsid w:val="00317A47"/>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123102">
      <w:bodyDiv w:val="1"/>
      <w:marLeft w:val="0"/>
      <w:marRight w:val="0"/>
      <w:marTop w:val="0"/>
      <w:marBottom w:val="0"/>
      <w:divBdr>
        <w:top w:val="none" w:sz="0" w:space="0" w:color="auto"/>
        <w:left w:val="none" w:sz="0" w:space="0" w:color="auto"/>
        <w:bottom w:val="none" w:sz="0" w:space="0" w:color="auto"/>
        <w:right w:val="none" w:sz="0" w:space="0" w:color="auto"/>
      </w:divBdr>
    </w:div>
    <w:div w:id="1421637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ustraliancurriculum.edu.au/f-10-curriculum/general-capabilities/literacy?element=0&amp;sub-element=LSLiS" TargetMode="External"/><Relationship Id="rId18" Type="http://schemas.openxmlformats.org/officeDocument/2006/relationships/hyperlink" Target="https://www.australiancurriculum.edu.au/f-10-curriculum/general-capabilities/literacy?element=0&amp;sub-element=LSLiS%2CLSInT%2CLSSpK" TargetMode="External"/><Relationship Id="rId26" Type="http://schemas.openxmlformats.org/officeDocument/2006/relationships/hyperlink" Target="https://www.youtube.com/watch?v=zgElOPYV5rA" TargetMode="External"/><Relationship Id="rId39" Type="http://schemas.openxmlformats.org/officeDocument/2006/relationships/hyperlink" Target="https://curriculum.nsw.edu.au" TargetMode="External"/><Relationship Id="rId21" Type="http://schemas.openxmlformats.org/officeDocument/2006/relationships/hyperlink" Target="https://www.youtube.com/watch?v=xaw8H0p6ESw" TargetMode="External"/><Relationship Id="rId34" Type="http://schemas.openxmlformats.org/officeDocument/2006/relationships/image" Target="media/image7.png"/><Relationship Id="rId42" Type="http://schemas.openxmlformats.org/officeDocument/2006/relationships/hyperlink" Target="https://www.youtube.com/watch?v=iUDx1eCye6k" TargetMode="External"/><Relationship Id="rId47" Type="http://schemas.openxmlformats.org/officeDocument/2006/relationships/hyperlink" Target="https://www.youtube.com/watch?v=FHIMIbXRcNs" TargetMode="External"/><Relationship Id="rId50" Type="http://schemas.openxmlformats.org/officeDocument/2006/relationships/header" Target="header1.xml"/><Relationship Id="rId55"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urriculum.nsw.edu.au/learning-areas/english/english-k-10-2022/overview/course" TargetMode="External"/><Relationship Id="rId29" Type="http://schemas.openxmlformats.org/officeDocument/2006/relationships/image" Target="media/image2.png"/><Relationship Id="rId11" Type="http://schemas.openxmlformats.org/officeDocument/2006/relationships/hyperlink" Target="https://education.nsw.gov.au/teaching-and-learning/curriculum/english/planning-programming-and-assessing-english-7-10/how-to-use-english-core-texts" TargetMode="External"/><Relationship Id="rId24" Type="http://schemas.openxmlformats.org/officeDocument/2006/relationships/hyperlink" Target="https://www.youtube.com/watch?v=ICZzHfh-nrM" TargetMode="External"/><Relationship Id="rId32" Type="http://schemas.openxmlformats.org/officeDocument/2006/relationships/image" Target="media/image5.png"/><Relationship Id="rId37" Type="http://schemas.openxmlformats.org/officeDocument/2006/relationships/hyperlink" Target="https://www.nsw.gov.au/education-and-training/nesa/copyright" TargetMode="External"/><Relationship Id="rId40" Type="http://schemas.openxmlformats.org/officeDocument/2006/relationships/hyperlink" Target="https://curriculum.nsw.edu.au/learning-areas/english/english-k-10-2022/overview" TargetMode="External"/><Relationship Id="rId45" Type="http://schemas.openxmlformats.org/officeDocument/2006/relationships/hyperlink" Target="https://www.youtube.com/watch?v=ICZzHfh-nrM" TargetMode="External"/><Relationship Id="rId53" Type="http://schemas.openxmlformats.org/officeDocument/2006/relationships/footer" Target="footer2.xml"/><Relationship Id="rId58" Type="http://schemas.openxmlformats.org/officeDocument/2006/relationships/image" Target="media/image9.png"/><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s://curriculum.nsw.edu.au/learning-areas/english/english-k-10-2022/overview/course" TargetMode="External"/><Relationship Id="rId14" Type="http://schemas.openxmlformats.org/officeDocument/2006/relationships/hyperlink" Target="https://curriculum.nsw.edu.au/learning-areas/english/english-k-10-2022/overview/course" TargetMode="External"/><Relationship Id="rId22" Type="http://schemas.openxmlformats.org/officeDocument/2006/relationships/hyperlink" Target="https://www.youtube.com/watch?v=DFlJTEPADDs" TargetMode="External"/><Relationship Id="rId27" Type="http://schemas.openxmlformats.org/officeDocument/2006/relationships/hyperlink" Target="https://www.youtube.com/watch?v=iUDx1eCye6k" TargetMode="Externa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yperlink" Target="https://www.youtube.com/watch?v=zgElOPYV5rA" TargetMode="External"/><Relationship Id="rId48" Type="http://schemas.openxmlformats.org/officeDocument/2006/relationships/hyperlink" Target="https://www.youtube.com/watch?v=DFlJTEPADDs" TargetMode="External"/><Relationship Id="rId56" Type="http://schemas.openxmlformats.org/officeDocument/2006/relationships/hyperlink" Target="https://creativecommons.org/licenses/by/4.0/deed.en" TargetMode="External"/><Relationship Id="rId8" Type="http://schemas.openxmlformats.org/officeDocument/2006/relationships/hyperlink" Target="https://curriculum.nsw.edu.au/learning-areas/english/english-k-10-2022/overview" TargetMode="External"/><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education.nsw.gov.au/teaching-and-learning/curriculum/english/planning-programming-and-assessing-english-7-10/how-to-use-english-core-texts" TargetMode="External"/><Relationship Id="rId17" Type="http://schemas.openxmlformats.org/officeDocument/2006/relationships/hyperlink" Target="https://www.youtube.com/watch?v=ZrDxe9gK8Gk" TargetMode="External"/><Relationship Id="rId25" Type="http://schemas.openxmlformats.org/officeDocument/2006/relationships/hyperlink" Target="https://www.youtube.com/watch?v=o06o6iy0cMo" TargetMode="External"/><Relationship Id="rId33" Type="http://schemas.openxmlformats.org/officeDocument/2006/relationships/image" Target="media/image6.png"/><Relationship Id="rId38" Type="http://schemas.openxmlformats.org/officeDocument/2006/relationships/hyperlink" Target="https://www.nsw.gov.au/education-and-training/nesa" TargetMode="External"/><Relationship Id="rId46" Type="http://schemas.openxmlformats.org/officeDocument/2006/relationships/hyperlink" Target="https://www.youtube.com/watch?v=xaw8H0p6ESw" TargetMode="External"/><Relationship Id="rId59" Type="http://schemas.openxmlformats.org/officeDocument/2006/relationships/header" Target="header4.xml"/><Relationship Id="rId20" Type="http://schemas.openxmlformats.org/officeDocument/2006/relationships/hyperlink" Target="https://curriculum.nsw.edu.au/learning-areas/english/english-k-10-2022/overview" TargetMode="External"/><Relationship Id="rId41" Type="http://schemas.openxmlformats.org/officeDocument/2006/relationships/hyperlink" Target="https://www.australiancurriculum.edu.au/" TargetMode="External"/><Relationship Id="rId54" Type="http://schemas.openxmlformats.org/officeDocument/2006/relationships/header" Target="header3.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australiancurriculum.edu.au/f-10-curriculum/general-capabilities/literacy?element=0&amp;sub-element=LSLiS%2CLSInT%2CLSSpK" TargetMode="External"/><Relationship Id="rId23" Type="http://schemas.openxmlformats.org/officeDocument/2006/relationships/hyperlink" Target="https://www.youtube.com/watch?v=FHIMIbXRcNs" TargetMode="External"/><Relationship Id="rId28" Type="http://schemas.openxmlformats.org/officeDocument/2006/relationships/image" Target="media/image1.png"/><Relationship Id="rId36" Type="http://schemas.openxmlformats.org/officeDocument/2006/relationships/hyperlink" Target="https://www.youtube.com/watch?v=ZrDxe9gK8Gk" TargetMode="External"/><Relationship Id="rId49" Type="http://schemas.openxmlformats.org/officeDocument/2006/relationships/hyperlink" Target="https://www.youtube.com/watch?v=ZrDxe9gK8Gk" TargetMode="External"/><Relationship Id="rId57" Type="http://schemas.openxmlformats.org/officeDocument/2006/relationships/hyperlink" Target="https://creativecommons.org/licenses/by/4.0/" TargetMode="External"/><Relationship Id="rId10" Type="http://schemas.openxmlformats.org/officeDocument/2006/relationships/hyperlink" Target="https://curriculum.nsw.edu.au/learning-areas/english/english-k-10-2022/overview" TargetMode="External"/><Relationship Id="rId31" Type="http://schemas.openxmlformats.org/officeDocument/2006/relationships/image" Target="media/image4.png"/><Relationship Id="rId44" Type="http://schemas.openxmlformats.org/officeDocument/2006/relationships/hyperlink" Target="https://www.youtube.com/watch?v=o06o6iy0cMo" TargetMode="External"/><Relationship Id="rId52" Type="http://schemas.openxmlformats.org/officeDocument/2006/relationships/footer" Target="footer1.xml"/><Relationship Id="rId60"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education.nsw.gov.au/teaching-and-learning/curriculum/english/planning-programming-and-assessing-english-7-10/how-to-use-english-core-text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2.svg"/><Relationship Id="rId1" Type="http://schemas.openxmlformats.org/officeDocument/2006/relationships/image" Target="media/image11.png"/></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70BA6F-0D57-4696-928A-884BC91A4340}">
  <ds:schemaRefs>
    <ds:schemaRef ds:uri="http://schemas.openxmlformats.org/officeDocument/2006/bibliography"/>
  </ds:schemaRefs>
</ds:datastoreItem>
</file>

<file path=docMetadata/LabelInfo.xml><?xml version="1.0" encoding="utf-8"?>
<clbl:labelList xmlns:clbl="http://schemas.microsoft.com/office/2020/mipLabelMetadata">
  <clbl:label id="{b603dfd7-d93a-4381-a340-2995d8282205}" enabled="1" method="Standard" siteId="{05a0e69a-418a-47c1-9c25-9387261bf991}" contentBits="0" removed="0"/>
</clbl:labelList>
</file>

<file path=docProps/app.xml><?xml version="1.0" encoding="utf-8"?>
<Properties xmlns="http://schemas.openxmlformats.org/officeDocument/2006/extended-properties" xmlns:vt="http://schemas.openxmlformats.org/officeDocument/2006/docPropsVTypes">
  <Template>Normal.dotm</Template>
  <TotalTime>224</TotalTime>
  <Pages>17</Pages>
  <Words>3032</Words>
  <Characters>17285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English Stage 4 (Year 8) – core texts - 8.4 - the camera never lies</vt:lpstr>
    </vt:vector>
  </TitlesOfParts>
  <Company/>
  <LinksUpToDate>false</LinksUpToDate>
  <CharactersWithSpaces>20277</CharactersWithSpaces>
  <SharedDoc>false</SharedDoc>
  <HLinks>
    <vt:vector size="294" baseType="variant">
      <vt:variant>
        <vt:i4>3473447</vt:i4>
      </vt:variant>
      <vt:variant>
        <vt:i4>198</vt:i4>
      </vt:variant>
      <vt:variant>
        <vt:i4>0</vt:i4>
      </vt:variant>
      <vt:variant>
        <vt:i4>5</vt:i4>
      </vt:variant>
      <vt:variant>
        <vt:lpwstr>https://creativecommons.org/licenses/by/4.0/deed.en</vt:lpwstr>
      </vt:variant>
      <vt:variant>
        <vt:lpwstr/>
      </vt:variant>
      <vt:variant>
        <vt:i4>6291563</vt:i4>
      </vt:variant>
      <vt:variant>
        <vt:i4>195</vt:i4>
      </vt:variant>
      <vt:variant>
        <vt:i4>0</vt:i4>
      </vt:variant>
      <vt:variant>
        <vt:i4>5</vt:i4>
      </vt:variant>
      <vt:variant>
        <vt:lpwstr>https://www.youtube.com/watch?v=ZrDxe9gK8Gk</vt:lpwstr>
      </vt:variant>
      <vt:variant>
        <vt:lpwstr/>
      </vt:variant>
      <vt:variant>
        <vt:i4>7864437</vt:i4>
      </vt:variant>
      <vt:variant>
        <vt:i4>192</vt:i4>
      </vt:variant>
      <vt:variant>
        <vt:i4>0</vt:i4>
      </vt:variant>
      <vt:variant>
        <vt:i4>5</vt:i4>
      </vt:variant>
      <vt:variant>
        <vt:lpwstr>https://www.youtube.com/watch?v=iUDx1eCye6k</vt:lpwstr>
      </vt:variant>
      <vt:variant>
        <vt:lpwstr/>
      </vt:variant>
      <vt:variant>
        <vt:i4>2097267</vt:i4>
      </vt:variant>
      <vt:variant>
        <vt:i4>189</vt:i4>
      </vt:variant>
      <vt:variant>
        <vt:i4>0</vt:i4>
      </vt:variant>
      <vt:variant>
        <vt:i4>5</vt:i4>
      </vt:variant>
      <vt:variant>
        <vt:lpwstr>https://www.youtube.com/watch?v=zgElOPYV5rA</vt:lpwstr>
      </vt:variant>
      <vt:variant>
        <vt:lpwstr/>
      </vt:variant>
      <vt:variant>
        <vt:i4>3407930</vt:i4>
      </vt:variant>
      <vt:variant>
        <vt:i4>186</vt:i4>
      </vt:variant>
      <vt:variant>
        <vt:i4>0</vt:i4>
      </vt:variant>
      <vt:variant>
        <vt:i4>5</vt:i4>
      </vt:variant>
      <vt:variant>
        <vt:lpwstr>https://www.youtube.com/watch?v=o06o6iy0cMo</vt:lpwstr>
      </vt:variant>
      <vt:variant>
        <vt:lpwstr/>
      </vt:variant>
      <vt:variant>
        <vt:i4>8323122</vt:i4>
      </vt:variant>
      <vt:variant>
        <vt:i4>183</vt:i4>
      </vt:variant>
      <vt:variant>
        <vt:i4>0</vt:i4>
      </vt:variant>
      <vt:variant>
        <vt:i4>5</vt:i4>
      </vt:variant>
      <vt:variant>
        <vt:lpwstr>https://www.youtube.com/watch?v=ICZzHfh-nrM</vt:lpwstr>
      </vt:variant>
      <vt:variant>
        <vt:lpwstr/>
      </vt:variant>
      <vt:variant>
        <vt:i4>2359346</vt:i4>
      </vt:variant>
      <vt:variant>
        <vt:i4>180</vt:i4>
      </vt:variant>
      <vt:variant>
        <vt:i4>0</vt:i4>
      </vt:variant>
      <vt:variant>
        <vt:i4>5</vt:i4>
      </vt:variant>
      <vt:variant>
        <vt:lpwstr>https://www.youtube.com/watch?v=FHIMIbXRcNs</vt:lpwstr>
      </vt:variant>
      <vt:variant>
        <vt:lpwstr/>
      </vt:variant>
      <vt:variant>
        <vt:i4>3342375</vt:i4>
      </vt:variant>
      <vt:variant>
        <vt:i4>177</vt:i4>
      </vt:variant>
      <vt:variant>
        <vt:i4>0</vt:i4>
      </vt:variant>
      <vt:variant>
        <vt:i4>5</vt:i4>
      </vt:variant>
      <vt:variant>
        <vt:lpwstr>https://www.youtube.com/watch?v=DFlJTEPADDs</vt:lpwstr>
      </vt:variant>
      <vt:variant>
        <vt:lpwstr/>
      </vt:variant>
      <vt:variant>
        <vt:i4>7536701</vt:i4>
      </vt:variant>
      <vt:variant>
        <vt:i4>174</vt:i4>
      </vt:variant>
      <vt:variant>
        <vt:i4>0</vt:i4>
      </vt:variant>
      <vt:variant>
        <vt:i4>5</vt:i4>
      </vt:variant>
      <vt:variant>
        <vt:lpwstr>https://www.youtube.com/watch?v=xaw8H0p6ESw</vt:lpwstr>
      </vt:variant>
      <vt:variant>
        <vt:lpwstr/>
      </vt:variant>
      <vt:variant>
        <vt:i4>1310788</vt:i4>
      </vt:variant>
      <vt:variant>
        <vt:i4>171</vt:i4>
      </vt:variant>
      <vt:variant>
        <vt:i4>0</vt:i4>
      </vt:variant>
      <vt:variant>
        <vt:i4>5</vt:i4>
      </vt:variant>
      <vt:variant>
        <vt:lpwstr>https://www.australiancurriculum.edu.au/</vt:lpwstr>
      </vt:variant>
      <vt:variant>
        <vt:lpwstr/>
      </vt:variant>
      <vt:variant>
        <vt:i4>4456519</vt:i4>
      </vt:variant>
      <vt:variant>
        <vt:i4>168</vt:i4>
      </vt:variant>
      <vt:variant>
        <vt:i4>0</vt:i4>
      </vt:variant>
      <vt:variant>
        <vt:i4>5</vt:i4>
      </vt:variant>
      <vt:variant>
        <vt:lpwstr>https://www.australiancurriculum.edu.au/f-10-curriculum/general-capabilities/literacy?element=0&amp;sub-element=LSLiS%2CLSInT%2CLSSpK</vt:lpwstr>
      </vt:variant>
      <vt:variant>
        <vt:lpwstr/>
      </vt:variant>
      <vt:variant>
        <vt:i4>3211317</vt:i4>
      </vt:variant>
      <vt:variant>
        <vt:i4>165</vt:i4>
      </vt:variant>
      <vt:variant>
        <vt:i4>0</vt:i4>
      </vt:variant>
      <vt:variant>
        <vt:i4>5</vt:i4>
      </vt:variant>
      <vt:variant>
        <vt:lpwstr>https://curriculum.nsw.edu.au/learning-areas/english/english-k-10-2022/overview</vt:lpwstr>
      </vt:variant>
      <vt:variant>
        <vt:lpwstr/>
      </vt:variant>
      <vt:variant>
        <vt:i4>4849739</vt:i4>
      </vt:variant>
      <vt:variant>
        <vt:i4>162</vt:i4>
      </vt:variant>
      <vt:variant>
        <vt:i4>0</vt:i4>
      </vt:variant>
      <vt:variant>
        <vt:i4>5</vt:i4>
      </vt:variant>
      <vt:variant>
        <vt:lpwstr>https://education.nsw.gov.au/teaching-and-learning/curriculum/english/planning-programming-and-assessing-english-7-10</vt:lpwstr>
      </vt:variant>
      <vt:variant>
        <vt:lpwstr/>
      </vt:variant>
      <vt:variant>
        <vt:i4>3342452</vt:i4>
      </vt:variant>
      <vt:variant>
        <vt:i4>159</vt:i4>
      </vt:variant>
      <vt:variant>
        <vt:i4>0</vt:i4>
      </vt:variant>
      <vt:variant>
        <vt:i4>5</vt:i4>
      </vt:variant>
      <vt:variant>
        <vt:lpwstr>https://curriculum.nsw.edu.au/</vt:lpwstr>
      </vt:variant>
      <vt:variant>
        <vt:lpwstr/>
      </vt:variant>
      <vt:variant>
        <vt:i4>7078012</vt:i4>
      </vt:variant>
      <vt:variant>
        <vt:i4>156</vt:i4>
      </vt:variant>
      <vt:variant>
        <vt:i4>0</vt:i4>
      </vt:variant>
      <vt:variant>
        <vt:i4>5</vt:i4>
      </vt:variant>
      <vt:variant>
        <vt:lpwstr>https://www.nsw.gov.au/education-and-training/nesa</vt:lpwstr>
      </vt:variant>
      <vt:variant>
        <vt:lpwstr/>
      </vt:variant>
      <vt:variant>
        <vt:i4>7536744</vt:i4>
      </vt:variant>
      <vt:variant>
        <vt:i4>153</vt:i4>
      </vt:variant>
      <vt:variant>
        <vt:i4>0</vt:i4>
      </vt:variant>
      <vt:variant>
        <vt:i4>5</vt:i4>
      </vt:variant>
      <vt:variant>
        <vt:lpwstr>https://educationstandards.nsw.edu.au/wps/portal/nesa/mini-footer/copyright</vt:lpwstr>
      </vt:variant>
      <vt:variant>
        <vt:lpwstr/>
      </vt:variant>
      <vt:variant>
        <vt:i4>6291563</vt:i4>
      </vt:variant>
      <vt:variant>
        <vt:i4>150</vt:i4>
      </vt:variant>
      <vt:variant>
        <vt:i4>0</vt:i4>
      </vt:variant>
      <vt:variant>
        <vt:i4>5</vt:i4>
      </vt:variant>
      <vt:variant>
        <vt:lpwstr>https://www.youtube.com/watch?v=ZrDxe9gK8Gk</vt:lpwstr>
      </vt:variant>
      <vt:variant>
        <vt:lpwstr/>
      </vt:variant>
      <vt:variant>
        <vt:i4>7864437</vt:i4>
      </vt:variant>
      <vt:variant>
        <vt:i4>123</vt:i4>
      </vt:variant>
      <vt:variant>
        <vt:i4>0</vt:i4>
      </vt:variant>
      <vt:variant>
        <vt:i4>5</vt:i4>
      </vt:variant>
      <vt:variant>
        <vt:lpwstr>https://www.youtube.com/watch?v=iUDx1eCye6k</vt:lpwstr>
      </vt:variant>
      <vt:variant>
        <vt:lpwstr/>
      </vt:variant>
      <vt:variant>
        <vt:i4>2097267</vt:i4>
      </vt:variant>
      <vt:variant>
        <vt:i4>120</vt:i4>
      </vt:variant>
      <vt:variant>
        <vt:i4>0</vt:i4>
      </vt:variant>
      <vt:variant>
        <vt:i4>5</vt:i4>
      </vt:variant>
      <vt:variant>
        <vt:lpwstr>https://www.youtube.com/watch?v=zgElOPYV5rA</vt:lpwstr>
      </vt:variant>
      <vt:variant>
        <vt:lpwstr/>
      </vt:variant>
      <vt:variant>
        <vt:i4>3407930</vt:i4>
      </vt:variant>
      <vt:variant>
        <vt:i4>117</vt:i4>
      </vt:variant>
      <vt:variant>
        <vt:i4>0</vt:i4>
      </vt:variant>
      <vt:variant>
        <vt:i4>5</vt:i4>
      </vt:variant>
      <vt:variant>
        <vt:lpwstr>https://www.youtube.com/watch?v=o06o6iy0cMo</vt:lpwstr>
      </vt:variant>
      <vt:variant>
        <vt:lpwstr/>
      </vt:variant>
      <vt:variant>
        <vt:i4>8323122</vt:i4>
      </vt:variant>
      <vt:variant>
        <vt:i4>114</vt:i4>
      </vt:variant>
      <vt:variant>
        <vt:i4>0</vt:i4>
      </vt:variant>
      <vt:variant>
        <vt:i4>5</vt:i4>
      </vt:variant>
      <vt:variant>
        <vt:lpwstr>https://www.youtube.com/watch?v=ICZzHfh-nrM</vt:lpwstr>
      </vt:variant>
      <vt:variant>
        <vt:lpwstr/>
      </vt:variant>
      <vt:variant>
        <vt:i4>2359346</vt:i4>
      </vt:variant>
      <vt:variant>
        <vt:i4>111</vt:i4>
      </vt:variant>
      <vt:variant>
        <vt:i4>0</vt:i4>
      </vt:variant>
      <vt:variant>
        <vt:i4>5</vt:i4>
      </vt:variant>
      <vt:variant>
        <vt:lpwstr>https://www.youtube.com/watch?v=FHIMIbXRcNs</vt:lpwstr>
      </vt:variant>
      <vt:variant>
        <vt:lpwstr/>
      </vt:variant>
      <vt:variant>
        <vt:i4>3342375</vt:i4>
      </vt:variant>
      <vt:variant>
        <vt:i4>108</vt:i4>
      </vt:variant>
      <vt:variant>
        <vt:i4>0</vt:i4>
      </vt:variant>
      <vt:variant>
        <vt:i4>5</vt:i4>
      </vt:variant>
      <vt:variant>
        <vt:lpwstr>https://www.youtube.com/watch?v=DFlJTEPADDs</vt:lpwstr>
      </vt:variant>
      <vt:variant>
        <vt:lpwstr/>
      </vt:variant>
      <vt:variant>
        <vt:i4>7536701</vt:i4>
      </vt:variant>
      <vt:variant>
        <vt:i4>105</vt:i4>
      </vt:variant>
      <vt:variant>
        <vt:i4>0</vt:i4>
      </vt:variant>
      <vt:variant>
        <vt:i4>5</vt:i4>
      </vt:variant>
      <vt:variant>
        <vt:lpwstr>https://www.youtube.com/watch?v=xaw8H0p6ESw</vt:lpwstr>
      </vt:variant>
      <vt:variant>
        <vt:lpwstr/>
      </vt:variant>
      <vt:variant>
        <vt:i4>6488153</vt:i4>
      </vt:variant>
      <vt:variant>
        <vt:i4>102</vt:i4>
      </vt:variant>
      <vt:variant>
        <vt:i4>0</vt:i4>
      </vt:variant>
      <vt:variant>
        <vt:i4>5</vt:i4>
      </vt:variant>
      <vt:variant>
        <vt:lpwstr>https://curriculum.nsw.edu.au/learning-areas/english/english-k-10-2022/overview</vt:lpwstr>
      </vt:variant>
      <vt:variant>
        <vt:lpwstr>course-requirements-k-10-english_k_10_2022</vt:lpwstr>
      </vt:variant>
      <vt:variant>
        <vt:i4>4456519</vt:i4>
      </vt:variant>
      <vt:variant>
        <vt:i4>99</vt:i4>
      </vt:variant>
      <vt:variant>
        <vt:i4>0</vt:i4>
      </vt:variant>
      <vt:variant>
        <vt:i4>5</vt:i4>
      </vt:variant>
      <vt:variant>
        <vt:lpwstr>https://www.australiancurriculum.edu.au/f-10-curriculum/general-capabilities/literacy?element=0&amp;sub-element=LSLiS%2CLSInT%2CLSSpK</vt:lpwstr>
      </vt:variant>
      <vt:variant>
        <vt:lpwstr/>
      </vt:variant>
      <vt:variant>
        <vt:i4>6291563</vt:i4>
      </vt:variant>
      <vt:variant>
        <vt:i4>96</vt:i4>
      </vt:variant>
      <vt:variant>
        <vt:i4>0</vt:i4>
      </vt:variant>
      <vt:variant>
        <vt:i4>5</vt:i4>
      </vt:variant>
      <vt:variant>
        <vt:lpwstr>https://www.youtube.com/watch?v=ZrDxe9gK8Gk</vt:lpwstr>
      </vt:variant>
      <vt:variant>
        <vt:lpwstr/>
      </vt:variant>
      <vt:variant>
        <vt:i4>6488153</vt:i4>
      </vt:variant>
      <vt:variant>
        <vt:i4>93</vt:i4>
      </vt:variant>
      <vt:variant>
        <vt:i4>0</vt:i4>
      </vt:variant>
      <vt:variant>
        <vt:i4>5</vt:i4>
      </vt:variant>
      <vt:variant>
        <vt:lpwstr>https://curriculum.nsw.edu.au/learning-areas/english/english-k-10-2022/overview</vt:lpwstr>
      </vt:variant>
      <vt:variant>
        <vt:lpwstr>course-requirements-k-10-english_k_10_2022</vt:lpwstr>
      </vt:variant>
      <vt:variant>
        <vt:i4>6488153</vt:i4>
      </vt:variant>
      <vt:variant>
        <vt:i4>90</vt:i4>
      </vt:variant>
      <vt:variant>
        <vt:i4>0</vt:i4>
      </vt:variant>
      <vt:variant>
        <vt:i4>5</vt:i4>
      </vt:variant>
      <vt:variant>
        <vt:lpwstr>https://curriculum.nsw.edu.au/learning-areas/english/english-k-10-2022/overview</vt:lpwstr>
      </vt:variant>
      <vt:variant>
        <vt:lpwstr>course-requirements-k-10-english_k_10_2022</vt:lpwstr>
      </vt:variant>
      <vt:variant>
        <vt:i4>4456519</vt:i4>
      </vt:variant>
      <vt:variant>
        <vt:i4>87</vt:i4>
      </vt:variant>
      <vt:variant>
        <vt:i4>0</vt:i4>
      </vt:variant>
      <vt:variant>
        <vt:i4>5</vt:i4>
      </vt:variant>
      <vt:variant>
        <vt:lpwstr>https://www.australiancurriculum.edu.au/f-10-curriculum/general-capabilities/literacy?element=0&amp;sub-element=LSLiS%2CLSInT%2CLSSpK</vt:lpwstr>
      </vt:variant>
      <vt:variant>
        <vt:lpwstr/>
      </vt:variant>
      <vt:variant>
        <vt:i4>7733305</vt:i4>
      </vt:variant>
      <vt:variant>
        <vt:i4>81</vt:i4>
      </vt:variant>
      <vt:variant>
        <vt:i4>0</vt:i4>
      </vt:variant>
      <vt:variant>
        <vt:i4>5</vt:i4>
      </vt:variant>
      <vt:variant>
        <vt:lpwstr>https://education.nsw.gov.au/teaching-and-learning/curriculum/english/planning-programming-and-assessing-english-7-10/how-to-use-english-core-texts</vt:lpwstr>
      </vt:variant>
      <vt:variant>
        <vt:lpwstr/>
      </vt:variant>
      <vt:variant>
        <vt:i4>7733305</vt:i4>
      </vt:variant>
      <vt:variant>
        <vt:i4>78</vt:i4>
      </vt:variant>
      <vt:variant>
        <vt:i4>0</vt:i4>
      </vt:variant>
      <vt:variant>
        <vt:i4>5</vt:i4>
      </vt:variant>
      <vt:variant>
        <vt:lpwstr>https://education.nsw.gov.au/teaching-and-learning/curriculum/english/planning-programming-and-assessing-english-7-10/how-to-use-english-core-texts</vt:lpwstr>
      </vt:variant>
      <vt:variant>
        <vt:lpwstr/>
      </vt:variant>
      <vt:variant>
        <vt:i4>3407917</vt:i4>
      </vt:variant>
      <vt:variant>
        <vt:i4>75</vt:i4>
      </vt:variant>
      <vt:variant>
        <vt:i4>0</vt:i4>
      </vt:variant>
      <vt:variant>
        <vt:i4>5</vt:i4>
      </vt:variant>
      <vt:variant>
        <vt:lpwstr>https://curriculum.nsw.edu.au/learning-areas/english/english-k-10-2022/content</vt:lpwstr>
      </vt:variant>
      <vt:variant>
        <vt:lpwstr/>
      </vt:variant>
      <vt:variant>
        <vt:i4>7733305</vt:i4>
      </vt:variant>
      <vt:variant>
        <vt:i4>72</vt:i4>
      </vt:variant>
      <vt:variant>
        <vt:i4>0</vt:i4>
      </vt:variant>
      <vt:variant>
        <vt:i4>5</vt:i4>
      </vt:variant>
      <vt:variant>
        <vt:lpwstr>https://education.nsw.gov.au/teaching-and-learning/curriculum/english/planning-programming-and-assessing-english-7-10/how-to-use-english-core-texts</vt:lpwstr>
      </vt:variant>
      <vt:variant>
        <vt:lpwstr/>
      </vt:variant>
      <vt:variant>
        <vt:i4>3211317</vt:i4>
      </vt:variant>
      <vt:variant>
        <vt:i4>69</vt:i4>
      </vt:variant>
      <vt:variant>
        <vt:i4>0</vt:i4>
      </vt:variant>
      <vt:variant>
        <vt:i4>5</vt:i4>
      </vt:variant>
      <vt:variant>
        <vt:lpwstr>https://curriculum.nsw.edu.au/learning-areas/english/english-k-10-2022/overview</vt:lpwstr>
      </vt:variant>
      <vt:variant>
        <vt:lpwstr/>
      </vt:variant>
      <vt:variant>
        <vt:i4>1966138</vt:i4>
      </vt:variant>
      <vt:variant>
        <vt:i4>62</vt:i4>
      </vt:variant>
      <vt:variant>
        <vt:i4>0</vt:i4>
      </vt:variant>
      <vt:variant>
        <vt:i4>5</vt:i4>
      </vt:variant>
      <vt:variant>
        <vt:lpwstr/>
      </vt:variant>
      <vt:variant>
        <vt:lpwstr>_Toc229049523</vt:lpwstr>
      </vt:variant>
      <vt:variant>
        <vt:i4>1966138</vt:i4>
      </vt:variant>
      <vt:variant>
        <vt:i4>56</vt:i4>
      </vt:variant>
      <vt:variant>
        <vt:i4>0</vt:i4>
      </vt:variant>
      <vt:variant>
        <vt:i4>5</vt:i4>
      </vt:variant>
      <vt:variant>
        <vt:lpwstr/>
      </vt:variant>
      <vt:variant>
        <vt:lpwstr>_Toc229049522</vt:lpwstr>
      </vt:variant>
      <vt:variant>
        <vt:i4>1966138</vt:i4>
      </vt:variant>
      <vt:variant>
        <vt:i4>50</vt:i4>
      </vt:variant>
      <vt:variant>
        <vt:i4>0</vt:i4>
      </vt:variant>
      <vt:variant>
        <vt:i4>5</vt:i4>
      </vt:variant>
      <vt:variant>
        <vt:lpwstr/>
      </vt:variant>
      <vt:variant>
        <vt:lpwstr>_Toc229049521</vt:lpwstr>
      </vt:variant>
      <vt:variant>
        <vt:i4>1966138</vt:i4>
      </vt:variant>
      <vt:variant>
        <vt:i4>44</vt:i4>
      </vt:variant>
      <vt:variant>
        <vt:i4>0</vt:i4>
      </vt:variant>
      <vt:variant>
        <vt:i4>5</vt:i4>
      </vt:variant>
      <vt:variant>
        <vt:lpwstr/>
      </vt:variant>
      <vt:variant>
        <vt:lpwstr>_Toc229049520</vt:lpwstr>
      </vt:variant>
      <vt:variant>
        <vt:i4>1900602</vt:i4>
      </vt:variant>
      <vt:variant>
        <vt:i4>38</vt:i4>
      </vt:variant>
      <vt:variant>
        <vt:i4>0</vt:i4>
      </vt:variant>
      <vt:variant>
        <vt:i4>5</vt:i4>
      </vt:variant>
      <vt:variant>
        <vt:lpwstr/>
      </vt:variant>
      <vt:variant>
        <vt:lpwstr>_Toc229049519</vt:lpwstr>
      </vt:variant>
      <vt:variant>
        <vt:i4>1900602</vt:i4>
      </vt:variant>
      <vt:variant>
        <vt:i4>32</vt:i4>
      </vt:variant>
      <vt:variant>
        <vt:i4>0</vt:i4>
      </vt:variant>
      <vt:variant>
        <vt:i4>5</vt:i4>
      </vt:variant>
      <vt:variant>
        <vt:lpwstr/>
      </vt:variant>
      <vt:variant>
        <vt:lpwstr>_Toc229049518</vt:lpwstr>
      </vt:variant>
      <vt:variant>
        <vt:i4>1900602</vt:i4>
      </vt:variant>
      <vt:variant>
        <vt:i4>26</vt:i4>
      </vt:variant>
      <vt:variant>
        <vt:i4>0</vt:i4>
      </vt:variant>
      <vt:variant>
        <vt:i4>5</vt:i4>
      </vt:variant>
      <vt:variant>
        <vt:lpwstr/>
      </vt:variant>
      <vt:variant>
        <vt:lpwstr>_Toc229049517</vt:lpwstr>
      </vt:variant>
      <vt:variant>
        <vt:i4>1900602</vt:i4>
      </vt:variant>
      <vt:variant>
        <vt:i4>20</vt:i4>
      </vt:variant>
      <vt:variant>
        <vt:i4>0</vt:i4>
      </vt:variant>
      <vt:variant>
        <vt:i4>5</vt:i4>
      </vt:variant>
      <vt:variant>
        <vt:lpwstr/>
      </vt:variant>
      <vt:variant>
        <vt:lpwstr>_Toc229049516</vt:lpwstr>
      </vt:variant>
      <vt:variant>
        <vt:i4>1900602</vt:i4>
      </vt:variant>
      <vt:variant>
        <vt:i4>14</vt:i4>
      </vt:variant>
      <vt:variant>
        <vt:i4>0</vt:i4>
      </vt:variant>
      <vt:variant>
        <vt:i4>5</vt:i4>
      </vt:variant>
      <vt:variant>
        <vt:lpwstr/>
      </vt:variant>
      <vt:variant>
        <vt:lpwstr>_Toc229049515</vt:lpwstr>
      </vt:variant>
      <vt:variant>
        <vt:i4>1900602</vt:i4>
      </vt:variant>
      <vt:variant>
        <vt:i4>8</vt:i4>
      </vt:variant>
      <vt:variant>
        <vt:i4>0</vt:i4>
      </vt:variant>
      <vt:variant>
        <vt:i4>5</vt:i4>
      </vt:variant>
      <vt:variant>
        <vt:lpwstr/>
      </vt:variant>
      <vt:variant>
        <vt:lpwstr>_Toc229049514</vt:lpwstr>
      </vt:variant>
      <vt:variant>
        <vt:i4>1900602</vt:i4>
      </vt:variant>
      <vt:variant>
        <vt:i4>2</vt:i4>
      </vt:variant>
      <vt:variant>
        <vt:i4>0</vt:i4>
      </vt:variant>
      <vt:variant>
        <vt:i4>5</vt:i4>
      </vt:variant>
      <vt:variant>
        <vt:lpwstr/>
      </vt:variant>
      <vt:variant>
        <vt:lpwstr>_Toc229049513</vt:lpwstr>
      </vt:variant>
      <vt:variant>
        <vt:i4>6094881</vt:i4>
      </vt:variant>
      <vt:variant>
        <vt:i4>6</vt:i4>
      </vt:variant>
      <vt:variant>
        <vt:i4>0</vt:i4>
      </vt:variant>
      <vt:variant>
        <vt:i4>5</vt:i4>
      </vt:variant>
      <vt:variant>
        <vt:lpwstr>mailto:TINA.SECKOLD@det.nsw.edu.au</vt:lpwstr>
      </vt:variant>
      <vt:variant>
        <vt:lpwstr/>
      </vt:variant>
      <vt:variant>
        <vt:i4>2162752</vt:i4>
      </vt:variant>
      <vt:variant>
        <vt:i4>3</vt:i4>
      </vt:variant>
      <vt:variant>
        <vt:i4>0</vt:i4>
      </vt:variant>
      <vt:variant>
        <vt:i4>5</vt:i4>
      </vt:variant>
      <vt:variant>
        <vt:lpwstr>mailto:Danielle.deRedder@det.nsw.edu.au</vt:lpwstr>
      </vt:variant>
      <vt:variant>
        <vt:lpwstr/>
      </vt:variant>
      <vt:variant>
        <vt:i4>6094881</vt:i4>
      </vt:variant>
      <vt:variant>
        <vt:i4>0</vt:i4>
      </vt:variant>
      <vt:variant>
        <vt:i4>0</vt:i4>
      </vt:variant>
      <vt:variant>
        <vt:i4>5</vt:i4>
      </vt:variant>
      <vt:variant>
        <vt:lpwstr>mailto:TINA.SECKOLD@det.nsw.edu.au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texts - 8.4, English</dc:title>
  <dc:subject/>
  <dc:creator>NSW Department of Education</dc:creator>
  <cp:keywords/>
  <dc:description/>
  <dcterms:created xsi:type="dcterms:W3CDTF">2025-01-23T18:09:00Z</dcterms:created>
  <dcterms:modified xsi:type="dcterms:W3CDTF">2026-09-11T04:02:00Z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603dfd7-d93a-4381-a340-2995d8282205_Enabled">
    <vt:lpwstr>true</vt:lpwstr>
  </property>
  <property fmtid="{D5CDD505-2E9C-101B-9397-08002B2CF9AE}" pid="3" name="MSIP_Label_b603dfd7-d93a-4381-a340-2995d8282205_SetDate">
    <vt:lpwstr>2023-11-24T03:17:02Z</vt:lpwstr>
  </property>
  <property fmtid="{D5CDD505-2E9C-101B-9397-08002B2CF9AE}" pid="4" name="MSIP_Label_b603dfd7-d93a-4381-a340-2995d8282205_Method">
    <vt:lpwstr>Standard</vt:lpwstr>
  </property>
  <property fmtid="{D5CDD505-2E9C-101B-9397-08002B2CF9AE}" pid="5" name="MSIP_Label_b603dfd7-d93a-4381-a340-2995d8282205_Name">
    <vt:lpwstr>OFFICIAL</vt:lpwstr>
  </property>
  <property fmtid="{D5CDD505-2E9C-101B-9397-08002B2CF9AE}" pid="6" name="MSIP_Label_b603dfd7-d93a-4381-a340-2995d8282205_SiteId">
    <vt:lpwstr>05a0e69a-418a-47c1-9c25-9387261bf991</vt:lpwstr>
  </property>
  <property fmtid="{D5CDD505-2E9C-101B-9397-08002B2CF9AE}" pid="7" name="MSIP_Label_b603dfd7-d93a-4381-a340-2995d8282205_ActionId">
    <vt:lpwstr>d90bdb85-0280-46de-9d4b-db7616aba17b</vt:lpwstr>
  </property>
  <property fmtid="{D5CDD505-2E9C-101B-9397-08002B2CF9AE}" pid="8" name="MSIP_Label_b603dfd7-d93a-4381-a340-2995d8282205_ContentBits">
    <vt:lpwstr>0</vt:lpwstr>
  </property>
  <property fmtid="{D5CDD505-2E9C-101B-9397-08002B2CF9AE}" pid="9" name="ContentTypeId">
    <vt:lpwstr>0x01010018E20D1C8E37B4489036A323D6088B4F</vt:lpwstr>
  </property>
  <property fmtid="{D5CDD505-2E9C-101B-9397-08002B2CF9AE}" pid="10" name="MediaServiceImageTags">
    <vt:lpwstr/>
  </property>
</Properties>
</file>