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202438C4" w:rsidR="00B53FCE" w:rsidRDefault="0098742D" w:rsidP="00684CDB">
      <w:pPr>
        <w:pStyle w:val="Title"/>
      </w:pPr>
      <w:r>
        <w:t>Philosophy</w:t>
      </w:r>
      <w:r w:rsidR="007C6D55" w:rsidRPr="00962DCD">
        <w:t xml:space="preserve"> </w:t>
      </w:r>
      <w:r w:rsidR="00F0492F">
        <w:t>Stage 5 sa</w:t>
      </w:r>
      <w:r w:rsidR="00962DCD" w:rsidRPr="00962DCD">
        <w:t>mple scope and sequence</w:t>
      </w:r>
    </w:p>
    <w:p w14:paraId="65BDE403" w14:textId="33D1AF18" w:rsidR="00BC2871" w:rsidRPr="00E1389A" w:rsidRDefault="00626880" w:rsidP="00603A3A">
      <w:pPr>
        <w:pStyle w:val="Subtitle0"/>
      </w:pPr>
      <w:r>
        <w:t>2</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782CA051" w14:textId="4A9DE294" w:rsidR="00E75549"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48047" w:history="1">
            <w:r w:rsidR="00E75549" w:rsidRPr="00601C85">
              <w:rPr>
                <w:rStyle w:val="Hyperlink"/>
              </w:rPr>
              <w:t>About this resource</w:t>
            </w:r>
            <w:r w:rsidR="00E75549">
              <w:rPr>
                <w:webHidden/>
              </w:rPr>
              <w:tab/>
            </w:r>
            <w:r w:rsidR="00E75549">
              <w:rPr>
                <w:webHidden/>
              </w:rPr>
              <w:fldChar w:fldCharType="begin"/>
            </w:r>
            <w:r w:rsidR="00E75549">
              <w:rPr>
                <w:webHidden/>
              </w:rPr>
              <w:instrText xml:space="preserve"> PAGEREF _Toc225348047 \h </w:instrText>
            </w:r>
            <w:r w:rsidR="00E75549">
              <w:rPr>
                <w:webHidden/>
              </w:rPr>
            </w:r>
            <w:r w:rsidR="00E75549">
              <w:rPr>
                <w:webHidden/>
              </w:rPr>
              <w:fldChar w:fldCharType="separate"/>
            </w:r>
            <w:r w:rsidR="00E75549">
              <w:rPr>
                <w:webHidden/>
              </w:rPr>
              <w:t>2</w:t>
            </w:r>
            <w:r w:rsidR="00E75549">
              <w:rPr>
                <w:webHidden/>
              </w:rPr>
              <w:fldChar w:fldCharType="end"/>
            </w:r>
          </w:hyperlink>
        </w:p>
        <w:p w14:paraId="630F40DB" w14:textId="6F4A76DF" w:rsidR="00E75549" w:rsidRDefault="00E75549">
          <w:pPr>
            <w:pStyle w:val="TOC2"/>
            <w:rPr>
              <w:rFonts w:asciiTheme="minorHAnsi" w:eastAsiaTheme="minorEastAsia" w:hAnsiTheme="minorHAnsi" w:cstheme="minorBidi"/>
              <w:kern w:val="2"/>
              <w:sz w:val="24"/>
              <w:lang w:eastAsia="en-AU"/>
              <w14:ligatures w14:val="standardContextual"/>
            </w:rPr>
          </w:pPr>
          <w:hyperlink w:anchor="_Toc225348048" w:history="1">
            <w:r w:rsidRPr="00601C85">
              <w:rPr>
                <w:rStyle w:val="Hyperlink"/>
              </w:rPr>
              <w:t>Purpose of resource</w:t>
            </w:r>
            <w:r>
              <w:rPr>
                <w:webHidden/>
              </w:rPr>
              <w:tab/>
            </w:r>
            <w:r>
              <w:rPr>
                <w:webHidden/>
              </w:rPr>
              <w:fldChar w:fldCharType="begin"/>
            </w:r>
            <w:r>
              <w:rPr>
                <w:webHidden/>
              </w:rPr>
              <w:instrText xml:space="preserve"> PAGEREF _Toc225348048 \h </w:instrText>
            </w:r>
            <w:r>
              <w:rPr>
                <w:webHidden/>
              </w:rPr>
            </w:r>
            <w:r>
              <w:rPr>
                <w:webHidden/>
              </w:rPr>
              <w:fldChar w:fldCharType="separate"/>
            </w:r>
            <w:r>
              <w:rPr>
                <w:webHidden/>
              </w:rPr>
              <w:t>2</w:t>
            </w:r>
            <w:r>
              <w:rPr>
                <w:webHidden/>
              </w:rPr>
              <w:fldChar w:fldCharType="end"/>
            </w:r>
          </w:hyperlink>
        </w:p>
        <w:p w14:paraId="5B37EE18" w14:textId="431DD817" w:rsidR="00E75549" w:rsidRDefault="00E75549">
          <w:pPr>
            <w:pStyle w:val="TOC2"/>
            <w:rPr>
              <w:rFonts w:asciiTheme="minorHAnsi" w:eastAsiaTheme="minorEastAsia" w:hAnsiTheme="minorHAnsi" w:cstheme="minorBidi"/>
              <w:kern w:val="2"/>
              <w:sz w:val="24"/>
              <w:lang w:eastAsia="en-AU"/>
              <w14:ligatures w14:val="standardContextual"/>
            </w:rPr>
          </w:pPr>
          <w:hyperlink w:anchor="_Toc225348049" w:history="1">
            <w:r w:rsidRPr="00601C85">
              <w:rPr>
                <w:rStyle w:val="Hyperlink"/>
              </w:rPr>
              <w:t>Target audience</w:t>
            </w:r>
            <w:r>
              <w:rPr>
                <w:webHidden/>
              </w:rPr>
              <w:tab/>
            </w:r>
            <w:r>
              <w:rPr>
                <w:webHidden/>
              </w:rPr>
              <w:fldChar w:fldCharType="begin"/>
            </w:r>
            <w:r>
              <w:rPr>
                <w:webHidden/>
              </w:rPr>
              <w:instrText xml:space="preserve"> PAGEREF _Toc225348049 \h </w:instrText>
            </w:r>
            <w:r>
              <w:rPr>
                <w:webHidden/>
              </w:rPr>
            </w:r>
            <w:r>
              <w:rPr>
                <w:webHidden/>
              </w:rPr>
              <w:fldChar w:fldCharType="separate"/>
            </w:r>
            <w:r>
              <w:rPr>
                <w:webHidden/>
              </w:rPr>
              <w:t>2</w:t>
            </w:r>
            <w:r>
              <w:rPr>
                <w:webHidden/>
              </w:rPr>
              <w:fldChar w:fldCharType="end"/>
            </w:r>
          </w:hyperlink>
        </w:p>
        <w:p w14:paraId="0BB5F513" w14:textId="3DF7E64B" w:rsidR="00E75549" w:rsidRDefault="00E75549">
          <w:pPr>
            <w:pStyle w:val="TOC2"/>
            <w:rPr>
              <w:rFonts w:asciiTheme="minorHAnsi" w:eastAsiaTheme="minorEastAsia" w:hAnsiTheme="minorHAnsi" w:cstheme="minorBidi"/>
              <w:kern w:val="2"/>
              <w:sz w:val="24"/>
              <w:lang w:eastAsia="en-AU"/>
              <w14:ligatures w14:val="standardContextual"/>
            </w:rPr>
          </w:pPr>
          <w:hyperlink w:anchor="_Toc225348050" w:history="1">
            <w:r w:rsidRPr="00601C85">
              <w:rPr>
                <w:rStyle w:val="Hyperlink"/>
              </w:rPr>
              <w:t>When and how to use</w:t>
            </w:r>
            <w:r>
              <w:rPr>
                <w:webHidden/>
              </w:rPr>
              <w:tab/>
            </w:r>
            <w:r>
              <w:rPr>
                <w:webHidden/>
              </w:rPr>
              <w:fldChar w:fldCharType="begin"/>
            </w:r>
            <w:r>
              <w:rPr>
                <w:webHidden/>
              </w:rPr>
              <w:instrText xml:space="preserve"> PAGEREF _Toc225348050 \h </w:instrText>
            </w:r>
            <w:r>
              <w:rPr>
                <w:webHidden/>
              </w:rPr>
            </w:r>
            <w:r>
              <w:rPr>
                <w:webHidden/>
              </w:rPr>
              <w:fldChar w:fldCharType="separate"/>
            </w:r>
            <w:r>
              <w:rPr>
                <w:webHidden/>
              </w:rPr>
              <w:t>2</w:t>
            </w:r>
            <w:r>
              <w:rPr>
                <w:webHidden/>
              </w:rPr>
              <w:fldChar w:fldCharType="end"/>
            </w:r>
          </w:hyperlink>
        </w:p>
        <w:p w14:paraId="5E879206" w14:textId="4CDA0C98" w:rsidR="00E75549" w:rsidRDefault="00E75549">
          <w:pPr>
            <w:pStyle w:val="TOC1"/>
            <w:rPr>
              <w:rFonts w:asciiTheme="minorHAnsi" w:eastAsiaTheme="minorEastAsia" w:hAnsiTheme="minorHAnsi" w:cstheme="minorBidi"/>
              <w:b w:val="0"/>
              <w:kern w:val="2"/>
              <w:sz w:val="24"/>
              <w:lang w:eastAsia="en-AU"/>
              <w14:ligatures w14:val="standardContextual"/>
            </w:rPr>
          </w:pPr>
          <w:hyperlink w:anchor="_Toc225348051" w:history="1">
            <w:r w:rsidRPr="00601C85">
              <w:rPr>
                <w:rStyle w:val="Hyperlink"/>
              </w:rPr>
              <w:t>Rationale</w:t>
            </w:r>
            <w:r>
              <w:rPr>
                <w:webHidden/>
              </w:rPr>
              <w:tab/>
            </w:r>
            <w:r>
              <w:rPr>
                <w:webHidden/>
              </w:rPr>
              <w:fldChar w:fldCharType="begin"/>
            </w:r>
            <w:r>
              <w:rPr>
                <w:webHidden/>
              </w:rPr>
              <w:instrText xml:space="preserve"> PAGEREF _Toc225348051 \h </w:instrText>
            </w:r>
            <w:r>
              <w:rPr>
                <w:webHidden/>
              </w:rPr>
            </w:r>
            <w:r>
              <w:rPr>
                <w:webHidden/>
              </w:rPr>
              <w:fldChar w:fldCharType="separate"/>
            </w:r>
            <w:r>
              <w:rPr>
                <w:webHidden/>
              </w:rPr>
              <w:t>3</w:t>
            </w:r>
            <w:r>
              <w:rPr>
                <w:webHidden/>
              </w:rPr>
              <w:fldChar w:fldCharType="end"/>
            </w:r>
          </w:hyperlink>
        </w:p>
        <w:p w14:paraId="11F9CBE5" w14:textId="0882A847" w:rsidR="00E75549" w:rsidRDefault="00E75549">
          <w:pPr>
            <w:pStyle w:val="TOC1"/>
            <w:rPr>
              <w:rFonts w:asciiTheme="minorHAnsi" w:eastAsiaTheme="minorEastAsia" w:hAnsiTheme="minorHAnsi" w:cstheme="minorBidi"/>
              <w:b w:val="0"/>
              <w:kern w:val="2"/>
              <w:sz w:val="24"/>
              <w:lang w:eastAsia="en-AU"/>
              <w14:ligatures w14:val="standardContextual"/>
            </w:rPr>
          </w:pPr>
          <w:hyperlink w:anchor="_Toc225348052" w:history="1">
            <w:r w:rsidRPr="00601C85">
              <w:rPr>
                <w:rStyle w:val="Hyperlink"/>
              </w:rPr>
              <w:t>Philosophy Stage 5 – scope and sequence</w:t>
            </w:r>
            <w:r>
              <w:rPr>
                <w:webHidden/>
              </w:rPr>
              <w:tab/>
            </w:r>
            <w:r>
              <w:rPr>
                <w:webHidden/>
              </w:rPr>
              <w:fldChar w:fldCharType="begin"/>
            </w:r>
            <w:r>
              <w:rPr>
                <w:webHidden/>
              </w:rPr>
              <w:instrText xml:space="preserve"> PAGEREF _Toc225348052 \h </w:instrText>
            </w:r>
            <w:r>
              <w:rPr>
                <w:webHidden/>
              </w:rPr>
            </w:r>
            <w:r>
              <w:rPr>
                <w:webHidden/>
              </w:rPr>
              <w:fldChar w:fldCharType="separate"/>
            </w:r>
            <w:r>
              <w:rPr>
                <w:webHidden/>
              </w:rPr>
              <w:t>4</w:t>
            </w:r>
            <w:r>
              <w:rPr>
                <w:webHidden/>
              </w:rPr>
              <w:fldChar w:fldCharType="end"/>
            </w:r>
          </w:hyperlink>
        </w:p>
        <w:p w14:paraId="370FD042" w14:textId="670B20DF" w:rsidR="00E75549" w:rsidRDefault="00E75549">
          <w:pPr>
            <w:pStyle w:val="TOC1"/>
            <w:rPr>
              <w:rFonts w:asciiTheme="minorHAnsi" w:eastAsiaTheme="minorEastAsia" w:hAnsiTheme="minorHAnsi" w:cstheme="minorBidi"/>
              <w:b w:val="0"/>
              <w:kern w:val="2"/>
              <w:sz w:val="24"/>
              <w:lang w:eastAsia="en-AU"/>
              <w14:ligatures w14:val="standardContextual"/>
            </w:rPr>
          </w:pPr>
          <w:hyperlink w:anchor="_Toc225348053" w:history="1">
            <w:r w:rsidRPr="00601C85">
              <w:rPr>
                <w:rStyle w:val="Hyperlink"/>
              </w:rPr>
              <w:t>Support and alignment</w:t>
            </w:r>
            <w:r>
              <w:rPr>
                <w:webHidden/>
              </w:rPr>
              <w:tab/>
            </w:r>
            <w:r>
              <w:rPr>
                <w:webHidden/>
              </w:rPr>
              <w:fldChar w:fldCharType="begin"/>
            </w:r>
            <w:r>
              <w:rPr>
                <w:webHidden/>
              </w:rPr>
              <w:instrText xml:space="preserve"> PAGEREF _Toc225348053 \h </w:instrText>
            </w:r>
            <w:r>
              <w:rPr>
                <w:webHidden/>
              </w:rPr>
            </w:r>
            <w:r>
              <w:rPr>
                <w:webHidden/>
              </w:rPr>
              <w:fldChar w:fldCharType="separate"/>
            </w:r>
            <w:r>
              <w:rPr>
                <w:webHidden/>
              </w:rPr>
              <w:t>7</w:t>
            </w:r>
            <w:r>
              <w:rPr>
                <w:webHidden/>
              </w:rPr>
              <w:fldChar w:fldCharType="end"/>
            </w:r>
          </w:hyperlink>
        </w:p>
        <w:p w14:paraId="74B53310" w14:textId="5CFC50FB" w:rsidR="00E75549" w:rsidRDefault="00E75549">
          <w:pPr>
            <w:pStyle w:val="TOC1"/>
            <w:rPr>
              <w:rFonts w:asciiTheme="minorHAnsi" w:eastAsiaTheme="minorEastAsia" w:hAnsiTheme="minorHAnsi" w:cstheme="minorBidi"/>
              <w:b w:val="0"/>
              <w:kern w:val="2"/>
              <w:sz w:val="24"/>
              <w:lang w:eastAsia="en-AU"/>
              <w14:ligatures w14:val="standardContextual"/>
            </w:rPr>
          </w:pPr>
          <w:hyperlink w:anchor="_Toc225348054" w:history="1">
            <w:r w:rsidRPr="00601C85">
              <w:rPr>
                <w:rStyle w:val="Hyperlink"/>
              </w:rPr>
              <w:t>Evidence base</w:t>
            </w:r>
            <w:r>
              <w:rPr>
                <w:webHidden/>
              </w:rPr>
              <w:tab/>
            </w:r>
            <w:r>
              <w:rPr>
                <w:webHidden/>
              </w:rPr>
              <w:fldChar w:fldCharType="begin"/>
            </w:r>
            <w:r>
              <w:rPr>
                <w:webHidden/>
              </w:rPr>
              <w:instrText xml:space="preserve"> PAGEREF _Toc225348054 \h </w:instrText>
            </w:r>
            <w:r>
              <w:rPr>
                <w:webHidden/>
              </w:rPr>
            </w:r>
            <w:r>
              <w:rPr>
                <w:webHidden/>
              </w:rPr>
              <w:fldChar w:fldCharType="separate"/>
            </w:r>
            <w:r>
              <w:rPr>
                <w:webHidden/>
              </w:rPr>
              <w:t>9</w:t>
            </w:r>
            <w:r>
              <w:rPr>
                <w:webHidden/>
              </w:rPr>
              <w:fldChar w:fldCharType="end"/>
            </w:r>
          </w:hyperlink>
        </w:p>
        <w:p w14:paraId="277C87F6" w14:textId="6674EAC4"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48047"/>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48048"/>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48049"/>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48050"/>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48051"/>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7123B612" w:rsidR="004775EA" w:rsidRPr="004775EA" w:rsidRDefault="0098742D" w:rsidP="00603A3A">
      <w:pPr>
        <w:pStyle w:val="Heading1"/>
      </w:pPr>
      <w:bookmarkStart w:id="7" w:name="_Toc147483513"/>
      <w:bookmarkStart w:id="8" w:name="_Toc225348052"/>
      <w:r>
        <w:lastRenderedPageBreak/>
        <w:t>Philosophy</w:t>
      </w:r>
      <w:r w:rsidR="001F6E07">
        <w:t xml:space="preserve"> Stage 5 </w:t>
      </w:r>
      <w:r w:rsidR="004775EA" w:rsidRPr="004775EA">
        <w:t xml:space="preserve">– </w:t>
      </w:r>
      <w:r w:rsidR="00ED0929">
        <w:t>s</w:t>
      </w:r>
      <w:r w:rsidR="004775EA" w:rsidRPr="004775EA">
        <w:t>cope and sequence</w:t>
      </w:r>
      <w:bookmarkEnd w:id="7"/>
      <w:bookmarkEnd w:id="8"/>
    </w:p>
    <w:p w14:paraId="079BB3E0" w14:textId="19DEC2D1" w:rsidR="0025103A" w:rsidRDefault="0025103A" w:rsidP="00684CDB">
      <w:pPr>
        <w:pStyle w:val="Caption"/>
      </w:pPr>
      <w:r>
        <w:t xml:space="preserve">Table </w:t>
      </w:r>
      <w:r>
        <w:fldChar w:fldCharType="begin"/>
      </w:r>
      <w:r>
        <w:instrText xml:space="preserve"> SEQ Table \* ARABIC </w:instrText>
      </w:r>
      <w:r>
        <w:fldChar w:fldCharType="separate"/>
      </w:r>
      <w:r w:rsidR="00340DD8">
        <w:rPr>
          <w:noProof/>
        </w:rPr>
        <w:t>1</w:t>
      </w:r>
      <w:r>
        <w:rPr>
          <w:noProof/>
        </w:rPr>
        <w:fldChar w:fldCharType="end"/>
      </w:r>
      <w:r>
        <w:t xml:space="preserve"> – </w:t>
      </w:r>
      <w:r w:rsidR="0098742D">
        <w:t>Philosophy</w:t>
      </w:r>
      <w:r w:rsidR="004C6384">
        <w:t xml:space="preserve"> </w:t>
      </w:r>
      <w:r w:rsidR="00626880">
        <w:t>2</w:t>
      </w:r>
      <w:r w:rsidR="005B2557">
        <w:t>00-hour scope and sequence</w:t>
      </w:r>
      <w:r w:rsidR="00626880">
        <w:t xml:space="preserve"> (Year 9)</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77777777" w:rsidR="005D19C3" w:rsidRDefault="001036C5" w:rsidP="00603A3A">
            <w:pPr>
              <w:rPr>
                <w:b w:val="0"/>
              </w:rPr>
            </w:pPr>
            <w:r>
              <w:t>Term 1</w:t>
            </w:r>
            <w:r w:rsidR="004C6384">
              <w:t xml:space="preserve"> </w:t>
            </w:r>
          </w:p>
          <w:p w14:paraId="6E0A9B49" w14:textId="755FCB16" w:rsidR="001036C5" w:rsidRDefault="005D19C3" w:rsidP="00603A3A">
            <w:pPr>
              <w:rPr>
                <w:b w:val="0"/>
              </w:rPr>
            </w:pPr>
            <w:r>
              <w:t>1</w:t>
            </w:r>
            <w:r w:rsidR="00262A6B">
              <w:t>0</w:t>
            </w:r>
            <w:r w:rsidR="001036C5">
              <w:t xml:space="preserve"> weeks</w:t>
            </w:r>
          </w:p>
          <w:p w14:paraId="6904AD41" w14:textId="2D91BAA0" w:rsidR="001036C5" w:rsidRDefault="005D19C3" w:rsidP="00603A3A">
            <w:r>
              <w:t>2</w:t>
            </w:r>
            <w:r w:rsidR="00262A6B">
              <w:t>5</w:t>
            </w:r>
            <w:r w:rsidR="001036C5">
              <w:t xml:space="preserve"> hours</w:t>
            </w:r>
          </w:p>
        </w:tc>
        <w:tc>
          <w:tcPr>
            <w:tcW w:w="1897" w:type="pct"/>
          </w:tcPr>
          <w:p w14:paraId="1F604452" w14:textId="0BCA0CDB" w:rsidR="009245A4" w:rsidRDefault="00B20117"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1 – </w:t>
            </w:r>
            <w:r w:rsidR="009245A4" w:rsidRPr="009245A4">
              <w:rPr>
                <w:b/>
                <w:bCs/>
              </w:rPr>
              <w:t>Introduction to philosophy</w:t>
            </w:r>
          </w:p>
          <w:p w14:paraId="4DDEC1BA" w14:textId="40DA1E46" w:rsidR="001036C5" w:rsidRPr="00603A3A" w:rsidRDefault="00E923F2" w:rsidP="00684CDB">
            <w:pPr>
              <w:cnfStyle w:val="000000100000" w:firstRow="0" w:lastRow="0" w:firstColumn="0" w:lastColumn="0" w:oddVBand="0" w:evenVBand="0" w:oddHBand="1" w:evenHBand="0" w:firstRowFirstColumn="0" w:firstRowLastColumn="0" w:lastRowFirstColumn="0" w:lastRowLastColumn="0"/>
            </w:pPr>
            <w:r>
              <w:t>Examine t</w:t>
            </w:r>
            <w:r w:rsidRPr="00E923F2">
              <w:t>he origins of philosophy, explore key questions asked by philosophers and reflect on personal philosophy</w:t>
            </w:r>
            <w:r w:rsidR="00B902F0">
              <w:t>.</w:t>
            </w:r>
          </w:p>
        </w:tc>
        <w:tc>
          <w:tcPr>
            <w:tcW w:w="1119" w:type="pct"/>
          </w:tcPr>
          <w:p w14:paraId="75BADA27" w14:textId="35492876" w:rsidR="001036C5" w:rsidRPr="00762C8B" w:rsidRDefault="008E540E" w:rsidP="00684CDB">
            <w:pPr>
              <w:cnfStyle w:val="000000100000" w:firstRow="0" w:lastRow="0" w:firstColumn="0" w:lastColumn="0" w:oddVBand="0" w:evenVBand="0" w:oddHBand="1" w:evenHBand="0" w:firstRowFirstColumn="0" w:firstRowLastColumn="0" w:lastRowFirstColumn="0" w:lastRowLastColumn="0"/>
              <w:rPr>
                <w:b/>
                <w:bCs/>
              </w:rPr>
            </w:pPr>
            <w:r w:rsidRPr="008E540E">
              <w:rPr>
                <w:b/>
                <w:bCs/>
              </w:rPr>
              <w:t>PH5-1, PH5-3, PH5-4, PH5-7, PH5-8, PH5-9</w:t>
            </w:r>
          </w:p>
        </w:tc>
        <w:tc>
          <w:tcPr>
            <w:tcW w:w="1108" w:type="pct"/>
          </w:tcPr>
          <w:p w14:paraId="63C81DCA" w14:textId="620D38A3" w:rsidR="001036C5" w:rsidRDefault="008E540E" w:rsidP="00684CDB">
            <w:pPr>
              <w:cnfStyle w:val="000000100000" w:firstRow="0" w:lastRow="0" w:firstColumn="0" w:lastColumn="0" w:oddVBand="0" w:evenVBand="0" w:oddHBand="1" w:evenHBand="0" w:firstRowFirstColumn="0" w:firstRowLastColumn="0" w:lastRowFirstColumn="0" w:lastRowLastColumn="0"/>
            </w:pPr>
            <w:r>
              <w:t>Learning j</w:t>
            </w:r>
            <w:r w:rsidR="00BA4240" w:rsidRPr="00BA4240">
              <w:t>ournal</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C97712A" w:rsidR="001036C5" w:rsidRDefault="00D0185A" w:rsidP="00684CDB">
            <w:pPr>
              <w:rPr>
                <w:b w:val="0"/>
              </w:rPr>
            </w:pPr>
            <w:r>
              <w:t xml:space="preserve">Term </w:t>
            </w:r>
            <w:r w:rsidR="00BA4240">
              <w:t>2</w:t>
            </w:r>
          </w:p>
          <w:p w14:paraId="13557801" w14:textId="279DC97F" w:rsidR="00D0185A" w:rsidRDefault="008E540E" w:rsidP="00684CDB">
            <w:pPr>
              <w:rPr>
                <w:b w:val="0"/>
              </w:rPr>
            </w:pPr>
            <w:r>
              <w:t>10</w:t>
            </w:r>
            <w:r w:rsidR="00D0185A">
              <w:t xml:space="preserve"> weeks</w:t>
            </w:r>
          </w:p>
          <w:p w14:paraId="1920A189" w14:textId="10213573" w:rsidR="00D0185A" w:rsidRDefault="008E540E" w:rsidP="00684CDB">
            <w:r>
              <w:t>2</w:t>
            </w:r>
            <w:r w:rsidR="00BA4240">
              <w:t>5</w:t>
            </w:r>
            <w:r w:rsidR="00D0185A">
              <w:t xml:space="preserve"> hours</w:t>
            </w:r>
          </w:p>
        </w:tc>
        <w:tc>
          <w:tcPr>
            <w:tcW w:w="1897" w:type="pct"/>
          </w:tcPr>
          <w:p w14:paraId="5996F308" w14:textId="33A655C9" w:rsidR="00F1633C" w:rsidRDefault="00B20117" w:rsidP="00684CDB">
            <w:pPr>
              <w:cnfStyle w:val="000000010000" w:firstRow="0" w:lastRow="0" w:firstColumn="0" w:lastColumn="0" w:oddVBand="0" w:evenVBand="0" w:oddHBand="0" w:evenHBand="1" w:firstRowFirstColumn="0" w:firstRowLastColumn="0" w:lastRowFirstColumn="0" w:lastRowLastColumn="0"/>
              <w:rPr>
                <w:b/>
                <w:bCs/>
              </w:rPr>
            </w:pPr>
            <w:r>
              <w:rPr>
                <w:b/>
                <w:bCs/>
              </w:rPr>
              <w:t xml:space="preserve">Core 2 – </w:t>
            </w:r>
            <w:r w:rsidR="008B60E2" w:rsidRPr="008B60E2">
              <w:rPr>
                <w:b/>
                <w:bCs/>
              </w:rPr>
              <w:t>Logic, argument and reasonin</w:t>
            </w:r>
            <w:r w:rsidR="00F1633C" w:rsidRPr="00F1633C">
              <w:rPr>
                <w:b/>
                <w:bCs/>
              </w:rPr>
              <w:t>g</w:t>
            </w:r>
          </w:p>
          <w:p w14:paraId="13E1D03A" w14:textId="1BE4CE8B" w:rsidR="0092168C" w:rsidRDefault="001143CB" w:rsidP="00684CDB">
            <w:pPr>
              <w:cnfStyle w:val="000000010000" w:firstRow="0" w:lastRow="0" w:firstColumn="0" w:lastColumn="0" w:oddVBand="0" w:evenVBand="0" w:oddHBand="0" w:evenHBand="1" w:firstRowFirstColumn="0" w:firstRowLastColumn="0" w:lastRowFirstColumn="0" w:lastRowLastColumn="0"/>
            </w:pPr>
            <w:r>
              <w:t>I</w:t>
            </w:r>
            <w:r w:rsidRPr="001143CB">
              <w:t>ntroduc</w:t>
            </w:r>
            <w:r w:rsidR="00B20117">
              <w:t>es</w:t>
            </w:r>
            <w:r w:rsidRPr="001143CB">
              <w:t xml:space="preserve"> the basic philosophical skills of argument and reasoning and allow</w:t>
            </w:r>
            <w:r w:rsidR="00B20117">
              <w:t>s</w:t>
            </w:r>
            <w:r w:rsidRPr="001143CB">
              <w:t xml:space="preserve"> for the application of these skills in a community of inquiry</w:t>
            </w:r>
            <w:r w:rsidR="00511DC7">
              <w:t>.</w:t>
            </w:r>
          </w:p>
        </w:tc>
        <w:tc>
          <w:tcPr>
            <w:tcW w:w="1119" w:type="pct"/>
          </w:tcPr>
          <w:p w14:paraId="58FDF12C" w14:textId="6EDA85DA" w:rsidR="001036C5" w:rsidRPr="0092168C" w:rsidRDefault="00514E40" w:rsidP="00684CDB">
            <w:pPr>
              <w:cnfStyle w:val="000000010000" w:firstRow="0" w:lastRow="0" w:firstColumn="0" w:lastColumn="0" w:oddVBand="0" w:evenVBand="0" w:oddHBand="0" w:evenHBand="1" w:firstRowFirstColumn="0" w:firstRowLastColumn="0" w:lastRowFirstColumn="0" w:lastRowLastColumn="0"/>
              <w:rPr>
                <w:rStyle w:val="Strong"/>
              </w:rPr>
            </w:pPr>
            <w:r w:rsidRPr="00514E40">
              <w:rPr>
                <w:b/>
                <w:bCs/>
              </w:rPr>
              <w:t>PH5-2, PH5-4, PH5-5, PH5-6, PH5-7, PH5-8, PH5-9</w:t>
            </w:r>
          </w:p>
        </w:tc>
        <w:tc>
          <w:tcPr>
            <w:tcW w:w="1108" w:type="pct"/>
          </w:tcPr>
          <w:p w14:paraId="00D84DB8" w14:textId="488B2801" w:rsidR="001036C5" w:rsidRDefault="00514E40" w:rsidP="00684CDB">
            <w:pPr>
              <w:cnfStyle w:val="000000010000" w:firstRow="0" w:lastRow="0" w:firstColumn="0" w:lastColumn="0" w:oddVBand="0" w:evenVBand="0" w:oddHBand="0" w:evenHBand="1" w:firstRowFirstColumn="0" w:firstRowLastColumn="0" w:lastRowFirstColumn="0" w:lastRowLastColumn="0"/>
            </w:pPr>
            <w:r w:rsidRPr="00514E40">
              <w:t>Peer and self-assessment task</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0A7C520E" w:rsidR="001036C5" w:rsidRDefault="008B6D79" w:rsidP="00684CDB">
            <w:pPr>
              <w:rPr>
                <w:b w:val="0"/>
              </w:rPr>
            </w:pPr>
            <w:r>
              <w:t>Term</w:t>
            </w:r>
            <w:r w:rsidR="0098559E">
              <w:t xml:space="preserve"> </w:t>
            </w:r>
            <w:r w:rsidR="00B1468F">
              <w:t>3</w:t>
            </w:r>
          </w:p>
          <w:p w14:paraId="2F7877FF" w14:textId="0AE6AB50" w:rsidR="008B6D79" w:rsidRDefault="008E540E" w:rsidP="00684CDB">
            <w:pPr>
              <w:rPr>
                <w:b w:val="0"/>
              </w:rPr>
            </w:pPr>
            <w:r>
              <w:t>10</w:t>
            </w:r>
            <w:r w:rsidR="008B6D79">
              <w:t xml:space="preserve"> weeks</w:t>
            </w:r>
          </w:p>
          <w:p w14:paraId="42476D64" w14:textId="231C3753" w:rsidR="008B6D79" w:rsidRDefault="008E540E" w:rsidP="00684CDB">
            <w:r>
              <w:t>2</w:t>
            </w:r>
            <w:r w:rsidR="00530D11">
              <w:t>5</w:t>
            </w:r>
            <w:r w:rsidR="008B6D79">
              <w:t xml:space="preserve"> hours</w:t>
            </w:r>
          </w:p>
        </w:tc>
        <w:tc>
          <w:tcPr>
            <w:tcW w:w="1897" w:type="pct"/>
          </w:tcPr>
          <w:p w14:paraId="0168446A" w14:textId="1D8E2238" w:rsidR="00514E40" w:rsidRDefault="00B20117"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2 – </w:t>
            </w:r>
            <w:r w:rsidR="00514E40" w:rsidRPr="00514E40">
              <w:rPr>
                <w:b/>
                <w:bCs/>
              </w:rPr>
              <w:t>Metaphysics</w:t>
            </w:r>
          </w:p>
          <w:p w14:paraId="493C7352" w14:textId="76BB38E4" w:rsidR="00237323" w:rsidRDefault="003B729D" w:rsidP="00684CDB">
            <w:pPr>
              <w:cnfStyle w:val="000000100000" w:firstRow="0" w:lastRow="0" w:firstColumn="0" w:lastColumn="0" w:oddVBand="0" w:evenVBand="0" w:oddHBand="1" w:evenHBand="0" w:firstRowFirstColumn="0" w:firstRowLastColumn="0" w:lastRowFirstColumn="0" w:lastRowLastColumn="0"/>
            </w:pPr>
            <w:r>
              <w:t>E</w:t>
            </w:r>
            <w:r w:rsidRPr="003B729D">
              <w:t>xplore theories of perception,</w:t>
            </w:r>
            <w:r w:rsidR="00B20117">
              <w:t xml:space="preserve"> </w:t>
            </w:r>
            <w:r w:rsidRPr="003B729D">
              <w:t>question the reliability of the senses and relate reality to time and consciousness</w:t>
            </w:r>
            <w:r w:rsidR="00B5331E" w:rsidRPr="00B5331E">
              <w:t>.</w:t>
            </w:r>
          </w:p>
        </w:tc>
        <w:tc>
          <w:tcPr>
            <w:tcW w:w="1119" w:type="pct"/>
          </w:tcPr>
          <w:p w14:paraId="2F20F126" w14:textId="2B2B2430" w:rsidR="001036C5" w:rsidRPr="00EE54E0" w:rsidRDefault="00514E40" w:rsidP="00684CDB">
            <w:pPr>
              <w:cnfStyle w:val="000000100000" w:firstRow="0" w:lastRow="0" w:firstColumn="0" w:lastColumn="0" w:oddVBand="0" w:evenVBand="0" w:oddHBand="1" w:evenHBand="0" w:firstRowFirstColumn="0" w:firstRowLastColumn="0" w:lastRowFirstColumn="0" w:lastRowLastColumn="0"/>
              <w:rPr>
                <w:rStyle w:val="Strong"/>
              </w:rPr>
            </w:pPr>
            <w:r w:rsidRPr="00514E40">
              <w:rPr>
                <w:b/>
                <w:bCs/>
              </w:rPr>
              <w:t>PH5-1, PH5-3, PH5-4, PH 5-6, PH5-7, PH5-8, PH5-</w:t>
            </w:r>
            <w:r>
              <w:rPr>
                <w:b/>
                <w:bCs/>
              </w:rPr>
              <w:t>9</w:t>
            </w:r>
          </w:p>
        </w:tc>
        <w:tc>
          <w:tcPr>
            <w:tcW w:w="1108" w:type="pct"/>
          </w:tcPr>
          <w:p w14:paraId="50F29EC5" w14:textId="078FE094" w:rsidR="001036C5" w:rsidRDefault="00430754" w:rsidP="00684CDB">
            <w:pPr>
              <w:cnfStyle w:val="000000100000" w:firstRow="0" w:lastRow="0" w:firstColumn="0" w:lastColumn="0" w:oddVBand="0" w:evenVBand="0" w:oddHBand="1" w:evenHBand="0" w:firstRowFirstColumn="0" w:firstRowLastColumn="0" w:lastRowFirstColumn="0" w:lastRowLastColumn="0"/>
            </w:pPr>
            <w:r w:rsidRPr="00430754">
              <w:t>Community of inquiry task</w:t>
            </w:r>
          </w:p>
        </w:tc>
      </w:tr>
      <w:tr w:rsidR="00603E95"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F2F5B16" w14:textId="557212A7" w:rsidR="00EA010B" w:rsidRDefault="00EA010B" w:rsidP="00EA010B">
            <w:pPr>
              <w:rPr>
                <w:b w:val="0"/>
              </w:rPr>
            </w:pPr>
            <w:r>
              <w:lastRenderedPageBreak/>
              <w:t xml:space="preserve">Term </w:t>
            </w:r>
            <w:r w:rsidR="008B60E2">
              <w:t>4</w:t>
            </w:r>
          </w:p>
          <w:p w14:paraId="06C65368" w14:textId="6FCAFADC" w:rsidR="00EA010B" w:rsidRDefault="00B20117" w:rsidP="00EA010B">
            <w:pPr>
              <w:rPr>
                <w:b w:val="0"/>
              </w:rPr>
            </w:pPr>
            <w:r>
              <w:t>10</w:t>
            </w:r>
            <w:r w:rsidR="00EA010B">
              <w:t xml:space="preserve"> weeks</w:t>
            </w:r>
          </w:p>
          <w:p w14:paraId="12257C86" w14:textId="713225A6" w:rsidR="00603E95" w:rsidRDefault="00B1468F" w:rsidP="00EA010B">
            <w:r>
              <w:t>2</w:t>
            </w:r>
            <w:r w:rsidR="00B20117">
              <w:t>5</w:t>
            </w:r>
            <w:r w:rsidR="00EA010B">
              <w:t xml:space="preserve"> hours</w:t>
            </w:r>
          </w:p>
        </w:tc>
        <w:tc>
          <w:tcPr>
            <w:tcW w:w="1897" w:type="pct"/>
          </w:tcPr>
          <w:p w14:paraId="5000D97E" w14:textId="34BD5252" w:rsidR="00AD701E" w:rsidRDefault="00B20117" w:rsidP="00AD6BE7">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7 – </w:t>
            </w:r>
            <w:r w:rsidR="00AD701E" w:rsidRPr="00AD701E">
              <w:rPr>
                <w:b/>
                <w:bCs/>
              </w:rPr>
              <w:t>Personal interest project</w:t>
            </w:r>
          </w:p>
          <w:p w14:paraId="4326CC4A" w14:textId="34F09168" w:rsidR="00603E95" w:rsidRPr="00190EDA" w:rsidRDefault="008817AF" w:rsidP="00AD6BE7">
            <w:pPr>
              <w:cnfStyle w:val="000000010000" w:firstRow="0" w:lastRow="0" w:firstColumn="0" w:lastColumn="0" w:oddVBand="0" w:evenVBand="0" w:oddHBand="0" w:evenHBand="1" w:firstRowFirstColumn="0" w:firstRowLastColumn="0" w:lastRowFirstColumn="0" w:lastRowLastColumn="0"/>
            </w:pPr>
            <w:r>
              <w:t>P</w:t>
            </w:r>
            <w:r w:rsidRPr="008817AF">
              <w:t>rovides an opportunity for students to develop their knowledge and understanding of a particular area of learning of relevance and interest to them</w:t>
            </w:r>
            <w:r w:rsidR="00AD6BE7">
              <w:t>.</w:t>
            </w:r>
          </w:p>
        </w:tc>
        <w:tc>
          <w:tcPr>
            <w:tcW w:w="1119" w:type="pct"/>
          </w:tcPr>
          <w:p w14:paraId="427801C8" w14:textId="2F716DF6" w:rsidR="00603E95" w:rsidRPr="00603E95" w:rsidRDefault="00430754" w:rsidP="00684CDB">
            <w:pPr>
              <w:cnfStyle w:val="000000010000" w:firstRow="0" w:lastRow="0" w:firstColumn="0" w:lastColumn="0" w:oddVBand="0" w:evenVBand="0" w:oddHBand="0" w:evenHBand="1" w:firstRowFirstColumn="0" w:firstRowLastColumn="0" w:lastRowFirstColumn="0" w:lastRowLastColumn="0"/>
              <w:rPr>
                <w:b/>
                <w:bCs/>
              </w:rPr>
            </w:pPr>
            <w:r w:rsidRPr="00430754">
              <w:rPr>
                <w:b/>
                <w:bCs/>
              </w:rPr>
              <w:t>PH5-1, PH5-2, PH5-3, PH5-4, PH5-5, PH 5-6, PH5-7, PH5-8, PH5-9</w:t>
            </w:r>
          </w:p>
        </w:tc>
        <w:tc>
          <w:tcPr>
            <w:tcW w:w="1108" w:type="pct"/>
          </w:tcPr>
          <w:p w14:paraId="10E939C3" w14:textId="033BCC47" w:rsidR="00603E95" w:rsidRPr="00CA2AF6" w:rsidRDefault="00430754" w:rsidP="00684CDB">
            <w:pPr>
              <w:cnfStyle w:val="000000010000" w:firstRow="0" w:lastRow="0" w:firstColumn="0" w:lastColumn="0" w:oddVBand="0" w:evenVBand="0" w:oddHBand="0" w:evenHBand="1" w:firstRowFirstColumn="0" w:firstRowLastColumn="0" w:lastRowFirstColumn="0" w:lastRowLastColumn="0"/>
            </w:pPr>
            <w:r w:rsidRPr="00430754">
              <w:t>Digital portfolio and analysis</w:t>
            </w:r>
          </w:p>
        </w:tc>
      </w:tr>
    </w:tbl>
    <w:p w14:paraId="704AD556" w14:textId="2D5A0706" w:rsidR="00626880" w:rsidRDefault="00340DD8" w:rsidP="00626880">
      <w:pPr>
        <w:pStyle w:val="Caption"/>
      </w:pPr>
      <w:bookmarkStart w:id="9" w:name="_Toc112409827"/>
      <w:bookmarkStart w:id="10" w:name="_Toc147483515"/>
      <w:r>
        <w:t xml:space="preserve">Table </w:t>
      </w:r>
      <w:r>
        <w:fldChar w:fldCharType="begin"/>
      </w:r>
      <w:r>
        <w:instrText xml:space="preserve"> SEQ Table \* ARABIC </w:instrText>
      </w:r>
      <w:r>
        <w:fldChar w:fldCharType="separate"/>
      </w:r>
      <w:r>
        <w:rPr>
          <w:noProof/>
        </w:rPr>
        <w:t>2</w:t>
      </w:r>
      <w:r>
        <w:fldChar w:fldCharType="end"/>
      </w:r>
      <w:r>
        <w:t xml:space="preserve"> </w:t>
      </w:r>
      <w:r w:rsidR="00626880">
        <w:t xml:space="preserve">– </w:t>
      </w:r>
      <w:r w:rsidR="0098742D">
        <w:t xml:space="preserve">Philosophy </w:t>
      </w:r>
      <w:r w:rsidR="00626880">
        <w:t>200-hour scope and sequence (Year 10)</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626880" w14:paraId="6C764501" w14:textId="77777777" w:rsidTr="003A01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01E743A0" w14:textId="77777777" w:rsidR="00626880" w:rsidRDefault="00626880" w:rsidP="003A0163">
            <w:r>
              <w:t>Term and duration</w:t>
            </w:r>
          </w:p>
        </w:tc>
        <w:tc>
          <w:tcPr>
            <w:tcW w:w="1897" w:type="pct"/>
          </w:tcPr>
          <w:p w14:paraId="2019FC83"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1FF8E797"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AD9469A" w14:textId="77777777" w:rsidR="00626880" w:rsidRDefault="00626880" w:rsidP="003A0163">
            <w:pPr>
              <w:cnfStyle w:val="100000000000" w:firstRow="1" w:lastRow="0" w:firstColumn="0" w:lastColumn="0" w:oddVBand="0" w:evenVBand="0" w:oddHBand="0" w:evenHBand="0" w:firstRowFirstColumn="0" w:firstRowLastColumn="0" w:lastRowFirstColumn="0" w:lastRowLastColumn="0"/>
            </w:pPr>
            <w:r>
              <w:t>Assessment</w:t>
            </w:r>
          </w:p>
        </w:tc>
      </w:tr>
      <w:tr w:rsidR="00626880" w14:paraId="49A5B39A"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10422702" w14:textId="5732DB5E" w:rsidR="00626880" w:rsidRDefault="00626880" w:rsidP="003A0163">
            <w:pPr>
              <w:rPr>
                <w:b w:val="0"/>
              </w:rPr>
            </w:pPr>
            <w:r>
              <w:t>Term 1</w:t>
            </w:r>
          </w:p>
          <w:p w14:paraId="54DF4414" w14:textId="61D6A167" w:rsidR="00626880" w:rsidRDefault="00AD701E" w:rsidP="003A0163">
            <w:pPr>
              <w:rPr>
                <w:b w:val="0"/>
              </w:rPr>
            </w:pPr>
            <w:r>
              <w:t>8</w:t>
            </w:r>
            <w:r w:rsidR="00626880">
              <w:t xml:space="preserve"> weeks</w:t>
            </w:r>
          </w:p>
          <w:p w14:paraId="144390A1" w14:textId="0EE0792B" w:rsidR="00626880" w:rsidRDefault="001B3A74" w:rsidP="003A0163">
            <w:r>
              <w:t>2</w:t>
            </w:r>
            <w:r w:rsidR="00AD701E">
              <w:t>0</w:t>
            </w:r>
            <w:r w:rsidR="00626880">
              <w:t xml:space="preserve"> hours</w:t>
            </w:r>
          </w:p>
        </w:tc>
        <w:tc>
          <w:tcPr>
            <w:tcW w:w="1897" w:type="pct"/>
          </w:tcPr>
          <w:p w14:paraId="69152253" w14:textId="2C6D828B" w:rsidR="00293D7E" w:rsidRDefault="00B20117" w:rsidP="003A0163">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8 – </w:t>
            </w:r>
            <w:r w:rsidR="00293D7E" w:rsidRPr="00293D7E">
              <w:rPr>
                <w:b/>
                <w:bCs/>
              </w:rPr>
              <w:t>School</w:t>
            </w:r>
            <w:r w:rsidR="005D7A23">
              <w:rPr>
                <w:b/>
                <w:bCs/>
              </w:rPr>
              <w:t>-</w:t>
            </w:r>
            <w:r w:rsidR="00293D7E" w:rsidRPr="00293D7E">
              <w:rPr>
                <w:b/>
                <w:bCs/>
              </w:rPr>
              <w:t>developed option</w:t>
            </w:r>
          </w:p>
          <w:p w14:paraId="2B1DB6F0" w14:textId="3098DB24" w:rsidR="00626880" w:rsidRPr="00603A3A" w:rsidRDefault="00F60CC1" w:rsidP="003A0163">
            <w:pPr>
              <w:cnfStyle w:val="000000100000" w:firstRow="0" w:lastRow="0" w:firstColumn="0" w:lastColumn="0" w:oddVBand="0" w:evenVBand="0" w:oddHBand="1" w:evenHBand="0" w:firstRowFirstColumn="0" w:firstRowLastColumn="0" w:lastRowFirstColumn="0" w:lastRowLastColumn="0"/>
            </w:pPr>
            <w:r>
              <w:t>P</w:t>
            </w:r>
            <w:r w:rsidRPr="00F60CC1">
              <w:t>rovides an opportunity for in-depth study of a specific area, problem or question in philosophy</w:t>
            </w:r>
            <w:r w:rsidR="0073007C" w:rsidRPr="0073007C">
              <w:t>.</w:t>
            </w:r>
          </w:p>
        </w:tc>
        <w:tc>
          <w:tcPr>
            <w:tcW w:w="1119" w:type="pct"/>
          </w:tcPr>
          <w:p w14:paraId="2DFFCEA9" w14:textId="251BD0E0" w:rsidR="00626880" w:rsidRPr="00762C8B" w:rsidRDefault="00293D7E" w:rsidP="003A0163">
            <w:pPr>
              <w:cnfStyle w:val="000000100000" w:firstRow="0" w:lastRow="0" w:firstColumn="0" w:lastColumn="0" w:oddVBand="0" w:evenVBand="0" w:oddHBand="1" w:evenHBand="0" w:firstRowFirstColumn="0" w:firstRowLastColumn="0" w:lastRowFirstColumn="0" w:lastRowLastColumn="0"/>
              <w:rPr>
                <w:b/>
                <w:bCs/>
              </w:rPr>
            </w:pPr>
            <w:r w:rsidRPr="00293D7E">
              <w:rPr>
                <w:b/>
                <w:bCs/>
              </w:rPr>
              <w:t>School to select appropriate outcomes</w:t>
            </w:r>
          </w:p>
        </w:tc>
        <w:tc>
          <w:tcPr>
            <w:tcW w:w="1108" w:type="pct"/>
          </w:tcPr>
          <w:p w14:paraId="49A7E915" w14:textId="0CB8FF01" w:rsidR="00626880" w:rsidRDefault="007609D1" w:rsidP="003A0163">
            <w:pPr>
              <w:cnfStyle w:val="000000100000" w:firstRow="0" w:lastRow="0" w:firstColumn="0" w:lastColumn="0" w:oddVBand="0" w:evenVBand="0" w:oddHBand="1" w:evenHBand="0" w:firstRowFirstColumn="0" w:firstRowLastColumn="0" w:lastRowFirstColumn="0" w:lastRowLastColumn="0"/>
            </w:pPr>
            <w:r w:rsidRPr="007609D1">
              <w:t>Research task</w:t>
            </w:r>
          </w:p>
        </w:tc>
      </w:tr>
      <w:tr w:rsidR="00626880" w14:paraId="4000B5DE"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4E80724" w14:textId="49A09D69" w:rsidR="00626880" w:rsidRDefault="00626880" w:rsidP="003A0163">
            <w:pPr>
              <w:rPr>
                <w:b w:val="0"/>
              </w:rPr>
            </w:pPr>
            <w:r>
              <w:t>Term</w:t>
            </w:r>
            <w:r w:rsidR="00A930E7">
              <w:t>s</w:t>
            </w:r>
            <w:r>
              <w:t xml:space="preserve"> </w:t>
            </w:r>
            <w:r w:rsidR="00293D7E">
              <w:t xml:space="preserve">1 and </w:t>
            </w:r>
            <w:r w:rsidR="00355E07">
              <w:t>2</w:t>
            </w:r>
          </w:p>
          <w:p w14:paraId="0466D503" w14:textId="4A5D13BC" w:rsidR="00626880" w:rsidRDefault="00AD701E" w:rsidP="003A0163">
            <w:pPr>
              <w:rPr>
                <w:b w:val="0"/>
              </w:rPr>
            </w:pPr>
            <w:r>
              <w:t>8</w:t>
            </w:r>
            <w:r w:rsidR="00626880">
              <w:t xml:space="preserve"> weeks</w:t>
            </w:r>
          </w:p>
          <w:p w14:paraId="78067AF9" w14:textId="59149112" w:rsidR="00626880" w:rsidRDefault="00626880" w:rsidP="003A0163">
            <w:r>
              <w:t>2</w:t>
            </w:r>
            <w:r w:rsidR="00AD701E">
              <w:t>0</w:t>
            </w:r>
            <w:r>
              <w:t xml:space="preserve"> hours</w:t>
            </w:r>
          </w:p>
        </w:tc>
        <w:tc>
          <w:tcPr>
            <w:tcW w:w="1897" w:type="pct"/>
          </w:tcPr>
          <w:p w14:paraId="526B41B0" w14:textId="75AB2F0D" w:rsidR="007609D1" w:rsidRDefault="00B20117" w:rsidP="000D04F0">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6 – </w:t>
            </w:r>
            <w:r w:rsidR="007609D1" w:rsidRPr="007609D1">
              <w:rPr>
                <w:b/>
                <w:bCs/>
              </w:rPr>
              <w:t>Personal philosophy</w:t>
            </w:r>
          </w:p>
          <w:p w14:paraId="01048D3E" w14:textId="6DD4F385" w:rsidR="000D04F0" w:rsidRPr="00553C56" w:rsidRDefault="00F60CC1" w:rsidP="000D04F0">
            <w:pPr>
              <w:cnfStyle w:val="000000010000" w:firstRow="0" w:lastRow="0" w:firstColumn="0" w:lastColumn="0" w:oddVBand="0" w:evenVBand="0" w:oddHBand="0" w:evenHBand="1" w:firstRowFirstColumn="0" w:firstRowLastColumn="0" w:lastRowFirstColumn="0" w:lastRowLastColumn="0"/>
              <w:rPr>
                <w:rStyle w:val="Strong"/>
              </w:rPr>
            </w:pPr>
            <w:r>
              <w:t>E</w:t>
            </w:r>
            <w:r w:rsidRPr="00F60CC1">
              <w:t>xplore key thinking on teleology and participate in at least one community of inquir</w:t>
            </w:r>
            <w:r>
              <w:t>y</w:t>
            </w:r>
            <w:r w:rsidR="00A52FD3">
              <w:t>.</w:t>
            </w:r>
          </w:p>
        </w:tc>
        <w:tc>
          <w:tcPr>
            <w:tcW w:w="1119" w:type="pct"/>
          </w:tcPr>
          <w:p w14:paraId="26AB471C" w14:textId="6333EEF8" w:rsidR="00626880" w:rsidRPr="0092168C" w:rsidRDefault="007609D1" w:rsidP="003A0163">
            <w:pPr>
              <w:cnfStyle w:val="000000010000" w:firstRow="0" w:lastRow="0" w:firstColumn="0" w:lastColumn="0" w:oddVBand="0" w:evenVBand="0" w:oddHBand="0" w:evenHBand="1" w:firstRowFirstColumn="0" w:firstRowLastColumn="0" w:lastRowFirstColumn="0" w:lastRowLastColumn="0"/>
              <w:rPr>
                <w:rStyle w:val="Strong"/>
              </w:rPr>
            </w:pPr>
            <w:r w:rsidRPr="007609D1">
              <w:rPr>
                <w:b/>
                <w:bCs/>
              </w:rPr>
              <w:t>PH5-1, PH5-2, PH5-3, PH5-4, PH5-5, PH 5-6, PH5-7, PH5-8, PH5-9</w:t>
            </w:r>
          </w:p>
        </w:tc>
        <w:tc>
          <w:tcPr>
            <w:tcW w:w="1108" w:type="pct"/>
          </w:tcPr>
          <w:p w14:paraId="13D3D0DF" w14:textId="5008E176" w:rsidR="00626880" w:rsidRDefault="007609D1" w:rsidP="003A0163">
            <w:pPr>
              <w:cnfStyle w:val="000000010000" w:firstRow="0" w:lastRow="0" w:firstColumn="0" w:lastColumn="0" w:oddVBand="0" w:evenVBand="0" w:oddHBand="0" w:evenHBand="1" w:firstRowFirstColumn="0" w:firstRowLastColumn="0" w:lastRowFirstColumn="0" w:lastRowLastColumn="0"/>
            </w:pPr>
            <w:r w:rsidRPr="007609D1">
              <w:t>Reflective journal</w:t>
            </w:r>
          </w:p>
        </w:tc>
      </w:tr>
      <w:tr w:rsidR="00626880" w14:paraId="2B6FC434"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64DE657" w14:textId="61CF46D2" w:rsidR="00626880" w:rsidRDefault="00626880" w:rsidP="003A0163">
            <w:pPr>
              <w:rPr>
                <w:b w:val="0"/>
              </w:rPr>
            </w:pPr>
            <w:r>
              <w:t>Term</w:t>
            </w:r>
            <w:r w:rsidR="00A930E7">
              <w:t>s</w:t>
            </w:r>
            <w:r>
              <w:t xml:space="preserve"> </w:t>
            </w:r>
            <w:r w:rsidR="00293D7E">
              <w:t xml:space="preserve">2 and </w:t>
            </w:r>
            <w:r w:rsidR="00355E07">
              <w:t>3</w:t>
            </w:r>
          </w:p>
          <w:p w14:paraId="258A944A" w14:textId="1250DB26" w:rsidR="00626880" w:rsidRDefault="00AD701E" w:rsidP="003A0163">
            <w:pPr>
              <w:rPr>
                <w:b w:val="0"/>
              </w:rPr>
            </w:pPr>
            <w:r>
              <w:lastRenderedPageBreak/>
              <w:t>8</w:t>
            </w:r>
            <w:r w:rsidR="00626880">
              <w:t xml:space="preserve"> weeks</w:t>
            </w:r>
          </w:p>
          <w:p w14:paraId="506797F3" w14:textId="0192F1A3" w:rsidR="00626880" w:rsidRDefault="00AD701E" w:rsidP="003A0163">
            <w:r>
              <w:t>20</w:t>
            </w:r>
            <w:r w:rsidR="00626880">
              <w:t xml:space="preserve"> hours</w:t>
            </w:r>
          </w:p>
        </w:tc>
        <w:tc>
          <w:tcPr>
            <w:tcW w:w="1897" w:type="pct"/>
          </w:tcPr>
          <w:p w14:paraId="6858E820" w14:textId="4AC70BE4" w:rsidR="007069B6" w:rsidRDefault="00B20117" w:rsidP="003A0163">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Option 1 – </w:t>
            </w:r>
            <w:r w:rsidR="007069B6" w:rsidRPr="007069B6">
              <w:rPr>
                <w:b/>
                <w:bCs/>
              </w:rPr>
              <w:t>Epistemology</w:t>
            </w:r>
          </w:p>
          <w:p w14:paraId="1116311E" w14:textId="66CA2B74" w:rsidR="00626880" w:rsidRDefault="003B729D" w:rsidP="003A0163">
            <w:pPr>
              <w:cnfStyle w:val="000000100000" w:firstRow="0" w:lastRow="0" w:firstColumn="0" w:lastColumn="0" w:oddVBand="0" w:evenVBand="0" w:oddHBand="1" w:evenHBand="0" w:firstRowFirstColumn="0" w:firstRowLastColumn="0" w:lastRowFirstColumn="0" w:lastRowLastColumn="0"/>
            </w:pPr>
            <w:r>
              <w:lastRenderedPageBreak/>
              <w:t>E</w:t>
            </w:r>
            <w:r w:rsidRPr="003B729D">
              <w:t>xamine philosophical thinking on epistemology and consider key questions in communities of inquiry</w:t>
            </w:r>
            <w:r w:rsidR="00DD5FEE">
              <w:t>.</w:t>
            </w:r>
          </w:p>
        </w:tc>
        <w:tc>
          <w:tcPr>
            <w:tcW w:w="1119" w:type="pct"/>
          </w:tcPr>
          <w:p w14:paraId="1B66FD5B" w14:textId="4DC4543B" w:rsidR="00626880" w:rsidRPr="00EE54E0" w:rsidRDefault="007069B6" w:rsidP="003A0163">
            <w:pPr>
              <w:cnfStyle w:val="000000100000" w:firstRow="0" w:lastRow="0" w:firstColumn="0" w:lastColumn="0" w:oddVBand="0" w:evenVBand="0" w:oddHBand="1" w:evenHBand="0" w:firstRowFirstColumn="0" w:firstRowLastColumn="0" w:lastRowFirstColumn="0" w:lastRowLastColumn="0"/>
              <w:rPr>
                <w:rStyle w:val="Strong"/>
              </w:rPr>
            </w:pPr>
            <w:r w:rsidRPr="007069B6">
              <w:rPr>
                <w:b/>
                <w:bCs/>
              </w:rPr>
              <w:lastRenderedPageBreak/>
              <w:t xml:space="preserve">PH5-1, PH5-3, PH5-4, PH5-6, </w:t>
            </w:r>
            <w:r w:rsidRPr="007069B6">
              <w:rPr>
                <w:b/>
                <w:bCs/>
              </w:rPr>
              <w:lastRenderedPageBreak/>
              <w:t>PH5-7, PH5-8, PH5-9</w:t>
            </w:r>
          </w:p>
        </w:tc>
        <w:tc>
          <w:tcPr>
            <w:tcW w:w="1108" w:type="pct"/>
          </w:tcPr>
          <w:p w14:paraId="59123B0A" w14:textId="64F605EF" w:rsidR="00626880" w:rsidRDefault="00B20117" w:rsidP="003A0163">
            <w:pPr>
              <w:cnfStyle w:val="000000100000" w:firstRow="0" w:lastRow="0" w:firstColumn="0" w:lastColumn="0" w:oddVBand="0" w:evenVBand="0" w:oddHBand="1" w:evenHBand="0" w:firstRowFirstColumn="0" w:firstRowLastColumn="0" w:lastRowFirstColumn="0" w:lastRowLastColumn="0"/>
            </w:pPr>
            <w:r>
              <w:lastRenderedPageBreak/>
              <w:t>P</w:t>
            </w:r>
            <w:r w:rsidR="007069B6" w:rsidRPr="007069B6">
              <w:t>resentation</w:t>
            </w:r>
          </w:p>
        </w:tc>
      </w:tr>
      <w:tr w:rsidR="00355E07" w14:paraId="16D80B6B" w14:textId="77777777" w:rsidTr="003A0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7D1C5C62" w14:textId="767F2903" w:rsidR="00355E07" w:rsidRDefault="00654D39" w:rsidP="003A0163">
            <w:pPr>
              <w:rPr>
                <w:b w:val="0"/>
              </w:rPr>
            </w:pPr>
            <w:r>
              <w:t>Term</w:t>
            </w:r>
            <w:r w:rsidR="00A930E7">
              <w:t>s</w:t>
            </w:r>
            <w:r>
              <w:t xml:space="preserve"> </w:t>
            </w:r>
            <w:r w:rsidR="00945775">
              <w:t>3 and 4</w:t>
            </w:r>
          </w:p>
          <w:p w14:paraId="70F3EAD1" w14:textId="025129BC" w:rsidR="001C68EE" w:rsidRDefault="00AD701E" w:rsidP="003A0163">
            <w:pPr>
              <w:rPr>
                <w:b w:val="0"/>
              </w:rPr>
            </w:pPr>
            <w:r>
              <w:t>8</w:t>
            </w:r>
            <w:r w:rsidR="00DB7DA6">
              <w:t xml:space="preserve"> </w:t>
            </w:r>
            <w:r w:rsidR="001C68EE">
              <w:t>weeks</w:t>
            </w:r>
          </w:p>
          <w:p w14:paraId="31EACBE6" w14:textId="01F0F807" w:rsidR="001C68EE" w:rsidRDefault="00AD701E" w:rsidP="003A0163">
            <w:r>
              <w:t>20</w:t>
            </w:r>
            <w:r w:rsidR="001C68EE">
              <w:t xml:space="preserve"> hours</w:t>
            </w:r>
          </w:p>
        </w:tc>
        <w:tc>
          <w:tcPr>
            <w:tcW w:w="1897" w:type="pct"/>
          </w:tcPr>
          <w:p w14:paraId="79E6480B" w14:textId="3FEB374E" w:rsidR="00600D85" w:rsidRDefault="00B20117" w:rsidP="001C68EE">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3 – </w:t>
            </w:r>
            <w:r w:rsidR="005B3302" w:rsidRPr="005B3302">
              <w:rPr>
                <w:b/>
                <w:bCs/>
              </w:rPr>
              <w:t>Ethics</w:t>
            </w:r>
          </w:p>
          <w:p w14:paraId="179D06BB" w14:textId="7AC9DBAA" w:rsidR="00355E07" w:rsidRPr="00190EDA" w:rsidRDefault="00600D85" w:rsidP="001C68EE">
            <w:pPr>
              <w:cnfStyle w:val="000000010000" w:firstRow="0" w:lastRow="0" w:firstColumn="0" w:lastColumn="0" w:oddVBand="0" w:evenVBand="0" w:oddHBand="0" w:evenHBand="1" w:firstRowFirstColumn="0" w:firstRowLastColumn="0" w:lastRowFirstColumn="0" w:lastRowLastColumn="0"/>
              <w:rPr>
                <w:b/>
                <w:bCs/>
              </w:rPr>
            </w:pPr>
            <w:r>
              <w:t>E</w:t>
            </w:r>
            <w:r w:rsidRPr="00600D85">
              <w:t>xamine philosophical thinking on ethics and consider what is meant by living a good life</w:t>
            </w:r>
            <w:r>
              <w:t>.</w:t>
            </w:r>
          </w:p>
        </w:tc>
        <w:tc>
          <w:tcPr>
            <w:tcW w:w="1119" w:type="pct"/>
          </w:tcPr>
          <w:p w14:paraId="7E17F50B" w14:textId="3315D9B2" w:rsidR="00355E07" w:rsidRPr="00CA2AF6" w:rsidRDefault="005B3302" w:rsidP="003A0163">
            <w:pPr>
              <w:cnfStyle w:val="000000010000" w:firstRow="0" w:lastRow="0" w:firstColumn="0" w:lastColumn="0" w:oddVBand="0" w:evenVBand="0" w:oddHBand="0" w:evenHBand="1" w:firstRowFirstColumn="0" w:firstRowLastColumn="0" w:lastRowFirstColumn="0" w:lastRowLastColumn="0"/>
              <w:rPr>
                <w:b/>
                <w:bCs/>
              </w:rPr>
            </w:pPr>
            <w:r w:rsidRPr="005B3302">
              <w:rPr>
                <w:b/>
                <w:bCs/>
              </w:rPr>
              <w:t>PH5-1, PH5-2, PH5-3, PH5-4, PH5-5, PH 5-6, PH5-7, PH5-8, PH5-</w:t>
            </w:r>
            <w:r>
              <w:rPr>
                <w:b/>
                <w:bCs/>
              </w:rPr>
              <w:t>9</w:t>
            </w:r>
          </w:p>
        </w:tc>
        <w:tc>
          <w:tcPr>
            <w:tcW w:w="1108" w:type="pct"/>
          </w:tcPr>
          <w:p w14:paraId="7820A147" w14:textId="76089805" w:rsidR="00355E07" w:rsidRPr="00CA2AF6" w:rsidRDefault="005B3302" w:rsidP="003A0163">
            <w:pPr>
              <w:cnfStyle w:val="000000010000" w:firstRow="0" w:lastRow="0" w:firstColumn="0" w:lastColumn="0" w:oddVBand="0" w:evenVBand="0" w:oddHBand="0" w:evenHBand="1" w:firstRowFirstColumn="0" w:firstRowLastColumn="0" w:lastRowFirstColumn="0" w:lastRowLastColumn="0"/>
            </w:pPr>
            <w:r w:rsidRPr="005B3302">
              <w:t>Research essay</w:t>
            </w:r>
          </w:p>
        </w:tc>
      </w:tr>
      <w:tr w:rsidR="00C16476" w14:paraId="4344AF2E" w14:textId="77777777" w:rsidTr="003A0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BD03DE4" w14:textId="77777777" w:rsidR="00C16476" w:rsidRDefault="00C16476" w:rsidP="003A0163">
            <w:pPr>
              <w:rPr>
                <w:b w:val="0"/>
              </w:rPr>
            </w:pPr>
            <w:r>
              <w:t>Term 4</w:t>
            </w:r>
          </w:p>
          <w:p w14:paraId="7A184DAF" w14:textId="77777777" w:rsidR="00C16476" w:rsidRDefault="00C16476" w:rsidP="003A0163">
            <w:pPr>
              <w:rPr>
                <w:b w:val="0"/>
              </w:rPr>
            </w:pPr>
            <w:r>
              <w:t>8 weeks</w:t>
            </w:r>
          </w:p>
          <w:p w14:paraId="78108CB8" w14:textId="2472F9F4" w:rsidR="00C16476" w:rsidRDefault="00C16476" w:rsidP="003A0163">
            <w:r>
              <w:t>20 hours</w:t>
            </w:r>
          </w:p>
        </w:tc>
        <w:tc>
          <w:tcPr>
            <w:tcW w:w="1897" w:type="pct"/>
          </w:tcPr>
          <w:p w14:paraId="0A92535F" w14:textId="2231A4A8" w:rsidR="00875FA6" w:rsidRDefault="00B20117" w:rsidP="00F20343">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4 – </w:t>
            </w:r>
            <w:r w:rsidR="00875FA6" w:rsidRPr="00875FA6">
              <w:rPr>
                <w:b/>
                <w:bCs/>
              </w:rPr>
              <w:t>Aesthetics</w:t>
            </w:r>
          </w:p>
          <w:p w14:paraId="2DF356C5" w14:textId="719639F8" w:rsidR="00F20343" w:rsidRPr="00DB7DA6" w:rsidRDefault="00481987" w:rsidP="00F20343">
            <w:pPr>
              <w:cnfStyle w:val="000000100000" w:firstRow="0" w:lastRow="0" w:firstColumn="0" w:lastColumn="0" w:oddVBand="0" w:evenVBand="0" w:oddHBand="1" w:evenHBand="0" w:firstRowFirstColumn="0" w:firstRowLastColumn="0" w:lastRowFirstColumn="0" w:lastRowLastColumn="0"/>
            </w:pPr>
            <w:r>
              <w:t>D</w:t>
            </w:r>
            <w:r w:rsidRPr="00481987">
              <w:t>eals with how beautiful environments or objects make us feel, as well as how we judge the beauty and value of different art and objects</w:t>
            </w:r>
            <w:r>
              <w:t>.</w:t>
            </w:r>
          </w:p>
        </w:tc>
        <w:tc>
          <w:tcPr>
            <w:tcW w:w="1119" w:type="pct"/>
          </w:tcPr>
          <w:p w14:paraId="6B549B01" w14:textId="5EAF6899" w:rsidR="00C16476" w:rsidRPr="00DB7DA6" w:rsidRDefault="00875FA6" w:rsidP="003A0163">
            <w:pPr>
              <w:cnfStyle w:val="000000100000" w:firstRow="0" w:lastRow="0" w:firstColumn="0" w:lastColumn="0" w:oddVBand="0" w:evenVBand="0" w:oddHBand="1" w:evenHBand="0" w:firstRowFirstColumn="0" w:firstRowLastColumn="0" w:lastRowFirstColumn="0" w:lastRowLastColumn="0"/>
              <w:rPr>
                <w:b/>
                <w:bCs/>
              </w:rPr>
            </w:pPr>
            <w:r w:rsidRPr="00875FA6">
              <w:rPr>
                <w:b/>
                <w:bCs/>
              </w:rPr>
              <w:t>PH5-1, PH5-3, PH5-4, PH5-5, PH 5-6, PH5-7, PH5-8, PH5-9</w:t>
            </w:r>
          </w:p>
        </w:tc>
        <w:tc>
          <w:tcPr>
            <w:tcW w:w="1108" w:type="pct"/>
          </w:tcPr>
          <w:p w14:paraId="27CB7498" w14:textId="221D75E4" w:rsidR="00C16476" w:rsidRPr="00C16476" w:rsidRDefault="005B3302" w:rsidP="003A0163">
            <w:pPr>
              <w:cnfStyle w:val="000000100000" w:firstRow="0" w:lastRow="0" w:firstColumn="0" w:lastColumn="0" w:oddVBand="0" w:evenVBand="0" w:oddHBand="1" w:evenHBand="0" w:firstRowFirstColumn="0" w:firstRowLastColumn="0" w:lastRowFirstColumn="0" w:lastRowLastColumn="0"/>
            </w:pPr>
            <w:r w:rsidRPr="005B3302">
              <w:t>Written examination</w:t>
            </w:r>
          </w:p>
        </w:tc>
      </w:tr>
    </w:tbl>
    <w:bookmarkStart w:id="11" w:name="_Toc1022999069"/>
    <w:bookmarkStart w:id="12" w:name="_Toc112409828"/>
    <w:bookmarkStart w:id="13" w:name="_Toc147483516"/>
    <w:bookmarkEnd w:id="9"/>
    <w:bookmarkEnd w:id="10"/>
    <w:p w14:paraId="2D342123" w14:textId="77777777" w:rsidR="00B65C2B" w:rsidRPr="00E258F6" w:rsidRDefault="00B65C2B" w:rsidP="00B65C2B">
      <w:pPr>
        <w:pStyle w:val="Imageattributioncaption"/>
      </w:pPr>
      <w:r>
        <w:fldChar w:fldCharType="begin"/>
      </w:r>
      <w:r>
        <w:instrText>HYPERLINK "https://education.nsw.gov.au/teaching-and-learning/curriculum/department-approved-courses/philosophy"</w:instrText>
      </w:r>
      <w:r>
        <w:fldChar w:fldCharType="separate"/>
      </w:r>
      <w:r w:rsidRPr="00C32814">
        <w:rPr>
          <w:rStyle w:val="Hyperlink"/>
        </w:rPr>
        <w:t>Philosophy course document</w:t>
      </w:r>
      <w:r>
        <w:fldChar w:fldCharType="end"/>
      </w:r>
      <w:r w:rsidRPr="00832FC1">
        <w:t xml:space="preserve"> © </w:t>
      </w:r>
      <w:r w:rsidRPr="00C00F0B">
        <w:t>State of New South Wales (Department of Education), 2021</w:t>
      </w:r>
      <w:r w:rsidRPr="00C63EA7">
        <w:t>.</w:t>
      </w:r>
    </w:p>
    <w:p w14:paraId="49B468C6" w14:textId="34C0C15C" w:rsidR="00E915B8" w:rsidRDefault="00E915B8" w:rsidP="00EE54E0">
      <w:pPr>
        <w:pStyle w:val="Imageattributioncaption"/>
      </w:pPr>
      <w:r>
        <w:br w:type="page"/>
      </w:r>
    </w:p>
    <w:p w14:paraId="29245424" w14:textId="77777777" w:rsidR="004775EA" w:rsidRPr="004775EA" w:rsidRDefault="004775EA" w:rsidP="00603A3A">
      <w:pPr>
        <w:pStyle w:val="Heading1"/>
      </w:pPr>
      <w:bookmarkStart w:id="14" w:name="_Toc225348053"/>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51DEF95A" w14:textId="77777777" w:rsidR="00152599" w:rsidRPr="00C82E19" w:rsidRDefault="00152599" w:rsidP="00152599">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7210DD84" w14:textId="77777777" w:rsidR="00152599" w:rsidRDefault="00152599" w:rsidP="00152599">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0C0EF968" w14:textId="77777777" w:rsidR="00152599" w:rsidRDefault="00152599" w:rsidP="00152599">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3582C65A" w14:textId="77777777" w:rsidR="00152599" w:rsidRDefault="00152599" w:rsidP="00152599">
      <w:r w:rsidRPr="002E7C6F">
        <w:rPr>
          <w:b/>
          <w:bCs/>
        </w:rPr>
        <w:t>Consulted with</w:t>
      </w:r>
      <w:r>
        <w:t>: Curriculum and Reform, Inclusive Education, Multicultural Education, Aboriginal Outcomes and Partnerships and subject matter experts.</w:t>
      </w:r>
    </w:p>
    <w:p w14:paraId="75002DAE" w14:textId="77777777" w:rsidR="00152599" w:rsidRDefault="00152599" w:rsidP="00152599">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22E554E3" w14:textId="77777777" w:rsidR="00152599" w:rsidRDefault="00152599" w:rsidP="00152599">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52F658DD" w14:textId="77777777" w:rsidR="00152599" w:rsidRDefault="00152599" w:rsidP="00152599">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0867C4DD" w14:textId="6D52D2FF" w:rsidR="00762C8B" w:rsidRDefault="00E15BE9" w:rsidP="004775EA">
      <w:pPr>
        <w:rPr>
          <w:rStyle w:val="Strong"/>
        </w:rPr>
      </w:pPr>
      <w:r w:rsidRPr="00E15BE9">
        <w:rPr>
          <w:rStyle w:val="Strong"/>
        </w:rPr>
        <w:lastRenderedPageBreak/>
        <w:t>Creation date</w:t>
      </w:r>
      <w:r w:rsidRPr="00152599">
        <w:t>:</w:t>
      </w:r>
      <w:bookmarkEnd w:id="15"/>
      <w:r w:rsidR="003061A3">
        <w:rPr>
          <w:rStyle w:val="Strong"/>
        </w:rPr>
        <w:t xml:space="preserve"> </w:t>
      </w:r>
      <w:r w:rsidR="003061A3" w:rsidRPr="003061A3">
        <w:t>20 February 2026</w:t>
      </w:r>
      <w:r w:rsidR="0095751A">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348054"/>
      <w:r>
        <w:lastRenderedPageBreak/>
        <w:t xml:space="preserve">Evidence </w:t>
      </w:r>
      <w:r w:rsidR="004668C5">
        <w:t>base</w:t>
      </w:r>
      <w:bookmarkEnd w:id="16"/>
      <w:bookmarkEnd w:id="17"/>
    </w:p>
    <w:p w14:paraId="76F6B45A" w14:textId="77777777" w:rsidR="00E348C0" w:rsidRDefault="00E348C0" w:rsidP="00E348C0">
      <w:hyperlink r:id="rId23" w:history="1">
        <w:r w:rsidRPr="00C32814">
          <w:rPr>
            <w:rStyle w:val="Hyperlink"/>
          </w:rPr>
          <w:t>Philosophy course document</w:t>
        </w:r>
      </w:hyperlink>
      <w:r w:rsidRPr="00832FC1">
        <w:t xml:space="preserve"> © </w:t>
      </w:r>
      <w:r w:rsidRPr="00C00F0B">
        <w:t>State of New South Wales (Department of Education), 2021</w:t>
      </w:r>
      <w:r w:rsidRPr="00C63EA7">
        <w:t>.</w:t>
      </w:r>
    </w:p>
    <w:p w14:paraId="7171C638" w14:textId="77777777" w:rsidR="00E348C0" w:rsidRDefault="00E348C0" w:rsidP="00E348C0">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34CE5758" w14:textId="77777777" w:rsidR="00E348C0" w:rsidRDefault="00E348C0" w:rsidP="00E348C0">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6AF98E54" w14:textId="77777777" w:rsidR="00E348C0" w:rsidRDefault="00E348C0" w:rsidP="00E348C0">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02D611AC" w14:textId="77777777" w:rsidR="00E348C0" w:rsidRDefault="00E348C0" w:rsidP="00E348C0">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44FE9DC0" w14:textId="6970AF5A" w:rsidR="00684CDB" w:rsidRDefault="00E348C0" w:rsidP="00E348C0">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 xml:space="preserve">doi: </w:t>
      </w:r>
      <w:r w:rsidRPr="00C67FBE">
        <w:rPr>
          <w:noProof/>
        </w:rPr>
        <w:t>10.58680/vm201324461</w:t>
      </w:r>
      <w:r>
        <w:t>.</w:t>
      </w:r>
    </w:p>
    <w:p w14:paraId="52785733" w14:textId="77777777" w:rsidR="00E348C0" w:rsidRDefault="00E348C0" w:rsidP="00ED4BFA">
      <w:pPr>
        <w:sectPr w:rsidR="00E348C0"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6DB62EDE" w14:textId="09DB5395"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2F38D1">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3F2C4FF3" w:rsidR="002C1558" w:rsidRPr="002D3434" w:rsidRDefault="002C1558" w:rsidP="002C1558">
      <w:pPr>
        <w:spacing w:line="276" w:lineRule="auto"/>
      </w:pPr>
      <w:r w:rsidRPr="002D3434">
        <w:t>Attribution should be given to © State of New South Wales (Department of Education), 202</w:t>
      </w:r>
      <w:r w:rsidR="002F38D1">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FF65F" w14:textId="77777777" w:rsidR="00B37682" w:rsidRDefault="00B37682" w:rsidP="00E51733">
      <w:r>
        <w:separator/>
      </w:r>
    </w:p>
  </w:endnote>
  <w:endnote w:type="continuationSeparator" w:id="0">
    <w:p w14:paraId="655121A1" w14:textId="77777777" w:rsidR="00B37682" w:rsidRDefault="00B37682" w:rsidP="00E51733">
      <w:r>
        <w:continuationSeparator/>
      </w:r>
    </w:p>
  </w:endnote>
  <w:endnote w:type="continuationNotice" w:id="1">
    <w:p w14:paraId="06E20113" w14:textId="77777777" w:rsidR="00B37682" w:rsidRDefault="00B376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5785ACF-6FCF-4CAA-A836-39D08F70143B}"/>
  </w:font>
  <w:font w:name="Calibri">
    <w:panose1 w:val="020F0502020204030204"/>
    <w:charset w:val="00"/>
    <w:family w:val="swiss"/>
    <w:pitch w:val="variable"/>
    <w:sig w:usb0="E4002EFF" w:usb1="C200247B" w:usb2="00000009" w:usb3="00000000" w:csb0="000001FF" w:csb1="00000000"/>
    <w:embedRegular r:id="rId2" w:fontKey="{E7F51761-EFB7-4CA0-AB48-9FE9502A9A23}"/>
    <w:embedBold r:id="rId3" w:fontKey="{15E329CD-1999-49F5-A0EA-C57D69585FDC}"/>
    <w:embedItalic r:id="rId4" w:fontKey="{19D8BBA2-1BA9-4316-BDC7-9625B17E917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D205A69A-61D9-4B65-B036-73931D9A1C62}"/>
  </w:font>
  <w:font w:name="Calibri Light">
    <w:panose1 w:val="020F0302020204030204"/>
    <w:charset w:val="00"/>
    <w:family w:val="swiss"/>
    <w:pitch w:val="variable"/>
    <w:sig w:usb0="E4002EFF" w:usb1="C200247B" w:usb2="00000009" w:usb3="00000000" w:csb0="000001FF" w:csb1="00000000"/>
    <w:embedRegular r:id="rId6" w:fontKey="{24EFB5DF-22E2-4923-9E74-60C77D95D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1D3B5DE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74D6D">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5CAE8079" w:rsidR="00F66145" w:rsidRPr="00684CDB" w:rsidRDefault="00684CDB" w:rsidP="00684CDB">
    <w:pPr>
      <w:pStyle w:val="Footer"/>
    </w:pPr>
    <w:r>
      <w:t>© NSW Department of Education,</w:t>
    </w:r>
    <w:r w:rsidR="002F38D1">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E9C26" w14:textId="77777777" w:rsidR="00B37682" w:rsidRDefault="00B37682" w:rsidP="00E51733">
      <w:r>
        <w:separator/>
      </w:r>
    </w:p>
  </w:footnote>
  <w:footnote w:type="continuationSeparator" w:id="0">
    <w:p w14:paraId="2F9C0E60" w14:textId="77777777" w:rsidR="00B37682" w:rsidRDefault="00B37682" w:rsidP="00E51733">
      <w:r>
        <w:continuationSeparator/>
      </w:r>
    </w:p>
  </w:footnote>
  <w:footnote w:type="continuationNotice" w:id="1">
    <w:p w14:paraId="05906DA9" w14:textId="77777777" w:rsidR="00B37682" w:rsidRDefault="00B376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24D0F217" w:rsidR="00684CDB" w:rsidRDefault="0098742D" w:rsidP="00684CDB">
    <w:pPr>
      <w:pStyle w:val="Documentname"/>
    </w:pPr>
    <w:r>
      <w:t>Philosophy</w:t>
    </w:r>
    <w:r w:rsidR="00F0492F">
      <w:t xml:space="preserve"> Stage 5 sample scope and sequence</w:t>
    </w:r>
    <w:r w:rsidR="00603A3A" w:rsidRPr="00603A3A">
      <w:t xml:space="preserve"> – </w:t>
    </w:r>
    <w:r w:rsidR="00626880">
      <w:t>2</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F5323D"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16898417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656453159">
    <w:abstractNumId w:val="0"/>
  </w:num>
  <w:num w:numId="13" w16cid:durableId="1143619166">
    <w:abstractNumId w:val="2"/>
  </w:num>
  <w:num w:numId="14" w16cid:durableId="1766345546">
    <w:abstractNumId w:val="5"/>
  </w:num>
  <w:num w:numId="15" w16cid:durableId="599073418">
    <w:abstractNumId w:val="5"/>
  </w:num>
  <w:num w:numId="16" w16cid:durableId="78855138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45F0D"/>
    <w:rsid w:val="0004750C"/>
    <w:rsid w:val="00047862"/>
    <w:rsid w:val="00056914"/>
    <w:rsid w:val="00061D5B"/>
    <w:rsid w:val="00063169"/>
    <w:rsid w:val="00064CFB"/>
    <w:rsid w:val="00065A05"/>
    <w:rsid w:val="00067022"/>
    <w:rsid w:val="0006709D"/>
    <w:rsid w:val="00074F0F"/>
    <w:rsid w:val="00081AED"/>
    <w:rsid w:val="00086FF9"/>
    <w:rsid w:val="00094873"/>
    <w:rsid w:val="000B3B44"/>
    <w:rsid w:val="000C1B93"/>
    <w:rsid w:val="000C24ED"/>
    <w:rsid w:val="000C6591"/>
    <w:rsid w:val="000D04F0"/>
    <w:rsid w:val="000D3BBE"/>
    <w:rsid w:val="000D5BD5"/>
    <w:rsid w:val="000D7466"/>
    <w:rsid w:val="000F1919"/>
    <w:rsid w:val="001036C5"/>
    <w:rsid w:val="00112528"/>
    <w:rsid w:val="001143CB"/>
    <w:rsid w:val="00140D9B"/>
    <w:rsid w:val="00142246"/>
    <w:rsid w:val="00144072"/>
    <w:rsid w:val="0014582B"/>
    <w:rsid w:val="00152599"/>
    <w:rsid w:val="00160567"/>
    <w:rsid w:val="00167A0D"/>
    <w:rsid w:val="00173515"/>
    <w:rsid w:val="00190C6F"/>
    <w:rsid w:val="00190D3C"/>
    <w:rsid w:val="00190EDA"/>
    <w:rsid w:val="00191CC1"/>
    <w:rsid w:val="001A2D64"/>
    <w:rsid w:val="001A3009"/>
    <w:rsid w:val="001A3C90"/>
    <w:rsid w:val="001B1224"/>
    <w:rsid w:val="001B3A74"/>
    <w:rsid w:val="001C2310"/>
    <w:rsid w:val="001C68EE"/>
    <w:rsid w:val="001C7E97"/>
    <w:rsid w:val="001D2452"/>
    <w:rsid w:val="001D5230"/>
    <w:rsid w:val="001F3690"/>
    <w:rsid w:val="001F5C52"/>
    <w:rsid w:val="001F6CBE"/>
    <w:rsid w:val="001F6E07"/>
    <w:rsid w:val="00202E19"/>
    <w:rsid w:val="002040ED"/>
    <w:rsid w:val="0020682D"/>
    <w:rsid w:val="002105AD"/>
    <w:rsid w:val="00222CE1"/>
    <w:rsid w:val="002334C4"/>
    <w:rsid w:val="00237323"/>
    <w:rsid w:val="002378C3"/>
    <w:rsid w:val="00237E09"/>
    <w:rsid w:val="00247C1F"/>
    <w:rsid w:val="0025103A"/>
    <w:rsid w:val="0025592F"/>
    <w:rsid w:val="00262A6B"/>
    <w:rsid w:val="0026548C"/>
    <w:rsid w:val="00266207"/>
    <w:rsid w:val="002709E3"/>
    <w:rsid w:val="0027370C"/>
    <w:rsid w:val="00276012"/>
    <w:rsid w:val="00293D7E"/>
    <w:rsid w:val="0029421F"/>
    <w:rsid w:val="002A22D2"/>
    <w:rsid w:val="002A28B4"/>
    <w:rsid w:val="002A2B8C"/>
    <w:rsid w:val="002A35CF"/>
    <w:rsid w:val="002A475D"/>
    <w:rsid w:val="002A6D21"/>
    <w:rsid w:val="002B320C"/>
    <w:rsid w:val="002C1558"/>
    <w:rsid w:val="002D3ACA"/>
    <w:rsid w:val="002E5F5F"/>
    <w:rsid w:val="002F38D1"/>
    <w:rsid w:val="002F4300"/>
    <w:rsid w:val="002F7CFE"/>
    <w:rsid w:val="00303085"/>
    <w:rsid w:val="0030477F"/>
    <w:rsid w:val="003057F1"/>
    <w:rsid w:val="003061A3"/>
    <w:rsid w:val="00306594"/>
    <w:rsid w:val="00306C23"/>
    <w:rsid w:val="00311726"/>
    <w:rsid w:val="00337978"/>
    <w:rsid w:val="0034048F"/>
    <w:rsid w:val="00340DD8"/>
    <w:rsid w:val="00340DD9"/>
    <w:rsid w:val="00342A50"/>
    <w:rsid w:val="003517E8"/>
    <w:rsid w:val="00351C0E"/>
    <w:rsid w:val="00353E56"/>
    <w:rsid w:val="00355E07"/>
    <w:rsid w:val="00360E17"/>
    <w:rsid w:val="0036209C"/>
    <w:rsid w:val="00367F27"/>
    <w:rsid w:val="00375F59"/>
    <w:rsid w:val="003769C0"/>
    <w:rsid w:val="00380FFF"/>
    <w:rsid w:val="00384064"/>
    <w:rsid w:val="00385DFB"/>
    <w:rsid w:val="0039316D"/>
    <w:rsid w:val="00394CA8"/>
    <w:rsid w:val="003A5190"/>
    <w:rsid w:val="003A6798"/>
    <w:rsid w:val="003B1309"/>
    <w:rsid w:val="003B1EF6"/>
    <w:rsid w:val="003B240E"/>
    <w:rsid w:val="003B58F7"/>
    <w:rsid w:val="003B729D"/>
    <w:rsid w:val="003C5228"/>
    <w:rsid w:val="003C77C3"/>
    <w:rsid w:val="003D13EF"/>
    <w:rsid w:val="003D5C2A"/>
    <w:rsid w:val="003E1D01"/>
    <w:rsid w:val="00401084"/>
    <w:rsid w:val="004036D8"/>
    <w:rsid w:val="00407EF0"/>
    <w:rsid w:val="00412F2B"/>
    <w:rsid w:val="004178B3"/>
    <w:rsid w:val="00425B30"/>
    <w:rsid w:val="00430754"/>
    <w:rsid w:val="00430F12"/>
    <w:rsid w:val="00444BD0"/>
    <w:rsid w:val="00450E47"/>
    <w:rsid w:val="004662AB"/>
    <w:rsid w:val="004668C5"/>
    <w:rsid w:val="004775EA"/>
    <w:rsid w:val="00480185"/>
    <w:rsid w:val="00481987"/>
    <w:rsid w:val="0048480C"/>
    <w:rsid w:val="0048642E"/>
    <w:rsid w:val="004B484F"/>
    <w:rsid w:val="004C11A9"/>
    <w:rsid w:val="004C6384"/>
    <w:rsid w:val="004D18D4"/>
    <w:rsid w:val="004E2802"/>
    <w:rsid w:val="004E4BE5"/>
    <w:rsid w:val="004F48DD"/>
    <w:rsid w:val="004F6AF2"/>
    <w:rsid w:val="004F7359"/>
    <w:rsid w:val="00511863"/>
    <w:rsid w:val="00511DC7"/>
    <w:rsid w:val="00514E40"/>
    <w:rsid w:val="00522E82"/>
    <w:rsid w:val="00524D33"/>
    <w:rsid w:val="00526795"/>
    <w:rsid w:val="00530D11"/>
    <w:rsid w:val="005319AA"/>
    <w:rsid w:val="00534DDD"/>
    <w:rsid w:val="0053589C"/>
    <w:rsid w:val="0053609D"/>
    <w:rsid w:val="00541FBB"/>
    <w:rsid w:val="00553C56"/>
    <w:rsid w:val="005649D2"/>
    <w:rsid w:val="005677F3"/>
    <w:rsid w:val="0057232D"/>
    <w:rsid w:val="005754AC"/>
    <w:rsid w:val="0058102D"/>
    <w:rsid w:val="00583731"/>
    <w:rsid w:val="005934B4"/>
    <w:rsid w:val="005A34D4"/>
    <w:rsid w:val="005A67CA"/>
    <w:rsid w:val="005B184F"/>
    <w:rsid w:val="005B2557"/>
    <w:rsid w:val="005B3231"/>
    <w:rsid w:val="005B3302"/>
    <w:rsid w:val="005B77E0"/>
    <w:rsid w:val="005C08F4"/>
    <w:rsid w:val="005C14A7"/>
    <w:rsid w:val="005D0140"/>
    <w:rsid w:val="005D19C3"/>
    <w:rsid w:val="005D49FE"/>
    <w:rsid w:val="005D7A23"/>
    <w:rsid w:val="005E1F63"/>
    <w:rsid w:val="005E39EE"/>
    <w:rsid w:val="005E3B0F"/>
    <w:rsid w:val="00600D85"/>
    <w:rsid w:val="00603A3A"/>
    <w:rsid w:val="00603E95"/>
    <w:rsid w:val="00626880"/>
    <w:rsid w:val="00626BBF"/>
    <w:rsid w:val="00637453"/>
    <w:rsid w:val="0064273E"/>
    <w:rsid w:val="00643CC4"/>
    <w:rsid w:val="00654D39"/>
    <w:rsid w:val="00673A69"/>
    <w:rsid w:val="00677835"/>
    <w:rsid w:val="00677D9E"/>
    <w:rsid w:val="00680388"/>
    <w:rsid w:val="00684CDB"/>
    <w:rsid w:val="00686394"/>
    <w:rsid w:val="00693351"/>
    <w:rsid w:val="00696410"/>
    <w:rsid w:val="006A1C19"/>
    <w:rsid w:val="006A3884"/>
    <w:rsid w:val="006A466F"/>
    <w:rsid w:val="006A4D2C"/>
    <w:rsid w:val="006B2FE8"/>
    <w:rsid w:val="006B3488"/>
    <w:rsid w:val="006C70CC"/>
    <w:rsid w:val="006D00B0"/>
    <w:rsid w:val="006D1CF3"/>
    <w:rsid w:val="006D3DFC"/>
    <w:rsid w:val="006E54D3"/>
    <w:rsid w:val="006E6AC0"/>
    <w:rsid w:val="007051E5"/>
    <w:rsid w:val="007069B6"/>
    <w:rsid w:val="00717237"/>
    <w:rsid w:val="007227A2"/>
    <w:rsid w:val="0073007C"/>
    <w:rsid w:val="00737CA6"/>
    <w:rsid w:val="007511B6"/>
    <w:rsid w:val="00753236"/>
    <w:rsid w:val="0075382D"/>
    <w:rsid w:val="007541CD"/>
    <w:rsid w:val="00755F39"/>
    <w:rsid w:val="007609D1"/>
    <w:rsid w:val="00761246"/>
    <w:rsid w:val="00762C8B"/>
    <w:rsid w:val="00766D19"/>
    <w:rsid w:val="00771517"/>
    <w:rsid w:val="007748D4"/>
    <w:rsid w:val="007844E4"/>
    <w:rsid w:val="0079186D"/>
    <w:rsid w:val="0079283F"/>
    <w:rsid w:val="007A2518"/>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6BE6"/>
    <w:rsid w:val="0080248A"/>
    <w:rsid w:val="008038AF"/>
    <w:rsid w:val="00804F58"/>
    <w:rsid w:val="008073B1"/>
    <w:rsid w:val="00832FC1"/>
    <w:rsid w:val="00844BF4"/>
    <w:rsid w:val="00850497"/>
    <w:rsid w:val="008559F3"/>
    <w:rsid w:val="00856CA3"/>
    <w:rsid w:val="00860191"/>
    <w:rsid w:val="00865BC1"/>
    <w:rsid w:val="0087496A"/>
    <w:rsid w:val="00875FA6"/>
    <w:rsid w:val="008817AF"/>
    <w:rsid w:val="00885A4E"/>
    <w:rsid w:val="00890EEE"/>
    <w:rsid w:val="0089316E"/>
    <w:rsid w:val="00896572"/>
    <w:rsid w:val="008A3C72"/>
    <w:rsid w:val="008A4CF6"/>
    <w:rsid w:val="008A7CB5"/>
    <w:rsid w:val="008B0EFB"/>
    <w:rsid w:val="008B60E2"/>
    <w:rsid w:val="008B6D79"/>
    <w:rsid w:val="008B6F21"/>
    <w:rsid w:val="008C5B64"/>
    <w:rsid w:val="008D5A1D"/>
    <w:rsid w:val="008E3678"/>
    <w:rsid w:val="008E3DE9"/>
    <w:rsid w:val="008E4CF3"/>
    <w:rsid w:val="008E540E"/>
    <w:rsid w:val="009107ED"/>
    <w:rsid w:val="009138BF"/>
    <w:rsid w:val="009201A4"/>
    <w:rsid w:val="0092168C"/>
    <w:rsid w:val="009245A4"/>
    <w:rsid w:val="00925C66"/>
    <w:rsid w:val="0093679E"/>
    <w:rsid w:val="00944629"/>
    <w:rsid w:val="00945775"/>
    <w:rsid w:val="00953037"/>
    <w:rsid w:val="00953A0D"/>
    <w:rsid w:val="0095751A"/>
    <w:rsid w:val="00962DCD"/>
    <w:rsid w:val="00965C31"/>
    <w:rsid w:val="00967531"/>
    <w:rsid w:val="009739C8"/>
    <w:rsid w:val="00982157"/>
    <w:rsid w:val="0098559E"/>
    <w:rsid w:val="0098742D"/>
    <w:rsid w:val="009A1DF4"/>
    <w:rsid w:val="009A2577"/>
    <w:rsid w:val="009B1280"/>
    <w:rsid w:val="009B37B1"/>
    <w:rsid w:val="009C2DB5"/>
    <w:rsid w:val="009C4BE1"/>
    <w:rsid w:val="009C5B0E"/>
    <w:rsid w:val="009F36CD"/>
    <w:rsid w:val="009F5B33"/>
    <w:rsid w:val="00A119B4"/>
    <w:rsid w:val="00A170A2"/>
    <w:rsid w:val="00A2317E"/>
    <w:rsid w:val="00A52290"/>
    <w:rsid w:val="00A52883"/>
    <w:rsid w:val="00A52FD3"/>
    <w:rsid w:val="00A534B8"/>
    <w:rsid w:val="00A54063"/>
    <w:rsid w:val="00A5409F"/>
    <w:rsid w:val="00A57460"/>
    <w:rsid w:val="00A577A0"/>
    <w:rsid w:val="00A63054"/>
    <w:rsid w:val="00A930E7"/>
    <w:rsid w:val="00A978A9"/>
    <w:rsid w:val="00AB099B"/>
    <w:rsid w:val="00AB393D"/>
    <w:rsid w:val="00AC10E0"/>
    <w:rsid w:val="00AC44FD"/>
    <w:rsid w:val="00AD6BE7"/>
    <w:rsid w:val="00AD701E"/>
    <w:rsid w:val="00AE7A77"/>
    <w:rsid w:val="00B1468F"/>
    <w:rsid w:val="00B20117"/>
    <w:rsid w:val="00B2036D"/>
    <w:rsid w:val="00B24D19"/>
    <w:rsid w:val="00B2511B"/>
    <w:rsid w:val="00B26C50"/>
    <w:rsid w:val="00B30CB1"/>
    <w:rsid w:val="00B37682"/>
    <w:rsid w:val="00B46033"/>
    <w:rsid w:val="00B5331E"/>
    <w:rsid w:val="00B53FCE"/>
    <w:rsid w:val="00B60FBD"/>
    <w:rsid w:val="00B65452"/>
    <w:rsid w:val="00B65C2B"/>
    <w:rsid w:val="00B7119E"/>
    <w:rsid w:val="00B72931"/>
    <w:rsid w:val="00B770D4"/>
    <w:rsid w:val="00B80AAD"/>
    <w:rsid w:val="00B82080"/>
    <w:rsid w:val="00B8301B"/>
    <w:rsid w:val="00B902F0"/>
    <w:rsid w:val="00B91775"/>
    <w:rsid w:val="00B936CD"/>
    <w:rsid w:val="00BA1A9B"/>
    <w:rsid w:val="00BA4240"/>
    <w:rsid w:val="00BA7230"/>
    <w:rsid w:val="00BA7AAB"/>
    <w:rsid w:val="00BC2871"/>
    <w:rsid w:val="00BC47CC"/>
    <w:rsid w:val="00BD05AB"/>
    <w:rsid w:val="00BE3E4A"/>
    <w:rsid w:val="00BF264E"/>
    <w:rsid w:val="00BF35D4"/>
    <w:rsid w:val="00BF5D1A"/>
    <w:rsid w:val="00BF732E"/>
    <w:rsid w:val="00BF76C1"/>
    <w:rsid w:val="00C16476"/>
    <w:rsid w:val="00C20FA2"/>
    <w:rsid w:val="00C40E9B"/>
    <w:rsid w:val="00C436AB"/>
    <w:rsid w:val="00C57987"/>
    <w:rsid w:val="00C61AC5"/>
    <w:rsid w:val="00C62B29"/>
    <w:rsid w:val="00C64661"/>
    <w:rsid w:val="00C6532C"/>
    <w:rsid w:val="00C664FC"/>
    <w:rsid w:val="00C72713"/>
    <w:rsid w:val="00C74D6D"/>
    <w:rsid w:val="00C77294"/>
    <w:rsid w:val="00C92175"/>
    <w:rsid w:val="00C94081"/>
    <w:rsid w:val="00CA0226"/>
    <w:rsid w:val="00CA296B"/>
    <w:rsid w:val="00CA2AF6"/>
    <w:rsid w:val="00CB13CC"/>
    <w:rsid w:val="00CB2145"/>
    <w:rsid w:val="00CB66B0"/>
    <w:rsid w:val="00CB684A"/>
    <w:rsid w:val="00CC36BD"/>
    <w:rsid w:val="00CC3802"/>
    <w:rsid w:val="00CD6723"/>
    <w:rsid w:val="00CE5951"/>
    <w:rsid w:val="00CE6147"/>
    <w:rsid w:val="00CF73E9"/>
    <w:rsid w:val="00D0185A"/>
    <w:rsid w:val="00D10516"/>
    <w:rsid w:val="00D136E3"/>
    <w:rsid w:val="00D15A52"/>
    <w:rsid w:val="00D16360"/>
    <w:rsid w:val="00D208BC"/>
    <w:rsid w:val="00D25990"/>
    <w:rsid w:val="00D31E35"/>
    <w:rsid w:val="00D507E2"/>
    <w:rsid w:val="00D534B3"/>
    <w:rsid w:val="00D56D3E"/>
    <w:rsid w:val="00D61CE0"/>
    <w:rsid w:val="00D678DB"/>
    <w:rsid w:val="00D74046"/>
    <w:rsid w:val="00D76154"/>
    <w:rsid w:val="00D761C5"/>
    <w:rsid w:val="00D77790"/>
    <w:rsid w:val="00D835ED"/>
    <w:rsid w:val="00D95AE0"/>
    <w:rsid w:val="00D962CE"/>
    <w:rsid w:val="00DA0B86"/>
    <w:rsid w:val="00DA0F11"/>
    <w:rsid w:val="00DA71E0"/>
    <w:rsid w:val="00DB7DA6"/>
    <w:rsid w:val="00DC2708"/>
    <w:rsid w:val="00DC3695"/>
    <w:rsid w:val="00DC74E1"/>
    <w:rsid w:val="00DD2F4E"/>
    <w:rsid w:val="00DD4054"/>
    <w:rsid w:val="00DD5FEE"/>
    <w:rsid w:val="00DD6B75"/>
    <w:rsid w:val="00DE07A5"/>
    <w:rsid w:val="00DE2CE3"/>
    <w:rsid w:val="00DE653E"/>
    <w:rsid w:val="00DF34D5"/>
    <w:rsid w:val="00E04DAF"/>
    <w:rsid w:val="00E112C7"/>
    <w:rsid w:val="00E1389A"/>
    <w:rsid w:val="00E15BE9"/>
    <w:rsid w:val="00E258F6"/>
    <w:rsid w:val="00E3361B"/>
    <w:rsid w:val="00E348C0"/>
    <w:rsid w:val="00E4272D"/>
    <w:rsid w:val="00E46220"/>
    <w:rsid w:val="00E5058E"/>
    <w:rsid w:val="00E50CA5"/>
    <w:rsid w:val="00E51733"/>
    <w:rsid w:val="00E56264"/>
    <w:rsid w:val="00E604B6"/>
    <w:rsid w:val="00E66CA0"/>
    <w:rsid w:val="00E67320"/>
    <w:rsid w:val="00E742F2"/>
    <w:rsid w:val="00E75549"/>
    <w:rsid w:val="00E80FE6"/>
    <w:rsid w:val="00E816FA"/>
    <w:rsid w:val="00E836F5"/>
    <w:rsid w:val="00E915B8"/>
    <w:rsid w:val="00E923F2"/>
    <w:rsid w:val="00E9584B"/>
    <w:rsid w:val="00EA010B"/>
    <w:rsid w:val="00EC78C7"/>
    <w:rsid w:val="00ED0929"/>
    <w:rsid w:val="00ED22E8"/>
    <w:rsid w:val="00ED4BFA"/>
    <w:rsid w:val="00EE2748"/>
    <w:rsid w:val="00EE4176"/>
    <w:rsid w:val="00EE4798"/>
    <w:rsid w:val="00EE54E0"/>
    <w:rsid w:val="00EE55AA"/>
    <w:rsid w:val="00EF4327"/>
    <w:rsid w:val="00F0492F"/>
    <w:rsid w:val="00F1065A"/>
    <w:rsid w:val="00F14D7F"/>
    <w:rsid w:val="00F1633C"/>
    <w:rsid w:val="00F20343"/>
    <w:rsid w:val="00F20AC8"/>
    <w:rsid w:val="00F3454B"/>
    <w:rsid w:val="00F357AD"/>
    <w:rsid w:val="00F378F3"/>
    <w:rsid w:val="00F522E3"/>
    <w:rsid w:val="00F60CC1"/>
    <w:rsid w:val="00F66145"/>
    <w:rsid w:val="00F66EDF"/>
    <w:rsid w:val="00F67719"/>
    <w:rsid w:val="00F73CDD"/>
    <w:rsid w:val="00F81980"/>
    <w:rsid w:val="00F91802"/>
    <w:rsid w:val="00F95714"/>
    <w:rsid w:val="00FA0557"/>
    <w:rsid w:val="00FA3555"/>
    <w:rsid w:val="00FB0379"/>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40DD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40DD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40DD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40DD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40DD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40DD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40DD8"/>
    <w:pPr>
      <w:keepNext/>
      <w:spacing w:after="200" w:line="240" w:lineRule="auto"/>
    </w:pPr>
    <w:rPr>
      <w:iCs/>
      <w:color w:val="002664"/>
      <w:sz w:val="18"/>
      <w:szCs w:val="18"/>
    </w:rPr>
  </w:style>
  <w:style w:type="table" w:customStyle="1" w:styleId="Tableheader">
    <w:name w:val="ŠTable header"/>
    <w:basedOn w:val="TableNormal"/>
    <w:uiPriority w:val="99"/>
    <w:rsid w:val="00340DD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40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40DD8"/>
    <w:pPr>
      <w:numPr>
        <w:numId w:val="16"/>
      </w:numPr>
    </w:pPr>
  </w:style>
  <w:style w:type="paragraph" w:styleId="ListNumber2">
    <w:name w:val="List Number 2"/>
    <w:aliases w:val="ŠList Number 2"/>
    <w:basedOn w:val="Normal"/>
    <w:uiPriority w:val="8"/>
    <w:qFormat/>
    <w:rsid w:val="00340DD8"/>
    <w:pPr>
      <w:numPr>
        <w:numId w:val="15"/>
      </w:numPr>
    </w:pPr>
  </w:style>
  <w:style w:type="paragraph" w:styleId="ListBullet">
    <w:name w:val="List Bullet"/>
    <w:aliases w:val="ŠList Bullet"/>
    <w:basedOn w:val="Normal"/>
    <w:uiPriority w:val="9"/>
    <w:qFormat/>
    <w:rsid w:val="00340DD8"/>
    <w:pPr>
      <w:numPr>
        <w:numId w:val="13"/>
      </w:numPr>
    </w:pPr>
  </w:style>
  <w:style w:type="paragraph" w:styleId="ListBullet2">
    <w:name w:val="List Bullet 2"/>
    <w:aliases w:val="ŠList Bullet 2"/>
    <w:basedOn w:val="Normal"/>
    <w:uiPriority w:val="10"/>
    <w:qFormat/>
    <w:rsid w:val="00340DD8"/>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340DD8"/>
    <w:rPr>
      <w:b/>
      <w:bCs/>
    </w:rPr>
  </w:style>
  <w:style w:type="paragraph" w:customStyle="1" w:styleId="FeatureBox2">
    <w:name w:val="ŠFeature Box 2"/>
    <w:basedOn w:val="Normal"/>
    <w:next w:val="Normal"/>
    <w:link w:val="FeatureBox2Char"/>
    <w:uiPriority w:val="12"/>
    <w:qFormat/>
    <w:rsid w:val="00340DD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40DD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40D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40DD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40DD8"/>
    <w:rPr>
      <w:color w:val="2F5496" w:themeColor="accent1" w:themeShade="BF"/>
      <w:u w:val="single"/>
    </w:rPr>
  </w:style>
  <w:style w:type="paragraph" w:customStyle="1" w:styleId="Logo">
    <w:name w:val="ŠLogo"/>
    <w:basedOn w:val="Normal"/>
    <w:uiPriority w:val="18"/>
    <w:qFormat/>
    <w:rsid w:val="00340DD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40DD8"/>
    <w:pPr>
      <w:tabs>
        <w:tab w:val="right" w:leader="dot" w:pos="14570"/>
      </w:tabs>
      <w:spacing w:before="0"/>
    </w:pPr>
    <w:rPr>
      <w:b/>
      <w:noProof/>
    </w:rPr>
  </w:style>
  <w:style w:type="paragraph" w:styleId="TOC2">
    <w:name w:val="toc 2"/>
    <w:aliases w:val="ŠTOC 2"/>
    <w:basedOn w:val="Normal"/>
    <w:next w:val="Normal"/>
    <w:uiPriority w:val="39"/>
    <w:unhideWhenUsed/>
    <w:rsid w:val="00340DD8"/>
    <w:pPr>
      <w:tabs>
        <w:tab w:val="right" w:leader="dot" w:pos="14570"/>
      </w:tabs>
      <w:spacing w:before="0"/>
    </w:pPr>
    <w:rPr>
      <w:noProof/>
    </w:rPr>
  </w:style>
  <w:style w:type="paragraph" w:styleId="TOC3">
    <w:name w:val="toc 3"/>
    <w:aliases w:val="ŠTOC 3"/>
    <w:basedOn w:val="Normal"/>
    <w:next w:val="Normal"/>
    <w:uiPriority w:val="39"/>
    <w:unhideWhenUsed/>
    <w:rsid w:val="00340DD8"/>
    <w:pPr>
      <w:spacing w:before="0"/>
      <w:ind w:left="244"/>
    </w:pPr>
  </w:style>
  <w:style w:type="paragraph" w:styleId="Title">
    <w:name w:val="Title"/>
    <w:aliases w:val="ŠTitle"/>
    <w:basedOn w:val="Normal"/>
    <w:next w:val="Normal"/>
    <w:link w:val="TitleChar"/>
    <w:uiPriority w:val="1"/>
    <w:rsid w:val="00340DD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40DD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40D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40DD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40DD8"/>
    <w:pPr>
      <w:spacing w:after="240"/>
      <w:outlineLvl w:val="9"/>
    </w:pPr>
    <w:rPr>
      <w:szCs w:val="40"/>
    </w:rPr>
  </w:style>
  <w:style w:type="paragraph" w:styleId="Footer">
    <w:name w:val="footer"/>
    <w:aliases w:val="ŠFooter"/>
    <w:basedOn w:val="Normal"/>
    <w:link w:val="FooterChar"/>
    <w:uiPriority w:val="19"/>
    <w:rsid w:val="00340DD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40DD8"/>
    <w:rPr>
      <w:rFonts w:ascii="Arial" w:hAnsi="Arial" w:cs="Arial"/>
      <w:sz w:val="18"/>
      <w:szCs w:val="18"/>
    </w:rPr>
  </w:style>
  <w:style w:type="paragraph" w:styleId="Header">
    <w:name w:val="header"/>
    <w:aliases w:val="ŠHeader"/>
    <w:basedOn w:val="Normal"/>
    <w:link w:val="HeaderChar"/>
    <w:uiPriority w:val="16"/>
    <w:rsid w:val="00340DD8"/>
    <w:rPr>
      <w:noProof/>
      <w:color w:val="002664"/>
      <w:sz w:val="28"/>
      <w:szCs w:val="28"/>
    </w:rPr>
  </w:style>
  <w:style w:type="character" w:customStyle="1" w:styleId="HeaderChar">
    <w:name w:val="Header Char"/>
    <w:aliases w:val="ŠHeader Char"/>
    <w:basedOn w:val="DefaultParagraphFont"/>
    <w:link w:val="Header"/>
    <w:uiPriority w:val="16"/>
    <w:rsid w:val="00340DD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40DD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40DD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40DD8"/>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340DD8"/>
    <w:rPr>
      <w:i/>
      <w:iCs/>
    </w:rPr>
  </w:style>
  <w:style w:type="character" w:styleId="SubtleEmphasis">
    <w:name w:val="Subtle Emphasis"/>
    <w:basedOn w:val="DefaultParagraphFont"/>
    <w:uiPriority w:val="19"/>
    <w:semiHidden/>
    <w:qFormat/>
    <w:rsid w:val="00340DD8"/>
    <w:rPr>
      <w:i/>
      <w:iCs/>
      <w:color w:val="404040" w:themeColor="text1" w:themeTint="BF"/>
    </w:rPr>
  </w:style>
  <w:style w:type="paragraph" w:styleId="TOC4">
    <w:name w:val="toc 4"/>
    <w:aliases w:val="ŠTOC 4"/>
    <w:basedOn w:val="Normal"/>
    <w:next w:val="Normal"/>
    <w:autoRedefine/>
    <w:uiPriority w:val="39"/>
    <w:unhideWhenUsed/>
    <w:rsid w:val="00340DD8"/>
    <w:pPr>
      <w:spacing w:before="0"/>
      <w:ind w:left="488"/>
    </w:pPr>
  </w:style>
  <w:style w:type="character" w:styleId="CommentReference">
    <w:name w:val="annotation reference"/>
    <w:basedOn w:val="DefaultParagraphFont"/>
    <w:uiPriority w:val="99"/>
    <w:semiHidden/>
    <w:unhideWhenUsed/>
    <w:rsid w:val="00340DD8"/>
    <w:rPr>
      <w:sz w:val="16"/>
      <w:szCs w:val="16"/>
    </w:rPr>
  </w:style>
  <w:style w:type="paragraph" w:styleId="CommentText">
    <w:name w:val="annotation text"/>
    <w:basedOn w:val="Normal"/>
    <w:link w:val="CommentTextChar"/>
    <w:uiPriority w:val="99"/>
    <w:unhideWhenUsed/>
    <w:rsid w:val="00340DD8"/>
    <w:pPr>
      <w:spacing w:line="240" w:lineRule="auto"/>
    </w:pPr>
    <w:rPr>
      <w:sz w:val="20"/>
      <w:szCs w:val="20"/>
    </w:rPr>
  </w:style>
  <w:style w:type="character" w:customStyle="1" w:styleId="CommentTextChar">
    <w:name w:val="Comment Text Char"/>
    <w:basedOn w:val="DefaultParagraphFont"/>
    <w:link w:val="CommentText"/>
    <w:uiPriority w:val="99"/>
    <w:rsid w:val="00340DD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40DD8"/>
    <w:rPr>
      <w:b/>
      <w:bCs/>
    </w:rPr>
  </w:style>
  <w:style w:type="character" w:customStyle="1" w:styleId="CommentSubjectChar">
    <w:name w:val="Comment Subject Char"/>
    <w:basedOn w:val="CommentTextChar"/>
    <w:link w:val="CommentSubject"/>
    <w:uiPriority w:val="99"/>
    <w:semiHidden/>
    <w:rsid w:val="00340DD8"/>
    <w:rPr>
      <w:rFonts w:ascii="Arial" w:hAnsi="Arial" w:cs="Arial"/>
      <w:b/>
      <w:bCs/>
      <w:sz w:val="20"/>
      <w:szCs w:val="20"/>
    </w:rPr>
  </w:style>
  <w:style w:type="paragraph" w:styleId="ListParagraph">
    <w:name w:val="List Paragraph"/>
    <w:aliases w:val="ŠList Paragraph"/>
    <w:basedOn w:val="Normal"/>
    <w:uiPriority w:val="34"/>
    <w:unhideWhenUsed/>
    <w:qFormat/>
    <w:rsid w:val="00340DD8"/>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40DD8"/>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340DD8"/>
    <w:pPr>
      <w:numPr>
        <w:numId w:val="12"/>
      </w:numPr>
    </w:pPr>
  </w:style>
  <w:style w:type="paragraph" w:styleId="ListNumber3">
    <w:name w:val="List Number 3"/>
    <w:aliases w:val="ŠList Number 3"/>
    <w:basedOn w:val="ListBullet3"/>
    <w:uiPriority w:val="8"/>
    <w:rsid w:val="00340DD8"/>
    <w:pPr>
      <w:numPr>
        <w:ilvl w:val="2"/>
        <w:numId w:val="15"/>
      </w:numPr>
    </w:pPr>
  </w:style>
  <w:style w:type="character" w:styleId="PlaceholderText">
    <w:name w:val="Placeholder Text"/>
    <w:basedOn w:val="DefaultParagraphFont"/>
    <w:uiPriority w:val="99"/>
    <w:semiHidden/>
    <w:rsid w:val="00340DD8"/>
    <w:rPr>
      <w:color w:val="808080"/>
    </w:rPr>
  </w:style>
  <w:style w:type="character" w:customStyle="1" w:styleId="BoldItalic">
    <w:name w:val="ŠBold Italic"/>
    <w:basedOn w:val="DefaultParagraphFont"/>
    <w:uiPriority w:val="1"/>
    <w:qFormat/>
    <w:rsid w:val="00340DD8"/>
    <w:rPr>
      <w:b/>
      <w:i/>
      <w:iCs/>
    </w:rPr>
  </w:style>
  <w:style w:type="paragraph" w:customStyle="1" w:styleId="Documentname">
    <w:name w:val="ŠDocument name"/>
    <w:basedOn w:val="Normal"/>
    <w:next w:val="Normal"/>
    <w:uiPriority w:val="17"/>
    <w:qFormat/>
    <w:rsid w:val="00340DD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40DD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40DD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40DD8"/>
    <w:pPr>
      <w:spacing w:after="0"/>
    </w:pPr>
    <w:rPr>
      <w:sz w:val="18"/>
      <w:szCs w:val="18"/>
    </w:rPr>
  </w:style>
  <w:style w:type="paragraph" w:customStyle="1" w:styleId="Pulloutquote">
    <w:name w:val="ŠPull out quote"/>
    <w:basedOn w:val="Normal"/>
    <w:next w:val="Normal"/>
    <w:uiPriority w:val="20"/>
    <w:qFormat/>
    <w:rsid w:val="00340DD8"/>
    <w:pPr>
      <w:keepNext/>
      <w:ind w:left="567" w:right="57"/>
    </w:pPr>
    <w:rPr>
      <w:szCs w:val="22"/>
    </w:rPr>
  </w:style>
  <w:style w:type="paragraph" w:customStyle="1" w:styleId="Subtitle0">
    <w:name w:val="ŠSubtitle"/>
    <w:basedOn w:val="Normal"/>
    <w:link w:val="SubtitleChar0"/>
    <w:uiPriority w:val="2"/>
    <w:qFormat/>
    <w:rsid w:val="00340DD8"/>
    <w:pPr>
      <w:spacing w:before="360"/>
    </w:pPr>
    <w:rPr>
      <w:color w:val="002664"/>
      <w:sz w:val="44"/>
      <w:szCs w:val="48"/>
    </w:rPr>
  </w:style>
  <w:style w:type="character" w:customStyle="1" w:styleId="SubtitleChar0">
    <w:name w:val="ŠSubtitle Char"/>
    <w:basedOn w:val="DefaultParagraphFont"/>
    <w:link w:val="Subtitle0"/>
    <w:uiPriority w:val="2"/>
    <w:rsid w:val="00340DD8"/>
    <w:rPr>
      <w:rFonts w:ascii="Arial" w:hAnsi="Arial" w:cs="Arial"/>
      <w:color w:val="002664"/>
      <w:sz w:val="44"/>
      <w:szCs w:val="48"/>
    </w:rPr>
  </w:style>
  <w:style w:type="character" w:customStyle="1" w:styleId="FeatureBox2Char">
    <w:name w:val="ŠFeature Box 2 Char"/>
    <w:basedOn w:val="DefaultParagraphFont"/>
    <w:link w:val="FeatureBox2"/>
    <w:uiPriority w:val="12"/>
    <w:rsid w:val="00340DD8"/>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philosophy"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D653343E-5788-4299-A6CE-8A3EB2E727E8}">
  <ds:schemaRefs>
    <ds:schemaRef ds:uri="a74ccf2a-25b8-4bd6-921a-1a83a79b22be"/>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a0304c60-348c-4736-a8b3-626546f25b62"/>
    <ds:schemaRef ds:uri="http://www.w3.org/XML/1998/namespace"/>
  </ds:schemaRefs>
</ds:datastoreItem>
</file>

<file path=customXml/itemProps2.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3.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11</Pages>
  <Words>1872</Words>
  <Characters>10803</Characters>
  <Application>Microsoft Office Word</Application>
  <DocSecurity>0</DocSecurity>
  <Lines>263</Lines>
  <Paragraphs>211</Paragraphs>
  <ScaleCrop>false</ScaleCrop>
  <HeadingPairs>
    <vt:vector size="2" baseType="variant">
      <vt:variant>
        <vt:lpstr>Title</vt:lpstr>
      </vt:variant>
      <vt:variant>
        <vt:i4>1</vt:i4>
      </vt:variant>
    </vt:vector>
  </HeadingPairs>
  <TitlesOfParts>
    <vt:vector size="1" baseType="lpstr">
      <vt:lpstr>philosophy-s5-200-hour-scope-and-sequence</vt:lpstr>
    </vt:vector>
  </TitlesOfParts>
  <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 200-hr scope and sequence</dc:title>
  <dc:subject/>
  <dc:creator>NSW Department of Education</dc:creator>
  <cp:keywords/>
  <dc:description/>
  <dcterms:created xsi:type="dcterms:W3CDTF">2026-04-09T00:19:00Z</dcterms:created>
  <dcterms:modified xsi:type="dcterms:W3CDTF">2026-04-09T00:20:00Z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