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6120" w14:textId="6940555C" w:rsidR="0076162D" w:rsidRDefault="00E56427" w:rsidP="00E56427">
      <w:pPr>
        <w:pStyle w:val="Heading1"/>
      </w:pPr>
      <w:proofErr w:type="spellStart"/>
      <w:r>
        <w:t>iSTEM</w:t>
      </w:r>
      <w:proofErr w:type="spellEnd"/>
      <w:r>
        <w:t xml:space="preserve"> – </w:t>
      </w:r>
      <w:r w:rsidR="0005432D">
        <w:t>p</w:t>
      </w:r>
      <w:r w:rsidR="00C22DA9">
        <w:t>r</w:t>
      </w:r>
      <w:r w:rsidR="003220D2" w:rsidRPr="003220D2">
        <w:t>oject-based learning: Will any robot do?</w:t>
      </w:r>
    </w:p>
    <w:p w14:paraId="146DF0C7" w14:textId="38CCCE32" w:rsidR="00357BE7" w:rsidRDefault="005A4E79" w:rsidP="00E56427">
      <w:r>
        <w:rPr>
          <w:noProof/>
        </w:rPr>
        <w:drawing>
          <wp:inline distT="0" distB="0" distL="0" distR="0" wp14:anchorId="17109B55" wp14:editId="28B77490">
            <wp:extent cx="8331836" cy="46863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3435" cy="4715322"/>
                    </a:xfrm>
                    <a:prstGeom prst="rect">
                      <a:avLst/>
                    </a:prstGeom>
                  </pic:spPr>
                </pic:pic>
              </a:graphicData>
            </a:graphic>
          </wp:inline>
        </w:drawing>
      </w:r>
    </w:p>
    <w:sdt>
      <w:sdtPr>
        <w:rPr>
          <w:rFonts w:eastAsiaTheme="minorHAnsi"/>
          <w:b w:val="0"/>
          <w:bCs w:val="0"/>
          <w:noProof/>
          <w:color w:val="auto"/>
          <w:sz w:val="24"/>
          <w:szCs w:val="24"/>
        </w:rPr>
        <w:id w:val="1184638918"/>
        <w:docPartObj>
          <w:docPartGallery w:val="Table of Contents"/>
          <w:docPartUnique/>
        </w:docPartObj>
      </w:sdtPr>
      <w:sdtEndPr/>
      <w:sdtContent>
        <w:p w14:paraId="58BAC833" w14:textId="77777777" w:rsidR="00C755F1" w:rsidRDefault="00C755F1" w:rsidP="00357BE7">
          <w:pPr>
            <w:pStyle w:val="TOCHeading"/>
          </w:pPr>
          <w:r w:rsidRPr="00357BE7">
            <w:t>Contents</w:t>
          </w:r>
        </w:p>
        <w:p w14:paraId="3F8CB3EE" w14:textId="320C2F3A" w:rsidR="001B365E" w:rsidRDefault="0019615D">
          <w:pPr>
            <w:pStyle w:val="TOC2"/>
            <w:rPr>
              <w:rFonts w:asciiTheme="minorHAnsi" w:eastAsiaTheme="minorEastAsia" w:hAnsiTheme="minorHAnsi" w:cstheme="minorBidi"/>
              <w:bCs w:val="0"/>
              <w:sz w:val="22"/>
              <w:szCs w:val="22"/>
              <w:lang w:eastAsia="en-AU"/>
            </w:rPr>
          </w:pPr>
          <w:r>
            <w:rPr>
              <w:bCs w:val="0"/>
            </w:rPr>
            <w:fldChar w:fldCharType="begin"/>
          </w:r>
          <w:r>
            <w:rPr>
              <w:bCs w:val="0"/>
            </w:rPr>
            <w:instrText xml:space="preserve"> TOC \o "2-3" \h \z \u </w:instrText>
          </w:r>
          <w:r>
            <w:rPr>
              <w:bCs w:val="0"/>
            </w:rPr>
            <w:fldChar w:fldCharType="separate"/>
          </w:r>
          <w:hyperlink w:anchor="_Toc129268684" w:history="1">
            <w:r w:rsidR="001B365E" w:rsidRPr="00B4716A">
              <w:rPr>
                <w:rStyle w:val="Hyperlink"/>
              </w:rPr>
              <w:t>Project-based learning: Will any robot do?</w:t>
            </w:r>
            <w:r w:rsidR="001B365E">
              <w:rPr>
                <w:webHidden/>
              </w:rPr>
              <w:tab/>
            </w:r>
            <w:r w:rsidR="001B365E">
              <w:rPr>
                <w:webHidden/>
              </w:rPr>
              <w:fldChar w:fldCharType="begin"/>
            </w:r>
            <w:r w:rsidR="001B365E">
              <w:rPr>
                <w:webHidden/>
              </w:rPr>
              <w:instrText xml:space="preserve"> PAGEREF _Toc129268684 \h </w:instrText>
            </w:r>
            <w:r w:rsidR="001B365E">
              <w:rPr>
                <w:webHidden/>
              </w:rPr>
            </w:r>
            <w:r w:rsidR="001B365E">
              <w:rPr>
                <w:webHidden/>
              </w:rPr>
              <w:fldChar w:fldCharType="separate"/>
            </w:r>
            <w:r w:rsidR="001B365E">
              <w:rPr>
                <w:webHidden/>
              </w:rPr>
              <w:t>2</w:t>
            </w:r>
            <w:r w:rsidR="001B365E">
              <w:rPr>
                <w:webHidden/>
              </w:rPr>
              <w:fldChar w:fldCharType="end"/>
            </w:r>
          </w:hyperlink>
        </w:p>
        <w:p w14:paraId="13DF8B3A" w14:textId="6C128CA4" w:rsidR="001B365E" w:rsidRDefault="00627262">
          <w:pPr>
            <w:pStyle w:val="TOC3"/>
            <w:rPr>
              <w:rFonts w:asciiTheme="minorHAnsi" w:eastAsiaTheme="minorEastAsia" w:hAnsiTheme="minorHAnsi" w:cstheme="minorBidi"/>
              <w:sz w:val="22"/>
              <w:szCs w:val="22"/>
              <w:lang w:eastAsia="en-AU"/>
            </w:rPr>
          </w:pPr>
          <w:hyperlink w:anchor="_Toc129268685" w:history="1">
            <w:r w:rsidR="001B365E" w:rsidRPr="00B4716A">
              <w:rPr>
                <w:rStyle w:val="Hyperlink"/>
              </w:rPr>
              <w:t>Duration of learning</w:t>
            </w:r>
            <w:r w:rsidR="001B365E">
              <w:rPr>
                <w:webHidden/>
              </w:rPr>
              <w:tab/>
            </w:r>
            <w:r w:rsidR="001B365E">
              <w:rPr>
                <w:webHidden/>
              </w:rPr>
              <w:fldChar w:fldCharType="begin"/>
            </w:r>
            <w:r w:rsidR="001B365E">
              <w:rPr>
                <w:webHidden/>
              </w:rPr>
              <w:instrText xml:space="preserve"> PAGEREF _Toc129268685 \h </w:instrText>
            </w:r>
            <w:r w:rsidR="001B365E">
              <w:rPr>
                <w:webHidden/>
              </w:rPr>
            </w:r>
            <w:r w:rsidR="001B365E">
              <w:rPr>
                <w:webHidden/>
              </w:rPr>
              <w:fldChar w:fldCharType="separate"/>
            </w:r>
            <w:r w:rsidR="001B365E">
              <w:rPr>
                <w:webHidden/>
              </w:rPr>
              <w:t>2</w:t>
            </w:r>
            <w:r w:rsidR="001B365E">
              <w:rPr>
                <w:webHidden/>
              </w:rPr>
              <w:fldChar w:fldCharType="end"/>
            </w:r>
          </w:hyperlink>
        </w:p>
        <w:p w14:paraId="01ECFAC7" w14:textId="3FB2DE55" w:rsidR="001B365E" w:rsidRDefault="00627262">
          <w:pPr>
            <w:pStyle w:val="TOC3"/>
            <w:rPr>
              <w:rFonts w:asciiTheme="minorHAnsi" w:eastAsiaTheme="minorEastAsia" w:hAnsiTheme="minorHAnsi" w:cstheme="minorBidi"/>
              <w:sz w:val="22"/>
              <w:szCs w:val="22"/>
              <w:lang w:eastAsia="en-AU"/>
            </w:rPr>
          </w:pPr>
          <w:hyperlink w:anchor="_Toc129268686" w:history="1">
            <w:r w:rsidR="001B365E" w:rsidRPr="00B4716A">
              <w:rPr>
                <w:rStyle w:val="Hyperlink"/>
              </w:rPr>
              <w:t>Inquiry question</w:t>
            </w:r>
            <w:r w:rsidR="001B365E">
              <w:rPr>
                <w:webHidden/>
              </w:rPr>
              <w:tab/>
            </w:r>
            <w:r w:rsidR="001B365E">
              <w:rPr>
                <w:webHidden/>
              </w:rPr>
              <w:fldChar w:fldCharType="begin"/>
            </w:r>
            <w:r w:rsidR="001B365E">
              <w:rPr>
                <w:webHidden/>
              </w:rPr>
              <w:instrText xml:space="preserve"> PAGEREF _Toc129268686 \h </w:instrText>
            </w:r>
            <w:r w:rsidR="001B365E">
              <w:rPr>
                <w:webHidden/>
              </w:rPr>
            </w:r>
            <w:r w:rsidR="001B365E">
              <w:rPr>
                <w:webHidden/>
              </w:rPr>
              <w:fldChar w:fldCharType="separate"/>
            </w:r>
            <w:r w:rsidR="001B365E">
              <w:rPr>
                <w:webHidden/>
              </w:rPr>
              <w:t>3</w:t>
            </w:r>
            <w:r w:rsidR="001B365E">
              <w:rPr>
                <w:webHidden/>
              </w:rPr>
              <w:fldChar w:fldCharType="end"/>
            </w:r>
          </w:hyperlink>
        </w:p>
        <w:p w14:paraId="7B5D5B70" w14:textId="1627A8A0" w:rsidR="001B365E" w:rsidRDefault="00627262">
          <w:pPr>
            <w:pStyle w:val="TOC3"/>
            <w:rPr>
              <w:rFonts w:asciiTheme="minorHAnsi" w:eastAsiaTheme="minorEastAsia" w:hAnsiTheme="minorHAnsi" w:cstheme="minorBidi"/>
              <w:sz w:val="22"/>
              <w:szCs w:val="22"/>
              <w:lang w:eastAsia="en-AU"/>
            </w:rPr>
          </w:pPr>
          <w:hyperlink w:anchor="_Toc129268687" w:history="1">
            <w:r w:rsidR="001B365E" w:rsidRPr="00B4716A">
              <w:rPr>
                <w:rStyle w:val="Hyperlink"/>
              </w:rPr>
              <w:t>Outcomes</w:t>
            </w:r>
            <w:r w:rsidR="001B365E">
              <w:rPr>
                <w:webHidden/>
              </w:rPr>
              <w:tab/>
            </w:r>
            <w:r w:rsidR="001B365E">
              <w:rPr>
                <w:webHidden/>
              </w:rPr>
              <w:fldChar w:fldCharType="begin"/>
            </w:r>
            <w:r w:rsidR="001B365E">
              <w:rPr>
                <w:webHidden/>
              </w:rPr>
              <w:instrText xml:space="preserve"> PAGEREF _Toc129268687 \h </w:instrText>
            </w:r>
            <w:r w:rsidR="001B365E">
              <w:rPr>
                <w:webHidden/>
              </w:rPr>
            </w:r>
            <w:r w:rsidR="001B365E">
              <w:rPr>
                <w:webHidden/>
              </w:rPr>
              <w:fldChar w:fldCharType="separate"/>
            </w:r>
            <w:r w:rsidR="001B365E">
              <w:rPr>
                <w:webHidden/>
              </w:rPr>
              <w:t>4</w:t>
            </w:r>
            <w:r w:rsidR="001B365E">
              <w:rPr>
                <w:webHidden/>
              </w:rPr>
              <w:fldChar w:fldCharType="end"/>
            </w:r>
          </w:hyperlink>
        </w:p>
        <w:p w14:paraId="4789CBE7" w14:textId="3CEDDE0C" w:rsidR="001B365E" w:rsidRDefault="00627262">
          <w:pPr>
            <w:pStyle w:val="TOC3"/>
            <w:rPr>
              <w:rFonts w:asciiTheme="minorHAnsi" w:eastAsiaTheme="minorEastAsia" w:hAnsiTheme="minorHAnsi" w:cstheme="minorBidi"/>
              <w:sz w:val="22"/>
              <w:szCs w:val="22"/>
              <w:lang w:eastAsia="en-AU"/>
            </w:rPr>
          </w:pPr>
          <w:hyperlink w:anchor="_Toc129268688" w:history="1">
            <w:r w:rsidR="001B365E" w:rsidRPr="00B4716A">
              <w:rPr>
                <w:rStyle w:val="Hyperlink"/>
              </w:rPr>
              <w:t>Rationale</w:t>
            </w:r>
            <w:r w:rsidR="001B365E">
              <w:rPr>
                <w:webHidden/>
              </w:rPr>
              <w:tab/>
            </w:r>
            <w:r w:rsidR="001B365E">
              <w:rPr>
                <w:webHidden/>
              </w:rPr>
              <w:fldChar w:fldCharType="begin"/>
            </w:r>
            <w:r w:rsidR="001B365E">
              <w:rPr>
                <w:webHidden/>
              </w:rPr>
              <w:instrText xml:space="preserve"> PAGEREF _Toc129268688 \h </w:instrText>
            </w:r>
            <w:r w:rsidR="001B365E">
              <w:rPr>
                <w:webHidden/>
              </w:rPr>
            </w:r>
            <w:r w:rsidR="001B365E">
              <w:rPr>
                <w:webHidden/>
              </w:rPr>
              <w:fldChar w:fldCharType="separate"/>
            </w:r>
            <w:r w:rsidR="001B365E">
              <w:rPr>
                <w:webHidden/>
              </w:rPr>
              <w:t>5</w:t>
            </w:r>
            <w:r w:rsidR="001B365E">
              <w:rPr>
                <w:webHidden/>
              </w:rPr>
              <w:fldChar w:fldCharType="end"/>
            </w:r>
          </w:hyperlink>
        </w:p>
        <w:p w14:paraId="0C604333" w14:textId="7235F301" w:rsidR="001B365E" w:rsidRDefault="00627262">
          <w:pPr>
            <w:pStyle w:val="TOC3"/>
            <w:rPr>
              <w:rFonts w:asciiTheme="minorHAnsi" w:eastAsiaTheme="minorEastAsia" w:hAnsiTheme="minorHAnsi" w:cstheme="minorBidi"/>
              <w:sz w:val="22"/>
              <w:szCs w:val="22"/>
              <w:lang w:eastAsia="en-AU"/>
            </w:rPr>
          </w:pPr>
          <w:hyperlink w:anchor="_Toc129268689" w:history="1">
            <w:r w:rsidR="001B365E" w:rsidRPr="00B4716A">
              <w:rPr>
                <w:rStyle w:val="Hyperlink"/>
              </w:rPr>
              <w:t>Aim</w:t>
            </w:r>
            <w:r w:rsidR="001B365E">
              <w:rPr>
                <w:webHidden/>
              </w:rPr>
              <w:tab/>
            </w:r>
            <w:r w:rsidR="001B365E">
              <w:rPr>
                <w:webHidden/>
              </w:rPr>
              <w:fldChar w:fldCharType="begin"/>
            </w:r>
            <w:r w:rsidR="001B365E">
              <w:rPr>
                <w:webHidden/>
              </w:rPr>
              <w:instrText xml:space="preserve"> PAGEREF _Toc129268689 \h </w:instrText>
            </w:r>
            <w:r w:rsidR="001B365E">
              <w:rPr>
                <w:webHidden/>
              </w:rPr>
            </w:r>
            <w:r w:rsidR="001B365E">
              <w:rPr>
                <w:webHidden/>
              </w:rPr>
              <w:fldChar w:fldCharType="separate"/>
            </w:r>
            <w:r w:rsidR="001B365E">
              <w:rPr>
                <w:webHidden/>
              </w:rPr>
              <w:t>6</w:t>
            </w:r>
            <w:r w:rsidR="001B365E">
              <w:rPr>
                <w:webHidden/>
              </w:rPr>
              <w:fldChar w:fldCharType="end"/>
            </w:r>
          </w:hyperlink>
        </w:p>
        <w:p w14:paraId="63FEACAE" w14:textId="1C23A2E0" w:rsidR="001B365E" w:rsidRDefault="00627262">
          <w:pPr>
            <w:pStyle w:val="TOC3"/>
            <w:rPr>
              <w:rFonts w:asciiTheme="minorHAnsi" w:eastAsiaTheme="minorEastAsia" w:hAnsiTheme="minorHAnsi" w:cstheme="minorBidi"/>
              <w:sz w:val="22"/>
              <w:szCs w:val="22"/>
              <w:lang w:eastAsia="en-AU"/>
            </w:rPr>
          </w:pPr>
          <w:hyperlink w:anchor="_Toc129268690" w:history="1">
            <w:r w:rsidR="001B365E" w:rsidRPr="00B4716A">
              <w:rPr>
                <w:rStyle w:val="Hyperlink"/>
              </w:rPr>
              <w:t>Purpose and audience</w:t>
            </w:r>
            <w:r w:rsidR="001B365E">
              <w:rPr>
                <w:webHidden/>
              </w:rPr>
              <w:tab/>
            </w:r>
            <w:r w:rsidR="001B365E">
              <w:rPr>
                <w:webHidden/>
              </w:rPr>
              <w:fldChar w:fldCharType="begin"/>
            </w:r>
            <w:r w:rsidR="001B365E">
              <w:rPr>
                <w:webHidden/>
              </w:rPr>
              <w:instrText xml:space="preserve"> PAGEREF _Toc129268690 \h </w:instrText>
            </w:r>
            <w:r w:rsidR="001B365E">
              <w:rPr>
                <w:webHidden/>
              </w:rPr>
            </w:r>
            <w:r w:rsidR="001B365E">
              <w:rPr>
                <w:webHidden/>
              </w:rPr>
              <w:fldChar w:fldCharType="separate"/>
            </w:r>
            <w:r w:rsidR="001B365E">
              <w:rPr>
                <w:webHidden/>
              </w:rPr>
              <w:t>6</w:t>
            </w:r>
            <w:r w:rsidR="001B365E">
              <w:rPr>
                <w:webHidden/>
              </w:rPr>
              <w:fldChar w:fldCharType="end"/>
            </w:r>
          </w:hyperlink>
        </w:p>
        <w:p w14:paraId="3C336F0B" w14:textId="345A8723" w:rsidR="001B365E" w:rsidRDefault="00627262">
          <w:pPr>
            <w:pStyle w:val="TOC3"/>
            <w:rPr>
              <w:rFonts w:asciiTheme="minorHAnsi" w:eastAsiaTheme="minorEastAsia" w:hAnsiTheme="minorHAnsi" w:cstheme="minorBidi"/>
              <w:sz w:val="22"/>
              <w:szCs w:val="22"/>
              <w:lang w:eastAsia="en-AU"/>
            </w:rPr>
          </w:pPr>
          <w:hyperlink w:anchor="_Toc129268691" w:history="1">
            <w:r w:rsidR="001B365E" w:rsidRPr="00B4716A">
              <w:rPr>
                <w:rStyle w:val="Hyperlink"/>
              </w:rPr>
              <w:t>When and how to use this document</w:t>
            </w:r>
            <w:r w:rsidR="001B365E">
              <w:rPr>
                <w:webHidden/>
              </w:rPr>
              <w:tab/>
            </w:r>
            <w:r w:rsidR="001B365E">
              <w:rPr>
                <w:webHidden/>
              </w:rPr>
              <w:fldChar w:fldCharType="begin"/>
            </w:r>
            <w:r w:rsidR="001B365E">
              <w:rPr>
                <w:webHidden/>
              </w:rPr>
              <w:instrText xml:space="preserve"> PAGEREF _Toc129268691 \h </w:instrText>
            </w:r>
            <w:r w:rsidR="001B365E">
              <w:rPr>
                <w:webHidden/>
              </w:rPr>
            </w:r>
            <w:r w:rsidR="001B365E">
              <w:rPr>
                <w:webHidden/>
              </w:rPr>
              <w:fldChar w:fldCharType="separate"/>
            </w:r>
            <w:r w:rsidR="001B365E">
              <w:rPr>
                <w:webHidden/>
              </w:rPr>
              <w:t>7</w:t>
            </w:r>
            <w:r w:rsidR="001B365E">
              <w:rPr>
                <w:webHidden/>
              </w:rPr>
              <w:fldChar w:fldCharType="end"/>
            </w:r>
          </w:hyperlink>
        </w:p>
        <w:p w14:paraId="1C37DF0D" w14:textId="642B73C8" w:rsidR="001B365E" w:rsidRDefault="00627262">
          <w:pPr>
            <w:pStyle w:val="TOC2"/>
            <w:rPr>
              <w:rFonts w:asciiTheme="minorHAnsi" w:eastAsiaTheme="minorEastAsia" w:hAnsiTheme="minorHAnsi" w:cstheme="minorBidi"/>
              <w:bCs w:val="0"/>
              <w:sz w:val="22"/>
              <w:szCs w:val="22"/>
              <w:lang w:eastAsia="en-AU"/>
            </w:rPr>
          </w:pPr>
          <w:hyperlink w:anchor="_Toc129268692" w:history="1">
            <w:r w:rsidR="001B365E" w:rsidRPr="00B4716A">
              <w:rPr>
                <w:rStyle w:val="Hyperlink"/>
              </w:rPr>
              <w:t>Learning sequences</w:t>
            </w:r>
            <w:r w:rsidR="001B365E">
              <w:rPr>
                <w:webHidden/>
              </w:rPr>
              <w:tab/>
            </w:r>
            <w:r w:rsidR="001B365E">
              <w:rPr>
                <w:webHidden/>
              </w:rPr>
              <w:fldChar w:fldCharType="begin"/>
            </w:r>
            <w:r w:rsidR="001B365E">
              <w:rPr>
                <w:webHidden/>
              </w:rPr>
              <w:instrText xml:space="preserve"> PAGEREF _Toc129268692 \h </w:instrText>
            </w:r>
            <w:r w:rsidR="001B365E">
              <w:rPr>
                <w:webHidden/>
              </w:rPr>
            </w:r>
            <w:r w:rsidR="001B365E">
              <w:rPr>
                <w:webHidden/>
              </w:rPr>
              <w:fldChar w:fldCharType="separate"/>
            </w:r>
            <w:r w:rsidR="001B365E">
              <w:rPr>
                <w:webHidden/>
              </w:rPr>
              <w:t>8</w:t>
            </w:r>
            <w:r w:rsidR="001B365E">
              <w:rPr>
                <w:webHidden/>
              </w:rPr>
              <w:fldChar w:fldCharType="end"/>
            </w:r>
          </w:hyperlink>
        </w:p>
        <w:p w14:paraId="2674B856" w14:textId="7C6E07D1" w:rsidR="001B365E" w:rsidRDefault="00627262">
          <w:pPr>
            <w:pStyle w:val="TOC3"/>
            <w:rPr>
              <w:rFonts w:asciiTheme="minorHAnsi" w:eastAsiaTheme="minorEastAsia" w:hAnsiTheme="minorHAnsi" w:cstheme="minorBidi"/>
              <w:sz w:val="22"/>
              <w:szCs w:val="22"/>
              <w:lang w:eastAsia="en-AU"/>
            </w:rPr>
          </w:pPr>
          <w:hyperlink w:anchor="_Toc129268693" w:history="1">
            <w:r w:rsidR="001B365E" w:rsidRPr="00B4716A">
              <w:rPr>
                <w:rStyle w:val="Hyperlink"/>
              </w:rPr>
              <w:t>Weeks 1 and 2</w:t>
            </w:r>
            <w:r w:rsidR="001B365E">
              <w:rPr>
                <w:webHidden/>
              </w:rPr>
              <w:tab/>
            </w:r>
            <w:r w:rsidR="001B365E">
              <w:rPr>
                <w:webHidden/>
              </w:rPr>
              <w:fldChar w:fldCharType="begin"/>
            </w:r>
            <w:r w:rsidR="001B365E">
              <w:rPr>
                <w:webHidden/>
              </w:rPr>
              <w:instrText xml:space="preserve"> PAGEREF _Toc129268693 \h </w:instrText>
            </w:r>
            <w:r w:rsidR="001B365E">
              <w:rPr>
                <w:webHidden/>
              </w:rPr>
            </w:r>
            <w:r w:rsidR="001B365E">
              <w:rPr>
                <w:webHidden/>
              </w:rPr>
              <w:fldChar w:fldCharType="separate"/>
            </w:r>
            <w:r w:rsidR="001B365E">
              <w:rPr>
                <w:webHidden/>
              </w:rPr>
              <w:t>9</w:t>
            </w:r>
            <w:r w:rsidR="001B365E">
              <w:rPr>
                <w:webHidden/>
              </w:rPr>
              <w:fldChar w:fldCharType="end"/>
            </w:r>
          </w:hyperlink>
        </w:p>
        <w:p w14:paraId="66D08113" w14:textId="048B3272" w:rsidR="001B365E" w:rsidRDefault="00627262">
          <w:pPr>
            <w:pStyle w:val="TOC3"/>
            <w:rPr>
              <w:rFonts w:asciiTheme="minorHAnsi" w:eastAsiaTheme="minorEastAsia" w:hAnsiTheme="minorHAnsi" w:cstheme="minorBidi"/>
              <w:sz w:val="22"/>
              <w:szCs w:val="22"/>
              <w:lang w:eastAsia="en-AU"/>
            </w:rPr>
          </w:pPr>
          <w:hyperlink w:anchor="_Toc129268694" w:history="1">
            <w:r w:rsidR="001B365E" w:rsidRPr="00B4716A">
              <w:rPr>
                <w:rStyle w:val="Hyperlink"/>
              </w:rPr>
              <w:t>Week 3</w:t>
            </w:r>
            <w:r w:rsidR="001B365E">
              <w:rPr>
                <w:webHidden/>
              </w:rPr>
              <w:tab/>
            </w:r>
            <w:r w:rsidR="001B365E">
              <w:rPr>
                <w:webHidden/>
              </w:rPr>
              <w:fldChar w:fldCharType="begin"/>
            </w:r>
            <w:r w:rsidR="001B365E">
              <w:rPr>
                <w:webHidden/>
              </w:rPr>
              <w:instrText xml:space="preserve"> PAGEREF _Toc129268694 \h </w:instrText>
            </w:r>
            <w:r w:rsidR="001B365E">
              <w:rPr>
                <w:webHidden/>
              </w:rPr>
            </w:r>
            <w:r w:rsidR="001B365E">
              <w:rPr>
                <w:webHidden/>
              </w:rPr>
              <w:fldChar w:fldCharType="separate"/>
            </w:r>
            <w:r w:rsidR="001B365E">
              <w:rPr>
                <w:webHidden/>
              </w:rPr>
              <w:t>27</w:t>
            </w:r>
            <w:r w:rsidR="001B365E">
              <w:rPr>
                <w:webHidden/>
              </w:rPr>
              <w:fldChar w:fldCharType="end"/>
            </w:r>
          </w:hyperlink>
        </w:p>
        <w:p w14:paraId="67F49AD4" w14:textId="2E481A7E" w:rsidR="001B365E" w:rsidRDefault="00627262">
          <w:pPr>
            <w:pStyle w:val="TOC3"/>
            <w:rPr>
              <w:rFonts w:asciiTheme="minorHAnsi" w:eastAsiaTheme="minorEastAsia" w:hAnsiTheme="minorHAnsi" w:cstheme="minorBidi"/>
              <w:sz w:val="22"/>
              <w:szCs w:val="22"/>
              <w:lang w:eastAsia="en-AU"/>
            </w:rPr>
          </w:pPr>
          <w:hyperlink w:anchor="_Toc129268695" w:history="1">
            <w:r w:rsidR="001B365E" w:rsidRPr="00B4716A">
              <w:rPr>
                <w:rStyle w:val="Hyperlink"/>
              </w:rPr>
              <w:t>Week 4</w:t>
            </w:r>
            <w:r w:rsidR="001B365E">
              <w:rPr>
                <w:webHidden/>
              </w:rPr>
              <w:tab/>
            </w:r>
            <w:r w:rsidR="001B365E">
              <w:rPr>
                <w:webHidden/>
              </w:rPr>
              <w:fldChar w:fldCharType="begin"/>
            </w:r>
            <w:r w:rsidR="001B365E">
              <w:rPr>
                <w:webHidden/>
              </w:rPr>
              <w:instrText xml:space="preserve"> PAGEREF _Toc129268695 \h </w:instrText>
            </w:r>
            <w:r w:rsidR="001B365E">
              <w:rPr>
                <w:webHidden/>
              </w:rPr>
            </w:r>
            <w:r w:rsidR="001B365E">
              <w:rPr>
                <w:webHidden/>
              </w:rPr>
              <w:fldChar w:fldCharType="separate"/>
            </w:r>
            <w:r w:rsidR="001B365E">
              <w:rPr>
                <w:webHidden/>
              </w:rPr>
              <w:t>34</w:t>
            </w:r>
            <w:r w:rsidR="001B365E">
              <w:rPr>
                <w:webHidden/>
              </w:rPr>
              <w:fldChar w:fldCharType="end"/>
            </w:r>
          </w:hyperlink>
        </w:p>
        <w:p w14:paraId="2DE4AA8E" w14:textId="5022300F" w:rsidR="001B365E" w:rsidRDefault="00627262">
          <w:pPr>
            <w:pStyle w:val="TOC3"/>
            <w:rPr>
              <w:rFonts w:asciiTheme="minorHAnsi" w:eastAsiaTheme="minorEastAsia" w:hAnsiTheme="minorHAnsi" w:cstheme="minorBidi"/>
              <w:sz w:val="22"/>
              <w:szCs w:val="22"/>
              <w:lang w:eastAsia="en-AU"/>
            </w:rPr>
          </w:pPr>
          <w:hyperlink w:anchor="_Toc129268696" w:history="1">
            <w:r w:rsidR="001B365E" w:rsidRPr="00B4716A">
              <w:rPr>
                <w:rStyle w:val="Hyperlink"/>
              </w:rPr>
              <w:t>Weeks 5 to 8</w:t>
            </w:r>
            <w:r w:rsidR="001B365E">
              <w:rPr>
                <w:webHidden/>
              </w:rPr>
              <w:tab/>
            </w:r>
            <w:r w:rsidR="001B365E">
              <w:rPr>
                <w:webHidden/>
              </w:rPr>
              <w:fldChar w:fldCharType="begin"/>
            </w:r>
            <w:r w:rsidR="001B365E">
              <w:rPr>
                <w:webHidden/>
              </w:rPr>
              <w:instrText xml:space="preserve"> PAGEREF _Toc129268696 \h </w:instrText>
            </w:r>
            <w:r w:rsidR="001B365E">
              <w:rPr>
                <w:webHidden/>
              </w:rPr>
            </w:r>
            <w:r w:rsidR="001B365E">
              <w:rPr>
                <w:webHidden/>
              </w:rPr>
              <w:fldChar w:fldCharType="separate"/>
            </w:r>
            <w:r w:rsidR="001B365E">
              <w:rPr>
                <w:webHidden/>
              </w:rPr>
              <w:t>43</w:t>
            </w:r>
            <w:r w:rsidR="001B365E">
              <w:rPr>
                <w:webHidden/>
              </w:rPr>
              <w:fldChar w:fldCharType="end"/>
            </w:r>
          </w:hyperlink>
        </w:p>
        <w:p w14:paraId="386FE6DF" w14:textId="71D9FE8C" w:rsidR="001B365E" w:rsidRDefault="00627262">
          <w:pPr>
            <w:pStyle w:val="TOC3"/>
            <w:rPr>
              <w:rFonts w:asciiTheme="minorHAnsi" w:eastAsiaTheme="minorEastAsia" w:hAnsiTheme="minorHAnsi" w:cstheme="minorBidi"/>
              <w:sz w:val="22"/>
              <w:szCs w:val="22"/>
              <w:lang w:eastAsia="en-AU"/>
            </w:rPr>
          </w:pPr>
          <w:hyperlink w:anchor="_Toc129268697" w:history="1">
            <w:r w:rsidR="001B365E" w:rsidRPr="00B4716A">
              <w:rPr>
                <w:rStyle w:val="Hyperlink"/>
              </w:rPr>
              <w:t>Weeks 9 and 10</w:t>
            </w:r>
            <w:r w:rsidR="001B365E">
              <w:rPr>
                <w:webHidden/>
              </w:rPr>
              <w:tab/>
            </w:r>
            <w:r w:rsidR="001B365E">
              <w:rPr>
                <w:webHidden/>
              </w:rPr>
              <w:fldChar w:fldCharType="begin"/>
            </w:r>
            <w:r w:rsidR="001B365E">
              <w:rPr>
                <w:webHidden/>
              </w:rPr>
              <w:instrText xml:space="preserve"> PAGEREF _Toc129268697 \h </w:instrText>
            </w:r>
            <w:r w:rsidR="001B365E">
              <w:rPr>
                <w:webHidden/>
              </w:rPr>
            </w:r>
            <w:r w:rsidR="001B365E">
              <w:rPr>
                <w:webHidden/>
              </w:rPr>
              <w:fldChar w:fldCharType="separate"/>
            </w:r>
            <w:r w:rsidR="001B365E">
              <w:rPr>
                <w:webHidden/>
              </w:rPr>
              <w:t>79</w:t>
            </w:r>
            <w:r w:rsidR="001B365E">
              <w:rPr>
                <w:webHidden/>
              </w:rPr>
              <w:fldChar w:fldCharType="end"/>
            </w:r>
          </w:hyperlink>
        </w:p>
        <w:p w14:paraId="37F8D852" w14:textId="26F81433" w:rsidR="001B365E" w:rsidRDefault="00627262">
          <w:pPr>
            <w:pStyle w:val="TOC2"/>
            <w:rPr>
              <w:rFonts w:asciiTheme="minorHAnsi" w:eastAsiaTheme="minorEastAsia" w:hAnsiTheme="minorHAnsi" w:cstheme="minorBidi"/>
              <w:bCs w:val="0"/>
              <w:sz w:val="22"/>
              <w:szCs w:val="22"/>
              <w:lang w:eastAsia="en-AU"/>
            </w:rPr>
          </w:pPr>
          <w:hyperlink w:anchor="_Toc129268698" w:history="1">
            <w:r w:rsidR="001B365E" w:rsidRPr="00B4716A">
              <w:rPr>
                <w:rStyle w:val="Hyperlink"/>
              </w:rPr>
              <w:t>Additional information</w:t>
            </w:r>
            <w:r w:rsidR="001B365E">
              <w:rPr>
                <w:webHidden/>
              </w:rPr>
              <w:tab/>
            </w:r>
            <w:r w:rsidR="001B365E">
              <w:rPr>
                <w:webHidden/>
              </w:rPr>
              <w:fldChar w:fldCharType="begin"/>
            </w:r>
            <w:r w:rsidR="001B365E">
              <w:rPr>
                <w:webHidden/>
              </w:rPr>
              <w:instrText xml:space="preserve"> PAGEREF _Toc129268698 \h </w:instrText>
            </w:r>
            <w:r w:rsidR="001B365E">
              <w:rPr>
                <w:webHidden/>
              </w:rPr>
            </w:r>
            <w:r w:rsidR="001B365E">
              <w:rPr>
                <w:webHidden/>
              </w:rPr>
              <w:fldChar w:fldCharType="separate"/>
            </w:r>
            <w:r w:rsidR="001B365E">
              <w:rPr>
                <w:webHidden/>
              </w:rPr>
              <w:t>90</w:t>
            </w:r>
            <w:r w:rsidR="001B365E">
              <w:rPr>
                <w:webHidden/>
              </w:rPr>
              <w:fldChar w:fldCharType="end"/>
            </w:r>
          </w:hyperlink>
        </w:p>
        <w:p w14:paraId="608F9D6D" w14:textId="435E6276" w:rsidR="001B365E" w:rsidRDefault="00627262">
          <w:pPr>
            <w:pStyle w:val="TOC3"/>
            <w:rPr>
              <w:rFonts w:asciiTheme="minorHAnsi" w:eastAsiaTheme="minorEastAsia" w:hAnsiTheme="minorHAnsi" w:cstheme="minorBidi"/>
              <w:sz w:val="22"/>
              <w:szCs w:val="22"/>
              <w:lang w:eastAsia="en-AU"/>
            </w:rPr>
          </w:pPr>
          <w:hyperlink w:anchor="_Toc129268699" w:history="1">
            <w:r w:rsidR="001B365E" w:rsidRPr="00B4716A">
              <w:rPr>
                <w:rStyle w:val="Hyperlink"/>
              </w:rPr>
              <w:t>Assessment for learning</w:t>
            </w:r>
            <w:r w:rsidR="001B365E">
              <w:rPr>
                <w:webHidden/>
              </w:rPr>
              <w:tab/>
            </w:r>
            <w:r w:rsidR="001B365E">
              <w:rPr>
                <w:webHidden/>
              </w:rPr>
              <w:fldChar w:fldCharType="begin"/>
            </w:r>
            <w:r w:rsidR="001B365E">
              <w:rPr>
                <w:webHidden/>
              </w:rPr>
              <w:instrText xml:space="preserve"> PAGEREF _Toc129268699 \h </w:instrText>
            </w:r>
            <w:r w:rsidR="001B365E">
              <w:rPr>
                <w:webHidden/>
              </w:rPr>
            </w:r>
            <w:r w:rsidR="001B365E">
              <w:rPr>
                <w:webHidden/>
              </w:rPr>
              <w:fldChar w:fldCharType="separate"/>
            </w:r>
            <w:r w:rsidR="001B365E">
              <w:rPr>
                <w:webHidden/>
              </w:rPr>
              <w:t>90</w:t>
            </w:r>
            <w:r w:rsidR="001B365E">
              <w:rPr>
                <w:webHidden/>
              </w:rPr>
              <w:fldChar w:fldCharType="end"/>
            </w:r>
          </w:hyperlink>
        </w:p>
        <w:p w14:paraId="00973E0F" w14:textId="114C73D8" w:rsidR="001B365E" w:rsidRDefault="00627262">
          <w:pPr>
            <w:pStyle w:val="TOC3"/>
            <w:rPr>
              <w:rFonts w:asciiTheme="minorHAnsi" w:eastAsiaTheme="minorEastAsia" w:hAnsiTheme="minorHAnsi" w:cstheme="minorBidi"/>
              <w:sz w:val="22"/>
              <w:szCs w:val="22"/>
              <w:lang w:eastAsia="en-AU"/>
            </w:rPr>
          </w:pPr>
          <w:hyperlink w:anchor="_Toc129268700" w:history="1">
            <w:r w:rsidR="001B365E" w:rsidRPr="00B4716A">
              <w:rPr>
                <w:rStyle w:val="Hyperlink"/>
              </w:rPr>
              <w:t>Differentiation</w:t>
            </w:r>
            <w:r w:rsidR="001B365E">
              <w:rPr>
                <w:webHidden/>
              </w:rPr>
              <w:tab/>
            </w:r>
            <w:r w:rsidR="001B365E">
              <w:rPr>
                <w:webHidden/>
              </w:rPr>
              <w:fldChar w:fldCharType="begin"/>
            </w:r>
            <w:r w:rsidR="001B365E">
              <w:rPr>
                <w:webHidden/>
              </w:rPr>
              <w:instrText xml:space="preserve"> PAGEREF _Toc129268700 \h </w:instrText>
            </w:r>
            <w:r w:rsidR="001B365E">
              <w:rPr>
                <w:webHidden/>
              </w:rPr>
            </w:r>
            <w:r w:rsidR="001B365E">
              <w:rPr>
                <w:webHidden/>
              </w:rPr>
              <w:fldChar w:fldCharType="separate"/>
            </w:r>
            <w:r w:rsidR="001B365E">
              <w:rPr>
                <w:webHidden/>
              </w:rPr>
              <w:t>91</w:t>
            </w:r>
            <w:r w:rsidR="001B365E">
              <w:rPr>
                <w:webHidden/>
              </w:rPr>
              <w:fldChar w:fldCharType="end"/>
            </w:r>
          </w:hyperlink>
        </w:p>
        <w:p w14:paraId="453488A9" w14:textId="70F71D22" w:rsidR="001B365E" w:rsidRDefault="00627262">
          <w:pPr>
            <w:pStyle w:val="TOC3"/>
            <w:rPr>
              <w:rFonts w:asciiTheme="minorHAnsi" w:eastAsiaTheme="minorEastAsia" w:hAnsiTheme="minorHAnsi" w:cstheme="minorBidi"/>
              <w:sz w:val="22"/>
              <w:szCs w:val="22"/>
              <w:lang w:eastAsia="en-AU"/>
            </w:rPr>
          </w:pPr>
          <w:hyperlink w:anchor="_Toc129268701" w:history="1">
            <w:r w:rsidR="001B365E" w:rsidRPr="00B4716A">
              <w:rPr>
                <w:rStyle w:val="Hyperlink"/>
              </w:rPr>
              <w:t>About this resource</w:t>
            </w:r>
            <w:r w:rsidR="001B365E">
              <w:rPr>
                <w:webHidden/>
              </w:rPr>
              <w:tab/>
            </w:r>
            <w:r w:rsidR="001B365E">
              <w:rPr>
                <w:webHidden/>
              </w:rPr>
              <w:fldChar w:fldCharType="begin"/>
            </w:r>
            <w:r w:rsidR="001B365E">
              <w:rPr>
                <w:webHidden/>
              </w:rPr>
              <w:instrText xml:space="preserve"> PAGEREF _Toc129268701 \h </w:instrText>
            </w:r>
            <w:r w:rsidR="001B365E">
              <w:rPr>
                <w:webHidden/>
              </w:rPr>
            </w:r>
            <w:r w:rsidR="001B365E">
              <w:rPr>
                <w:webHidden/>
              </w:rPr>
              <w:fldChar w:fldCharType="separate"/>
            </w:r>
            <w:r w:rsidR="001B365E">
              <w:rPr>
                <w:webHidden/>
              </w:rPr>
              <w:t>93</w:t>
            </w:r>
            <w:r w:rsidR="001B365E">
              <w:rPr>
                <w:webHidden/>
              </w:rPr>
              <w:fldChar w:fldCharType="end"/>
            </w:r>
          </w:hyperlink>
        </w:p>
        <w:p w14:paraId="0B6B929E" w14:textId="78757154" w:rsidR="001B365E" w:rsidRDefault="00627262">
          <w:pPr>
            <w:pStyle w:val="TOC2"/>
            <w:rPr>
              <w:rFonts w:asciiTheme="minorHAnsi" w:eastAsiaTheme="minorEastAsia" w:hAnsiTheme="minorHAnsi" w:cstheme="minorBidi"/>
              <w:bCs w:val="0"/>
              <w:sz w:val="22"/>
              <w:szCs w:val="22"/>
              <w:lang w:eastAsia="en-AU"/>
            </w:rPr>
          </w:pPr>
          <w:hyperlink w:anchor="_Toc129268702" w:history="1">
            <w:r w:rsidR="001B365E" w:rsidRPr="00B4716A">
              <w:rPr>
                <w:rStyle w:val="Hyperlink"/>
              </w:rPr>
              <w:t>References</w:t>
            </w:r>
            <w:r w:rsidR="001B365E">
              <w:rPr>
                <w:webHidden/>
              </w:rPr>
              <w:tab/>
            </w:r>
            <w:r w:rsidR="001B365E">
              <w:rPr>
                <w:webHidden/>
              </w:rPr>
              <w:fldChar w:fldCharType="begin"/>
            </w:r>
            <w:r w:rsidR="001B365E">
              <w:rPr>
                <w:webHidden/>
              </w:rPr>
              <w:instrText xml:space="preserve"> PAGEREF _Toc129268702 \h </w:instrText>
            </w:r>
            <w:r w:rsidR="001B365E">
              <w:rPr>
                <w:webHidden/>
              </w:rPr>
            </w:r>
            <w:r w:rsidR="001B365E">
              <w:rPr>
                <w:webHidden/>
              </w:rPr>
              <w:fldChar w:fldCharType="separate"/>
            </w:r>
            <w:r w:rsidR="001B365E">
              <w:rPr>
                <w:webHidden/>
              </w:rPr>
              <w:t>96</w:t>
            </w:r>
            <w:r w:rsidR="001B365E">
              <w:rPr>
                <w:webHidden/>
              </w:rPr>
              <w:fldChar w:fldCharType="end"/>
            </w:r>
          </w:hyperlink>
        </w:p>
        <w:p w14:paraId="38E46076" w14:textId="2290A1A8" w:rsidR="001B365E" w:rsidRDefault="00627262">
          <w:pPr>
            <w:pStyle w:val="TOC3"/>
            <w:rPr>
              <w:rFonts w:asciiTheme="minorHAnsi" w:eastAsiaTheme="minorEastAsia" w:hAnsiTheme="minorHAnsi" w:cstheme="minorBidi"/>
              <w:sz w:val="22"/>
              <w:szCs w:val="22"/>
              <w:lang w:eastAsia="en-AU"/>
            </w:rPr>
          </w:pPr>
          <w:hyperlink w:anchor="_Toc129268703" w:history="1">
            <w:r w:rsidR="001B365E" w:rsidRPr="00B4716A">
              <w:rPr>
                <w:rStyle w:val="Hyperlink"/>
              </w:rPr>
              <w:t>Further reading</w:t>
            </w:r>
            <w:r w:rsidR="001B365E">
              <w:rPr>
                <w:webHidden/>
              </w:rPr>
              <w:tab/>
            </w:r>
            <w:r w:rsidR="001B365E">
              <w:rPr>
                <w:webHidden/>
              </w:rPr>
              <w:fldChar w:fldCharType="begin"/>
            </w:r>
            <w:r w:rsidR="001B365E">
              <w:rPr>
                <w:webHidden/>
              </w:rPr>
              <w:instrText xml:space="preserve"> PAGEREF _Toc129268703 \h </w:instrText>
            </w:r>
            <w:r w:rsidR="001B365E">
              <w:rPr>
                <w:webHidden/>
              </w:rPr>
            </w:r>
            <w:r w:rsidR="001B365E">
              <w:rPr>
                <w:webHidden/>
              </w:rPr>
              <w:fldChar w:fldCharType="separate"/>
            </w:r>
            <w:r w:rsidR="001B365E">
              <w:rPr>
                <w:webHidden/>
              </w:rPr>
              <w:t>99</w:t>
            </w:r>
            <w:r w:rsidR="001B365E">
              <w:rPr>
                <w:webHidden/>
              </w:rPr>
              <w:fldChar w:fldCharType="end"/>
            </w:r>
          </w:hyperlink>
        </w:p>
        <w:p w14:paraId="5E78C585" w14:textId="2C555706" w:rsidR="00C755F1" w:rsidRDefault="0019615D" w:rsidP="00BF587E">
          <w:pPr>
            <w:pStyle w:val="TOC3"/>
          </w:pPr>
          <w:r>
            <w:rPr>
              <w:bCs/>
            </w:rPr>
            <w:lastRenderedPageBreak/>
            <w:fldChar w:fldCharType="end"/>
          </w:r>
        </w:p>
      </w:sdtContent>
    </w:sdt>
    <w:p w14:paraId="5A3E782D" w14:textId="6417914C" w:rsidR="00E56427" w:rsidRDefault="003220D2" w:rsidP="00E56427">
      <w:pPr>
        <w:pStyle w:val="Heading2"/>
      </w:pPr>
      <w:bookmarkStart w:id="0" w:name="_Toc129268684"/>
      <w:r w:rsidRPr="003220D2">
        <w:t xml:space="preserve">Project-based learning: </w:t>
      </w:r>
      <w:r w:rsidR="003944AC">
        <w:t>W</w:t>
      </w:r>
      <w:r w:rsidRPr="003220D2">
        <w:t>ill any robot do?</w:t>
      </w:r>
      <w:bookmarkEnd w:id="0"/>
    </w:p>
    <w:p w14:paraId="60189A30" w14:textId="77777777" w:rsidR="003220D2" w:rsidRDefault="003220D2" w:rsidP="003220D2">
      <w:r>
        <w:t xml:space="preserve">Project-based learning is an approach to teaching and learning that engages students in rich and authentic learning experiences. It is a transformative teaching practice that requires a commitment to innovation and contemporary pedagogies. In project-based learning environments, students gain knowledge and skills by investigating and responding to engaging questions, </w:t>
      </w:r>
      <w:proofErr w:type="gramStart"/>
      <w:r>
        <w:t>problems</w:t>
      </w:r>
      <w:proofErr w:type="gramEnd"/>
      <w:r>
        <w:t xml:space="preserve"> or challenges.</w:t>
      </w:r>
    </w:p>
    <w:p w14:paraId="2AE01255" w14:textId="19A93CE1" w:rsidR="003220D2" w:rsidRDefault="003220D2" w:rsidP="003220D2">
      <w:r>
        <w:t>In this core topic</w:t>
      </w:r>
      <w:r w:rsidR="003944AC">
        <w:t>,</w:t>
      </w:r>
      <w:r>
        <w:t xml:space="preserve"> students develop and realise solutions to STEM focused project-based learning tasks. It requires students to utilise problem-solving strategies to apply appropriate design, </w:t>
      </w:r>
      <w:proofErr w:type="gramStart"/>
      <w:r>
        <w:t>production</w:t>
      </w:r>
      <w:proofErr w:type="gramEnd"/>
      <w:r>
        <w:t xml:space="preserve"> and evaluation skills to real-world problems. Teachers are encouraged to use project-based learning pedagogies to extend student centred learning opportunities across a range of specialised topics. Teachers may choose to select problems which are relevant to local school contexts.</w:t>
      </w:r>
    </w:p>
    <w:p w14:paraId="29952FAA" w14:textId="0494B633" w:rsidR="00E56427" w:rsidRPr="00E56427" w:rsidRDefault="003220D2" w:rsidP="003220D2">
      <w:r>
        <w:t>To complete this topic</w:t>
      </w:r>
      <w:r w:rsidR="00934551">
        <w:t>,</w:t>
      </w:r>
      <w:r>
        <w:t xml:space="preserve"> students should follow design thinking processes. Curriculum Secondary Learners have produced an iSTEM engineering design process and engineering report guide to provide a scaffold that will engage students in their personal learning journey.</w:t>
      </w:r>
    </w:p>
    <w:p w14:paraId="5B525403" w14:textId="77777777" w:rsidR="00E56427" w:rsidRDefault="00E56427" w:rsidP="00E56427">
      <w:pPr>
        <w:pStyle w:val="Heading3"/>
      </w:pPr>
      <w:bookmarkStart w:id="1" w:name="_Toc129268685"/>
      <w:r>
        <w:t>Duration of learning</w:t>
      </w:r>
      <w:bookmarkEnd w:id="1"/>
    </w:p>
    <w:p w14:paraId="006DED55" w14:textId="64547E88" w:rsidR="00E56427" w:rsidRDefault="00E56427" w:rsidP="00E56427">
      <w:r>
        <w:t xml:space="preserve">Indicative time – </w:t>
      </w:r>
      <w:r w:rsidR="003220D2">
        <w:t>25</w:t>
      </w:r>
      <w:r>
        <w:t xml:space="preserve"> hours.</w:t>
      </w:r>
    </w:p>
    <w:p w14:paraId="39454237" w14:textId="77777777" w:rsidR="003220D2" w:rsidRPr="003220D2" w:rsidRDefault="003220D2" w:rsidP="003220D2">
      <w:pPr>
        <w:pStyle w:val="Heading3"/>
      </w:pPr>
      <w:bookmarkStart w:id="2" w:name="_Toc114207983"/>
      <w:bookmarkStart w:id="3" w:name="_Toc129268686"/>
      <w:r w:rsidRPr="003220D2">
        <w:lastRenderedPageBreak/>
        <w:t>Inquiry question</w:t>
      </w:r>
      <w:bookmarkEnd w:id="2"/>
      <w:bookmarkEnd w:id="3"/>
    </w:p>
    <w:p w14:paraId="52A31056" w14:textId="12912C95" w:rsidR="00662E57" w:rsidRPr="00C02002" w:rsidRDefault="00AF061C" w:rsidP="00C02002">
      <w:r>
        <w:t>How effective are robots in testing accessibility?</w:t>
      </w:r>
      <w:r w:rsidR="00662E57">
        <w:br w:type="page"/>
      </w:r>
    </w:p>
    <w:p w14:paraId="14367B1F" w14:textId="77777777" w:rsidR="0080761C" w:rsidRDefault="0080761C" w:rsidP="0080761C">
      <w:pPr>
        <w:pStyle w:val="Heading3"/>
      </w:pPr>
      <w:bookmarkStart w:id="4" w:name="_Toc129268687"/>
      <w:r>
        <w:lastRenderedPageBreak/>
        <w:t>Outcomes</w:t>
      </w:r>
      <w:bookmarkEnd w:id="4"/>
    </w:p>
    <w:p w14:paraId="091E124F" w14:textId="77777777" w:rsidR="0080761C" w:rsidRDefault="0080761C" w:rsidP="00E56427">
      <w:r>
        <w:t>A student:</w:t>
      </w:r>
    </w:p>
    <w:p w14:paraId="61B10899" w14:textId="77777777" w:rsidR="0080761C" w:rsidRPr="0080761C" w:rsidRDefault="0080761C" w:rsidP="00934551">
      <w:pPr>
        <w:pStyle w:val="ListBullet"/>
      </w:pPr>
      <w:r w:rsidRPr="0080761C">
        <w:rPr>
          <w:rStyle w:val="Strong"/>
        </w:rPr>
        <w:t>ST5-1</w:t>
      </w:r>
      <w:r w:rsidRPr="0080761C">
        <w:t xml:space="preserve"> designs and develops creative, innovative, and enterprising solutions to a wide range of STEM-based </w:t>
      </w:r>
      <w:proofErr w:type="gramStart"/>
      <w:r w:rsidRPr="0080761C">
        <w:t>problems</w:t>
      </w:r>
      <w:proofErr w:type="gramEnd"/>
    </w:p>
    <w:p w14:paraId="5FA3B800" w14:textId="77777777" w:rsidR="0080761C" w:rsidRPr="0080761C" w:rsidRDefault="0080761C" w:rsidP="00934551">
      <w:pPr>
        <w:pStyle w:val="ListBullet"/>
      </w:pPr>
      <w:r w:rsidRPr="0080761C">
        <w:rPr>
          <w:rStyle w:val="Strong"/>
        </w:rPr>
        <w:t>ST5-2</w:t>
      </w:r>
      <w:r w:rsidRPr="0080761C">
        <w:t xml:space="preserve"> demonstrates critical thinking, creativity, problem solving, entrepreneurship and engineering design skills and decision-making techniques in a range of STEM </w:t>
      </w:r>
      <w:proofErr w:type="gramStart"/>
      <w:r w:rsidRPr="0080761C">
        <w:t>contexts</w:t>
      </w:r>
      <w:proofErr w:type="gramEnd"/>
    </w:p>
    <w:p w14:paraId="26D6B510" w14:textId="77777777" w:rsidR="0080761C" w:rsidRPr="0080761C" w:rsidRDefault="0080761C" w:rsidP="00934551">
      <w:pPr>
        <w:pStyle w:val="ListBullet"/>
      </w:pPr>
      <w:r w:rsidRPr="0080761C">
        <w:rPr>
          <w:rStyle w:val="Strong"/>
        </w:rPr>
        <w:t>ST5-3</w:t>
      </w:r>
      <w:r w:rsidRPr="0080761C">
        <w:t xml:space="preserve"> applies engineering design processes to address real-world STEM-based </w:t>
      </w:r>
      <w:proofErr w:type="gramStart"/>
      <w:r w:rsidRPr="0080761C">
        <w:t>problems</w:t>
      </w:r>
      <w:proofErr w:type="gramEnd"/>
    </w:p>
    <w:p w14:paraId="15ECF138" w14:textId="77777777" w:rsidR="0080761C" w:rsidRPr="0080761C" w:rsidRDefault="0080761C" w:rsidP="0080761C">
      <w:pPr>
        <w:pStyle w:val="ListBullet"/>
      </w:pPr>
      <w:r w:rsidRPr="0080761C">
        <w:rPr>
          <w:rStyle w:val="Strong"/>
        </w:rPr>
        <w:t>ST5-4</w:t>
      </w:r>
      <w:r w:rsidRPr="0080761C">
        <w:t xml:space="preserve"> works independently and collaboratively to produce practical solutions to real-world </w:t>
      </w:r>
      <w:proofErr w:type="gramStart"/>
      <w:r w:rsidRPr="0080761C">
        <w:t>scenarios</w:t>
      </w:r>
      <w:proofErr w:type="gramEnd"/>
    </w:p>
    <w:p w14:paraId="3DEEB2FB" w14:textId="77777777" w:rsidR="0080761C" w:rsidRPr="0080761C" w:rsidRDefault="0080761C" w:rsidP="0080761C">
      <w:pPr>
        <w:pStyle w:val="ListBullet"/>
      </w:pPr>
      <w:r w:rsidRPr="0080761C">
        <w:rPr>
          <w:rStyle w:val="Strong"/>
        </w:rPr>
        <w:t>ST5-5</w:t>
      </w:r>
      <w:r w:rsidRPr="0080761C">
        <w:t xml:space="preserve"> analyses a range of contexts and applies STEM principles and </w:t>
      </w:r>
      <w:proofErr w:type="gramStart"/>
      <w:r w:rsidRPr="0080761C">
        <w:t>processes</w:t>
      </w:r>
      <w:proofErr w:type="gramEnd"/>
    </w:p>
    <w:p w14:paraId="09552586" w14:textId="77777777" w:rsidR="0080761C" w:rsidRPr="0080761C" w:rsidRDefault="0080761C" w:rsidP="0080761C">
      <w:pPr>
        <w:pStyle w:val="ListBullet"/>
      </w:pPr>
      <w:r w:rsidRPr="0080761C">
        <w:rPr>
          <w:rStyle w:val="Strong"/>
        </w:rPr>
        <w:t>ST5-6</w:t>
      </w:r>
      <w:r w:rsidRPr="0080761C">
        <w:t xml:space="preserve"> selects and safely uses a range of technologies in the development, evaluation, and presentation of solutions to STEM-based </w:t>
      </w:r>
      <w:proofErr w:type="gramStart"/>
      <w:r w:rsidRPr="0080761C">
        <w:t>problems</w:t>
      </w:r>
      <w:proofErr w:type="gramEnd"/>
    </w:p>
    <w:p w14:paraId="228D2D18" w14:textId="77777777" w:rsidR="0080761C" w:rsidRPr="0080761C" w:rsidRDefault="0080761C" w:rsidP="0080761C">
      <w:pPr>
        <w:pStyle w:val="ListBullet"/>
      </w:pPr>
      <w:r w:rsidRPr="0080761C">
        <w:rPr>
          <w:rStyle w:val="Strong"/>
        </w:rPr>
        <w:t>ST5-7</w:t>
      </w:r>
      <w:r w:rsidRPr="0080761C">
        <w:t xml:space="preserve"> selects and applies project management strategies when developing and evaluating STEM-based design </w:t>
      </w:r>
      <w:proofErr w:type="gramStart"/>
      <w:r w:rsidRPr="0080761C">
        <w:t>solutions</w:t>
      </w:r>
      <w:proofErr w:type="gramEnd"/>
    </w:p>
    <w:p w14:paraId="1D07BA07" w14:textId="77777777" w:rsidR="0080761C" w:rsidRPr="0080761C" w:rsidRDefault="0080761C" w:rsidP="0080761C">
      <w:pPr>
        <w:pStyle w:val="ListBullet"/>
      </w:pPr>
      <w:r w:rsidRPr="0080761C">
        <w:rPr>
          <w:rStyle w:val="Strong"/>
        </w:rPr>
        <w:t>ST5-8</w:t>
      </w:r>
      <w:r w:rsidRPr="0080761C">
        <w:t xml:space="preserve"> uses a range of techniques and technologies, to communicate design solutions and technical information for a range of </w:t>
      </w:r>
      <w:proofErr w:type="gramStart"/>
      <w:r w:rsidRPr="0080761C">
        <w:t>audiences</w:t>
      </w:r>
      <w:proofErr w:type="gramEnd"/>
    </w:p>
    <w:p w14:paraId="4C785CE2" w14:textId="77777777" w:rsidR="0080761C" w:rsidRPr="0080761C" w:rsidRDefault="0080761C" w:rsidP="0080761C">
      <w:pPr>
        <w:pStyle w:val="ListBullet"/>
      </w:pPr>
      <w:r w:rsidRPr="0080761C">
        <w:rPr>
          <w:rStyle w:val="Strong"/>
        </w:rPr>
        <w:t>ST5-9</w:t>
      </w:r>
      <w:r w:rsidRPr="0080761C">
        <w:t xml:space="preserve"> collects, organises, and interprets data sets, using appropriate mathematical and statistical methods to inform and evaluate design </w:t>
      </w:r>
      <w:proofErr w:type="gramStart"/>
      <w:r w:rsidRPr="0080761C">
        <w:t>decisions</w:t>
      </w:r>
      <w:proofErr w:type="gramEnd"/>
    </w:p>
    <w:p w14:paraId="409028BC" w14:textId="77777777" w:rsidR="0080761C" w:rsidRDefault="0080761C" w:rsidP="0080761C">
      <w:pPr>
        <w:pStyle w:val="ListBullet"/>
      </w:pPr>
      <w:r w:rsidRPr="0080761C">
        <w:rPr>
          <w:rStyle w:val="Strong"/>
        </w:rPr>
        <w:t>ST5-10</w:t>
      </w:r>
      <w:r w:rsidRPr="0080761C">
        <w:t xml:space="preserve"> analyses and evaluates the impact of STEM on society and describes the scope and pathways into employment.</w:t>
      </w:r>
    </w:p>
    <w:commentRangeStart w:id="5"/>
    <w:p w14:paraId="75779DF1" w14:textId="772DF982" w:rsidR="0080761C" w:rsidRDefault="00627262" w:rsidP="00E125CB">
      <w:pPr>
        <w:pStyle w:val="Imageattributioncaption"/>
        <w:spacing w:before="240"/>
      </w:pPr>
      <w:r>
        <w:fldChar w:fldCharType="begin"/>
      </w:r>
      <w:r>
        <w:instrText>HYPERLINK "https://education.nsw.gov.au/teaching-and-learning/curriculum/department-approved-courses/istem" \l "/asset2"</w:instrText>
      </w:r>
      <w:r>
        <w:fldChar w:fldCharType="separate"/>
      </w:r>
      <w:proofErr w:type="spellStart"/>
      <w:r w:rsidR="0080761C" w:rsidRPr="0080761C">
        <w:rPr>
          <w:rStyle w:val="Hyperlink"/>
        </w:rPr>
        <w:t>iSTEM</w:t>
      </w:r>
      <w:proofErr w:type="spellEnd"/>
      <w:r w:rsidR="0080761C" w:rsidRPr="0080761C">
        <w:rPr>
          <w:rStyle w:val="Hyperlink"/>
        </w:rPr>
        <w:t xml:space="preserve"> course document</w:t>
      </w:r>
      <w:r>
        <w:rPr>
          <w:rStyle w:val="Hyperlink"/>
        </w:rPr>
        <w:fldChar w:fldCharType="end"/>
      </w:r>
      <w:r w:rsidR="0080761C" w:rsidRPr="0080761C">
        <w:t xml:space="preserve"> ©</w:t>
      </w:r>
      <w:r w:rsidR="0003796F">
        <w:t xml:space="preserve"> </w:t>
      </w:r>
      <w:r w:rsidR="0080761C" w:rsidRPr="0080761C">
        <w:t>NSW Department of Education</w:t>
      </w:r>
      <w:r w:rsidR="0003796F">
        <w:t xml:space="preserve"> </w:t>
      </w:r>
      <w:r w:rsidR="0080761C" w:rsidRPr="0080761C">
        <w:t xml:space="preserve">for and on behalf of the </w:t>
      </w:r>
      <w:r w:rsidR="007A0FE2">
        <w:t>C</w:t>
      </w:r>
      <w:r w:rsidR="0080761C" w:rsidRPr="0080761C">
        <w:t>rown in the State of New South Wales</w:t>
      </w:r>
      <w:r w:rsidR="0099025A">
        <w:t xml:space="preserve">, </w:t>
      </w:r>
      <w:r w:rsidR="0080761C" w:rsidRPr="0080761C">
        <w:t>2021.</w:t>
      </w:r>
      <w:commentRangeEnd w:id="5"/>
      <w:r w:rsidR="00AF1A2F">
        <w:rPr>
          <w:rStyle w:val="CommentReference"/>
        </w:rPr>
        <w:commentReference w:id="5"/>
      </w:r>
    </w:p>
    <w:p w14:paraId="08F32B1A" w14:textId="77777777" w:rsidR="00905F53" w:rsidRDefault="00905F53" w:rsidP="00905F53">
      <w:pPr>
        <w:pStyle w:val="Heading3"/>
      </w:pPr>
      <w:bookmarkStart w:id="6" w:name="_Toc129268688"/>
      <w:r>
        <w:lastRenderedPageBreak/>
        <w:t>Rationale</w:t>
      </w:r>
      <w:bookmarkEnd w:id="6"/>
    </w:p>
    <w:p w14:paraId="73C9445B" w14:textId="6144719B" w:rsidR="00144413" w:rsidRPr="00E26052" w:rsidRDefault="00144413" w:rsidP="00144413">
      <w:r w:rsidRPr="00E26052">
        <w:t>Australian businesses competing in a global economy will need more employees trained in science, technology, engineering, and mathematics (STEM). Research indicates that 75% of the fastest</w:t>
      </w:r>
      <w:r>
        <w:t>-</w:t>
      </w:r>
      <w:r w:rsidRPr="00E26052">
        <w:t>growing occupations require STEM skills. Global accounting firm PwC (formerly known as Price</w:t>
      </w:r>
      <w:r>
        <w:t>w</w:t>
      </w:r>
      <w:r w:rsidRPr="00E26052">
        <w:t>aterhouseCooper</w:t>
      </w:r>
      <w:r>
        <w:t>s</w:t>
      </w:r>
      <w:r w:rsidRPr="00E26052">
        <w:t xml:space="preserve">) produced a report titled </w:t>
      </w:r>
      <w:r w:rsidR="00A3765E">
        <w:t>‘</w:t>
      </w:r>
      <w:hyperlink r:id="rId16" w:history="1">
        <w:r>
          <w:rPr>
            <w:rStyle w:val="Hyperlink"/>
          </w:rPr>
          <w:t>A</w:t>
        </w:r>
        <w:r w:rsidRPr="00D71AD8">
          <w:rPr>
            <w:rStyle w:val="Hyperlink"/>
          </w:rPr>
          <w:t xml:space="preserve"> </w:t>
        </w:r>
        <w:r>
          <w:rPr>
            <w:rStyle w:val="Hyperlink"/>
          </w:rPr>
          <w:t>s</w:t>
        </w:r>
        <w:r w:rsidRPr="00D71AD8">
          <w:rPr>
            <w:rStyle w:val="Hyperlink"/>
          </w:rPr>
          <w:t xml:space="preserve">mart </w:t>
        </w:r>
        <w:r>
          <w:rPr>
            <w:rStyle w:val="Hyperlink"/>
          </w:rPr>
          <w:t>m</w:t>
        </w:r>
        <w:r w:rsidRPr="00D71AD8">
          <w:rPr>
            <w:rStyle w:val="Hyperlink"/>
          </w:rPr>
          <w:t>ove</w:t>
        </w:r>
      </w:hyperlink>
      <w:r w:rsidR="00A3765E" w:rsidRPr="00A3765E">
        <w:t>’</w:t>
      </w:r>
      <w:r w:rsidRPr="00E26052">
        <w:t xml:space="preserve"> where it found that shifting just 1% of the Australian workforce into STEM roles would add $57.4 billion to the Gross Domestic Product (GDP) (net present value over 20 years).</w:t>
      </w:r>
    </w:p>
    <w:p w14:paraId="0146E184" w14:textId="77777777" w:rsidR="00E5244A" w:rsidRPr="00E26052" w:rsidRDefault="00E5244A" w:rsidP="00E5244A">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5D963387" w14:textId="77777777" w:rsidR="00E5244A" w:rsidRPr="00E26052" w:rsidRDefault="00E5244A" w:rsidP="00E5244A">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17" w:history="1">
        <w:r w:rsidRPr="006A3866">
          <w:rPr>
            <w:rStyle w:val="Hyperlink"/>
          </w:rPr>
          <w:t>NSW Industry Development Framework</w:t>
        </w:r>
      </w:hyperlink>
      <w:r w:rsidRPr="00E26052">
        <w:t>.</w:t>
      </w:r>
    </w:p>
    <w:p w14:paraId="609F4885" w14:textId="77777777" w:rsidR="00E5244A" w:rsidRPr="00E26052" w:rsidRDefault="00E5244A" w:rsidP="00E5244A">
      <w:r w:rsidRPr="00E26052">
        <w:t xml:space="preserve">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w:t>
      </w:r>
      <w:r>
        <w:t>a</w:t>
      </w:r>
      <w:r w:rsidRPr="00E26052">
        <w:t xml:space="preserve">rtificial </w:t>
      </w:r>
      <w:r>
        <w:t>i</w:t>
      </w:r>
      <w:r w:rsidRPr="00E26052">
        <w:t>ntelligence (AI)</w:t>
      </w:r>
      <w:r>
        <w:t>,</w:t>
      </w:r>
      <w:r w:rsidRPr="00E26052">
        <w:t xml:space="preserve"> and a range of digital systems.</w:t>
      </w:r>
    </w:p>
    <w:p w14:paraId="59AE123F" w14:textId="77777777" w:rsidR="00E5244A" w:rsidRPr="00E26052" w:rsidRDefault="00E5244A" w:rsidP="00E5244A">
      <w:r w:rsidRPr="00E26052">
        <w:t xml:space="preserve">Students gain and apply knowledge, deepen their understanding, and develop collaborative, creative and critical thinking skills within authentic, real-world contexts. The course uses inquiry, </w:t>
      </w:r>
      <w:proofErr w:type="gramStart"/>
      <w:r w:rsidRPr="00E26052">
        <w:t>problem</w:t>
      </w:r>
      <w:proofErr w:type="gramEnd"/>
      <w:r w:rsidRPr="00E26052">
        <w:t xml:space="preserve"> and project-based learning approaches to solve problems and produce practical solutions utilising engineering</w:t>
      </w:r>
      <w:r>
        <w:t xml:space="preserve"> </w:t>
      </w:r>
      <w:r w:rsidRPr="00E26052">
        <w:t>design processes.</w:t>
      </w:r>
    </w:p>
    <w:p w14:paraId="2CC54914" w14:textId="77777777" w:rsidR="00E5244A" w:rsidRPr="00E26052" w:rsidRDefault="00E5244A" w:rsidP="00E5244A">
      <w:bookmarkStart w:id="7" w:name="_Toc116636032"/>
      <w:r w:rsidRPr="00E26052">
        <w:lastRenderedPageBreak/>
        <w:t>iSTEM is aligned to the concept of ‘</w:t>
      </w:r>
      <w:hyperlink r:id="rId18" w:history="1">
        <w:r w:rsidRPr="007760E6">
          <w:rPr>
            <w:rStyle w:val="Hyperlink"/>
          </w:rPr>
          <w:t>Industry 4.0</w:t>
        </w:r>
      </w:hyperlink>
      <w:r w:rsidRPr="00E26052">
        <w:t>’ which refers to a new and emerging phase in the industrial revolution that heavily focuses on interconnectivity, automation, machine learning</w:t>
      </w:r>
      <w:r>
        <w:t>,</w:t>
      </w:r>
      <w:r w:rsidRPr="00E26052">
        <w:t xml:space="preserve"> and real-time data.</w:t>
      </w:r>
    </w:p>
    <w:p w14:paraId="27914F6C" w14:textId="0F215FA5" w:rsidR="00E5244A" w:rsidRPr="00E26052" w:rsidRDefault="00E5244A" w:rsidP="00E5244A">
      <w:r w:rsidRPr="00E26052">
        <w:t xml:space="preserve">iSTEM has been developed to meet the goals of National Federation Reform Council (NFRC) Education Council’s </w:t>
      </w:r>
      <w:hyperlink r:id="rId19" w:history="1">
        <w:r w:rsidRPr="006879DD">
          <w:rPr>
            <w:rStyle w:val="Hyperlink"/>
          </w:rPr>
          <w:t>National STEM School Education Strategy (2016</w:t>
        </w:r>
        <w:r>
          <w:rPr>
            <w:rStyle w:val="Hyperlink"/>
          </w:rPr>
          <w:t>–</w:t>
        </w:r>
        <w:r w:rsidRPr="006879DD">
          <w:rPr>
            <w:rStyle w:val="Hyperlink"/>
          </w:rPr>
          <w:t>2026)</w:t>
        </w:r>
      </w:hyperlink>
      <w:r w:rsidRPr="00E26052">
        <w:t xml:space="preserve">, and supports the NSW Government’s </w:t>
      </w:r>
      <w:hyperlink r:id="rId20" w:history="1">
        <w:r w:rsidRPr="006A3866">
          <w:rPr>
            <w:rStyle w:val="Hyperlink"/>
          </w:rPr>
          <w:t>NSW Industry Development Framework</w:t>
        </w:r>
      </w:hyperlink>
      <w:r>
        <w:t>,</w:t>
      </w:r>
      <w:r w:rsidRPr="00E26052">
        <w:t xml:space="preserve"> the NSW Department of Education’s </w:t>
      </w:r>
      <w:hyperlink r:id="rId21" w:history="1">
        <w:r w:rsidRPr="004D14C7">
          <w:rPr>
            <w:rStyle w:val="Hyperlink"/>
          </w:rPr>
          <w:t>Rural and Remote Education Strategy (2021</w:t>
        </w:r>
        <w:r>
          <w:rPr>
            <w:rStyle w:val="Hyperlink"/>
          </w:rPr>
          <w:t>–</w:t>
        </w:r>
        <w:r w:rsidRPr="004D14C7">
          <w:rPr>
            <w:rStyle w:val="Hyperlink"/>
          </w:rPr>
          <w:t>2024)</w:t>
        </w:r>
      </w:hyperlink>
      <w:r w:rsidRPr="00E26052">
        <w:t xml:space="preserve"> and the </w:t>
      </w:r>
      <w:hyperlink r:id="rId22"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5FDDB900" w14:textId="7AE53A1F" w:rsidR="00144413" w:rsidRDefault="00144413" w:rsidP="00144413">
      <w:pPr>
        <w:pStyle w:val="Heading3"/>
      </w:pPr>
      <w:bookmarkStart w:id="8" w:name="_Toc129268689"/>
      <w:r>
        <w:t>Aim</w:t>
      </w:r>
      <w:bookmarkEnd w:id="7"/>
      <w:bookmarkEnd w:id="8"/>
    </w:p>
    <w:p w14:paraId="580F1249" w14:textId="77777777" w:rsidR="00144413" w:rsidRPr="00614CA2" w:rsidRDefault="00144413" w:rsidP="00144413">
      <w:r w:rsidRPr="00614CA2">
        <w:t>The aim of the course is to engage and encourage student interest and skills in STEM, appreciate the scope, impact and pathways into STEM careers and learn how to work collaboratively, entrepreneurially, and innovatively to solve real-world problems.</w:t>
      </w:r>
    </w:p>
    <w:p w14:paraId="553D59D4" w14:textId="77777777" w:rsidR="00905F53" w:rsidRDefault="00905F53" w:rsidP="00905F53">
      <w:pPr>
        <w:pStyle w:val="Heading3"/>
      </w:pPr>
      <w:bookmarkStart w:id="9" w:name="_Toc129268690"/>
      <w:r>
        <w:t>Purpose and audience</w:t>
      </w:r>
      <w:bookmarkEnd w:id="9"/>
    </w:p>
    <w:p w14:paraId="2DABF5A8" w14:textId="77777777" w:rsidR="00905F53" w:rsidRDefault="00905F53" w:rsidP="00905F53">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38FBE721" w14:textId="77777777" w:rsidR="00905F53" w:rsidRDefault="00905F53" w:rsidP="00905F53">
      <w:pPr>
        <w:pStyle w:val="Heading3"/>
      </w:pPr>
      <w:bookmarkStart w:id="10" w:name="_Toc129268691"/>
      <w:r>
        <w:lastRenderedPageBreak/>
        <w:t>When and how to use this document</w:t>
      </w:r>
      <w:bookmarkEnd w:id="10"/>
    </w:p>
    <w:p w14:paraId="21B49BBF" w14:textId="34B8E211" w:rsidR="0080761C" w:rsidRDefault="00905F53" w:rsidP="0080761C">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w:t>
      </w:r>
      <w:r w:rsidR="00D62FF0">
        <w:t>.</w:t>
      </w:r>
      <w:r>
        <w:t xml:space="preserve"> </w:t>
      </w:r>
      <w:r w:rsidR="00D62FF0">
        <w:t>C</w:t>
      </w:r>
      <w:r>
        <w:t>onsult the course document for further details on timing of core and options.</w:t>
      </w:r>
      <w:r w:rsidR="0080761C">
        <w:br w:type="page"/>
      </w:r>
    </w:p>
    <w:p w14:paraId="28C7B259" w14:textId="77777777" w:rsidR="0080761C" w:rsidRDefault="0080761C" w:rsidP="0080761C">
      <w:pPr>
        <w:pStyle w:val="Heading2"/>
      </w:pPr>
      <w:bookmarkStart w:id="11" w:name="_Toc129268692"/>
      <w:r>
        <w:lastRenderedPageBreak/>
        <w:t>Learning sequences</w:t>
      </w:r>
      <w:bookmarkEnd w:id="11"/>
    </w:p>
    <w:p w14:paraId="1AE09C05" w14:textId="182798B0" w:rsidR="00321281" w:rsidRDefault="0080761C" w:rsidP="008F62E0">
      <w:r w:rsidRPr="0006105E">
        <w:t>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w:t>
      </w:r>
      <w:r>
        <w:t xml:space="preserve">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w:t>
      </w:r>
      <w:r w:rsidR="0038167B">
        <w:t xml:space="preserve"> </w:t>
      </w:r>
      <w:r>
        <w:t xml:space="preserve">to meet the individual needs of students and to allow for differentiation of the iSTEM curriculum. </w:t>
      </w:r>
      <w:r w:rsidR="008F62E0">
        <w:t>For further advice</w:t>
      </w:r>
      <w:r w:rsidR="00A02767">
        <w:t>,</w:t>
      </w:r>
      <w:r w:rsidR="008F62E0">
        <w:t xml:space="preserve"> see </w:t>
      </w:r>
      <w:hyperlink w:anchor="_Additional_information" w:history="1">
        <w:r w:rsidR="00321281" w:rsidRPr="00321281">
          <w:rPr>
            <w:rStyle w:val="Hyperlink"/>
          </w:rPr>
          <w:t xml:space="preserve">Additional </w:t>
        </w:r>
        <w:r w:rsidR="0012783E">
          <w:rPr>
            <w:rStyle w:val="Hyperlink"/>
          </w:rPr>
          <w:t>i</w:t>
        </w:r>
        <w:r w:rsidR="00321281" w:rsidRPr="00321281">
          <w:rPr>
            <w:rStyle w:val="Hyperlink"/>
          </w:rPr>
          <w:t>nformation</w:t>
        </w:r>
      </w:hyperlink>
      <w:r w:rsidR="008F62E0">
        <w:t xml:space="preserve"> later in this document.</w:t>
      </w:r>
    </w:p>
    <w:p w14:paraId="51C8744D" w14:textId="034C22D3" w:rsidR="00D43AA9" w:rsidRDefault="00D43AA9" w:rsidP="008F62E0">
      <w:r>
        <w:br w:type="page"/>
      </w:r>
    </w:p>
    <w:p w14:paraId="12229A06" w14:textId="4DFFB14A" w:rsidR="0080761C" w:rsidRDefault="00D43AA9" w:rsidP="00D43AA9">
      <w:pPr>
        <w:pStyle w:val="Heading3"/>
      </w:pPr>
      <w:bookmarkStart w:id="12" w:name="_Toc129268693"/>
      <w:r>
        <w:lastRenderedPageBreak/>
        <w:t>Weeks 1 and 2</w:t>
      </w:r>
      <w:bookmarkEnd w:id="12"/>
    </w:p>
    <w:p w14:paraId="65414836" w14:textId="4219662A" w:rsidR="004D21F4" w:rsidRDefault="004D21F4" w:rsidP="004D21F4">
      <w:pPr>
        <w:pStyle w:val="FeatureBox2"/>
      </w:pPr>
      <w:r>
        <w:t xml:space="preserve">Engineering design challenges support the development of curiosity, </w:t>
      </w:r>
      <w:proofErr w:type="gramStart"/>
      <w:r>
        <w:t>creativity</w:t>
      </w:r>
      <w:proofErr w:type="gramEnd"/>
      <w:r>
        <w:t xml:space="preserve"> and persistence in students. Design challenges are hands-on projects based on real</w:t>
      </w:r>
      <w:r w:rsidR="00A56674">
        <w:t>-</w:t>
      </w:r>
      <w:r>
        <w:t>world science and engineering.</w:t>
      </w:r>
    </w:p>
    <w:p w14:paraId="547B88CF" w14:textId="06A5B012" w:rsidR="00953D35" w:rsidRDefault="00953D35" w:rsidP="00953D35">
      <w:pPr>
        <w:pStyle w:val="Caption"/>
      </w:pPr>
      <w:r>
        <w:t xml:space="preserve">Table </w:t>
      </w:r>
      <w:r>
        <w:fldChar w:fldCharType="begin"/>
      </w:r>
      <w:r>
        <w:instrText>SEQ Table \* ARABIC</w:instrText>
      </w:r>
      <w:r>
        <w:fldChar w:fldCharType="separate"/>
      </w:r>
      <w:r w:rsidR="00B30321">
        <w:rPr>
          <w:noProof/>
        </w:rPr>
        <w:t>1</w:t>
      </w:r>
      <w:r>
        <w:fldChar w:fldCharType="end"/>
      </w:r>
      <w:r>
        <w:t xml:space="preserve"> – </w:t>
      </w:r>
      <w:r w:rsidR="000A0DB7">
        <w:t>p</w:t>
      </w:r>
      <w:r w:rsidR="003220D2" w:rsidRPr="003220D2">
        <w:t>roject-based learning: Will any robot do?</w:t>
      </w:r>
      <w:r>
        <w:t xml:space="preserve"> </w:t>
      </w:r>
      <w:r w:rsidR="00A56674">
        <w:t>W</w:t>
      </w:r>
      <w:r>
        <w:t>eeks 1 and 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D43AA9" w14:paraId="235370E9" w14:textId="77777777" w:rsidTr="00746EB7">
        <w:trPr>
          <w:cnfStyle w:val="100000000000" w:firstRow="1" w:lastRow="0" w:firstColumn="0" w:lastColumn="0" w:oddVBand="0" w:evenVBand="0" w:oddHBand="0" w:evenHBand="0" w:firstRowFirstColumn="0" w:firstRowLastColumn="0" w:lastRowFirstColumn="0" w:lastRowLastColumn="0"/>
        </w:trPr>
        <w:tc>
          <w:tcPr>
            <w:tcW w:w="1250" w:type="pct"/>
          </w:tcPr>
          <w:p w14:paraId="223C429F" w14:textId="77777777" w:rsidR="00D43AA9" w:rsidRDefault="00D43AA9" w:rsidP="00D43AA9">
            <w:r w:rsidRPr="000319FA">
              <w:t>Outcomes and content</w:t>
            </w:r>
          </w:p>
        </w:tc>
        <w:tc>
          <w:tcPr>
            <w:tcW w:w="1250" w:type="pct"/>
          </w:tcPr>
          <w:p w14:paraId="7CD483EE" w14:textId="77777777" w:rsidR="00D43AA9" w:rsidRDefault="00D43AA9" w:rsidP="00D43AA9">
            <w:r w:rsidRPr="000319FA">
              <w:t>Teaching and learning</w:t>
            </w:r>
          </w:p>
        </w:tc>
        <w:tc>
          <w:tcPr>
            <w:tcW w:w="1250" w:type="pct"/>
          </w:tcPr>
          <w:p w14:paraId="7FD64E2C" w14:textId="77777777" w:rsidR="00D43AA9" w:rsidRDefault="00D43AA9" w:rsidP="00D43AA9">
            <w:r w:rsidRPr="000319FA">
              <w:t>Evidence of learning</w:t>
            </w:r>
          </w:p>
        </w:tc>
        <w:tc>
          <w:tcPr>
            <w:tcW w:w="1250" w:type="pct"/>
          </w:tcPr>
          <w:p w14:paraId="5B81F2FB" w14:textId="77777777" w:rsidR="00D43AA9" w:rsidRDefault="00D43AA9" w:rsidP="00D43AA9">
            <w:r w:rsidRPr="000319FA">
              <w:t>Adjustments and registration</w:t>
            </w:r>
          </w:p>
        </w:tc>
      </w:tr>
      <w:tr w:rsidR="00D43AA9" w14:paraId="177D0E94"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531F596F" w14:textId="1D605D0F" w:rsidR="00D43AA9" w:rsidRPr="00D43AA9" w:rsidRDefault="00D43AA9" w:rsidP="00D43AA9">
            <w:pPr>
              <w:rPr>
                <w:rStyle w:val="Strong"/>
              </w:rPr>
            </w:pPr>
            <w:r w:rsidRPr="383F75EF">
              <w:rPr>
                <w:rStyle w:val="Strong"/>
              </w:rPr>
              <w:t xml:space="preserve">Week 1 – </w:t>
            </w:r>
            <w:r w:rsidR="000A0DB7">
              <w:rPr>
                <w:rStyle w:val="Strong"/>
              </w:rPr>
              <w:t>i</w:t>
            </w:r>
            <w:r w:rsidRPr="00CA56BA">
              <w:rPr>
                <w:rStyle w:val="Strong"/>
              </w:rPr>
              <w:t>ntroduction</w:t>
            </w:r>
            <w:r w:rsidR="003220D2" w:rsidRPr="383F75EF">
              <w:rPr>
                <w:rStyle w:val="Strong"/>
              </w:rPr>
              <w:t xml:space="preserve"> and issues</w:t>
            </w:r>
          </w:p>
          <w:p w14:paraId="74B6D967" w14:textId="7C1AADA4" w:rsidR="00D43AA9" w:rsidRPr="00D43AA9" w:rsidRDefault="003220D2" w:rsidP="00D43AA9">
            <w:pPr>
              <w:rPr>
                <w:rStyle w:val="Strong"/>
              </w:rPr>
            </w:pPr>
            <w:r>
              <w:rPr>
                <w:rStyle w:val="Strong"/>
              </w:rPr>
              <w:t>ST5-5, ST5-10</w:t>
            </w:r>
          </w:p>
          <w:p w14:paraId="25BF3BB5" w14:textId="77777777" w:rsidR="00D43AA9" w:rsidRDefault="00D43AA9" w:rsidP="00D43AA9">
            <w:r w:rsidRPr="00BF587E">
              <w:t>Students</w:t>
            </w:r>
            <w:r>
              <w:t>:</w:t>
            </w:r>
          </w:p>
          <w:p w14:paraId="1C0442FC" w14:textId="77777777" w:rsidR="003220D2" w:rsidRDefault="003220D2" w:rsidP="003220D2">
            <w:pPr>
              <w:pStyle w:val="ListBullet"/>
            </w:pPr>
            <w:r>
              <w:t>utilise components of a design process</w:t>
            </w:r>
          </w:p>
          <w:p w14:paraId="399097BA" w14:textId="5E6CFF6C" w:rsidR="00D43AA9" w:rsidRPr="00D43AA9" w:rsidRDefault="003220D2" w:rsidP="003220D2">
            <w:pPr>
              <w:pStyle w:val="ListBullet"/>
            </w:pPr>
            <w:r>
              <w:t>define problems or needs to gain understanding of requirements.</w:t>
            </w:r>
          </w:p>
        </w:tc>
        <w:tc>
          <w:tcPr>
            <w:tcW w:w="1250" w:type="pct"/>
          </w:tcPr>
          <w:p w14:paraId="733E3F45" w14:textId="71394042" w:rsidR="003220D2" w:rsidRPr="003220D2" w:rsidRDefault="003220D2" w:rsidP="003220D2">
            <w:pPr>
              <w:rPr>
                <w:rStyle w:val="Strong"/>
              </w:rPr>
            </w:pPr>
            <w:r w:rsidRPr="00CA56BA">
              <w:rPr>
                <w:rStyle w:val="Strong"/>
              </w:rPr>
              <w:t>Teacher</w:t>
            </w:r>
          </w:p>
          <w:p w14:paraId="3C2D2955" w14:textId="6A50110A" w:rsidR="003220D2" w:rsidRDefault="003220D2" w:rsidP="003220D2">
            <w:r>
              <w:t xml:space="preserve">Introduce </w:t>
            </w:r>
            <w:r w:rsidR="00AA4479">
              <w:t xml:space="preserve">inquiry </w:t>
            </w:r>
            <w:r>
              <w:t xml:space="preserve">question: </w:t>
            </w:r>
            <w:r w:rsidR="00DB3417" w:rsidRPr="00DB3417">
              <w:t>How effective are robots in testing accessibility?</w:t>
            </w:r>
          </w:p>
          <w:p w14:paraId="2B97798C" w14:textId="733CEBD4" w:rsidR="003220D2" w:rsidRDefault="003220D2" w:rsidP="003220D2">
            <w:r>
              <w:t xml:space="preserve">Introduce </w:t>
            </w:r>
            <w:r w:rsidR="004D21F4">
              <w:t xml:space="preserve">engineering </w:t>
            </w:r>
            <w:r>
              <w:t>design challenge(s) and relevant context. Design challenges could include:</w:t>
            </w:r>
          </w:p>
          <w:p w14:paraId="6D1EB743" w14:textId="1BAFF490" w:rsidR="003220D2" w:rsidRDefault="003220D2" w:rsidP="003220D2">
            <w:pPr>
              <w:pStyle w:val="ListBullet"/>
            </w:pPr>
            <w:r>
              <w:t>DIY telepresence robot</w:t>
            </w:r>
          </w:p>
          <w:p w14:paraId="4E698983" w14:textId="265D30C0" w:rsidR="003220D2" w:rsidRDefault="003220D2" w:rsidP="003220D2">
            <w:pPr>
              <w:pStyle w:val="ListBullet2"/>
            </w:pPr>
            <w:r>
              <w:t xml:space="preserve">design, prototype </w:t>
            </w:r>
            <w:r>
              <w:lastRenderedPageBreak/>
              <w:t>and build modifications for an existing robot</w:t>
            </w:r>
            <w:r w:rsidR="00B957B6">
              <w:t>.</w:t>
            </w:r>
          </w:p>
          <w:p w14:paraId="41CD5050" w14:textId="476A0F1E" w:rsidR="003220D2" w:rsidRDefault="003220D2" w:rsidP="003220D2">
            <w:pPr>
              <w:pStyle w:val="ListBullet"/>
            </w:pPr>
            <w:r>
              <w:t xml:space="preserve">design and conduct investigations to review and report on physical accessibility to a range of school </w:t>
            </w:r>
            <w:proofErr w:type="gramStart"/>
            <w:r>
              <w:t>rooms</w:t>
            </w:r>
            <w:proofErr w:type="gramEnd"/>
          </w:p>
          <w:p w14:paraId="7C8EF236" w14:textId="6023F177" w:rsidR="003220D2" w:rsidRDefault="003220D2" w:rsidP="003220D2">
            <w:pPr>
              <w:pStyle w:val="ListBullet"/>
            </w:pPr>
            <w:r>
              <w:t>design and prototype (and build) a standards compliant ramp to improve accessibility</w:t>
            </w:r>
            <w:r w:rsidR="00B957B6">
              <w:t>.</w:t>
            </w:r>
          </w:p>
          <w:p w14:paraId="12EF0A11" w14:textId="77777777" w:rsidR="003220D2" w:rsidRPr="003220D2" w:rsidRDefault="003220D2" w:rsidP="003220D2">
            <w:pPr>
              <w:rPr>
                <w:rStyle w:val="Strong"/>
              </w:rPr>
            </w:pPr>
            <w:r w:rsidRPr="00CA56BA">
              <w:rPr>
                <w:rStyle w:val="Strong"/>
              </w:rPr>
              <w:t>Teacher</w:t>
            </w:r>
            <w:r w:rsidRPr="003220D2">
              <w:rPr>
                <w:rStyle w:val="Strong"/>
              </w:rPr>
              <w:t xml:space="preserve"> and students</w:t>
            </w:r>
          </w:p>
          <w:p w14:paraId="7761D8CF" w14:textId="77777777" w:rsidR="003220D2" w:rsidRDefault="003220D2" w:rsidP="00CA56BA">
            <w:r>
              <w:t>Explore benefits for people with restricted mobility using:</w:t>
            </w:r>
          </w:p>
          <w:p w14:paraId="7FC76499" w14:textId="68855085" w:rsidR="003220D2" w:rsidRDefault="003220D2" w:rsidP="003220D2">
            <w:pPr>
              <w:pStyle w:val="ListBullet"/>
            </w:pPr>
            <w:r>
              <w:t>ramps and elevators</w:t>
            </w:r>
          </w:p>
          <w:p w14:paraId="1F6B34E6" w14:textId="03FC3EF4" w:rsidR="003220D2" w:rsidRDefault="003220D2" w:rsidP="003220D2">
            <w:pPr>
              <w:pStyle w:val="ListBullet"/>
            </w:pPr>
            <w:r>
              <w:t>telepresence robots</w:t>
            </w:r>
          </w:p>
          <w:p w14:paraId="6ED92402" w14:textId="6746A510" w:rsidR="003220D2" w:rsidRDefault="003220D2" w:rsidP="003220D2">
            <w:pPr>
              <w:pStyle w:val="ListBullet"/>
            </w:pPr>
            <w:r>
              <w:lastRenderedPageBreak/>
              <w:t>electric wheelchairs.</w:t>
            </w:r>
          </w:p>
          <w:p w14:paraId="5653427A" w14:textId="54461D49" w:rsidR="004D21F4" w:rsidRDefault="003220D2" w:rsidP="004D21F4">
            <w:r>
              <w:t>Analyse existing solutions and identify relevant issues and engineering principles to research.</w:t>
            </w:r>
          </w:p>
        </w:tc>
        <w:tc>
          <w:tcPr>
            <w:tcW w:w="1250" w:type="pct"/>
          </w:tcPr>
          <w:p w14:paraId="25BF41E0" w14:textId="6A8E1E2E" w:rsidR="00D43AA9" w:rsidRDefault="007629E0" w:rsidP="00D43AA9">
            <w:r>
              <w:lastRenderedPageBreak/>
              <w:t>Students actively participat</w:t>
            </w:r>
            <w:r w:rsidR="004642A0">
              <w:t>e</w:t>
            </w:r>
            <w:r>
              <w:t xml:space="preserve"> in class discussions.</w:t>
            </w:r>
          </w:p>
          <w:p w14:paraId="481EE7C1" w14:textId="644B8C9E" w:rsidR="007629E0" w:rsidRDefault="00F81973" w:rsidP="00D43AA9">
            <w:r>
              <w:t xml:space="preserve">Students can explain the benefits </w:t>
            </w:r>
            <w:r w:rsidR="006F7969">
              <w:t>f</w:t>
            </w:r>
            <w:r>
              <w:t>o</w:t>
            </w:r>
            <w:r w:rsidR="006F7969">
              <w:t>r</w:t>
            </w:r>
            <w:r>
              <w:t xml:space="preserve"> people with restricted mobility </w:t>
            </w:r>
            <w:r w:rsidR="00B70394">
              <w:t xml:space="preserve">for </w:t>
            </w:r>
            <w:r>
              <w:t>at least one of the following:</w:t>
            </w:r>
          </w:p>
          <w:p w14:paraId="298E3C9A" w14:textId="50B7AA59" w:rsidR="00F81973" w:rsidRDefault="00F81973" w:rsidP="00F81973">
            <w:pPr>
              <w:pStyle w:val="ListBullet"/>
            </w:pPr>
            <w:r>
              <w:t>ramps</w:t>
            </w:r>
          </w:p>
          <w:p w14:paraId="7DB34C67" w14:textId="47949112" w:rsidR="00F81973" w:rsidRDefault="00F81973" w:rsidP="00F81973">
            <w:pPr>
              <w:pStyle w:val="ListBullet"/>
            </w:pPr>
            <w:r>
              <w:t>elevators</w:t>
            </w:r>
          </w:p>
          <w:p w14:paraId="6286FD62" w14:textId="77777777" w:rsidR="00F81973" w:rsidRDefault="00F81973" w:rsidP="00F81973">
            <w:pPr>
              <w:pStyle w:val="ListBullet"/>
            </w:pPr>
            <w:r>
              <w:t>telepresence robots</w:t>
            </w:r>
          </w:p>
          <w:p w14:paraId="532A31BD" w14:textId="0D57EE7C" w:rsidR="00F81973" w:rsidRDefault="00F81973" w:rsidP="00D43AA9">
            <w:pPr>
              <w:pStyle w:val="ListBullet"/>
            </w:pPr>
            <w:r>
              <w:t>electric wheelchairs.</w:t>
            </w:r>
          </w:p>
        </w:tc>
        <w:tc>
          <w:tcPr>
            <w:tcW w:w="1250" w:type="pct"/>
          </w:tcPr>
          <w:p w14:paraId="14C2FD53" w14:textId="58253C04" w:rsidR="00D43AA9" w:rsidRDefault="00575059" w:rsidP="00D43AA9">
            <w:r w:rsidRPr="00575059">
              <w:t>Students are given verbal and non-verbal options to describe the design challenge.</w:t>
            </w:r>
          </w:p>
        </w:tc>
      </w:tr>
      <w:tr w:rsidR="00953D35" w14:paraId="3781FA03"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33A50ACC" w14:textId="70F58B1A" w:rsidR="00953D35" w:rsidRDefault="003220D2" w:rsidP="00953D35">
            <w:pPr>
              <w:rPr>
                <w:rStyle w:val="Strong"/>
              </w:rPr>
            </w:pPr>
            <w:r>
              <w:rPr>
                <w:rStyle w:val="Strong"/>
              </w:rPr>
              <w:lastRenderedPageBreak/>
              <w:t xml:space="preserve">Laws and </w:t>
            </w:r>
            <w:r w:rsidRPr="00CA56BA">
              <w:rPr>
                <w:rStyle w:val="Strong"/>
              </w:rPr>
              <w:t>regulations</w:t>
            </w:r>
          </w:p>
          <w:p w14:paraId="16E660C1" w14:textId="23404AEC" w:rsidR="003B7F7F" w:rsidRDefault="003B7F7F" w:rsidP="00953D35">
            <w:pPr>
              <w:rPr>
                <w:rStyle w:val="Strong"/>
              </w:rPr>
            </w:pPr>
            <w:r>
              <w:rPr>
                <w:rStyle w:val="Strong"/>
              </w:rPr>
              <w:t>ST5-5</w:t>
            </w:r>
          </w:p>
          <w:p w14:paraId="5D9C1571" w14:textId="77777777" w:rsidR="001A750D" w:rsidRDefault="001A750D" w:rsidP="001A750D">
            <w:r>
              <w:t>Students:</w:t>
            </w:r>
          </w:p>
          <w:p w14:paraId="5883788B" w14:textId="77777777" w:rsidR="003B7F7F" w:rsidRDefault="003B7F7F" w:rsidP="003B7F7F">
            <w:pPr>
              <w:pStyle w:val="ListBullet"/>
            </w:pPr>
            <w:r>
              <w:t xml:space="preserve">define problems or needs to gain understanding of </w:t>
            </w:r>
            <w:proofErr w:type="gramStart"/>
            <w:r>
              <w:t>requirements</w:t>
            </w:r>
            <w:proofErr w:type="gramEnd"/>
          </w:p>
          <w:p w14:paraId="467644BC" w14:textId="48D7C455" w:rsidR="001A750D" w:rsidRPr="003B7F7F" w:rsidRDefault="003B7F7F" w:rsidP="003B7F7F">
            <w:pPr>
              <w:pStyle w:val="ListBullet"/>
            </w:pPr>
            <w:r>
              <w:t>identify constraints and outline the scope for which the project will be confined.</w:t>
            </w:r>
          </w:p>
        </w:tc>
        <w:tc>
          <w:tcPr>
            <w:tcW w:w="1250" w:type="pct"/>
          </w:tcPr>
          <w:p w14:paraId="77E563C6" w14:textId="5CF9C7DC" w:rsidR="003B7F7F" w:rsidRPr="003B7F7F" w:rsidRDefault="00953D35" w:rsidP="003B7F7F">
            <w:pPr>
              <w:rPr>
                <w:b/>
              </w:rPr>
            </w:pPr>
            <w:r w:rsidRPr="00CA56BA">
              <w:rPr>
                <w:rStyle w:val="Strong"/>
              </w:rPr>
              <w:t>Teacher</w:t>
            </w:r>
          </w:p>
          <w:p w14:paraId="363190C7" w14:textId="77777777" w:rsidR="003B7F7F" w:rsidRDefault="003B7F7F" w:rsidP="003B7F7F">
            <w:r>
              <w:t xml:space="preserve">Outline issues of equity of access to goods, </w:t>
            </w:r>
            <w:proofErr w:type="gramStart"/>
            <w:r>
              <w:t>services</w:t>
            </w:r>
            <w:proofErr w:type="gramEnd"/>
            <w:r>
              <w:t xml:space="preserve"> and facilities, for example:</w:t>
            </w:r>
          </w:p>
          <w:p w14:paraId="268BE0DC" w14:textId="2D995917" w:rsidR="003B7F7F" w:rsidRDefault="00627262" w:rsidP="003B7F7F">
            <w:pPr>
              <w:pStyle w:val="ListBullet"/>
            </w:pPr>
            <w:hyperlink r:id="rId23" w:history="1">
              <w:r w:rsidR="003B7F7F" w:rsidRPr="00C72F4B">
                <w:rPr>
                  <w:rStyle w:val="Hyperlink"/>
                </w:rPr>
                <w:t>proportion of population with diagnosed disability</w:t>
              </w:r>
            </w:hyperlink>
          </w:p>
          <w:p w14:paraId="5F3E2519" w14:textId="785771D2" w:rsidR="003B7F7F" w:rsidRDefault="003B7F7F" w:rsidP="003B7F7F">
            <w:pPr>
              <w:pStyle w:val="ListBullet"/>
            </w:pPr>
            <w:r>
              <w:t>legislation</w:t>
            </w:r>
          </w:p>
          <w:p w14:paraId="6E220D5E" w14:textId="6D0C9173" w:rsidR="003B7F7F" w:rsidRDefault="003B7F7F" w:rsidP="003B7F7F">
            <w:pPr>
              <w:pStyle w:val="ListBullet"/>
            </w:pPr>
            <w:r>
              <w:t>costs (for the individual and community).</w:t>
            </w:r>
          </w:p>
          <w:p w14:paraId="2B67AE75" w14:textId="230D6C8E" w:rsidR="003B7F7F" w:rsidRDefault="003B7F7F" w:rsidP="003B7F7F">
            <w:r>
              <w:t xml:space="preserve">Outline the Acts, </w:t>
            </w:r>
            <w:proofErr w:type="gramStart"/>
            <w:r>
              <w:t>Regulations</w:t>
            </w:r>
            <w:proofErr w:type="gramEnd"/>
            <w:r>
              <w:t xml:space="preserve"> and design responsibilities </w:t>
            </w:r>
            <w:r w:rsidR="00B047F8" w:rsidRPr="00146396">
              <w:lastRenderedPageBreak/>
              <w:t>relevant to building access</w:t>
            </w:r>
            <w:r>
              <w:t>, for example:</w:t>
            </w:r>
          </w:p>
          <w:p w14:paraId="439C9A24" w14:textId="52FF451F" w:rsidR="003B7F7F" w:rsidRDefault="00627262" w:rsidP="003B7F7F">
            <w:pPr>
              <w:pStyle w:val="ListBullet"/>
            </w:pPr>
            <w:hyperlink r:id="rId24" w:history="1">
              <w:r w:rsidR="003B7F7F" w:rsidRPr="00796D32">
                <w:rPr>
                  <w:rStyle w:val="Hyperlink"/>
                </w:rPr>
                <w:t>Disability Discrimination Act 1992</w:t>
              </w:r>
            </w:hyperlink>
            <w:r w:rsidR="003B7F7F">
              <w:t xml:space="preserve"> (DDA)</w:t>
            </w:r>
          </w:p>
          <w:p w14:paraId="69D23689" w14:textId="784B1708" w:rsidR="003B7F7F" w:rsidRDefault="00627262" w:rsidP="003B7F7F">
            <w:pPr>
              <w:pStyle w:val="ListBullet"/>
            </w:pPr>
            <w:hyperlink r:id="rId25" w:history="1">
              <w:r w:rsidR="003B7F7F" w:rsidRPr="00282393">
                <w:rPr>
                  <w:rStyle w:val="Hyperlink"/>
                </w:rPr>
                <w:t>National Construction Code</w:t>
              </w:r>
            </w:hyperlink>
            <w:r w:rsidR="003B7F7F">
              <w:t xml:space="preserve"> (was Building Code of Australia)</w:t>
            </w:r>
          </w:p>
          <w:p w14:paraId="40830F58" w14:textId="12D0BDED" w:rsidR="003B7F7F" w:rsidRDefault="00627262" w:rsidP="003B7F7F">
            <w:pPr>
              <w:pStyle w:val="ListBullet"/>
            </w:pPr>
            <w:hyperlink r:id="rId26" w:history="1">
              <w:r w:rsidR="00282393">
                <w:rPr>
                  <w:rStyle w:val="Hyperlink"/>
                </w:rPr>
                <w:t>Premises Standards</w:t>
              </w:r>
            </w:hyperlink>
          </w:p>
          <w:p w14:paraId="7EF07A2F" w14:textId="42E2E517" w:rsidR="003B7F7F" w:rsidRDefault="00DD1C53" w:rsidP="003B7F7F">
            <w:pPr>
              <w:pStyle w:val="ListBullet"/>
            </w:pPr>
            <w:r w:rsidRPr="00DD1C53">
              <w:t>Access Code</w:t>
            </w:r>
          </w:p>
          <w:p w14:paraId="6A8C4765" w14:textId="4EE44E75" w:rsidR="003B7F7F" w:rsidRDefault="003B7F7F" w:rsidP="003B7F7F">
            <w:pPr>
              <w:pStyle w:val="ListBullet"/>
            </w:pPr>
            <w:r>
              <w:t>Workplace Health and Safety (WHS)</w:t>
            </w:r>
          </w:p>
          <w:p w14:paraId="229BE44E" w14:textId="2AEB1E19" w:rsidR="003B7F7F" w:rsidRDefault="003B7F7F" w:rsidP="003B7F7F">
            <w:pPr>
              <w:pStyle w:val="ListBullet"/>
            </w:pPr>
            <w:r>
              <w:t xml:space="preserve">State and Territory building </w:t>
            </w:r>
            <w:proofErr w:type="gramStart"/>
            <w:r>
              <w:t>legislation</w:t>
            </w:r>
            <w:proofErr w:type="gramEnd"/>
          </w:p>
          <w:p w14:paraId="51924C6B" w14:textId="22BA2B70" w:rsidR="003B7F7F" w:rsidRDefault="003B7F7F" w:rsidP="003B7F7F">
            <w:pPr>
              <w:pStyle w:val="ListBullet"/>
            </w:pPr>
            <w:r>
              <w:t>Australian Standards</w:t>
            </w:r>
            <w:r w:rsidR="00DD1C53">
              <w:t xml:space="preserve"> (</w:t>
            </w:r>
            <w:hyperlink r:id="rId27" w:history="1">
              <w:r w:rsidR="00F37CD2">
                <w:rPr>
                  <w:rStyle w:val="Hyperlink"/>
                </w:rPr>
                <w:t>summary provided [PDF 72.8 KB]</w:t>
              </w:r>
            </w:hyperlink>
            <w:r w:rsidR="00DD1C53">
              <w:t>)</w:t>
            </w:r>
            <w:r>
              <w:t>.</w:t>
            </w:r>
          </w:p>
          <w:p w14:paraId="748A74AB" w14:textId="77777777" w:rsidR="003B7F7F" w:rsidRPr="003B7F7F" w:rsidRDefault="003B7F7F" w:rsidP="003B7F7F">
            <w:pPr>
              <w:rPr>
                <w:rStyle w:val="Strong"/>
              </w:rPr>
            </w:pPr>
            <w:r w:rsidRPr="003B7F7F">
              <w:rPr>
                <w:rStyle w:val="Strong"/>
              </w:rPr>
              <w:t>Students</w:t>
            </w:r>
          </w:p>
          <w:p w14:paraId="7EAAAF1D" w14:textId="77777777" w:rsidR="003B7F7F" w:rsidRDefault="003B7F7F" w:rsidP="003B7F7F">
            <w:r>
              <w:t xml:space="preserve">Identify legal requirements for </w:t>
            </w:r>
            <w:r>
              <w:lastRenderedPageBreak/>
              <w:t>accessibility in public buildings.</w:t>
            </w:r>
          </w:p>
          <w:p w14:paraId="750CFA6C" w14:textId="77777777" w:rsidR="003B7F7F" w:rsidRPr="003B7F7F" w:rsidRDefault="003B7F7F" w:rsidP="003B7F7F">
            <w:pPr>
              <w:rPr>
                <w:rStyle w:val="Strong"/>
              </w:rPr>
            </w:pPr>
            <w:r w:rsidRPr="003B7F7F">
              <w:rPr>
                <w:rStyle w:val="Strong"/>
              </w:rPr>
              <w:t>Teacher and students</w:t>
            </w:r>
          </w:p>
          <w:p w14:paraId="0DEFEA10" w14:textId="7F65970A" w:rsidR="003B7F7F" w:rsidRDefault="003B7F7F" w:rsidP="003B7F7F">
            <w:r>
              <w:t>Examine privacy issues within the context of telepresence robots</w:t>
            </w:r>
            <w:r w:rsidR="00125DCA">
              <w:t xml:space="preserve"> providing remote access into buildings</w:t>
            </w:r>
            <w:r>
              <w:t>.</w:t>
            </w:r>
          </w:p>
          <w:p w14:paraId="47F31FC9" w14:textId="77777777" w:rsidR="003B7F7F" w:rsidRPr="003B7F7F" w:rsidRDefault="003B7F7F" w:rsidP="003B7F7F">
            <w:pPr>
              <w:rPr>
                <w:rStyle w:val="Strong"/>
              </w:rPr>
            </w:pPr>
            <w:r w:rsidRPr="003B7F7F">
              <w:rPr>
                <w:rStyle w:val="Strong"/>
              </w:rPr>
              <w:t>Teacher</w:t>
            </w:r>
          </w:p>
          <w:p w14:paraId="204629D1" w14:textId="55172FCB" w:rsidR="00953D35" w:rsidRDefault="003B7F7F" w:rsidP="003B7F7F">
            <w:r>
              <w:t>Introduce robot(s) to be used for design challenge and/or to assess physical accessibility of (school) buildings.</w:t>
            </w:r>
          </w:p>
        </w:tc>
        <w:tc>
          <w:tcPr>
            <w:tcW w:w="1250" w:type="pct"/>
          </w:tcPr>
          <w:p w14:paraId="05FC37D7" w14:textId="4F020D98" w:rsidR="00953D35" w:rsidRDefault="004D21F4" w:rsidP="00953D35">
            <w:r>
              <w:lastRenderedPageBreak/>
              <w:t>Students will be able to demonstrate</w:t>
            </w:r>
            <w:r w:rsidR="0020498E">
              <w:t xml:space="preserve"> </w:t>
            </w:r>
            <w:r w:rsidR="00953F6E">
              <w:t xml:space="preserve">awareness of the </w:t>
            </w:r>
            <w:r w:rsidR="002B0A54">
              <w:t xml:space="preserve">regulations </w:t>
            </w:r>
            <w:r w:rsidR="007777FA">
              <w:t>around access to public buildings.</w:t>
            </w:r>
          </w:p>
          <w:p w14:paraId="3EBEEC46" w14:textId="7FD2413D" w:rsidR="004E160F" w:rsidRDefault="004E160F" w:rsidP="00953D35">
            <w:r>
              <w:t>Students can outline some privacy issues associated with the use of telepresence robots.</w:t>
            </w:r>
          </w:p>
        </w:tc>
        <w:tc>
          <w:tcPr>
            <w:tcW w:w="1250" w:type="pct"/>
          </w:tcPr>
          <w:p w14:paraId="3D7B1FDB" w14:textId="77777777" w:rsidR="00953D35" w:rsidRDefault="00953D35" w:rsidP="00953D35">
            <w:r w:rsidRPr="00D43AA9">
              <w:t>(Add adjustments and registration)</w:t>
            </w:r>
          </w:p>
        </w:tc>
      </w:tr>
      <w:tr w:rsidR="003B7F7F" w14:paraId="2D2764BF"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187A3E94" w14:textId="572CC7E6" w:rsidR="003B7F7F" w:rsidRDefault="003B7F7F" w:rsidP="00953D35">
            <w:pPr>
              <w:rPr>
                <w:rStyle w:val="Strong"/>
              </w:rPr>
            </w:pPr>
            <w:r w:rsidRPr="003B7F7F">
              <w:rPr>
                <w:rStyle w:val="Strong"/>
              </w:rPr>
              <w:lastRenderedPageBreak/>
              <w:t>Traditional perspectives</w:t>
            </w:r>
          </w:p>
          <w:p w14:paraId="132B7789" w14:textId="77777777" w:rsidR="003B7F7F" w:rsidRDefault="003B7F7F" w:rsidP="00953D35">
            <w:pPr>
              <w:rPr>
                <w:rStyle w:val="Strong"/>
              </w:rPr>
            </w:pPr>
            <w:r>
              <w:rPr>
                <w:rStyle w:val="Strong"/>
              </w:rPr>
              <w:t>ST5-5</w:t>
            </w:r>
          </w:p>
          <w:p w14:paraId="727CC3E4" w14:textId="77777777" w:rsidR="003B7F7F" w:rsidRDefault="003B7F7F" w:rsidP="003B7F7F">
            <w:r>
              <w:t>Students:</w:t>
            </w:r>
          </w:p>
          <w:p w14:paraId="449D39BD" w14:textId="49974E69" w:rsidR="003D6DD3" w:rsidRDefault="003B7F7F" w:rsidP="003B7F7F">
            <w:pPr>
              <w:pStyle w:val="ListBullet"/>
            </w:pPr>
            <w:r>
              <w:t xml:space="preserve">examine traditional </w:t>
            </w:r>
            <w:r>
              <w:lastRenderedPageBreak/>
              <w:t>technologies used by Aboriginal and Torres Strait Islander people</w:t>
            </w:r>
            <w:r w:rsidR="000A0DB7">
              <w:t>s</w:t>
            </w:r>
            <w:r>
              <w:t xml:space="preserve"> to solve </w:t>
            </w:r>
            <w:proofErr w:type="gramStart"/>
            <w:r>
              <w:t>problems</w:t>
            </w:r>
            <w:proofErr w:type="gramEnd"/>
          </w:p>
          <w:p w14:paraId="0157A8DC" w14:textId="4CD93DB6" w:rsidR="003B7F7F" w:rsidRPr="003B7F7F" w:rsidRDefault="003D6DD3" w:rsidP="003B7F7F">
            <w:pPr>
              <w:pStyle w:val="ListBullet"/>
            </w:pPr>
            <w:r>
              <w:t>examine traditional techniques and perspectives used by Aboriginal and Torres Strait Islander people</w:t>
            </w:r>
            <w:r w:rsidR="000A0DB7">
              <w:t>s</w:t>
            </w:r>
            <w:r>
              <w:t xml:space="preserve"> to solve problems</w:t>
            </w:r>
            <w:r w:rsidR="003B7F7F">
              <w:t>.</w:t>
            </w:r>
          </w:p>
        </w:tc>
        <w:tc>
          <w:tcPr>
            <w:tcW w:w="1250" w:type="pct"/>
          </w:tcPr>
          <w:p w14:paraId="3C28A47B" w14:textId="77777777" w:rsidR="004D21F4" w:rsidRPr="004D21F4" w:rsidRDefault="004D21F4" w:rsidP="004D21F4">
            <w:pPr>
              <w:rPr>
                <w:rStyle w:val="Strong"/>
              </w:rPr>
            </w:pPr>
            <w:r w:rsidRPr="004D21F4">
              <w:rPr>
                <w:rStyle w:val="Strong"/>
              </w:rPr>
              <w:lastRenderedPageBreak/>
              <w:t>Teacher and students</w:t>
            </w:r>
          </w:p>
          <w:p w14:paraId="7E3ADA32" w14:textId="4B5B9BDB" w:rsidR="004D21F4" w:rsidRDefault="004D21F4" w:rsidP="004D21F4">
            <w:r>
              <w:t xml:space="preserve">Investigate </w:t>
            </w:r>
            <w:r w:rsidR="00C365D8" w:rsidRPr="00C365D8">
              <w:t xml:space="preserve">Aboriginal and/or Torres Strait </w:t>
            </w:r>
            <w:r w:rsidR="000A0DB7">
              <w:t>I</w:t>
            </w:r>
            <w:r w:rsidR="00C365D8" w:rsidRPr="00C365D8">
              <w:t>slander</w:t>
            </w:r>
            <w:r>
              <w:t xml:space="preserve"> watercraft culture and the construction of </w:t>
            </w:r>
            <w:hyperlink r:id="rId28">
              <w:r w:rsidRPr="383F75EF">
                <w:rPr>
                  <w:rStyle w:val="Hyperlink"/>
                </w:rPr>
                <w:t>canoes</w:t>
              </w:r>
            </w:hyperlink>
            <w:r>
              <w:t>.</w:t>
            </w:r>
          </w:p>
          <w:p w14:paraId="32D1B65D" w14:textId="77777777" w:rsidR="004D21F4" w:rsidRDefault="004D21F4" w:rsidP="004D21F4">
            <w:r>
              <w:lastRenderedPageBreak/>
              <w:t>Identify the importance of understanding your local environment and conditions.</w:t>
            </w:r>
          </w:p>
          <w:p w14:paraId="324DCD8D" w14:textId="77777777" w:rsidR="004D21F4" w:rsidRDefault="004D21F4" w:rsidP="004D21F4">
            <w:r>
              <w:t>Explain the importance of using the right materials at the right time.</w:t>
            </w:r>
          </w:p>
          <w:p w14:paraId="6DD363CD" w14:textId="4426A4CC" w:rsidR="004D21F4" w:rsidRDefault="4D5B3624" w:rsidP="004D21F4">
            <w:r>
              <w:t xml:space="preserve">Use </w:t>
            </w:r>
            <w:r w:rsidR="004D21F4">
              <w:t>traditional perspectives</w:t>
            </w:r>
            <w:r w:rsidR="484DC960">
              <w:t xml:space="preserve"> and apply</w:t>
            </w:r>
            <w:r w:rsidR="004D21F4">
              <w:t xml:space="preserve"> to the current telepresence robot design challenge, for example:</w:t>
            </w:r>
          </w:p>
          <w:p w14:paraId="61A8978C" w14:textId="3472F612" w:rsidR="004D21F4" w:rsidRDefault="004D21F4" w:rsidP="004D21F4">
            <w:pPr>
              <w:pStyle w:val="ListBullet"/>
            </w:pPr>
            <w:r>
              <w:t>understan</w:t>
            </w:r>
            <w:r w:rsidR="53C1CC88">
              <w:t>d</w:t>
            </w:r>
            <w:r>
              <w:t xml:space="preserve"> the local </w:t>
            </w:r>
            <w:proofErr w:type="gramStart"/>
            <w:r>
              <w:t>environment</w:t>
            </w:r>
            <w:proofErr w:type="gramEnd"/>
          </w:p>
          <w:p w14:paraId="1AF5A863" w14:textId="1100B6CE" w:rsidR="003B7F7F" w:rsidRPr="004D21F4" w:rsidRDefault="004D21F4" w:rsidP="004D21F4">
            <w:pPr>
              <w:pStyle w:val="ListBullet"/>
            </w:pPr>
            <w:r>
              <w:t>us</w:t>
            </w:r>
            <w:r w:rsidR="3DBCAC95">
              <w:t>e</w:t>
            </w:r>
            <w:r>
              <w:t xml:space="preserve"> available materials.</w:t>
            </w:r>
          </w:p>
        </w:tc>
        <w:tc>
          <w:tcPr>
            <w:tcW w:w="1250" w:type="pct"/>
          </w:tcPr>
          <w:p w14:paraId="57BFCF33" w14:textId="2D73B7B6" w:rsidR="004D21F4" w:rsidRDefault="004D21F4" w:rsidP="004D21F4">
            <w:r>
              <w:lastRenderedPageBreak/>
              <w:t xml:space="preserve">Students can identify the importance of understanding </w:t>
            </w:r>
            <w:r w:rsidR="000A0DB7">
              <w:t xml:space="preserve">their </w:t>
            </w:r>
            <w:r>
              <w:t>local environment and conditions.</w:t>
            </w:r>
          </w:p>
          <w:p w14:paraId="5D49A03C" w14:textId="747CB51C" w:rsidR="003B7F7F" w:rsidRDefault="004D21F4" w:rsidP="004D21F4">
            <w:r>
              <w:t xml:space="preserve">Students can explain the </w:t>
            </w:r>
            <w:r>
              <w:lastRenderedPageBreak/>
              <w:t>importance of evaluating the use of materials within a given context.</w:t>
            </w:r>
          </w:p>
        </w:tc>
        <w:tc>
          <w:tcPr>
            <w:tcW w:w="1250" w:type="pct"/>
          </w:tcPr>
          <w:p w14:paraId="6C950D2D" w14:textId="26F5A07E" w:rsidR="003B7F7F" w:rsidRPr="00D43AA9" w:rsidRDefault="00575059" w:rsidP="00953D35">
            <w:r w:rsidRPr="00575059">
              <w:lastRenderedPageBreak/>
              <w:t>Student options provide for multiple means of expression for explaining the importance of contextual evaluation of material use.</w:t>
            </w:r>
          </w:p>
        </w:tc>
      </w:tr>
      <w:tr w:rsidR="003B7F7F" w14:paraId="2DE38F38"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5E922478" w14:textId="77777777" w:rsidR="003B7F7F" w:rsidRPr="003B7F7F" w:rsidRDefault="003B7F7F" w:rsidP="003B7F7F">
            <w:pPr>
              <w:rPr>
                <w:rStyle w:val="Strong"/>
              </w:rPr>
            </w:pPr>
            <w:r w:rsidRPr="003B7F7F">
              <w:rPr>
                <w:rStyle w:val="Strong"/>
              </w:rPr>
              <w:t>Coding – learn to drive (basic operations)</w:t>
            </w:r>
          </w:p>
          <w:p w14:paraId="278DE636" w14:textId="77777777" w:rsidR="003B7F7F" w:rsidRPr="003B7F7F" w:rsidRDefault="003B7F7F" w:rsidP="003B7F7F">
            <w:pPr>
              <w:rPr>
                <w:rStyle w:val="Strong"/>
              </w:rPr>
            </w:pPr>
            <w:r w:rsidRPr="003B7F7F">
              <w:rPr>
                <w:rStyle w:val="Strong"/>
              </w:rPr>
              <w:t>ST5-5</w:t>
            </w:r>
          </w:p>
          <w:p w14:paraId="09C57E90" w14:textId="77777777" w:rsidR="003B7F7F" w:rsidRPr="003B7F7F" w:rsidRDefault="003B7F7F" w:rsidP="003B7F7F">
            <w:r w:rsidRPr="003B7F7F">
              <w:lastRenderedPageBreak/>
              <w:t>Students:</w:t>
            </w:r>
          </w:p>
          <w:p w14:paraId="7894FEB9" w14:textId="627237A9" w:rsidR="003B7F7F" w:rsidRPr="003B7F7F" w:rsidRDefault="003B7F7F" w:rsidP="003B7F7F">
            <w:pPr>
              <w:pStyle w:val="ListBullet"/>
            </w:pPr>
            <w:r w:rsidRPr="003B7F7F">
              <w:t xml:space="preserve">investigate information communication technologies, tools, materials, and processes to produce a solution to an identified </w:t>
            </w:r>
            <w:proofErr w:type="gramStart"/>
            <w:r w:rsidRPr="003B7F7F">
              <w:t>problem</w:t>
            </w:r>
            <w:proofErr w:type="gramEnd"/>
          </w:p>
          <w:p w14:paraId="1784B4FD" w14:textId="1ECDD720" w:rsidR="003B7F7F" w:rsidRPr="00953D35" w:rsidRDefault="003B7F7F" w:rsidP="003B7F7F">
            <w:pPr>
              <w:pStyle w:val="ListBullet"/>
              <w:rPr>
                <w:rStyle w:val="Strong"/>
              </w:rPr>
            </w:pPr>
            <w:r w:rsidRPr="003B7F7F">
              <w:t xml:space="preserve">develop and evaluate creative, </w:t>
            </w:r>
            <w:proofErr w:type="gramStart"/>
            <w:r w:rsidRPr="003B7F7F">
              <w:t>innovative</w:t>
            </w:r>
            <w:proofErr w:type="gramEnd"/>
            <w:r w:rsidRPr="003B7F7F">
              <w:t xml:space="preserve"> and enterprising design ideas and solutions to a range of problems</w:t>
            </w:r>
            <w:r w:rsidR="00B957B6" w:rsidRPr="00B957B6">
              <w:t>.</w:t>
            </w:r>
          </w:p>
        </w:tc>
        <w:tc>
          <w:tcPr>
            <w:tcW w:w="1250" w:type="pct"/>
          </w:tcPr>
          <w:p w14:paraId="2C0FC56E" w14:textId="77777777" w:rsidR="003B7F7F" w:rsidRPr="003B7F7F" w:rsidRDefault="003B7F7F" w:rsidP="003B7F7F">
            <w:pPr>
              <w:rPr>
                <w:rStyle w:val="Strong"/>
              </w:rPr>
            </w:pPr>
            <w:r w:rsidRPr="003B7F7F">
              <w:rPr>
                <w:rStyle w:val="Strong"/>
              </w:rPr>
              <w:lastRenderedPageBreak/>
              <w:t>Teacher</w:t>
            </w:r>
          </w:p>
          <w:p w14:paraId="7415E872" w14:textId="77777777" w:rsidR="003B7F7F" w:rsidRPr="003B7F7F" w:rsidRDefault="003B7F7F" w:rsidP="003B7F7F">
            <w:r w:rsidRPr="003B7F7F">
              <w:t xml:space="preserve">Demonstrate how to operate the robot and/or control it with </w:t>
            </w:r>
            <w:r w:rsidRPr="003B7F7F">
              <w:lastRenderedPageBreak/>
              <w:t>program code.</w:t>
            </w:r>
          </w:p>
          <w:p w14:paraId="0783554E" w14:textId="77777777" w:rsidR="003B7F7F" w:rsidRPr="003B7F7F" w:rsidRDefault="003B7F7F" w:rsidP="003B7F7F">
            <w:r w:rsidRPr="003B7F7F">
              <w:t>Explain how to construct simple algorithms to move the robot using the sequence control structure.</w:t>
            </w:r>
          </w:p>
          <w:p w14:paraId="546C366D" w14:textId="77777777" w:rsidR="003B7F7F" w:rsidRPr="003B7F7F" w:rsidRDefault="003B7F7F" w:rsidP="003B7F7F">
            <w:r w:rsidRPr="003B7F7F">
              <w:t>Explain components of programming language to be used.</w:t>
            </w:r>
          </w:p>
          <w:p w14:paraId="5670CA10" w14:textId="7E7CAF53" w:rsidR="003B7F7F" w:rsidRPr="003B7F7F" w:rsidRDefault="003B7F7F" w:rsidP="003B7F7F">
            <w:r w:rsidRPr="003B7F7F">
              <w:t xml:space="preserve">Demonstrate how to write code that instructs </w:t>
            </w:r>
            <w:r w:rsidR="00652A65">
              <w:t xml:space="preserve">the </w:t>
            </w:r>
            <w:r w:rsidRPr="003B7F7F">
              <w:t>robot to perform set simple tasks, and the process to upload code to the robot.</w:t>
            </w:r>
          </w:p>
          <w:p w14:paraId="4004B92E" w14:textId="77777777" w:rsidR="003B7F7F" w:rsidRPr="003B7F7F" w:rsidRDefault="003B7F7F" w:rsidP="003B7F7F">
            <w:pPr>
              <w:rPr>
                <w:rStyle w:val="Strong"/>
              </w:rPr>
            </w:pPr>
            <w:r w:rsidRPr="003B7F7F">
              <w:rPr>
                <w:rStyle w:val="Strong"/>
              </w:rPr>
              <w:t>Students</w:t>
            </w:r>
          </w:p>
          <w:p w14:paraId="1040ECBC" w14:textId="77777777" w:rsidR="003B7F7F" w:rsidRPr="003B7F7F" w:rsidRDefault="003B7F7F" w:rsidP="003B7F7F">
            <w:r w:rsidRPr="003B7F7F">
              <w:t>Construct and check algorithms to perform simple movement tasks, for example:</w:t>
            </w:r>
          </w:p>
          <w:p w14:paraId="25C6A5AA" w14:textId="1476F920" w:rsidR="003B7F7F" w:rsidRPr="003B7F7F" w:rsidRDefault="003B7F7F" w:rsidP="003B7F7F">
            <w:pPr>
              <w:pStyle w:val="ListBullet"/>
            </w:pPr>
            <w:r w:rsidRPr="003B7F7F">
              <w:lastRenderedPageBreak/>
              <w:t xml:space="preserve">move forward set </w:t>
            </w:r>
            <w:proofErr w:type="gramStart"/>
            <w:r w:rsidRPr="003B7F7F">
              <w:t>distance</w:t>
            </w:r>
            <w:proofErr w:type="gramEnd"/>
          </w:p>
          <w:p w14:paraId="50CE3B88" w14:textId="3B896CD2" w:rsidR="003B7F7F" w:rsidRPr="003B7F7F" w:rsidRDefault="003B7F7F" w:rsidP="003B7F7F">
            <w:pPr>
              <w:pStyle w:val="ListBullet"/>
            </w:pPr>
            <w:r w:rsidRPr="003B7F7F">
              <w:t xml:space="preserve">move forward and then back to starting </w:t>
            </w:r>
            <w:proofErr w:type="gramStart"/>
            <w:r w:rsidRPr="003B7F7F">
              <w:t>position</w:t>
            </w:r>
            <w:proofErr w:type="gramEnd"/>
          </w:p>
          <w:p w14:paraId="12CEA2E8" w14:textId="22207C26" w:rsidR="003B7F7F" w:rsidRPr="003B7F7F" w:rsidRDefault="003B7F7F" w:rsidP="003B7F7F">
            <w:pPr>
              <w:pStyle w:val="ListBullet"/>
            </w:pPr>
            <w:r w:rsidRPr="003B7F7F">
              <w:t>move forward and turn.</w:t>
            </w:r>
          </w:p>
          <w:p w14:paraId="1C4C513C" w14:textId="07A1625F" w:rsidR="003B7F7F" w:rsidRPr="003B7F7F" w:rsidRDefault="003B7F7F" w:rsidP="003B7F7F">
            <w:r w:rsidRPr="003B7F7F">
              <w:t xml:space="preserve">Write code, </w:t>
            </w:r>
            <w:proofErr w:type="gramStart"/>
            <w:r w:rsidRPr="003B7F7F">
              <w:t>debug</w:t>
            </w:r>
            <w:proofErr w:type="gramEnd"/>
            <w:r w:rsidRPr="003B7F7F">
              <w:t xml:space="preserve"> and upload to </w:t>
            </w:r>
            <w:r w:rsidR="00557804">
              <w:t xml:space="preserve">the </w:t>
            </w:r>
            <w:r w:rsidRPr="003B7F7F">
              <w:t>robot.</w:t>
            </w:r>
          </w:p>
          <w:p w14:paraId="59200907" w14:textId="36D5320E" w:rsidR="003B7F7F" w:rsidRPr="003B7F7F" w:rsidRDefault="003B7F7F" w:rsidP="003B7F7F">
            <w:r w:rsidRPr="003B7F7F">
              <w:t>Test robot functions correctly and modify as necessary.</w:t>
            </w:r>
          </w:p>
        </w:tc>
        <w:tc>
          <w:tcPr>
            <w:tcW w:w="1250" w:type="pct"/>
          </w:tcPr>
          <w:p w14:paraId="5E857103" w14:textId="77777777" w:rsidR="003B7F7F" w:rsidRDefault="004D71BB" w:rsidP="00953D35">
            <w:r w:rsidRPr="004D71BB">
              <w:lastRenderedPageBreak/>
              <w:t xml:space="preserve">Students can successfully code </w:t>
            </w:r>
            <w:r w:rsidR="00B90D34">
              <w:t xml:space="preserve">the </w:t>
            </w:r>
            <w:r w:rsidRPr="004D71BB">
              <w:t xml:space="preserve">robot to accomplish a series of navigational movements to travel from an initial point to a </w:t>
            </w:r>
            <w:r w:rsidRPr="004D71BB">
              <w:lastRenderedPageBreak/>
              <w:t>destination.</w:t>
            </w:r>
          </w:p>
          <w:p w14:paraId="149EFC32" w14:textId="5FEB4C4E" w:rsidR="001540EA" w:rsidRDefault="001540EA" w:rsidP="00953D35">
            <w:r>
              <w:t xml:space="preserve">Students </w:t>
            </w:r>
            <w:r w:rsidDel="00AA536C">
              <w:t xml:space="preserve">will have </w:t>
            </w:r>
            <w:r>
              <w:t xml:space="preserve">written and </w:t>
            </w:r>
            <w:r w:rsidR="004E705D">
              <w:t>checked</w:t>
            </w:r>
            <w:r w:rsidR="004E705D" w:rsidDel="00AA536C">
              <w:t xml:space="preserve"> </w:t>
            </w:r>
            <w:r w:rsidR="004E705D">
              <w:t xml:space="preserve">algorithms </w:t>
            </w:r>
            <w:r w:rsidR="00FD4AC4">
              <w:t xml:space="preserve">that </w:t>
            </w:r>
            <w:r w:rsidR="004B0484">
              <w:t xml:space="preserve">correctly </w:t>
            </w:r>
            <w:r w:rsidR="00FD4AC4">
              <w:t xml:space="preserve">represent </w:t>
            </w:r>
            <w:r w:rsidR="004B0484">
              <w:t>the instructions a robot will need to perform simple set tasks.</w:t>
            </w:r>
          </w:p>
          <w:p w14:paraId="06B30B02" w14:textId="795F7E50" w:rsidR="00EA1331" w:rsidRDefault="00743F73" w:rsidP="00953D35">
            <w:r>
              <w:t xml:space="preserve">Students can translate algorithms into </w:t>
            </w:r>
            <w:r w:rsidR="000C1248">
              <w:t>text-based code</w:t>
            </w:r>
            <w:r w:rsidR="00A2087B">
              <w:t xml:space="preserve"> </w:t>
            </w:r>
            <w:r w:rsidR="000A6F62">
              <w:t>and demonstrate their ability to correct any syntax errors.</w:t>
            </w:r>
          </w:p>
          <w:p w14:paraId="3D073772" w14:textId="26BB1139" w:rsidR="00EA1331" w:rsidRDefault="00EA1331" w:rsidP="00953D35">
            <w:r>
              <w:t>Students can successfully upload code to the robot</w:t>
            </w:r>
            <w:r w:rsidR="00A3101D">
              <w:t>,</w:t>
            </w:r>
            <w:r w:rsidR="00D77272">
              <w:t xml:space="preserve"> test its</w:t>
            </w:r>
            <w:r w:rsidR="00A2087B">
              <w:t xml:space="preserve"> functionality</w:t>
            </w:r>
            <w:r w:rsidR="00A3101D">
              <w:t xml:space="preserve"> and </w:t>
            </w:r>
            <w:r w:rsidR="00974153">
              <w:t>correct any logical errors</w:t>
            </w:r>
            <w:r>
              <w:t>.</w:t>
            </w:r>
          </w:p>
        </w:tc>
        <w:tc>
          <w:tcPr>
            <w:tcW w:w="1250" w:type="pct"/>
          </w:tcPr>
          <w:p w14:paraId="3EE4345D" w14:textId="240FE66D" w:rsidR="004D71BB" w:rsidRDefault="004D71BB" w:rsidP="00F87402">
            <w:r w:rsidRPr="004D71BB">
              <w:lastRenderedPageBreak/>
              <w:t xml:space="preserve">Model the use of code to complete challenges. Provide examples that students can modify to create successful </w:t>
            </w:r>
            <w:r w:rsidRPr="004D71BB">
              <w:lastRenderedPageBreak/>
              <w:t>movement.</w:t>
            </w:r>
          </w:p>
          <w:p w14:paraId="6C518AE2" w14:textId="1CFD5CF7" w:rsidR="00F87402" w:rsidRDefault="00F87402" w:rsidP="00F87402">
            <w:r>
              <w:t>Provide visual and/or multimedia examples and check understanding of concepts.</w:t>
            </w:r>
          </w:p>
          <w:p w14:paraId="0F49F91D" w14:textId="77777777" w:rsidR="00F87402" w:rsidRDefault="00F87402" w:rsidP="00F87402">
            <w:r>
              <w:t>During practical learning activities, use and emphasise target language required and encourage students to use this language in context.</w:t>
            </w:r>
          </w:p>
          <w:p w14:paraId="58E6EB73" w14:textId="23E68E80" w:rsidR="003B7F7F" w:rsidRPr="00D43AA9" w:rsidRDefault="00F87402" w:rsidP="00F87402">
            <w:r>
              <w:t>The language required should be taught explicitly with opportunities for guided practice.</w:t>
            </w:r>
          </w:p>
        </w:tc>
      </w:tr>
      <w:tr w:rsidR="003B7F7F" w14:paraId="0A6AD6D4"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68ADC705" w14:textId="65D1334C" w:rsidR="003B7F7F" w:rsidRPr="00953D35" w:rsidRDefault="003B7F7F" w:rsidP="00953D35">
            <w:pPr>
              <w:rPr>
                <w:rStyle w:val="Strong"/>
              </w:rPr>
            </w:pPr>
            <w:r>
              <w:rPr>
                <w:rStyle w:val="Strong"/>
              </w:rPr>
              <w:lastRenderedPageBreak/>
              <w:t>Weekly reflection</w:t>
            </w:r>
          </w:p>
        </w:tc>
        <w:tc>
          <w:tcPr>
            <w:tcW w:w="1250" w:type="pct"/>
          </w:tcPr>
          <w:p w14:paraId="234E6354" w14:textId="77777777" w:rsidR="003B7F7F" w:rsidRDefault="003B7F7F" w:rsidP="00953D35">
            <w:pPr>
              <w:rPr>
                <w:rStyle w:val="Strong"/>
              </w:rPr>
            </w:pPr>
            <w:r>
              <w:rPr>
                <w:rStyle w:val="Strong"/>
              </w:rPr>
              <w:t>Teacher</w:t>
            </w:r>
          </w:p>
          <w:p w14:paraId="3A08403F" w14:textId="63191884" w:rsidR="003B7F7F" w:rsidRDefault="00383FD1" w:rsidP="003B7F7F">
            <w:r>
              <w:t>Monitor</w:t>
            </w:r>
            <w:r w:rsidR="003B7F7F">
              <w:t xml:space="preserve"> the progress of student knowledge and skills from reflections.</w:t>
            </w:r>
          </w:p>
          <w:p w14:paraId="699589C0" w14:textId="77777777" w:rsidR="003B7F7F" w:rsidRPr="003B7F7F" w:rsidRDefault="003B7F7F" w:rsidP="003B7F7F">
            <w:pPr>
              <w:rPr>
                <w:rStyle w:val="Strong"/>
              </w:rPr>
            </w:pPr>
            <w:r w:rsidRPr="003B7F7F">
              <w:rPr>
                <w:rStyle w:val="Strong"/>
              </w:rPr>
              <w:t>Students</w:t>
            </w:r>
          </w:p>
          <w:p w14:paraId="6DB8EC12" w14:textId="00EB8C12" w:rsidR="003B7F7F" w:rsidRPr="003B7F7F" w:rsidRDefault="004E160F" w:rsidP="004E160F">
            <w:r>
              <w:t xml:space="preserve">Complete weekly reflection identifying tasks undertaken, </w:t>
            </w:r>
            <w:r>
              <w:lastRenderedPageBreak/>
              <w:t>new knowledge, understanding or skills</w:t>
            </w:r>
            <w:r w:rsidR="00CB380F">
              <w:t>.</w:t>
            </w:r>
          </w:p>
        </w:tc>
        <w:tc>
          <w:tcPr>
            <w:tcW w:w="1250" w:type="pct"/>
          </w:tcPr>
          <w:p w14:paraId="0E84E4E9" w14:textId="77777777" w:rsidR="00383FD1" w:rsidRDefault="00383FD1" w:rsidP="00383FD1">
            <w:r>
              <w:lastRenderedPageBreak/>
              <w:t>Students answer reflective questions, for example:</w:t>
            </w:r>
          </w:p>
          <w:p w14:paraId="6A4565E6" w14:textId="5E28F15A" w:rsidR="003B7F7F" w:rsidRDefault="00464F3B" w:rsidP="00383FD1">
            <w:pPr>
              <w:pStyle w:val="ListBullet"/>
            </w:pPr>
            <w:r w:rsidRPr="00464F3B">
              <w:t>What new knowledge, skills and language d</w:t>
            </w:r>
            <w:r>
              <w:t>id</w:t>
            </w:r>
            <w:r w:rsidRPr="00464F3B">
              <w:t xml:space="preserve"> I learn this week, and how might these assist me in completing my project on robots?</w:t>
            </w:r>
          </w:p>
        </w:tc>
        <w:tc>
          <w:tcPr>
            <w:tcW w:w="1250" w:type="pct"/>
          </w:tcPr>
          <w:p w14:paraId="03631009" w14:textId="307D5B34" w:rsidR="003B7F7F" w:rsidRPr="00D43AA9" w:rsidRDefault="003B7F7F" w:rsidP="00953D35">
            <w:r w:rsidRPr="003B7F7F">
              <w:t>A procedural recount can be prepared on paper or digitally, including speech-to-text or voice recording.</w:t>
            </w:r>
          </w:p>
        </w:tc>
      </w:tr>
      <w:tr w:rsidR="00953D35" w14:paraId="527C8D2F"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10611CAF" w14:textId="1335D2BB" w:rsidR="00953D35" w:rsidRPr="00953D35" w:rsidRDefault="00953D35" w:rsidP="00953D35">
            <w:pPr>
              <w:rPr>
                <w:rStyle w:val="Strong"/>
              </w:rPr>
            </w:pPr>
            <w:r w:rsidRPr="00953D35">
              <w:rPr>
                <w:rStyle w:val="Strong"/>
              </w:rPr>
              <w:t xml:space="preserve">Week 2 – </w:t>
            </w:r>
            <w:r w:rsidR="00877C32">
              <w:rPr>
                <w:rStyle w:val="Strong"/>
              </w:rPr>
              <w:t>c</w:t>
            </w:r>
            <w:r w:rsidR="003B7F7F">
              <w:rPr>
                <w:rStyle w:val="Strong"/>
              </w:rPr>
              <w:t xml:space="preserve">oding planned </w:t>
            </w:r>
            <w:proofErr w:type="gramStart"/>
            <w:r w:rsidR="003B7F7F">
              <w:rPr>
                <w:rStyle w:val="Strong"/>
              </w:rPr>
              <w:t>paths</w:t>
            </w:r>
            <w:proofErr w:type="gramEnd"/>
          </w:p>
          <w:p w14:paraId="78962602" w14:textId="0F25B276" w:rsidR="00953D35" w:rsidRPr="00953D35" w:rsidRDefault="003B7F7F" w:rsidP="00953D35">
            <w:pPr>
              <w:rPr>
                <w:rStyle w:val="Strong"/>
              </w:rPr>
            </w:pPr>
            <w:r>
              <w:rPr>
                <w:rStyle w:val="Strong"/>
              </w:rPr>
              <w:t>ST5-5</w:t>
            </w:r>
          </w:p>
          <w:p w14:paraId="333D2306" w14:textId="77777777" w:rsidR="00953D35" w:rsidRDefault="00953D35" w:rsidP="00953D35">
            <w:r>
              <w:t>Students:</w:t>
            </w:r>
          </w:p>
          <w:p w14:paraId="3671B790" w14:textId="77777777" w:rsidR="003B7F7F" w:rsidRDefault="003B7F7F" w:rsidP="003B7F7F">
            <w:pPr>
              <w:pStyle w:val="ListBullet"/>
            </w:pPr>
            <w:r>
              <w:t xml:space="preserve">investigate information communication technologies, tools, materials, and processes to produce a solution to an identified </w:t>
            </w:r>
            <w:proofErr w:type="gramStart"/>
            <w:r>
              <w:t>problem</w:t>
            </w:r>
            <w:proofErr w:type="gramEnd"/>
          </w:p>
          <w:p w14:paraId="70F9F3CD" w14:textId="0B578200" w:rsidR="00953D35" w:rsidRDefault="003B7F7F" w:rsidP="003B7F7F">
            <w:pPr>
              <w:pStyle w:val="ListBullet"/>
            </w:pPr>
            <w:r>
              <w:t xml:space="preserve">develop and evaluate creative, </w:t>
            </w:r>
            <w:proofErr w:type="gramStart"/>
            <w:r>
              <w:t>innovative</w:t>
            </w:r>
            <w:proofErr w:type="gramEnd"/>
            <w:r>
              <w:t xml:space="preserve"> and enterprising design ideas and solutions to a range of problems.</w:t>
            </w:r>
          </w:p>
        </w:tc>
        <w:tc>
          <w:tcPr>
            <w:tcW w:w="1250" w:type="pct"/>
          </w:tcPr>
          <w:p w14:paraId="400AF20A" w14:textId="77777777" w:rsidR="00953D35" w:rsidRDefault="00953D35" w:rsidP="00953D35">
            <w:pPr>
              <w:rPr>
                <w:rStyle w:val="Strong"/>
              </w:rPr>
            </w:pPr>
            <w:r w:rsidRPr="00D43AA9">
              <w:rPr>
                <w:rStyle w:val="Strong"/>
              </w:rPr>
              <w:t>Teacher</w:t>
            </w:r>
          </w:p>
          <w:p w14:paraId="5BCBB59E" w14:textId="236B1C2F" w:rsidR="003B7F7F" w:rsidRDefault="003B7F7F" w:rsidP="003B7F7F">
            <w:r>
              <w:t>Set more complex challenges, for example</w:t>
            </w:r>
            <w:r w:rsidR="00877C32">
              <w:t>,</w:t>
            </w:r>
            <w:r>
              <w:t xml:space="preserve"> code </w:t>
            </w:r>
            <w:r w:rsidR="00877C32">
              <w:t xml:space="preserve">the </w:t>
            </w:r>
            <w:r>
              <w:t>robot to move:</w:t>
            </w:r>
          </w:p>
          <w:p w14:paraId="31034697" w14:textId="77EE3C06" w:rsidR="003B7F7F" w:rsidRDefault="003B7F7F" w:rsidP="003B7F7F">
            <w:pPr>
              <w:pStyle w:val="ListBullet"/>
            </w:pPr>
            <w:r>
              <w:t xml:space="preserve">forward set distance and return to initial </w:t>
            </w:r>
            <w:proofErr w:type="gramStart"/>
            <w:r>
              <w:t>spot</w:t>
            </w:r>
            <w:proofErr w:type="gramEnd"/>
          </w:p>
          <w:p w14:paraId="65B7E0AD" w14:textId="4BEDB614" w:rsidR="003B7F7F" w:rsidRDefault="003B7F7F" w:rsidP="003B7F7F">
            <w:pPr>
              <w:pStyle w:val="ListBullet"/>
            </w:pPr>
            <w:r>
              <w:t xml:space="preserve">forward x, turn left/right, forward </w:t>
            </w:r>
            <w:proofErr w:type="gramStart"/>
            <w:r>
              <w:t>y</w:t>
            </w:r>
            <w:proofErr w:type="gramEnd"/>
          </w:p>
          <w:p w14:paraId="5A33342C" w14:textId="534778B3" w:rsidR="003B7F7F" w:rsidRDefault="003B7F7F" w:rsidP="003B7F7F">
            <w:pPr>
              <w:pStyle w:val="ListBullet"/>
            </w:pPr>
            <w:r>
              <w:t xml:space="preserve">around the perimeter of a </w:t>
            </w:r>
            <w:r w:rsidR="00877C32">
              <w:t>two</w:t>
            </w:r>
            <w:r>
              <w:t>-dimensional shape.</w:t>
            </w:r>
          </w:p>
          <w:p w14:paraId="79656854" w14:textId="77777777" w:rsidR="003B7F7F" w:rsidRPr="00144C78" w:rsidRDefault="003B7F7F" w:rsidP="003B7F7F">
            <w:pPr>
              <w:rPr>
                <w:rStyle w:val="Strong"/>
              </w:rPr>
            </w:pPr>
            <w:r w:rsidRPr="00144C78">
              <w:rPr>
                <w:rStyle w:val="Strong"/>
              </w:rPr>
              <w:t>Students</w:t>
            </w:r>
          </w:p>
          <w:p w14:paraId="42605162" w14:textId="77777777" w:rsidR="003B7F7F" w:rsidRDefault="003B7F7F" w:rsidP="003B7F7F">
            <w:r>
              <w:t>Write algorithms and code robots to complete more complex challenges.</w:t>
            </w:r>
          </w:p>
          <w:p w14:paraId="041EE19D" w14:textId="12E20510" w:rsidR="003B7F7F" w:rsidRDefault="003B7F7F" w:rsidP="003B7F7F">
            <w:r>
              <w:lastRenderedPageBreak/>
              <w:t>Test code, evaluate results and modify as necessary.</w:t>
            </w:r>
          </w:p>
          <w:p w14:paraId="2FC202AD" w14:textId="77777777" w:rsidR="003B7F7F" w:rsidRPr="00144C78" w:rsidRDefault="003B7F7F" w:rsidP="003B7F7F">
            <w:pPr>
              <w:rPr>
                <w:rStyle w:val="Strong"/>
              </w:rPr>
            </w:pPr>
            <w:r w:rsidRPr="00144C78">
              <w:rPr>
                <w:rStyle w:val="Strong"/>
              </w:rPr>
              <w:t>Teacher</w:t>
            </w:r>
          </w:p>
          <w:p w14:paraId="40ED7AFE" w14:textId="77777777" w:rsidR="003B7F7F" w:rsidRDefault="003B7F7F" w:rsidP="003B7F7F">
            <w:r>
              <w:t>Demonstrate how to measure the time taken to travel a set distance in a straight line using (with code) a set speed setting.</w:t>
            </w:r>
          </w:p>
          <w:p w14:paraId="4B32E7BE" w14:textId="77777777" w:rsidR="00953D35" w:rsidRDefault="003B7F7F" w:rsidP="003B7F7F">
            <w:r>
              <w:t>Explain how to calculate the speed (velocity) from the time taken to travel a set distance using:</w:t>
            </w:r>
          </w:p>
          <w:p w14:paraId="1277C920" w14:textId="66ED733A" w:rsidR="00144C78" w:rsidRDefault="00144C78" w:rsidP="003B7F7F">
            <m:oMathPara>
              <m:oMath>
                <m:r>
                  <w:rPr>
                    <w:rFonts w:ascii="Cambria Math" w:hAnsi="Cambria Math"/>
                  </w:rPr>
                  <m:t>velocity=</m:t>
                </m:r>
                <m:f>
                  <m:fPr>
                    <m:ctrlPr>
                      <w:rPr>
                        <w:rFonts w:ascii="Cambria Math" w:hAnsi="Cambria Math"/>
                        <w:i/>
                      </w:rPr>
                    </m:ctrlPr>
                  </m:fPr>
                  <m:num>
                    <m:r>
                      <w:rPr>
                        <w:rFonts w:ascii="Cambria Math" w:hAnsi="Cambria Math"/>
                      </w:rPr>
                      <m:t>distance</m:t>
                    </m:r>
                  </m:num>
                  <m:den>
                    <m:r>
                      <w:rPr>
                        <w:rFonts w:ascii="Cambria Math" w:hAnsi="Cambria Math"/>
                      </w:rPr>
                      <m:t>time</m:t>
                    </m:r>
                  </m:den>
                </m:f>
              </m:oMath>
            </m:oMathPara>
          </w:p>
          <w:p w14:paraId="123F4138" w14:textId="77777777" w:rsidR="00144C78" w:rsidRPr="00144C78" w:rsidRDefault="00144C78" w:rsidP="00144C78">
            <w:pPr>
              <w:rPr>
                <w:rStyle w:val="Strong"/>
              </w:rPr>
            </w:pPr>
            <w:r w:rsidRPr="00144C78">
              <w:rPr>
                <w:rStyle w:val="Strong"/>
              </w:rPr>
              <w:t>Students</w:t>
            </w:r>
          </w:p>
          <w:p w14:paraId="1FB5BB1E" w14:textId="03E8E1FA" w:rsidR="00144C78" w:rsidRDefault="00144C78" w:rsidP="00144C78">
            <w:r>
              <w:t xml:space="preserve">Record the time taken for the robot to move in a straight line </w:t>
            </w:r>
            <w:r w:rsidR="00877C32">
              <w:lastRenderedPageBreak/>
              <w:t xml:space="preserve">at </w:t>
            </w:r>
            <w:r>
              <w:t>a set distance with different speed settings.</w:t>
            </w:r>
          </w:p>
          <w:p w14:paraId="19D8231A" w14:textId="77777777" w:rsidR="00144C78" w:rsidRDefault="00144C78" w:rsidP="00144C78">
            <w:r>
              <w:t>Calculate the maximum speed of the robot in metres per second on a level surface.</w:t>
            </w:r>
          </w:p>
          <w:p w14:paraId="13C74E93" w14:textId="38ED0B7D" w:rsidR="00144C78" w:rsidRPr="00144C78" w:rsidRDefault="00144C78" w:rsidP="00144C78">
            <w:pPr>
              <w:rPr>
                <w:rStyle w:val="Strong"/>
              </w:rPr>
            </w:pPr>
            <w:r w:rsidRPr="00144C78">
              <w:rPr>
                <w:rStyle w:val="Strong"/>
              </w:rPr>
              <w:t>Extension</w:t>
            </w:r>
            <w:r>
              <w:rPr>
                <w:rStyle w:val="Strong"/>
              </w:rPr>
              <w:t xml:space="preserve"> (optional)</w:t>
            </w:r>
          </w:p>
          <w:p w14:paraId="42E6327E" w14:textId="4B2E841C" w:rsidR="004932F4" w:rsidRDefault="004932F4" w:rsidP="00144C78">
            <w:r w:rsidRPr="004932F4">
              <w:t xml:space="preserve">Compare the results of different robots using a </w:t>
            </w:r>
            <w:r>
              <w:t>chart.</w:t>
            </w:r>
          </w:p>
          <w:p w14:paraId="601E24BC" w14:textId="505E8C87" w:rsidR="00144C78" w:rsidRDefault="00144C78" w:rsidP="00144C78">
            <w:r>
              <w:t>Students construct simple ramps of set length. Record the time taken for the robot to move</w:t>
            </w:r>
            <w:r w:rsidR="00877C32">
              <w:t xml:space="preserve"> a</w:t>
            </w:r>
            <w:r>
              <w:t xml:space="preserve"> set distance with different angles of inclination and different speed settings.</w:t>
            </w:r>
          </w:p>
          <w:p w14:paraId="7DD3DA6E" w14:textId="7F741723" w:rsidR="00144C78" w:rsidRDefault="00144C78" w:rsidP="00144C78">
            <w:r>
              <w:t xml:space="preserve">Calculate the maximum speed of the robot in metres per second on various inclined </w:t>
            </w:r>
            <w:r>
              <w:lastRenderedPageBreak/>
              <w:t>ramps.</w:t>
            </w:r>
          </w:p>
        </w:tc>
        <w:tc>
          <w:tcPr>
            <w:tcW w:w="1250" w:type="pct"/>
          </w:tcPr>
          <w:p w14:paraId="436FA0D3" w14:textId="18902F8B" w:rsidR="00953D35" w:rsidRDefault="00F87402" w:rsidP="00953D35">
            <w:r w:rsidRPr="00F87402">
              <w:lastRenderedPageBreak/>
              <w:t>Students can successfully code</w:t>
            </w:r>
            <w:r w:rsidR="00877C32">
              <w:t xml:space="preserve"> the</w:t>
            </w:r>
            <w:r w:rsidRPr="00F87402">
              <w:t xml:space="preserve"> robot to accomplish a series of navigational movements to travel from an initial point to a destination.</w:t>
            </w:r>
          </w:p>
        </w:tc>
        <w:tc>
          <w:tcPr>
            <w:tcW w:w="1250" w:type="pct"/>
          </w:tcPr>
          <w:p w14:paraId="456FE60B" w14:textId="34FE5B32" w:rsidR="004D71BB" w:rsidRDefault="004D71BB" w:rsidP="004E160F">
            <w:r w:rsidRPr="004D71BB">
              <w:t>Model the use of code to complete more complex challenges. Provide examples that students can modify to create successful movement.</w:t>
            </w:r>
          </w:p>
          <w:p w14:paraId="3B77A594" w14:textId="499071F0" w:rsidR="004E160F" w:rsidRDefault="004E160F" w:rsidP="004E160F">
            <w:r>
              <w:t>Provide visual and/or multimedia examples and check understanding of concepts.</w:t>
            </w:r>
          </w:p>
          <w:p w14:paraId="78180291" w14:textId="77777777" w:rsidR="004E160F" w:rsidRDefault="004E160F" w:rsidP="004E160F">
            <w:r>
              <w:t>During practical learning activities, use and emphasise target language required and encourage students to use this language in context.</w:t>
            </w:r>
          </w:p>
          <w:p w14:paraId="2C79AA07" w14:textId="41406623" w:rsidR="00953D35" w:rsidRDefault="004E160F" w:rsidP="004E160F">
            <w:r>
              <w:t xml:space="preserve">The language required should be taught explicitly </w:t>
            </w:r>
            <w:r w:rsidR="00E127D6">
              <w:t xml:space="preserve">in context </w:t>
            </w:r>
            <w:r>
              <w:lastRenderedPageBreak/>
              <w:t xml:space="preserve">with </w:t>
            </w:r>
            <w:r w:rsidR="00E127D6">
              <w:t xml:space="preserve">multiple </w:t>
            </w:r>
            <w:r>
              <w:t>opportunities for guided practice.</w:t>
            </w:r>
          </w:p>
        </w:tc>
      </w:tr>
      <w:tr w:rsidR="00953D35" w14:paraId="6F433977"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688A0915" w14:textId="07B6D444" w:rsidR="00144C78" w:rsidRPr="00144C78" w:rsidRDefault="00144C78" w:rsidP="00144C78">
            <w:pPr>
              <w:rPr>
                <w:rStyle w:val="Strong"/>
              </w:rPr>
            </w:pPr>
            <w:r w:rsidRPr="00144C78">
              <w:rPr>
                <w:rStyle w:val="Strong"/>
              </w:rPr>
              <w:lastRenderedPageBreak/>
              <w:t>2D representations – maps and scale diagrams</w:t>
            </w:r>
          </w:p>
          <w:p w14:paraId="0F411839" w14:textId="128B5E8C" w:rsidR="00953D35" w:rsidRDefault="00144C78" w:rsidP="00144C78">
            <w:pPr>
              <w:rPr>
                <w:rStyle w:val="Strong"/>
              </w:rPr>
            </w:pPr>
            <w:r w:rsidRPr="00144C78">
              <w:rPr>
                <w:rStyle w:val="Strong"/>
              </w:rPr>
              <w:t>ST5-4, ST5-5</w:t>
            </w:r>
          </w:p>
          <w:p w14:paraId="4F4AF582" w14:textId="77777777" w:rsidR="001A750D" w:rsidRDefault="001A750D" w:rsidP="001A750D">
            <w:r>
              <w:t>Students:</w:t>
            </w:r>
          </w:p>
          <w:p w14:paraId="280B86D1" w14:textId="77777777" w:rsidR="00144C78" w:rsidRDefault="00144C78" w:rsidP="00144C78">
            <w:pPr>
              <w:pStyle w:val="ListBullet"/>
            </w:pPr>
            <w:r>
              <w:t xml:space="preserve">analyse data to inform decisions and draw conclusions, using a range of evaluation </w:t>
            </w:r>
            <w:proofErr w:type="gramStart"/>
            <w:r>
              <w:t>techniques</w:t>
            </w:r>
            <w:proofErr w:type="gramEnd"/>
          </w:p>
          <w:p w14:paraId="2707D1C3" w14:textId="0AD86C0C" w:rsidR="001A750D" w:rsidRPr="00144C78" w:rsidRDefault="00144C78" w:rsidP="00144C78">
            <w:pPr>
              <w:pStyle w:val="ListBullet"/>
            </w:pPr>
            <w:r>
              <w:t>investigate information communication technologies, tools, materials, and processes to produce a solution to an identified problem.</w:t>
            </w:r>
          </w:p>
        </w:tc>
        <w:tc>
          <w:tcPr>
            <w:tcW w:w="1250" w:type="pct"/>
          </w:tcPr>
          <w:p w14:paraId="7206F0B1" w14:textId="77777777" w:rsidR="00953D35" w:rsidRDefault="00953D35" w:rsidP="00953D35">
            <w:pPr>
              <w:rPr>
                <w:rStyle w:val="Strong"/>
              </w:rPr>
            </w:pPr>
            <w:r w:rsidRPr="00D43AA9">
              <w:rPr>
                <w:rStyle w:val="Strong"/>
              </w:rPr>
              <w:t>Teacher</w:t>
            </w:r>
          </w:p>
          <w:p w14:paraId="6C7F7FE2" w14:textId="77777777" w:rsidR="00144C78" w:rsidRDefault="00144C78" w:rsidP="00144C78">
            <w:r>
              <w:t>Present aerial maps and/or plans of the school, for example:</w:t>
            </w:r>
          </w:p>
          <w:p w14:paraId="7259F9F5" w14:textId="796F0C02" w:rsidR="00144C78" w:rsidRDefault="00877C32" w:rsidP="00F42E67">
            <w:pPr>
              <w:pStyle w:val="ListBullet"/>
            </w:pPr>
            <w:r>
              <w:t>a</w:t>
            </w:r>
            <w:r w:rsidR="00144C78">
              <w:t>sset management system (AMS)</w:t>
            </w:r>
          </w:p>
          <w:p w14:paraId="00D72BC3" w14:textId="53D21B52" w:rsidR="00144C78" w:rsidRDefault="00144C78" w:rsidP="00F42E67">
            <w:pPr>
              <w:pStyle w:val="ListBullet"/>
            </w:pPr>
            <w:r>
              <w:t xml:space="preserve">Google </w:t>
            </w:r>
            <w:r w:rsidR="004932F4">
              <w:t>M</w:t>
            </w:r>
            <w:r>
              <w:t>aps</w:t>
            </w:r>
          </w:p>
          <w:p w14:paraId="59B67FC6" w14:textId="77AB3FA4" w:rsidR="00144C78" w:rsidRDefault="00144C78" w:rsidP="00F42E67">
            <w:pPr>
              <w:pStyle w:val="ListBullet"/>
            </w:pPr>
            <w:r>
              <w:t>Spatial Information Exchange (SIX) maps.</w:t>
            </w:r>
          </w:p>
          <w:p w14:paraId="4950C804" w14:textId="4C57EF6C" w:rsidR="00144C78" w:rsidRDefault="006F5C55" w:rsidP="00144C78">
            <w:r>
              <w:t xml:space="preserve">Review </w:t>
            </w:r>
            <w:r w:rsidR="00144C78">
              <w:t xml:space="preserve">the concept of scale (map scale) and demonstrate how to read scale on a map or plan and how to determine the actual distance between </w:t>
            </w:r>
            <w:r w:rsidR="00877C32">
              <w:t xml:space="preserve">2 </w:t>
            </w:r>
            <w:r w:rsidR="00144C78">
              <w:t>points represented on a map.</w:t>
            </w:r>
          </w:p>
          <w:p w14:paraId="3B1614C6" w14:textId="20E219A0" w:rsidR="00144C78" w:rsidRDefault="00144C78" w:rsidP="00144C78">
            <w:r>
              <w:t xml:space="preserve">Select the front office entry as a </w:t>
            </w:r>
            <w:r>
              <w:lastRenderedPageBreak/>
              <w:t xml:space="preserve">starting point and a destination within the school, and demonstrate how to measure the distance between the </w:t>
            </w:r>
            <w:r w:rsidR="002B3EC5">
              <w:t xml:space="preserve">2 </w:t>
            </w:r>
            <w:r>
              <w:t>points, for example:</w:t>
            </w:r>
          </w:p>
          <w:p w14:paraId="5927C92B" w14:textId="6A64E72F" w:rsidR="00144C78" w:rsidRDefault="00144C78" w:rsidP="00F42E67">
            <w:pPr>
              <w:pStyle w:val="ListBullet"/>
            </w:pPr>
            <w:r>
              <w:t>a particular classroom</w:t>
            </w:r>
          </w:p>
          <w:p w14:paraId="665D5D45" w14:textId="48397C55" w:rsidR="00144C78" w:rsidRDefault="00144C78" w:rsidP="00F42E67">
            <w:pPr>
              <w:pStyle w:val="ListBullet"/>
            </w:pPr>
            <w:r>
              <w:t>school library.</w:t>
            </w:r>
          </w:p>
          <w:p w14:paraId="26D01A6D" w14:textId="77777777" w:rsidR="00144C78" w:rsidRPr="00F42E67" w:rsidRDefault="00144C78" w:rsidP="00144C78">
            <w:pPr>
              <w:rPr>
                <w:rStyle w:val="Strong"/>
              </w:rPr>
            </w:pPr>
            <w:r w:rsidRPr="00F42E67">
              <w:rPr>
                <w:rStyle w:val="Strong"/>
              </w:rPr>
              <w:t>Students</w:t>
            </w:r>
          </w:p>
          <w:p w14:paraId="189292D4" w14:textId="77777777" w:rsidR="00144C78" w:rsidRDefault="00144C78" w:rsidP="00144C78">
            <w:r>
              <w:t>Identify a range of destinations within the school and calculate approximate distances from front (administration) office entry to each destination.</w:t>
            </w:r>
          </w:p>
          <w:p w14:paraId="4A179094" w14:textId="77777777" w:rsidR="00144C78" w:rsidRPr="00F42E67" w:rsidRDefault="00144C78" w:rsidP="00144C78">
            <w:pPr>
              <w:rPr>
                <w:rStyle w:val="Strong"/>
              </w:rPr>
            </w:pPr>
            <w:r w:rsidRPr="00F42E67">
              <w:rPr>
                <w:rStyle w:val="Strong"/>
              </w:rPr>
              <w:t>Teacher</w:t>
            </w:r>
          </w:p>
          <w:p w14:paraId="05125523" w14:textId="77777777" w:rsidR="00144C78" w:rsidRDefault="00144C78" w:rsidP="00144C78">
            <w:r>
              <w:t>Outline some strategies to measure the actual distances.</w:t>
            </w:r>
          </w:p>
          <w:p w14:paraId="2B58CB40" w14:textId="77777777" w:rsidR="00144C78" w:rsidRPr="00F42E67" w:rsidRDefault="00144C78" w:rsidP="00144C78">
            <w:pPr>
              <w:rPr>
                <w:rStyle w:val="Strong"/>
              </w:rPr>
            </w:pPr>
            <w:r w:rsidRPr="00F42E67">
              <w:rPr>
                <w:rStyle w:val="Strong"/>
              </w:rPr>
              <w:lastRenderedPageBreak/>
              <w:t>Teacher and students</w:t>
            </w:r>
          </w:p>
          <w:p w14:paraId="7E92CC34" w14:textId="087A1E2F" w:rsidR="00953D35" w:rsidRDefault="00144C78" w:rsidP="00144C78">
            <w:r>
              <w:t>Measure the actual distances and compare with calculations from scale maps and note level of accuracy.</w:t>
            </w:r>
          </w:p>
        </w:tc>
        <w:tc>
          <w:tcPr>
            <w:tcW w:w="1250" w:type="pct"/>
          </w:tcPr>
          <w:p w14:paraId="60B0F015" w14:textId="6CFC8939" w:rsidR="00953D35" w:rsidRDefault="00F81973" w:rsidP="00953D35">
            <w:r w:rsidRPr="00F81973">
              <w:lastRenderedPageBreak/>
              <w:t>Students can use appropriate equipment to sketch an appropriately scaled 2D map of a given area/route</w:t>
            </w:r>
          </w:p>
        </w:tc>
        <w:tc>
          <w:tcPr>
            <w:tcW w:w="1250" w:type="pct"/>
          </w:tcPr>
          <w:p w14:paraId="7EF745F1" w14:textId="1751661D" w:rsidR="00BA6D7E" w:rsidRDefault="00BA6D7E" w:rsidP="00953D35">
            <w:r>
              <w:t>L</w:t>
            </w:r>
            <w:r w:rsidRPr="00BA6D7E">
              <w:t xml:space="preserve">imit choice </w:t>
            </w:r>
            <w:r>
              <w:t>of</w:t>
            </w:r>
            <w:r w:rsidRPr="00BA6D7E">
              <w:t xml:space="preserve"> locations students measure the distance between and</w:t>
            </w:r>
            <w:r>
              <w:t>/or</w:t>
            </w:r>
            <w:r w:rsidRPr="00BA6D7E">
              <w:t xml:space="preserve"> </w:t>
            </w:r>
            <w:r>
              <w:t>provide</w:t>
            </w:r>
            <w:r w:rsidRPr="00BA6D7E">
              <w:t xml:space="preserve"> measurements </w:t>
            </w:r>
            <w:r>
              <w:t>to use for calculations and comparisons</w:t>
            </w:r>
            <w:r w:rsidRPr="00BA6D7E">
              <w:t>.</w:t>
            </w:r>
          </w:p>
        </w:tc>
      </w:tr>
      <w:tr w:rsidR="00F42E67" w14:paraId="43CC010A"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2FF48855" w14:textId="77777777" w:rsidR="00F42E67" w:rsidRPr="00F42E67" w:rsidRDefault="00F42E67" w:rsidP="00F42E67">
            <w:pPr>
              <w:rPr>
                <w:rStyle w:val="Strong"/>
              </w:rPr>
            </w:pPr>
            <w:r w:rsidRPr="00F42E67">
              <w:rPr>
                <w:rStyle w:val="Strong"/>
              </w:rPr>
              <w:lastRenderedPageBreak/>
              <w:t>2D representations – bearings and coordinates</w:t>
            </w:r>
          </w:p>
          <w:p w14:paraId="531EFF77" w14:textId="77777777" w:rsidR="00F42E67" w:rsidRPr="00F42E67" w:rsidRDefault="00F42E67" w:rsidP="00F42E67">
            <w:pPr>
              <w:rPr>
                <w:rStyle w:val="Strong"/>
              </w:rPr>
            </w:pPr>
            <w:r w:rsidRPr="00F42E67">
              <w:rPr>
                <w:rStyle w:val="Strong"/>
              </w:rPr>
              <w:t>ST5-4, ST5-5, ST5-8</w:t>
            </w:r>
          </w:p>
          <w:p w14:paraId="673B6938" w14:textId="77777777" w:rsidR="00F42E67" w:rsidRPr="00F42E67" w:rsidRDefault="00F42E67" w:rsidP="00F42E67">
            <w:r w:rsidRPr="00F42E67">
              <w:t>Students:</w:t>
            </w:r>
          </w:p>
          <w:p w14:paraId="6D40863F" w14:textId="054B3C24" w:rsidR="00F42E67" w:rsidRPr="00F42E67" w:rsidRDefault="00F42E67" w:rsidP="00F42E67">
            <w:pPr>
              <w:pStyle w:val="ListBullet"/>
            </w:pPr>
            <w:r w:rsidRPr="00F42E67">
              <w:t xml:space="preserve">demonstrate ability to communicate design ideas using a range of drawing techniques as described in the STEM fundamentals core </w:t>
            </w:r>
            <w:proofErr w:type="gramStart"/>
            <w:r w:rsidRPr="00F42E67">
              <w:t>topic</w:t>
            </w:r>
            <w:proofErr w:type="gramEnd"/>
          </w:p>
          <w:p w14:paraId="5B3F4CC5" w14:textId="41314228" w:rsidR="00F42E67" w:rsidRPr="00F42E67" w:rsidRDefault="00F42E67" w:rsidP="00F42E67">
            <w:pPr>
              <w:pStyle w:val="ListBullet"/>
            </w:pPr>
            <w:r w:rsidRPr="00F42E67">
              <w:t xml:space="preserve">work individually or </w:t>
            </w:r>
            <w:r w:rsidRPr="00F42E67">
              <w:lastRenderedPageBreak/>
              <w:t>collaboratively to apply an engineering design process to complete a practical, real-world project-based learning task.</w:t>
            </w:r>
          </w:p>
        </w:tc>
        <w:tc>
          <w:tcPr>
            <w:tcW w:w="1250" w:type="pct"/>
          </w:tcPr>
          <w:p w14:paraId="1F0B43A5" w14:textId="77777777" w:rsidR="00F42E67" w:rsidRPr="00F42E67" w:rsidRDefault="00F42E67" w:rsidP="00F42E67">
            <w:pPr>
              <w:rPr>
                <w:rStyle w:val="Strong"/>
              </w:rPr>
            </w:pPr>
            <w:r w:rsidRPr="00F42E67">
              <w:rPr>
                <w:rStyle w:val="Strong"/>
              </w:rPr>
              <w:lastRenderedPageBreak/>
              <w:t>Teacher</w:t>
            </w:r>
          </w:p>
          <w:p w14:paraId="0E2EC1B9" w14:textId="342C9466" w:rsidR="00F42E67" w:rsidRPr="00F42E67" w:rsidRDefault="00F42E67" w:rsidP="00F42E67">
            <w:r w:rsidRPr="00F42E67">
              <w:t>Review bearings and coordinates and their application on maps.</w:t>
            </w:r>
          </w:p>
          <w:p w14:paraId="32CA9333" w14:textId="77777777" w:rsidR="00F42E67" w:rsidRPr="00F42E67" w:rsidRDefault="00F42E67" w:rsidP="00F42E67">
            <w:pPr>
              <w:rPr>
                <w:rStyle w:val="Strong"/>
              </w:rPr>
            </w:pPr>
            <w:r w:rsidRPr="00F42E67">
              <w:rPr>
                <w:rStyle w:val="Strong"/>
              </w:rPr>
              <w:t>Students</w:t>
            </w:r>
          </w:p>
          <w:p w14:paraId="207DDFD3" w14:textId="77777777" w:rsidR="00F42E67" w:rsidRPr="00F42E67" w:rsidRDefault="00F42E67" w:rsidP="00F42E67">
            <w:r w:rsidRPr="00F42E67">
              <w:t>Identify the coordinates of a structure or feature within the school, for example:</w:t>
            </w:r>
          </w:p>
          <w:p w14:paraId="18006265" w14:textId="1627BABA" w:rsidR="00F42E67" w:rsidRPr="00F42E67" w:rsidRDefault="00F42E67" w:rsidP="00F42E67">
            <w:pPr>
              <w:pStyle w:val="ListBullet"/>
            </w:pPr>
            <w:r w:rsidRPr="00F42E67">
              <w:t>front office doorway</w:t>
            </w:r>
          </w:p>
          <w:p w14:paraId="61CB6DC5" w14:textId="7DE1D1DF" w:rsidR="00F42E67" w:rsidRPr="00F42E67" w:rsidRDefault="00F42E67" w:rsidP="00F42E67">
            <w:pPr>
              <w:pStyle w:val="ListBullet"/>
            </w:pPr>
            <w:r w:rsidRPr="00F42E67">
              <w:t>fence post</w:t>
            </w:r>
          </w:p>
          <w:p w14:paraId="543EF76E" w14:textId="5D737072" w:rsidR="00F42E67" w:rsidRPr="00F42E67" w:rsidRDefault="00F42E67" w:rsidP="00F42E67">
            <w:pPr>
              <w:pStyle w:val="ListBullet"/>
            </w:pPr>
            <w:r w:rsidRPr="00F42E67">
              <w:lastRenderedPageBreak/>
              <w:t>corner of building.</w:t>
            </w:r>
          </w:p>
          <w:p w14:paraId="0EA72123" w14:textId="77777777" w:rsidR="00F42E67" w:rsidRPr="00F42E67" w:rsidRDefault="00F42E67" w:rsidP="00F42E67">
            <w:r w:rsidRPr="00F42E67">
              <w:t>Calculate bearings from one location to another, for example:</w:t>
            </w:r>
          </w:p>
          <w:p w14:paraId="3CAEFDF4" w14:textId="0866606B" w:rsidR="00F42E67" w:rsidRPr="00F42E67" w:rsidRDefault="00F42E67" w:rsidP="00F42E67">
            <w:pPr>
              <w:pStyle w:val="ListBullet"/>
            </w:pPr>
            <w:r w:rsidRPr="00F42E67">
              <w:t xml:space="preserve">school gate to front </w:t>
            </w:r>
            <w:proofErr w:type="gramStart"/>
            <w:r w:rsidRPr="00F42E67">
              <w:t>office</w:t>
            </w:r>
            <w:proofErr w:type="gramEnd"/>
          </w:p>
          <w:p w14:paraId="205142FF" w14:textId="42AD1275" w:rsidR="00F42E67" w:rsidRPr="00F42E67" w:rsidRDefault="00F42E67" w:rsidP="00F42E67">
            <w:pPr>
              <w:pStyle w:val="ListBullet"/>
            </w:pPr>
            <w:r w:rsidRPr="00F42E67">
              <w:t>sections of a pathway</w:t>
            </w:r>
          </w:p>
          <w:p w14:paraId="26710BD1" w14:textId="3DC80865" w:rsidR="00F42E67" w:rsidRPr="00F42E67" w:rsidRDefault="00F42E67" w:rsidP="00F42E67">
            <w:pPr>
              <w:pStyle w:val="ListBullet"/>
            </w:pPr>
            <w:r w:rsidRPr="00F42E67">
              <w:t>walls of buildings.</w:t>
            </w:r>
          </w:p>
        </w:tc>
        <w:tc>
          <w:tcPr>
            <w:tcW w:w="1250" w:type="pct"/>
          </w:tcPr>
          <w:p w14:paraId="46581FAE" w14:textId="2BA7C68F" w:rsidR="00F42E67" w:rsidRDefault="00F81973" w:rsidP="00953D35">
            <w:r>
              <w:lastRenderedPageBreak/>
              <w:t>Students can use appropriate equipment to record bearings from one location to a straight-line destination.</w:t>
            </w:r>
          </w:p>
          <w:p w14:paraId="59DF1A21" w14:textId="7226F92F" w:rsidR="00F81973" w:rsidRDefault="00F81973" w:rsidP="00953D35">
            <w:r>
              <w:t xml:space="preserve">Students will be able to combine bearings of several links to calculate overall bearing from starting location to </w:t>
            </w:r>
            <w:proofErr w:type="gramStart"/>
            <w:r>
              <w:t>final destination</w:t>
            </w:r>
            <w:proofErr w:type="gramEnd"/>
            <w:r>
              <w:t>.</w:t>
            </w:r>
          </w:p>
        </w:tc>
        <w:tc>
          <w:tcPr>
            <w:tcW w:w="1250" w:type="pct"/>
          </w:tcPr>
          <w:p w14:paraId="5EFA4F95" w14:textId="2BA6E461" w:rsidR="00F42E67" w:rsidRPr="00D43AA9" w:rsidRDefault="00F42E67" w:rsidP="00953D35">
            <w:r w:rsidRPr="00F42E67">
              <w:t>(Add adjustments and registration)</w:t>
            </w:r>
          </w:p>
        </w:tc>
      </w:tr>
      <w:tr w:rsidR="00F42E67" w14:paraId="7F7F6C7A"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6B419DCE" w14:textId="77777777" w:rsidR="00F42E67" w:rsidRPr="00F42E67" w:rsidRDefault="00F42E67" w:rsidP="00F42E67">
            <w:pPr>
              <w:rPr>
                <w:rStyle w:val="Strong"/>
              </w:rPr>
            </w:pPr>
            <w:r w:rsidRPr="00F42E67">
              <w:rPr>
                <w:rStyle w:val="Strong"/>
              </w:rPr>
              <w:t>Defining the best route</w:t>
            </w:r>
          </w:p>
          <w:p w14:paraId="4F4FDC6C" w14:textId="12C628B0" w:rsidR="00F42E67" w:rsidRPr="00F42E67" w:rsidRDefault="00F42E67" w:rsidP="00F42E67">
            <w:pPr>
              <w:rPr>
                <w:rStyle w:val="Strong"/>
              </w:rPr>
            </w:pPr>
            <w:r w:rsidRPr="00F42E67">
              <w:rPr>
                <w:rStyle w:val="Strong"/>
              </w:rPr>
              <w:t>ST5-4</w:t>
            </w:r>
          </w:p>
          <w:p w14:paraId="45C80D5A" w14:textId="77777777" w:rsidR="00F42E67" w:rsidRPr="00F42E67" w:rsidRDefault="00F42E67" w:rsidP="00F42E67">
            <w:r w:rsidRPr="00F42E67">
              <w:t>Students:</w:t>
            </w:r>
          </w:p>
          <w:p w14:paraId="33E0A77C" w14:textId="79CA5EAA" w:rsidR="00F42E67" w:rsidRPr="00F42E67" w:rsidRDefault="00F42E67" w:rsidP="00F42E67">
            <w:pPr>
              <w:pStyle w:val="ListBullet"/>
            </w:pPr>
            <w:r w:rsidRPr="00F42E67">
              <w:t xml:space="preserve">work individually or collaboratively to apply an engineering design process to complete a practical, real-world project-based learning </w:t>
            </w:r>
            <w:r w:rsidRPr="00F42E67">
              <w:lastRenderedPageBreak/>
              <w:t>task.</w:t>
            </w:r>
          </w:p>
        </w:tc>
        <w:tc>
          <w:tcPr>
            <w:tcW w:w="1250" w:type="pct"/>
          </w:tcPr>
          <w:p w14:paraId="190F520D" w14:textId="77777777" w:rsidR="00F42E67" w:rsidRPr="00F42E67" w:rsidRDefault="00F42E67" w:rsidP="00F42E67">
            <w:pPr>
              <w:rPr>
                <w:rStyle w:val="Strong"/>
              </w:rPr>
            </w:pPr>
            <w:r w:rsidRPr="00F42E67">
              <w:rPr>
                <w:rStyle w:val="Strong"/>
              </w:rPr>
              <w:lastRenderedPageBreak/>
              <w:t>Teacher</w:t>
            </w:r>
          </w:p>
          <w:p w14:paraId="7BCB883F" w14:textId="6201AB40" w:rsidR="00F42E67" w:rsidRPr="00F42E67" w:rsidRDefault="00F42E67" w:rsidP="00F42E67">
            <w:r w:rsidRPr="00F42E67">
              <w:t xml:space="preserve">Review methods of calculating distances of routes in </w:t>
            </w:r>
            <w:r w:rsidR="002B3EC5">
              <w:t xml:space="preserve">2 </w:t>
            </w:r>
            <w:r w:rsidRPr="00F42E67">
              <w:t>dimensions, including:</w:t>
            </w:r>
          </w:p>
          <w:p w14:paraId="4A36DCAF" w14:textId="3E9C5DB7" w:rsidR="00F42E67" w:rsidRPr="00F42E67" w:rsidRDefault="00F42E67" w:rsidP="00F42E67">
            <w:pPr>
              <w:pStyle w:val="ListBullet"/>
            </w:pPr>
            <w:r w:rsidRPr="00F42E67">
              <w:t>using maps or floor plans of school</w:t>
            </w:r>
          </w:p>
          <w:p w14:paraId="35BD12E5" w14:textId="6FBA8C64" w:rsidR="00F42E67" w:rsidRPr="00F42E67" w:rsidRDefault="00F42E67" w:rsidP="00F42E67">
            <w:pPr>
              <w:pStyle w:val="ListBullet"/>
            </w:pPr>
            <w:r w:rsidRPr="00F42E67">
              <w:t>measuring tools.</w:t>
            </w:r>
          </w:p>
          <w:p w14:paraId="318AB58E" w14:textId="3BAAEB76" w:rsidR="00F42E67" w:rsidRPr="00F42E67" w:rsidRDefault="00F42E67" w:rsidP="00F42E67">
            <w:r w:rsidRPr="00F42E67">
              <w:t xml:space="preserve">Describe methods of calculating distances of routes in </w:t>
            </w:r>
            <w:r w:rsidR="002B3EC5">
              <w:t xml:space="preserve">3 </w:t>
            </w:r>
            <w:r w:rsidRPr="00F42E67">
              <w:lastRenderedPageBreak/>
              <w:t>dimensions, for example:</w:t>
            </w:r>
          </w:p>
          <w:p w14:paraId="3163E4AD" w14:textId="246283B3" w:rsidR="00F42E67" w:rsidRPr="00F42E67" w:rsidRDefault="00F42E67" w:rsidP="00F42E67">
            <w:pPr>
              <w:pStyle w:val="ListBullet"/>
            </w:pPr>
            <w:r w:rsidRPr="00F42E67">
              <w:t>length of ramps and other sloped surfaces</w:t>
            </w:r>
          </w:p>
          <w:p w14:paraId="60487D63" w14:textId="63CAFD5B" w:rsidR="00F42E67" w:rsidRPr="00F42E67" w:rsidRDefault="00F42E67" w:rsidP="00F42E67">
            <w:pPr>
              <w:pStyle w:val="ListBullet"/>
            </w:pPr>
            <w:r w:rsidRPr="00F42E67">
              <w:t>calculating difference in elevation</w:t>
            </w:r>
          </w:p>
          <w:p w14:paraId="57FF362D" w14:textId="5E2BE588" w:rsidR="00F42E67" w:rsidRPr="00F42E67" w:rsidRDefault="00F42E67" w:rsidP="00F42E67">
            <w:pPr>
              <w:pStyle w:val="ListBullet"/>
            </w:pPr>
            <w:r w:rsidRPr="00F42E67">
              <w:t>vertical movement in elevators if available</w:t>
            </w:r>
          </w:p>
          <w:p w14:paraId="74CE35CF" w14:textId="1D12C947" w:rsidR="00F42E67" w:rsidRPr="00F42E67" w:rsidRDefault="00F42E67" w:rsidP="00F42E67">
            <w:pPr>
              <w:pStyle w:val="ListBullet"/>
            </w:pPr>
            <w:r w:rsidRPr="00F42E67">
              <w:t>any additional measuring tools or technologies.</w:t>
            </w:r>
          </w:p>
          <w:p w14:paraId="25F341C2" w14:textId="77777777" w:rsidR="00F42E67" w:rsidRPr="00F42E67" w:rsidRDefault="00F42E67" w:rsidP="00F42E67">
            <w:pPr>
              <w:rPr>
                <w:rStyle w:val="Strong"/>
              </w:rPr>
            </w:pPr>
            <w:r w:rsidRPr="00F42E67">
              <w:rPr>
                <w:rStyle w:val="Strong"/>
              </w:rPr>
              <w:t>Students</w:t>
            </w:r>
          </w:p>
          <w:p w14:paraId="002E7730" w14:textId="77777777" w:rsidR="00F42E67" w:rsidRPr="00F42E67" w:rsidRDefault="00F42E67" w:rsidP="00F42E67">
            <w:r w:rsidRPr="00F42E67">
              <w:t>Identify a typical route from the front office to the chosen destination.</w:t>
            </w:r>
          </w:p>
          <w:p w14:paraId="119F1966" w14:textId="77777777" w:rsidR="00F42E67" w:rsidRPr="00F42E67" w:rsidRDefault="00F42E67" w:rsidP="00F42E67">
            <w:r w:rsidRPr="00F42E67">
              <w:t>Identify waypoints along this route and sections where the elevation changes.</w:t>
            </w:r>
          </w:p>
          <w:p w14:paraId="1F9E10EF" w14:textId="77777777" w:rsidR="00F42E67" w:rsidRPr="00F42E67" w:rsidRDefault="00F42E67" w:rsidP="00F42E67">
            <w:r w:rsidRPr="00F42E67">
              <w:t xml:space="preserve">Calculate the distance and </w:t>
            </w:r>
            <w:r w:rsidRPr="00F42E67">
              <w:lastRenderedPageBreak/>
              <w:t>approximate travel time based on the speeds calculated previously.</w:t>
            </w:r>
          </w:p>
          <w:p w14:paraId="0DFC6F7C" w14:textId="77777777" w:rsidR="00F42E67" w:rsidRPr="00F42E67" w:rsidRDefault="00F42E67" w:rsidP="00F42E67">
            <w:pPr>
              <w:rPr>
                <w:rStyle w:val="Strong"/>
              </w:rPr>
            </w:pPr>
            <w:r w:rsidRPr="00F42E67">
              <w:rPr>
                <w:rStyle w:val="Strong"/>
              </w:rPr>
              <w:t>Teacher and students</w:t>
            </w:r>
          </w:p>
          <w:p w14:paraId="284D98C1" w14:textId="77777777" w:rsidR="00F42E67" w:rsidRPr="00F42E67" w:rsidRDefault="00F42E67" w:rsidP="00F42E67">
            <w:r w:rsidRPr="00F42E67">
              <w:t>Discuss whether the shortest route can be the most accessible.</w:t>
            </w:r>
          </w:p>
          <w:p w14:paraId="4C860AE6" w14:textId="2883783C" w:rsidR="00F42E67" w:rsidRPr="00F42E67" w:rsidRDefault="00F42E67" w:rsidP="00F42E67">
            <w:r>
              <w:t xml:space="preserve">Using the </w:t>
            </w:r>
            <w:hyperlink r:id="rId29" w:history="1">
              <w:r w:rsidRPr="00B414B4">
                <w:rPr>
                  <w:rStyle w:val="Hyperlink"/>
                </w:rPr>
                <w:t>DDA</w:t>
              </w:r>
            </w:hyperlink>
            <w:r>
              <w:t xml:space="preserve"> as a guide, assess various routes with the same start and finish locations </w:t>
            </w:r>
            <w:r w:rsidR="00E95C96" w:rsidRPr="00E95C96">
              <w:t>to determine the route that has the least barriers to access for a person who uses a wheelchair or mobility device</w:t>
            </w:r>
            <w:r>
              <w:t>.</w:t>
            </w:r>
          </w:p>
        </w:tc>
        <w:tc>
          <w:tcPr>
            <w:tcW w:w="1250" w:type="pct"/>
          </w:tcPr>
          <w:p w14:paraId="17971667" w14:textId="73A0F1CD" w:rsidR="00B8562B" w:rsidRDefault="006C7D2F" w:rsidP="00953D35">
            <w:r>
              <w:lastRenderedPageBreak/>
              <w:t xml:space="preserve">Students can use maps and appropriate measuring equipment to calculate the distance of at least </w:t>
            </w:r>
            <w:r w:rsidR="002B3EC5">
              <w:t xml:space="preserve">2 </w:t>
            </w:r>
            <w:r>
              <w:t>different routes from a fixed starting point to a destination.</w:t>
            </w:r>
          </w:p>
          <w:p w14:paraId="4AD44B8B" w14:textId="3E4D99B5" w:rsidR="00F42E67" w:rsidRDefault="006C7D2F" w:rsidP="00953D35">
            <w:r>
              <w:t>Students</w:t>
            </w:r>
            <w:r w:rsidDel="00B8562B">
              <w:t xml:space="preserve"> have </w:t>
            </w:r>
            <w:r>
              <w:t>take</w:t>
            </w:r>
            <w:r w:rsidDel="00B8562B">
              <w:t>n</w:t>
            </w:r>
            <w:r>
              <w:t xml:space="preserve"> into consideration changes in elevation when calculating the distance to be travelled.</w:t>
            </w:r>
          </w:p>
          <w:p w14:paraId="3D762E94" w14:textId="77777777" w:rsidR="006C7D2F" w:rsidRDefault="006C7D2F" w:rsidP="00953D35">
            <w:r>
              <w:lastRenderedPageBreak/>
              <w:t>Students can calculate the approximate time to travel the distance based on a known speed of the robot.</w:t>
            </w:r>
          </w:p>
          <w:p w14:paraId="365CD507" w14:textId="183914D9" w:rsidR="009339F3" w:rsidRDefault="009339F3" w:rsidP="00953D35">
            <w:r>
              <w:t>Students will be able to articulate the intent of the DDA as it applies to people with disabilit</w:t>
            </w:r>
            <w:r w:rsidR="00286967">
              <w:t>y</w:t>
            </w:r>
            <w:r>
              <w:t xml:space="preserve"> accessing buildings.</w:t>
            </w:r>
          </w:p>
          <w:p w14:paraId="4D5D0500" w14:textId="425663FA" w:rsidR="009339F3" w:rsidRDefault="009339F3" w:rsidP="00953D35">
            <w:r>
              <w:t>Students can assess which route is the most accessible for people with restricted mobility.</w:t>
            </w:r>
          </w:p>
        </w:tc>
        <w:tc>
          <w:tcPr>
            <w:tcW w:w="1250" w:type="pct"/>
          </w:tcPr>
          <w:p w14:paraId="1F1C1C94" w14:textId="77777777" w:rsidR="009A1930" w:rsidRDefault="009A1930" w:rsidP="009A1930">
            <w:r>
              <w:lastRenderedPageBreak/>
              <w:t>Provide visual and/or multimedia examples and check understanding of concepts.</w:t>
            </w:r>
          </w:p>
          <w:p w14:paraId="0495BCFA" w14:textId="505ACCF9" w:rsidR="00F42E67" w:rsidRPr="00D43AA9" w:rsidRDefault="009A1930" w:rsidP="00953D35">
            <w:r>
              <w:t>Ensure all students understand both technical and culturally based terms.</w:t>
            </w:r>
          </w:p>
        </w:tc>
      </w:tr>
      <w:tr w:rsidR="00953D35" w14:paraId="544AB900"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01008172" w14:textId="77777777" w:rsidR="00953D35" w:rsidRPr="00953D35" w:rsidRDefault="00953D35" w:rsidP="00953D35">
            <w:pPr>
              <w:rPr>
                <w:rStyle w:val="Strong"/>
              </w:rPr>
            </w:pPr>
            <w:r w:rsidRPr="00953D35">
              <w:rPr>
                <w:rStyle w:val="Strong"/>
              </w:rPr>
              <w:lastRenderedPageBreak/>
              <w:t>Weekly reflection</w:t>
            </w:r>
          </w:p>
        </w:tc>
        <w:tc>
          <w:tcPr>
            <w:tcW w:w="1250" w:type="pct"/>
          </w:tcPr>
          <w:p w14:paraId="0B72A598" w14:textId="77777777" w:rsidR="00953D35" w:rsidRDefault="00953D35" w:rsidP="00953D35">
            <w:pPr>
              <w:rPr>
                <w:rStyle w:val="Strong"/>
              </w:rPr>
            </w:pPr>
            <w:r w:rsidRPr="00D43AA9">
              <w:rPr>
                <w:rStyle w:val="Strong"/>
              </w:rPr>
              <w:t>Teacher</w:t>
            </w:r>
          </w:p>
          <w:p w14:paraId="1DF555B6" w14:textId="77777777" w:rsidR="0019635F" w:rsidRDefault="0019635F" w:rsidP="0019635F">
            <w:r>
              <w:t>Monitor the progress of student reflections.</w:t>
            </w:r>
          </w:p>
          <w:p w14:paraId="67E5F617" w14:textId="77777777" w:rsidR="0019635F" w:rsidRPr="0019635F" w:rsidRDefault="0019635F" w:rsidP="0019635F">
            <w:pPr>
              <w:rPr>
                <w:rStyle w:val="Strong"/>
              </w:rPr>
            </w:pPr>
            <w:r w:rsidRPr="0019635F">
              <w:rPr>
                <w:rStyle w:val="Strong"/>
              </w:rPr>
              <w:lastRenderedPageBreak/>
              <w:t>Students</w:t>
            </w:r>
          </w:p>
          <w:p w14:paraId="1D173988" w14:textId="7C1EBB6D" w:rsidR="00953D35" w:rsidRDefault="0019635F" w:rsidP="0019635F">
            <w:r>
              <w:t>Complete weekly reflection evaluating new knowledge, understanding or skills in relation to previous knowledge.</w:t>
            </w:r>
          </w:p>
        </w:tc>
        <w:tc>
          <w:tcPr>
            <w:tcW w:w="1250" w:type="pct"/>
          </w:tcPr>
          <w:p w14:paraId="1F06D1A4" w14:textId="5991D640" w:rsidR="00953D35" w:rsidRDefault="0019635F" w:rsidP="00953D35">
            <w:r w:rsidRPr="0019635F">
              <w:lastRenderedPageBreak/>
              <w:t xml:space="preserve">Students will demonstrate the impact of these learning events or activities by making </w:t>
            </w:r>
            <w:r w:rsidRPr="0019635F">
              <w:lastRenderedPageBreak/>
              <w:t>judgments about what has happened and what they still need to understand.</w:t>
            </w:r>
          </w:p>
        </w:tc>
        <w:tc>
          <w:tcPr>
            <w:tcW w:w="1250" w:type="pct"/>
          </w:tcPr>
          <w:p w14:paraId="057CD18F" w14:textId="77777777" w:rsidR="00953D35" w:rsidRDefault="00D64C64" w:rsidP="00953D35">
            <w:r w:rsidRPr="003B7F7F">
              <w:lastRenderedPageBreak/>
              <w:t xml:space="preserve">A procedural recount can be prepared on paper or digitally, including speech-to-text or </w:t>
            </w:r>
            <w:r w:rsidRPr="003B7F7F">
              <w:lastRenderedPageBreak/>
              <w:t>voice recording.</w:t>
            </w:r>
          </w:p>
          <w:p w14:paraId="63A53763" w14:textId="1345CD24" w:rsidR="00614566" w:rsidRDefault="00614566" w:rsidP="00953D35">
            <w:r w:rsidRPr="00614566">
              <w:t xml:space="preserve">Give question prompts or sentence starters to help </w:t>
            </w:r>
            <w:r>
              <w:t>students</w:t>
            </w:r>
            <w:r w:rsidRPr="00614566">
              <w:t xml:space="preserve"> respond</w:t>
            </w:r>
            <w:r>
              <w:t>.</w:t>
            </w:r>
          </w:p>
        </w:tc>
      </w:tr>
    </w:tbl>
    <w:p w14:paraId="51A82A0A" w14:textId="7856C5CB" w:rsidR="00953D35" w:rsidRPr="00F42E67" w:rsidRDefault="00953D35" w:rsidP="00F42E67">
      <w:r>
        <w:lastRenderedPageBreak/>
        <w:br w:type="page"/>
      </w:r>
    </w:p>
    <w:p w14:paraId="3B6190D5" w14:textId="084C82E1" w:rsidR="00D43AA9" w:rsidRDefault="00953D35" w:rsidP="00274F89">
      <w:pPr>
        <w:pStyle w:val="Heading3"/>
      </w:pPr>
      <w:bookmarkStart w:id="13" w:name="_Toc129268694"/>
      <w:r>
        <w:lastRenderedPageBreak/>
        <w:t>Week 3</w:t>
      </w:r>
      <w:bookmarkEnd w:id="13"/>
    </w:p>
    <w:p w14:paraId="72CE7887" w14:textId="1FE7B205" w:rsidR="0099124A" w:rsidRPr="0099124A" w:rsidRDefault="0099124A" w:rsidP="0099124A">
      <w:pPr>
        <w:pStyle w:val="FeatureBox2"/>
      </w:pPr>
      <w:r w:rsidRPr="0099124A">
        <w:t xml:space="preserve">Choose mathematical skills and techniques appropriate to your students’ </w:t>
      </w:r>
      <w:r w:rsidR="00B87DEA">
        <w:t xml:space="preserve">design challenge and/or </w:t>
      </w:r>
      <w:r w:rsidRPr="0099124A">
        <w:t>context.</w:t>
      </w:r>
    </w:p>
    <w:p w14:paraId="28FE14FF" w14:textId="4B5B391D" w:rsidR="00953D35" w:rsidRDefault="00953D35" w:rsidP="00953D35">
      <w:pPr>
        <w:pStyle w:val="Caption"/>
      </w:pPr>
      <w:r>
        <w:t xml:space="preserve">Table </w:t>
      </w:r>
      <w:r>
        <w:fldChar w:fldCharType="begin"/>
      </w:r>
      <w:r>
        <w:instrText>SEQ Table \* ARABIC</w:instrText>
      </w:r>
      <w:r>
        <w:fldChar w:fldCharType="separate"/>
      </w:r>
      <w:r w:rsidR="00B30321">
        <w:rPr>
          <w:noProof/>
        </w:rPr>
        <w:t>2</w:t>
      </w:r>
      <w:r>
        <w:fldChar w:fldCharType="end"/>
      </w:r>
      <w:r>
        <w:t xml:space="preserve"> –</w:t>
      </w:r>
      <w:r w:rsidR="00252238">
        <w:t xml:space="preserve"> </w:t>
      </w:r>
      <w:r w:rsidR="00274F89">
        <w:t>p</w:t>
      </w:r>
      <w:r w:rsidR="0099124A" w:rsidRPr="0099124A">
        <w:t>roject-based learning: Will any robot do?</w:t>
      </w:r>
      <w:r w:rsidR="00252238">
        <w:t xml:space="preserve"> </w:t>
      </w:r>
      <w:r w:rsidR="00274F89">
        <w:t>W</w:t>
      </w:r>
      <w:r w:rsidR="00252238">
        <w:t>eeks 3 and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953D35" w14:paraId="3307F121" w14:textId="77777777" w:rsidTr="00746EB7">
        <w:trPr>
          <w:cnfStyle w:val="100000000000" w:firstRow="1" w:lastRow="0" w:firstColumn="0" w:lastColumn="0" w:oddVBand="0" w:evenVBand="0" w:oddHBand="0" w:evenHBand="0" w:firstRowFirstColumn="0" w:firstRowLastColumn="0" w:lastRowFirstColumn="0" w:lastRowLastColumn="0"/>
        </w:trPr>
        <w:tc>
          <w:tcPr>
            <w:tcW w:w="1250" w:type="pct"/>
          </w:tcPr>
          <w:p w14:paraId="36783768" w14:textId="77777777" w:rsidR="00953D35" w:rsidRDefault="00953D35">
            <w:r w:rsidRPr="000319FA">
              <w:t>Outcomes and content</w:t>
            </w:r>
          </w:p>
        </w:tc>
        <w:tc>
          <w:tcPr>
            <w:tcW w:w="1250" w:type="pct"/>
          </w:tcPr>
          <w:p w14:paraId="3CF2502C" w14:textId="77777777" w:rsidR="00953D35" w:rsidRDefault="00953D35">
            <w:r w:rsidRPr="000319FA">
              <w:t>Teaching and learning</w:t>
            </w:r>
          </w:p>
        </w:tc>
        <w:tc>
          <w:tcPr>
            <w:tcW w:w="1250" w:type="pct"/>
          </w:tcPr>
          <w:p w14:paraId="36FA7516" w14:textId="77777777" w:rsidR="00953D35" w:rsidRDefault="00953D35">
            <w:r w:rsidRPr="000319FA">
              <w:t>Evidence of learning</w:t>
            </w:r>
          </w:p>
        </w:tc>
        <w:tc>
          <w:tcPr>
            <w:tcW w:w="1250" w:type="pct"/>
          </w:tcPr>
          <w:p w14:paraId="416AA34F" w14:textId="77777777" w:rsidR="00953D35" w:rsidRDefault="00953D35">
            <w:r w:rsidRPr="000319FA">
              <w:t>Adjustments and registration</w:t>
            </w:r>
          </w:p>
        </w:tc>
      </w:tr>
      <w:tr w:rsidR="00953D35" w14:paraId="62780F2C"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4613367D" w14:textId="77777777" w:rsidR="00821DCE" w:rsidRPr="00821DCE" w:rsidRDefault="00953D35" w:rsidP="00821DCE">
            <w:pPr>
              <w:rPr>
                <w:rStyle w:val="Strong"/>
              </w:rPr>
            </w:pPr>
            <w:r w:rsidRPr="00274F89">
              <w:rPr>
                <w:rStyle w:val="Strong"/>
              </w:rPr>
              <w:t>Week</w:t>
            </w:r>
            <w:r w:rsidRPr="00D43AA9">
              <w:rPr>
                <w:rStyle w:val="Strong"/>
              </w:rPr>
              <w:t xml:space="preserve"> </w:t>
            </w:r>
            <w:r w:rsidR="00252238">
              <w:rPr>
                <w:rStyle w:val="Strong"/>
              </w:rPr>
              <w:t>3</w:t>
            </w:r>
            <w:r w:rsidRPr="00D43AA9">
              <w:rPr>
                <w:rStyle w:val="Strong"/>
              </w:rPr>
              <w:t xml:space="preserve"> – </w:t>
            </w:r>
            <w:r w:rsidR="00821DCE" w:rsidRPr="00821DCE">
              <w:rPr>
                <w:rStyle w:val="Strong"/>
              </w:rPr>
              <w:t>Code for a destination</w:t>
            </w:r>
          </w:p>
          <w:p w14:paraId="52252C3B" w14:textId="6A1E33FF" w:rsidR="00953D35" w:rsidRPr="00D43AA9" w:rsidRDefault="00821DCE" w:rsidP="00821DCE">
            <w:pPr>
              <w:rPr>
                <w:rStyle w:val="Strong"/>
              </w:rPr>
            </w:pPr>
            <w:r w:rsidRPr="00821DCE">
              <w:rPr>
                <w:rStyle w:val="Strong"/>
              </w:rPr>
              <w:t xml:space="preserve">ST5-1, ST5-2, </w:t>
            </w:r>
            <w:r w:rsidRPr="00274F89">
              <w:rPr>
                <w:rStyle w:val="Strong"/>
              </w:rPr>
              <w:t>ST5</w:t>
            </w:r>
            <w:r w:rsidRPr="00821DCE">
              <w:rPr>
                <w:rStyle w:val="Strong"/>
              </w:rPr>
              <w:t>-4, ST5-5</w:t>
            </w:r>
          </w:p>
          <w:p w14:paraId="771EAB3F" w14:textId="77777777" w:rsidR="00953D35" w:rsidRDefault="00953D35" w:rsidP="00274F89">
            <w:r>
              <w:t>Students:</w:t>
            </w:r>
          </w:p>
          <w:p w14:paraId="11C0F73E" w14:textId="77777777" w:rsidR="00821DCE" w:rsidRDefault="00821DCE" w:rsidP="00821DCE">
            <w:pPr>
              <w:pStyle w:val="ListBullet"/>
            </w:pPr>
            <w:r>
              <w:t xml:space="preserve">demonstrate ability to communicate design ideas using a range of drawing techniques as described in the STEM fundamentals core </w:t>
            </w:r>
            <w:proofErr w:type="gramStart"/>
            <w:r>
              <w:t>topic</w:t>
            </w:r>
            <w:proofErr w:type="gramEnd"/>
          </w:p>
          <w:p w14:paraId="06A41BDE" w14:textId="32D9BC39" w:rsidR="00953D35" w:rsidRPr="00D43AA9" w:rsidRDefault="00821DCE" w:rsidP="00821DCE">
            <w:pPr>
              <w:pStyle w:val="ListBullet"/>
            </w:pPr>
            <w:r>
              <w:t xml:space="preserve">work individually or </w:t>
            </w:r>
            <w:r>
              <w:lastRenderedPageBreak/>
              <w:t>collaboratively to apply an engineering design process to complete a practical, real-world project-based learning task.</w:t>
            </w:r>
          </w:p>
        </w:tc>
        <w:tc>
          <w:tcPr>
            <w:tcW w:w="1250" w:type="pct"/>
          </w:tcPr>
          <w:p w14:paraId="60CDB870" w14:textId="77777777" w:rsidR="00953D35" w:rsidRDefault="00953D35">
            <w:pPr>
              <w:rPr>
                <w:rStyle w:val="Strong"/>
              </w:rPr>
            </w:pPr>
            <w:r w:rsidRPr="00D43AA9">
              <w:rPr>
                <w:rStyle w:val="Strong"/>
              </w:rPr>
              <w:lastRenderedPageBreak/>
              <w:t>Teacher</w:t>
            </w:r>
          </w:p>
          <w:p w14:paraId="7A428D80" w14:textId="77777777" w:rsidR="00821DCE" w:rsidRDefault="00821DCE" w:rsidP="00821DCE">
            <w:r>
              <w:t>Review programming language features necessary to code the robot for the selected route (multi-leg journey).</w:t>
            </w:r>
          </w:p>
          <w:p w14:paraId="663B6F7E" w14:textId="77777777" w:rsidR="00821DCE" w:rsidRPr="00821DCE" w:rsidRDefault="00821DCE" w:rsidP="00821DCE">
            <w:pPr>
              <w:rPr>
                <w:rStyle w:val="Strong"/>
              </w:rPr>
            </w:pPr>
            <w:r w:rsidRPr="00821DCE">
              <w:rPr>
                <w:rStyle w:val="Strong"/>
              </w:rPr>
              <w:t>Students</w:t>
            </w:r>
          </w:p>
          <w:p w14:paraId="113128B1" w14:textId="77777777" w:rsidR="00821DCE" w:rsidRDefault="00821DCE" w:rsidP="00821DCE">
            <w:r>
              <w:t>Design an algorithm for the robot to travel from the front office to a chosen destination.</w:t>
            </w:r>
          </w:p>
          <w:p w14:paraId="25F2C1B4" w14:textId="77777777" w:rsidR="00821DCE" w:rsidRDefault="00821DCE" w:rsidP="00821DCE">
            <w:r>
              <w:t xml:space="preserve">Program the robot to travel the selected route. Test for syntax </w:t>
            </w:r>
            <w:r>
              <w:lastRenderedPageBreak/>
              <w:t>and logic errors.</w:t>
            </w:r>
          </w:p>
          <w:p w14:paraId="238D93F8" w14:textId="0A334AB1" w:rsidR="00953D35" w:rsidRDefault="00821DCE" w:rsidP="00821DCE">
            <w:r>
              <w:t xml:space="preserve">Modify code as necessary to successfully travel </w:t>
            </w:r>
            <w:r w:rsidR="00D16DBF">
              <w:t xml:space="preserve">the </w:t>
            </w:r>
            <w:r>
              <w:t>route in one continuous sequence.</w:t>
            </w:r>
          </w:p>
        </w:tc>
        <w:tc>
          <w:tcPr>
            <w:tcW w:w="1250" w:type="pct"/>
          </w:tcPr>
          <w:p w14:paraId="09725C1A" w14:textId="2D45E7A5" w:rsidR="00953D35" w:rsidRDefault="00F81973">
            <w:r w:rsidRPr="00F81973">
              <w:lastRenderedPageBreak/>
              <w:t>Students can design and modify code as necessary to successfully travel route in one continuous sequence.</w:t>
            </w:r>
          </w:p>
        </w:tc>
        <w:tc>
          <w:tcPr>
            <w:tcW w:w="1250" w:type="pct"/>
          </w:tcPr>
          <w:p w14:paraId="21D6C83A" w14:textId="77777777" w:rsidR="009A1930" w:rsidRDefault="009A1930" w:rsidP="009A1930">
            <w:r>
              <w:t>Provide visual and/or multimedia examples and check understanding of concepts.</w:t>
            </w:r>
          </w:p>
          <w:p w14:paraId="0343FE1B" w14:textId="5ABC2DDB" w:rsidR="00953D35" w:rsidRDefault="009A1930">
            <w:r>
              <w:t>Ensure all students understand both technical and culturally based terms.</w:t>
            </w:r>
          </w:p>
        </w:tc>
      </w:tr>
      <w:tr w:rsidR="00953D35" w14:paraId="49EB724C"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17F494A0" w14:textId="77777777" w:rsidR="00821DCE" w:rsidRPr="00821DCE" w:rsidRDefault="00821DCE" w:rsidP="00821DCE">
            <w:pPr>
              <w:rPr>
                <w:rStyle w:val="Strong"/>
              </w:rPr>
            </w:pPr>
            <w:r w:rsidRPr="00821DCE">
              <w:rPr>
                <w:rStyle w:val="Strong"/>
              </w:rPr>
              <w:t>Gradients and ratios</w:t>
            </w:r>
          </w:p>
          <w:p w14:paraId="32EB0220" w14:textId="1CF6853C" w:rsidR="00953D35" w:rsidRDefault="00821DCE" w:rsidP="00821DCE">
            <w:pPr>
              <w:rPr>
                <w:rStyle w:val="Strong"/>
              </w:rPr>
            </w:pPr>
            <w:r w:rsidRPr="00821DCE">
              <w:rPr>
                <w:rStyle w:val="Strong"/>
              </w:rPr>
              <w:t>ST5-4, ST5-5, ST5-9</w:t>
            </w:r>
          </w:p>
          <w:p w14:paraId="7CBD48C2" w14:textId="77777777" w:rsidR="001A750D" w:rsidRDefault="001A750D" w:rsidP="001A750D">
            <w:r>
              <w:t>Students:</w:t>
            </w:r>
          </w:p>
          <w:p w14:paraId="4CE64052" w14:textId="77777777" w:rsidR="00821DCE" w:rsidRDefault="00821DCE" w:rsidP="00821DCE">
            <w:pPr>
              <w:pStyle w:val="ListBullet"/>
            </w:pPr>
            <w:r>
              <w:t xml:space="preserve">collect and organise data in a range of </w:t>
            </w:r>
            <w:proofErr w:type="gramStart"/>
            <w:r>
              <w:t>formats</w:t>
            </w:r>
            <w:proofErr w:type="gramEnd"/>
          </w:p>
          <w:p w14:paraId="383E772F" w14:textId="77777777" w:rsidR="00821DCE" w:rsidRDefault="00821DCE" w:rsidP="00821DCE">
            <w:pPr>
              <w:pStyle w:val="ListBullet"/>
            </w:pPr>
            <w:r>
              <w:t xml:space="preserve">analyse data to inform decisions and draw conclusions, using a range of evaluation </w:t>
            </w:r>
            <w:proofErr w:type="gramStart"/>
            <w:r>
              <w:t>techniques</w:t>
            </w:r>
            <w:proofErr w:type="gramEnd"/>
          </w:p>
          <w:p w14:paraId="1D710784" w14:textId="3A262D54" w:rsidR="001A750D" w:rsidRPr="00821DCE" w:rsidRDefault="00821DCE" w:rsidP="00821DCE">
            <w:pPr>
              <w:pStyle w:val="ListBullet"/>
            </w:pPr>
            <w:r>
              <w:t xml:space="preserve">identify and use a broad range of problem-solving </w:t>
            </w:r>
            <w:r>
              <w:lastRenderedPageBreak/>
              <w:t>strategies in the development of practical solutions to project-based learning tasks.</w:t>
            </w:r>
          </w:p>
        </w:tc>
        <w:tc>
          <w:tcPr>
            <w:tcW w:w="1250" w:type="pct"/>
          </w:tcPr>
          <w:p w14:paraId="143A035C" w14:textId="77777777" w:rsidR="00953D35" w:rsidRDefault="00953D35">
            <w:pPr>
              <w:rPr>
                <w:rStyle w:val="Strong"/>
              </w:rPr>
            </w:pPr>
            <w:r w:rsidRPr="00D43AA9">
              <w:rPr>
                <w:rStyle w:val="Strong"/>
              </w:rPr>
              <w:lastRenderedPageBreak/>
              <w:t>Teacher</w:t>
            </w:r>
          </w:p>
          <w:p w14:paraId="29E3874D" w14:textId="05A492C0" w:rsidR="00821DCE" w:rsidRDefault="3A8D0738" w:rsidP="00821DCE">
            <w:r>
              <w:t xml:space="preserve">Outline laws, regulations and </w:t>
            </w:r>
            <w:r w:rsidRPr="00EC6BFB">
              <w:t>building standards</w:t>
            </w:r>
            <w:r>
              <w:t xml:space="preserve"> for internal and external </w:t>
            </w:r>
            <w:r w:rsidRPr="00EC6BFB">
              <w:t>ramps</w:t>
            </w:r>
            <w:r>
              <w:t xml:space="preserve"> in public buildings.</w:t>
            </w:r>
          </w:p>
          <w:p w14:paraId="18CA4F6B" w14:textId="77777777" w:rsidR="00821DCE" w:rsidRDefault="00821DCE" w:rsidP="00821DCE">
            <w:r>
              <w:t>Define terms:</w:t>
            </w:r>
          </w:p>
          <w:p w14:paraId="2455896D" w14:textId="2528D025" w:rsidR="00821DCE" w:rsidRDefault="00821DCE" w:rsidP="00821DCE">
            <w:pPr>
              <w:pStyle w:val="ListBullet"/>
            </w:pPr>
            <w:r>
              <w:t>accessibility ramp</w:t>
            </w:r>
          </w:p>
          <w:p w14:paraId="0085CE01" w14:textId="26186E1A" w:rsidR="00821DCE" w:rsidRDefault="00821DCE" w:rsidP="00821DCE">
            <w:pPr>
              <w:pStyle w:val="ListBullet"/>
            </w:pPr>
            <w:r>
              <w:t>kerb ramp</w:t>
            </w:r>
          </w:p>
          <w:p w14:paraId="283CA0B5" w14:textId="706FE8C0" w:rsidR="00821DCE" w:rsidRDefault="00821DCE" w:rsidP="00821DCE">
            <w:pPr>
              <w:pStyle w:val="ListBullet"/>
            </w:pPr>
            <w:r>
              <w:t>step ramp</w:t>
            </w:r>
          </w:p>
          <w:p w14:paraId="38EDF6E7" w14:textId="287F5575" w:rsidR="00821DCE" w:rsidRDefault="00821DCE" w:rsidP="00821DCE">
            <w:pPr>
              <w:pStyle w:val="ListBullet"/>
            </w:pPr>
            <w:r>
              <w:t>high step ramp</w:t>
            </w:r>
          </w:p>
          <w:p w14:paraId="1C25D546" w14:textId="3016FC64" w:rsidR="00821DCE" w:rsidRDefault="00821DCE" w:rsidP="00821DCE">
            <w:pPr>
              <w:pStyle w:val="ListBullet"/>
            </w:pPr>
            <w:r>
              <w:t>threshold ramp</w:t>
            </w:r>
          </w:p>
          <w:p w14:paraId="72739606" w14:textId="54A43670" w:rsidR="00821DCE" w:rsidRDefault="00821DCE" w:rsidP="00821DCE">
            <w:pPr>
              <w:pStyle w:val="ListBullet"/>
            </w:pPr>
            <w:r>
              <w:lastRenderedPageBreak/>
              <w:t>switchback</w:t>
            </w:r>
          </w:p>
          <w:p w14:paraId="574F5BD7" w14:textId="5772390E" w:rsidR="00821DCE" w:rsidRDefault="00821DCE" w:rsidP="00821DCE">
            <w:pPr>
              <w:pStyle w:val="ListBullet"/>
            </w:pPr>
            <w:r>
              <w:t>landing.</w:t>
            </w:r>
          </w:p>
          <w:p w14:paraId="1A832418" w14:textId="55388565" w:rsidR="00821DCE" w:rsidRDefault="00821DCE" w:rsidP="00821DCE">
            <w:r>
              <w:t xml:space="preserve">State </w:t>
            </w:r>
            <w:hyperlink r:id="rId30" w:history="1">
              <w:r w:rsidRPr="00EC6BFB">
                <w:rPr>
                  <w:rStyle w:val="Hyperlink"/>
                </w:rPr>
                <w:t>maximum allowed gradients</w:t>
              </w:r>
            </w:hyperlink>
            <w:r>
              <w:t xml:space="preserve"> and maximum rise for various ramp types.</w:t>
            </w:r>
          </w:p>
          <w:p w14:paraId="340C7028" w14:textId="77777777" w:rsidR="00821DCE" w:rsidRDefault="00821DCE" w:rsidP="00821DCE">
            <w:r>
              <w:t>Demonstrate how to calculate the minimum required horizontal length of ramp for a range of given ramp heights, for example:</w:t>
            </w:r>
          </w:p>
          <w:p w14:paraId="5C37744A" w14:textId="11CD7BF6" w:rsidR="00821DCE" w:rsidRDefault="00821DCE" w:rsidP="00821DCE">
            <w:pPr>
              <w:pStyle w:val="ListBullet"/>
            </w:pPr>
            <w:r>
              <w:t>180</w:t>
            </w:r>
            <w:r w:rsidR="005E7AA1">
              <w:t> </w:t>
            </w:r>
            <w:r>
              <w:t>mm</w:t>
            </w:r>
          </w:p>
          <w:p w14:paraId="567518D8" w14:textId="4B28EDD6" w:rsidR="00821DCE" w:rsidRDefault="00821DCE" w:rsidP="00821DCE">
            <w:pPr>
              <w:pStyle w:val="ListBullet"/>
            </w:pPr>
            <w:r>
              <w:t>500</w:t>
            </w:r>
            <w:r w:rsidR="005E7AA1">
              <w:t> </w:t>
            </w:r>
            <w:r>
              <w:t>mm</w:t>
            </w:r>
          </w:p>
          <w:p w14:paraId="6546E7C4" w14:textId="35CD1322" w:rsidR="00821DCE" w:rsidRDefault="00821DCE" w:rsidP="00821DCE">
            <w:pPr>
              <w:pStyle w:val="ListBullet"/>
            </w:pPr>
            <w:r>
              <w:t>1000</w:t>
            </w:r>
            <w:r w:rsidR="005E7AA1">
              <w:t> </w:t>
            </w:r>
            <w:r>
              <w:t>mm.</w:t>
            </w:r>
          </w:p>
          <w:p w14:paraId="6C36271D" w14:textId="77777777" w:rsidR="00821DCE" w:rsidRPr="00821DCE" w:rsidRDefault="00821DCE" w:rsidP="00821DCE">
            <w:pPr>
              <w:rPr>
                <w:rStyle w:val="Strong"/>
              </w:rPr>
            </w:pPr>
            <w:r w:rsidRPr="00821DCE">
              <w:rPr>
                <w:rStyle w:val="Strong"/>
              </w:rPr>
              <w:t>Students</w:t>
            </w:r>
          </w:p>
          <w:p w14:paraId="7487665D" w14:textId="77777777" w:rsidR="00821DCE" w:rsidRDefault="00821DCE" w:rsidP="00821DCE">
            <w:r>
              <w:t>Calculate the horizontal length of example ramps.</w:t>
            </w:r>
          </w:p>
          <w:p w14:paraId="096EEE1B" w14:textId="77777777" w:rsidR="00821DCE" w:rsidRPr="00821DCE" w:rsidRDefault="00821DCE" w:rsidP="00821DCE">
            <w:pPr>
              <w:rPr>
                <w:rStyle w:val="Strong"/>
              </w:rPr>
            </w:pPr>
            <w:r w:rsidRPr="00821DCE">
              <w:rPr>
                <w:rStyle w:val="Strong"/>
              </w:rPr>
              <w:lastRenderedPageBreak/>
              <w:t>Teacher</w:t>
            </w:r>
          </w:p>
          <w:p w14:paraId="7FB14012" w14:textId="77777777" w:rsidR="00821DCE" w:rsidRDefault="00821DCE" w:rsidP="00821DCE">
            <w:r>
              <w:t>Outline the standards for when a ramp changes direction, for example:</w:t>
            </w:r>
          </w:p>
          <w:p w14:paraId="4DF3F091" w14:textId="0641F928" w:rsidR="00821DCE" w:rsidRDefault="00821DCE" w:rsidP="00821DCE">
            <w:pPr>
              <w:pStyle w:val="ListBullet"/>
            </w:pPr>
            <w:r>
              <w:t>90</w:t>
            </w:r>
            <w:r w:rsidR="002A7186">
              <w:t>-</w:t>
            </w:r>
            <w:r>
              <w:t>degree turn</w:t>
            </w:r>
          </w:p>
          <w:p w14:paraId="2260D899" w14:textId="1E60B854" w:rsidR="00821DCE" w:rsidRDefault="00821DCE" w:rsidP="00821DCE">
            <w:pPr>
              <w:pStyle w:val="ListBullet"/>
            </w:pPr>
            <w:r>
              <w:t>180</w:t>
            </w:r>
            <w:r w:rsidR="002A7186">
              <w:t>-</w:t>
            </w:r>
            <w:r>
              <w:t>degree turn (switchback).</w:t>
            </w:r>
          </w:p>
          <w:p w14:paraId="78622AF6" w14:textId="77777777" w:rsidR="00821DCE" w:rsidRPr="00821DCE" w:rsidRDefault="00821DCE" w:rsidP="00821DCE">
            <w:pPr>
              <w:rPr>
                <w:rStyle w:val="Strong"/>
              </w:rPr>
            </w:pPr>
            <w:r w:rsidRPr="00821DCE">
              <w:rPr>
                <w:rStyle w:val="Strong"/>
              </w:rPr>
              <w:t>Students</w:t>
            </w:r>
          </w:p>
          <w:p w14:paraId="69172736" w14:textId="77777777" w:rsidR="00821DCE" w:rsidRDefault="00821DCE" w:rsidP="00821DCE">
            <w:r>
              <w:t>For given scenarios, calculate the required ramp which complies with building standards.</w:t>
            </w:r>
          </w:p>
          <w:p w14:paraId="682FF9D3" w14:textId="38482898" w:rsidR="00953D35" w:rsidRDefault="00821DCE" w:rsidP="00821DCE">
            <w:r>
              <w:t>Sketch diagrams of the ramp solution.</w:t>
            </w:r>
          </w:p>
        </w:tc>
        <w:tc>
          <w:tcPr>
            <w:tcW w:w="1250" w:type="pct"/>
          </w:tcPr>
          <w:p w14:paraId="3010A89A" w14:textId="77777777" w:rsidR="00953D35" w:rsidRDefault="009D5ECB">
            <w:r>
              <w:lastRenderedPageBreak/>
              <w:t>Students can recall the definitions of a range of terms related to building standards of ramps.</w:t>
            </w:r>
          </w:p>
          <w:p w14:paraId="52A9EC71" w14:textId="77777777" w:rsidR="009D5ECB" w:rsidRDefault="009D5ECB">
            <w:r>
              <w:t>Students can recall the maximum allowed gradients and maximum rise of the various ramp types.</w:t>
            </w:r>
          </w:p>
          <w:p w14:paraId="32C78970" w14:textId="77777777" w:rsidR="009D5ECB" w:rsidRDefault="009D5ECB">
            <w:r>
              <w:t xml:space="preserve">Students can calculate the </w:t>
            </w:r>
            <w:r w:rsidR="00A34483">
              <w:t>length of ramps based on the building standards rules and given ramp heights.</w:t>
            </w:r>
          </w:p>
          <w:p w14:paraId="13900266" w14:textId="5FA17A2F" w:rsidR="00A34483" w:rsidRDefault="00A34483">
            <w:r>
              <w:lastRenderedPageBreak/>
              <w:t xml:space="preserve">Students </w:t>
            </w:r>
            <w:r w:rsidDel="007B0065">
              <w:t xml:space="preserve">will have </w:t>
            </w:r>
            <w:r>
              <w:t>produce</w:t>
            </w:r>
            <w:r w:rsidDel="007B0065">
              <w:t>d</w:t>
            </w:r>
            <w:r>
              <w:t xml:space="preserve"> annotated sketches of ramps for various scenarios.</w:t>
            </w:r>
          </w:p>
        </w:tc>
        <w:tc>
          <w:tcPr>
            <w:tcW w:w="1250" w:type="pct"/>
          </w:tcPr>
          <w:p w14:paraId="16B8C85E" w14:textId="6DD46F91" w:rsidR="00953D35" w:rsidRDefault="00A95F42">
            <w:r w:rsidRPr="00A95F42">
              <w:lastRenderedPageBreak/>
              <w:t>Prepare scaffolded worksheet to assist gradual student independence with mathematical problem</w:t>
            </w:r>
            <w:r w:rsidR="005E7AA1">
              <w:t>-</w:t>
            </w:r>
            <w:r w:rsidRPr="00A95F42">
              <w:t>solving.</w:t>
            </w:r>
          </w:p>
        </w:tc>
      </w:tr>
      <w:tr w:rsidR="00953D35" w14:paraId="588F0D12"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0FE1F750" w14:textId="77777777" w:rsidR="00821DCE" w:rsidRPr="00821DCE" w:rsidRDefault="00821DCE" w:rsidP="00821DCE">
            <w:pPr>
              <w:rPr>
                <w:rStyle w:val="Strong"/>
              </w:rPr>
            </w:pPr>
            <w:r w:rsidRPr="00821DCE">
              <w:rPr>
                <w:rStyle w:val="Strong"/>
              </w:rPr>
              <w:lastRenderedPageBreak/>
              <w:t>Pythagoras</w:t>
            </w:r>
          </w:p>
          <w:p w14:paraId="796D9C83" w14:textId="6AD975F3" w:rsidR="00953D35" w:rsidRPr="00953D35" w:rsidRDefault="00821DCE" w:rsidP="00821DCE">
            <w:pPr>
              <w:rPr>
                <w:rStyle w:val="Strong"/>
              </w:rPr>
            </w:pPr>
            <w:r w:rsidRPr="00821DCE">
              <w:rPr>
                <w:rStyle w:val="Strong"/>
              </w:rPr>
              <w:lastRenderedPageBreak/>
              <w:t>ST5-4, ST5-5</w:t>
            </w:r>
          </w:p>
          <w:p w14:paraId="7D1A458C" w14:textId="77777777" w:rsidR="00953D35" w:rsidRDefault="00953D35">
            <w:r>
              <w:t>Students:</w:t>
            </w:r>
          </w:p>
          <w:p w14:paraId="1A20E03C" w14:textId="3D9784DB" w:rsidR="00953D35" w:rsidRDefault="00821DCE" w:rsidP="00252238">
            <w:pPr>
              <w:pStyle w:val="ListBullet"/>
            </w:pPr>
            <w:r w:rsidRPr="00821DCE">
              <w:t>identify and use a broad range of problem-solving strategies in the development of practical solutions to project-based learning tasks</w:t>
            </w:r>
            <w:r>
              <w:t>.</w:t>
            </w:r>
          </w:p>
        </w:tc>
        <w:tc>
          <w:tcPr>
            <w:tcW w:w="1250" w:type="pct"/>
          </w:tcPr>
          <w:p w14:paraId="7A472C18" w14:textId="77777777" w:rsidR="00953D35" w:rsidRDefault="00953D35">
            <w:pPr>
              <w:rPr>
                <w:rStyle w:val="Strong"/>
              </w:rPr>
            </w:pPr>
            <w:r w:rsidRPr="00D43AA9">
              <w:rPr>
                <w:rStyle w:val="Strong"/>
              </w:rPr>
              <w:lastRenderedPageBreak/>
              <w:t>Teacher</w:t>
            </w:r>
          </w:p>
          <w:p w14:paraId="3C18B71F" w14:textId="6DAC30EC" w:rsidR="00821DCE" w:rsidRDefault="006C63ED" w:rsidP="00821DCE">
            <w:r>
              <w:lastRenderedPageBreak/>
              <w:t>Review</w:t>
            </w:r>
            <w:r w:rsidR="3A8D0738">
              <w:t xml:space="preserve"> Pythagoras theorem and how it can be used to determine the third side of a right-angle</w:t>
            </w:r>
            <w:r w:rsidR="00562A9D">
              <w:t>d</w:t>
            </w:r>
            <w:r w:rsidR="3A8D0738">
              <w:t xml:space="preserve"> triangle when the other </w:t>
            </w:r>
            <w:r w:rsidR="00A73071">
              <w:t xml:space="preserve">2 </w:t>
            </w:r>
            <w:r w:rsidR="3A8D0738">
              <w:t>sides are known.</w:t>
            </w:r>
          </w:p>
          <w:p w14:paraId="1B35EBB8" w14:textId="77777777" w:rsidR="00821DCE" w:rsidRDefault="00821DCE" w:rsidP="00821DCE">
            <w:r>
              <w:t>Demonstrate how to use Pythagoras theorem to calculate the hypotenuse of example right-angled triangles.</w:t>
            </w:r>
          </w:p>
          <w:p w14:paraId="7EA0A1F2" w14:textId="258F3B79" w:rsidR="00821DCE" w:rsidRDefault="3A8D0738" w:rsidP="00821DCE">
            <w:r>
              <w:t xml:space="preserve">Explain how </w:t>
            </w:r>
            <w:r w:rsidR="00562A9D">
              <w:t xml:space="preserve">the </w:t>
            </w:r>
            <w:r>
              <w:t>length of a ramp is the hypotenuse of a right-angled triangle.</w:t>
            </w:r>
          </w:p>
          <w:p w14:paraId="7371B247" w14:textId="77777777" w:rsidR="00821DCE" w:rsidRPr="00821DCE" w:rsidRDefault="00821DCE" w:rsidP="00821DCE">
            <w:pPr>
              <w:rPr>
                <w:rStyle w:val="Strong"/>
              </w:rPr>
            </w:pPr>
            <w:r w:rsidRPr="00821DCE">
              <w:rPr>
                <w:rStyle w:val="Strong"/>
              </w:rPr>
              <w:t>Students</w:t>
            </w:r>
          </w:p>
          <w:p w14:paraId="6BD14740" w14:textId="77777777" w:rsidR="00821DCE" w:rsidRDefault="00821DCE" w:rsidP="00821DCE">
            <w:r>
              <w:t>Calculate the hypotenuse of given triangles.</w:t>
            </w:r>
          </w:p>
          <w:p w14:paraId="046BEB52" w14:textId="7F8C4102" w:rsidR="00953D35" w:rsidRDefault="3A8D0738" w:rsidP="00821DCE">
            <w:r>
              <w:t>Calculate the ramp length</w:t>
            </w:r>
            <w:r w:rsidR="007B12D1">
              <w:t xml:space="preserve"> </w:t>
            </w:r>
            <w:r w:rsidR="007B12D1">
              <w:lastRenderedPageBreak/>
              <w:t>(hypotenuse)</w:t>
            </w:r>
            <w:r>
              <w:t xml:space="preserve"> given ramp height and horizontal length.</w:t>
            </w:r>
          </w:p>
        </w:tc>
        <w:tc>
          <w:tcPr>
            <w:tcW w:w="1250" w:type="pct"/>
          </w:tcPr>
          <w:p w14:paraId="2064E6D4" w14:textId="0539781F" w:rsidR="00821DCE" w:rsidRDefault="00821DCE" w:rsidP="00821DCE">
            <w:r>
              <w:lastRenderedPageBreak/>
              <w:t>Students can identify right-</w:t>
            </w:r>
            <w:r>
              <w:lastRenderedPageBreak/>
              <w:t>angle</w:t>
            </w:r>
            <w:r w:rsidR="00562A9D">
              <w:t>d</w:t>
            </w:r>
            <w:r>
              <w:t xml:space="preserve"> triangles from amongst other triangles and can identify the hypotenuse of a right-angled triangle.</w:t>
            </w:r>
          </w:p>
          <w:p w14:paraId="3B2F4F61" w14:textId="2FE37FB7" w:rsidR="00953D35" w:rsidRDefault="00821DCE" w:rsidP="00821DCE">
            <w:r>
              <w:t>Students can calculate the length of a hypotenuse using Pythagoras</w:t>
            </w:r>
            <w:r w:rsidR="00510782">
              <w:t>’</w:t>
            </w:r>
            <w:r>
              <w:t xml:space="preserve"> theorem given the lengths of the other </w:t>
            </w:r>
            <w:r w:rsidR="00A73071">
              <w:t xml:space="preserve">2 </w:t>
            </w:r>
            <w:r>
              <w:t>sides of a right-angled triangle.</w:t>
            </w:r>
          </w:p>
        </w:tc>
        <w:tc>
          <w:tcPr>
            <w:tcW w:w="1250" w:type="pct"/>
          </w:tcPr>
          <w:p w14:paraId="2105049F" w14:textId="42A6E968" w:rsidR="00AA4479" w:rsidRDefault="00A95F42">
            <w:r w:rsidRPr="00A95F42">
              <w:lastRenderedPageBreak/>
              <w:t xml:space="preserve">Prepare scaffolded worksheet </w:t>
            </w:r>
            <w:r w:rsidRPr="00A95F42">
              <w:lastRenderedPageBreak/>
              <w:t>to assist gradual student independence with mathematical problem</w:t>
            </w:r>
            <w:r w:rsidR="00562A9D">
              <w:t>-</w:t>
            </w:r>
            <w:r w:rsidRPr="00A95F42">
              <w:t>solving.</w:t>
            </w:r>
          </w:p>
        </w:tc>
      </w:tr>
      <w:tr w:rsidR="00953D35" w14:paraId="53664CF4"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0FFA15CE" w14:textId="77777777" w:rsidR="00821DCE" w:rsidRPr="00821DCE" w:rsidRDefault="00821DCE" w:rsidP="00821DCE">
            <w:pPr>
              <w:rPr>
                <w:rStyle w:val="Strong"/>
              </w:rPr>
            </w:pPr>
            <w:r w:rsidRPr="00821DCE">
              <w:rPr>
                <w:rStyle w:val="Strong"/>
              </w:rPr>
              <w:lastRenderedPageBreak/>
              <w:t>Trigonometry</w:t>
            </w:r>
          </w:p>
          <w:p w14:paraId="02F5460E" w14:textId="08234211" w:rsidR="00953D35" w:rsidRDefault="00821DCE" w:rsidP="00821DCE">
            <w:pPr>
              <w:rPr>
                <w:rStyle w:val="Strong"/>
              </w:rPr>
            </w:pPr>
            <w:r w:rsidRPr="00821DCE">
              <w:rPr>
                <w:rStyle w:val="Strong"/>
              </w:rPr>
              <w:t>ST5-4, ST5-5</w:t>
            </w:r>
          </w:p>
          <w:p w14:paraId="168D4AC0" w14:textId="77777777" w:rsidR="001A750D" w:rsidRDefault="001A750D" w:rsidP="001A750D">
            <w:r>
              <w:t>Students:</w:t>
            </w:r>
          </w:p>
          <w:p w14:paraId="5BCD4752" w14:textId="5DB29078" w:rsidR="001A750D" w:rsidRPr="00821DCE" w:rsidRDefault="00821DCE" w:rsidP="00821DCE">
            <w:pPr>
              <w:pStyle w:val="ListBullet"/>
            </w:pPr>
            <w:r w:rsidRPr="00821DCE">
              <w:t>identify and use a broad range of problem-solving strategies in the development of practical solutions to project-based learning tasks</w:t>
            </w:r>
            <w:r w:rsidR="00B957B6">
              <w:t>.</w:t>
            </w:r>
          </w:p>
        </w:tc>
        <w:tc>
          <w:tcPr>
            <w:tcW w:w="1250" w:type="pct"/>
          </w:tcPr>
          <w:p w14:paraId="6D360481" w14:textId="77777777" w:rsidR="00953D35" w:rsidRDefault="00953D35">
            <w:pPr>
              <w:rPr>
                <w:rStyle w:val="Strong"/>
              </w:rPr>
            </w:pPr>
            <w:r w:rsidRPr="00D43AA9">
              <w:rPr>
                <w:rStyle w:val="Strong"/>
              </w:rPr>
              <w:t>Teacher</w:t>
            </w:r>
          </w:p>
          <w:p w14:paraId="5186AA22" w14:textId="260DFACB" w:rsidR="00821DCE" w:rsidRDefault="00F94A13" w:rsidP="00821DCE">
            <w:r>
              <w:t xml:space="preserve">Review </w:t>
            </w:r>
            <w:r w:rsidR="3A8D0738">
              <w:t>relevant trigonometry functions and how they are used to determine the angles of a right-angle</w:t>
            </w:r>
            <w:r w:rsidR="00562A9D">
              <w:t>d</w:t>
            </w:r>
            <w:r w:rsidR="3A8D0738">
              <w:t xml:space="preserve"> triangle when the other </w:t>
            </w:r>
            <w:r w:rsidR="00A73071">
              <w:t xml:space="preserve">2 </w:t>
            </w:r>
            <w:r w:rsidR="3A8D0738">
              <w:t>sides and an angle are known.</w:t>
            </w:r>
          </w:p>
          <w:p w14:paraId="3639C8F2" w14:textId="77777777" w:rsidR="00821DCE" w:rsidRDefault="00821DCE" w:rsidP="00821DCE">
            <w:r>
              <w:t>Demonstrate how to use trigonometry to calculate:</w:t>
            </w:r>
          </w:p>
          <w:p w14:paraId="61DEC9A6" w14:textId="7C9F4969" w:rsidR="00821DCE" w:rsidRDefault="00821DCE" w:rsidP="00821DCE">
            <w:pPr>
              <w:pStyle w:val="ListBullet"/>
            </w:pPr>
            <w:r>
              <w:t>angle</w:t>
            </w:r>
          </w:p>
          <w:p w14:paraId="3AEAC810" w14:textId="212B67DF" w:rsidR="00821DCE" w:rsidRDefault="00821DCE" w:rsidP="00821DCE">
            <w:pPr>
              <w:pStyle w:val="ListBullet"/>
            </w:pPr>
            <w:r>
              <w:t>side.</w:t>
            </w:r>
          </w:p>
          <w:p w14:paraId="5C09D0B9" w14:textId="77777777" w:rsidR="00821DCE" w:rsidRPr="00821DCE" w:rsidRDefault="00821DCE" w:rsidP="00821DCE">
            <w:pPr>
              <w:rPr>
                <w:rStyle w:val="Strong"/>
              </w:rPr>
            </w:pPr>
            <w:r w:rsidRPr="00821DCE">
              <w:rPr>
                <w:rStyle w:val="Strong"/>
              </w:rPr>
              <w:t>Students</w:t>
            </w:r>
          </w:p>
          <w:p w14:paraId="41330D24" w14:textId="2155C763" w:rsidR="00953D35" w:rsidRDefault="3A8D0738" w:rsidP="00821DCE">
            <w:r>
              <w:t xml:space="preserve">Use trigonometric functions to calculate unknown angles or </w:t>
            </w:r>
            <w:r>
              <w:lastRenderedPageBreak/>
              <w:t>sides of right-angle</w:t>
            </w:r>
            <w:r w:rsidR="00562A9D">
              <w:t>d</w:t>
            </w:r>
            <w:r>
              <w:t xml:space="preserve"> triangles.</w:t>
            </w:r>
          </w:p>
        </w:tc>
        <w:tc>
          <w:tcPr>
            <w:tcW w:w="1250" w:type="pct"/>
          </w:tcPr>
          <w:p w14:paraId="5E8C01CE" w14:textId="5134DE8B" w:rsidR="00953D35" w:rsidRDefault="009D5ECB">
            <w:r>
              <w:lastRenderedPageBreak/>
              <w:t xml:space="preserve">Students </w:t>
            </w:r>
            <w:r w:rsidR="00BA5B86">
              <w:t>can</w:t>
            </w:r>
            <w:r>
              <w:t xml:space="preserve"> select the correct trigonometric functions to calculate either unknown angles or unknown sides of right-angled triangles if provided with </w:t>
            </w:r>
            <w:r w:rsidR="00A73071">
              <w:t xml:space="preserve">2 </w:t>
            </w:r>
            <w:r>
              <w:t>sides, or one side and one angle.</w:t>
            </w:r>
          </w:p>
        </w:tc>
        <w:tc>
          <w:tcPr>
            <w:tcW w:w="1250" w:type="pct"/>
          </w:tcPr>
          <w:p w14:paraId="3C2E32F9" w14:textId="1855020A" w:rsidR="00953D35" w:rsidRDefault="00A95F42">
            <w:r w:rsidRPr="00A95F42">
              <w:t>Prepare scaffolded worksheet to assist gradual student independence with mathematical problem</w:t>
            </w:r>
            <w:r w:rsidR="00562A9D">
              <w:t>-</w:t>
            </w:r>
            <w:r w:rsidRPr="00A95F42">
              <w:t>solving.</w:t>
            </w:r>
          </w:p>
        </w:tc>
      </w:tr>
      <w:tr w:rsidR="00953D35" w14:paraId="1317EF69"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16A305F5" w14:textId="77777777" w:rsidR="00953D35" w:rsidRPr="00953D35" w:rsidRDefault="00953D35">
            <w:pPr>
              <w:rPr>
                <w:rStyle w:val="Strong"/>
              </w:rPr>
            </w:pPr>
            <w:r w:rsidRPr="00953D35">
              <w:rPr>
                <w:rStyle w:val="Strong"/>
              </w:rPr>
              <w:t>Weekly reflection</w:t>
            </w:r>
          </w:p>
        </w:tc>
        <w:tc>
          <w:tcPr>
            <w:tcW w:w="1250" w:type="pct"/>
          </w:tcPr>
          <w:p w14:paraId="07284F44" w14:textId="77777777" w:rsidR="00953D35" w:rsidRDefault="00953D35">
            <w:pPr>
              <w:rPr>
                <w:rStyle w:val="Strong"/>
              </w:rPr>
            </w:pPr>
            <w:r w:rsidRPr="00D43AA9">
              <w:rPr>
                <w:rStyle w:val="Strong"/>
              </w:rPr>
              <w:t>Teacher</w:t>
            </w:r>
          </w:p>
          <w:p w14:paraId="302A2D50" w14:textId="77777777" w:rsidR="00FD5D14" w:rsidRDefault="00FD5D14" w:rsidP="00FD5D14">
            <w:r>
              <w:t>Monitor the progress of student reflections.</w:t>
            </w:r>
          </w:p>
          <w:p w14:paraId="5D191321" w14:textId="77777777" w:rsidR="00FD5D14" w:rsidRPr="00FD5D14" w:rsidRDefault="00FD5D14" w:rsidP="00FD5D14">
            <w:pPr>
              <w:rPr>
                <w:rStyle w:val="Strong"/>
              </w:rPr>
            </w:pPr>
            <w:r w:rsidRPr="00FD5D14">
              <w:rPr>
                <w:rStyle w:val="Strong"/>
              </w:rPr>
              <w:t>Students</w:t>
            </w:r>
          </w:p>
          <w:p w14:paraId="5B58592D" w14:textId="25FFB441" w:rsidR="00953D35" w:rsidRDefault="00FD5D14" w:rsidP="00FD5D14">
            <w:r>
              <w:t>Complete weekly reflection identifying tasks undertaken, new knowledge, understanding or skills.</w:t>
            </w:r>
          </w:p>
        </w:tc>
        <w:tc>
          <w:tcPr>
            <w:tcW w:w="1250" w:type="pct"/>
          </w:tcPr>
          <w:p w14:paraId="65828EBC" w14:textId="77777777" w:rsidR="00FD5D14" w:rsidRDefault="00FD5D14" w:rsidP="00FD5D14">
            <w:r>
              <w:t>Students answer reflective questions, for example:</w:t>
            </w:r>
          </w:p>
          <w:p w14:paraId="6761F008" w14:textId="5CAAAD38" w:rsidR="00953D35" w:rsidRDefault="00FD5D14" w:rsidP="00FD5D14">
            <w:pPr>
              <w:pStyle w:val="ListBullet"/>
            </w:pPr>
            <w:r>
              <w:t>What did I learn about this week?</w:t>
            </w:r>
          </w:p>
        </w:tc>
        <w:tc>
          <w:tcPr>
            <w:tcW w:w="1250" w:type="pct"/>
          </w:tcPr>
          <w:p w14:paraId="33425732" w14:textId="00F29F73" w:rsidR="00953D35" w:rsidRDefault="00D64C64">
            <w:r w:rsidRPr="003B7F7F">
              <w:t>A procedural recount can be prepared on paper or digitally, including speech-to-text or voice recording.</w:t>
            </w:r>
          </w:p>
        </w:tc>
      </w:tr>
    </w:tbl>
    <w:p w14:paraId="1DD897A4" w14:textId="77777777" w:rsidR="00B957B6" w:rsidRPr="00B957B6" w:rsidRDefault="00B957B6" w:rsidP="00B957B6">
      <w:r>
        <w:br w:type="page"/>
      </w:r>
    </w:p>
    <w:p w14:paraId="269D14EE" w14:textId="22AE900A" w:rsidR="0099124A" w:rsidRDefault="0099124A" w:rsidP="0099124A">
      <w:pPr>
        <w:pStyle w:val="Heading3"/>
      </w:pPr>
      <w:bookmarkStart w:id="14" w:name="_Toc129268695"/>
      <w:r>
        <w:lastRenderedPageBreak/>
        <w:t>Week 4</w:t>
      </w:r>
      <w:bookmarkEnd w:id="14"/>
    </w:p>
    <w:p w14:paraId="60C03084" w14:textId="55952C6A" w:rsidR="0099124A" w:rsidRPr="0099124A" w:rsidRDefault="00DD194B" w:rsidP="0099124A">
      <w:pPr>
        <w:pStyle w:val="FeatureBox2"/>
      </w:pPr>
      <w:r w:rsidRPr="00AE0450">
        <w:rPr>
          <w:rStyle w:val="Strong"/>
        </w:rPr>
        <w:t>Note:</w:t>
      </w:r>
      <w:r>
        <w:t xml:space="preserve"> Three options are provided for this section</w:t>
      </w:r>
      <w:r w:rsidR="00A9277C">
        <w:t>,</w:t>
      </w:r>
      <w:r w:rsidR="0099124A" w:rsidRPr="0099124A">
        <w:t xml:space="preserve"> </w:t>
      </w:r>
      <w:r w:rsidR="007A53B2">
        <w:t>computer-aided design (</w:t>
      </w:r>
      <w:r w:rsidR="0099124A" w:rsidRPr="0099124A">
        <w:t>CAD</w:t>
      </w:r>
      <w:r w:rsidR="007A53B2">
        <w:t>)</w:t>
      </w:r>
      <w:r w:rsidR="0099124A" w:rsidRPr="0099124A">
        <w:t>, photogrammetry</w:t>
      </w:r>
      <w:r w:rsidR="00A9277C">
        <w:t xml:space="preserve"> and</w:t>
      </w:r>
      <w:r w:rsidR="0099124A" w:rsidRPr="0099124A">
        <w:t xml:space="preserve"> cardboard prototyping.</w:t>
      </w:r>
    </w:p>
    <w:p w14:paraId="7338C560" w14:textId="6A458BD4" w:rsidR="0099124A" w:rsidRDefault="0099124A" w:rsidP="0099124A">
      <w:pPr>
        <w:pStyle w:val="Caption"/>
      </w:pPr>
      <w:r>
        <w:t xml:space="preserve">Table 3 – </w:t>
      </w:r>
      <w:r w:rsidR="007A53B2">
        <w:t>p</w:t>
      </w:r>
      <w:r w:rsidRPr="0099124A">
        <w:t>roject-based learning: Will any robot do?</w:t>
      </w:r>
      <w:r>
        <w:t xml:space="preserve"> </w:t>
      </w:r>
      <w:r w:rsidR="007A53B2">
        <w:t>W</w:t>
      </w:r>
      <w:r>
        <w:t>eeks 3 and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99124A" w14:paraId="69140F24" w14:textId="77777777" w:rsidTr="00746EB7">
        <w:trPr>
          <w:cnfStyle w:val="100000000000" w:firstRow="1" w:lastRow="0" w:firstColumn="0" w:lastColumn="0" w:oddVBand="0" w:evenVBand="0" w:oddHBand="0" w:evenHBand="0" w:firstRowFirstColumn="0" w:firstRowLastColumn="0" w:lastRowFirstColumn="0" w:lastRowLastColumn="0"/>
        </w:trPr>
        <w:tc>
          <w:tcPr>
            <w:tcW w:w="1250" w:type="pct"/>
          </w:tcPr>
          <w:p w14:paraId="63F8E8B0" w14:textId="77777777" w:rsidR="0099124A" w:rsidRDefault="0099124A">
            <w:r w:rsidRPr="000319FA">
              <w:t>Outcomes and content</w:t>
            </w:r>
          </w:p>
        </w:tc>
        <w:tc>
          <w:tcPr>
            <w:tcW w:w="1250" w:type="pct"/>
          </w:tcPr>
          <w:p w14:paraId="5F0388AB" w14:textId="77777777" w:rsidR="0099124A" w:rsidRDefault="0099124A">
            <w:r w:rsidRPr="000319FA">
              <w:t>Teaching and learning</w:t>
            </w:r>
          </w:p>
        </w:tc>
        <w:tc>
          <w:tcPr>
            <w:tcW w:w="1250" w:type="pct"/>
          </w:tcPr>
          <w:p w14:paraId="259EF512" w14:textId="77777777" w:rsidR="0099124A" w:rsidRDefault="0099124A">
            <w:r w:rsidRPr="000319FA">
              <w:t>Evidence of learning</w:t>
            </w:r>
          </w:p>
        </w:tc>
        <w:tc>
          <w:tcPr>
            <w:tcW w:w="1250" w:type="pct"/>
          </w:tcPr>
          <w:p w14:paraId="5E2C6B0F" w14:textId="77777777" w:rsidR="0099124A" w:rsidRDefault="0099124A">
            <w:r w:rsidRPr="000319FA">
              <w:t>Adjustments and registration</w:t>
            </w:r>
          </w:p>
        </w:tc>
      </w:tr>
      <w:tr w:rsidR="0099124A" w14:paraId="687D7B96"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2D749D14" w14:textId="5E3FD05D" w:rsidR="0099124A" w:rsidRPr="0099124A" w:rsidRDefault="0099124A" w:rsidP="0099124A">
            <w:pPr>
              <w:rPr>
                <w:rStyle w:val="Strong"/>
              </w:rPr>
            </w:pPr>
            <w:r w:rsidRPr="0099124A">
              <w:rPr>
                <w:rStyle w:val="Strong"/>
              </w:rPr>
              <w:t>Week 4 –</w:t>
            </w:r>
            <w:r w:rsidR="00CF3A5D">
              <w:rPr>
                <w:rStyle w:val="Strong"/>
              </w:rPr>
              <w:t xml:space="preserve"> </w:t>
            </w:r>
            <w:r w:rsidRPr="0099124A">
              <w:rPr>
                <w:rStyle w:val="Strong"/>
              </w:rPr>
              <w:t>CAD floor plans</w:t>
            </w:r>
          </w:p>
          <w:p w14:paraId="6DBADF8E" w14:textId="77777777" w:rsidR="0099124A" w:rsidRPr="0099124A" w:rsidRDefault="0099124A" w:rsidP="0099124A">
            <w:pPr>
              <w:rPr>
                <w:rStyle w:val="Strong"/>
              </w:rPr>
            </w:pPr>
            <w:r w:rsidRPr="0099124A">
              <w:rPr>
                <w:rStyle w:val="Strong"/>
              </w:rPr>
              <w:t>ST5-4, ST5-5, ST5-8</w:t>
            </w:r>
          </w:p>
          <w:p w14:paraId="351F3BE1" w14:textId="77777777" w:rsidR="0099124A" w:rsidRPr="0099124A" w:rsidRDefault="0099124A" w:rsidP="0099124A">
            <w:r w:rsidRPr="0099124A">
              <w:t>Students:</w:t>
            </w:r>
          </w:p>
          <w:p w14:paraId="5E632932" w14:textId="77777777" w:rsidR="0099124A" w:rsidRPr="0099124A" w:rsidRDefault="0099124A" w:rsidP="0099124A">
            <w:pPr>
              <w:pStyle w:val="ListBullet"/>
            </w:pPr>
            <w:r w:rsidRPr="0099124A">
              <w:t xml:space="preserve">investigate information communication technologies, tools, materials, and processes to produce a solution to an identified </w:t>
            </w:r>
            <w:proofErr w:type="gramStart"/>
            <w:r w:rsidRPr="0099124A">
              <w:t>problem</w:t>
            </w:r>
            <w:proofErr w:type="gramEnd"/>
          </w:p>
          <w:p w14:paraId="1D50DFFB" w14:textId="75374941" w:rsidR="0099124A" w:rsidRPr="00D43AA9" w:rsidRDefault="0099124A" w:rsidP="0099124A">
            <w:pPr>
              <w:pStyle w:val="ListBullet"/>
            </w:pPr>
            <w:r w:rsidRPr="0099124A">
              <w:t xml:space="preserve">evaluate the benefits of using information </w:t>
            </w:r>
            <w:r w:rsidRPr="0099124A">
              <w:lastRenderedPageBreak/>
              <w:t>communication technologies to solve problems</w:t>
            </w:r>
            <w:r w:rsidR="000B34CA">
              <w:t>.</w:t>
            </w:r>
          </w:p>
        </w:tc>
        <w:tc>
          <w:tcPr>
            <w:tcW w:w="1250" w:type="pct"/>
          </w:tcPr>
          <w:p w14:paraId="37E00BC2" w14:textId="77777777" w:rsidR="0099124A" w:rsidRPr="0099124A" w:rsidRDefault="0099124A" w:rsidP="0099124A">
            <w:pPr>
              <w:rPr>
                <w:rStyle w:val="Strong"/>
              </w:rPr>
            </w:pPr>
            <w:r w:rsidRPr="0099124A">
              <w:rPr>
                <w:rStyle w:val="Strong"/>
              </w:rPr>
              <w:lastRenderedPageBreak/>
              <w:t>Teacher</w:t>
            </w:r>
          </w:p>
          <w:p w14:paraId="292FDD3B" w14:textId="77777777" w:rsidR="0099124A" w:rsidRPr="0099124A" w:rsidRDefault="0099124A" w:rsidP="00CF3A5D">
            <w:r w:rsidRPr="0099124A">
              <w:t>Demonstrate how to use CAD software to draw scale diagrams of floor plans.</w:t>
            </w:r>
          </w:p>
          <w:p w14:paraId="2C46EC6A" w14:textId="77777777" w:rsidR="0099124A" w:rsidRPr="0099124A" w:rsidRDefault="0099124A" w:rsidP="0099124A">
            <w:pPr>
              <w:rPr>
                <w:rStyle w:val="Strong"/>
              </w:rPr>
            </w:pPr>
            <w:r w:rsidRPr="0099124A">
              <w:rPr>
                <w:rStyle w:val="Strong"/>
              </w:rPr>
              <w:t>Students</w:t>
            </w:r>
          </w:p>
          <w:p w14:paraId="37E85907" w14:textId="16ECB8E3" w:rsidR="0099124A" w:rsidRPr="000B34CA" w:rsidRDefault="0099124A" w:rsidP="000B34CA">
            <w:r>
              <w:t>Draw scale diagrams of floor plans using CAD software which cover the area of interest (destinations) within the school.</w:t>
            </w:r>
          </w:p>
          <w:p w14:paraId="67AC360F" w14:textId="77777777" w:rsidR="0099124A" w:rsidRPr="0099124A" w:rsidRDefault="0099124A" w:rsidP="0099124A">
            <w:pPr>
              <w:rPr>
                <w:rStyle w:val="Strong"/>
              </w:rPr>
            </w:pPr>
            <w:r w:rsidRPr="0099124A">
              <w:rPr>
                <w:rStyle w:val="Strong"/>
              </w:rPr>
              <w:t>Teacher</w:t>
            </w:r>
          </w:p>
          <w:p w14:paraId="54A2D974" w14:textId="77777777" w:rsidR="0099124A" w:rsidRPr="000B34CA" w:rsidRDefault="0099124A" w:rsidP="000B34CA">
            <w:r w:rsidRPr="000B34CA">
              <w:lastRenderedPageBreak/>
              <w:t>Outline the concept of digital 3D models used for modelling processes and as tools for generating solutions to challenges, for example:</w:t>
            </w:r>
          </w:p>
          <w:p w14:paraId="067D2896" w14:textId="78E7961C" w:rsidR="0099124A" w:rsidRPr="000B34CA" w:rsidRDefault="00627262" w:rsidP="000B34CA">
            <w:pPr>
              <w:pStyle w:val="ListBullet"/>
            </w:pPr>
            <w:hyperlink r:id="rId31" w:history="1">
              <w:r w:rsidR="00646BD9">
                <w:rPr>
                  <w:rStyle w:val="Hyperlink"/>
                </w:rPr>
                <w:t>NSW Spatial Digital Twin</w:t>
              </w:r>
            </w:hyperlink>
            <w:r w:rsidR="0099124A">
              <w:t>.</w:t>
            </w:r>
          </w:p>
          <w:p w14:paraId="0A8AB61F" w14:textId="77777777" w:rsidR="0099124A" w:rsidRPr="0099124A" w:rsidRDefault="0099124A" w:rsidP="0099124A">
            <w:pPr>
              <w:rPr>
                <w:rStyle w:val="Strong"/>
              </w:rPr>
            </w:pPr>
            <w:r w:rsidRPr="0099124A">
              <w:rPr>
                <w:rStyle w:val="Strong"/>
              </w:rPr>
              <w:t>Teacher and students</w:t>
            </w:r>
          </w:p>
          <w:p w14:paraId="771AF8CB" w14:textId="20179917" w:rsidR="0099124A" w:rsidRPr="000B34CA" w:rsidRDefault="0099124A" w:rsidP="000B34CA">
            <w:r w:rsidRPr="000B34CA">
              <w:t xml:space="preserve">Using representations like </w:t>
            </w:r>
            <w:r w:rsidR="00F30C5C" w:rsidRPr="00F30C5C">
              <w:t>Venn diagrams</w:t>
            </w:r>
            <w:r w:rsidRPr="000B34CA">
              <w:t xml:space="preserve"> evaluate advantages and disadvantages of digital models and analogue models.</w:t>
            </w:r>
          </w:p>
        </w:tc>
        <w:tc>
          <w:tcPr>
            <w:tcW w:w="1250" w:type="pct"/>
          </w:tcPr>
          <w:p w14:paraId="60C769DF" w14:textId="3EB03E29" w:rsidR="0099124A" w:rsidRDefault="00590FC2" w:rsidP="00CF3A5D">
            <w:r w:rsidRPr="00590FC2">
              <w:lastRenderedPageBreak/>
              <w:t>Students</w:t>
            </w:r>
            <w:r w:rsidR="00D9459F" w:rsidDel="006049E0">
              <w:t xml:space="preserve"> have </w:t>
            </w:r>
            <w:r w:rsidR="00D9459F">
              <w:t>create</w:t>
            </w:r>
            <w:r w:rsidR="00D9459F" w:rsidDel="006049E0">
              <w:t>d</w:t>
            </w:r>
            <w:r w:rsidRPr="00590FC2">
              <w:t xml:space="preserve"> </w:t>
            </w:r>
            <w:r>
              <w:t>scale 2D floor plans</w:t>
            </w:r>
            <w:r w:rsidRPr="00590FC2">
              <w:t xml:space="preserve"> of school buildings within CAD software</w:t>
            </w:r>
            <w:r>
              <w:t xml:space="preserve"> using standard conventions and with appropriate detail</w:t>
            </w:r>
            <w:r w:rsidRPr="00590FC2">
              <w:t>.</w:t>
            </w:r>
          </w:p>
        </w:tc>
        <w:tc>
          <w:tcPr>
            <w:tcW w:w="1250" w:type="pct"/>
          </w:tcPr>
          <w:p w14:paraId="626155DE" w14:textId="77777777" w:rsidR="00646BD9" w:rsidRDefault="00646BD9" w:rsidP="00CF3A5D">
            <w:r w:rsidRPr="00646BD9">
              <w:t>Consider accessibility needs and check for built-in features when using selected CAD software and hardware.</w:t>
            </w:r>
          </w:p>
          <w:p w14:paraId="5D358007" w14:textId="5C5DC6C8" w:rsidR="00BE0176" w:rsidRDefault="00BE0176">
            <w:r>
              <w:t>Provide templates for graphic organisers</w:t>
            </w:r>
            <w:r w:rsidR="0073255D">
              <w:t xml:space="preserve"> to organise student knowledge of advantages and disadvantages</w:t>
            </w:r>
            <w:r w:rsidR="007D7DE4">
              <w:t>.</w:t>
            </w:r>
          </w:p>
        </w:tc>
      </w:tr>
      <w:tr w:rsidR="0099124A" w14:paraId="1C0AEA63"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1774AC23" w14:textId="77777777" w:rsidR="000B34CA" w:rsidRPr="000B34CA" w:rsidRDefault="000B34CA" w:rsidP="000B34CA">
            <w:pPr>
              <w:rPr>
                <w:rStyle w:val="Strong"/>
              </w:rPr>
            </w:pPr>
            <w:r w:rsidRPr="000B34CA">
              <w:rPr>
                <w:rStyle w:val="Strong"/>
              </w:rPr>
              <w:t>Option A:</w:t>
            </w:r>
          </w:p>
          <w:p w14:paraId="71FC79F4" w14:textId="77777777" w:rsidR="000B34CA" w:rsidRPr="000B34CA" w:rsidRDefault="000B34CA" w:rsidP="000B34CA">
            <w:pPr>
              <w:rPr>
                <w:rStyle w:val="Strong"/>
              </w:rPr>
            </w:pPr>
            <w:r w:rsidRPr="000B34CA">
              <w:rPr>
                <w:rStyle w:val="Strong"/>
              </w:rPr>
              <w:t>3D representations in CAD</w:t>
            </w:r>
          </w:p>
          <w:p w14:paraId="7DDF6B2A" w14:textId="77777777" w:rsidR="000B34CA" w:rsidRPr="000B34CA" w:rsidRDefault="000B34CA" w:rsidP="000B34CA">
            <w:pPr>
              <w:rPr>
                <w:rStyle w:val="Strong"/>
              </w:rPr>
            </w:pPr>
            <w:r w:rsidRPr="000B34CA">
              <w:rPr>
                <w:rStyle w:val="Strong"/>
              </w:rPr>
              <w:t>ST5-4, ST5-5, ST5-8</w:t>
            </w:r>
          </w:p>
          <w:p w14:paraId="7F1F2F41" w14:textId="77777777" w:rsidR="000B34CA" w:rsidRPr="000B34CA" w:rsidRDefault="000B34CA" w:rsidP="000B34CA">
            <w:r w:rsidRPr="000B34CA">
              <w:t>Students:</w:t>
            </w:r>
          </w:p>
          <w:p w14:paraId="63F46821" w14:textId="45C232DC" w:rsidR="0099124A" w:rsidRPr="000B34CA" w:rsidRDefault="000B34CA" w:rsidP="000B34CA">
            <w:pPr>
              <w:pStyle w:val="ListBullet"/>
            </w:pPr>
            <w:r w:rsidRPr="000B34CA">
              <w:lastRenderedPageBreak/>
              <w:t>communicate solutions to problems through information communication technologies</w:t>
            </w:r>
            <w:r w:rsidR="00B957B6">
              <w:t>.</w:t>
            </w:r>
          </w:p>
        </w:tc>
        <w:tc>
          <w:tcPr>
            <w:tcW w:w="1250" w:type="pct"/>
          </w:tcPr>
          <w:p w14:paraId="324BAC68" w14:textId="77777777" w:rsidR="0099124A" w:rsidRDefault="0099124A">
            <w:pPr>
              <w:rPr>
                <w:rStyle w:val="Strong"/>
              </w:rPr>
            </w:pPr>
            <w:r w:rsidRPr="00D43AA9">
              <w:rPr>
                <w:rStyle w:val="Strong"/>
              </w:rPr>
              <w:lastRenderedPageBreak/>
              <w:t>Teacher</w:t>
            </w:r>
          </w:p>
          <w:p w14:paraId="151F8BC5" w14:textId="77777777" w:rsidR="000B34CA" w:rsidRDefault="000B34CA" w:rsidP="000B34CA">
            <w:r>
              <w:t>Demonstrate how to convert a 2D floorplan of a school building into a scale 3D model.</w:t>
            </w:r>
          </w:p>
          <w:p w14:paraId="7641CFDE" w14:textId="77777777" w:rsidR="000B34CA" w:rsidRPr="000B34CA" w:rsidRDefault="000B34CA" w:rsidP="000B34CA">
            <w:pPr>
              <w:rPr>
                <w:rStyle w:val="Strong"/>
              </w:rPr>
            </w:pPr>
            <w:r w:rsidRPr="000B34CA">
              <w:rPr>
                <w:rStyle w:val="Strong"/>
              </w:rPr>
              <w:lastRenderedPageBreak/>
              <w:t>Students</w:t>
            </w:r>
          </w:p>
          <w:p w14:paraId="7F013994" w14:textId="4F3B903A" w:rsidR="0099124A" w:rsidRPr="000B34CA" w:rsidRDefault="000B34CA" w:rsidP="000B34CA">
            <w:r>
              <w:t>Construct</w:t>
            </w:r>
            <w:r w:rsidR="006F4CA4">
              <w:t xml:space="preserve"> a</w:t>
            </w:r>
            <w:r>
              <w:t xml:space="preserve"> scale 3D model in CAD for the area of interest within the school.</w:t>
            </w:r>
          </w:p>
        </w:tc>
        <w:tc>
          <w:tcPr>
            <w:tcW w:w="1250" w:type="pct"/>
          </w:tcPr>
          <w:p w14:paraId="6D0AEA9C" w14:textId="76A289AD" w:rsidR="0099124A" w:rsidRDefault="00590FC2">
            <w:r>
              <w:lastRenderedPageBreak/>
              <w:t xml:space="preserve">Students </w:t>
            </w:r>
            <w:r w:rsidR="00BA5B86" w:rsidDel="00446AB0">
              <w:t xml:space="preserve">will </w:t>
            </w:r>
            <w:r w:rsidR="00BA5B86">
              <w:t>have</w:t>
            </w:r>
            <w:r>
              <w:t xml:space="preserve"> </w:t>
            </w:r>
            <w:r w:rsidR="00BA5B86">
              <w:t>created</w:t>
            </w:r>
            <w:r>
              <w:t xml:space="preserve"> </w:t>
            </w:r>
            <w:r w:rsidR="00D9459F">
              <w:t xml:space="preserve">parts of </w:t>
            </w:r>
            <w:r>
              <w:t>3D models of school buildings within CAD software.</w:t>
            </w:r>
            <w:r w:rsidR="00D9459F">
              <w:t xml:space="preserve"> The models demonstrate correct scale and proportions.</w:t>
            </w:r>
          </w:p>
        </w:tc>
        <w:tc>
          <w:tcPr>
            <w:tcW w:w="1250" w:type="pct"/>
          </w:tcPr>
          <w:p w14:paraId="56D748A6" w14:textId="3E9014E1" w:rsidR="0099124A" w:rsidRDefault="00575059">
            <w:r w:rsidRPr="00575059">
              <w:t>Provide scaffold or instructions to assist with process-based activities.</w:t>
            </w:r>
          </w:p>
        </w:tc>
      </w:tr>
      <w:tr w:rsidR="0099124A" w14:paraId="4179544E"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5639D2B4" w14:textId="77777777" w:rsidR="000B34CA" w:rsidRPr="000B34CA" w:rsidRDefault="000B34CA" w:rsidP="000B34CA">
            <w:pPr>
              <w:rPr>
                <w:rStyle w:val="Strong"/>
              </w:rPr>
            </w:pPr>
            <w:r w:rsidRPr="000B34CA">
              <w:rPr>
                <w:rStyle w:val="Strong"/>
              </w:rPr>
              <w:t>Option A:</w:t>
            </w:r>
          </w:p>
          <w:p w14:paraId="035515BE" w14:textId="77777777" w:rsidR="000B34CA" w:rsidRPr="000B34CA" w:rsidRDefault="000B34CA" w:rsidP="000B34CA">
            <w:pPr>
              <w:rPr>
                <w:rStyle w:val="Strong"/>
              </w:rPr>
            </w:pPr>
            <w:r w:rsidRPr="000B34CA">
              <w:rPr>
                <w:rStyle w:val="Strong"/>
              </w:rPr>
              <w:t>3D representations in CAD</w:t>
            </w:r>
          </w:p>
          <w:p w14:paraId="722FBF09" w14:textId="77777777" w:rsidR="000B34CA" w:rsidRPr="000B34CA" w:rsidRDefault="000B34CA" w:rsidP="000B34CA">
            <w:pPr>
              <w:rPr>
                <w:rStyle w:val="Strong"/>
              </w:rPr>
            </w:pPr>
            <w:r w:rsidRPr="000B34CA">
              <w:rPr>
                <w:rStyle w:val="Strong"/>
              </w:rPr>
              <w:t>ST5-4, ST5-5, ST5-8</w:t>
            </w:r>
          </w:p>
          <w:p w14:paraId="2CC0B223" w14:textId="77777777" w:rsidR="000B34CA" w:rsidRPr="000B34CA" w:rsidRDefault="000B34CA" w:rsidP="000B34CA">
            <w:r w:rsidRPr="000B34CA">
              <w:t>Students:</w:t>
            </w:r>
          </w:p>
          <w:p w14:paraId="07993D0C" w14:textId="462606ED" w:rsidR="0099124A" w:rsidRDefault="000B34CA" w:rsidP="00646BD9">
            <w:pPr>
              <w:pStyle w:val="ListBullet"/>
            </w:pPr>
            <w:r w:rsidRPr="000B34CA">
              <w:t>communicate solutions to problems through information communication technologies</w:t>
            </w:r>
            <w:r w:rsidR="00B957B6">
              <w:t>.</w:t>
            </w:r>
          </w:p>
        </w:tc>
        <w:tc>
          <w:tcPr>
            <w:tcW w:w="1250" w:type="pct"/>
          </w:tcPr>
          <w:p w14:paraId="1CC79EB9" w14:textId="77777777" w:rsidR="0099124A" w:rsidRDefault="0099124A">
            <w:pPr>
              <w:rPr>
                <w:rStyle w:val="Strong"/>
              </w:rPr>
            </w:pPr>
            <w:r w:rsidRPr="00D43AA9">
              <w:rPr>
                <w:rStyle w:val="Strong"/>
              </w:rPr>
              <w:t>Teacher</w:t>
            </w:r>
          </w:p>
          <w:p w14:paraId="574B6532" w14:textId="77777777" w:rsidR="000B34CA" w:rsidRDefault="000B34CA" w:rsidP="000B34CA">
            <w:r>
              <w:t>Demonstrate how to use CAD software to save a variety of formats for any of the following purposes:</w:t>
            </w:r>
          </w:p>
          <w:p w14:paraId="02761EE3" w14:textId="79697A27" w:rsidR="000B34CA" w:rsidRDefault="000B34CA" w:rsidP="000B34CA">
            <w:pPr>
              <w:pStyle w:val="ListBullet"/>
            </w:pPr>
            <w:r>
              <w:t>printing plans</w:t>
            </w:r>
          </w:p>
          <w:p w14:paraId="088B9747" w14:textId="75C6B19A" w:rsidR="000B34CA" w:rsidRDefault="000B34CA" w:rsidP="000B34CA">
            <w:pPr>
              <w:pStyle w:val="ListBullet"/>
            </w:pPr>
            <w:r>
              <w:t>3D printing (.STL files)</w:t>
            </w:r>
          </w:p>
          <w:p w14:paraId="6E3723BC" w14:textId="0BCDD561" w:rsidR="000B34CA" w:rsidRDefault="000B34CA" w:rsidP="000B34CA">
            <w:pPr>
              <w:pStyle w:val="ListBullet"/>
            </w:pPr>
            <w:r>
              <w:t>laser cutting</w:t>
            </w:r>
          </w:p>
          <w:p w14:paraId="5462C2D2" w14:textId="24DAE6C4" w:rsidR="000B34CA" w:rsidRDefault="000B34CA" w:rsidP="000B34CA">
            <w:pPr>
              <w:pStyle w:val="ListBullet"/>
            </w:pPr>
            <w:r>
              <w:t>reference images for folio.</w:t>
            </w:r>
          </w:p>
          <w:p w14:paraId="6BD8D39E" w14:textId="77777777" w:rsidR="000B34CA" w:rsidRDefault="000B34CA" w:rsidP="000B34CA">
            <w:r>
              <w:t xml:space="preserve">Demonstrate examples of 3D printed ramps and laser cut </w:t>
            </w:r>
            <w:r>
              <w:lastRenderedPageBreak/>
              <w:t>models.</w:t>
            </w:r>
          </w:p>
          <w:p w14:paraId="783B52B9" w14:textId="77777777" w:rsidR="000B34CA" w:rsidRPr="000B34CA" w:rsidRDefault="000B34CA" w:rsidP="000B34CA">
            <w:pPr>
              <w:rPr>
                <w:rStyle w:val="Strong"/>
              </w:rPr>
            </w:pPr>
            <w:r w:rsidRPr="000B34CA">
              <w:rPr>
                <w:rStyle w:val="Strong"/>
              </w:rPr>
              <w:t>Students</w:t>
            </w:r>
          </w:p>
          <w:p w14:paraId="16E18D01" w14:textId="77777777" w:rsidR="000B34CA" w:rsidRDefault="000B34CA" w:rsidP="000B34CA">
            <w:r>
              <w:t>Continue with CAD design work.</w:t>
            </w:r>
          </w:p>
          <w:p w14:paraId="65EB1456" w14:textId="77777777" w:rsidR="000B34CA" w:rsidRDefault="000B34CA" w:rsidP="000B34CA">
            <w:r>
              <w:t>Develop 3D models of individual school buildings and/or whole school site.</w:t>
            </w:r>
          </w:p>
          <w:p w14:paraId="06781132" w14:textId="77777777" w:rsidR="000B34CA" w:rsidRPr="000B34CA" w:rsidRDefault="000B34CA" w:rsidP="000B34CA">
            <w:pPr>
              <w:rPr>
                <w:rStyle w:val="Strong"/>
              </w:rPr>
            </w:pPr>
            <w:r w:rsidRPr="000B34CA">
              <w:rPr>
                <w:rStyle w:val="Strong"/>
              </w:rPr>
              <w:t>Teacher</w:t>
            </w:r>
          </w:p>
          <w:p w14:paraId="4738587F" w14:textId="77777777" w:rsidR="000B34CA" w:rsidRDefault="000B34CA" w:rsidP="000B34CA">
            <w:r>
              <w:t>Organise and facilitate safe fabrication processes, which may include:</w:t>
            </w:r>
          </w:p>
          <w:p w14:paraId="57A7D5DB" w14:textId="21BF293E" w:rsidR="000B34CA" w:rsidRDefault="000B34CA" w:rsidP="000B34CA">
            <w:pPr>
              <w:pStyle w:val="ListBullet"/>
            </w:pPr>
            <w:r>
              <w:t>3D printing</w:t>
            </w:r>
          </w:p>
          <w:p w14:paraId="5CC4049B" w14:textId="6EC0D5A9" w:rsidR="000B34CA" w:rsidRDefault="000B34CA" w:rsidP="000B34CA">
            <w:pPr>
              <w:pStyle w:val="ListBullet"/>
            </w:pPr>
            <w:r>
              <w:t>laser cutting.</w:t>
            </w:r>
          </w:p>
          <w:p w14:paraId="66F1842D" w14:textId="77777777" w:rsidR="000B34CA" w:rsidRPr="000B34CA" w:rsidRDefault="000B34CA" w:rsidP="000B34CA">
            <w:pPr>
              <w:rPr>
                <w:rStyle w:val="Strong"/>
              </w:rPr>
            </w:pPr>
            <w:r w:rsidRPr="000B34CA">
              <w:rPr>
                <w:rStyle w:val="Strong"/>
              </w:rPr>
              <w:t>Extension (optional)</w:t>
            </w:r>
          </w:p>
          <w:p w14:paraId="5A689254" w14:textId="77777777" w:rsidR="000B34CA" w:rsidRDefault="000B34CA" w:rsidP="000B34CA">
            <w:r>
              <w:t xml:space="preserve">Select a site for a proposed </w:t>
            </w:r>
            <w:r>
              <w:lastRenderedPageBreak/>
              <w:t>ramp and begin to take measurements to generate designs for ramp(s) in CAD software.</w:t>
            </w:r>
          </w:p>
          <w:p w14:paraId="0BB722C1" w14:textId="1B6015A1" w:rsidR="0099124A" w:rsidRDefault="000B34CA" w:rsidP="000B34CA">
            <w:r>
              <w:t xml:space="preserve">Create </w:t>
            </w:r>
            <w:r w:rsidR="006F4CA4">
              <w:t xml:space="preserve">a </w:t>
            </w:r>
            <w:r>
              <w:t>fly-through animation showing movement along chosen pathway.</w:t>
            </w:r>
          </w:p>
        </w:tc>
        <w:tc>
          <w:tcPr>
            <w:tcW w:w="1250" w:type="pct"/>
          </w:tcPr>
          <w:p w14:paraId="0BBD104C" w14:textId="23C69C0F" w:rsidR="0099124A" w:rsidRDefault="004465D1">
            <w:r>
              <w:lastRenderedPageBreak/>
              <w:t xml:space="preserve">Students </w:t>
            </w:r>
            <w:r w:rsidR="00D9459F" w:rsidDel="00CB2100">
              <w:t xml:space="preserve">will </w:t>
            </w:r>
            <w:r w:rsidR="00D9459F">
              <w:t>have created</w:t>
            </w:r>
            <w:r>
              <w:t xml:space="preserve"> scale 3D models of school buildings within CAD software.</w:t>
            </w:r>
            <w:r w:rsidR="00D9459F">
              <w:t xml:space="preserve"> The models demonstrate correct scale and proportions.</w:t>
            </w:r>
          </w:p>
        </w:tc>
        <w:tc>
          <w:tcPr>
            <w:tcW w:w="1250" w:type="pct"/>
          </w:tcPr>
          <w:p w14:paraId="72DCC697" w14:textId="77777777" w:rsidR="009A1930" w:rsidRDefault="009A1930" w:rsidP="009A1930">
            <w:r>
              <w:t>During practical learning activities, use and emphasise target language required and encourage students to use this language in context.</w:t>
            </w:r>
          </w:p>
          <w:p w14:paraId="6F26E057" w14:textId="1A199B5B" w:rsidR="0099124A" w:rsidRDefault="009A1930">
            <w:r>
              <w:t>The language required should be taught explicitly with opportunities for guided practice.</w:t>
            </w:r>
          </w:p>
        </w:tc>
      </w:tr>
      <w:tr w:rsidR="0099124A" w14:paraId="71AC13E7"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37AD4407" w14:textId="77777777" w:rsidR="00542CE6" w:rsidRPr="00542CE6" w:rsidRDefault="00542CE6" w:rsidP="00542CE6">
            <w:pPr>
              <w:rPr>
                <w:rStyle w:val="Strong"/>
              </w:rPr>
            </w:pPr>
            <w:r w:rsidRPr="00542CE6">
              <w:rPr>
                <w:rStyle w:val="Strong"/>
              </w:rPr>
              <w:lastRenderedPageBreak/>
              <w:t>Option B: 3D modelling with photogrammetry</w:t>
            </w:r>
          </w:p>
          <w:p w14:paraId="0D179B36" w14:textId="77777777" w:rsidR="00542CE6" w:rsidRPr="00542CE6" w:rsidRDefault="00542CE6" w:rsidP="00542CE6">
            <w:pPr>
              <w:rPr>
                <w:rStyle w:val="Strong"/>
              </w:rPr>
            </w:pPr>
            <w:r w:rsidRPr="00542CE6">
              <w:rPr>
                <w:rStyle w:val="Strong"/>
              </w:rPr>
              <w:t>ST5-4, ST5-6, ST5-8</w:t>
            </w:r>
          </w:p>
          <w:p w14:paraId="5DAA11D9" w14:textId="77777777" w:rsidR="00542CE6" w:rsidRPr="00542CE6" w:rsidRDefault="00542CE6" w:rsidP="00542CE6">
            <w:r w:rsidRPr="00542CE6">
              <w:t>Students:</w:t>
            </w:r>
          </w:p>
          <w:p w14:paraId="607BAA9D" w14:textId="77777777" w:rsidR="00542CE6" w:rsidRPr="00542CE6" w:rsidRDefault="00542CE6" w:rsidP="00542CE6">
            <w:pPr>
              <w:pStyle w:val="ListBullet"/>
            </w:pPr>
            <w:r w:rsidRPr="00542CE6">
              <w:t xml:space="preserve">investigate information communication technologies, tools, materials, and processes to produce a solution to an identified </w:t>
            </w:r>
            <w:proofErr w:type="gramStart"/>
            <w:r w:rsidRPr="00542CE6">
              <w:t>problem</w:t>
            </w:r>
            <w:proofErr w:type="gramEnd"/>
          </w:p>
          <w:p w14:paraId="091486CC" w14:textId="3BE4863E" w:rsidR="0099124A" w:rsidRPr="00542CE6" w:rsidRDefault="00542CE6" w:rsidP="00542CE6">
            <w:pPr>
              <w:pStyle w:val="ListBullet"/>
            </w:pPr>
            <w:r w:rsidRPr="00542CE6">
              <w:lastRenderedPageBreak/>
              <w:t>communicate solutions to problems through information communication technologies</w:t>
            </w:r>
            <w:r w:rsidR="00B957B6">
              <w:t>.</w:t>
            </w:r>
          </w:p>
        </w:tc>
        <w:tc>
          <w:tcPr>
            <w:tcW w:w="1250" w:type="pct"/>
          </w:tcPr>
          <w:p w14:paraId="7383EB7D" w14:textId="77777777" w:rsidR="0099124A" w:rsidRDefault="0099124A">
            <w:pPr>
              <w:rPr>
                <w:rStyle w:val="Strong"/>
              </w:rPr>
            </w:pPr>
            <w:r w:rsidRPr="00D43AA9">
              <w:rPr>
                <w:rStyle w:val="Strong"/>
              </w:rPr>
              <w:lastRenderedPageBreak/>
              <w:t>Teacher</w:t>
            </w:r>
          </w:p>
          <w:p w14:paraId="442D8B06" w14:textId="77777777" w:rsidR="00542CE6" w:rsidRDefault="00542CE6" w:rsidP="00542CE6">
            <w:r>
              <w:t>Demonstrate how to use photogrammetry software and collect image data for an area of interest within the school.</w:t>
            </w:r>
          </w:p>
          <w:p w14:paraId="223B4983" w14:textId="77777777" w:rsidR="00542CE6" w:rsidRPr="00542CE6" w:rsidRDefault="00542CE6" w:rsidP="00542CE6">
            <w:pPr>
              <w:rPr>
                <w:rStyle w:val="Strong"/>
              </w:rPr>
            </w:pPr>
            <w:r w:rsidRPr="00542CE6">
              <w:rPr>
                <w:rStyle w:val="Strong"/>
              </w:rPr>
              <w:t>Students</w:t>
            </w:r>
          </w:p>
          <w:p w14:paraId="601CA17E" w14:textId="5B641577" w:rsidR="00542CE6" w:rsidRDefault="00542CE6" w:rsidP="00542CE6">
            <w:r>
              <w:t>Use photogrammetry software to collect image data for area of interest, including stairways, approaches and surrounds</w:t>
            </w:r>
            <w:r w:rsidR="00FB758D">
              <w:t xml:space="preserve"> as </w:t>
            </w:r>
            <w:r w:rsidR="00FB758D">
              <w:lastRenderedPageBreak/>
              <w:t>appropriate</w:t>
            </w:r>
            <w:r>
              <w:t>.</w:t>
            </w:r>
          </w:p>
          <w:p w14:paraId="456C3B16" w14:textId="77777777" w:rsidR="00542CE6" w:rsidRPr="00542CE6" w:rsidRDefault="00542CE6" w:rsidP="00542CE6">
            <w:pPr>
              <w:rPr>
                <w:rStyle w:val="Strong"/>
              </w:rPr>
            </w:pPr>
            <w:r w:rsidRPr="00542CE6">
              <w:rPr>
                <w:rStyle w:val="Strong"/>
              </w:rPr>
              <w:t>Teacher</w:t>
            </w:r>
          </w:p>
          <w:p w14:paraId="64238C70" w14:textId="77777777" w:rsidR="00542CE6" w:rsidRDefault="00542CE6" w:rsidP="00542CE6">
            <w:r>
              <w:t>Demonstrate how to convert image data into 3D model/point cloud.</w:t>
            </w:r>
          </w:p>
          <w:p w14:paraId="42CF8F89" w14:textId="77777777" w:rsidR="00542CE6" w:rsidRDefault="00542CE6" w:rsidP="00542CE6">
            <w:r>
              <w:t>Demonstrate how to georeference models to allow accurate measurements to be made.</w:t>
            </w:r>
          </w:p>
          <w:p w14:paraId="2FC2555C" w14:textId="77777777" w:rsidR="00542CE6" w:rsidRPr="00542CE6" w:rsidRDefault="00542CE6" w:rsidP="00542CE6">
            <w:pPr>
              <w:rPr>
                <w:rStyle w:val="Strong"/>
              </w:rPr>
            </w:pPr>
            <w:r w:rsidRPr="00542CE6">
              <w:rPr>
                <w:rStyle w:val="Strong"/>
              </w:rPr>
              <w:t>Students</w:t>
            </w:r>
          </w:p>
          <w:p w14:paraId="56CF0561" w14:textId="4D51750D" w:rsidR="0099124A" w:rsidRDefault="00542CE6" w:rsidP="00542CE6">
            <w:r>
              <w:t>Convert image data into 3D model/point cloud. Perform any necessary georeferencing procedures.</w:t>
            </w:r>
          </w:p>
        </w:tc>
        <w:tc>
          <w:tcPr>
            <w:tcW w:w="1250" w:type="pct"/>
          </w:tcPr>
          <w:p w14:paraId="355374BE" w14:textId="42EDC5CC" w:rsidR="004465D1" w:rsidRDefault="004465D1" w:rsidP="004465D1">
            <w:r>
              <w:lastRenderedPageBreak/>
              <w:t>Students will have collected image data of school buildings or specific sections of the planned paths using photogrammetry technology.</w:t>
            </w:r>
          </w:p>
          <w:p w14:paraId="0D15F1D8" w14:textId="77777777" w:rsidR="0099124A" w:rsidRDefault="004465D1" w:rsidP="004465D1">
            <w:r>
              <w:t>Students will have generated a 3D model/point cloud using this data.</w:t>
            </w:r>
          </w:p>
          <w:p w14:paraId="5F0E4FF3" w14:textId="693AB411" w:rsidR="004465D1" w:rsidRDefault="004465D1" w:rsidP="004465D1">
            <w:r>
              <w:t xml:space="preserve">Students can recall the processes to use </w:t>
            </w:r>
            <w:r>
              <w:lastRenderedPageBreak/>
              <w:t>photogrammetry technology to create 3D models.</w:t>
            </w:r>
          </w:p>
        </w:tc>
        <w:tc>
          <w:tcPr>
            <w:tcW w:w="1250" w:type="pct"/>
          </w:tcPr>
          <w:p w14:paraId="431E04D4" w14:textId="49D42983" w:rsidR="0099124A" w:rsidRDefault="00646BD9">
            <w:r w:rsidRPr="00646BD9">
              <w:lastRenderedPageBreak/>
              <w:t xml:space="preserve">Consider accessibility needs and check for built-in features when using selected </w:t>
            </w:r>
            <w:r w:rsidR="00EB0E82">
              <w:t xml:space="preserve">photogrammetry </w:t>
            </w:r>
            <w:r w:rsidRPr="00646BD9">
              <w:t>software and hardware.</w:t>
            </w:r>
          </w:p>
        </w:tc>
      </w:tr>
      <w:tr w:rsidR="00542CE6" w14:paraId="55B646FB"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100F06BA" w14:textId="77777777" w:rsidR="00AE0450" w:rsidRPr="00AE0450" w:rsidRDefault="00AE0450" w:rsidP="00AE0450">
            <w:pPr>
              <w:rPr>
                <w:rStyle w:val="Strong"/>
              </w:rPr>
            </w:pPr>
            <w:r w:rsidRPr="00AE0450">
              <w:rPr>
                <w:rStyle w:val="Strong"/>
              </w:rPr>
              <w:t>Option B: 3D modelling photogrammetry</w:t>
            </w:r>
          </w:p>
          <w:p w14:paraId="2B81D1FB" w14:textId="77777777" w:rsidR="00AE0450" w:rsidRPr="00AE0450" w:rsidRDefault="00AE0450" w:rsidP="00AE0450">
            <w:pPr>
              <w:rPr>
                <w:rStyle w:val="Strong"/>
              </w:rPr>
            </w:pPr>
            <w:r w:rsidRPr="00AE0450">
              <w:rPr>
                <w:rStyle w:val="Strong"/>
              </w:rPr>
              <w:lastRenderedPageBreak/>
              <w:t>ST5-4, ST5-6, ST5-8</w:t>
            </w:r>
          </w:p>
          <w:p w14:paraId="2E615DCE" w14:textId="77777777" w:rsidR="00AE0450" w:rsidRPr="00AE0450" w:rsidRDefault="00AE0450" w:rsidP="00AE0450">
            <w:r w:rsidRPr="00AE0450">
              <w:t>Students:</w:t>
            </w:r>
          </w:p>
          <w:p w14:paraId="68587695" w14:textId="1AAF8DF9" w:rsidR="00AE0450" w:rsidRPr="00AE0450" w:rsidRDefault="00AE0450" w:rsidP="00AE0450">
            <w:pPr>
              <w:pStyle w:val="ListBullet"/>
            </w:pPr>
            <w:r w:rsidRPr="00AE0450">
              <w:t xml:space="preserve">investigate information communication technologies, tools, materials, and processes to produce a solution to an identified </w:t>
            </w:r>
            <w:proofErr w:type="gramStart"/>
            <w:r w:rsidRPr="00AE0450">
              <w:t>problem</w:t>
            </w:r>
            <w:proofErr w:type="gramEnd"/>
          </w:p>
          <w:p w14:paraId="641D73D9" w14:textId="7AE14124" w:rsidR="00542CE6" w:rsidRPr="00AE0450" w:rsidRDefault="00AE0450" w:rsidP="00AE0450">
            <w:pPr>
              <w:pStyle w:val="ListBullet"/>
            </w:pPr>
            <w:r w:rsidRPr="00AE0450">
              <w:t>communicate solutions to problems through information communication technologies</w:t>
            </w:r>
            <w:r>
              <w:t>.</w:t>
            </w:r>
          </w:p>
        </w:tc>
        <w:tc>
          <w:tcPr>
            <w:tcW w:w="1250" w:type="pct"/>
          </w:tcPr>
          <w:p w14:paraId="6352249F" w14:textId="77777777" w:rsidR="00AE0450" w:rsidRPr="00AE0450" w:rsidRDefault="00AE0450" w:rsidP="00AE0450">
            <w:pPr>
              <w:rPr>
                <w:rStyle w:val="Strong"/>
              </w:rPr>
            </w:pPr>
            <w:r w:rsidRPr="00AE0450">
              <w:rPr>
                <w:rStyle w:val="Strong"/>
              </w:rPr>
              <w:lastRenderedPageBreak/>
              <w:t>Teacher</w:t>
            </w:r>
          </w:p>
          <w:p w14:paraId="6153E125" w14:textId="77777777" w:rsidR="00AE0450" w:rsidRPr="00AE0450" w:rsidRDefault="00AE0450" w:rsidP="00AE0450">
            <w:r w:rsidRPr="00AE0450">
              <w:lastRenderedPageBreak/>
              <w:t>Demonstrate how to use digital 3D models/point clouds to accurately perform measurements.</w:t>
            </w:r>
          </w:p>
          <w:p w14:paraId="69F12C2B" w14:textId="77777777" w:rsidR="00AE0450" w:rsidRPr="00AE0450" w:rsidRDefault="00AE0450" w:rsidP="00AE0450">
            <w:pPr>
              <w:rPr>
                <w:rStyle w:val="Strong"/>
              </w:rPr>
            </w:pPr>
            <w:r w:rsidRPr="00AE0450">
              <w:rPr>
                <w:rStyle w:val="Strong"/>
              </w:rPr>
              <w:t>Students</w:t>
            </w:r>
          </w:p>
          <w:p w14:paraId="643864C1" w14:textId="77777777" w:rsidR="00AE0450" w:rsidRPr="00AE0450" w:rsidRDefault="00AE0450" w:rsidP="00AE0450">
            <w:r w:rsidRPr="00AE0450">
              <w:t>Develop digital 3D models of individual school buildings and/or whole site.</w:t>
            </w:r>
          </w:p>
          <w:p w14:paraId="627E38F9" w14:textId="77777777" w:rsidR="00AE0450" w:rsidRPr="00AE0450" w:rsidRDefault="00AE0450" w:rsidP="00AE0450">
            <w:r w:rsidRPr="00AE0450">
              <w:t>Record accurate measurements from the digital models for later use.</w:t>
            </w:r>
          </w:p>
          <w:p w14:paraId="1F5C81C6" w14:textId="125D67D0" w:rsidR="00AE0450" w:rsidRPr="00AE0450" w:rsidRDefault="00AE0450" w:rsidP="00AE0450">
            <w:pPr>
              <w:rPr>
                <w:rStyle w:val="Strong"/>
              </w:rPr>
            </w:pPr>
            <w:r w:rsidRPr="00AE0450">
              <w:rPr>
                <w:rStyle w:val="Strong"/>
              </w:rPr>
              <w:t>Extension</w:t>
            </w:r>
            <w:r>
              <w:rPr>
                <w:rStyle w:val="Strong"/>
              </w:rPr>
              <w:t xml:space="preserve"> (optional)</w:t>
            </w:r>
          </w:p>
          <w:p w14:paraId="58F23122" w14:textId="3AEB5030" w:rsidR="00542CE6" w:rsidRPr="00AE0450" w:rsidRDefault="00AE0450" w:rsidP="00AE0450">
            <w:r w:rsidRPr="00AE0450">
              <w:t>Create a fly-through animation of the path chosen from front office entry to the chosen destination.</w:t>
            </w:r>
          </w:p>
        </w:tc>
        <w:tc>
          <w:tcPr>
            <w:tcW w:w="1250" w:type="pct"/>
          </w:tcPr>
          <w:p w14:paraId="12E17AD4" w14:textId="55128FF8" w:rsidR="00542CE6" w:rsidRDefault="004465D1">
            <w:r>
              <w:lastRenderedPageBreak/>
              <w:t xml:space="preserve">Students </w:t>
            </w:r>
            <w:r w:rsidDel="00CB2100">
              <w:t xml:space="preserve">will have </w:t>
            </w:r>
            <w:r>
              <w:t>create</w:t>
            </w:r>
            <w:r w:rsidDel="00CB2100">
              <w:t>d</w:t>
            </w:r>
            <w:r>
              <w:t xml:space="preserve"> 3D models of school buildings or </w:t>
            </w:r>
            <w:r>
              <w:lastRenderedPageBreak/>
              <w:t>specific sections of the planned paths using photogrammetry technology.</w:t>
            </w:r>
          </w:p>
          <w:p w14:paraId="5E53D55E" w14:textId="320F1CF7" w:rsidR="004465D1" w:rsidRDefault="004465D1">
            <w:r>
              <w:t xml:space="preserve">Students </w:t>
            </w:r>
            <w:proofErr w:type="gramStart"/>
            <w:r w:rsidR="00CB2100">
              <w:t>are</w:t>
            </w:r>
            <w:r>
              <w:t xml:space="preserve"> able to</w:t>
            </w:r>
            <w:proofErr w:type="gramEnd"/>
            <w:r>
              <w:t xml:space="preserve"> record accurate measurements off the 3D model that match the physical location in the school within the accepted limits of accuracy.</w:t>
            </w:r>
          </w:p>
        </w:tc>
        <w:tc>
          <w:tcPr>
            <w:tcW w:w="1250" w:type="pct"/>
          </w:tcPr>
          <w:p w14:paraId="512D6631" w14:textId="4F1B1C7B" w:rsidR="00542CE6" w:rsidRPr="00D43AA9" w:rsidRDefault="00575059">
            <w:r w:rsidRPr="00575059">
              <w:lastRenderedPageBreak/>
              <w:t xml:space="preserve">Provide scaffold or instructions to assist with process-based </w:t>
            </w:r>
            <w:r w:rsidRPr="00575059">
              <w:lastRenderedPageBreak/>
              <w:t>activities.</w:t>
            </w:r>
          </w:p>
        </w:tc>
      </w:tr>
      <w:tr w:rsidR="00542CE6" w14:paraId="731ACE28"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3FCE3E36" w14:textId="77777777" w:rsidR="00AE0450" w:rsidRPr="00AE0450" w:rsidRDefault="00AE0450" w:rsidP="00AE0450">
            <w:pPr>
              <w:rPr>
                <w:rStyle w:val="Strong"/>
              </w:rPr>
            </w:pPr>
            <w:r w:rsidRPr="00AE0450">
              <w:rPr>
                <w:rStyle w:val="Strong"/>
              </w:rPr>
              <w:lastRenderedPageBreak/>
              <w:t>Option C: Physical 3D modelling (cardboard prototyping)</w:t>
            </w:r>
          </w:p>
          <w:p w14:paraId="663569D1" w14:textId="77777777" w:rsidR="00AE0450" w:rsidRPr="00AE0450" w:rsidRDefault="00AE0450" w:rsidP="00AE0450">
            <w:pPr>
              <w:rPr>
                <w:rStyle w:val="Strong"/>
              </w:rPr>
            </w:pPr>
            <w:r w:rsidRPr="00AE0450">
              <w:rPr>
                <w:rStyle w:val="Strong"/>
              </w:rPr>
              <w:t>ST5-4, ST5-6, ST5-8</w:t>
            </w:r>
          </w:p>
          <w:p w14:paraId="33B9F3FC" w14:textId="77777777" w:rsidR="00542CE6" w:rsidRDefault="00AE0450" w:rsidP="00AE0450">
            <w:r w:rsidRPr="00AE0450">
              <w:t>Students:</w:t>
            </w:r>
          </w:p>
          <w:p w14:paraId="2A6EECAA" w14:textId="6F174E7E" w:rsidR="00AE0450" w:rsidRPr="00AE0450" w:rsidRDefault="006C63ED" w:rsidP="00613FDD">
            <w:pPr>
              <w:pStyle w:val="ListBullet"/>
            </w:pPr>
            <w:r w:rsidRPr="006C63ED">
              <w:t>utilise components of a design process.</w:t>
            </w:r>
          </w:p>
        </w:tc>
        <w:tc>
          <w:tcPr>
            <w:tcW w:w="1250" w:type="pct"/>
          </w:tcPr>
          <w:p w14:paraId="7ED92616" w14:textId="77777777" w:rsidR="00AE0450" w:rsidRPr="00AE0450" w:rsidRDefault="00AE0450" w:rsidP="00AE0450">
            <w:pPr>
              <w:rPr>
                <w:rStyle w:val="Strong"/>
              </w:rPr>
            </w:pPr>
            <w:r w:rsidRPr="00AE0450">
              <w:rPr>
                <w:rStyle w:val="Strong"/>
              </w:rPr>
              <w:t>Teacher</w:t>
            </w:r>
          </w:p>
          <w:p w14:paraId="6B971519" w14:textId="77777777" w:rsidR="00AE0450" w:rsidRPr="00AE0450" w:rsidRDefault="00AE0450" w:rsidP="00AE0450">
            <w:r w:rsidRPr="00AE0450">
              <w:t>Review concepts of scale models.</w:t>
            </w:r>
          </w:p>
          <w:p w14:paraId="1E114AB5" w14:textId="77777777" w:rsidR="00AE0450" w:rsidRPr="00AE0450" w:rsidRDefault="00AE0450" w:rsidP="00AE0450">
            <w:pPr>
              <w:rPr>
                <w:rStyle w:val="Strong"/>
              </w:rPr>
            </w:pPr>
            <w:r w:rsidRPr="00AE0450">
              <w:rPr>
                <w:rStyle w:val="Strong"/>
              </w:rPr>
              <w:t>Students</w:t>
            </w:r>
          </w:p>
          <w:p w14:paraId="186BC784" w14:textId="77777777" w:rsidR="00AE0450" w:rsidRPr="00AE0450" w:rsidRDefault="00AE0450" w:rsidP="00AE0450">
            <w:r w:rsidRPr="00AE0450">
              <w:t>Develop 3D scale models of individual school buildings and/or whole site using available materials, for example:</w:t>
            </w:r>
          </w:p>
          <w:p w14:paraId="79D1CA8C" w14:textId="2B024E13" w:rsidR="00AE0450" w:rsidRPr="00AE0450" w:rsidRDefault="00AE0450" w:rsidP="00AE0450">
            <w:pPr>
              <w:pStyle w:val="ListBullet"/>
            </w:pPr>
            <w:r w:rsidRPr="00AE0450">
              <w:t>cardboard</w:t>
            </w:r>
          </w:p>
          <w:p w14:paraId="00545486" w14:textId="6E9453DB" w:rsidR="00AE0450" w:rsidRPr="00AE0450" w:rsidRDefault="00AE0450" w:rsidP="00AE0450">
            <w:pPr>
              <w:pStyle w:val="ListBullet"/>
            </w:pPr>
            <w:r w:rsidRPr="00AE0450">
              <w:t xml:space="preserve">corrugated plastic </w:t>
            </w:r>
            <w:proofErr w:type="gramStart"/>
            <w:r w:rsidRPr="00AE0450">
              <w:t>sheet</w:t>
            </w:r>
            <w:proofErr w:type="gramEnd"/>
          </w:p>
          <w:p w14:paraId="7C7A0E65" w14:textId="084F057D" w:rsidR="00542CE6" w:rsidRPr="00D43AA9" w:rsidRDefault="00AE0450" w:rsidP="00AE0450">
            <w:pPr>
              <w:pStyle w:val="ListBullet"/>
              <w:rPr>
                <w:rStyle w:val="Strong"/>
              </w:rPr>
            </w:pPr>
            <w:r w:rsidRPr="00AE0450">
              <w:t>plywood.</w:t>
            </w:r>
          </w:p>
        </w:tc>
        <w:tc>
          <w:tcPr>
            <w:tcW w:w="1250" w:type="pct"/>
          </w:tcPr>
          <w:p w14:paraId="71873452" w14:textId="0A49C59E" w:rsidR="00542CE6" w:rsidRDefault="005D3BAD">
            <w:r>
              <w:t xml:space="preserve">Students </w:t>
            </w:r>
            <w:r w:rsidDel="002E69AB">
              <w:t xml:space="preserve">will have </w:t>
            </w:r>
            <w:r>
              <w:t>produce</w:t>
            </w:r>
            <w:r w:rsidDel="002E69AB">
              <w:t>d</w:t>
            </w:r>
            <w:r>
              <w:t xml:space="preserve"> </w:t>
            </w:r>
            <w:r w:rsidR="004465D1">
              <w:t xml:space="preserve">physical </w:t>
            </w:r>
            <w:r>
              <w:t xml:space="preserve">scale models of the school buildings of </w:t>
            </w:r>
            <w:r w:rsidR="004465D1">
              <w:t>specific</w:t>
            </w:r>
            <w:r>
              <w:t xml:space="preserve"> areas of interest in the school.</w:t>
            </w:r>
          </w:p>
        </w:tc>
        <w:tc>
          <w:tcPr>
            <w:tcW w:w="1250" w:type="pct"/>
          </w:tcPr>
          <w:p w14:paraId="6AEF22E6" w14:textId="6E75383B" w:rsidR="00542CE6" w:rsidRPr="00D43AA9" w:rsidRDefault="00575059">
            <w:r w:rsidRPr="00575059">
              <w:t>Provide scaffold or instructions to assist with process-based activities.</w:t>
            </w:r>
          </w:p>
        </w:tc>
      </w:tr>
      <w:tr w:rsidR="0099124A" w14:paraId="0A838975"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71846B6B" w14:textId="77777777" w:rsidR="0099124A" w:rsidRPr="00953D35" w:rsidRDefault="0099124A">
            <w:pPr>
              <w:rPr>
                <w:rStyle w:val="Strong"/>
              </w:rPr>
            </w:pPr>
            <w:r w:rsidRPr="00953D35">
              <w:rPr>
                <w:rStyle w:val="Strong"/>
              </w:rPr>
              <w:t>Weekly reflection</w:t>
            </w:r>
          </w:p>
        </w:tc>
        <w:tc>
          <w:tcPr>
            <w:tcW w:w="1250" w:type="pct"/>
          </w:tcPr>
          <w:p w14:paraId="0019D44C" w14:textId="77777777" w:rsidR="0099124A" w:rsidRDefault="0099124A">
            <w:pPr>
              <w:rPr>
                <w:rStyle w:val="Strong"/>
              </w:rPr>
            </w:pPr>
            <w:r w:rsidRPr="00D43AA9">
              <w:rPr>
                <w:rStyle w:val="Strong"/>
              </w:rPr>
              <w:t>Teacher</w:t>
            </w:r>
          </w:p>
          <w:p w14:paraId="59D8E6BE" w14:textId="77777777" w:rsidR="00FD5D14" w:rsidRDefault="00FD5D14" w:rsidP="00FD5D14">
            <w:r>
              <w:t>Monitor the progress of student reflections.</w:t>
            </w:r>
          </w:p>
          <w:p w14:paraId="7118E8E1" w14:textId="77777777" w:rsidR="00FD5D14" w:rsidRPr="00FD5D14" w:rsidRDefault="00FD5D14" w:rsidP="00FD5D14">
            <w:pPr>
              <w:rPr>
                <w:rStyle w:val="Strong"/>
              </w:rPr>
            </w:pPr>
            <w:r w:rsidRPr="00FD5D14">
              <w:rPr>
                <w:rStyle w:val="Strong"/>
              </w:rPr>
              <w:lastRenderedPageBreak/>
              <w:t>Students</w:t>
            </w:r>
          </w:p>
          <w:p w14:paraId="2B77B68C" w14:textId="3BCA4DCD" w:rsidR="0099124A" w:rsidRDefault="00FD5D14" w:rsidP="00FD5D14">
            <w:r w:rsidRPr="00FD5D14">
              <w:t>Complete weekly reflection evaluating new knowledge, understanding or skills in relation to previous knowledge.</w:t>
            </w:r>
          </w:p>
        </w:tc>
        <w:tc>
          <w:tcPr>
            <w:tcW w:w="1250" w:type="pct"/>
          </w:tcPr>
          <w:p w14:paraId="2AA2E18B" w14:textId="5665CE48" w:rsidR="0099124A" w:rsidRDefault="00FD5D14">
            <w:r w:rsidRPr="00FD5D14">
              <w:lastRenderedPageBreak/>
              <w:t xml:space="preserve">Students will demonstrate the impact of these learning events or activities by making judgments about what has </w:t>
            </w:r>
            <w:r w:rsidRPr="00FD5D14">
              <w:lastRenderedPageBreak/>
              <w:t>happened and what they still need to understand.</w:t>
            </w:r>
          </w:p>
        </w:tc>
        <w:tc>
          <w:tcPr>
            <w:tcW w:w="1250" w:type="pct"/>
          </w:tcPr>
          <w:p w14:paraId="45B34C51" w14:textId="3EBBD97D" w:rsidR="0099124A" w:rsidRDefault="00FD5D14">
            <w:r w:rsidRPr="00FD5D14">
              <w:lastRenderedPageBreak/>
              <w:t>Modelling of the reflective process may assist with the metacognitive aspects of this task.</w:t>
            </w:r>
          </w:p>
        </w:tc>
      </w:tr>
    </w:tbl>
    <w:p w14:paraId="1848453F" w14:textId="4FD70484" w:rsidR="00252238" w:rsidRPr="0099124A" w:rsidRDefault="00252238" w:rsidP="0099124A">
      <w:r w:rsidRPr="0099124A">
        <w:br w:type="page"/>
      </w:r>
    </w:p>
    <w:p w14:paraId="27953AE9" w14:textId="6D3917E3" w:rsidR="00953D35" w:rsidRDefault="00252238" w:rsidP="00252238">
      <w:pPr>
        <w:pStyle w:val="Heading3"/>
      </w:pPr>
      <w:bookmarkStart w:id="15" w:name="_Toc129268696"/>
      <w:r>
        <w:lastRenderedPageBreak/>
        <w:t xml:space="preserve">Weeks 5 </w:t>
      </w:r>
      <w:r w:rsidR="00AE0450">
        <w:t>to</w:t>
      </w:r>
      <w:r>
        <w:t xml:space="preserve"> </w:t>
      </w:r>
      <w:r w:rsidR="00AE0450">
        <w:t>8</w:t>
      </w:r>
      <w:bookmarkEnd w:id="15"/>
    </w:p>
    <w:p w14:paraId="7C1BA077" w14:textId="23B5D52F" w:rsidR="00AE0450" w:rsidRDefault="00AE0450" w:rsidP="00AE0450">
      <w:pPr>
        <w:pStyle w:val="FeatureBox2"/>
      </w:pPr>
      <w:r w:rsidRPr="00AE0450">
        <w:rPr>
          <w:rStyle w:val="Strong"/>
        </w:rPr>
        <w:t>Note:</w:t>
      </w:r>
      <w:r>
        <w:t xml:space="preserve"> Two options are provided for this section. Either option can be modified </w:t>
      </w:r>
      <w:r w:rsidR="0014174E" w:rsidRPr="0014174E">
        <w:t>using</w:t>
      </w:r>
      <w:r>
        <w:t xml:space="preserve"> a structured, </w:t>
      </w:r>
      <w:proofErr w:type="gramStart"/>
      <w:r>
        <w:t>guided</w:t>
      </w:r>
      <w:proofErr w:type="gramEnd"/>
      <w:r>
        <w:t xml:space="preserve"> or open inquiry</w:t>
      </w:r>
      <w:r w:rsidR="0014174E" w:rsidRPr="0014174E">
        <w:t>-based</w:t>
      </w:r>
      <w:r>
        <w:t xml:space="preserve"> learning</w:t>
      </w:r>
      <w:r w:rsidR="0014174E" w:rsidRPr="0014174E">
        <w:t xml:space="preserve"> approach (Banchi and Bell 2008).</w:t>
      </w:r>
    </w:p>
    <w:p w14:paraId="42565B2C" w14:textId="4AE7F6A2" w:rsidR="00AE0450" w:rsidRPr="00AE0450" w:rsidRDefault="00AE0450" w:rsidP="00AE0450">
      <w:pPr>
        <w:pStyle w:val="FeatureBox2"/>
      </w:pPr>
      <w:r>
        <w:t>Option A is written as a guided inquiry learning experience using an engineering design process to design and prototype modifications to augment an existing robot with the functionality of a telepresence robot to increase accessibility for people with mobility challenges.</w:t>
      </w:r>
    </w:p>
    <w:p w14:paraId="2301B8E4" w14:textId="573B468F" w:rsidR="00252238" w:rsidRDefault="00252238" w:rsidP="00252238">
      <w:pPr>
        <w:pStyle w:val="Caption"/>
      </w:pPr>
      <w:r>
        <w:t xml:space="preserve">Table </w:t>
      </w:r>
      <w:r w:rsidR="00AE0450">
        <w:t>4</w:t>
      </w:r>
      <w:r>
        <w:t xml:space="preserve"> – </w:t>
      </w:r>
      <w:r w:rsidR="00BC1A7E">
        <w:t>p</w:t>
      </w:r>
      <w:r w:rsidR="00AE0450" w:rsidRPr="00AE0450">
        <w:t>roject-based learning: Will any robot do?</w:t>
      </w:r>
      <w:r w:rsidRPr="003834C6">
        <w:t xml:space="preserve"> </w:t>
      </w:r>
      <w:r w:rsidR="00BC1A7E">
        <w:t>W</w:t>
      </w:r>
      <w:r w:rsidRPr="003834C6">
        <w:t xml:space="preserve">eeks </w:t>
      </w:r>
      <w:r>
        <w:t>5</w:t>
      </w:r>
      <w:r w:rsidRPr="003834C6">
        <w:t xml:space="preserve"> </w:t>
      </w:r>
      <w:r w:rsidR="008C156D">
        <w:t>to</w:t>
      </w:r>
      <w:r w:rsidRPr="003834C6">
        <w:t xml:space="preserve"> </w:t>
      </w:r>
      <w:r w:rsidR="008C156D">
        <w:t>8</w:t>
      </w:r>
      <w:r w:rsidRPr="003834C6">
        <w:t xml:space="preserve"> learning sequence</w:t>
      </w:r>
      <w:r w:rsidR="00AE0450">
        <w:t xml:space="preserve"> </w:t>
      </w:r>
      <w:r w:rsidR="00D1619F">
        <w:t>(</w:t>
      </w:r>
      <w:r w:rsidR="00AE0450">
        <w:t>option A</w:t>
      </w:r>
      <w:r w:rsidR="00D1619F">
        <w:t>)</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2E1439B4" w14:textId="77777777" w:rsidTr="00746EB7">
        <w:trPr>
          <w:cnfStyle w:val="100000000000" w:firstRow="1" w:lastRow="0" w:firstColumn="0" w:lastColumn="0" w:oddVBand="0" w:evenVBand="0" w:oddHBand="0" w:evenHBand="0" w:firstRowFirstColumn="0" w:firstRowLastColumn="0" w:lastRowFirstColumn="0" w:lastRowLastColumn="0"/>
        </w:trPr>
        <w:tc>
          <w:tcPr>
            <w:tcW w:w="1250" w:type="pct"/>
          </w:tcPr>
          <w:p w14:paraId="141EB7CE" w14:textId="77777777" w:rsidR="00252238" w:rsidRDefault="00252238">
            <w:r w:rsidRPr="000319FA">
              <w:t>Outcomes and content</w:t>
            </w:r>
          </w:p>
        </w:tc>
        <w:tc>
          <w:tcPr>
            <w:tcW w:w="1250" w:type="pct"/>
          </w:tcPr>
          <w:p w14:paraId="797E1D6B" w14:textId="77777777" w:rsidR="00252238" w:rsidRDefault="00252238">
            <w:r w:rsidRPr="000319FA">
              <w:t>Teaching and learning</w:t>
            </w:r>
          </w:p>
        </w:tc>
        <w:tc>
          <w:tcPr>
            <w:tcW w:w="1250" w:type="pct"/>
          </w:tcPr>
          <w:p w14:paraId="763B8BED" w14:textId="77777777" w:rsidR="00252238" w:rsidRDefault="00252238">
            <w:r w:rsidRPr="000319FA">
              <w:t>Evidence of learning</w:t>
            </w:r>
          </w:p>
        </w:tc>
        <w:tc>
          <w:tcPr>
            <w:tcW w:w="1250" w:type="pct"/>
          </w:tcPr>
          <w:p w14:paraId="6573FF40" w14:textId="77777777" w:rsidR="00252238" w:rsidRDefault="00252238">
            <w:r w:rsidRPr="000319FA">
              <w:t>Adjustments and registration</w:t>
            </w:r>
          </w:p>
        </w:tc>
      </w:tr>
      <w:tr w:rsidR="00252238" w14:paraId="7CAAA6E2"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2946FC88" w14:textId="77777777" w:rsidR="00AE0450" w:rsidRPr="00AE0450" w:rsidRDefault="00AE0450" w:rsidP="00AE0450">
            <w:pPr>
              <w:rPr>
                <w:rStyle w:val="Strong"/>
              </w:rPr>
            </w:pPr>
            <w:r w:rsidRPr="00AE0450">
              <w:rPr>
                <w:rStyle w:val="Strong"/>
              </w:rPr>
              <w:t>Option A: DIY Telepresence robot</w:t>
            </w:r>
          </w:p>
          <w:p w14:paraId="2352C4C6" w14:textId="77777777" w:rsidR="00AE0450" w:rsidRPr="00AE0450" w:rsidRDefault="00AE0450" w:rsidP="00AE0450">
            <w:pPr>
              <w:rPr>
                <w:rStyle w:val="Strong"/>
              </w:rPr>
            </w:pPr>
            <w:r w:rsidRPr="00AE0450">
              <w:rPr>
                <w:rStyle w:val="Strong"/>
              </w:rPr>
              <w:t>ST5-2, ST5-3, ST5-4, ST5-5, ST5-7</w:t>
            </w:r>
          </w:p>
          <w:p w14:paraId="3953B1D4" w14:textId="77777777" w:rsidR="00AE0450" w:rsidRPr="00AE0450" w:rsidRDefault="00AE0450" w:rsidP="00AE0450">
            <w:r w:rsidRPr="00AE0450">
              <w:t>Students:</w:t>
            </w:r>
          </w:p>
          <w:p w14:paraId="3BDCA555" w14:textId="7E3A5770" w:rsidR="00252238" w:rsidRPr="00AE0450" w:rsidRDefault="00AE0450" w:rsidP="00AE0450">
            <w:pPr>
              <w:pStyle w:val="ListBullet"/>
            </w:pPr>
            <w:r w:rsidRPr="00AE0450">
              <w:t>utilise components of a design process</w:t>
            </w:r>
            <w:r>
              <w:t>.</w:t>
            </w:r>
          </w:p>
        </w:tc>
        <w:tc>
          <w:tcPr>
            <w:tcW w:w="1250" w:type="pct"/>
          </w:tcPr>
          <w:p w14:paraId="1ABF7C08" w14:textId="77777777" w:rsidR="00252238" w:rsidRDefault="00252238">
            <w:pPr>
              <w:rPr>
                <w:rStyle w:val="Strong"/>
              </w:rPr>
            </w:pPr>
            <w:r w:rsidRPr="00D43AA9">
              <w:rPr>
                <w:rStyle w:val="Strong"/>
              </w:rPr>
              <w:t>Teacher</w:t>
            </w:r>
          </w:p>
          <w:p w14:paraId="18E9315F" w14:textId="45A76307" w:rsidR="00AE0450" w:rsidRDefault="00AE0450" w:rsidP="00AE0450">
            <w:r>
              <w:t>Review design challenge, sources of information and results from mathematics and modelling activities (CAD or photogrammetry).</w:t>
            </w:r>
          </w:p>
          <w:p w14:paraId="3D8E66FE" w14:textId="77777777" w:rsidR="00AE0450" w:rsidRDefault="00AE0450" w:rsidP="00AE0450">
            <w:r>
              <w:t xml:space="preserve">Describe functions and characteristics of telepresence </w:t>
            </w:r>
            <w:r>
              <w:lastRenderedPageBreak/>
              <w:t>robots.</w:t>
            </w:r>
          </w:p>
          <w:p w14:paraId="1B11F4F8" w14:textId="0E3676E7" w:rsidR="00AE0450" w:rsidRDefault="00AE0450" w:rsidP="00AE0450">
            <w:r>
              <w:t>Explain social and practical challenges encountered by operators and people physically present with the robots, and the implications for</w:t>
            </w:r>
            <w:r w:rsidR="00BC1A7E">
              <w:t xml:space="preserve"> the</w:t>
            </w:r>
            <w:r>
              <w:t xml:space="preserve"> design of telepresence robots.</w:t>
            </w:r>
          </w:p>
          <w:p w14:paraId="1AEF87A4" w14:textId="6BE8F74E" w:rsidR="00AE0450" w:rsidRPr="00AE0450" w:rsidRDefault="006C63ED" w:rsidP="00AE0450">
            <w:pPr>
              <w:rPr>
                <w:rStyle w:val="Strong"/>
              </w:rPr>
            </w:pPr>
            <w:r>
              <w:rPr>
                <w:rStyle w:val="Strong"/>
              </w:rPr>
              <w:t>Teacher and s</w:t>
            </w:r>
            <w:r w:rsidR="00AE0450" w:rsidRPr="00AE0450">
              <w:rPr>
                <w:rStyle w:val="Strong"/>
              </w:rPr>
              <w:t>tudents</w:t>
            </w:r>
          </w:p>
          <w:p w14:paraId="1B493B00" w14:textId="67F9EEBE" w:rsidR="00575059" w:rsidRDefault="006C63ED" w:rsidP="00575059">
            <w:r>
              <w:t>Review examples and existing use cases of telepresence robots</w:t>
            </w:r>
            <w:r w:rsidR="00575059">
              <w:t>, for example:</w:t>
            </w:r>
          </w:p>
          <w:p w14:paraId="63691CB4" w14:textId="77777777" w:rsidR="00575059" w:rsidRDefault="00627262" w:rsidP="00B53126">
            <w:pPr>
              <w:pStyle w:val="ListBullet"/>
              <w:numPr>
                <w:ilvl w:val="0"/>
                <w:numId w:val="1"/>
              </w:numPr>
            </w:pPr>
            <w:hyperlink r:id="rId32" w:history="1">
              <w:r w:rsidR="00575059" w:rsidRPr="00622F5D">
                <w:rPr>
                  <w:rStyle w:val="Hyperlink"/>
                </w:rPr>
                <w:t>Ohmni telepresence robot (0:30)</w:t>
              </w:r>
            </w:hyperlink>
          </w:p>
          <w:p w14:paraId="527F1DF3" w14:textId="77777777" w:rsidR="00575059" w:rsidRPr="0099794D" w:rsidRDefault="00627262" w:rsidP="00B53126">
            <w:pPr>
              <w:pStyle w:val="ListBullet"/>
              <w:numPr>
                <w:ilvl w:val="0"/>
                <w:numId w:val="1"/>
              </w:numPr>
              <w:rPr>
                <w:rStyle w:val="Hyperlink"/>
                <w:color w:val="auto"/>
                <w:u w:val="none"/>
              </w:rPr>
            </w:pPr>
            <w:hyperlink r:id="rId33" w:history="1">
              <w:r w:rsidR="00575059">
                <w:rPr>
                  <w:rStyle w:val="Hyperlink"/>
                </w:rPr>
                <w:t>te</w:t>
              </w:r>
              <w:r w:rsidR="00575059" w:rsidRPr="00622F5D">
                <w:rPr>
                  <w:rStyle w:val="Hyperlink"/>
                </w:rPr>
                <w:t>lepresence robots in action (2:37)</w:t>
              </w:r>
            </w:hyperlink>
          </w:p>
          <w:p w14:paraId="71ACD714" w14:textId="77777777" w:rsidR="00575059" w:rsidRDefault="00627262" w:rsidP="00B53126">
            <w:pPr>
              <w:pStyle w:val="ListBullet"/>
              <w:numPr>
                <w:ilvl w:val="0"/>
                <w:numId w:val="1"/>
              </w:numPr>
            </w:pPr>
            <w:hyperlink r:id="rId34" w:history="1">
              <w:r w:rsidR="00575059" w:rsidRPr="003149F0">
                <w:rPr>
                  <w:rStyle w:val="Hyperlink"/>
                </w:rPr>
                <w:t>telepresence in the NSWDoE (6:12)</w:t>
              </w:r>
            </w:hyperlink>
          </w:p>
          <w:p w14:paraId="2116F505" w14:textId="3F39A66D" w:rsidR="00252238" w:rsidRDefault="00627262" w:rsidP="00B53126">
            <w:pPr>
              <w:pStyle w:val="ListBullet"/>
              <w:numPr>
                <w:ilvl w:val="0"/>
                <w:numId w:val="1"/>
              </w:numPr>
            </w:pPr>
            <w:hyperlink r:id="rId35" w:history="1">
              <w:r w:rsidR="00575059" w:rsidRPr="009931F7">
                <w:rPr>
                  <w:rStyle w:val="Hyperlink"/>
                </w:rPr>
                <w:t>teaching and learning with telepresence [PDF</w:t>
              </w:r>
              <w:r w:rsidR="00461373">
                <w:rPr>
                  <w:rStyle w:val="Hyperlink"/>
                </w:rPr>
                <w:t xml:space="preserve"> 2.4 </w:t>
              </w:r>
              <w:r w:rsidR="00575059">
                <w:rPr>
                  <w:rStyle w:val="Hyperlink"/>
                </w:rPr>
                <w:t>MB</w:t>
              </w:r>
              <w:r w:rsidR="00575059" w:rsidRPr="009931F7">
                <w:rPr>
                  <w:rStyle w:val="Hyperlink"/>
                </w:rPr>
                <w:t>]</w:t>
              </w:r>
            </w:hyperlink>
            <w:r w:rsidR="00575059" w:rsidRPr="00B957B6">
              <w:t>.</w:t>
            </w:r>
          </w:p>
        </w:tc>
        <w:tc>
          <w:tcPr>
            <w:tcW w:w="1250" w:type="pct"/>
          </w:tcPr>
          <w:p w14:paraId="330CBE70" w14:textId="77777777" w:rsidR="00252238" w:rsidRDefault="00D9459F">
            <w:r>
              <w:lastRenderedPageBreak/>
              <w:t>Students can articulate the intent of using telepresence robots to improve accessibility for people with restricted mobility.</w:t>
            </w:r>
          </w:p>
          <w:p w14:paraId="08C290FE" w14:textId="36417B68" w:rsidR="00D9459F" w:rsidRDefault="00D9459F">
            <w:r>
              <w:t>Students can describe the design challenge and link previous activities to this context.</w:t>
            </w:r>
          </w:p>
        </w:tc>
        <w:tc>
          <w:tcPr>
            <w:tcW w:w="1250" w:type="pct"/>
          </w:tcPr>
          <w:p w14:paraId="2B412163" w14:textId="77777777" w:rsidR="00252238" w:rsidRDefault="00252238">
            <w:r w:rsidRPr="00D43AA9">
              <w:t>(Add adjustments and registration)</w:t>
            </w:r>
          </w:p>
        </w:tc>
      </w:tr>
      <w:tr w:rsidR="00252238" w14:paraId="419AF550"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37999AE5" w14:textId="77777777" w:rsidR="00AE0450" w:rsidRPr="00AE0450" w:rsidRDefault="00AE0450" w:rsidP="00AE0450">
            <w:pPr>
              <w:rPr>
                <w:rStyle w:val="Strong"/>
              </w:rPr>
            </w:pPr>
            <w:r w:rsidRPr="00AE0450">
              <w:rPr>
                <w:rStyle w:val="Strong"/>
              </w:rPr>
              <w:lastRenderedPageBreak/>
              <w:t>Define</w:t>
            </w:r>
          </w:p>
          <w:p w14:paraId="1AD80E93" w14:textId="77777777" w:rsidR="00AE0450" w:rsidRPr="00AE0450" w:rsidRDefault="00AE0450" w:rsidP="00AE0450">
            <w:pPr>
              <w:rPr>
                <w:rStyle w:val="Strong"/>
              </w:rPr>
            </w:pPr>
            <w:r w:rsidRPr="00AE0450">
              <w:rPr>
                <w:rStyle w:val="Strong"/>
              </w:rPr>
              <w:t>ST5-2, ST5-3, ST5-4, ST5-5, ST5-7</w:t>
            </w:r>
          </w:p>
          <w:p w14:paraId="6DB3DD8A" w14:textId="77777777" w:rsidR="00AE0450" w:rsidRPr="00AE0450" w:rsidRDefault="00AE0450" w:rsidP="00AE0450">
            <w:r w:rsidRPr="00AE0450">
              <w:t>Students:</w:t>
            </w:r>
          </w:p>
          <w:p w14:paraId="2846E38E" w14:textId="77777777" w:rsidR="00AE0450" w:rsidRPr="00AE0450" w:rsidRDefault="00AE0450" w:rsidP="00AE0450">
            <w:pPr>
              <w:pStyle w:val="ListBullet"/>
            </w:pPr>
            <w:r w:rsidRPr="00AE0450">
              <w:t>utilise components of a design process</w:t>
            </w:r>
          </w:p>
          <w:p w14:paraId="4696389E" w14:textId="60B0EB28" w:rsidR="001A750D" w:rsidRPr="00AE0450" w:rsidRDefault="00AE0450" w:rsidP="00AE0450">
            <w:pPr>
              <w:pStyle w:val="ListBullet"/>
            </w:pPr>
            <w:r w:rsidRPr="00AE0450">
              <w:t>define problems or needs to gain understanding of requirements</w:t>
            </w:r>
            <w:r>
              <w:t>.</w:t>
            </w:r>
          </w:p>
        </w:tc>
        <w:tc>
          <w:tcPr>
            <w:tcW w:w="1250" w:type="pct"/>
          </w:tcPr>
          <w:p w14:paraId="0159CF6D" w14:textId="77777777" w:rsidR="00AE0450" w:rsidRDefault="00AE0450">
            <w:pPr>
              <w:rPr>
                <w:rStyle w:val="Strong"/>
              </w:rPr>
            </w:pPr>
            <w:r w:rsidRPr="00AE0450">
              <w:rPr>
                <w:rStyle w:val="Strong"/>
              </w:rPr>
              <w:t>Teacher and students</w:t>
            </w:r>
          </w:p>
          <w:p w14:paraId="1D31577B" w14:textId="77777777" w:rsidR="00AE0450" w:rsidRDefault="00AE0450" w:rsidP="00AE0450">
            <w:r>
              <w:t>Analyse the challenge and identify the group of people and their needs who would benefit from using telepresence robots.</w:t>
            </w:r>
          </w:p>
          <w:p w14:paraId="08F5DD4F" w14:textId="77777777" w:rsidR="00AE0450" w:rsidRPr="00AE0450" w:rsidRDefault="00AE0450" w:rsidP="00AE0450">
            <w:pPr>
              <w:rPr>
                <w:rStyle w:val="Strong"/>
              </w:rPr>
            </w:pPr>
            <w:r w:rsidRPr="00AE0450">
              <w:rPr>
                <w:rStyle w:val="Strong"/>
              </w:rPr>
              <w:t>Teacher</w:t>
            </w:r>
          </w:p>
          <w:p w14:paraId="5B37C816" w14:textId="36FE86DB" w:rsidR="00AE0450" w:rsidRDefault="00FD5E1D" w:rsidP="00AE0450">
            <w:r>
              <w:t xml:space="preserve">Select </w:t>
            </w:r>
            <w:r w:rsidR="00AE0450">
              <w:t xml:space="preserve">relevant questions from </w:t>
            </w:r>
            <w:r w:rsidR="00461373">
              <w:t xml:space="preserve">the </w:t>
            </w:r>
            <w:r w:rsidR="00AE0450">
              <w:t>engineering design process guide.</w:t>
            </w:r>
          </w:p>
          <w:p w14:paraId="0603CA2A" w14:textId="77777777" w:rsidR="00AE0450" w:rsidRPr="00AE0450" w:rsidRDefault="00AE0450" w:rsidP="00AE0450">
            <w:pPr>
              <w:rPr>
                <w:rStyle w:val="Strong"/>
              </w:rPr>
            </w:pPr>
            <w:r w:rsidRPr="00AE0450">
              <w:rPr>
                <w:rStyle w:val="Strong"/>
              </w:rPr>
              <w:t>Teacher and students</w:t>
            </w:r>
          </w:p>
          <w:p w14:paraId="5A6F5C63" w14:textId="4E5F3C94" w:rsidR="00AE0450" w:rsidRDefault="00FD5E1D" w:rsidP="00AE0450">
            <w:r>
              <w:t>Discuss</w:t>
            </w:r>
            <w:r w:rsidR="00AE0450">
              <w:t xml:space="preserve"> questions</w:t>
            </w:r>
            <w:r>
              <w:t xml:space="preserve"> and examine related issues</w:t>
            </w:r>
            <w:r w:rsidR="00AE0450">
              <w:t>.</w:t>
            </w:r>
          </w:p>
          <w:p w14:paraId="7D382577" w14:textId="77777777" w:rsidR="00AE0450" w:rsidRPr="00AE0450" w:rsidRDefault="00AE0450" w:rsidP="00AE0450">
            <w:pPr>
              <w:rPr>
                <w:rStyle w:val="Strong"/>
              </w:rPr>
            </w:pPr>
            <w:r w:rsidRPr="00AE0450">
              <w:rPr>
                <w:rStyle w:val="Strong"/>
              </w:rPr>
              <w:lastRenderedPageBreak/>
              <w:t>Students</w:t>
            </w:r>
          </w:p>
          <w:p w14:paraId="6E024ED2" w14:textId="761C1B65" w:rsidR="00AE0450" w:rsidRDefault="00AE0450" w:rsidP="00AE0450">
            <w:r>
              <w:t xml:space="preserve">Review </w:t>
            </w:r>
            <w:r w:rsidR="00D0757A">
              <w:t xml:space="preserve">existing </w:t>
            </w:r>
            <w:r>
              <w:t>knowledge</w:t>
            </w:r>
            <w:r w:rsidR="00D0757A">
              <w:t xml:space="preserve"> of the problem and its context</w:t>
            </w:r>
            <w:r>
              <w:t>.</w:t>
            </w:r>
          </w:p>
          <w:p w14:paraId="6996D396" w14:textId="61CB0B47" w:rsidR="00AE0450" w:rsidRDefault="00784B0E" w:rsidP="00AE0450">
            <w:r w:rsidRPr="00523B29">
              <w:t>Mind map</w:t>
            </w:r>
            <w:r w:rsidR="00AE0450">
              <w:t xml:space="preserve"> initial thoughts and additional questions</w:t>
            </w:r>
            <w:r w:rsidR="449FD4A7">
              <w:t xml:space="preserve"> related to the challenge</w:t>
            </w:r>
            <w:r w:rsidR="00AE0450">
              <w:t>.</w:t>
            </w:r>
          </w:p>
          <w:p w14:paraId="5A4000BA" w14:textId="77777777" w:rsidR="00AE0450" w:rsidRDefault="00AE0450" w:rsidP="00AE0450">
            <w:r>
              <w:t>Write a clear statement describing the problem to be solved.</w:t>
            </w:r>
          </w:p>
          <w:p w14:paraId="6468B43D" w14:textId="77777777" w:rsidR="00AE0450" w:rsidRPr="00AE0450" w:rsidRDefault="00AE0450" w:rsidP="00AE0450">
            <w:pPr>
              <w:rPr>
                <w:rStyle w:val="Strong"/>
              </w:rPr>
            </w:pPr>
            <w:r w:rsidRPr="00AE0450">
              <w:rPr>
                <w:rStyle w:val="Strong"/>
              </w:rPr>
              <w:t>Teacher</w:t>
            </w:r>
          </w:p>
          <w:p w14:paraId="1FD76BBE" w14:textId="77777777" w:rsidR="00AE0450" w:rsidRDefault="00AE0450" w:rsidP="00AE0450">
            <w:r>
              <w:t>Define success criteria for the project.</w:t>
            </w:r>
          </w:p>
          <w:p w14:paraId="264D1ADD" w14:textId="77777777" w:rsidR="00AE0450" w:rsidRPr="00AE0450" w:rsidRDefault="00AE0450" w:rsidP="00AE0450">
            <w:pPr>
              <w:rPr>
                <w:rStyle w:val="Strong"/>
              </w:rPr>
            </w:pPr>
            <w:r w:rsidRPr="00AE0450">
              <w:rPr>
                <w:rStyle w:val="Strong"/>
              </w:rPr>
              <w:t>Students</w:t>
            </w:r>
          </w:p>
          <w:p w14:paraId="390CF76C" w14:textId="770C44A8" w:rsidR="00252238" w:rsidRDefault="00AE0450" w:rsidP="00AE0450">
            <w:r>
              <w:t>Write a clear and concise design brief statement.</w:t>
            </w:r>
          </w:p>
        </w:tc>
        <w:tc>
          <w:tcPr>
            <w:tcW w:w="1250" w:type="pct"/>
          </w:tcPr>
          <w:p w14:paraId="49F523BE" w14:textId="2DC1C03D" w:rsidR="00252238" w:rsidRDefault="00275141">
            <w:r>
              <w:lastRenderedPageBreak/>
              <w:t xml:space="preserve">Students </w:t>
            </w:r>
            <w:r w:rsidDel="00933E9C">
              <w:t xml:space="preserve">will have </w:t>
            </w:r>
            <w:r w:rsidR="004F4F78">
              <w:t>create</w:t>
            </w:r>
            <w:r w:rsidR="004F4F78" w:rsidDel="00933E9C">
              <w:t>d</w:t>
            </w:r>
            <w:r w:rsidR="004F4F78">
              <w:t xml:space="preserve"> </w:t>
            </w:r>
            <w:r>
              <w:t xml:space="preserve">a mind map </w:t>
            </w:r>
            <w:r w:rsidR="004F4F78">
              <w:t>representing</w:t>
            </w:r>
            <w:r>
              <w:t xml:space="preserve"> the</w:t>
            </w:r>
            <w:r w:rsidR="004F4F78">
              <w:t>ir thinking processes, including their understanding of:</w:t>
            </w:r>
          </w:p>
          <w:p w14:paraId="3D967C70" w14:textId="68EFA8EC" w:rsidR="004F4F78" w:rsidRDefault="004F4F78" w:rsidP="004F4F78">
            <w:pPr>
              <w:pStyle w:val="ListBullet"/>
            </w:pPr>
            <w:r>
              <w:t xml:space="preserve">the problem to be </w:t>
            </w:r>
            <w:proofErr w:type="gramStart"/>
            <w:r>
              <w:t>solved</w:t>
            </w:r>
            <w:proofErr w:type="gramEnd"/>
          </w:p>
          <w:p w14:paraId="4D30468B" w14:textId="6A5C50AB" w:rsidR="004F4F78" w:rsidRDefault="004F4F78" w:rsidP="004F4F78">
            <w:pPr>
              <w:pStyle w:val="ListBullet"/>
            </w:pPr>
            <w:r>
              <w:t>additional questions to be answered.</w:t>
            </w:r>
          </w:p>
          <w:p w14:paraId="3D66318E" w14:textId="06614353" w:rsidR="004F4F78" w:rsidRDefault="004F4F78">
            <w:r>
              <w:t>Students</w:t>
            </w:r>
            <w:r w:rsidDel="00933E9C">
              <w:t xml:space="preserve"> </w:t>
            </w:r>
            <w:r>
              <w:t>have refined the design brief into a concise statement.</w:t>
            </w:r>
          </w:p>
          <w:p w14:paraId="417CCBF1" w14:textId="2FC4120A" w:rsidR="004F4F78" w:rsidRDefault="004F4F78">
            <w:r>
              <w:t>Students can express their understanding of the success criteria.</w:t>
            </w:r>
          </w:p>
        </w:tc>
        <w:tc>
          <w:tcPr>
            <w:tcW w:w="1250" w:type="pct"/>
          </w:tcPr>
          <w:p w14:paraId="6BA8B0FE" w14:textId="59F0DFCB" w:rsidR="00252238" w:rsidRDefault="00C31479">
            <w:r>
              <w:t>Carry out</w:t>
            </w:r>
            <w:r w:rsidRPr="00C31479">
              <w:t xml:space="preserve"> a joint writing activity before students are expected to write independently</w:t>
            </w:r>
            <w:r>
              <w:t>.</w:t>
            </w:r>
          </w:p>
        </w:tc>
      </w:tr>
      <w:tr w:rsidR="00252238" w14:paraId="1CC19587"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11BB28F0" w14:textId="77777777" w:rsidR="00AE0450" w:rsidRPr="00AE0450" w:rsidRDefault="00AE0450" w:rsidP="00AE0450">
            <w:pPr>
              <w:rPr>
                <w:rStyle w:val="Strong"/>
              </w:rPr>
            </w:pPr>
            <w:r w:rsidRPr="00AE0450">
              <w:rPr>
                <w:rStyle w:val="Strong"/>
              </w:rPr>
              <w:lastRenderedPageBreak/>
              <w:t>Brainstorm</w:t>
            </w:r>
          </w:p>
          <w:p w14:paraId="541E3C1A" w14:textId="77777777" w:rsidR="00AE0450" w:rsidRPr="00AE0450" w:rsidRDefault="00AE0450" w:rsidP="00AE0450">
            <w:pPr>
              <w:rPr>
                <w:rStyle w:val="Strong"/>
              </w:rPr>
            </w:pPr>
            <w:r w:rsidRPr="00AE0450">
              <w:rPr>
                <w:rStyle w:val="Strong"/>
              </w:rPr>
              <w:t>ST5-3, ST5-4, ST5-8</w:t>
            </w:r>
          </w:p>
          <w:p w14:paraId="26F4A523" w14:textId="77777777" w:rsidR="00AE0450" w:rsidRPr="00AE0450" w:rsidRDefault="00AE0450" w:rsidP="00AE0450">
            <w:r w:rsidRPr="00AE0450">
              <w:t>Students:</w:t>
            </w:r>
          </w:p>
          <w:p w14:paraId="126FF494" w14:textId="77777777" w:rsidR="00AE0450" w:rsidRPr="00AE0450" w:rsidRDefault="00AE0450" w:rsidP="00AE0450">
            <w:pPr>
              <w:pStyle w:val="ListBullet"/>
            </w:pPr>
            <w:r w:rsidRPr="00AE0450">
              <w:t xml:space="preserve">brainstorm and generate </w:t>
            </w:r>
            <w:proofErr w:type="gramStart"/>
            <w:r w:rsidRPr="00AE0450">
              <w:t>ideas</w:t>
            </w:r>
            <w:proofErr w:type="gramEnd"/>
          </w:p>
          <w:p w14:paraId="016A8F6A" w14:textId="48FED1B0" w:rsidR="00252238" w:rsidRPr="00AE0450" w:rsidRDefault="00AE0450" w:rsidP="00AE0450">
            <w:pPr>
              <w:pStyle w:val="ListBullet"/>
            </w:pPr>
            <w:r w:rsidRPr="00AE0450">
              <w:t>work individually or collaboratively to apply an engineering design process to complete a practical, real-world project-based learning task</w:t>
            </w:r>
            <w:r w:rsidR="00B957B6">
              <w:t>.</w:t>
            </w:r>
          </w:p>
        </w:tc>
        <w:tc>
          <w:tcPr>
            <w:tcW w:w="1250" w:type="pct"/>
          </w:tcPr>
          <w:p w14:paraId="700C8370" w14:textId="77777777" w:rsidR="00252238" w:rsidRDefault="00252238">
            <w:pPr>
              <w:rPr>
                <w:rStyle w:val="Strong"/>
              </w:rPr>
            </w:pPr>
            <w:r w:rsidRPr="00D43AA9">
              <w:rPr>
                <w:rStyle w:val="Strong"/>
              </w:rPr>
              <w:t>Teacher</w:t>
            </w:r>
          </w:p>
          <w:p w14:paraId="28A008B6" w14:textId="675C9984" w:rsidR="00AE0450" w:rsidRDefault="00AE0450" w:rsidP="00AE0450">
            <w:r>
              <w:t xml:space="preserve">Define </w:t>
            </w:r>
            <w:r w:rsidR="00CC627D">
              <w:t xml:space="preserve">and compare </w:t>
            </w:r>
            <w:hyperlink r:id="rId36" w:history="1">
              <w:r w:rsidR="00510782" w:rsidRPr="00CC627D">
                <w:rPr>
                  <w:rStyle w:val="Hyperlink"/>
                </w:rPr>
                <w:t>divergent and convergent thinking</w:t>
              </w:r>
            </w:hyperlink>
            <w:r w:rsidR="00510782" w:rsidRPr="00510782">
              <w:rPr>
                <w:rStyle w:val="Hyperlink"/>
                <w:u w:val="none"/>
              </w:rPr>
              <w:t>.</w:t>
            </w:r>
          </w:p>
          <w:p w14:paraId="1E7B01D1" w14:textId="77777777" w:rsidR="00AE0450" w:rsidRDefault="00AE0450" w:rsidP="00AE0450">
            <w:r>
              <w:t>Explain the importance of thinking about ‘the possible’ before thinking about limitations and constraints.</w:t>
            </w:r>
          </w:p>
          <w:p w14:paraId="70015E47" w14:textId="7EB8F4CF" w:rsidR="00AE0450" w:rsidRDefault="00AE0450" w:rsidP="00AE0450">
            <w:r>
              <w:t>Outline some rules to guide and promote good brainstorming practi</w:t>
            </w:r>
            <w:r w:rsidR="0FDAAA2D">
              <w:t>c</w:t>
            </w:r>
            <w:r>
              <w:t>e.</w:t>
            </w:r>
          </w:p>
          <w:p w14:paraId="7F8AC233" w14:textId="77777777" w:rsidR="00AE0450" w:rsidRPr="00AE0450" w:rsidRDefault="00AE0450" w:rsidP="00AE0450">
            <w:pPr>
              <w:rPr>
                <w:rStyle w:val="Strong"/>
              </w:rPr>
            </w:pPr>
            <w:r w:rsidRPr="00AE0450">
              <w:rPr>
                <w:rStyle w:val="Strong"/>
              </w:rPr>
              <w:t>Students</w:t>
            </w:r>
          </w:p>
          <w:p w14:paraId="09491AD6" w14:textId="1F77CA44" w:rsidR="00AE0450" w:rsidRDefault="00AE0450" w:rsidP="00AE0450">
            <w:r>
              <w:t xml:space="preserve">Use divergent thinking to produce as many creative ideas </w:t>
            </w:r>
            <w:r w:rsidR="00CC627D">
              <w:t xml:space="preserve">about the design challenge </w:t>
            </w:r>
            <w:r>
              <w:t>as possible.</w:t>
            </w:r>
          </w:p>
          <w:p w14:paraId="54974468" w14:textId="77777777" w:rsidR="00AE0450" w:rsidRDefault="00AE0450" w:rsidP="00AE0450">
            <w:r>
              <w:lastRenderedPageBreak/>
              <w:t>Produce thumbnail sketches and annotated drawings of initial ideas.</w:t>
            </w:r>
          </w:p>
          <w:p w14:paraId="4A281A41" w14:textId="77777777" w:rsidR="00AE0450" w:rsidRPr="00AE0450" w:rsidRDefault="00AE0450" w:rsidP="00AE0450">
            <w:pPr>
              <w:rPr>
                <w:rStyle w:val="Strong"/>
              </w:rPr>
            </w:pPr>
            <w:r w:rsidRPr="00AE0450">
              <w:rPr>
                <w:rStyle w:val="Strong"/>
              </w:rPr>
              <w:t>Teacher and students</w:t>
            </w:r>
          </w:p>
          <w:p w14:paraId="7F840C99" w14:textId="77777777" w:rsidR="00AE0450" w:rsidRDefault="00AE0450" w:rsidP="00AE0450">
            <w:r>
              <w:t>Check for connections and relationships between generated ideas and merge where appropriate.</w:t>
            </w:r>
          </w:p>
          <w:p w14:paraId="07E43362" w14:textId="77777777" w:rsidR="00AE0450" w:rsidRPr="00AE0450" w:rsidRDefault="00AE0450" w:rsidP="00AE0450">
            <w:pPr>
              <w:rPr>
                <w:rStyle w:val="Strong"/>
              </w:rPr>
            </w:pPr>
            <w:r w:rsidRPr="00AE0450">
              <w:rPr>
                <w:rStyle w:val="Strong"/>
              </w:rPr>
              <w:t>Students</w:t>
            </w:r>
          </w:p>
          <w:p w14:paraId="7330BE73" w14:textId="5893FC5C" w:rsidR="00252238" w:rsidRDefault="00AE0450" w:rsidP="00AE0450">
            <w:r>
              <w:t>Communicate and share ideas with class.</w:t>
            </w:r>
          </w:p>
        </w:tc>
        <w:tc>
          <w:tcPr>
            <w:tcW w:w="1250" w:type="pct"/>
          </w:tcPr>
          <w:p w14:paraId="557AAA81" w14:textId="4F769BA9" w:rsidR="00252238" w:rsidRDefault="00D358FF">
            <w:r>
              <w:lastRenderedPageBreak/>
              <w:t xml:space="preserve">Students </w:t>
            </w:r>
            <w:r w:rsidDel="00D01DAD">
              <w:t xml:space="preserve">have </w:t>
            </w:r>
            <w:r>
              <w:t>produced a range of annotated sketches of possible designs.</w:t>
            </w:r>
          </w:p>
          <w:p w14:paraId="30072C40" w14:textId="2C51A7C6" w:rsidR="00D358FF" w:rsidRDefault="00D358FF">
            <w:r>
              <w:t>Students actively participate in class discussion and sharing of ideas.</w:t>
            </w:r>
          </w:p>
        </w:tc>
        <w:tc>
          <w:tcPr>
            <w:tcW w:w="1250" w:type="pct"/>
          </w:tcPr>
          <w:p w14:paraId="2883F877" w14:textId="77777777" w:rsidR="009A1930" w:rsidRDefault="009A1930" w:rsidP="009A1930">
            <w:r>
              <w:t>During practical learning activities, use and emphasise target language required and encourage students to use this language in context.</w:t>
            </w:r>
          </w:p>
          <w:p w14:paraId="69DFC74B" w14:textId="77777777" w:rsidR="009A1930" w:rsidRDefault="009A1930" w:rsidP="009A1930">
            <w:r>
              <w:t>Consider student needs and alternative options when using thinking activities and graphical organisers for brainstorming.</w:t>
            </w:r>
          </w:p>
          <w:p w14:paraId="48ED6ED3" w14:textId="77777777" w:rsidR="009A1930" w:rsidRDefault="009A1930" w:rsidP="009A1930">
            <w:r>
              <w:t>Model how to complete whatever graphic organiser is used, as students may not be familiar with these learning tools.</w:t>
            </w:r>
          </w:p>
          <w:p w14:paraId="57C161AD" w14:textId="77777777" w:rsidR="009A1930" w:rsidRDefault="009A1930" w:rsidP="009A1930">
            <w:r>
              <w:t>Include multiple opportunities to respond, for example:</w:t>
            </w:r>
          </w:p>
          <w:p w14:paraId="30CD1F90" w14:textId="6F6BA8EF" w:rsidR="009A1930" w:rsidRDefault="009A1930" w:rsidP="002152BA">
            <w:pPr>
              <w:pStyle w:val="ListBullet"/>
            </w:pPr>
            <w:r>
              <w:t>verbally</w:t>
            </w:r>
          </w:p>
          <w:p w14:paraId="48409880" w14:textId="59A5E936" w:rsidR="009A1930" w:rsidRDefault="009A1930" w:rsidP="002152BA">
            <w:pPr>
              <w:pStyle w:val="ListBullet2"/>
            </w:pPr>
            <w:r>
              <w:lastRenderedPageBreak/>
              <w:t>individually</w:t>
            </w:r>
          </w:p>
          <w:p w14:paraId="71274163" w14:textId="32EE37B7" w:rsidR="009A1930" w:rsidRDefault="009A1930" w:rsidP="002152BA">
            <w:pPr>
              <w:pStyle w:val="ListBullet2"/>
            </w:pPr>
            <w:proofErr w:type="gramStart"/>
            <w:r>
              <w:t>partner</w:t>
            </w:r>
            <w:proofErr w:type="gramEnd"/>
            <w:r>
              <w:t xml:space="preserve"> turn and talk</w:t>
            </w:r>
            <w:r w:rsidR="002152BA">
              <w:t>.</w:t>
            </w:r>
          </w:p>
          <w:p w14:paraId="0A045978" w14:textId="180EB86A" w:rsidR="009A1930" w:rsidRDefault="009A1930" w:rsidP="002152BA">
            <w:pPr>
              <w:pStyle w:val="ListBullet"/>
            </w:pPr>
            <w:r>
              <w:t>nonverbally</w:t>
            </w:r>
          </w:p>
          <w:p w14:paraId="63E916A6" w14:textId="01B9C96E" w:rsidR="009A1930" w:rsidRDefault="009A1930" w:rsidP="002152BA">
            <w:pPr>
              <w:pStyle w:val="ListBullet2"/>
            </w:pPr>
            <w:r>
              <w:t>gesture</w:t>
            </w:r>
          </w:p>
          <w:p w14:paraId="1E397170" w14:textId="42EA55E6" w:rsidR="00252238" w:rsidRDefault="009A1930" w:rsidP="002152BA">
            <w:pPr>
              <w:pStyle w:val="ListBullet2"/>
            </w:pPr>
            <w:r>
              <w:t>response cards.</w:t>
            </w:r>
          </w:p>
        </w:tc>
      </w:tr>
      <w:tr w:rsidR="00252238" w14:paraId="5C04B2E8"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22264BF8" w14:textId="77777777" w:rsidR="00AE0450" w:rsidRPr="00AE0450" w:rsidRDefault="00AE0450" w:rsidP="00AE0450">
            <w:pPr>
              <w:rPr>
                <w:rStyle w:val="Strong"/>
              </w:rPr>
            </w:pPr>
            <w:r w:rsidRPr="00AE0450">
              <w:rPr>
                <w:rStyle w:val="Strong"/>
              </w:rPr>
              <w:lastRenderedPageBreak/>
              <w:t xml:space="preserve">Identify – capabilities and </w:t>
            </w:r>
            <w:proofErr w:type="gramStart"/>
            <w:r w:rsidRPr="00AE0450">
              <w:rPr>
                <w:rStyle w:val="Strong"/>
              </w:rPr>
              <w:t>constraints</w:t>
            </w:r>
            <w:proofErr w:type="gramEnd"/>
          </w:p>
          <w:p w14:paraId="323D1D2C" w14:textId="77777777" w:rsidR="00AE0450" w:rsidRPr="00AE0450" w:rsidRDefault="00AE0450" w:rsidP="00AE0450">
            <w:pPr>
              <w:rPr>
                <w:rStyle w:val="Strong"/>
              </w:rPr>
            </w:pPr>
            <w:r w:rsidRPr="00AE0450">
              <w:rPr>
                <w:rStyle w:val="Strong"/>
              </w:rPr>
              <w:t>ST5-2, ST5-3, ST5-4, ST5-5, ST5-7</w:t>
            </w:r>
          </w:p>
          <w:p w14:paraId="6D94F4AD" w14:textId="77777777" w:rsidR="00AE0450" w:rsidRPr="00AE0450" w:rsidRDefault="00AE0450" w:rsidP="00AE0450">
            <w:r w:rsidRPr="00AE0450">
              <w:lastRenderedPageBreak/>
              <w:t>Students:</w:t>
            </w:r>
          </w:p>
          <w:p w14:paraId="067B8CEF" w14:textId="77777777" w:rsidR="00AE0450" w:rsidRPr="00AE0450" w:rsidRDefault="00AE0450" w:rsidP="00AE0450">
            <w:pPr>
              <w:pStyle w:val="ListBullet"/>
            </w:pPr>
            <w:r w:rsidRPr="00AE0450">
              <w:t>utilise components of a design process</w:t>
            </w:r>
          </w:p>
          <w:p w14:paraId="686FFFDE" w14:textId="44A15051" w:rsidR="001A750D" w:rsidRPr="000B1BC3" w:rsidRDefault="00AE0450" w:rsidP="000B1BC3">
            <w:pPr>
              <w:pStyle w:val="ListBullet"/>
            </w:pPr>
            <w:r w:rsidRPr="00AE0450">
              <w:t>identify constraints and outline the scope for which the project will be confined</w:t>
            </w:r>
            <w:r w:rsidR="000B1BC3">
              <w:t>.</w:t>
            </w:r>
          </w:p>
        </w:tc>
        <w:tc>
          <w:tcPr>
            <w:tcW w:w="1250" w:type="pct"/>
          </w:tcPr>
          <w:p w14:paraId="6047E017" w14:textId="16248288" w:rsidR="00CC627D" w:rsidRDefault="00CC627D">
            <w:pPr>
              <w:rPr>
                <w:rStyle w:val="Strong"/>
              </w:rPr>
            </w:pPr>
            <w:r>
              <w:rPr>
                <w:rStyle w:val="Strong"/>
              </w:rPr>
              <w:lastRenderedPageBreak/>
              <w:t>Teacher</w:t>
            </w:r>
          </w:p>
          <w:p w14:paraId="11B0497E" w14:textId="53631FED" w:rsidR="00CC627D" w:rsidRPr="00EB0E82" w:rsidRDefault="00CC627D" w:rsidP="00CC627D">
            <w:r>
              <w:t xml:space="preserve">Describe </w:t>
            </w:r>
            <w:r w:rsidR="004C4025">
              <w:t xml:space="preserve">some typical scenarios the robot might face when travelling and get </w:t>
            </w:r>
            <w:r w:rsidR="004C4025">
              <w:lastRenderedPageBreak/>
              <w:t>students to predict the outcome</w:t>
            </w:r>
            <w:r w:rsidR="006E407E">
              <w:t>s</w:t>
            </w:r>
            <w:r w:rsidR="004C4025">
              <w:t>.</w:t>
            </w:r>
          </w:p>
          <w:p w14:paraId="56932317" w14:textId="2F8D4770" w:rsidR="00CC627D" w:rsidRDefault="00CC627D">
            <w:pPr>
              <w:rPr>
                <w:rStyle w:val="Strong"/>
              </w:rPr>
            </w:pPr>
            <w:r>
              <w:rPr>
                <w:rStyle w:val="Strong"/>
              </w:rPr>
              <w:t>Students</w:t>
            </w:r>
          </w:p>
          <w:p w14:paraId="59FA558C" w14:textId="29974AE4" w:rsidR="00CC627D" w:rsidRPr="00EB0E82" w:rsidRDefault="004C4025" w:rsidP="00CC627D">
            <w:r>
              <w:t>Predict potential outcomes of robot travelling in given scenarios.</w:t>
            </w:r>
          </w:p>
          <w:p w14:paraId="2BB7E874" w14:textId="1B1719DC" w:rsidR="00252238" w:rsidRDefault="00252238">
            <w:pPr>
              <w:rPr>
                <w:rStyle w:val="Strong"/>
              </w:rPr>
            </w:pPr>
            <w:r w:rsidRPr="00D43AA9">
              <w:rPr>
                <w:rStyle w:val="Strong"/>
              </w:rPr>
              <w:t>Teacher</w:t>
            </w:r>
          </w:p>
          <w:p w14:paraId="0B196723" w14:textId="186D78DC" w:rsidR="000B1BC3" w:rsidRDefault="39723FC0" w:rsidP="000B1BC3">
            <w:r>
              <w:t>Explain the requirements, and relevance, to consider for the robot to travel required distances and negotiate slopes or ramps</w:t>
            </w:r>
            <w:r w:rsidR="0027275E">
              <w:t>,</w:t>
            </w:r>
            <w:r>
              <w:t xml:space="preserve"> for example:</w:t>
            </w:r>
          </w:p>
          <w:p w14:paraId="68965206" w14:textId="0A66F15F" w:rsidR="000B1BC3" w:rsidRDefault="000B1BC3" w:rsidP="000B1BC3">
            <w:pPr>
              <w:pStyle w:val="ListBullet"/>
            </w:pPr>
            <w:r>
              <w:t>maximum range of the robot</w:t>
            </w:r>
          </w:p>
          <w:p w14:paraId="69D5A5BD" w14:textId="6BEE1653" w:rsidR="000B1BC3" w:rsidRDefault="000B1BC3" w:rsidP="000B1BC3">
            <w:pPr>
              <w:pStyle w:val="ListBullet"/>
            </w:pPr>
            <w:r>
              <w:t>maximum incline</w:t>
            </w:r>
          </w:p>
          <w:p w14:paraId="444443A3" w14:textId="7298BDC2" w:rsidR="000B1BC3" w:rsidRDefault="000B1BC3" w:rsidP="000B1BC3">
            <w:pPr>
              <w:pStyle w:val="ListBullet2"/>
            </w:pPr>
            <w:r>
              <w:t xml:space="preserve">sufficient power and </w:t>
            </w:r>
            <w:r>
              <w:lastRenderedPageBreak/>
              <w:t>locomotion</w:t>
            </w:r>
          </w:p>
          <w:p w14:paraId="09E3A759" w14:textId="777160E3" w:rsidR="000B1BC3" w:rsidRDefault="000B1BC3" w:rsidP="000B1BC3">
            <w:pPr>
              <w:pStyle w:val="ListBullet2"/>
            </w:pPr>
            <w:r>
              <w:t>sufficient traction</w:t>
            </w:r>
          </w:p>
          <w:p w14:paraId="7D97C0B8" w14:textId="1135EBC4" w:rsidR="000B1BC3" w:rsidRDefault="000B1BC3" w:rsidP="000B1BC3">
            <w:pPr>
              <w:pStyle w:val="ListBullet2"/>
            </w:pPr>
            <w:r>
              <w:t>ramp surfaces to provide enough grip (friction)</w:t>
            </w:r>
          </w:p>
          <w:p w14:paraId="41C9464F" w14:textId="60010598" w:rsidR="000B1BC3" w:rsidRDefault="000B1BC3" w:rsidP="000B1BC3">
            <w:pPr>
              <w:pStyle w:val="ListBullet2"/>
            </w:pPr>
            <w:r>
              <w:t>understanding centre of gravity to prevent it from toppling over.</w:t>
            </w:r>
          </w:p>
          <w:p w14:paraId="619B1B17" w14:textId="77777777" w:rsidR="000B1BC3" w:rsidRPr="000B1BC3" w:rsidRDefault="000B1BC3" w:rsidP="000B1BC3">
            <w:pPr>
              <w:rPr>
                <w:rStyle w:val="Strong"/>
              </w:rPr>
            </w:pPr>
            <w:r w:rsidRPr="000B1BC3">
              <w:rPr>
                <w:rStyle w:val="Strong"/>
              </w:rPr>
              <w:t>Students</w:t>
            </w:r>
          </w:p>
          <w:p w14:paraId="166B2BC2" w14:textId="77777777" w:rsidR="000B1BC3" w:rsidRDefault="000B1BC3" w:rsidP="000B1BC3">
            <w:r>
              <w:t>Analyse all functions and capabilities of the robot.</w:t>
            </w:r>
          </w:p>
          <w:p w14:paraId="287A6242" w14:textId="77777777" w:rsidR="000B1BC3" w:rsidRDefault="000B1BC3" w:rsidP="000B1BC3">
            <w:r>
              <w:t>Identify and assess known constraints, which may include:</w:t>
            </w:r>
          </w:p>
          <w:p w14:paraId="7A183AF7" w14:textId="16A27DF5" w:rsidR="000B1BC3" w:rsidRDefault="000B1BC3" w:rsidP="000B1BC3">
            <w:pPr>
              <w:pStyle w:val="ListBullet"/>
            </w:pPr>
            <w:r>
              <w:t>power requirements</w:t>
            </w:r>
          </w:p>
          <w:p w14:paraId="0E9B1064" w14:textId="50052EDB" w:rsidR="000B1BC3" w:rsidRDefault="000B1BC3" w:rsidP="000B1BC3">
            <w:pPr>
              <w:pStyle w:val="ListBullet"/>
            </w:pPr>
            <w:r>
              <w:t>capacity for additional components</w:t>
            </w:r>
          </w:p>
          <w:p w14:paraId="6DD08D23" w14:textId="3C5E493E" w:rsidR="000B1BC3" w:rsidRDefault="000B1BC3" w:rsidP="000B1BC3">
            <w:pPr>
              <w:pStyle w:val="ListBullet"/>
            </w:pPr>
            <w:r>
              <w:t>construction materials.</w:t>
            </w:r>
          </w:p>
          <w:p w14:paraId="74C37C7C" w14:textId="77777777" w:rsidR="000B1BC3" w:rsidRDefault="000B1BC3" w:rsidP="000B1BC3">
            <w:r>
              <w:lastRenderedPageBreak/>
              <w:t>Identify data and information that needs to be collected.</w:t>
            </w:r>
          </w:p>
          <w:p w14:paraId="0A8B9C28" w14:textId="77777777" w:rsidR="000B1BC3" w:rsidRDefault="000B1BC3" w:rsidP="000B1BC3">
            <w:r>
              <w:t>Identify milestones for the project.</w:t>
            </w:r>
          </w:p>
          <w:p w14:paraId="183FC914" w14:textId="28F26ECB" w:rsidR="00252238" w:rsidRDefault="000B1BC3" w:rsidP="000B1BC3">
            <w:r>
              <w:t>Measure dimensions of robot components, including mass.</w:t>
            </w:r>
          </w:p>
        </w:tc>
        <w:tc>
          <w:tcPr>
            <w:tcW w:w="1250" w:type="pct"/>
          </w:tcPr>
          <w:p w14:paraId="3BFCADEB" w14:textId="401C249A" w:rsidR="00D358FF" w:rsidRDefault="00D358FF">
            <w:r w:rsidRPr="00D358FF">
              <w:lastRenderedPageBreak/>
              <w:t>Students can clearly identify relevant constraints.</w:t>
            </w:r>
          </w:p>
          <w:p w14:paraId="309BCE19" w14:textId="40219722" w:rsidR="002A77A7" w:rsidRDefault="0057408D">
            <w:r w:rsidRPr="0057408D">
              <w:t xml:space="preserve">Students have accurately collected measurements of </w:t>
            </w:r>
            <w:r w:rsidRPr="0057408D">
              <w:lastRenderedPageBreak/>
              <w:t>components and produced a list of required dimensions.</w:t>
            </w:r>
          </w:p>
          <w:p w14:paraId="6211CDC5" w14:textId="3E42311C" w:rsidR="00252238" w:rsidRDefault="0057408D" w:rsidP="002152BA">
            <w:r w:rsidRPr="0057408D">
              <w:t>Students</w:t>
            </w:r>
            <w:r w:rsidRPr="0057408D" w:rsidDel="002A77A7">
              <w:t xml:space="preserve"> have </w:t>
            </w:r>
            <w:r w:rsidRPr="0057408D">
              <w:t>use</w:t>
            </w:r>
            <w:r w:rsidRPr="0057408D" w:rsidDel="002A77A7">
              <w:t>d</w:t>
            </w:r>
            <w:r w:rsidRPr="0057408D">
              <w:t xml:space="preserve"> this information to inform their decision making and recorded any design thinking processes</w:t>
            </w:r>
            <w:r w:rsidR="00462D84">
              <w:t xml:space="preserve"> (i</w:t>
            </w:r>
            <w:r w:rsidRPr="0057408D">
              <w:t>nclud</w:t>
            </w:r>
            <w:r w:rsidR="00462D84">
              <w:t>ing</w:t>
            </w:r>
            <w:r w:rsidRPr="0057408D">
              <w:t xml:space="preserve"> </w:t>
            </w:r>
            <w:r>
              <w:t xml:space="preserve">additional </w:t>
            </w:r>
            <w:r w:rsidRPr="0057408D">
              <w:t>annotations on sketches</w:t>
            </w:r>
            <w:r w:rsidR="00462D84">
              <w:t>)</w:t>
            </w:r>
            <w:r w:rsidRPr="0057408D">
              <w:t>.</w:t>
            </w:r>
          </w:p>
        </w:tc>
        <w:tc>
          <w:tcPr>
            <w:tcW w:w="1250" w:type="pct"/>
          </w:tcPr>
          <w:p w14:paraId="600FDFAC" w14:textId="59123785" w:rsidR="00252238" w:rsidRDefault="00575059">
            <w:r w:rsidRPr="00575059">
              <w:lastRenderedPageBreak/>
              <w:t>Model the identification and assessment of constraints.</w:t>
            </w:r>
          </w:p>
        </w:tc>
      </w:tr>
      <w:tr w:rsidR="00AE0450" w14:paraId="6AC6D10D"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69647E47" w14:textId="77777777" w:rsidR="000B1BC3" w:rsidRPr="000B1BC3" w:rsidRDefault="000B1BC3" w:rsidP="000B1BC3">
            <w:pPr>
              <w:rPr>
                <w:rStyle w:val="Strong"/>
              </w:rPr>
            </w:pPr>
            <w:r w:rsidRPr="000B1BC3">
              <w:rPr>
                <w:rStyle w:val="Strong"/>
              </w:rPr>
              <w:lastRenderedPageBreak/>
              <w:t xml:space="preserve">Identify – hazards and safe </w:t>
            </w:r>
            <w:proofErr w:type="gramStart"/>
            <w:r w:rsidRPr="000B1BC3">
              <w:rPr>
                <w:rStyle w:val="Strong"/>
              </w:rPr>
              <w:t>operation</w:t>
            </w:r>
            <w:proofErr w:type="gramEnd"/>
          </w:p>
          <w:p w14:paraId="4F4D5577" w14:textId="77777777" w:rsidR="000B1BC3" w:rsidRPr="000B1BC3" w:rsidRDefault="000B1BC3" w:rsidP="000B1BC3">
            <w:pPr>
              <w:rPr>
                <w:rStyle w:val="Strong"/>
              </w:rPr>
            </w:pPr>
            <w:r w:rsidRPr="000B1BC3">
              <w:rPr>
                <w:rStyle w:val="Strong"/>
              </w:rPr>
              <w:t>ST5-2, ST5-3, ST5-4, ST5-5, ST5-7</w:t>
            </w:r>
          </w:p>
          <w:p w14:paraId="64D490BE" w14:textId="77777777" w:rsidR="000B1BC3" w:rsidRPr="000B1BC3" w:rsidRDefault="000B1BC3" w:rsidP="000B1BC3">
            <w:r w:rsidRPr="000B1BC3">
              <w:t>Students:</w:t>
            </w:r>
          </w:p>
          <w:p w14:paraId="0A873A85" w14:textId="72BF2C9E" w:rsidR="00AE0450" w:rsidRPr="000B1BC3" w:rsidRDefault="000B1BC3" w:rsidP="000B1BC3">
            <w:pPr>
              <w:pStyle w:val="ListBullet"/>
            </w:pPr>
            <w:r w:rsidRPr="000B1BC3">
              <w:t>utilise components of a design process</w:t>
            </w:r>
            <w:r w:rsidR="00B957B6">
              <w:t>.</w:t>
            </w:r>
          </w:p>
        </w:tc>
        <w:tc>
          <w:tcPr>
            <w:tcW w:w="1250" w:type="pct"/>
          </w:tcPr>
          <w:p w14:paraId="483662C1" w14:textId="77777777" w:rsidR="000B1BC3" w:rsidRPr="000B1BC3" w:rsidRDefault="000B1BC3" w:rsidP="000B1BC3">
            <w:pPr>
              <w:rPr>
                <w:rStyle w:val="Strong"/>
              </w:rPr>
            </w:pPr>
            <w:r w:rsidRPr="000B1BC3">
              <w:rPr>
                <w:rStyle w:val="Strong"/>
              </w:rPr>
              <w:t>Teacher</w:t>
            </w:r>
          </w:p>
          <w:p w14:paraId="6977638C" w14:textId="77777777" w:rsidR="000B1BC3" w:rsidRPr="000B1BC3" w:rsidRDefault="000B1BC3" w:rsidP="000B1BC3">
            <w:r w:rsidRPr="000B1BC3">
              <w:t>Identify implications for design of telepresence robots, for example:</w:t>
            </w:r>
          </w:p>
          <w:p w14:paraId="2432DF1B" w14:textId="2CE45AC7" w:rsidR="000B1BC3" w:rsidRPr="000B1BC3" w:rsidRDefault="000B1BC3" w:rsidP="000B1BC3">
            <w:pPr>
              <w:pStyle w:val="ListBullet"/>
            </w:pPr>
            <w:r w:rsidRPr="000B1BC3">
              <w:t>awareness of robot’s location and state</w:t>
            </w:r>
          </w:p>
          <w:p w14:paraId="4EA5E234" w14:textId="4A1C386E" w:rsidR="000B1BC3" w:rsidRPr="000B1BC3" w:rsidRDefault="000B1BC3" w:rsidP="000B1BC3">
            <w:pPr>
              <w:pStyle w:val="ListBullet"/>
            </w:pPr>
            <w:r w:rsidRPr="000B1BC3">
              <w:t>perception of hazards</w:t>
            </w:r>
          </w:p>
          <w:p w14:paraId="4CE3C519" w14:textId="2CD0B956" w:rsidR="000B1BC3" w:rsidRPr="000B1BC3" w:rsidRDefault="39723FC0" w:rsidP="000B1BC3">
            <w:pPr>
              <w:pStyle w:val="ListBullet"/>
            </w:pPr>
            <w:r>
              <w:t>robot interactions with humans.</w:t>
            </w:r>
          </w:p>
          <w:p w14:paraId="590D329D" w14:textId="77777777" w:rsidR="000B1BC3" w:rsidRPr="000B1BC3" w:rsidRDefault="000B1BC3" w:rsidP="000B1BC3">
            <w:pPr>
              <w:rPr>
                <w:rStyle w:val="Strong"/>
              </w:rPr>
            </w:pPr>
            <w:r w:rsidRPr="000B1BC3">
              <w:rPr>
                <w:rStyle w:val="Strong"/>
              </w:rPr>
              <w:lastRenderedPageBreak/>
              <w:t>Students</w:t>
            </w:r>
          </w:p>
          <w:p w14:paraId="6A5B8567" w14:textId="77777777" w:rsidR="000B1BC3" w:rsidRPr="000B1BC3" w:rsidRDefault="000B1BC3" w:rsidP="000B1BC3">
            <w:r w:rsidRPr="000B1BC3">
              <w:t>Describe sources of robot hazards, for example:</w:t>
            </w:r>
          </w:p>
          <w:p w14:paraId="5419AE7D" w14:textId="0F58D2D9" w:rsidR="000B1BC3" w:rsidRPr="000B1BC3" w:rsidRDefault="39723FC0" w:rsidP="000B1BC3">
            <w:pPr>
              <w:pStyle w:val="ListBullet"/>
            </w:pPr>
            <w:r>
              <w:t>human errors</w:t>
            </w:r>
          </w:p>
          <w:p w14:paraId="7847C4BA" w14:textId="011545EC" w:rsidR="000B1BC3" w:rsidRPr="000B1BC3" w:rsidRDefault="000B1BC3" w:rsidP="000B1BC3">
            <w:pPr>
              <w:pStyle w:val="ListBullet"/>
            </w:pPr>
            <w:r w:rsidRPr="000B1BC3">
              <w:t>control errors</w:t>
            </w:r>
          </w:p>
          <w:p w14:paraId="7453132C" w14:textId="28C06BC1" w:rsidR="000B1BC3" w:rsidRPr="000B1BC3" w:rsidRDefault="000B1BC3" w:rsidP="000B1BC3">
            <w:pPr>
              <w:pStyle w:val="ListBullet"/>
            </w:pPr>
            <w:r w:rsidRPr="000B1BC3">
              <w:t>unauthorized access</w:t>
            </w:r>
          </w:p>
          <w:p w14:paraId="321365B6" w14:textId="0E2C57B6" w:rsidR="000B1BC3" w:rsidRPr="000B1BC3" w:rsidRDefault="000B1BC3" w:rsidP="000B1BC3">
            <w:pPr>
              <w:pStyle w:val="ListBullet"/>
            </w:pPr>
            <w:r w:rsidRPr="000B1BC3">
              <w:t>mechanical hazards</w:t>
            </w:r>
          </w:p>
          <w:p w14:paraId="2D31D228" w14:textId="2D4E6108" w:rsidR="000B1BC3" w:rsidRPr="000B1BC3" w:rsidRDefault="000B1BC3" w:rsidP="000B1BC3">
            <w:pPr>
              <w:pStyle w:val="ListBullet"/>
            </w:pPr>
            <w:r w:rsidRPr="000B1BC3">
              <w:t>environmental hazards</w:t>
            </w:r>
          </w:p>
          <w:p w14:paraId="6B58169B" w14:textId="50E5DC14" w:rsidR="000B1BC3" w:rsidRPr="000B1BC3" w:rsidRDefault="39723FC0" w:rsidP="000B1BC3">
            <w:pPr>
              <w:pStyle w:val="ListBullet"/>
            </w:pPr>
            <w:r>
              <w:t>electric power sources.</w:t>
            </w:r>
          </w:p>
          <w:p w14:paraId="2D681C7D" w14:textId="77777777" w:rsidR="000B1BC3" w:rsidRPr="000B1BC3" w:rsidRDefault="000B1BC3" w:rsidP="000B1BC3">
            <w:r w:rsidRPr="000B1BC3">
              <w:t>Identify safety issues using telepresence robots in schools.</w:t>
            </w:r>
          </w:p>
          <w:p w14:paraId="0E19BBB5" w14:textId="77777777" w:rsidR="000B1BC3" w:rsidRPr="000B1BC3" w:rsidRDefault="000B1BC3" w:rsidP="000B1BC3">
            <w:pPr>
              <w:rPr>
                <w:rStyle w:val="Strong"/>
              </w:rPr>
            </w:pPr>
            <w:r w:rsidRPr="000B1BC3">
              <w:rPr>
                <w:rStyle w:val="Strong"/>
              </w:rPr>
              <w:t>Extension (optional)</w:t>
            </w:r>
          </w:p>
          <w:p w14:paraId="00DCB36C" w14:textId="0C42CF7F" w:rsidR="00AE0450" w:rsidRPr="000B1BC3" w:rsidRDefault="000B1BC3" w:rsidP="000B1BC3">
            <w:r w:rsidRPr="000B1BC3">
              <w:t>Perform a hazard analysis of a telepresence robot.</w:t>
            </w:r>
          </w:p>
        </w:tc>
        <w:tc>
          <w:tcPr>
            <w:tcW w:w="1250" w:type="pct"/>
          </w:tcPr>
          <w:p w14:paraId="22BD011E" w14:textId="77777777" w:rsidR="00CC627D" w:rsidRDefault="00CC627D">
            <w:r w:rsidRPr="00110CEE">
              <w:lastRenderedPageBreak/>
              <w:t>Students can articulate safety requirements of each piece of technology to be used.</w:t>
            </w:r>
          </w:p>
          <w:p w14:paraId="2DDBE511" w14:textId="7C5EEF1A" w:rsidR="00110CEE" w:rsidRDefault="65C3CB49">
            <w:r>
              <w:t xml:space="preserve">Students </w:t>
            </w:r>
            <w:r w:rsidDel="00D01DAD">
              <w:t xml:space="preserve">have </w:t>
            </w:r>
            <w:r>
              <w:t>performed a hazard analysis of a telepresence robot.</w:t>
            </w:r>
          </w:p>
        </w:tc>
        <w:tc>
          <w:tcPr>
            <w:tcW w:w="1250" w:type="pct"/>
          </w:tcPr>
          <w:p w14:paraId="67EF84CE" w14:textId="612EDC12" w:rsidR="00AE0450" w:rsidRPr="00D43AA9" w:rsidRDefault="00575059">
            <w:r w:rsidRPr="00575059">
              <w:t>Model the hazard analysis process with specific reference to a template or scaffold.</w:t>
            </w:r>
          </w:p>
        </w:tc>
      </w:tr>
      <w:tr w:rsidR="00AE0450" w14:paraId="1D7C72B5"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49ED4D73" w14:textId="77777777" w:rsidR="000B1BC3" w:rsidRPr="000B1BC3" w:rsidRDefault="000B1BC3" w:rsidP="000B1BC3">
            <w:pPr>
              <w:rPr>
                <w:rStyle w:val="Strong"/>
              </w:rPr>
            </w:pPr>
            <w:r w:rsidRPr="000B1BC3">
              <w:rPr>
                <w:rStyle w:val="Strong"/>
              </w:rPr>
              <w:t>Design</w:t>
            </w:r>
          </w:p>
          <w:p w14:paraId="1ADC4646" w14:textId="2323A4BD" w:rsidR="000B1BC3" w:rsidRPr="000B1BC3" w:rsidRDefault="000B1BC3" w:rsidP="000B1BC3">
            <w:pPr>
              <w:rPr>
                <w:rStyle w:val="Strong"/>
              </w:rPr>
            </w:pPr>
            <w:r w:rsidRPr="000B1BC3">
              <w:rPr>
                <w:rStyle w:val="Strong"/>
              </w:rPr>
              <w:lastRenderedPageBreak/>
              <w:t>ST5-1, ST5-2, ST5-3, ST5-4</w:t>
            </w:r>
            <w:r w:rsidR="001C45F2">
              <w:rPr>
                <w:rStyle w:val="Strong"/>
              </w:rPr>
              <w:t xml:space="preserve">, </w:t>
            </w:r>
            <w:r w:rsidRPr="00F501AD">
              <w:rPr>
                <w:rStyle w:val="Strong"/>
              </w:rPr>
              <w:t>ST5</w:t>
            </w:r>
            <w:r w:rsidRPr="000B1BC3">
              <w:rPr>
                <w:rStyle w:val="Strong"/>
              </w:rPr>
              <w:t>-8</w:t>
            </w:r>
          </w:p>
          <w:p w14:paraId="0F80A979" w14:textId="77777777" w:rsidR="000B1BC3" w:rsidRPr="000B1BC3" w:rsidRDefault="000B1BC3" w:rsidP="000B1BC3">
            <w:r w:rsidRPr="000B1BC3">
              <w:t>Students:</w:t>
            </w:r>
          </w:p>
          <w:p w14:paraId="55F249B8" w14:textId="3FDC0122" w:rsidR="000B1BC3" w:rsidRPr="000B1BC3" w:rsidRDefault="000B1BC3" w:rsidP="000B1BC3">
            <w:pPr>
              <w:pStyle w:val="ListBullet"/>
            </w:pPr>
            <w:r w:rsidRPr="000B1BC3">
              <w:t xml:space="preserve">design solutions, synthesise ideas and </w:t>
            </w:r>
            <w:proofErr w:type="gramStart"/>
            <w:r w:rsidRPr="000B1BC3">
              <w:t>plan</w:t>
            </w:r>
            <w:proofErr w:type="gramEnd"/>
          </w:p>
          <w:p w14:paraId="4087CC55" w14:textId="755C4800" w:rsidR="00AE0450" w:rsidRPr="000B1BC3" w:rsidRDefault="000B1BC3" w:rsidP="000B1BC3">
            <w:pPr>
              <w:pStyle w:val="ListBullet"/>
            </w:pPr>
            <w:r w:rsidRPr="000B1BC3">
              <w:t>work individually or collaboratively to apply an engineering design process to complete a practical, real-world project-based learning task</w:t>
            </w:r>
            <w:r>
              <w:t>.</w:t>
            </w:r>
          </w:p>
        </w:tc>
        <w:tc>
          <w:tcPr>
            <w:tcW w:w="1250" w:type="pct"/>
          </w:tcPr>
          <w:p w14:paraId="07FD9972" w14:textId="77777777" w:rsidR="000B1BC3" w:rsidRPr="000B1BC3" w:rsidRDefault="000B1BC3" w:rsidP="000B1BC3">
            <w:pPr>
              <w:rPr>
                <w:rStyle w:val="Strong"/>
              </w:rPr>
            </w:pPr>
            <w:r w:rsidRPr="000B1BC3">
              <w:rPr>
                <w:rStyle w:val="Strong"/>
              </w:rPr>
              <w:lastRenderedPageBreak/>
              <w:t>Teacher</w:t>
            </w:r>
          </w:p>
          <w:p w14:paraId="743CA123" w14:textId="383A721D" w:rsidR="00FD5E1D" w:rsidRPr="000B1BC3" w:rsidRDefault="00FD5E1D" w:rsidP="000B1BC3">
            <w:r>
              <w:lastRenderedPageBreak/>
              <w:t xml:space="preserve">Review </w:t>
            </w:r>
            <w:r w:rsidRPr="00FD5E1D">
              <w:t>existing understanding of co</w:t>
            </w:r>
            <w:r>
              <w:t>nvergent thinking</w:t>
            </w:r>
            <w:r w:rsidRPr="00FD5E1D">
              <w:t>.</w:t>
            </w:r>
          </w:p>
          <w:p w14:paraId="09BCAEBE" w14:textId="77777777" w:rsidR="000B1BC3" w:rsidRPr="000B1BC3" w:rsidRDefault="000B1BC3" w:rsidP="000B1BC3">
            <w:pPr>
              <w:rPr>
                <w:rStyle w:val="Strong"/>
              </w:rPr>
            </w:pPr>
            <w:r w:rsidRPr="000B1BC3">
              <w:rPr>
                <w:rStyle w:val="Strong"/>
              </w:rPr>
              <w:t>Students</w:t>
            </w:r>
          </w:p>
          <w:p w14:paraId="268865A6" w14:textId="77777777" w:rsidR="000B1BC3" w:rsidRPr="000B1BC3" w:rsidRDefault="39723FC0" w:rsidP="000B1BC3">
            <w:r>
              <w:t>Use convergent thinking to develop ideas from brainstorming and identifying stages to refine solutions.</w:t>
            </w:r>
          </w:p>
          <w:p w14:paraId="59B054BD" w14:textId="77777777" w:rsidR="000B1BC3" w:rsidRPr="000B1BC3" w:rsidRDefault="000B1BC3" w:rsidP="000B1BC3">
            <w:pPr>
              <w:rPr>
                <w:rStyle w:val="Strong"/>
              </w:rPr>
            </w:pPr>
            <w:r w:rsidRPr="000B1BC3">
              <w:rPr>
                <w:rStyle w:val="Strong"/>
              </w:rPr>
              <w:t>Teacher</w:t>
            </w:r>
          </w:p>
          <w:p w14:paraId="5CAFC2C8" w14:textId="63013765" w:rsidR="000B1BC3" w:rsidRPr="000B1BC3" w:rsidRDefault="000B1BC3" w:rsidP="000B1BC3">
            <w:r w:rsidRPr="000B1BC3">
              <w:t xml:space="preserve">Describe the </w:t>
            </w:r>
            <w:r w:rsidR="00726840">
              <w:t>need</w:t>
            </w:r>
            <w:r w:rsidRPr="000B1BC3">
              <w:t xml:space="preserve"> for, bidirectional audio and video feeds in telepresence robots.</w:t>
            </w:r>
          </w:p>
          <w:p w14:paraId="5DD0509D" w14:textId="77777777" w:rsidR="000B1BC3" w:rsidRPr="000B1BC3" w:rsidRDefault="000B1BC3" w:rsidP="000B1BC3">
            <w:r w:rsidRPr="000B1BC3">
              <w:t>Demonstrate concepts for telepresence, for example:</w:t>
            </w:r>
          </w:p>
          <w:p w14:paraId="1BB18EB3" w14:textId="63B26740" w:rsidR="000B1BC3" w:rsidRPr="000B1BC3" w:rsidRDefault="000B1BC3" w:rsidP="000B1BC3">
            <w:pPr>
              <w:pStyle w:val="ListBullet"/>
            </w:pPr>
            <w:r w:rsidRPr="000B1BC3">
              <w:t>height adjustable cameras and monitors</w:t>
            </w:r>
          </w:p>
          <w:p w14:paraId="05BC1F94" w14:textId="1E65C128" w:rsidR="000B1BC3" w:rsidRPr="000B1BC3" w:rsidRDefault="000B1BC3" w:rsidP="000B1BC3">
            <w:pPr>
              <w:pStyle w:val="ListBullet"/>
            </w:pPr>
            <w:r w:rsidRPr="000B1BC3">
              <w:lastRenderedPageBreak/>
              <w:t>field of view</w:t>
            </w:r>
          </w:p>
          <w:p w14:paraId="1D142D3C" w14:textId="70431013" w:rsidR="000B1BC3" w:rsidRPr="000B1BC3" w:rsidRDefault="000B1BC3" w:rsidP="000B1BC3">
            <w:pPr>
              <w:pStyle w:val="ListBullet"/>
            </w:pPr>
            <w:r w:rsidRPr="000B1BC3">
              <w:t>built-in obstacle avoidance</w:t>
            </w:r>
            <w:r>
              <w:t>.</w:t>
            </w:r>
          </w:p>
          <w:p w14:paraId="2A1820AE" w14:textId="77777777" w:rsidR="000B1BC3" w:rsidRPr="000B1BC3" w:rsidRDefault="000B1BC3" w:rsidP="000B1BC3">
            <w:pPr>
              <w:rPr>
                <w:rStyle w:val="Strong"/>
              </w:rPr>
            </w:pPr>
            <w:r w:rsidRPr="000B1BC3">
              <w:rPr>
                <w:rStyle w:val="Strong"/>
              </w:rPr>
              <w:t>Students</w:t>
            </w:r>
          </w:p>
          <w:p w14:paraId="7AAA6A6E" w14:textId="2670124D" w:rsidR="000B1BC3" w:rsidRPr="000B1BC3" w:rsidRDefault="39723FC0" w:rsidP="000B1BC3">
            <w:r>
              <w:t>Enhance and refine solutions</w:t>
            </w:r>
            <w:r w:rsidR="004C4025">
              <w:t xml:space="preserve"> based on this additional information</w:t>
            </w:r>
            <w:r>
              <w:t>.</w:t>
            </w:r>
          </w:p>
          <w:p w14:paraId="34B6B052" w14:textId="76828A15" w:rsidR="00AE0450" w:rsidRPr="00D43AA9" w:rsidRDefault="000B1BC3" w:rsidP="000B1BC3">
            <w:pPr>
              <w:rPr>
                <w:rStyle w:val="Strong"/>
              </w:rPr>
            </w:pPr>
            <w:r w:rsidRPr="000B1BC3">
              <w:t>Produce sketches, detail drawings and/or digital graphics to communicate solutions.</w:t>
            </w:r>
          </w:p>
        </w:tc>
        <w:tc>
          <w:tcPr>
            <w:tcW w:w="1250" w:type="pct"/>
          </w:tcPr>
          <w:p w14:paraId="5F9712A7" w14:textId="526B0968" w:rsidR="00D20B22" w:rsidRDefault="00D20B22">
            <w:r>
              <w:lastRenderedPageBreak/>
              <w:t xml:space="preserve">Students have produced </w:t>
            </w:r>
            <w:r>
              <w:lastRenderedPageBreak/>
              <w:t>technical drawings (potentially even using CAD) of their designs. Multiple versions of designs with notes about modifications would indicate students’ iterative design processes.</w:t>
            </w:r>
          </w:p>
        </w:tc>
        <w:tc>
          <w:tcPr>
            <w:tcW w:w="1250" w:type="pct"/>
          </w:tcPr>
          <w:p w14:paraId="41B37AD7" w14:textId="675D9FE4" w:rsidR="00AE0450" w:rsidRPr="00D43AA9" w:rsidRDefault="00AE0450">
            <w:r w:rsidRPr="00AE0450">
              <w:lastRenderedPageBreak/>
              <w:t xml:space="preserve">(Add adjustments and </w:t>
            </w:r>
            <w:r w:rsidRPr="00AE0450">
              <w:lastRenderedPageBreak/>
              <w:t>registration)</w:t>
            </w:r>
          </w:p>
        </w:tc>
      </w:tr>
      <w:tr w:rsidR="000B1BC3" w14:paraId="1E259CF2"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6828CD3D" w14:textId="77777777" w:rsidR="000B1BC3" w:rsidRPr="000B1BC3" w:rsidRDefault="000B1BC3" w:rsidP="000B1BC3">
            <w:pPr>
              <w:rPr>
                <w:rStyle w:val="Strong"/>
              </w:rPr>
            </w:pPr>
            <w:r w:rsidRPr="000B1BC3">
              <w:rPr>
                <w:rStyle w:val="Strong"/>
              </w:rPr>
              <w:lastRenderedPageBreak/>
              <w:t>Prototype</w:t>
            </w:r>
          </w:p>
          <w:p w14:paraId="00567B0D" w14:textId="77777777" w:rsidR="000B1BC3" w:rsidRPr="000B1BC3" w:rsidRDefault="000B1BC3" w:rsidP="000B1BC3">
            <w:pPr>
              <w:rPr>
                <w:rStyle w:val="Strong"/>
              </w:rPr>
            </w:pPr>
            <w:r w:rsidRPr="000B1BC3">
              <w:rPr>
                <w:rStyle w:val="Strong"/>
              </w:rPr>
              <w:t>ST5-3, ST5-4, ST5-6</w:t>
            </w:r>
          </w:p>
          <w:p w14:paraId="10BB45B1" w14:textId="77777777" w:rsidR="000B1BC3" w:rsidRDefault="000B1BC3" w:rsidP="000B1BC3">
            <w:r>
              <w:t>Students:</w:t>
            </w:r>
          </w:p>
          <w:p w14:paraId="7B6D51F8" w14:textId="610E9AF3" w:rsidR="000B1BC3" w:rsidRDefault="000B1BC3" w:rsidP="000B1BC3">
            <w:pPr>
              <w:pStyle w:val="ListBullet"/>
            </w:pPr>
            <w:r>
              <w:t>prototype design solutions</w:t>
            </w:r>
          </w:p>
          <w:p w14:paraId="2BEE87EB" w14:textId="004FD001" w:rsidR="000B1BC3" w:rsidRDefault="000B1BC3" w:rsidP="000B1BC3">
            <w:pPr>
              <w:pStyle w:val="ListBullet"/>
            </w:pPr>
            <w:r>
              <w:t xml:space="preserve">construct models and </w:t>
            </w:r>
            <w:r>
              <w:lastRenderedPageBreak/>
              <w:t xml:space="preserve">prototypes using a variety of </w:t>
            </w:r>
            <w:proofErr w:type="gramStart"/>
            <w:r>
              <w:t>media</w:t>
            </w:r>
            <w:proofErr w:type="gramEnd"/>
          </w:p>
          <w:p w14:paraId="15738F7F" w14:textId="2B1FA7E1" w:rsidR="000B1BC3" w:rsidRPr="000B1BC3" w:rsidRDefault="000B1BC3" w:rsidP="000B1BC3">
            <w:pPr>
              <w:pStyle w:val="ListBullet"/>
            </w:pPr>
            <w:r>
              <w:t>work individually or collaboratively to apply an engineering design process to complete a practical, real-world project-based learning task</w:t>
            </w:r>
            <w:r w:rsidR="00B957B6">
              <w:t>.</w:t>
            </w:r>
          </w:p>
        </w:tc>
        <w:tc>
          <w:tcPr>
            <w:tcW w:w="1250" w:type="pct"/>
          </w:tcPr>
          <w:p w14:paraId="41707217" w14:textId="77777777" w:rsidR="000B1BC3" w:rsidRPr="000B1BC3" w:rsidRDefault="000B1BC3" w:rsidP="000B1BC3">
            <w:pPr>
              <w:rPr>
                <w:rStyle w:val="Strong"/>
              </w:rPr>
            </w:pPr>
            <w:r w:rsidRPr="000B1BC3">
              <w:rPr>
                <w:rStyle w:val="Strong"/>
              </w:rPr>
              <w:lastRenderedPageBreak/>
              <w:t>Teacher</w:t>
            </w:r>
          </w:p>
          <w:p w14:paraId="11D5AF01" w14:textId="77777777" w:rsidR="000B1BC3" w:rsidRDefault="000B1BC3" w:rsidP="000B1BC3">
            <w:r>
              <w:t>Outline the purpose of prototyping design ideas.</w:t>
            </w:r>
          </w:p>
          <w:p w14:paraId="4DA77A40" w14:textId="77777777" w:rsidR="000B1BC3" w:rsidRDefault="000B1BC3" w:rsidP="000B1BC3">
            <w:r>
              <w:t>Review identified requirements and success criteria.</w:t>
            </w:r>
          </w:p>
          <w:p w14:paraId="2D09CEA1" w14:textId="77777777" w:rsidR="000B1BC3" w:rsidRDefault="39723FC0" w:rsidP="000B1BC3">
            <w:r>
              <w:lastRenderedPageBreak/>
              <w:t>Explain the concept of prototype fidelity.</w:t>
            </w:r>
          </w:p>
          <w:p w14:paraId="6C48C71C" w14:textId="77777777" w:rsidR="000B1BC3" w:rsidRPr="000B1BC3" w:rsidRDefault="000B1BC3" w:rsidP="000B1BC3">
            <w:pPr>
              <w:rPr>
                <w:rStyle w:val="Strong"/>
              </w:rPr>
            </w:pPr>
            <w:r w:rsidRPr="000B1BC3">
              <w:rPr>
                <w:rStyle w:val="Strong"/>
              </w:rPr>
              <w:t>Teacher and students</w:t>
            </w:r>
          </w:p>
          <w:p w14:paraId="3F0B6818" w14:textId="77777777" w:rsidR="000B1BC3" w:rsidRDefault="000B1BC3" w:rsidP="000B1BC3">
            <w:r>
              <w:t>Decide the fidelity required for this design challenge.</w:t>
            </w:r>
          </w:p>
          <w:p w14:paraId="33A5425A" w14:textId="77777777" w:rsidR="000B1BC3" w:rsidRPr="000B1BC3" w:rsidRDefault="000B1BC3" w:rsidP="000B1BC3">
            <w:pPr>
              <w:rPr>
                <w:rStyle w:val="Strong"/>
              </w:rPr>
            </w:pPr>
            <w:r w:rsidRPr="000B1BC3">
              <w:rPr>
                <w:rStyle w:val="Strong"/>
              </w:rPr>
              <w:t>Teacher</w:t>
            </w:r>
          </w:p>
          <w:p w14:paraId="65EF442B" w14:textId="77777777" w:rsidR="000B1BC3" w:rsidRDefault="000B1BC3" w:rsidP="000B1BC3">
            <w:r>
              <w:t>Facilitate the use of tools and equipment by the students while providing active supervision.</w:t>
            </w:r>
          </w:p>
          <w:p w14:paraId="27171EC8" w14:textId="77777777" w:rsidR="000B1BC3" w:rsidRPr="000B1BC3" w:rsidRDefault="000B1BC3" w:rsidP="000B1BC3">
            <w:pPr>
              <w:rPr>
                <w:rStyle w:val="Strong"/>
              </w:rPr>
            </w:pPr>
            <w:r w:rsidRPr="000B1BC3">
              <w:rPr>
                <w:rStyle w:val="Strong"/>
              </w:rPr>
              <w:t>Students</w:t>
            </w:r>
          </w:p>
          <w:p w14:paraId="3D04AD7B" w14:textId="77777777" w:rsidR="000B1BC3" w:rsidRDefault="000B1BC3" w:rsidP="000B1BC3">
            <w:r>
              <w:t xml:space="preserve">Use appropriate tools and materials to produce models and/or prototypes that demonstrate the aesthetic and </w:t>
            </w:r>
            <w:r>
              <w:lastRenderedPageBreak/>
              <w:t>functional attributes established in the design phase.</w:t>
            </w:r>
          </w:p>
          <w:p w14:paraId="778024D1" w14:textId="77777777" w:rsidR="000B1BC3" w:rsidRPr="000B1BC3" w:rsidRDefault="000B1BC3" w:rsidP="000B1BC3">
            <w:pPr>
              <w:rPr>
                <w:rStyle w:val="Strong"/>
              </w:rPr>
            </w:pPr>
            <w:r w:rsidRPr="000B1BC3">
              <w:rPr>
                <w:rStyle w:val="Strong"/>
              </w:rPr>
              <w:t>Extension (optional)</w:t>
            </w:r>
          </w:p>
          <w:p w14:paraId="0D54C65E" w14:textId="0A115DAA" w:rsidR="000B1BC3" w:rsidRPr="000B1BC3" w:rsidRDefault="000B1BC3" w:rsidP="000B1BC3">
            <w:r>
              <w:t>Include ergonomic considerations when building prototype.</w:t>
            </w:r>
          </w:p>
        </w:tc>
        <w:tc>
          <w:tcPr>
            <w:tcW w:w="1250" w:type="pct"/>
          </w:tcPr>
          <w:p w14:paraId="5CBBC891" w14:textId="072D82AC" w:rsidR="00556B78" w:rsidRDefault="00556B78">
            <w:r>
              <w:lastRenderedPageBreak/>
              <w:t xml:space="preserve">Students can describe the relevant aspects of prototype fidelity </w:t>
            </w:r>
            <w:r w:rsidR="001C6707">
              <w:t>and what</w:t>
            </w:r>
            <w:r>
              <w:t xml:space="preserve"> level of detail and functionality are </w:t>
            </w:r>
            <w:r w:rsidR="001C6707">
              <w:t>requir</w:t>
            </w:r>
            <w:r>
              <w:t>ed.</w:t>
            </w:r>
          </w:p>
          <w:p w14:paraId="59221FCD" w14:textId="0480D478" w:rsidR="00556B78" w:rsidRDefault="00556B78">
            <w:r>
              <w:t>Students</w:t>
            </w:r>
            <w:r w:rsidDel="007F09F8">
              <w:t xml:space="preserve"> </w:t>
            </w:r>
            <w:r>
              <w:t xml:space="preserve">have collaboratively determined the level of prototype fidelity required to </w:t>
            </w:r>
            <w:r>
              <w:lastRenderedPageBreak/>
              <w:t>evaluate design considerations.</w:t>
            </w:r>
          </w:p>
          <w:p w14:paraId="084AC5B7" w14:textId="69BC530B" w:rsidR="000B1BC3" w:rsidRDefault="00B15F98">
            <w:r>
              <w:t>Students</w:t>
            </w:r>
            <w:r w:rsidDel="007F09F8">
              <w:t xml:space="preserve"> have</w:t>
            </w:r>
            <w:r>
              <w:t xml:space="preserve"> </w:t>
            </w:r>
            <w:r w:rsidR="00556B78">
              <w:t>construct</w:t>
            </w:r>
            <w:r w:rsidR="00556B78" w:rsidDel="007F09F8">
              <w:t>ed</w:t>
            </w:r>
            <w:r w:rsidR="00556B78">
              <w:t xml:space="preserve"> a prototype </w:t>
            </w:r>
            <w:r w:rsidR="001C6707">
              <w:t>which can demonstrate the necessary aesthetics and functional requirements.</w:t>
            </w:r>
          </w:p>
        </w:tc>
        <w:tc>
          <w:tcPr>
            <w:tcW w:w="1250" w:type="pct"/>
          </w:tcPr>
          <w:p w14:paraId="378FAE7C" w14:textId="3103A2BE" w:rsidR="000B1BC3" w:rsidRPr="00D43AA9" w:rsidRDefault="000B1BC3">
            <w:r w:rsidRPr="000B1BC3">
              <w:lastRenderedPageBreak/>
              <w:t>(Add adjustments and registration)</w:t>
            </w:r>
          </w:p>
        </w:tc>
      </w:tr>
      <w:tr w:rsidR="000B1BC3" w14:paraId="1CF937B5"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70B86E4B" w14:textId="77777777" w:rsidR="000B1BC3" w:rsidRPr="000B1BC3" w:rsidRDefault="000B1BC3" w:rsidP="000B1BC3">
            <w:pPr>
              <w:rPr>
                <w:rStyle w:val="Strong"/>
              </w:rPr>
            </w:pPr>
            <w:r w:rsidRPr="000B1BC3">
              <w:rPr>
                <w:rStyle w:val="Strong"/>
              </w:rPr>
              <w:lastRenderedPageBreak/>
              <w:t xml:space="preserve">Evaluate </w:t>
            </w:r>
            <w:proofErr w:type="gramStart"/>
            <w:r w:rsidRPr="000B1BC3">
              <w:rPr>
                <w:rStyle w:val="Strong"/>
              </w:rPr>
              <w:t>prototype</w:t>
            </w:r>
            <w:proofErr w:type="gramEnd"/>
          </w:p>
          <w:p w14:paraId="6E6C237C" w14:textId="6C1CDAA0" w:rsidR="000B1BC3" w:rsidRPr="000B1BC3" w:rsidRDefault="000B1BC3" w:rsidP="000B1BC3">
            <w:pPr>
              <w:rPr>
                <w:rStyle w:val="Strong"/>
              </w:rPr>
            </w:pPr>
            <w:r w:rsidRPr="000B1BC3">
              <w:rPr>
                <w:rStyle w:val="Strong"/>
              </w:rPr>
              <w:t>ST5-3, ST5-4, ST5-5, ST5-9</w:t>
            </w:r>
          </w:p>
          <w:p w14:paraId="29FC2F53" w14:textId="3E48F57D" w:rsidR="000B1BC3" w:rsidRDefault="000B1BC3" w:rsidP="000B1BC3">
            <w:r>
              <w:t>Students:</w:t>
            </w:r>
          </w:p>
          <w:p w14:paraId="459A5025" w14:textId="382E1D5C" w:rsidR="000B1BC3" w:rsidRDefault="000B1BC3" w:rsidP="000B1BC3">
            <w:pPr>
              <w:pStyle w:val="ListBullet"/>
            </w:pPr>
            <w:r>
              <w:t>utilise components of a design process</w:t>
            </w:r>
          </w:p>
          <w:p w14:paraId="4C017E45" w14:textId="2F3E1E6C" w:rsidR="000B1BC3" w:rsidRDefault="000B1BC3" w:rsidP="000B1BC3">
            <w:pPr>
              <w:pStyle w:val="ListBullet"/>
            </w:pPr>
            <w:r>
              <w:t xml:space="preserve">evaluate </w:t>
            </w:r>
            <w:proofErr w:type="gramStart"/>
            <w:r>
              <w:t>solutions</w:t>
            </w:r>
            <w:proofErr w:type="gramEnd"/>
          </w:p>
          <w:p w14:paraId="70560D4E" w14:textId="193F64B1" w:rsidR="000B1BC3" w:rsidRDefault="000B1BC3" w:rsidP="000B1BC3">
            <w:pPr>
              <w:pStyle w:val="ListBullet"/>
            </w:pPr>
            <w:r>
              <w:t xml:space="preserve">collect and organise data in a range of </w:t>
            </w:r>
            <w:proofErr w:type="gramStart"/>
            <w:r>
              <w:t>formats</w:t>
            </w:r>
            <w:proofErr w:type="gramEnd"/>
          </w:p>
          <w:p w14:paraId="30496D49" w14:textId="05E463B2" w:rsidR="000B1BC3" w:rsidRDefault="000B1BC3" w:rsidP="000B1BC3">
            <w:pPr>
              <w:pStyle w:val="ListBullet"/>
            </w:pPr>
            <w:r>
              <w:t xml:space="preserve">analyse data to inform decisions and draw </w:t>
            </w:r>
            <w:r>
              <w:lastRenderedPageBreak/>
              <w:t xml:space="preserve">conclusions, using a range of evaluation </w:t>
            </w:r>
            <w:proofErr w:type="gramStart"/>
            <w:r>
              <w:t>techniques</w:t>
            </w:r>
            <w:proofErr w:type="gramEnd"/>
          </w:p>
          <w:p w14:paraId="1DB35CD8" w14:textId="47B4AC74" w:rsidR="000B1BC3" w:rsidRPr="000B1BC3" w:rsidRDefault="000B1BC3" w:rsidP="000B1BC3">
            <w:pPr>
              <w:pStyle w:val="ListBullet"/>
            </w:pPr>
            <w:r>
              <w:t>work individually or collaboratively to apply an engineering design process to complete a practical, real-world project-based learning task.</w:t>
            </w:r>
          </w:p>
        </w:tc>
        <w:tc>
          <w:tcPr>
            <w:tcW w:w="1250" w:type="pct"/>
          </w:tcPr>
          <w:p w14:paraId="5CB41E1C" w14:textId="77777777" w:rsidR="000B1BC3" w:rsidRPr="000B1BC3" w:rsidRDefault="000B1BC3" w:rsidP="000B1BC3">
            <w:pPr>
              <w:rPr>
                <w:rStyle w:val="Strong"/>
              </w:rPr>
            </w:pPr>
            <w:r w:rsidRPr="000B1BC3">
              <w:rPr>
                <w:rStyle w:val="Strong"/>
              </w:rPr>
              <w:lastRenderedPageBreak/>
              <w:t>Teacher</w:t>
            </w:r>
          </w:p>
          <w:p w14:paraId="04F3F739" w14:textId="32554FFB" w:rsidR="000B1BC3" w:rsidRDefault="39723FC0" w:rsidP="000B1BC3">
            <w:r>
              <w:t xml:space="preserve">Review </w:t>
            </w:r>
            <w:hyperlink r:id="rId37" w:history="1">
              <w:r w:rsidR="00EB0E82">
                <w:rPr>
                  <w:rStyle w:val="Hyperlink"/>
                </w:rPr>
                <w:t>engineering design processes [PDF 1.09 MB]</w:t>
              </w:r>
            </w:hyperlink>
            <w:r>
              <w:t xml:space="preserve"> completed to date.</w:t>
            </w:r>
          </w:p>
          <w:p w14:paraId="1E5FF5D0" w14:textId="77777777" w:rsidR="000B1BC3" w:rsidRDefault="000B1BC3" w:rsidP="000B1BC3">
            <w:r>
              <w:t>Emphasise the iterative nature of an engineering design process and outline the practice of evaluating and modifying prototypes.</w:t>
            </w:r>
          </w:p>
          <w:p w14:paraId="292A2868" w14:textId="125F7647" w:rsidR="00955E07" w:rsidRDefault="00955E07" w:rsidP="000B1BC3">
            <w:r>
              <w:t xml:space="preserve">Review concepts of </w:t>
            </w:r>
            <w:r>
              <w:lastRenderedPageBreak/>
              <w:t xml:space="preserve">independent, </w:t>
            </w:r>
            <w:proofErr w:type="gramStart"/>
            <w:r>
              <w:t>dependent</w:t>
            </w:r>
            <w:proofErr w:type="gramEnd"/>
            <w:r>
              <w:t xml:space="preserve"> and controlled variables.</w:t>
            </w:r>
          </w:p>
          <w:p w14:paraId="6265F790" w14:textId="7E80AAEC" w:rsidR="000B1BC3" w:rsidRDefault="000B1BC3" w:rsidP="000B1BC3">
            <w:r>
              <w:t>Supervise groups planning and conducting investigations and/or experiments.</w:t>
            </w:r>
          </w:p>
          <w:p w14:paraId="7CD748B1" w14:textId="77777777" w:rsidR="000B1BC3" w:rsidRPr="000B1BC3" w:rsidRDefault="000B1BC3" w:rsidP="000B1BC3">
            <w:pPr>
              <w:rPr>
                <w:rStyle w:val="Strong"/>
              </w:rPr>
            </w:pPr>
            <w:r w:rsidRPr="000B1BC3">
              <w:rPr>
                <w:rStyle w:val="Strong"/>
              </w:rPr>
              <w:t>Students</w:t>
            </w:r>
          </w:p>
          <w:p w14:paraId="6A0CB864" w14:textId="77777777" w:rsidR="000B1BC3" w:rsidRDefault="000B1BC3" w:rsidP="000B1BC3">
            <w:r>
              <w:t>Determine fair and reasonable tests which demonstrate compliance with identified requirements and success criteria.</w:t>
            </w:r>
          </w:p>
          <w:p w14:paraId="050ACB8B" w14:textId="6B2E12FA" w:rsidR="000B1BC3" w:rsidRDefault="000B1BC3" w:rsidP="000B1BC3">
            <w:r>
              <w:t xml:space="preserve">Plan and conduct (an) independent investigation(s) to test </w:t>
            </w:r>
            <w:r w:rsidR="00F00843">
              <w:t xml:space="preserve">the </w:t>
            </w:r>
            <w:r>
              <w:t>prototype, for example:</w:t>
            </w:r>
          </w:p>
          <w:p w14:paraId="0A2F469A" w14:textId="35EDFD3E" w:rsidR="000B1BC3" w:rsidRDefault="000B1BC3" w:rsidP="000B1BC3">
            <w:pPr>
              <w:pStyle w:val="ListBullet"/>
            </w:pPr>
            <w:r>
              <w:t xml:space="preserve">test the functioning of added </w:t>
            </w:r>
            <w:proofErr w:type="gramStart"/>
            <w:r>
              <w:t>components</w:t>
            </w:r>
            <w:proofErr w:type="gramEnd"/>
          </w:p>
          <w:p w14:paraId="52B430C6" w14:textId="0B02B060" w:rsidR="000B1BC3" w:rsidRDefault="000B1BC3" w:rsidP="000B1BC3">
            <w:pPr>
              <w:pStyle w:val="ListBullet"/>
            </w:pPr>
            <w:r>
              <w:t xml:space="preserve">test modified robot </w:t>
            </w:r>
            <w:r>
              <w:lastRenderedPageBreak/>
              <w:t xml:space="preserve">capabilities against previously established requirements like range and maximum </w:t>
            </w:r>
            <w:proofErr w:type="gramStart"/>
            <w:r>
              <w:t>incline</w:t>
            </w:r>
            <w:proofErr w:type="gramEnd"/>
          </w:p>
          <w:p w14:paraId="65C009EC" w14:textId="64CD1DFB" w:rsidR="000B1BC3" w:rsidRDefault="000B1BC3" w:rsidP="000B1BC3">
            <w:pPr>
              <w:pStyle w:val="ListBullet"/>
            </w:pPr>
            <w:r>
              <w:t xml:space="preserve">test the ability of </w:t>
            </w:r>
            <w:r w:rsidR="00F00843">
              <w:t xml:space="preserve">the </w:t>
            </w:r>
            <w:r>
              <w:t xml:space="preserve">modified robot to allow communication between remote operators and people near the </w:t>
            </w:r>
            <w:proofErr w:type="gramStart"/>
            <w:r>
              <w:t>robot</w:t>
            </w:r>
            <w:proofErr w:type="gramEnd"/>
          </w:p>
          <w:p w14:paraId="13499574" w14:textId="29BC0E45" w:rsidR="000B1BC3" w:rsidRDefault="000B1BC3" w:rsidP="000B1BC3">
            <w:pPr>
              <w:pStyle w:val="ListBullet"/>
            </w:pPr>
            <w:r>
              <w:t xml:space="preserve">test the structural integrity of their robot </w:t>
            </w:r>
            <w:proofErr w:type="gramStart"/>
            <w:r>
              <w:t>modifications</w:t>
            </w:r>
            <w:proofErr w:type="gramEnd"/>
          </w:p>
          <w:p w14:paraId="08F73A24" w14:textId="6F79F24E" w:rsidR="000B1BC3" w:rsidRDefault="000B1BC3" w:rsidP="000B1BC3">
            <w:pPr>
              <w:pStyle w:val="ListBullet"/>
            </w:pPr>
            <w:r>
              <w:t>design and construct any required test apparatus.</w:t>
            </w:r>
          </w:p>
          <w:p w14:paraId="0F7E36FF" w14:textId="02064511" w:rsidR="000B1BC3" w:rsidRDefault="000B1BC3" w:rsidP="000B1BC3">
            <w:r>
              <w:t xml:space="preserve">Collect, </w:t>
            </w:r>
            <w:proofErr w:type="gramStart"/>
            <w:r>
              <w:t>organise</w:t>
            </w:r>
            <w:proofErr w:type="gramEnd"/>
            <w:r>
              <w:t xml:space="preserve"> and interpret data to inform and evaluate design decisions.</w:t>
            </w:r>
          </w:p>
          <w:p w14:paraId="781085C9" w14:textId="77777777" w:rsidR="000B1BC3" w:rsidRDefault="000B1BC3" w:rsidP="000B1BC3">
            <w:r>
              <w:t xml:space="preserve">Iterate as necessary the processes of evaluating design </w:t>
            </w:r>
            <w:r>
              <w:lastRenderedPageBreak/>
              <w:t>decisions, implementing design modifications and further testing.</w:t>
            </w:r>
          </w:p>
          <w:p w14:paraId="2CE97638" w14:textId="77777777" w:rsidR="000B1BC3" w:rsidRPr="000B1BC3" w:rsidRDefault="000B1BC3" w:rsidP="000B1BC3">
            <w:pPr>
              <w:rPr>
                <w:rStyle w:val="Strong"/>
              </w:rPr>
            </w:pPr>
            <w:r w:rsidRPr="000B1BC3">
              <w:rPr>
                <w:rStyle w:val="Strong"/>
              </w:rPr>
              <w:t>Extension (optional)</w:t>
            </w:r>
          </w:p>
          <w:p w14:paraId="04FD9DDE" w14:textId="1369021C" w:rsidR="000B1BC3" w:rsidRPr="000B1BC3" w:rsidRDefault="000B1BC3" w:rsidP="000B1BC3">
            <w:r>
              <w:t>Include ergonomic attributes when evaluating the prototype.</w:t>
            </w:r>
          </w:p>
        </w:tc>
        <w:tc>
          <w:tcPr>
            <w:tcW w:w="1250" w:type="pct"/>
          </w:tcPr>
          <w:p w14:paraId="435FCE7B" w14:textId="77777777" w:rsidR="000B1BC3" w:rsidRDefault="13F88163">
            <w:r>
              <w:lastRenderedPageBreak/>
              <w:t xml:space="preserve">Students can design a viable firsthand investigation with accurate independent, </w:t>
            </w:r>
            <w:proofErr w:type="gramStart"/>
            <w:r>
              <w:t>dependent</w:t>
            </w:r>
            <w:proofErr w:type="gramEnd"/>
            <w:r>
              <w:t xml:space="preserve"> and controlled variables.</w:t>
            </w:r>
          </w:p>
          <w:p w14:paraId="59F9AA0A" w14:textId="6614E645" w:rsidR="00416631" w:rsidRDefault="00416631">
            <w:r w:rsidRPr="00416631">
              <w:t>Students demonstrate practical skills</w:t>
            </w:r>
            <w:r w:rsidR="00F52148">
              <w:t xml:space="preserve"> by</w:t>
            </w:r>
            <w:r w:rsidRPr="00416631">
              <w:t xml:space="preserve"> safely using appropriate tools, </w:t>
            </w:r>
            <w:proofErr w:type="gramStart"/>
            <w:r w:rsidRPr="00416631">
              <w:t>equipment</w:t>
            </w:r>
            <w:proofErr w:type="gramEnd"/>
            <w:r w:rsidRPr="00416631">
              <w:t xml:space="preserve"> and scientific method</w:t>
            </w:r>
            <w:r w:rsidR="00987EB7">
              <w:t>s</w:t>
            </w:r>
            <w:r w:rsidRPr="00416631">
              <w:t xml:space="preserve"> to undertake firsthand investigation.</w:t>
            </w:r>
          </w:p>
          <w:p w14:paraId="109E077F" w14:textId="4530E76D" w:rsidR="00416631" w:rsidRDefault="00416631">
            <w:r w:rsidRPr="00416631">
              <w:lastRenderedPageBreak/>
              <w:t>Students demonstrate capacity to accurately assess data to draw conclusions or produce further questions.</w:t>
            </w:r>
          </w:p>
        </w:tc>
        <w:tc>
          <w:tcPr>
            <w:tcW w:w="1250" w:type="pct"/>
          </w:tcPr>
          <w:p w14:paraId="19924F4F" w14:textId="296E2D48" w:rsidR="000B1BC3" w:rsidRPr="00D43AA9" w:rsidRDefault="000B1BC3">
            <w:r w:rsidRPr="000B1BC3">
              <w:lastRenderedPageBreak/>
              <w:t>(Add adjustments and registration)</w:t>
            </w:r>
          </w:p>
        </w:tc>
      </w:tr>
      <w:tr w:rsidR="000B1BC3" w14:paraId="16E72307"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1553D7DA" w14:textId="77777777" w:rsidR="008C156D" w:rsidRPr="008C156D" w:rsidRDefault="008C156D" w:rsidP="008C156D">
            <w:pPr>
              <w:rPr>
                <w:rStyle w:val="Strong"/>
              </w:rPr>
            </w:pPr>
            <w:r w:rsidRPr="008C156D">
              <w:rPr>
                <w:rStyle w:val="Strong"/>
              </w:rPr>
              <w:lastRenderedPageBreak/>
              <w:t xml:space="preserve">Share </w:t>
            </w:r>
            <w:proofErr w:type="gramStart"/>
            <w:r w:rsidRPr="008C156D">
              <w:rPr>
                <w:rStyle w:val="Strong"/>
              </w:rPr>
              <w:t>findings</w:t>
            </w:r>
            <w:proofErr w:type="gramEnd"/>
          </w:p>
          <w:p w14:paraId="4C8C77F2" w14:textId="77777777" w:rsidR="008C156D" w:rsidRPr="008C156D" w:rsidRDefault="008C156D" w:rsidP="008C156D">
            <w:pPr>
              <w:rPr>
                <w:rStyle w:val="Strong"/>
              </w:rPr>
            </w:pPr>
            <w:r w:rsidRPr="008C156D">
              <w:rPr>
                <w:rStyle w:val="Strong"/>
              </w:rPr>
              <w:t>ST5-2, ST5-3, ST5-4, ST5-5, ST5-8</w:t>
            </w:r>
          </w:p>
          <w:p w14:paraId="43E27021" w14:textId="4BD4603A" w:rsidR="008C156D" w:rsidRDefault="008C156D" w:rsidP="008C156D">
            <w:pPr>
              <w:pStyle w:val="ListBullet"/>
            </w:pPr>
            <w:r>
              <w:t xml:space="preserve">communicate and share </w:t>
            </w:r>
            <w:proofErr w:type="gramStart"/>
            <w:r>
              <w:t>solutions</w:t>
            </w:r>
            <w:proofErr w:type="gramEnd"/>
          </w:p>
          <w:p w14:paraId="76DADBC6" w14:textId="6A9841E7" w:rsidR="000B1BC3" w:rsidRPr="000B1BC3" w:rsidRDefault="008C156D" w:rsidP="008C156D">
            <w:pPr>
              <w:pStyle w:val="ListBullet"/>
            </w:pPr>
            <w:r>
              <w:t>analyse data to inform decisions and draw conclusions, using a range of evaluation techniques.</w:t>
            </w:r>
          </w:p>
        </w:tc>
        <w:tc>
          <w:tcPr>
            <w:tcW w:w="1250" w:type="pct"/>
          </w:tcPr>
          <w:p w14:paraId="35D8A7CD" w14:textId="77777777" w:rsidR="008C156D" w:rsidRPr="008C156D" w:rsidRDefault="008C156D" w:rsidP="008C156D">
            <w:pPr>
              <w:rPr>
                <w:rStyle w:val="Strong"/>
              </w:rPr>
            </w:pPr>
            <w:r w:rsidRPr="008C156D">
              <w:rPr>
                <w:rStyle w:val="Strong"/>
              </w:rPr>
              <w:t>Teacher</w:t>
            </w:r>
          </w:p>
          <w:p w14:paraId="53AA3E6F" w14:textId="77777777" w:rsidR="008C156D" w:rsidRDefault="008C156D" w:rsidP="008C156D">
            <w:r>
              <w:t>Guide discussion and help students summarise relevant findings.</w:t>
            </w:r>
          </w:p>
          <w:p w14:paraId="452A15CB" w14:textId="77777777" w:rsidR="008C156D" w:rsidRPr="008C156D" w:rsidRDefault="008C156D" w:rsidP="008C156D">
            <w:pPr>
              <w:rPr>
                <w:rStyle w:val="Strong"/>
              </w:rPr>
            </w:pPr>
            <w:r w:rsidRPr="008C156D">
              <w:rPr>
                <w:rStyle w:val="Strong"/>
              </w:rPr>
              <w:t>Students</w:t>
            </w:r>
          </w:p>
          <w:p w14:paraId="7A92F50B" w14:textId="77777777" w:rsidR="008C156D" w:rsidRDefault="008C156D" w:rsidP="008C156D">
            <w:r>
              <w:t>Present the findings of their investigations to share data obtained and discuss the implications this may have on prototype designs.</w:t>
            </w:r>
          </w:p>
          <w:p w14:paraId="780A5D1B" w14:textId="77777777" w:rsidR="000B1BC3" w:rsidRDefault="008C156D" w:rsidP="008C156D">
            <w:r>
              <w:lastRenderedPageBreak/>
              <w:t>Analyse and evaluate findings shared from other groups which may be beneficial to design.</w:t>
            </w:r>
          </w:p>
          <w:p w14:paraId="452E2F38" w14:textId="4C31FF35" w:rsidR="00955E07" w:rsidRPr="000B1BC3" w:rsidRDefault="00955E07" w:rsidP="008C156D">
            <w:r>
              <w:t>P</w:t>
            </w:r>
            <w:r w:rsidRPr="00955E07">
              <w:t xml:space="preserve">rovide positive and constructive feedback to </w:t>
            </w:r>
            <w:r>
              <w:t>other groups</w:t>
            </w:r>
            <w:r w:rsidRPr="00955E07">
              <w:t>.</w:t>
            </w:r>
          </w:p>
        </w:tc>
        <w:tc>
          <w:tcPr>
            <w:tcW w:w="1250" w:type="pct"/>
          </w:tcPr>
          <w:p w14:paraId="17D64D97" w14:textId="1A4FCC6F" w:rsidR="000B1BC3" w:rsidRPr="00D30BEB" w:rsidRDefault="3A90B2D7" w:rsidP="00D30BEB">
            <w:r>
              <w:lastRenderedPageBreak/>
              <w:t>Students demonstrate capacity to provide positive and constructive feedback to their peers.</w:t>
            </w:r>
          </w:p>
        </w:tc>
        <w:tc>
          <w:tcPr>
            <w:tcW w:w="1250" w:type="pct"/>
          </w:tcPr>
          <w:p w14:paraId="7FD2345D" w14:textId="77777777" w:rsidR="00401DBE" w:rsidRDefault="00401DBE" w:rsidP="00401DBE">
            <w:r>
              <w:t>Model the feedback process for students and provide a scaffold for feedback responses.</w:t>
            </w:r>
          </w:p>
          <w:p w14:paraId="136B4FF5" w14:textId="43E0609C" w:rsidR="000B1BC3" w:rsidRPr="00D43AA9" w:rsidRDefault="00401DBE">
            <w:r>
              <w:t xml:space="preserve">Create a socially supportive classroom environment with a culture of positive feedback, </w:t>
            </w:r>
            <w:proofErr w:type="gramStart"/>
            <w:r>
              <w:t>encouragement</w:t>
            </w:r>
            <w:proofErr w:type="gramEnd"/>
            <w:r>
              <w:t xml:space="preserve"> and mutual support.</w:t>
            </w:r>
          </w:p>
        </w:tc>
      </w:tr>
      <w:tr w:rsidR="000B1BC3" w14:paraId="69A88843"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3F8B3ABD" w14:textId="77777777" w:rsidR="008C156D" w:rsidRPr="008C156D" w:rsidRDefault="008C156D" w:rsidP="008C156D">
            <w:pPr>
              <w:rPr>
                <w:rStyle w:val="Strong"/>
              </w:rPr>
            </w:pPr>
            <w:r w:rsidRPr="008C156D">
              <w:rPr>
                <w:rStyle w:val="Strong"/>
              </w:rPr>
              <w:t xml:space="preserve">Build final </w:t>
            </w:r>
            <w:proofErr w:type="gramStart"/>
            <w:r w:rsidRPr="008C156D">
              <w:rPr>
                <w:rStyle w:val="Strong"/>
              </w:rPr>
              <w:t>design</w:t>
            </w:r>
            <w:proofErr w:type="gramEnd"/>
          </w:p>
          <w:p w14:paraId="5B5943BE" w14:textId="77777777" w:rsidR="008C156D" w:rsidRPr="008C156D" w:rsidRDefault="008C156D" w:rsidP="008C156D">
            <w:pPr>
              <w:rPr>
                <w:rStyle w:val="Strong"/>
              </w:rPr>
            </w:pPr>
            <w:r w:rsidRPr="008C156D">
              <w:rPr>
                <w:rStyle w:val="Strong"/>
              </w:rPr>
              <w:t>ST5-1, ST5-3, ST5-4, ST5-6</w:t>
            </w:r>
          </w:p>
          <w:p w14:paraId="0A88BD1F" w14:textId="77777777" w:rsidR="008C156D" w:rsidRDefault="008C156D" w:rsidP="008C156D">
            <w:r>
              <w:t>Students:</w:t>
            </w:r>
          </w:p>
          <w:p w14:paraId="3ACC13B9" w14:textId="71E2FF91" w:rsidR="008C156D" w:rsidRDefault="008C156D" w:rsidP="008C156D">
            <w:pPr>
              <w:pStyle w:val="ListBullet"/>
            </w:pPr>
            <w:r>
              <w:t xml:space="preserve">develop and evaluate creative, innovative and enterprising design ideas and solutions to a range of </w:t>
            </w:r>
            <w:proofErr w:type="gramStart"/>
            <w:r>
              <w:t>problems</w:t>
            </w:r>
            <w:proofErr w:type="gramEnd"/>
          </w:p>
          <w:p w14:paraId="2C7341B5" w14:textId="341721C7" w:rsidR="00094CD3" w:rsidRDefault="00094CD3" w:rsidP="008C156D">
            <w:pPr>
              <w:pStyle w:val="ListBullet"/>
            </w:pPr>
            <w:r>
              <w:t xml:space="preserve">iterate </w:t>
            </w:r>
            <w:proofErr w:type="gramStart"/>
            <w:r>
              <w:t>designs</w:t>
            </w:r>
            <w:proofErr w:type="gramEnd"/>
          </w:p>
          <w:p w14:paraId="77BC8409" w14:textId="41585AE1" w:rsidR="000B1BC3" w:rsidRPr="000B1BC3" w:rsidRDefault="008C156D" w:rsidP="008C156D">
            <w:pPr>
              <w:pStyle w:val="ListBullet"/>
            </w:pPr>
            <w:r>
              <w:t xml:space="preserve">work individually or </w:t>
            </w:r>
            <w:r>
              <w:lastRenderedPageBreak/>
              <w:t>collaboratively to apply an engineering design process to complete a practical, real-world project-based learning task.</w:t>
            </w:r>
          </w:p>
        </w:tc>
        <w:tc>
          <w:tcPr>
            <w:tcW w:w="1250" w:type="pct"/>
          </w:tcPr>
          <w:p w14:paraId="693056EE" w14:textId="77777777" w:rsidR="008C156D" w:rsidRPr="008C156D" w:rsidRDefault="008C156D" w:rsidP="008C156D">
            <w:pPr>
              <w:rPr>
                <w:rStyle w:val="Strong"/>
              </w:rPr>
            </w:pPr>
            <w:r w:rsidRPr="008C156D">
              <w:rPr>
                <w:rStyle w:val="Strong"/>
              </w:rPr>
              <w:lastRenderedPageBreak/>
              <w:t>Teacher</w:t>
            </w:r>
          </w:p>
          <w:p w14:paraId="7E83C658" w14:textId="77777777" w:rsidR="008C156D" w:rsidRDefault="008C156D" w:rsidP="008C156D">
            <w:r>
              <w:t>Provide guidance to groups on managing tasks.</w:t>
            </w:r>
          </w:p>
          <w:p w14:paraId="205D0EAA" w14:textId="77777777" w:rsidR="008C156D" w:rsidRDefault="008C156D" w:rsidP="008C156D">
            <w:r>
              <w:t>Facilitate the use of tools and equipment by the students while providing active supervision.</w:t>
            </w:r>
          </w:p>
          <w:p w14:paraId="2D084A6E" w14:textId="77777777" w:rsidR="008C156D" w:rsidRPr="008C156D" w:rsidRDefault="008C156D" w:rsidP="008C156D">
            <w:pPr>
              <w:rPr>
                <w:rStyle w:val="Strong"/>
              </w:rPr>
            </w:pPr>
            <w:r w:rsidRPr="008C156D">
              <w:rPr>
                <w:rStyle w:val="Strong"/>
              </w:rPr>
              <w:t>Students</w:t>
            </w:r>
          </w:p>
          <w:p w14:paraId="321C1A0E" w14:textId="77777777" w:rsidR="008C156D" w:rsidRDefault="008C156D" w:rsidP="008C156D">
            <w:r>
              <w:t xml:space="preserve">Review and discuss findings </w:t>
            </w:r>
            <w:r>
              <w:lastRenderedPageBreak/>
              <w:t>within groups and decide what further modifications may need to be made.</w:t>
            </w:r>
          </w:p>
          <w:p w14:paraId="7B20587C" w14:textId="77777777" w:rsidR="008C156D" w:rsidRDefault="008C156D" w:rsidP="008C156D">
            <w:r>
              <w:t>Present an update of design/changes to the teacher.</w:t>
            </w:r>
          </w:p>
          <w:p w14:paraId="162232A7" w14:textId="22EF7F3D" w:rsidR="000B1BC3" w:rsidRPr="000B1BC3" w:rsidRDefault="008C156D" w:rsidP="008C156D">
            <w:r>
              <w:t xml:space="preserve">Perform necessary modifications to designed parts, assemble hardware </w:t>
            </w:r>
            <w:proofErr w:type="gramStart"/>
            <w:r>
              <w:t>components</w:t>
            </w:r>
            <w:proofErr w:type="gramEnd"/>
            <w:r>
              <w:t xml:space="preserve"> and build final design.</w:t>
            </w:r>
          </w:p>
        </w:tc>
        <w:tc>
          <w:tcPr>
            <w:tcW w:w="1250" w:type="pct"/>
          </w:tcPr>
          <w:p w14:paraId="3FAEBA94" w14:textId="77777777" w:rsidR="00416631" w:rsidRDefault="00416631" w:rsidP="00416631">
            <w:r>
              <w:lastRenderedPageBreak/>
              <w:t>Students demonstrate practical skills, safely using appropriate tools, equipment, and techniques, to produce final design.</w:t>
            </w:r>
          </w:p>
          <w:p w14:paraId="38FDDB01" w14:textId="2D388B85" w:rsidR="000B1BC3" w:rsidRDefault="00416631" w:rsidP="00416631">
            <w:r>
              <w:t>Students demonstrate capacity to evaluate and modify designs.</w:t>
            </w:r>
          </w:p>
        </w:tc>
        <w:tc>
          <w:tcPr>
            <w:tcW w:w="1250" w:type="pct"/>
          </w:tcPr>
          <w:p w14:paraId="7DC780E3" w14:textId="7BA4CB14" w:rsidR="000B1BC3" w:rsidRPr="00D43AA9" w:rsidRDefault="008C156D">
            <w:r w:rsidRPr="008C156D">
              <w:t>(Add adjustments and registration)</w:t>
            </w:r>
          </w:p>
        </w:tc>
      </w:tr>
      <w:tr w:rsidR="008C156D" w14:paraId="214272FD"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4F0AD57D" w14:textId="77777777" w:rsidR="008C156D" w:rsidRPr="008C156D" w:rsidRDefault="008C156D" w:rsidP="008C156D">
            <w:pPr>
              <w:rPr>
                <w:rStyle w:val="Strong"/>
              </w:rPr>
            </w:pPr>
            <w:r w:rsidRPr="008C156D">
              <w:rPr>
                <w:rStyle w:val="Strong"/>
              </w:rPr>
              <w:t xml:space="preserve">Evaluate final </w:t>
            </w:r>
            <w:proofErr w:type="gramStart"/>
            <w:r w:rsidRPr="008C156D">
              <w:rPr>
                <w:rStyle w:val="Strong"/>
              </w:rPr>
              <w:t>design</w:t>
            </w:r>
            <w:proofErr w:type="gramEnd"/>
          </w:p>
          <w:p w14:paraId="6DACEBE8" w14:textId="77777777" w:rsidR="008C156D" w:rsidRPr="008C156D" w:rsidRDefault="008C156D" w:rsidP="008C156D">
            <w:pPr>
              <w:rPr>
                <w:rStyle w:val="Strong"/>
              </w:rPr>
            </w:pPr>
            <w:r w:rsidRPr="008C156D">
              <w:rPr>
                <w:rStyle w:val="Strong"/>
              </w:rPr>
              <w:t>ST5-3, ST5-4, ST5-5, ST5-9</w:t>
            </w:r>
          </w:p>
          <w:p w14:paraId="1DE318C5" w14:textId="77777777" w:rsidR="008C156D" w:rsidRDefault="008C156D" w:rsidP="008C156D">
            <w:r>
              <w:t>Students:</w:t>
            </w:r>
          </w:p>
          <w:p w14:paraId="2C3A1037" w14:textId="44D8B6EC" w:rsidR="008C156D" w:rsidRDefault="008C156D" w:rsidP="008C156D">
            <w:pPr>
              <w:pStyle w:val="ListBullet"/>
            </w:pPr>
            <w:r>
              <w:t>utilise components of a design process</w:t>
            </w:r>
          </w:p>
          <w:p w14:paraId="4A8CCEDE" w14:textId="7C2D24DD" w:rsidR="008C156D" w:rsidRDefault="008C156D" w:rsidP="008C156D">
            <w:pPr>
              <w:pStyle w:val="ListBullet"/>
            </w:pPr>
            <w:r>
              <w:t xml:space="preserve">evaluate </w:t>
            </w:r>
            <w:proofErr w:type="gramStart"/>
            <w:r>
              <w:t>solutions</w:t>
            </w:r>
            <w:proofErr w:type="gramEnd"/>
          </w:p>
          <w:p w14:paraId="16E90007" w14:textId="7EBC20CC" w:rsidR="008C156D" w:rsidRDefault="008C156D" w:rsidP="008C156D">
            <w:pPr>
              <w:pStyle w:val="ListBullet"/>
            </w:pPr>
            <w:r>
              <w:lastRenderedPageBreak/>
              <w:t xml:space="preserve">collect and organise data in a range of </w:t>
            </w:r>
            <w:proofErr w:type="gramStart"/>
            <w:r>
              <w:t>formats</w:t>
            </w:r>
            <w:proofErr w:type="gramEnd"/>
          </w:p>
          <w:p w14:paraId="03B2DD2B" w14:textId="358F4897" w:rsidR="008C156D" w:rsidRDefault="008C156D" w:rsidP="008C156D">
            <w:pPr>
              <w:pStyle w:val="ListBullet"/>
            </w:pPr>
            <w:r>
              <w:t xml:space="preserve">analyse data to inform decisions and draw conclusions, using a range of evaluation </w:t>
            </w:r>
            <w:proofErr w:type="gramStart"/>
            <w:r>
              <w:t>techniques</w:t>
            </w:r>
            <w:proofErr w:type="gramEnd"/>
          </w:p>
          <w:p w14:paraId="2F7C08F2" w14:textId="78782D97" w:rsidR="008C156D" w:rsidRPr="000B1BC3" w:rsidRDefault="008C156D" w:rsidP="008C156D">
            <w:pPr>
              <w:pStyle w:val="ListBullet"/>
            </w:pPr>
            <w:r>
              <w:t>work individually or collaboratively to apply an engineering design process to complete a practical, real-world project-based learning task</w:t>
            </w:r>
            <w:r w:rsidR="00B957B6">
              <w:t>.</w:t>
            </w:r>
          </w:p>
        </w:tc>
        <w:tc>
          <w:tcPr>
            <w:tcW w:w="1250" w:type="pct"/>
          </w:tcPr>
          <w:p w14:paraId="69E4FA46" w14:textId="77777777" w:rsidR="008C156D" w:rsidRPr="008C156D" w:rsidRDefault="008C156D" w:rsidP="008C156D">
            <w:pPr>
              <w:rPr>
                <w:rStyle w:val="Strong"/>
              </w:rPr>
            </w:pPr>
            <w:r w:rsidRPr="008C156D">
              <w:rPr>
                <w:rStyle w:val="Strong"/>
              </w:rPr>
              <w:lastRenderedPageBreak/>
              <w:t>Teacher</w:t>
            </w:r>
          </w:p>
          <w:p w14:paraId="10622C58" w14:textId="77777777" w:rsidR="008C156D" w:rsidRDefault="008C156D" w:rsidP="008C156D">
            <w:r>
              <w:t>Outline Product Qualification as a process to determine whether a product design is fit for purpose (specified operating and environmental conditions).</w:t>
            </w:r>
          </w:p>
          <w:p w14:paraId="214BE870" w14:textId="77777777" w:rsidR="008C156D" w:rsidRPr="008C156D" w:rsidRDefault="008C156D" w:rsidP="008C156D">
            <w:pPr>
              <w:rPr>
                <w:rStyle w:val="Strong"/>
              </w:rPr>
            </w:pPr>
            <w:r w:rsidRPr="008C156D">
              <w:rPr>
                <w:rStyle w:val="Strong"/>
              </w:rPr>
              <w:t>Teacher and students</w:t>
            </w:r>
          </w:p>
          <w:p w14:paraId="7820DA90" w14:textId="77777777" w:rsidR="008C156D" w:rsidRDefault="008C156D" w:rsidP="008C156D">
            <w:r>
              <w:lastRenderedPageBreak/>
              <w:t>Review the requirement of increasing physical accessibility and/or providing an inclusive, mobile, remote presence for identified users by connecting them to learning and activities in classrooms.</w:t>
            </w:r>
          </w:p>
          <w:p w14:paraId="1F6DCA43" w14:textId="77777777" w:rsidR="008C156D" w:rsidRPr="008C156D" w:rsidRDefault="008C156D" w:rsidP="008C156D">
            <w:pPr>
              <w:rPr>
                <w:rStyle w:val="Strong"/>
              </w:rPr>
            </w:pPr>
            <w:r w:rsidRPr="008C156D">
              <w:rPr>
                <w:rStyle w:val="Strong"/>
              </w:rPr>
              <w:t>Students</w:t>
            </w:r>
          </w:p>
          <w:p w14:paraId="51F5413C" w14:textId="77777777" w:rsidR="008C156D" w:rsidRDefault="008C156D" w:rsidP="008C156D">
            <w:r>
              <w:t>Test the continued operation of the robot under normal (or expected) operating conditions.</w:t>
            </w:r>
          </w:p>
          <w:p w14:paraId="48D46CEB" w14:textId="77777777" w:rsidR="008C156D" w:rsidRDefault="008C156D" w:rsidP="008C156D">
            <w:r>
              <w:t>Iterate through relevant tests used on prototype designs.</w:t>
            </w:r>
          </w:p>
          <w:p w14:paraId="18635036" w14:textId="77777777" w:rsidR="008C156D" w:rsidRDefault="008C156D" w:rsidP="008C156D">
            <w:r>
              <w:t>Collect and organise data to compare with test data from earlier prototype designs.</w:t>
            </w:r>
          </w:p>
          <w:p w14:paraId="3508DD1E" w14:textId="77777777" w:rsidR="008C156D" w:rsidRDefault="008C156D" w:rsidP="008C156D">
            <w:r>
              <w:lastRenderedPageBreak/>
              <w:t>Critically reflect and evaluate performance of the final design solution against the success criteria.</w:t>
            </w:r>
          </w:p>
          <w:p w14:paraId="301795E6" w14:textId="77777777" w:rsidR="008C156D" w:rsidRDefault="008C156D" w:rsidP="008C156D">
            <w:r>
              <w:t>Demonstrate compliance with the identified requirements and success criteria.</w:t>
            </w:r>
          </w:p>
          <w:p w14:paraId="13DE75C5" w14:textId="77777777" w:rsidR="008C156D" w:rsidRPr="008C156D" w:rsidRDefault="008C156D" w:rsidP="008C156D">
            <w:pPr>
              <w:rPr>
                <w:rStyle w:val="Strong"/>
              </w:rPr>
            </w:pPr>
            <w:r w:rsidRPr="008C156D">
              <w:rPr>
                <w:rStyle w:val="Strong"/>
              </w:rPr>
              <w:t>Teacher and students</w:t>
            </w:r>
          </w:p>
          <w:p w14:paraId="447000CF" w14:textId="5858B88B" w:rsidR="008C156D" w:rsidRPr="000B1BC3" w:rsidRDefault="008C156D" w:rsidP="008C156D">
            <w:r>
              <w:t>Evaluate the benefits of using information communication technologies to solve problems of physical accessibility.</w:t>
            </w:r>
          </w:p>
        </w:tc>
        <w:tc>
          <w:tcPr>
            <w:tcW w:w="1250" w:type="pct"/>
          </w:tcPr>
          <w:p w14:paraId="17DBD753" w14:textId="696BB44C" w:rsidR="008C156D" w:rsidRDefault="00416631" w:rsidP="00416631">
            <w:r>
              <w:lastRenderedPageBreak/>
              <w:t>Students demonstrate capacity to evaluate designs.</w:t>
            </w:r>
          </w:p>
        </w:tc>
        <w:tc>
          <w:tcPr>
            <w:tcW w:w="1250" w:type="pct"/>
          </w:tcPr>
          <w:p w14:paraId="67E041A0" w14:textId="3AA0CC5F" w:rsidR="008C156D" w:rsidRPr="00D43AA9" w:rsidRDefault="008C156D">
            <w:r w:rsidRPr="008C156D">
              <w:t>(Add adjustments and registration)</w:t>
            </w:r>
          </w:p>
        </w:tc>
      </w:tr>
      <w:tr w:rsidR="008C156D" w14:paraId="603F0EF4"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3B505DED" w14:textId="77777777" w:rsidR="00252238" w:rsidRPr="00953D35" w:rsidRDefault="00252238">
            <w:pPr>
              <w:rPr>
                <w:rStyle w:val="Strong"/>
              </w:rPr>
            </w:pPr>
            <w:r w:rsidRPr="00953D35">
              <w:rPr>
                <w:rStyle w:val="Strong"/>
              </w:rPr>
              <w:lastRenderedPageBreak/>
              <w:t>Weekly reflection</w:t>
            </w:r>
          </w:p>
        </w:tc>
        <w:tc>
          <w:tcPr>
            <w:tcW w:w="1250" w:type="pct"/>
          </w:tcPr>
          <w:p w14:paraId="1530194D" w14:textId="77777777" w:rsidR="00252238" w:rsidRDefault="00252238">
            <w:pPr>
              <w:rPr>
                <w:rStyle w:val="Strong"/>
              </w:rPr>
            </w:pPr>
            <w:r w:rsidRPr="00D43AA9">
              <w:rPr>
                <w:rStyle w:val="Strong"/>
              </w:rPr>
              <w:t>Teacher</w:t>
            </w:r>
          </w:p>
          <w:p w14:paraId="53F9C042" w14:textId="77777777" w:rsidR="003C3598" w:rsidRDefault="003C3598" w:rsidP="003C3598">
            <w:r>
              <w:t>Monitor the progress of student reflections.</w:t>
            </w:r>
          </w:p>
          <w:p w14:paraId="2F5182FD" w14:textId="77777777" w:rsidR="003C3598" w:rsidRPr="003C3598" w:rsidRDefault="003C3598" w:rsidP="003C3598">
            <w:pPr>
              <w:rPr>
                <w:rStyle w:val="Strong"/>
              </w:rPr>
            </w:pPr>
            <w:r w:rsidRPr="003C3598">
              <w:rPr>
                <w:rStyle w:val="Strong"/>
              </w:rPr>
              <w:lastRenderedPageBreak/>
              <w:t>Students</w:t>
            </w:r>
          </w:p>
          <w:p w14:paraId="343B1A1D" w14:textId="1654B56E" w:rsidR="00252238" w:rsidRDefault="003C3598" w:rsidP="003C3598">
            <w:r>
              <w:t>Complete weekly reflection identifying and evaluating new knowledge, understanding or skills in relation to previous knowledge.</w:t>
            </w:r>
          </w:p>
        </w:tc>
        <w:tc>
          <w:tcPr>
            <w:tcW w:w="1250" w:type="pct"/>
          </w:tcPr>
          <w:p w14:paraId="289F7557" w14:textId="77777777" w:rsidR="003C3598" w:rsidRDefault="003C3598" w:rsidP="003C3598">
            <w:r>
              <w:lastRenderedPageBreak/>
              <w:t>Students answer reflective questions, for example:</w:t>
            </w:r>
          </w:p>
          <w:p w14:paraId="061CCE93" w14:textId="08655264" w:rsidR="003C3598" w:rsidRDefault="003C3598" w:rsidP="003C3598">
            <w:pPr>
              <w:pStyle w:val="ListBullet"/>
            </w:pPr>
            <w:r>
              <w:t>What did I learn about this week?</w:t>
            </w:r>
          </w:p>
          <w:p w14:paraId="5A6589D9" w14:textId="38112DF4" w:rsidR="00252238" w:rsidRDefault="003C3598">
            <w:r w:rsidRPr="003C3598">
              <w:lastRenderedPageBreak/>
              <w:t>Students will demonstrate the impact of these learning events or activities by making judgments about what has happened and what they still need to understand.</w:t>
            </w:r>
          </w:p>
        </w:tc>
        <w:tc>
          <w:tcPr>
            <w:tcW w:w="1250" w:type="pct"/>
          </w:tcPr>
          <w:p w14:paraId="3A52E5BA" w14:textId="77777777" w:rsidR="00252238" w:rsidRDefault="009125DC">
            <w:r w:rsidRPr="009125DC">
              <w:lastRenderedPageBreak/>
              <w:t>A procedural recount can be prepared on paper or digitally, including speech-to-text or voice recording.</w:t>
            </w:r>
          </w:p>
          <w:p w14:paraId="04663655" w14:textId="417D4C09" w:rsidR="003C3598" w:rsidRDefault="003C3598">
            <w:r w:rsidRPr="003C3598">
              <w:lastRenderedPageBreak/>
              <w:t>Modelling of the reflective process may assist with the metacognitive aspects of this task.</w:t>
            </w:r>
          </w:p>
        </w:tc>
      </w:tr>
    </w:tbl>
    <w:p w14:paraId="5EC96611" w14:textId="11C5E260" w:rsidR="008C156D" w:rsidRDefault="008C156D" w:rsidP="008C156D">
      <w:pPr>
        <w:pStyle w:val="FeatureBox2"/>
      </w:pPr>
      <w:r w:rsidRPr="008C156D">
        <w:rPr>
          <w:rStyle w:val="Strong"/>
        </w:rPr>
        <w:lastRenderedPageBreak/>
        <w:t>Note:</w:t>
      </w:r>
      <w:r>
        <w:t xml:space="preserve"> Option B is written as a structured inquiry learning experience using robots to assess the accessibility of existing passageways (thoroughfares) and ramps when travelling to a range of rooms, identify potential barriers of physical accessibility and propose solutions. The focus of this option is on the accessibility of pathways to rooms.</w:t>
      </w:r>
    </w:p>
    <w:p w14:paraId="4C551685" w14:textId="6F5D8F83" w:rsidR="008C156D" w:rsidRDefault="008C156D" w:rsidP="008C156D">
      <w:pPr>
        <w:pStyle w:val="FeatureBox2"/>
      </w:pPr>
      <w:r>
        <w:t>Additionally, this option could include designing a new ramp to increase physical accessibility to a school building.</w:t>
      </w:r>
    </w:p>
    <w:p w14:paraId="2E031D13" w14:textId="16F1C268" w:rsidR="00252238" w:rsidRDefault="00252238" w:rsidP="00252238">
      <w:pPr>
        <w:pStyle w:val="Caption"/>
      </w:pPr>
      <w:r>
        <w:t xml:space="preserve">Table </w:t>
      </w:r>
      <w:r w:rsidR="008C156D">
        <w:t>5</w:t>
      </w:r>
      <w:r>
        <w:t xml:space="preserve"> </w:t>
      </w:r>
      <w:r w:rsidRPr="00E6686E">
        <w:t xml:space="preserve">– </w:t>
      </w:r>
      <w:r w:rsidR="009B1BE5">
        <w:t>p</w:t>
      </w:r>
      <w:r w:rsidR="008C156D" w:rsidRPr="008C156D">
        <w:t>roject-based learning: Will any robot do?</w:t>
      </w:r>
      <w:r w:rsidRPr="00E6686E">
        <w:t xml:space="preserve"> </w:t>
      </w:r>
      <w:r w:rsidR="009B1BE5">
        <w:t>W</w:t>
      </w:r>
      <w:r w:rsidRPr="00E6686E">
        <w:t xml:space="preserve">eeks </w:t>
      </w:r>
      <w:r w:rsidR="008C156D">
        <w:t>5</w:t>
      </w:r>
      <w:r w:rsidRPr="00E6686E">
        <w:t xml:space="preserve"> </w:t>
      </w:r>
      <w:r w:rsidR="008C156D">
        <w:t>to</w:t>
      </w:r>
      <w:r w:rsidRPr="00E6686E">
        <w:t xml:space="preserve"> </w:t>
      </w:r>
      <w:r>
        <w:t>8</w:t>
      </w:r>
      <w:r w:rsidRPr="00E6686E">
        <w:t xml:space="preserve"> learning sequence</w:t>
      </w:r>
      <w:r w:rsidR="008C156D">
        <w:t xml:space="preserve"> </w:t>
      </w:r>
      <w:r w:rsidR="008C4D20">
        <w:t>(</w:t>
      </w:r>
      <w:r w:rsidR="008C156D">
        <w:t>option B</w:t>
      </w:r>
      <w:r w:rsidR="008C4D20">
        <w:t>)</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37C004F2" w14:textId="77777777" w:rsidTr="00746EB7">
        <w:trPr>
          <w:cnfStyle w:val="100000000000" w:firstRow="1" w:lastRow="0" w:firstColumn="0" w:lastColumn="0" w:oddVBand="0" w:evenVBand="0" w:oddHBand="0" w:evenHBand="0" w:firstRowFirstColumn="0" w:firstRowLastColumn="0" w:lastRowFirstColumn="0" w:lastRowLastColumn="0"/>
        </w:trPr>
        <w:tc>
          <w:tcPr>
            <w:tcW w:w="1250" w:type="pct"/>
          </w:tcPr>
          <w:p w14:paraId="487F3ED0" w14:textId="77777777" w:rsidR="00252238" w:rsidRDefault="00252238">
            <w:r w:rsidRPr="000319FA">
              <w:t>Outcomes and content</w:t>
            </w:r>
          </w:p>
        </w:tc>
        <w:tc>
          <w:tcPr>
            <w:tcW w:w="1250" w:type="pct"/>
          </w:tcPr>
          <w:p w14:paraId="54999464" w14:textId="77777777" w:rsidR="00252238" w:rsidRDefault="00252238">
            <w:r w:rsidRPr="000319FA">
              <w:t>Teaching and learning</w:t>
            </w:r>
          </w:p>
        </w:tc>
        <w:tc>
          <w:tcPr>
            <w:tcW w:w="1250" w:type="pct"/>
          </w:tcPr>
          <w:p w14:paraId="22DEB093" w14:textId="77777777" w:rsidR="00252238" w:rsidRDefault="00252238">
            <w:r w:rsidRPr="000319FA">
              <w:t>Evidence of learning</w:t>
            </w:r>
          </w:p>
        </w:tc>
        <w:tc>
          <w:tcPr>
            <w:tcW w:w="1250" w:type="pct"/>
          </w:tcPr>
          <w:p w14:paraId="5428AEA0" w14:textId="77777777" w:rsidR="00252238" w:rsidRDefault="00252238">
            <w:r w:rsidRPr="000319FA">
              <w:t>Adjustments and registration</w:t>
            </w:r>
          </w:p>
        </w:tc>
      </w:tr>
      <w:tr w:rsidR="00252238" w14:paraId="3A13B8C5"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67048F17" w14:textId="53BBCA60" w:rsidR="00511C44" w:rsidRPr="00511C44" w:rsidRDefault="00CE55E0" w:rsidP="00511C44">
            <w:pPr>
              <w:rPr>
                <w:rStyle w:val="Strong"/>
              </w:rPr>
            </w:pPr>
            <w:r>
              <w:rPr>
                <w:rStyle w:val="Strong"/>
              </w:rPr>
              <w:t>Option B</w:t>
            </w:r>
            <w:r w:rsidR="00252238" w:rsidRPr="00D43AA9">
              <w:rPr>
                <w:rStyle w:val="Strong"/>
              </w:rPr>
              <w:t xml:space="preserve"> – </w:t>
            </w:r>
            <w:r w:rsidR="008D3350">
              <w:rPr>
                <w:rStyle w:val="Strong"/>
              </w:rPr>
              <w:t>r</w:t>
            </w:r>
            <w:r w:rsidR="00511C44" w:rsidRPr="00511C44">
              <w:rPr>
                <w:rStyle w:val="Strong"/>
              </w:rPr>
              <w:t xml:space="preserve">eviewing physical </w:t>
            </w:r>
            <w:proofErr w:type="gramStart"/>
            <w:r w:rsidR="00511C44" w:rsidRPr="00511C44">
              <w:rPr>
                <w:rStyle w:val="Strong"/>
              </w:rPr>
              <w:t>accessibility</w:t>
            </w:r>
            <w:proofErr w:type="gramEnd"/>
          </w:p>
          <w:p w14:paraId="48D30422" w14:textId="34F25C31" w:rsidR="00252238" w:rsidRPr="00D43AA9" w:rsidRDefault="00511C44" w:rsidP="00511C44">
            <w:pPr>
              <w:rPr>
                <w:rStyle w:val="Strong"/>
              </w:rPr>
            </w:pPr>
            <w:r w:rsidRPr="00511C44">
              <w:rPr>
                <w:rStyle w:val="Strong"/>
              </w:rPr>
              <w:lastRenderedPageBreak/>
              <w:t>ST5-1, ST5-2, ST5-3, ST5-4, ST5-5, ST5-6, ST5-7, ST5-9</w:t>
            </w:r>
          </w:p>
          <w:p w14:paraId="625267D6" w14:textId="77777777" w:rsidR="00252238" w:rsidRDefault="00252238">
            <w:r>
              <w:t>Students:</w:t>
            </w:r>
          </w:p>
          <w:p w14:paraId="254D6FE1" w14:textId="77777777" w:rsidR="00511C44" w:rsidRDefault="00511C44" w:rsidP="00511C44">
            <w:pPr>
              <w:pStyle w:val="ListBullet"/>
            </w:pPr>
            <w:r>
              <w:t>utilise components of a design process</w:t>
            </w:r>
          </w:p>
          <w:p w14:paraId="26C9D179" w14:textId="77777777" w:rsidR="00511C44" w:rsidRDefault="00511C44" w:rsidP="00511C44">
            <w:pPr>
              <w:pStyle w:val="ListBullet"/>
            </w:pPr>
            <w:r>
              <w:t xml:space="preserve">define problems or needs to gain understanding of </w:t>
            </w:r>
            <w:proofErr w:type="gramStart"/>
            <w:r>
              <w:t>requirements</w:t>
            </w:r>
            <w:proofErr w:type="gramEnd"/>
          </w:p>
          <w:p w14:paraId="0B950FF2" w14:textId="12B8AA5C" w:rsidR="00252238" w:rsidRPr="00D43AA9" w:rsidRDefault="00511C44" w:rsidP="00511C44">
            <w:pPr>
              <w:pStyle w:val="ListBullet"/>
            </w:pPr>
            <w:r>
              <w:t>identify constraints and outline the scope for which the project will be confined.</w:t>
            </w:r>
          </w:p>
        </w:tc>
        <w:tc>
          <w:tcPr>
            <w:tcW w:w="1250" w:type="pct"/>
          </w:tcPr>
          <w:p w14:paraId="70916704" w14:textId="77777777" w:rsidR="00252238" w:rsidRDefault="00252238">
            <w:pPr>
              <w:rPr>
                <w:rStyle w:val="Strong"/>
              </w:rPr>
            </w:pPr>
            <w:r w:rsidRPr="00D43AA9">
              <w:rPr>
                <w:rStyle w:val="Strong"/>
              </w:rPr>
              <w:lastRenderedPageBreak/>
              <w:t>Teacher</w:t>
            </w:r>
          </w:p>
          <w:p w14:paraId="5FF5B0BC" w14:textId="77777777" w:rsidR="00511C44" w:rsidRDefault="00511C44" w:rsidP="00511C44">
            <w:r>
              <w:t xml:space="preserve">Review challenge to design and </w:t>
            </w:r>
            <w:r>
              <w:lastRenderedPageBreak/>
              <w:t>conduct investigations to review and report on physical accessibility to a range of school rooms.</w:t>
            </w:r>
          </w:p>
          <w:p w14:paraId="6F8A007A" w14:textId="77777777" w:rsidR="00511C44" w:rsidRDefault="00511C44" w:rsidP="00511C44">
            <w:r>
              <w:t>Review sources of information, and results from mathematics and modelling activities (CAD or photogrammetry).</w:t>
            </w:r>
          </w:p>
          <w:p w14:paraId="1C412A2E" w14:textId="664FA05C" w:rsidR="00511C44" w:rsidRDefault="7684457A" w:rsidP="00511C44">
            <w:r>
              <w:t>Present existing use cases</w:t>
            </w:r>
            <w:r w:rsidR="00794ECB">
              <w:t xml:space="preserve"> and examples</w:t>
            </w:r>
            <w:r>
              <w:t xml:space="preserve"> of ramps.</w:t>
            </w:r>
          </w:p>
          <w:p w14:paraId="0AFBE2E2" w14:textId="77777777" w:rsidR="00511C44" w:rsidRDefault="00511C44" w:rsidP="00511C44">
            <w:r>
              <w:t>Explain social and practical difficulties encountered by people with mobility challenges, and the implications for design of access ramps.</w:t>
            </w:r>
          </w:p>
          <w:p w14:paraId="7C3BA61B" w14:textId="77777777" w:rsidR="00511C44" w:rsidRPr="00511C44" w:rsidRDefault="00511C44" w:rsidP="00511C44">
            <w:pPr>
              <w:rPr>
                <w:rStyle w:val="Strong"/>
              </w:rPr>
            </w:pPr>
            <w:r w:rsidRPr="00511C44">
              <w:rPr>
                <w:rStyle w:val="Strong"/>
              </w:rPr>
              <w:t>Students</w:t>
            </w:r>
          </w:p>
          <w:p w14:paraId="5B677112" w14:textId="6905869C" w:rsidR="00252238" w:rsidRDefault="00511C44" w:rsidP="00511C44">
            <w:r>
              <w:t xml:space="preserve">Summarise presented </w:t>
            </w:r>
            <w:r>
              <w:lastRenderedPageBreak/>
              <w:t xml:space="preserve">information using a </w:t>
            </w:r>
            <w:r w:rsidR="00B15F65" w:rsidRPr="00B15F65">
              <w:t>graphic organiser</w:t>
            </w:r>
            <w:r>
              <w:t>.</w:t>
            </w:r>
          </w:p>
        </w:tc>
        <w:tc>
          <w:tcPr>
            <w:tcW w:w="1250" w:type="pct"/>
          </w:tcPr>
          <w:p w14:paraId="6E68D5F9" w14:textId="2F720731" w:rsidR="00B57EB3" w:rsidRDefault="00B57EB3" w:rsidP="00B57EB3">
            <w:r>
              <w:lastRenderedPageBreak/>
              <w:t xml:space="preserve">Students can articulate the intent of using robots to test </w:t>
            </w:r>
            <w:r>
              <w:lastRenderedPageBreak/>
              <w:t>accessibility for people with restricted mobility.</w:t>
            </w:r>
          </w:p>
          <w:p w14:paraId="2A699C4D" w14:textId="46E5A5BF" w:rsidR="00252238" w:rsidRDefault="00B57EB3" w:rsidP="00B57EB3">
            <w:r>
              <w:t>Students can describe the design challenge and link previous activities to this context.</w:t>
            </w:r>
          </w:p>
        </w:tc>
        <w:tc>
          <w:tcPr>
            <w:tcW w:w="1250" w:type="pct"/>
          </w:tcPr>
          <w:p w14:paraId="309E0ADE" w14:textId="77777777" w:rsidR="00252238" w:rsidRDefault="00252238">
            <w:r w:rsidRPr="00D43AA9">
              <w:lastRenderedPageBreak/>
              <w:t>(Add adjustments and registration)</w:t>
            </w:r>
          </w:p>
        </w:tc>
      </w:tr>
      <w:tr w:rsidR="00252238" w14:paraId="0947605E"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0EE9DAAC" w14:textId="77777777" w:rsidR="00511C44" w:rsidRPr="00511C44" w:rsidRDefault="00511C44" w:rsidP="00511C44">
            <w:pPr>
              <w:rPr>
                <w:rStyle w:val="Strong"/>
              </w:rPr>
            </w:pPr>
            <w:r w:rsidRPr="00511C44">
              <w:rPr>
                <w:rStyle w:val="Strong"/>
              </w:rPr>
              <w:lastRenderedPageBreak/>
              <w:t>Define</w:t>
            </w:r>
          </w:p>
          <w:p w14:paraId="21A43A68" w14:textId="3C76BB65" w:rsidR="00252238" w:rsidRDefault="00511C44" w:rsidP="00511C44">
            <w:pPr>
              <w:rPr>
                <w:rStyle w:val="Strong"/>
              </w:rPr>
            </w:pPr>
            <w:r w:rsidRPr="00511C44">
              <w:rPr>
                <w:rStyle w:val="Strong"/>
              </w:rPr>
              <w:t>ST5-2, ST5-3, ST5-4, ST5-5, ST5-7</w:t>
            </w:r>
          </w:p>
          <w:p w14:paraId="34615D48" w14:textId="77777777" w:rsidR="001A750D" w:rsidRDefault="001A750D" w:rsidP="001A750D">
            <w:r>
              <w:t>Students:</w:t>
            </w:r>
          </w:p>
          <w:p w14:paraId="6FB73581" w14:textId="77777777" w:rsidR="00511C44" w:rsidRDefault="00511C44" w:rsidP="00511C44">
            <w:pPr>
              <w:pStyle w:val="ListBullet"/>
            </w:pPr>
            <w:r>
              <w:t>utilise components of a design process</w:t>
            </w:r>
          </w:p>
          <w:p w14:paraId="628C95EA" w14:textId="77777777" w:rsidR="00511C44" w:rsidRDefault="00511C44" w:rsidP="00511C44">
            <w:pPr>
              <w:pStyle w:val="ListBullet"/>
            </w:pPr>
            <w:r>
              <w:t xml:space="preserve">define problems or needs to gain understanding of </w:t>
            </w:r>
            <w:proofErr w:type="gramStart"/>
            <w:r>
              <w:t>requirements</w:t>
            </w:r>
            <w:proofErr w:type="gramEnd"/>
          </w:p>
          <w:p w14:paraId="585018BE" w14:textId="10909924" w:rsidR="001A750D" w:rsidRPr="00511C44" w:rsidRDefault="00511C44" w:rsidP="00511C44">
            <w:pPr>
              <w:pStyle w:val="ListBullet"/>
            </w:pPr>
            <w:r>
              <w:t xml:space="preserve">work individually or collaboratively to apply an engineering design process to complete a practical, real-world project-based learning </w:t>
            </w:r>
            <w:r>
              <w:lastRenderedPageBreak/>
              <w:t>task.</w:t>
            </w:r>
          </w:p>
        </w:tc>
        <w:tc>
          <w:tcPr>
            <w:tcW w:w="1250" w:type="pct"/>
          </w:tcPr>
          <w:p w14:paraId="13D2095E" w14:textId="13C4C9D5" w:rsidR="00252238" w:rsidRDefault="00252238">
            <w:pPr>
              <w:rPr>
                <w:rStyle w:val="Strong"/>
              </w:rPr>
            </w:pPr>
            <w:r w:rsidRPr="00D43AA9">
              <w:rPr>
                <w:rStyle w:val="Strong"/>
              </w:rPr>
              <w:lastRenderedPageBreak/>
              <w:t>Teacher</w:t>
            </w:r>
            <w:r w:rsidR="00511C44">
              <w:rPr>
                <w:rStyle w:val="Strong"/>
              </w:rPr>
              <w:t xml:space="preserve"> and students</w:t>
            </w:r>
          </w:p>
          <w:p w14:paraId="1CDDBB5E" w14:textId="0E946317" w:rsidR="00511C44" w:rsidRDefault="00511C44" w:rsidP="00511C44">
            <w:r>
              <w:t>Analyse the challenge and identify the group of people and their needs who would benefit from using access ramps.</w:t>
            </w:r>
          </w:p>
          <w:p w14:paraId="0169C691" w14:textId="77777777" w:rsidR="00511C44" w:rsidRDefault="7684457A" w:rsidP="00511C44">
            <w:r>
              <w:t>Discuss how to fairly assess whether a pathway to a room is accessible.</w:t>
            </w:r>
          </w:p>
          <w:p w14:paraId="51F34BBE" w14:textId="5F4102EE" w:rsidR="00511C44" w:rsidRDefault="7684457A" w:rsidP="00511C44">
            <w:r>
              <w:t>Consider relevant questions from</w:t>
            </w:r>
            <w:r w:rsidR="00051796">
              <w:t xml:space="preserve"> the</w:t>
            </w:r>
            <w:r>
              <w:t xml:space="preserve"> </w:t>
            </w:r>
            <w:hyperlink r:id="rId38" w:history="1">
              <w:r w:rsidR="008D3350" w:rsidRPr="008D3350">
                <w:rPr>
                  <w:rStyle w:val="Hyperlink"/>
                </w:rPr>
                <w:t xml:space="preserve">engineering design process </w:t>
              </w:r>
              <w:r w:rsidR="000E7A27">
                <w:rPr>
                  <w:rStyle w:val="Hyperlink"/>
                </w:rPr>
                <w:t xml:space="preserve">teacher </w:t>
              </w:r>
              <w:r w:rsidR="008D3350" w:rsidRPr="008D3350">
                <w:rPr>
                  <w:rStyle w:val="Hyperlink"/>
                </w:rPr>
                <w:t>guide [DOC 1.09</w:t>
              </w:r>
              <w:r w:rsidR="008D3350">
                <w:rPr>
                  <w:rStyle w:val="Hyperlink"/>
                </w:rPr>
                <w:t> </w:t>
              </w:r>
              <w:r w:rsidR="008D3350" w:rsidRPr="008D3350">
                <w:rPr>
                  <w:rStyle w:val="Hyperlink"/>
                </w:rPr>
                <w:t>MB]</w:t>
              </w:r>
            </w:hyperlink>
            <w:r>
              <w:t>.</w:t>
            </w:r>
          </w:p>
          <w:p w14:paraId="7DAD9229" w14:textId="77777777" w:rsidR="00511C44" w:rsidRPr="00511C44" w:rsidRDefault="00511C44" w:rsidP="00511C44">
            <w:pPr>
              <w:rPr>
                <w:rStyle w:val="Strong"/>
              </w:rPr>
            </w:pPr>
            <w:r w:rsidRPr="00511C44">
              <w:rPr>
                <w:rStyle w:val="Strong"/>
              </w:rPr>
              <w:t>Students</w:t>
            </w:r>
          </w:p>
          <w:p w14:paraId="06CD27E8" w14:textId="10ECBF45" w:rsidR="00511C44" w:rsidRDefault="7684457A" w:rsidP="00511C44">
            <w:r>
              <w:t xml:space="preserve">Review </w:t>
            </w:r>
            <w:r w:rsidR="00955E07">
              <w:t xml:space="preserve">brainstorming </w:t>
            </w:r>
            <w:r>
              <w:t xml:space="preserve">mind </w:t>
            </w:r>
            <w:r>
              <w:lastRenderedPageBreak/>
              <w:t>map of initial thoughts and additional questions.</w:t>
            </w:r>
          </w:p>
          <w:p w14:paraId="0780B03F" w14:textId="77777777" w:rsidR="00511C44" w:rsidRDefault="00511C44" w:rsidP="00511C44">
            <w:r>
              <w:t>Write a clear statement describing the problem to be solved.</w:t>
            </w:r>
          </w:p>
          <w:p w14:paraId="6EF626DE" w14:textId="77777777" w:rsidR="00511C44" w:rsidRPr="00511C44" w:rsidRDefault="00511C44" w:rsidP="00511C44">
            <w:pPr>
              <w:rPr>
                <w:rStyle w:val="Strong"/>
              </w:rPr>
            </w:pPr>
            <w:r w:rsidRPr="00511C44">
              <w:rPr>
                <w:rStyle w:val="Strong"/>
              </w:rPr>
              <w:t>Teacher and students</w:t>
            </w:r>
          </w:p>
          <w:p w14:paraId="743E0583" w14:textId="13209548" w:rsidR="00511C44" w:rsidRDefault="7684457A" w:rsidP="00511C44">
            <w:r>
              <w:t>Define success criteria for the project.</w:t>
            </w:r>
            <w:r w:rsidR="007466FF">
              <w:t xml:space="preserve"> These may include:</w:t>
            </w:r>
          </w:p>
          <w:p w14:paraId="640BB050" w14:textId="7EF6A3FF" w:rsidR="007466FF" w:rsidRDefault="003D10C6" w:rsidP="003D10C6">
            <w:pPr>
              <w:pStyle w:val="ListBullet"/>
            </w:pPr>
            <w:r>
              <w:t>c</w:t>
            </w:r>
            <w:r w:rsidR="00A06D95">
              <w:t xml:space="preserve">omplies with safety </w:t>
            </w:r>
            <w:proofErr w:type="gramStart"/>
            <w:r w:rsidR="00A06D95">
              <w:t>standards</w:t>
            </w:r>
            <w:proofErr w:type="gramEnd"/>
          </w:p>
          <w:p w14:paraId="5CB47537" w14:textId="17C7E14F" w:rsidR="00A06D95" w:rsidRDefault="00C9307E" w:rsidP="003D10C6">
            <w:pPr>
              <w:pStyle w:val="ListBullet"/>
            </w:pPr>
            <w:r>
              <w:t xml:space="preserve">meets </w:t>
            </w:r>
            <w:r w:rsidR="003D10C6">
              <w:t>the needs of the user.</w:t>
            </w:r>
          </w:p>
          <w:p w14:paraId="0A665DF7" w14:textId="77777777" w:rsidR="00511C44" w:rsidRPr="00511C44" w:rsidRDefault="00511C44" w:rsidP="00511C44">
            <w:pPr>
              <w:rPr>
                <w:rStyle w:val="Strong"/>
              </w:rPr>
            </w:pPr>
            <w:r w:rsidRPr="00511C44">
              <w:rPr>
                <w:rStyle w:val="Strong"/>
              </w:rPr>
              <w:t>Extension (optional)</w:t>
            </w:r>
          </w:p>
          <w:p w14:paraId="3C497F5D" w14:textId="5169F8CD" w:rsidR="00252238" w:rsidRDefault="00511C44" w:rsidP="003B63B9">
            <w:r>
              <w:t>If proposing a design for installation of a ramp</w:t>
            </w:r>
            <w:r w:rsidR="00C9307E">
              <w:t>,</w:t>
            </w:r>
            <w:r w:rsidR="003B63B9">
              <w:t xml:space="preserve"> w</w:t>
            </w:r>
            <w:r>
              <w:t xml:space="preserve">rite a clear and concise design brief </w:t>
            </w:r>
            <w:r>
              <w:lastRenderedPageBreak/>
              <w:t>statement.</w:t>
            </w:r>
          </w:p>
        </w:tc>
        <w:tc>
          <w:tcPr>
            <w:tcW w:w="1250" w:type="pct"/>
          </w:tcPr>
          <w:p w14:paraId="521A87C0" w14:textId="44E0DDCD" w:rsidR="00B57EB3" w:rsidRDefault="00B57EB3" w:rsidP="00B57EB3">
            <w:r>
              <w:lastRenderedPageBreak/>
              <w:t>Students</w:t>
            </w:r>
            <w:r w:rsidDel="004868FC">
              <w:t xml:space="preserve"> </w:t>
            </w:r>
            <w:r>
              <w:t>have created a mind map representing their thinking processes, including their understanding of:</w:t>
            </w:r>
          </w:p>
          <w:p w14:paraId="5ED6AC29" w14:textId="65F1179D" w:rsidR="00B57EB3" w:rsidRDefault="00B57EB3" w:rsidP="00B57EB3">
            <w:pPr>
              <w:pStyle w:val="ListBullet"/>
            </w:pPr>
            <w:r>
              <w:t xml:space="preserve">the problem to be </w:t>
            </w:r>
            <w:proofErr w:type="gramStart"/>
            <w:r>
              <w:t>solved</w:t>
            </w:r>
            <w:proofErr w:type="gramEnd"/>
          </w:p>
          <w:p w14:paraId="6C9791CF" w14:textId="103BA2EB" w:rsidR="00B57EB3" w:rsidRDefault="00B57EB3" w:rsidP="00B57EB3">
            <w:pPr>
              <w:pStyle w:val="ListBullet"/>
            </w:pPr>
            <w:r>
              <w:t>additional questions to be answered.</w:t>
            </w:r>
          </w:p>
          <w:p w14:paraId="0DC1A824" w14:textId="3403E751" w:rsidR="00B57EB3" w:rsidRDefault="00B57EB3" w:rsidP="00B57EB3">
            <w:r>
              <w:t>Students have refined the design brief into a concise statement.</w:t>
            </w:r>
          </w:p>
          <w:p w14:paraId="6AA7F4F0" w14:textId="595C1CF5" w:rsidR="00252238" w:rsidRDefault="00B57EB3" w:rsidP="00B57EB3">
            <w:r>
              <w:t>Students can express their understanding of the success criteria.</w:t>
            </w:r>
          </w:p>
        </w:tc>
        <w:tc>
          <w:tcPr>
            <w:tcW w:w="1250" w:type="pct"/>
          </w:tcPr>
          <w:p w14:paraId="486C9971" w14:textId="77777777" w:rsidR="00252238" w:rsidRDefault="00252238">
            <w:r w:rsidRPr="00D43AA9">
              <w:t>(Add adjustments and registration)</w:t>
            </w:r>
          </w:p>
        </w:tc>
      </w:tr>
      <w:tr w:rsidR="00252238" w14:paraId="3BD7A0C9"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01234677" w14:textId="77777777" w:rsidR="00511C44" w:rsidRPr="00511C44" w:rsidRDefault="00511C44" w:rsidP="00511C44">
            <w:pPr>
              <w:rPr>
                <w:rStyle w:val="Strong"/>
              </w:rPr>
            </w:pPr>
            <w:r w:rsidRPr="00511C44">
              <w:rPr>
                <w:rStyle w:val="Strong"/>
              </w:rPr>
              <w:lastRenderedPageBreak/>
              <w:t>Identify</w:t>
            </w:r>
          </w:p>
          <w:p w14:paraId="075E3F49" w14:textId="415303F8" w:rsidR="00252238" w:rsidRPr="00953D35" w:rsidRDefault="00511C44" w:rsidP="00511C44">
            <w:pPr>
              <w:rPr>
                <w:rStyle w:val="Strong"/>
              </w:rPr>
            </w:pPr>
            <w:r w:rsidRPr="00511C44">
              <w:rPr>
                <w:rStyle w:val="Strong"/>
              </w:rPr>
              <w:t>ST5-3, ST5-4, ST5-5</w:t>
            </w:r>
          </w:p>
          <w:p w14:paraId="45AE87BF" w14:textId="77777777" w:rsidR="00252238" w:rsidRDefault="00252238">
            <w:r>
              <w:t>Students:</w:t>
            </w:r>
          </w:p>
          <w:p w14:paraId="7AD34964" w14:textId="77777777" w:rsidR="00511C44" w:rsidRDefault="00511C44" w:rsidP="00511C44">
            <w:pPr>
              <w:pStyle w:val="ListBullet"/>
            </w:pPr>
            <w:r>
              <w:t xml:space="preserve">identify constraints and outline the scope for which the project will be </w:t>
            </w:r>
            <w:proofErr w:type="gramStart"/>
            <w:r>
              <w:t>confined</w:t>
            </w:r>
            <w:proofErr w:type="gramEnd"/>
          </w:p>
          <w:p w14:paraId="6787F0FE" w14:textId="347D6605" w:rsidR="00252238" w:rsidRDefault="00511C44" w:rsidP="00511C44">
            <w:pPr>
              <w:pStyle w:val="ListBullet"/>
            </w:pPr>
            <w:r>
              <w:t>work individually or collaboratively to apply an engineering design process to complete a practical, real-world project-based learning task.</w:t>
            </w:r>
          </w:p>
        </w:tc>
        <w:tc>
          <w:tcPr>
            <w:tcW w:w="1250" w:type="pct"/>
          </w:tcPr>
          <w:p w14:paraId="6535389B" w14:textId="77777777" w:rsidR="00252238" w:rsidRDefault="00252238">
            <w:pPr>
              <w:rPr>
                <w:rStyle w:val="Strong"/>
              </w:rPr>
            </w:pPr>
            <w:r w:rsidRPr="00D43AA9">
              <w:rPr>
                <w:rStyle w:val="Strong"/>
              </w:rPr>
              <w:t>Teacher</w:t>
            </w:r>
          </w:p>
          <w:p w14:paraId="620D35CA" w14:textId="77777777" w:rsidR="00511C44" w:rsidRDefault="00511C44" w:rsidP="00511C44">
            <w:r>
              <w:t>Define relevant terms, for example:</w:t>
            </w:r>
          </w:p>
          <w:p w14:paraId="2FD566D1" w14:textId="2AD4A51A" w:rsidR="00511C44" w:rsidRDefault="00511C44" w:rsidP="00511C44">
            <w:pPr>
              <w:pStyle w:val="ListBullet"/>
            </w:pPr>
            <w:r>
              <w:t>aesthetic</w:t>
            </w:r>
          </w:p>
          <w:p w14:paraId="28D63100" w14:textId="235F73F3" w:rsidR="00511C44" w:rsidRDefault="00511C44" w:rsidP="00511C44">
            <w:pPr>
              <w:pStyle w:val="ListBullet"/>
            </w:pPr>
            <w:r>
              <w:t>functional</w:t>
            </w:r>
          </w:p>
          <w:p w14:paraId="3C229502" w14:textId="514CF01A" w:rsidR="00511C44" w:rsidRDefault="00511C44" w:rsidP="00511C44">
            <w:pPr>
              <w:pStyle w:val="ListBullet"/>
            </w:pPr>
            <w:r>
              <w:t>ergonomic</w:t>
            </w:r>
          </w:p>
          <w:p w14:paraId="15BB368F" w14:textId="22868E02" w:rsidR="00511C44" w:rsidRDefault="00511C44" w:rsidP="00511C44">
            <w:pPr>
              <w:pStyle w:val="ListBullet"/>
            </w:pPr>
            <w:r>
              <w:t>constraint.</w:t>
            </w:r>
          </w:p>
          <w:p w14:paraId="4A28D4B4" w14:textId="77777777" w:rsidR="00511C44" w:rsidRDefault="00511C44" w:rsidP="00511C44">
            <w:r>
              <w:t>Confirm start and finish dates, including delivery of presentation and supporting documentation for the review.</w:t>
            </w:r>
          </w:p>
          <w:p w14:paraId="1B74E58B" w14:textId="77777777" w:rsidR="00511C44" w:rsidRPr="00511C44" w:rsidRDefault="00511C44" w:rsidP="00511C44">
            <w:pPr>
              <w:rPr>
                <w:rStyle w:val="Strong"/>
              </w:rPr>
            </w:pPr>
            <w:r w:rsidRPr="00511C44">
              <w:rPr>
                <w:rStyle w:val="Strong"/>
              </w:rPr>
              <w:t>Students</w:t>
            </w:r>
          </w:p>
          <w:p w14:paraId="6E96CB67" w14:textId="77777777" w:rsidR="00511C44" w:rsidRDefault="00511C44" w:rsidP="00511C44">
            <w:r>
              <w:t xml:space="preserve">Outline requirements of the end user and set thresholds for determining accessible/not </w:t>
            </w:r>
            <w:r>
              <w:lastRenderedPageBreak/>
              <w:t>accessible.</w:t>
            </w:r>
          </w:p>
          <w:p w14:paraId="2A061A51" w14:textId="77777777" w:rsidR="00511C44" w:rsidRDefault="00511C44" w:rsidP="00511C44">
            <w:r>
              <w:t>Identify data and information that needs to be collected, for example:</w:t>
            </w:r>
          </w:p>
          <w:p w14:paraId="472C5E7B" w14:textId="69EB7BA9" w:rsidR="00511C44" w:rsidRDefault="00511C44" w:rsidP="00511C44">
            <w:pPr>
              <w:pStyle w:val="ListBullet"/>
            </w:pPr>
            <w:r>
              <w:t>pathways to rooms</w:t>
            </w:r>
          </w:p>
          <w:p w14:paraId="0C317259" w14:textId="701784A2" w:rsidR="00511C44" w:rsidRDefault="00511C44" w:rsidP="00511C44">
            <w:pPr>
              <w:pStyle w:val="ListBullet"/>
            </w:pPr>
            <w:r>
              <w:t>school buildings with stairways</w:t>
            </w:r>
          </w:p>
          <w:p w14:paraId="5FFC75C1" w14:textId="57D83ED2" w:rsidR="00511C44" w:rsidRDefault="00511C44" w:rsidP="00511C44">
            <w:pPr>
              <w:pStyle w:val="ListBullet"/>
            </w:pPr>
            <w:r>
              <w:t>elevators</w:t>
            </w:r>
          </w:p>
          <w:p w14:paraId="733E5A81" w14:textId="6E4822C5" w:rsidR="00511C44" w:rsidRDefault="00511C44" w:rsidP="00511C44">
            <w:pPr>
              <w:pStyle w:val="ListBullet"/>
            </w:pPr>
            <w:r>
              <w:t>existing ramps</w:t>
            </w:r>
          </w:p>
          <w:p w14:paraId="3A230E8F" w14:textId="7E7F013D" w:rsidR="00511C44" w:rsidRDefault="00511C44" w:rsidP="00511C44">
            <w:pPr>
              <w:pStyle w:val="ListBullet"/>
            </w:pPr>
            <w:r>
              <w:t>rooms with no ramp access.</w:t>
            </w:r>
          </w:p>
          <w:p w14:paraId="6DF25BFD" w14:textId="77777777" w:rsidR="00511C44" w:rsidRDefault="00511C44" w:rsidP="00511C44">
            <w:r>
              <w:t>Clearly identify relevant constraints impacting accessibility to rooms.</w:t>
            </w:r>
          </w:p>
          <w:p w14:paraId="05BFE32A" w14:textId="77777777" w:rsidR="00511C44" w:rsidRPr="00511C44" w:rsidRDefault="00511C44" w:rsidP="00511C44">
            <w:pPr>
              <w:rPr>
                <w:rStyle w:val="Strong"/>
              </w:rPr>
            </w:pPr>
            <w:r w:rsidRPr="00511C44">
              <w:rPr>
                <w:rStyle w:val="Strong"/>
              </w:rPr>
              <w:t>Extension (optional)</w:t>
            </w:r>
          </w:p>
          <w:p w14:paraId="45FCCCEC" w14:textId="307C3920" w:rsidR="004932F4" w:rsidRDefault="00511C44" w:rsidP="003B63B9">
            <w:r>
              <w:t xml:space="preserve">If proposing a design for </w:t>
            </w:r>
            <w:r>
              <w:lastRenderedPageBreak/>
              <w:t>installation of a ramp</w:t>
            </w:r>
            <w:r w:rsidR="003B63B9">
              <w:t xml:space="preserve"> i</w:t>
            </w:r>
            <w:r w:rsidR="7684457A">
              <w:t>dentify milestones for prototype development and testing including planned dates for key stages of the project</w:t>
            </w:r>
            <w:r w:rsidR="004932F4">
              <w:t>.</w:t>
            </w:r>
            <w:r w:rsidR="7684457A">
              <w:t xml:space="preserve"> </w:t>
            </w:r>
            <w:r w:rsidR="004932F4">
              <w:t>Document and present as a Gantt chart</w:t>
            </w:r>
            <w:r w:rsidR="7684457A">
              <w:t>.</w:t>
            </w:r>
          </w:p>
        </w:tc>
        <w:tc>
          <w:tcPr>
            <w:tcW w:w="1250" w:type="pct"/>
          </w:tcPr>
          <w:p w14:paraId="516DB7D3" w14:textId="77777777" w:rsidR="00B57EB3" w:rsidRDefault="00B57EB3" w:rsidP="00B57EB3">
            <w:r>
              <w:lastRenderedPageBreak/>
              <w:t>Students can clearly identify relevant constraints.</w:t>
            </w:r>
          </w:p>
          <w:p w14:paraId="08649BAF" w14:textId="1B9641D1" w:rsidR="00637751" w:rsidRDefault="00B57EB3" w:rsidP="00B57EB3">
            <w:r>
              <w:t>Students</w:t>
            </w:r>
            <w:r w:rsidDel="00637751">
              <w:t xml:space="preserve"> </w:t>
            </w:r>
            <w:r>
              <w:t>have accurately collected measurements of components and produced a list of required dimensions.</w:t>
            </w:r>
          </w:p>
          <w:p w14:paraId="0E4E63B0" w14:textId="566E6719" w:rsidR="00252238" w:rsidRDefault="00B57EB3" w:rsidP="00B57EB3">
            <w:r>
              <w:t>Students</w:t>
            </w:r>
            <w:r w:rsidDel="00637751">
              <w:t xml:space="preserve"> have </w:t>
            </w:r>
            <w:r>
              <w:t>use</w:t>
            </w:r>
            <w:r w:rsidDel="00637751">
              <w:t>d</w:t>
            </w:r>
            <w:r>
              <w:t xml:space="preserve"> this information to inform their decision making and recorded any design thinking processes. This might also include additional annotations on sketches.</w:t>
            </w:r>
          </w:p>
        </w:tc>
        <w:tc>
          <w:tcPr>
            <w:tcW w:w="1250" w:type="pct"/>
          </w:tcPr>
          <w:p w14:paraId="70530444" w14:textId="77777777" w:rsidR="00252238" w:rsidRDefault="00252238">
            <w:r w:rsidRPr="00D43AA9">
              <w:t>(Add adjustments and registration)</w:t>
            </w:r>
          </w:p>
        </w:tc>
      </w:tr>
      <w:tr w:rsidR="00252238" w14:paraId="06DBE8FD"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29CB6060" w14:textId="77777777" w:rsidR="00511C44" w:rsidRPr="00511C44" w:rsidRDefault="00511C44" w:rsidP="00511C44">
            <w:pPr>
              <w:rPr>
                <w:rStyle w:val="Strong"/>
              </w:rPr>
            </w:pPr>
            <w:r w:rsidRPr="00511C44">
              <w:rPr>
                <w:rStyle w:val="Strong"/>
              </w:rPr>
              <w:lastRenderedPageBreak/>
              <w:t>Brainstorm</w:t>
            </w:r>
          </w:p>
          <w:p w14:paraId="5A401111" w14:textId="7A3D15E4" w:rsidR="00252238" w:rsidRDefault="00511C44" w:rsidP="00511C44">
            <w:pPr>
              <w:rPr>
                <w:rStyle w:val="Strong"/>
              </w:rPr>
            </w:pPr>
            <w:r w:rsidRPr="00511C44">
              <w:rPr>
                <w:rStyle w:val="Strong"/>
              </w:rPr>
              <w:t>ST5-3, ST5-4</w:t>
            </w:r>
          </w:p>
          <w:p w14:paraId="66DB8F0B" w14:textId="77777777" w:rsidR="001A750D" w:rsidRDefault="001A750D" w:rsidP="001A750D">
            <w:r>
              <w:t>Students:</w:t>
            </w:r>
          </w:p>
          <w:p w14:paraId="47FA1EB7" w14:textId="77777777" w:rsidR="00511C44" w:rsidRDefault="00511C44" w:rsidP="00511C44">
            <w:pPr>
              <w:pStyle w:val="ListBullet"/>
            </w:pPr>
            <w:r>
              <w:t xml:space="preserve">brainstorm and generate </w:t>
            </w:r>
            <w:proofErr w:type="gramStart"/>
            <w:r>
              <w:t>ideas</w:t>
            </w:r>
            <w:proofErr w:type="gramEnd"/>
          </w:p>
          <w:p w14:paraId="232D02D0" w14:textId="009697CA" w:rsidR="001A750D" w:rsidRPr="00511C44" w:rsidRDefault="00511C44" w:rsidP="00511C44">
            <w:pPr>
              <w:pStyle w:val="ListBullet"/>
            </w:pPr>
            <w:r>
              <w:t xml:space="preserve">work individually or collaboratively to apply an engineering design process to complete a practical, real-world project-based learning </w:t>
            </w:r>
            <w:r>
              <w:lastRenderedPageBreak/>
              <w:t>task.</w:t>
            </w:r>
          </w:p>
        </w:tc>
        <w:tc>
          <w:tcPr>
            <w:tcW w:w="1250" w:type="pct"/>
          </w:tcPr>
          <w:p w14:paraId="10D19FEF" w14:textId="77777777" w:rsidR="00252238" w:rsidRDefault="00252238">
            <w:pPr>
              <w:rPr>
                <w:rStyle w:val="Strong"/>
              </w:rPr>
            </w:pPr>
            <w:r w:rsidRPr="00D43AA9">
              <w:rPr>
                <w:rStyle w:val="Strong"/>
              </w:rPr>
              <w:lastRenderedPageBreak/>
              <w:t>Teacher</w:t>
            </w:r>
          </w:p>
          <w:p w14:paraId="1E4CF7D3" w14:textId="19D17281" w:rsidR="00511C44" w:rsidRDefault="00CF35E9" w:rsidP="00511C44">
            <w:r>
              <w:t xml:space="preserve">Review </w:t>
            </w:r>
            <w:r w:rsidR="7684457A">
              <w:t>divergent thinking.</w:t>
            </w:r>
          </w:p>
          <w:p w14:paraId="09CC1CB8" w14:textId="77777777" w:rsidR="00511C44" w:rsidRDefault="00511C44" w:rsidP="00511C44">
            <w:r>
              <w:t>Outline some rules to guide and promote good brainstorming practise.</w:t>
            </w:r>
          </w:p>
          <w:p w14:paraId="767661C2" w14:textId="77777777" w:rsidR="00511C44" w:rsidRPr="00511C44" w:rsidRDefault="00511C44" w:rsidP="00511C44">
            <w:pPr>
              <w:rPr>
                <w:rStyle w:val="Strong"/>
              </w:rPr>
            </w:pPr>
            <w:r w:rsidRPr="00511C44">
              <w:rPr>
                <w:rStyle w:val="Strong"/>
              </w:rPr>
              <w:t>Students</w:t>
            </w:r>
          </w:p>
          <w:p w14:paraId="3691420B" w14:textId="77777777" w:rsidR="00511C44" w:rsidRDefault="00511C44" w:rsidP="00511C44">
            <w:r>
              <w:t>Use divergent thinking to produce as many creative ideas for testing accessibility as possible.</w:t>
            </w:r>
          </w:p>
          <w:p w14:paraId="7D9F6F7E" w14:textId="77777777" w:rsidR="00511C44" w:rsidRDefault="00511C44" w:rsidP="00511C44">
            <w:r>
              <w:lastRenderedPageBreak/>
              <w:t>Produce thumbnail sketches and annotated drawings of initial ideas.</w:t>
            </w:r>
          </w:p>
          <w:p w14:paraId="68852A42" w14:textId="77777777" w:rsidR="00511C44" w:rsidRPr="00511C44" w:rsidRDefault="00511C44" w:rsidP="00511C44">
            <w:pPr>
              <w:rPr>
                <w:rStyle w:val="Strong"/>
              </w:rPr>
            </w:pPr>
            <w:r w:rsidRPr="00511C44">
              <w:rPr>
                <w:rStyle w:val="Strong"/>
              </w:rPr>
              <w:t>Teacher and students</w:t>
            </w:r>
          </w:p>
          <w:p w14:paraId="57B31EFC" w14:textId="77777777" w:rsidR="00511C44" w:rsidRDefault="00511C44" w:rsidP="00511C44">
            <w:r>
              <w:t>Check for connections and relationships between generated ideas and merge where appropriate.</w:t>
            </w:r>
          </w:p>
          <w:p w14:paraId="0DB890CD" w14:textId="77777777" w:rsidR="00511C44" w:rsidRDefault="00511C44" w:rsidP="00511C44">
            <w:r>
              <w:t>Explore existing access ramp solutions to create new design ideas.</w:t>
            </w:r>
          </w:p>
          <w:p w14:paraId="7C97C77C" w14:textId="77777777" w:rsidR="00511C44" w:rsidRPr="00511C44" w:rsidRDefault="00511C44" w:rsidP="00511C44">
            <w:pPr>
              <w:rPr>
                <w:rStyle w:val="Strong"/>
              </w:rPr>
            </w:pPr>
            <w:r w:rsidRPr="00511C44">
              <w:rPr>
                <w:rStyle w:val="Strong"/>
              </w:rPr>
              <w:t>Students</w:t>
            </w:r>
          </w:p>
          <w:p w14:paraId="65CCD708" w14:textId="77777777" w:rsidR="00511C44" w:rsidRDefault="00511C44" w:rsidP="00511C44">
            <w:r>
              <w:t>Communicate and share ideas with class.</w:t>
            </w:r>
          </w:p>
          <w:p w14:paraId="7E6238D3" w14:textId="77777777" w:rsidR="00511C44" w:rsidRPr="00511C44" w:rsidRDefault="00511C44" w:rsidP="00511C44">
            <w:pPr>
              <w:rPr>
                <w:rStyle w:val="Strong"/>
              </w:rPr>
            </w:pPr>
            <w:r w:rsidRPr="00511C44">
              <w:rPr>
                <w:rStyle w:val="Strong"/>
              </w:rPr>
              <w:t>Extension (optional)</w:t>
            </w:r>
          </w:p>
          <w:p w14:paraId="192AFE93" w14:textId="77777777" w:rsidR="00511C44" w:rsidRDefault="00511C44" w:rsidP="00511C44">
            <w:r>
              <w:lastRenderedPageBreak/>
              <w:t>For rooms without accessible pathways:</w:t>
            </w:r>
          </w:p>
          <w:p w14:paraId="21751410" w14:textId="12B19182" w:rsidR="00511C44" w:rsidRDefault="003B63B9" w:rsidP="003B63B9">
            <w:pPr>
              <w:pStyle w:val="ListBullet"/>
            </w:pPr>
            <w:r>
              <w:t>u</w:t>
            </w:r>
            <w:r w:rsidR="00511C44">
              <w:t xml:space="preserve">se divergent thinking to generate designs for installation of a </w:t>
            </w:r>
            <w:proofErr w:type="gramStart"/>
            <w:r w:rsidR="00511C44">
              <w:t>ramp</w:t>
            </w:r>
            <w:proofErr w:type="gramEnd"/>
          </w:p>
          <w:p w14:paraId="6F5606A7" w14:textId="03A3F435" w:rsidR="00252238" w:rsidRDefault="003B63B9" w:rsidP="003B63B9">
            <w:pPr>
              <w:pStyle w:val="ListBullet"/>
            </w:pPr>
            <w:r>
              <w:t>p</w:t>
            </w:r>
            <w:r w:rsidR="00511C44">
              <w:t>roduce thumbnail sketches and annotated drawings of initial ideas for ramps.</w:t>
            </w:r>
          </w:p>
        </w:tc>
        <w:tc>
          <w:tcPr>
            <w:tcW w:w="1250" w:type="pct"/>
          </w:tcPr>
          <w:p w14:paraId="3DCF6C61" w14:textId="627A217A" w:rsidR="00995EA0" w:rsidRDefault="00995EA0" w:rsidP="00995EA0">
            <w:r>
              <w:lastRenderedPageBreak/>
              <w:t>Students have produced a range of annotated sketches of possible designs.</w:t>
            </w:r>
          </w:p>
          <w:p w14:paraId="524A286E" w14:textId="6AD15488" w:rsidR="00252238" w:rsidRDefault="00995EA0" w:rsidP="00995EA0">
            <w:r>
              <w:t>Students</w:t>
            </w:r>
            <w:r w:rsidR="009C1621">
              <w:t xml:space="preserve"> </w:t>
            </w:r>
            <w:r>
              <w:t>actively participate in class discussion and sharing of ideas.</w:t>
            </w:r>
          </w:p>
        </w:tc>
        <w:tc>
          <w:tcPr>
            <w:tcW w:w="1250" w:type="pct"/>
          </w:tcPr>
          <w:p w14:paraId="01FDF63B" w14:textId="77777777" w:rsidR="00252238" w:rsidRDefault="00252238">
            <w:r w:rsidRPr="00D43AA9">
              <w:t>(Add adjustments and registration)</w:t>
            </w:r>
          </w:p>
        </w:tc>
      </w:tr>
      <w:tr w:rsidR="00CE55E0" w14:paraId="762916DF"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2C202123" w14:textId="77777777" w:rsidR="00511C44" w:rsidRPr="00511C44" w:rsidRDefault="00511C44" w:rsidP="00511C44">
            <w:pPr>
              <w:rPr>
                <w:rStyle w:val="Strong"/>
              </w:rPr>
            </w:pPr>
            <w:r w:rsidRPr="00511C44">
              <w:rPr>
                <w:rStyle w:val="Strong"/>
              </w:rPr>
              <w:lastRenderedPageBreak/>
              <w:t>Design tests</w:t>
            </w:r>
          </w:p>
          <w:p w14:paraId="67A40DFC" w14:textId="77777777" w:rsidR="00511C44" w:rsidRPr="00511C44" w:rsidRDefault="00511C44" w:rsidP="00511C44">
            <w:pPr>
              <w:rPr>
                <w:rStyle w:val="Strong"/>
              </w:rPr>
            </w:pPr>
            <w:r w:rsidRPr="00511C44">
              <w:rPr>
                <w:rStyle w:val="Strong"/>
              </w:rPr>
              <w:t>ST5-1, ST5-2, ST5-3, ST5-4</w:t>
            </w:r>
          </w:p>
          <w:p w14:paraId="1BB96752" w14:textId="77777777" w:rsidR="00511C44" w:rsidRDefault="00511C44" w:rsidP="00511C44">
            <w:r>
              <w:t>Students:</w:t>
            </w:r>
          </w:p>
          <w:p w14:paraId="32BD8869" w14:textId="79BCA22E" w:rsidR="00511C44" w:rsidRDefault="00511C44" w:rsidP="00511C44">
            <w:pPr>
              <w:pStyle w:val="ListBullet"/>
            </w:pPr>
            <w:r>
              <w:t xml:space="preserve">design solutions, synthesise ideas and </w:t>
            </w:r>
            <w:proofErr w:type="gramStart"/>
            <w:r>
              <w:t>plan</w:t>
            </w:r>
            <w:proofErr w:type="gramEnd"/>
          </w:p>
          <w:p w14:paraId="28FDB907" w14:textId="3579E54E" w:rsidR="00CE55E0" w:rsidRPr="00CE55E0" w:rsidRDefault="00511C44" w:rsidP="00511C44">
            <w:pPr>
              <w:pStyle w:val="ListBullet"/>
            </w:pPr>
            <w:r>
              <w:t xml:space="preserve">work individually or collaboratively to apply an </w:t>
            </w:r>
            <w:r>
              <w:lastRenderedPageBreak/>
              <w:t>engineering design process to complete a practical, real-world project-based learning task</w:t>
            </w:r>
            <w:r w:rsidR="00B957B6">
              <w:t>.</w:t>
            </w:r>
          </w:p>
        </w:tc>
        <w:tc>
          <w:tcPr>
            <w:tcW w:w="1250" w:type="pct"/>
          </w:tcPr>
          <w:p w14:paraId="023D2E49" w14:textId="77777777" w:rsidR="00511C44" w:rsidRPr="00511C44" w:rsidRDefault="00511C44" w:rsidP="00511C44">
            <w:pPr>
              <w:rPr>
                <w:rStyle w:val="Strong"/>
              </w:rPr>
            </w:pPr>
            <w:r w:rsidRPr="00511C44">
              <w:rPr>
                <w:rStyle w:val="Strong"/>
              </w:rPr>
              <w:lastRenderedPageBreak/>
              <w:t>Teacher</w:t>
            </w:r>
          </w:p>
          <w:p w14:paraId="002566D0" w14:textId="77777777" w:rsidR="00511C44" w:rsidRDefault="00511C44" w:rsidP="00511C44">
            <w:r>
              <w:t>Explain the relevance and need to determine the:</w:t>
            </w:r>
          </w:p>
          <w:p w14:paraId="35E5E732" w14:textId="5A0EB0C3" w:rsidR="00511C44" w:rsidRDefault="00511C44" w:rsidP="00511C44">
            <w:pPr>
              <w:pStyle w:val="ListBullet"/>
            </w:pPr>
            <w:r>
              <w:t>maximum range of the robot</w:t>
            </w:r>
          </w:p>
          <w:p w14:paraId="4FE34B64" w14:textId="00D4363B" w:rsidR="00511C44" w:rsidRDefault="00511C44" w:rsidP="00511C44">
            <w:pPr>
              <w:pStyle w:val="ListBullet"/>
            </w:pPr>
            <w:r>
              <w:t xml:space="preserve">maximum incline the robot can travel </w:t>
            </w:r>
            <w:proofErr w:type="gramStart"/>
            <w:r>
              <w:t>up</w:t>
            </w:r>
            <w:proofErr w:type="gramEnd"/>
          </w:p>
          <w:p w14:paraId="5DD009ED" w14:textId="2FDCA28C" w:rsidR="00511C44" w:rsidRDefault="00511C44" w:rsidP="00511C44">
            <w:pPr>
              <w:pStyle w:val="ListBullet2"/>
            </w:pPr>
            <w:r>
              <w:lastRenderedPageBreak/>
              <w:t>Does the robot have sufficient power and locomotion?</w:t>
            </w:r>
          </w:p>
          <w:p w14:paraId="1119B7B2" w14:textId="2FF91E96" w:rsidR="00511C44" w:rsidRDefault="00511C44" w:rsidP="00511C44">
            <w:pPr>
              <w:pStyle w:val="ListBullet2"/>
            </w:pPr>
            <w:r>
              <w:t xml:space="preserve">Will </w:t>
            </w:r>
            <w:r w:rsidR="00C03897">
              <w:t xml:space="preserve">the </w:t>
            </w:r>
            <w:r>
              <w:t>robot’s changing centre of gravity cause it to topple over?</w:t>
            </w:r>
          </w:p>
          <w:p w14:paraId="22A8DF0A" w14:textId="1A7F4C4D" w:rsidR="00511C44" w:rsidRDefault="00511C44" w:rsidP="00511C44">
            <w:pPr>
              <w:pStyle w:val="ListBullet2"/>
            </w:pPr>
            <w:r>
              <w:t xml:space="preserve">Does </w:t>
            </w:r>
            <w:r w:rsidR="00C03897">
              <w:t xml:space="preserve">the </w:t>
            </w:r>
            <w:r>
              <w:t>ramp surface provide enough friction?</w:t>
            </w:r>
          </w:p>
          <w:p w14:paraId="43813F06" w14:textId="77777777" w:rsidR="00511C44" w:rsidRPr="00511C44" w:rsidRDefault="00511C44" w:rsidP="00511C44">
            <w:pPr>
              <w:rPr>
                <w:rStyle w:val="Strong"/>
              </w:rPr>
            </w:pPr>
            <w:r w:rsidRPr="00511C44">
              <w:rPr>
                <w:rStyle w:val="Strong"/>
              </w:rPr>
              <w:t>Students</w:t>
            </w:r>
          </w:p>
          <w:p w14:paraId="505BB274" w14:textId="1CA6BBE4" w:rsidR="00511C44" w:rsidRDefault="00511C44" w:rsidP="00511C44">
            <w:r>
              <w:t>Design processes based on the school’s unique physical environment and other constraints to simulate the robot travelling required distances and negotiating slopes or ramps</w:t>
            </w:r>
            <w:r w:rsidR="00C03897">
              <w:t>,</w:t>
            </w:r>
            <w:r>
              <w:t xml:space="preserve"> for example:</w:t>
            </w:r>
          </w:p>
          <w:p w14:paraId="68D9EDD8" w14:textId="22F57276" w:rsidR="00511C44" w:rsidRDefault="00511C44" w:rsidP="00511C44">
            <w:pPr>
              <w:pStyle w:val="ListBullet"/>
            </w:pPr>
            <w:r>
              <w:lastRenderedPageBreak/>
              <w:t>maximum range of the robot</w:t>
            </w:r>
          </w:p>
          <w:p w14:paraId="0B867248" w14:textId="72284635" w:rsidR="00511C44" w:rsidRDefault="00511C44" w:rsidP="00511C44">
            <w:pPr>
              <w:pStyle w:val="ListBullet"/>
            </w:pPr>
            <w:r>
              <w:t>maximum incline</w:t>
            </w:r>
          </w:p>
          <w:p w14:paraId="3FDADC78" w14:textId="508588CC" w:rsidR="00511C44" w:rsidRDefault="00511C44" w:rsidP="00511C44">
            <w:pPr>
              <w:pStyle w:val="ListBullet2"/>
            </w:pPr>
            <w:r>
              <w:t xml:space="preserve">consider if the robot has sufficient power and </w:t>
            </w:r>
            <w:proofErr w:type="gramStart"/>
            <w:r>
              <w:t>locomotion</w:t>
            </w:r>
            <w:proofErr w:type="gramEnd"/>
          </w:p>
          <w:p w14:paraId="4A48B6CB" w14:textId="305B56FF" w:rsidR="00511C44" w:rsidRDefault="00511C44" w:rsidP="00511C44">
            <w:pPr>
              <w:pStyle w:val="ListBullet2"/>
            </w:pPr>
            <w:r>
              <w:t xml:space="preserve">consider if the robot’s locomotion has sufficient </w:t>
            </w:r>
            <w:proofErr w:type="gramStart"/>
            <w:r>
              <w:t>traction</w:t>
            </w:r>
            <w:proofErr w:type="gramEnd"/>
          </w:p>
          <w:p w14:paraId="6299635C" w14:textId="470F59C0" w:rsidR="00511C44" w:rsidRDefault="00C03897" w:rsidP="00511C44">
            <w:pPr>
              <w:pStyle w:val="ListBullet2"/>
            </w:pPr>
            <w:r>
              <w:t xml:space="preserve">the </w:t>
            </w:r>
            <w:r w:rsidR="00511C44">
              <w:t>ramp surface provides enough grip (friction)</w:t>
            </w:r>
          </w:p>
          <w:p w14:paraId="3185A38E" w14:textId="279F1E79" w:rsidR="00511C44" w:rsidRDefault="00511C44" w:rsidP="00511C44">
            <w:pPr>
              <w:pStyle w:val="ListBullet2"/>
            </w:pPr>
            <w:r>
              <w:t>consider the robot’s centre of gravity to prevent it from toppling over.</w:t>
            </w:r>
          </w:p>
          <w:p w14:paraId="6EE03DF9" w14:textId="77777777" w:rsidR="00511C44" w:rsidRPr="00511C44" w:rsidRDefault="00511C44" w:rsidP="00511C44">
            <w:pPr>
              <w:rPr>
                <w:rStyle w:val="Strong"/>
              </w:rPr>
            </w:pPr>
            <w:r w:rsidRPr="00511C44">
              <w:rPr>
                <w:rStyle w:val="Strong"/>
              </w:rPr>
              <w:t>Extension (optional)</w:t>
            </w:r>
          </w:p>
          <w:p w14:paraId="2BB66CEC" w14:textId="77777777" w:rsidR="00511C44" w:rsidRDefault="7684457A" w:rsidP="00511C44">
            <w:r>
              <w:lastRenderedPageBreak/>
              <w:t>For rooms without accessible pathways:</w:t>
            </w:r>
          </w:p>
          <w:p w14:paraId="107D7021" w14:textId="496E99E8" w:rsidR="00511C44" w:rsidRDefault="7684457A" w:rsidP="00511C44">
            <w:pPr>
              <w:pStyle w:val="ListBullet"/>
            </w:pPr>
            <w:r>
              <w:t>use convergent thinking to develop ideas and refine solutions.</w:t>
            </w:r>
          </w:p>
          <w:p w14:paraId="28B0049B" w14:textId="08F82EF5" w:rsidR="00CE55E0" w:rsidRPr="00CE55E0" w:rsidRDefault="00511C44" w:rsidP="00511C44">
            <w:pPr>
              <w:pStyle w:val="ListBullet"/>
            </w:pPr>
            <w:r>
              <w:t>produce sketches, detail drawings, digital graphics to communicate solutions.</w:t>
            </w:r>
          </w:p>
        </w:tc>
        <w:tc>
          <w:tcPr>
            <w:tcW w:w="1250" w:type="pct"/>
          </w:tcPr>
          <w:p w14:paraId="03AD7798" w14:textId="000BCE3F" w:rsidR="00CE55E0" w:rsidRDefault="15C9C006" w:rsidP="005D3BAD">
            <w:r>
              <w:lastRenderedPageBreak/>
              <w:t xml:space="preserve">Students can design a viable firsthand investigation with accurate independent, </w:t>
            </w:r>
            <w:proofErr w:type="gramStart"/>
            <w:r>
              <w:t>dependent</w:t>
            </w:r>
            <w:proofErr w:type="gramEnd"/>
            <w:r>
              <w:t xml:space="preserve"> and controlled variables.</w:t>
            </w:r>
          </w:p>
        </w:tc>
        <w:tc>
          <w:tcPr>
            <w:tcW w:w="1250" w:type="pct"/>
          </w:tcPr>
          <w:p w14:paraId="30D1A80F" w14:textId="74D2B332" w:rsidR="00CE55E0" w:rsidRPr="00D43AA9" w:rsidRDefault="00401DBE">
            <w:r w:rsidRPr="00401DBE">
              <w:t>Provide template to scaffold student progress through investigation.</w:t>
            </w:r>
          </w:p>
        </w:tc>
      </w:tr>
      <w:tr w:rsidR="00CE55E0" w14:paraId="7E5D2CA5"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7134D63E" w14:textId="77777777" w:rsidR="00511C44" w:rsidRPr="00511C44" w:rsidRDefault="00511C44" w:rsidP="00511C44">
            <w:pPr>
              <w:rPr>
                <w:rStyle w:val="Strong"/>
              </w:rPr>
            </w:pPr>
            <w:r w:rsidRPr="00511C44">
              <w:rPr>
                <w:rStyle w:val="Strong"/>
              </w:rPr>
              <w:lastRenderedPageBreak/>
              <w:t>Prototype (optional)</w:t>
            </w:r>
          </w:p>
          <w:p w14:paraId="130C0894" w14:textId="77777777" w:rsidR="00511C44" w:rsidRPr="00511C44" w:rsidRDefault="00511C44" w:rsidP="00511C44">
            <w:pPr>
              <w:rPr>
                <w:rStyle w:val="Strong"/>
              </w:rPr>
            </w:pPr>
            <w:r w:rsidRPr="00511C44">
              <w:rPr>
                <w:rStyle w:val="Strong"/>
              </w:rPr>
              <w:t>ST5-3, ST5-4, ST5-5, ST5-8</w:t>
            </w:r>
          </w:p>
          <w:p w14:paraId="2DD9986A" w14:textId="77777777" w:rsidR="00CE55E0" w:rsidRDefault="00511C44" w:rsidP="00511C44">
            <w:r>
              <w:t>Students:</w:t>
            </w:r>
          </w:p>
          <w:p w14:paraId="13F41AB9" w14:textId="0F051D14" w:rsidR="005E2A48" w:rsidRPr="00CE55E0" w:rsidRDefault="0069457E" w:rsidP="0069457E">
            <w:pPr>
              <w:pStyle w:val="ListBullet"/>
            </w:pPr>
            <w:r w:rsidRPr="0069457E">
              <w:t>prototype design solutions</w:t>
            </w:r>
            <w:r>
              <w:t>.</w:t>
            </w:r>
          </w:p>
        </w:tc>
        <w:tc>
          <w:tcPr>
            <w:tcW w:w="1250" w:type="pct"/>
          </w:tcPr>
          <w:p w14:paraId="6588C5ED" w14:textId="77777777" w:rsidR="00511C44" w:rsidRPr="00511C44" w:rsidRDefault="00511C44" w:rsidP="00511C44">
            <w:pPr>
              <w:rPr>
                <w:rStyle w:val="Strong"/>
              </w:rPr>
            </w:pPr>
            <w:r w:rsidRPr="00511C44">
              <w:rPr>
                <w:rStyle w:val="Strong"/>
              </w:rPr>
              <w:t>Extension (optional)</w:t>
            </w:r>
          </w:p>
          <w:p w14:paraId="16B1EA60" w14:textId="40E8DB05" w:rsidR="00CE55E0" w:rsidRPr="00CE55E0" w:rsidRDefault="00511C44" w:rsidP="00511C44">
            <w:r>
              <w:t>If proposing a design for installation of a ramp</w:t>
            </w:r>
            <w:r w:rsidR="00C03897">
              <w:t>,</w:t>
            </w:r>
            <w:r w:rsidR="005E2A48">
              <w:t xml:space="preserve"> u</w:t>
            </w:r>
            <w:r>
              <w:t>se appropriate tools and materials to produce models or prototypes of the ramp design.</w:t>
            </w:r>
          </w:p>
        </w:tc>
        <w:tc>
          <w:tcPr>
            <w:tcW w:w="1250" w:type="pct"/>
          </w:tcPr>
          <w:p w14:paraId="42791D12" w14:textId="6C08035D" w:rsidR="00CE55E0" w:rsidRDefault="00882B69">
            <w:r>
              <w:t>Students will have produced either scaled models or full-sized prototypes of a proposed ramp.</w:t>
            </w:r>
          </w:p>
        </w:tc>
        <w:tc>
          <w:tcPr>
            <w:tcW w:w="1250" w:type="pct"/>
          </w:tcPr>
          <w:p w14:paraId="3B5D1E38" w14:textId="1CA6A585" w:rsidR="00CE55E0" w:rsidRPr="00D43AA9" w:rsidRDefault="00CE55E0">
            <w:r w:rsidRPr="00CE55E0">
              <w:t>(Add adjustments and registration)</w:t>
            </w:r>
          </w:p>
        </w:tc>
      </w:tr>
      <w:tr w:rsidR="00CE55E0" w14:paraId="766ED657"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50BA69AA" w14:textId="77777777" w:rsidR="005E2A48" w:rsidRPr="005E2A48" w:rsidRDefault="005E2A48" w:rsidP="005E2A48">
            <w:pPr>
              <w:rPr>
                <w:rStyle w:val="Strong"/>
              </w:rPr>
            </w:pPr>
            <w:r w:rsidRPr="005E2A48">
              <w:rPr>
                <w:rStyle w:val="Strong"/>
              </w:rPr>
              <w:t>Evaluate</w:t>
            </w:r>
          </w:p>
          <w:p w14:paraId="1A748B7B" w14:textId="77777777" w:rsidR="005E2A48" w:rsidRPr="005E2A48" w:rsidRDefault="005E2A48" w:rsidP="005E2A48">
            <w:pPr>
              <w:rPr>
                <w:rStyle w:val="Strong"/>
              </w:rPr>
            </w:pPr>
            <w:r w:rsidRPr="005E2A48">
              <w:rPr>
                <w:rStyle w:val="Strong"/>
              </w:rPr>
              <w:t>ST5-3, ST5-4, ST5-5, ST5-9</w:t>
            </w:r>
          </w:p>
          <w:p w14:paraId="0417B6AB" w14:textId="77777777" w:rsidR="005E2A48" w:rsidRDefault="005E2A48" w:rsidP="005E2A48">
            <w:r>
              <w:lastRenderedPageBreak/>
              <w:t>Students:</w:t>
            </w:r>
          </w:p>
          <w:p w14:paraId="1A3A35FA" w14:textId="29C61D87" w:rsidR="003B63B9" w:rsidRDefault="003B63B9" w:rsidP="005E2A48">
            <w:pPr>
              <w:pStyle w:val="ListBullet"/>
            </w:pPr>
            <w:r>
              <w:t>prototype design solutions</w:t>
            </w:r>
          </w:p>
          <w:p w14:paraId="1CC76E74" w14:textId="6A19261C" w:rsidR="005E2A48" w:rsidRDefault="005E2A48" w:rsidP="005E2A48">
            <w:pPr>
              <w:pStyle w:val="ListBullet"/>
            </w:pPr>
            <w:r>
              <w:t xml:space="preserve">evaluate </w:t>
            </w:r>
            <w:proofErr w:type="gramStart"/>
            <w:r>
              <w:t>solutions</w:t>
            </w:r>
            <w:proofErr w:type="gramEnd"/>
          </w:p>
          <w:p w14:paraId="61D7E386" w14:textId="0CF519BE" w:rsidR="000D2B97" w:rsidRDefault="000D2B97" w:rsidP="005E2A48">
            <w:pPr>
              <w:pStyle w:val="ListBullet"/>
            </w:pPr>
            <w:r>
              <w:t xml:space="preserve">iterate </w:t>
            </w:r>
            <w:proofErr w:type="gramStart"/>
            <w:r>
              <w:t>designs</w:t>
            </w:r>
            <w:proofErr w:type="gramEnd"/>
          </w:p>
          <w:p w14:paraId="29E511B0" w14:textId="3FA9F436" w:rsidR="005E2A48" w:rsidRDefault="005E2A48" w:rsidP="005E2A48">
            <w:pPr>
              <w:pStyle w:val="ListBullet"/>
            </w:pPr>
            <w:r>
              <w:t xml:space="preserve">collect and organise data in a range of </w:t>
            </w:r>
            <w:proofErr w:type="gramStart"/>
            <w:r>
              <w:t>formats</w:t>
            </w:r>
            <w:proofErr w:type="gramEnd"/>
          </w:p>
          <w:p w14:paraId="53E45398" w14:textId="10D7C6E0" w:rsidR="005E2A48" w:rsidRDefault="005E2A48" w:rsidP="005E2A48">
            <w:pPr>
              <w:pStyle w:val="ListBullet"/>
            </w:pPr>
            <w:r>
              <w:t xml:space="preserve">analyse data to inform decisions and draw conclusions, using a range of evaluation </w:t>
            </w:r>
            <w:proofErr w:type="gramStart"/>
            <w:r>
              <w:t>techniques</w:t>
            </w:r>
            <w:proofErr w:type="gramEnd"/>
          </w:p>
          <w:p w14:paraId="3F8AD126" w14:textId="5239366C" w:rsidR="00CE55E0" w:rsidRPr="00CE55E0" w:rsidRDefault="005E2A48" w:rsidP="005E2A48">
            <w:pPr>
              <w:pStyle w:val="ListBullet"/>
            </w:pPr>
            <w:r>
              <w:t>work individually or collaboratively to apply an engineering design process to complete a practical, real-world project-based learning task</w:t>
            </w:r>
            <w:r w:rsidR="0069457E">
              <w:t>.</w:t>
            </w:r>
          </w:p>
        </w:tc>
        <w:tc>
          <w:tcPr>
            <w:tcW w:w="1250" w:type="pct"/>
          </w:tcPr>
          <w:p w14:paraId="2E1C9724" w14:textId="77777777" w:rsidR="005E2A48" w:rsidRPr="005E2A48" w:rsidRDefault="005E2A48" w:rsidP="005E2A48">
            <w:pPr>
              <w:rPr>
                <w:rStyle w:val="Strong"/>
              </w:rPr>
            </w:pPr>
            <w:r w:rsidRPr="005E2A48">
              <w:rPr>
                <w:rStyle w:val="Strong"/>
              </w:rPr>
              <w:lastRenderedPageBreak/>
              <w:t>Teacher</w:t>
            </w:r>
          </w:p>
          <w:p w14:paraId="19DF1845" w14:textId="6A1B5F26" w:rsidR="005E2A48" w:rsidRDefault="005E2A48" w:rsidP="005E2A48">
            <w:r>
              <w:t xml:space="preserve">Provide guidance, </w:t>
            </w:r>
            <w:proofErr w:type="gramStart"/>
            <w:r>
              <w:t>strategies</w:t>
            </w:r>
            <w:proofErr w:type="gramEnd"/>
            <w:r>
              <w:t xml:space="preserve"> or </w:t>
            </w:r>
            <w:r>
              <w:lastRenderedPageBreak/>
              <w:t>examples of procedures to test various criteria to initiate student investigations.</w:t>
            </w:r>
          </w:p>
          <w:p w14:paraId="1EB2E0E4" w14:textId="3FCFD02C" w:rsidR="005E2A48" w:rsidRPr="005E2A48" w:rsidRDefault="005E2A48" w:rsidP="005E2A48">
            <w:pPr>
              <w:rPr>
                <w:rStyle w:val="Strong"/>
              </w:rPr>
            </w:pPr>
            <w:r w:rsidRPr="005E2A48">
              <w:rPr>
                <w:rStyle w:val="Strong"/>
              </w:rPr>
              <w:t>Student</w:t>
            </w:r>
            <w:r w:rsidR="003B63B9">
              <w:rPr>
                <w:rStyle w:val="Strong"/>
              </w:rPr>
              <w:t>s</w:t>
            </w:r>
          </w:p>
          <w:p w14:paraId="4F6A4BCA" w14:textId="38355EC9" w:rsidR="005E2A48" w:rsidRDefault="005E2A48" w:rsidP="005E2A48">
            <w:r>
              <w:t>Plan and conduct (an) independent investigation(s) to determine limitations of the robot and/or accessibility barriers to a range of classrooms, for example:</w:t>
            </w:r>
          </w:p>
          <w:p w14:paraId="3BEA70BB" w14:textId="7503C816" w:rsidR="005E2A48" w:rsidRDefault="005E2A48" w:rsidP="005E2A48">
            <w:pPr>
              <w:pStyle w:val="ListBullet"/>
            </w:pPr>
            <w:r>
              <w:t>the maximum incline the robot can travel up a ramp.</w:t>
            </w:r>
          </w:p>
          <w:p w14:paraId="4D82A202" w14:textId="56435638" w:rsidR="002E4127" w:rsidRDefault="00FE79CB" w:rsidP="005E2A48">
            <w:r>
              <w:t xml:space="preserve">Develop and refine </w:t>
            </w:r>
            <w:r w:rsidR="004218D4">
              <w:t>strategies and procedures</w:t>
            </w:r>
            <w:r>
              <w:t xml:space="preserve"> to </w:t>
            </w:r>
            <w:r w:rsidR="004218D4">
              <w:t>test the robot and/or ramp.</w:t>
            </w:r>
          </w:p>
          <w:p w14:paraId="2BF38270" w14:textId="3DBB1788" w:rsidR="005E2A48" w:rsidRDefault="005E2A48" w:rsidP="005E2A48">
            <w:r>
              <w:t xml:space="preserve">Collect, organise, and interpret </w:t>
            </w:r>
            <w:r>
              <w:lastRenderedPageBreak/>
              <w:t>data to inform and evaluate decisions.</w:t>
            </w:r>
          </w:p>
          <w:p w14:paraId="37DFC79F" w14:textId="77777777" w:rsidR="005E2A48" w:rsidRDefault="005E2A48" w:rsidP="005E2A48">
            <w:r>
              <w:t>Critically reflect and evaluate the results against the success criteria.</w:t>
            </w:r>
          </w:p>
          <w:p w14:paraId="1EF9FCCD" w14:textId="77777777" w:rsidR="005E2A48" w:rsidRPr="005E2A48" w:rsidRDefault="005E2A48" w:rsidP="005E2A48">
            <w:pPr>
              <w:rPr>
                <w:rStyle w:val="Strong"/>
              </w:rPr>
            </w:pPr>
            <w:r w:rsidRPr="005E2A48">
              <w:rPr>
                <w:rStyle w:val="Strong"/>
              </w:rPr>
              <w:t>Extension (optional)</w:t>
            </w:r>
          </w:p>
          <w:p w14:paraId="7763F65F" w14:textId="77777777" w:rsidR="005E2A48" w:rsidRDefault="005E2A48" w:rsidP="005E2A48">
            <w:r>
              <w:t>If proposing a design for installation of a ramp:</w:t>
            </w:r>
          </w:p>
          <w:p w14:paraId="50EF99AA" w14:textId="77777777" w:rsidR="005E2A48" w:rsidRDefault="005E2A48" w:rsidP="00A31F8D">
            <w:pPr>
              <w:pStyle w:val="ListBullet"/>
            </w:pPr>
            <w:r>
              <w:t>Determine if prototype complies with building standards.</w:t>
            </w:r>
          </w:p>
          <w:p w14:paraId="4B8669A8" w14:textId="1E37D692" w:rsidR="00CE55E0" w:rsidRPr="00CE55E0" w:rsidRDefault="005E2A48" w:rsidP="005E2A48">
            <w:r>
              <w:t>Plan and conduct (an) independent investigation(s) to determine if the robot can traverse a physical prototype of the ramp design using the same testing regime as above.</w:t>
            </w:r>
          </w:p>
        </w:tc>
        <w:tc>
          <w:tcPr>
            <w:tcW w:w="1250" w:type="pct"/>
          </w:tcPr>
          <w:p w14:paraId="3BF8C92D" w14:textId="49436C6A" w:rsidR="005D3BAD" w:rsidRDefault="005D3BAD" w:rsidP="005D3BAD">
            <w:r>
              <w:lastRenderedPageBreak/>
              <w:t xml:space="preserve">Students demonstrate practical skills, safely using appropriate tools, equipment, and scientific </w:t>
            </w:r>
            <w:r>
              <w:lastRenderedPageBreak/>
              <w:t>method</w:t>
            </w:r>
            <w:r w:rsidR="00C03897">
              <w:t>s</w:t>
            </w:r>
            <w:r>
              <w:t xml:space="preserve"> to undertake firsthand investigation.</w:t>
            </w:r>
          </w:p>
          <w:p w14:paraId="68CBD239" w14:textId="2E176C7D" w:rsidR="00FE79CB" w:rsidRDefault="00DE16D9" w:rsidP="005D3BAD">
            <w:r>
              <w:t>S</w:t>
            </w:r>
            <w:r w:rsidR="00FE79CB">
              <w:t xml:space="preserve">tudents </w:t>
            </w:r>
            <w:r w:rsidR="004218D4">
              <w:t>demonstrat</w:t>
            </w:r>
            <w:r>
              <w:t>e</w:t>
            </w:r>
            <w:r w:rsidR="004218D4">
              <w:t xml:space="preserve"> the design of a test and evaluat</w:t>
            </w:r>
            <w:r>
              <w:t>e</w:t>
            </w:r>
            <w:r w:rsidR="004218D4">
              <w:t xml:space="preserve"> the procedure and results to determine if the test needs to be repeated and/or modif</w:t>
            </w:r>
            <w:r>
              <w:t>ied</w:t>
            </w:r>
            <w:r w:rsidR="004218D4">
              <w:t xml:space="preserve"> to obtain </w:t>
            </w:r>
            <w:r w:rsidR="00942715">
              <w:t>meaningful</w:t>
            </w:r>
            <w:r w:rsidR="004218D4">
              <w:t xml:space="preserve"> results.</w:t>
            </w:r>
          </w:p>
          <w:p w14:paraId="50EA2C9E" w14:textId="77777777" w:rsidR="00CE55E0" w:rsidRDefault="005D3BAD" w:rsidP="005D3BAD">
            <w:r>
              <w:t>Students demonstrate capacity to accurately assess data to draw conclusions or produce further questions.</w:t>
            </w:r>
          </w:p>
          <w:p w14:paraId="7E903D7A" w14:textId="1C630538" w:rsidR="005D3BAD" w:rsidRDefault="005D3BAD" w:rsidP="005D3BAD">
            <w:r w:rsidRPr="005D3BAD">
              <w:t>Students can evaluate the operation and performance of the robot using the success criteria under normal (or expected) operating conditions.</w:t>
            </w:r>
          </w:p>
        </w:tc>
        <w:tc>
          <w:tcPr>
            <w:tcW w:w="1250" w:type="pct"/>
          </w:tcPr>
          <w:p w14:paraId="7E935D4A" w14:textId="57F8E951" w:rsidR="00CE55E0" w:rsidRPr="00D43AA9" w:rsidRDefault="00CE55E0">
            <w:r w:rsidRPr="00CE55E0">
              <w:lastRenderedPageBreak/>
              <w:t>(Add adjustments and registration)</w:t>
            </w:r>
          </w:p>
        </w:tc>
      </w:tr>
      <w:tr w:rsidR="00252238" w14:paraId="16F8BCFA"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3D85E431" w14:textId="77777777" w:rsidR="00252238" w:rsidRPr="00953D35" w:rsidRDefault="00252238">
            <w:pPr>
              <w:rPr>
                <w:rStyle w:val="Strong"/>
              </w:rPr>
            </w:pPr>
            <w:r w:rsidRPr="00953D35">
              <w:rPr>
                <w:rStyle w:val="Strong"/>
              </w:rPr>
              <w:lastRenderedPageBreak/>
              <w:t>Weekly reflection</w:t>
            </w:r>
          </w:p>
        </w:tc>
        <w:tc>
          <w:tcPr>
            <w:tcW w:w="1250" w:type="pct"/>
          </w:tcPr>
          <w:p w14:paraId="548FF1B3" w14:textId="77777777" w:rsidR="00252238" w:rsidRDefault="00252238">
            <w:pPr>
              <w:rPr>
                <w:rStyle w:val="Strong"/>
              </w:rPr>
            </w:pPr>
            <w:r w:rsidRPr="00D43AA9">
              <w:rPr>
                <w:rStyle w:val="Strong"/>
              </w:rPr>
              <w:t>Teacher</w:t>
            </w:r>
          </w:p>
          <w:p w14:paraId="3EC2DEAF" w14:textId="77777777" w:rsidR="003C3598" w:rsidRDefault="003C3598" w:rsidP="003C3598">
            <w:r>
              <w:t>Monitor the progress of student reflections.</w:t>
            </w:r>
          </w:p>
          <w:p w14:paraId="54E5BA9C" w14:textId="77777777" w:rsidR="003C3598" w:rsidRPr="003C3598" w:rsidRDefault="003C3598" w:rsidP="003C3598">
            <w:pPr>
              <w:rPr>
                <w:rStyle w:val="Strong"/>
              </w:rPr>
            </w:pPr>
            <w:r w:rsidRPr="003C3598">
              <w:rPr>
                <w:rStyle w:val="Strong"/>
              </w:rPr>
              <w:t>Students</w:t>
            </w:r>
          </w:p>
          <w:p w14:paraId="5E82FFAB" w14:textId="7181CCB1" w:rsidR="00252238" w:rsidRDefault="003C3598" w:rsidP="003C3598">
            <w:r>
              <w:t>Complete weekly reflection</w:t>
            </w:r>
            <w:r w:rsidR="00C03897">
              <w:t>,</w:t>
            </w:r>
            <w:r>
              <w:t xml:space="preserve"> identifying and evaluating new knowledge, understanding or skills in relation to previous knowledge.</w:t>
            </w:r>
          </w:p>
        </w:tc>
        <w:tc>
          <w:tcPr>
            <w:tcW w:w="1250" w:type="pct"/>
          </w:tcPr>
          <w:p w14:paraId="13285A20" w14:textId="77777777" w:rsidR="003C3598" w:rsidRDefault="003C3598" w:rsidP="003C3598">
            <w:r>
              <w:t>Students answer reflective questions, for example:</w:t>
            </w:r>
          </w:p>
          <w:p w14:paraId="0E163034" w14:textId="7BD2BEAC" w:rsidR="003C3598" w:rsidRDefault="003C3598" w:rsidP="003C3598">
            <w:pPr>
              <w:pStyle w:val="ListBullet"/>
            </w:pPr>
            <w:r>
              <w:t>What did I learn about this week?</w:t>
            </w:r>
          </w:p>
          <w:p w14:paraId="62971AEF" w14:textId="044405AC" w:rsidR="00252238" w:rsidRDefault="003C3598" w:rsidP="003C3598">
            <w:r>
              <w:t>Students will demonstrate the impact of these learning events or activities by making judgments about what has happened and what they still need to understand.</w:t>
            </w:r>
          </w:p>
        </w:tc>
        <w:tc>
          <w:tcPr>
            <w:tcW w:w="1250" w:type="pct"/>
          </w:tcPr>
          <w:p w14:paraId="5B5C9F99" w14:textId="77777777" w:rsidR="003C3598" w:rsidRDefault="003C3598" w:rsidP="003C3598">
            <w:r>
              <w:t>A procedural recount can be prepared on paper or digitally, including speech-to-text or voice recording.</w:t>
            </w:r>
          </w:p>
          <w:p w14:paraId="59F13E88" w14:textId="0B6395F7" w:rsidR="00252238" w:rsidRDefault="003C3598" w:rsidP="003C3598">
            <w:r>
              <w:t>Modelling of the reflective process may assist with the metacognitive aspects of this task.</w:t>
            </w:r>
          </w:p>
        </w:tc>
      </w:tr>
    </w:tbl>
    <w:p w14:paraId="5F7686EE" w14:textId="2CCBE434" w:rsidR="00252238" w:rsidRPr="00712A9B" w:rsidRDefault="00252238" w:rsidP="00712A9B">
      <w:r w:rsidRPr="00712A9B">
        <w:br w:type="page"/>
      </w:r>
    </w:p>
    <w:p w14:paraId="61233692" w14:textId="27F04047" w:rsidR="00252238" w:rsidRDefault="00252238" w:rsidP="00252238">
      <w:pPr>
        <w:pStyle w:val="Heading3"/>
      </w:pPr>
      <w:bookmarkStart w:id="16" w:name="_Toc129268697"/>
      <w:r>
        <w:lastRenderedPageBreak/>
        <w:t>Weeks 9 and 10</w:t>
      </w:r>
      <w:bookmarkEnd w:id="16"/>
    </w:p>
    <w:p w14:paraId="1EF15E46" w14:textId="3769BB84" w:rsidR="00252238" w:rsidRDefault="00252238" w:rsidP="00252238">
      <w:pPr>
        <w:pStyle w:val="Caption"/>
      </w:pPr>
      <w:r>
        <w:t xml:space="preserve">Table </w:t>
      </w:r>
      <w:r w:rsidR="003857D3">
        <w:t>6</w:t>
      </w:r>
      <w:r>
        <w:t xml:space="preserve"> </w:t>
      </w:r>
      <w:r w:rsidRPr="003375E4">
        <w:t xml:space="preserve">– </w:t>
      </w:r>
      <w:r w:rsidR="00D419C9">
        <w:t>p</w:t>
      </w:r>
      <w:r w:rsidR="003857D3" w:rsidRPr="003857D3">
        <w:t>roject-based learning: Will any robot do?</w:t>
      </w:r>
      <w:r w:rsidRPr="003375E4">
        <w:t xml:space="preserve"> </w:t>
      </w:r>
      <w:r w:rsidR="00D419C9">
        <w:t>W</w:t>
      </w:r>
      <w:r w:rsidRPr="003375E4">
        <w:t xml:space="preserve">eeks </w:t>
      </w:r>
      <w:r>
        <w:t>9</w:t>
      </w:r>
      <w:r w:rsidRPr="003375E4">
        <w:t xml:space="preserve"> and </w:t>
      </w:r>
      <w:r>
        <w:t>10</w:t>
      </w:r>
      <w:r w:rsidRPr="003375E4">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26C14A92" w14:textId="77777777" w:rsidTr="00746EB7">
        <w:trPr>
          <w:cnfStyle w:val="100000000000" w:firstRow="1" w:lastRow="0" w:firstColumn="0" w:lastColumn="0" w:oddVBand="0" w:evenVBand="0" w:oddHBand="0" w:evenHBand="0" w:firstRowFirstColumn="0" w:firstRowLastColumn="0" w:lastRowFirstColumn="0" w:lastRowLastColumn="0"/>
        </w:trPr>
        <w:tc>
          <w:tcPr>
            <w:tcW w:w="1250" w:type="pct"/>
          </w:tcPr>
          <w:p w14:paraId="2CBA781A" w14:textId="77777777" w:rsidR="00252238" w:rsidRDefault="00252238">
            <w:r w:rsidRPr="000319FA">
              <w:t>Outcomes and content</w:t>
            </w:r>
          </w:p>
        </w:tc>
        <w:tc>
          <w:tcPr>
            <w:tcW w:w="1250" w:type="pct"/>
          </w:tcPr>
          <w:p w14:paraId="089E3AAA" w14:textId="77777777" w:rsidR="00252238" w:rsidRDefault="00252238">
            <w:r w:rsidRPr="000319FA">
              <w:t>Teaching and learning</w:t>
            </w:r>
          </w:p>
        </w:tc>
        <w:tc>
          <w:tcPr>
            <w:tcW w:w="1250" w:type="pct"/>
          </w:tcPr>
          <w:p w14:paraId="393D4E98" w14:textId="77777777" w:rsidR="00252238" w:rsidRDefault="00252238">
            <w:r w:rsidRPr="000319FA">
              <w:t>Evidence of learning</w:t>
            </w:r>
          </w:p>
        </w:tc>
        <w:tc>
          <w:tcPr>
            <w:tcW w:w="1250" w:type="pct"/>
          </w:tcPr>
          <w:p w14:paraId="7FFCF7F4" w14:textId="77777777" w:rsidR="00252238" w:rsidRDefault="00252238">
            <w:r w:rsidRPr="000319FA">
              <w:t>Adjustments and registration</w:t>
            </w:r>
          </w:p>
        </w:tc>
      </w:tr>
      <w:tr w:rsidR="00252238" w14:paraId="58022555"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6056917D" w14:textId="6E4B87B9" w:rsidR="00252238" w:rsidRPr="00D43AA9" w:rsidRDefault="00252238">
            <w:pPr>
              <w:rPr>
                <w:rStyle w:val="Strong"/>
              </w:rPr>
            </w:pPr>
            <w:r w:rsidRPr="00D43AA9">
              <w:rPr>
                <w:rStyle w:val="Strong"/>
              </w:rPr>
              <w:t xml:space="preserve">Week </w:t>
            </w:r>
            <w:r>
              <w:rPr>
                <w:rStyle w:val="Strong"/>
              </w:rPr>
              <w:t>9</w:t>
            </w:r>
            <w:r w:rsidRPr="00D43AA9">
              <w:rPr>
                <w:rStyle w:val="Strong"/>
              </w:rPr>
              <w:t xml:space="preserve"> – </w:t>
            </w:r>
            <w:r w:rsidR="00FC30B4">
              <w:rPr>
                <w:rStyle w:val="Strong"/>
              </w:rPr>
              <w:t>i</w:t>
            </w:r>
            <w:r w:rsidR="00712A9B">
              <w:rPr>
                <w:rStyle w:val="Strong"/>
              </w:rPr>
              <w:t>nnovation</w:t>
            </w:r>
          </w:p>
          <w:p w14:paraId="53BA9DE2" w14:textId="77777777" w:rsidR="00712A9B" w:rsidRPr="00D43AA9" w:rsidRDefault="00712A9B" w:rsidP="00712A9B">
            <w:pPr>
              <w:rPr>
                <w:rStyle w:val="Strong"/>
              </w:rPr>
            </w:pPr>
            <w:r w:rsidRPr="00550189">
              <w:rPr>
                <w:rStyle w:val="Strong"/>
              </w:rPr>
              <w:t>ST5-2</w:t>
            </w:r>
            <w:r>
              <w:rPr>
                <w:rStyle w:val="Strong"/>
              </w:rPr>
              <w:t>, ST5-5, ST5-10</w:t>
            </w:r>
          </w:p>
          <w:p w14:paraId="62B7F727" w14:textId="77777777" w:rsidR="00252238" w:rsidRDefault="00252238" w:rsidP="00712A9B">
            <w:r>
              <w:t>Students:</w:t>
            </w:r>
          </w:p>
          <w:p w14:paraId="554BE92C" w14:textId="205EA719" w:rsidR="00252238" w:rsidRPr="00D43AA9" w:rsidRDefault="00D66A7E" w:rsidP="002A291F">
            <w:pPr>
              <w:pStyle w:val="ListBullet"/>
            </w:pPr>
            <w:r w:rsidRPr="00D66A7E">
              <w:t>investigate organisations who produce innovative solutions and evaluate their processes</w:t>
            </w:r>
            <w:r w:rsidR="00B957B6">
              <w:t>.</w:t>
            </w:r>
          </w:p>
        </w:tc>
        <w:tc>
          <w:tcPr>
            <w:tcW w:w="1250" w:type="pct"/>
          </w:tcPr>
          <w:p w14:paraId="5C3D1D6A" w14:textId="77777777" w:rsidR="00252238" w:rsidRDefault="00252238">
            <w:pPr>
              <w:rPr>
                <w:rStyle w:val="Strong"/>
              </w:rPr>
            </w:pPr>
            <w:r w:rsidRPr="00D43AA9">
              <w:rPr>
                <w:rStyle w:val="Strong"/>
              </w:rPr>
              <w:t>Teacher</w:t>
            </w:r>
          </w:p>
          <w:p w14:paraId="2F9E62F2" w14:textId="65C6E55F" w:rsidR="00252238" w:rsidRDefault="719EFF0C">
            <w:r>
              <w:t xml:space="preserve">Outline </w:t>
            </w:r>
            <w:hyperlink r:id="rId39">
              <w:r w:rsidRPr="383F75EF">
                <w:rPr>
                  <w:rStyle w:val="Hyperlink"/>
                </w:rPr>
                <w:t>historical overview</w:t>
              </w:r>
            </w:hyperlink>
            <w:r>
              <w:t xml:space="preserve"> of how ideas become innovations.</w:t>
            </w:r>
          </w:p>
          <w:p w14:paraId="6E015EFA" w14:textId="0A1D940E" w:rsidR="00636E73" w:rsidRPr="00636E73" w:rsidRDefault="00636E73" w:rsidP="00636E73">
            <w:r w:rsidRPr="00636E73">
              <w:t xml:space="preserve">Present </w:t>
            </w:r>
            <w:hyperlink r:id="rId40" w:history="1">
              <w:r w:rsidRPr="00636E73">
                <w:rPr>
                  <w:rStyle w:val="Hyperlink"/>
                </w:rPr>
                <w:t>introduction to innovation (4:17)</w:t>
              </w:r>
            </w:hyperlink>
            <w:r>
              <w:t>.</w:t>
            </w:r>
          </w:p>
          <w:p w14:paraId="6A46A5EB" w14:textId="1D80AC87" w:rsidR="00252238" w:rsidRPr="00D43AA9" w:rsidRDefault="00252238">
            <w:pPr>
              <w:rPr>
                <w:rStyle w:val="Strong"/>
              </w:rPr>
            </w:pPr>
            <w:r>
              <w:rPr>
                <w:rStyle w:val="Strong"/>
              </w:rPr>
              <w:t>S</w:t>
            </w:r>
            <w:r w:rsidRPr="00D43AA9">
              <w:rPr>
                <w:rStyle w:val="Strong"/>
              </w:rPr>
              <w:t>tudent</w:t>
            </w:r>
            <w:r w:rsidR="00661841">
              <w:rPr>
                <w:rStyle w:val="Strong"/>
              </w:rPr>
              <w:t>s</w:t>
            </w:r>
          </w:p>
          <w:p w14:paraId="09976461" w14:textId="7D7ED935" w:rsidR="00A5183D" w:rsidRPr="00A5183D" w:rsidRDefault="5B4E274D" w:rsidP="00A5183D">
            <w:r>
              <w:t>Recognise different forms of innovation</w:t>
            </w:r>
            <w:r w:rsidR="00360E8F">
              <w:t xml:space="preserve"> presented</w:t>
            </w:r>
            <w:r>
              <w:t>.</w:t>
            </w:r>
          </w:p>
          <w:p w14:paraId="716FDB94" w14:textId="77777777" w:rsidR="00373CCB" w:rsidRPr="00373CCB" w:rsidRDefault="00373CCB" w:rsidP="00373CCB">
            <w:pPr>
              <w:rPr>
                <w:rStyle w:val="Strong"/>
              </w:rPr>
            </w:pPr>
            <w:r w:rsidRPr="00373CCB">
              <w:rPr>
                <w:rStyle w:val="Strong"/>
              </w:rPr>
              <w:t>Teacher</w:t>
            </w:r>
          </w:p>
          <w:p w14:paraId="6B47B40D" w14:textId="77777777" w:rsidR="00373CCB" w:rsidRPr="00373CCB" w:rsidRDefault="00373CCB" w:rsidP="00373CCB">
            <w:r w:rsidRPr="00373CCB">
              <w:t>Outline stages of the innovation process:</w:t>
            </w:r>
          </w:p>
          <w:p w14:paraId="38D33728" w14:textId="624016CE" w:rsidR="00373CCB" w:rsidRPr="00373CCB" w:rsidRDefault="00373CCB" w:rsidP="00373CCB">
            <w:pPr>
              <w:pStyle w:val="ListBullet"/>
            </w:pPr>
            <w:r w:rsidRPr="00373CCB">
              <w:lastRenderedPageBreak/>
              <w:t>ideation</w:t>
            </w:r>
          </w:p>
          <w:p w14:paraId="19F7CAAE" w14:textId="58E47A1E" w:rsidR="00373CCB" w:rsidRPr="00373CCB" w:rsidRDefault="00373CCB" w:rsidP="00373CCB">
            <w:pPr>
              <w:pStyle w:val="ListBullet"/>
            </w:pPr>
            <w:r w:rsidRPr="00373CCB">
              <w:t>development</w:t>
            </w:r>
          </w:p>
          <w:p w14:paraId="5227442F" w14:textId="055D4AEB" w:rsidR="00373CCB" w:rsidRPr="00373CCB" w:rsidRDefault="00373CCB" w:rsidP="00373CCB">
            <w:pPr>
              <w:pStyle w:val="ListBullet"/>
            </w:pPr>
            <w:r w:rsidRPr="00373CCB">
              <w:t>commercialisation.</w:t>
            </w:r>
          </w:p>
          <w:p w14:paraId="476FAA26" w14:textId="77777777" w:rsidR="00373CCB" w:rsidRPr="00373CCB" w:rsidRDefault="00373CCB" w:rsidP="00373CCB">
            <w:pPr>
              <w:rPr>
                <w:rStyle w:val="Strong"/>
              </w:rPr>
            </w:pPr>
            <w:r w:rsidRPr="00373CCB">
              <w:rPr>
                <w:rStyle w:val="Strong"/>
              </w:rPr>
              <w:t>Teacher and students</w:t>
            </w:r>
          </w:p>
          <w:p w14:paraId="3E3CDB26" w14:textId="4EFD20CE" w:rsidR="00981493" w:rsidRDefault="1EED1DD4" w:rsidP="00373CCB">
            <w:r>
              <w:t xml:space="preserve">Identify and distinguish between ideation, </w:t>
            </w:r>
            <w:proofErr w:type="gramStart"/>
            <w:r>
              <w:t>development</w:t>
            </w:r>
            <w:proofErr w:type="gramEnd"/>
            <w:r>
              <w:t xml:space="preserve"> and commercialisation stages of the innovation process.</w:t>
            </w:r>
          </w:p>
          <w:p w14:paraId="7FB78180" w14:textId="5D890DC5" w:rsidR="00A5183D" w:rsidRDefault="00A5183D" w:rsidP="00A5183D">
            <w:r>
              <w:t>Investigate organisations who produce innovative solutions and evaluate their processes, for example:</w:t>
            </w:r>
          </w:p>
          <w:p w14:paraId="3DEFFA05" w14:textId="69733676" w:rsidR="00A5183D" w:rsidRDefault="00627262" w:rsidP="00A5183D">
            <w:pPr>
              <w:pStyle w:val="ListBullet"/>
            </w:pPr>
            <w:hyperlink r:id="rId41" w:history="1">
              <w:r w:rsidR="00A5183D" w:rsidRPr="00A5183D">
                <w:rPr>
                  <w:rStyle w:val="Hyperlink"/>
                </w:rPr>
                <w:t>how Apple is organised for innovation (4:35)</w:t>
              </w:r>
            </w:hyperlink>
          </w:p>
          <w:p w14:paraId="3A5768A9" w14:textId="702AD301" w:rsidR="00A5183D" w:rsidRDefault="00627262" w:rsidP="00A5183D">
            <w:pPr>
              <w:pStyle w:val="ListBullet"/>
            </w:pPr>
            <w:hyperlink r:id="rId42" w:history="1">
              <w:r w:rsidR="00A5183D" w:rsidRPr="00A5183D">
                <w:rPr>
                  <w:rStyle w:val="Hyperlink"/>
                </w:rPr>
                <w:t>Why is SpaceX so innovative? (6:20)</w:t>
              </w:r>
            </w:hyperlink>
          </w:p>
          <w:p w14:paraId="5FE057A0" w14:textId="11615553" w:rsidR="00A5183D" w:rsidRPr="00373CCB" w:rsidRDefault="00627262" w:rsidP="00A5183D">
            <w:pPr>
              <w:pStyle w:val="ListBullet"/>
            </w:pPr>
            <w:hyperlink r:id="rId43" w:history="1">
              <w:r w:rsidR="00A5183D" w:rsidRPr="00A5183D">
                <w:rPr>
                  <w:rStyle w:val="Hyperlink"/>
                </w:rPr>
                <w:t>How do you bring innovation to work? (3:47)</w:t>
              </w:r>
            </w:hyperlink>
            <w:r w:rsidR="00A5183D">
              <w:t>.</w:t>
            </w:r>
          </w:p>
          <w:p w14:paraId="558CDE6E" w14:textId="7D584430" w:rsidR="00252238" w:rsidRPr="00953D35" w:rsidRDefault="00661841">
            <w:pPr>
              <w:rPr>
                <w:rStyle w:val="Strong"/>
              </w:rPr>
            </w:pPr>
            <w:r>
              <w:rPr>
                <w:rStyle w:val="Strong"/>
              </w:rPr>
              <w:t>Students</w:t>
            </w:r>
          </w:p>
          <w:p w14:paraId="1DEC45FD" w14:textId="77777777" w:rsidR="005702FB" w:rsidRDefault="005702FB" w:rsidP="005702FB">
            <w:r>
              <w:t>Identify effective innovation processes, for example:</w:t>
            </w:r>
          </w:p>
          <w:p w14:paraId="0C45C9D0" w14:textId="1A7AA5D3" w:rsidR="005702FB" w:rsidRDefault="005702FB" w:rsidP="005702FB">
            <w:pPr>
              <w:pStyle w:val="ListBullet"/>
            </w:pPr>
            <w:r>
              <w:t>diverse people, ideas, and background knowledge</w:t>
            </w:r>
          </w:p>
          <w:p w14:paraId="19E93B08" w14:textId="77777777" w:rsidR="005702FB" w:rsidRDefault="005702FB" w:rsidP="005702FB">
            <w:pPr>
              <w:pStyle w:val="ListBullet"/>
            </w:pPr>
            <w:r>
              <w:t>building trust and being honest</w:t>
            </w:r>
          </w:p>
          <w:p w14:paraId="6F18A161" w14:textId="77777777" w:rsidR="00A5183D" w:rsidRDefault="005702FB" w:rsidP="005702FB">
            <w:pPr>
              <w:pStyle w:val="ListBullet"/>
            </w:pPr>
            <w:r>
              <w:t>allowing a culture of risk taking</w:t>
            </w:r>
          </w:p>
          <w:p w14:paraId="183E0A1D" w14:textId="0D2306CD" w:rsidR="00252238" w:rsidRDefault="00A5183D" w:rsidP="005702FB">
            <w:pPr>
              <w:pStyle w:val="ListBullet"/>
            </w:pPr>
            <w:r w:rsidRPr="00A5183D">
              <w:t>idea-generation and evaluation techniques</w:t>
            </w:r>
            <w:r w:rsidR="003D6DD3">
              <w:t>.</w:t>
            </w:r>
          </w:p>
        </w:tc>
        <w:tc>
          <w:tcPr>
            <w:tcW w:w="1250" w:type="pct"/>
          </w:tcPr>
          <w:p w14:paraId="04BC671F" w14:textId="4272BC08" w:rsidR="00252238" w:rsidRDefault="00E04CAA" w:rsidP="00E04CAA">
            <w:r>
              <w:lastRenderedPageBreak/>
              <w:t>Students can describe effective innovation mindsets and processes.</w:t>
            </w:r>
          </w:p>
          <w:p w14:paraId="1F16C072" w14:textId="285016F0" w:rsidR="00712A9B" w:rsidRPr="00A5183D" w:rsidRDefault="00A5183D" w:rsidP="00712A9B">
            <w:pPr>
              <w:rPr>
                <w:highlight w:val="green"/>
              </w:rPr>
            </w:pPr>
            <w:r w:rsidRPr="00A5183D">
              <w:t>Students can provide insights into the habits of successful innovators.</w:t>
            </w:r>
          </w:p>
        </w:tc>
        <w:tc>
          <w:tcPr>
            <w:tcW w:w="1250" w:type="pct"/>
          </w:tcPr>
          <w:p w14:paraId="46E19AF3" w14:textId="2E5BDC76" w:rsidR="00252238" w:rsidRDefault="006A2421">
            <w:r w:rsidRPr="006A2421">
              <w:t>Use closed captions when viewing video to assist understanding and vocabulary building. Pause or replay video to identify different entrepreneurial mindsets and skills.</w:t>
            </w:r>
          </w:p>
        </w:tc>
      </w:tr>
      <w:tr w:rsidR="00252238" w14:paraId="6018D9F5"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4D8D7D19" w14:textId="77777777" w:rsidR="002016B4" w:rsidRPr="002016B4" w:rsidRDefault="002016B4" w:rsidP="002016B4">
            <w:pPr>
              <w:rPr>
                <w:rStyle w:val="Strong"/>
              </w:rPr>
            </w:pPr>
            <w:r w:rsidRPr="002016B4">
              <w:rPr>
                <w:rStyle w:val="Strong"/>
              </w:rPr>
              <w:lastRenderedPageBreak/>
              <w:t>Entrepreneurial mindsets</w:t>
            </w:r>
          </w:p>
          <w:p w14:paraId="548E2A9B" w14:textId="77777777" w:rsidR="002016B4" w:rsidRPr="002016B4" w:rsidRDefault="002016B4" w:rsidP="002016B4">
            <w:pPr>
              <w:rPr>
                <w:rStyle w:val="Strong"/>
              </w:rPr>
            </w:pPr>
            <w:r w:rsidRPr="002016B4">
              <w:rPr>
                <w:rStyle w:val="Strong"/>
              </w:rPr>
              <w:t>ST5-2, ST5-5, ST5-10</w:t>
            </w:r>
          </w:p>
          <w:p w14:paraId="0A4A88EC" w14:textId="02641534" w:rsidR="001A750D" w:rsidRDefault="001A750D" w:rsidP="002016B4">
            <w:r>
              <w:t>Students:</w:t>
            </w:r>
          </w:p>
          <w:p w14:paraId="5295F0FF" w14:textId="77777777" w:rsidR="002016B4" w:rsidRDefault="002016B4" w:rsidP="002016B4">
            <w:pPr>
              <w:pStyle w:val="ListBullet"/>
            </w:pPr>
            <w:r>
              <w:lastRenderedPageBreak/>
              <w:t xml:space="preserve">investigate organisations who produce innovative solutions and evaluate their </w:t>
            </w:r>
            <w:proofErr w:type="gramStart"/>
            <w:r>
              <w:t>processes</w:t>
            </w:r>
            <w:proofErr w:type="gramEnd"/>
          </w:p>
          <w:p w14:paraId="33EC1C89" w14:textId="717A276B" w:rsidR="001A750D" w:rsidRPr="002016B4" w:rsidRDefault="002016B4" w:rsidP="002016B4">
            <w:pPr>
              <w:pStyle w:val="ListBullet"/>
            </w:pPr>
            <w:r>
              <w:t>investigate and evaluate entrepreneurial mindsets and processes.</w:t>
            </w:r>
          </w:p>
        </w:tc>
        <w:tc>
          <w:tcPr>
            <w:tcW w:w="1250" w:type="pct"/>
          </w:tcPr>
          <w:p w14:paraId="040F8BBD" w14:textId="77777777" w:rsidR="00252238" w:rsidRDefault="00252238">
            <w:pPr>
              <w:rPr>
                <w:rStyle w:val="Strong"/>
              </w:rPr>
            </w:pPr>
            <w:r w:rsidRPr="00D43AA9">
              <w:rPr>
                <w:rStyle w:val="Strong"/>
              </w:rPr>
              <w:lastRenderedPageBreak/>
              <w:t>Teacher</w:t>
            </w:r>
          </w:p>
          <w:p w14:paraId="2EBA3C18" w14:textId="63EF678B" w:rsidR="002016B4" w:rsidRDefault="002016B4" w:rsidP="002016B4">
            <w:r>
              <w:t>Outline the principles of entrepreneurship.</w:t>
            </w:r>
          </w:p>
          <w:p w14:paraId="7264259F" w14:textId="5AC93AF3" w:rsidR="00AE268E" w:rsidRDefault="065D25CA" w:rsidP="002016B4">
            <w:r>
              <w:lastRenderedPageBreak/>
              <w:t xml:space="preserve">Define key </w:t>
            </w:r>
            <w:hyperlink r:id="rId44">
              <w:r w:rsidRPr="383F75EF">
                <w:rPr>
                  <w:rStyle w:val="Hyperlink"/>
                </w:rPr>
                <w:t>entrepreneurial skills</w:t>
              </w:r>
              <w:r w:rsidR="2FC6217E" w:rsidRPr="383F75EF">
                <w:rPr>
                  <w:rStyle w:val="Hyperlink"/>
                </w:rPr>
                <w:t xml:space="preserve"> (4:48)</w:t>
              </w:r>
            </w:hyperlink>
            <w:r w:rsidR="2FC6217E">
              <w:t>.</w:t>
            </w:r>
          </w:p>
          <w:p w14:paraId="39A02216" w14:textId="77777777" w:rsidR="002016B4" w:rsidRDefault="002016B4" w:rsidP="002016B4">
            <w:r>
              <w:t>Compare different types of problem solving, for example:</w:t>
            </w:r>
          </w:p>
          <w:p w14:paraId="4F4876C4" w14:textId="20C587FE" w:rsidR="002016B4" w:rsidRDefault="002016B4" w:rsidP="002016B4">
            <w:pPr>
              <w:pStyle w:val="ListBullet"/>
            </w:pPr>
            <w:r>
              <w:t>scientific reasoning</w:t>
            </w:r>
          </w:p>
          <w:p w14:paraId="2A010FB3" w14:textId="5208C27C" w:rsidR="002016B4" w:rsidRDefault="002016B4" w:rsidP="002016B4">
            <w:pPr>
              <w:pStyle w:val="ListBullet"/>
            </w:pPr>
            <w:r>
              <w:t>mathematical reasoning</w:t>
            </w:r>
          </w:p>
          <w:p w14:paraId="05C41F59" w14:textId="3FE548AB" w:rsidR="002016B4" w:rsidRDefault="002016B4" w:rsidP="002016B4">
            <w:pPr>
              <w:pStyle w:val="ListBullet"/>
            </w:pPr>
            <w:r>
              <w:t>action-oriented thinking.</w:t>
            </w:r>
          </w:p>
          <w:p w14:paraId="4FF33A3A" w14:textId="19FB1398" w:rsidR="002016B4" w:rsidRDefault="082319AF" w:rsidP="002016B4">
            <w:r>
              <w:t xml:space="preserve">Review the </w:t>
            </w:r>
            <w:r w:rsidRPr="00D96C84">
              <w:rPr>
                <w:i/>
                <w:iCs/>
              </w:rPr>
              <w:t xml:space="preserve">define </w:t>
            </w:r>
            <w:r>
              <w:t>phase of the</w:t>
            </w:r>
            <w:r w:rsidR="00816D21">
              <w:t xml:space="preserve"> </w:t>
            </w:r>
            <w:hyperlink r:id="rId45" w:history="1">
              <w:r w:rsidR="00816D21" w:rsidRPr="008D3350">
                <w:rPr>
                  <w:rStyle w:val="Hyperlink"/>
                </w:rPr>
                <w:t xml:space="preserve">engineering design process </w:t>
              </w:r>
              <w:r w:rsidR="00816D21">
                <w:rPr>
                  <w:rStyle w:val="Hyperlink"/>
                </w:rPr>
                <w:t xml:space="preserve">teacher </w:t>
              </w:r>
              <w:r w:rsidR="00816D21" w:rsidRPr="008D3350">
                <w:rPr>
                  <w:rStyle w:val="Hyperlink"/>
                </w:rPr>
                <w:t>guide [DOC 1.09</w:t>
              </w:r>
              <w:r w:rsidR="00816D21">
                <w:rPr>
                  <w:rStyle w:val="Hyperlink"/>
                </w:rPr>
                <w:t> </w:t>
              </w:r>
              <w:r w:rsidR="00816D21" w:rsidRPr="008D3350">
                <w:rPr>
                  <w:rStyle w:val="Hyperlink"/>
                </w:rPr>
                <w:t>MB]</w:t>
              </w:r>
            </w:hyperlink>
            <w:r>
              <w:t xml:space="preserve"> and compare </w:t>
            </w:r>
            <w:r w:rsidR="00CE173E">
              <w:t xml:space="preserve">it </w:t>
            </w:r>
            <w:r>
              <w:t>with steps to define authentic problems in entrepreneurial thinking, for example:</w:t>
            </w:r>
          </w:p>
          <w:p w14:paraId="410D92F2" w14:textId="6FBCA7D8" w:rsidR="002016B4" w:rsidRDefault="002016B4" w:rsidP="002016B4">
            <w:pPr>
              <w:pStyle w:val="ListBullet"/>
            </w:pPr>
            <w:r>
              <w:t>What is the problem?</w:t>
            </w:r>
          </w:p>
          <w:p w14:paraId="40CB1984" w14:textId="3884C367" w:rsidR="002016B4" w:rsidRDefault="00CE173E" w:rsidP="002016B4">
            <w:pPr>
              <w:pStyle w:val="ListBullet"/>
            </w:pPr>
            <w:r>
              <w:t xml:space="preserve">Whose </w:t>
            </w:r>
            <w:proofErr w:type="gramStart"/>
            <w:r w:rsidR="002016B4">
              <w:t>problem</w:t>
            </w:r>
            <w:proofErr w:type="gramEnd"/>
            <w:r w:rsidR="002016B4">
              <w:t xml:space="preserve"> is it?</w:t>
            </w:r>
          </w:p>
          <w:p w14:paraId="4A9EC15B" w14:textId="4A5564DB" w:rsidR="002016B4" w:rsidRDefault="002016B4" w:rsidP="002016B4">
            <w:pPr>
              <w:pStyle w:val="ListBullet"/>
            </w:pPr>
            <w:r>
              <w:lastRenderedPageBreak/>
              <w:t>Why is it a problem?</w:t>
            </w:r>
          </w:p>
          <w:p w14:paraId="476CA92F" w14:textId="6C67832B" w:rsidR="002016B4" w:rsidRPr="002016B4" w:rsidRDefault="002016B4" w:rsidP="002016B4">
            <w:pPr>
              <w:rPr>
                <w:rStyle w:val="Strong"/>
              </w:rPr>
            </w:pPr>
            <w:r w:rsidRPr="002016B4">
              <w:rPr>
                <w:rStyle w:val="Strong"/>
              </w:rPr>
              <w:t>Student</w:t>
            </w:r>
            <w:r w:rsidR="00661841">
              <w:rPr>
                <w:rStyle w:val="Strong"/>
              </w:rPr>
              <w:t>s</w:t>
            </w:r>
          </w:p>
          <w:p w14:paraId="2EA343D8" w14:textId="5C8DCE49" w:rsidR="002016B4" w:rsidRDefault="082319AF" w:rsidP="002016B4">
            <w:r>
              <w:t xml:space="preserve">Review the original design challenge and answer the </w:t>
            </w:r>
            <w:r w:rsidR="00CE173E">
              <w:t>3</w:t>
            </w:r>
            <w:r>
              <w:t xml:space="preserve"> questions</w:t>
            </w:r>
            <w:r w:rsidR="5D14A661">
              <w:t xml:space="preserve"> above</w:t>
            </w:r>
            <w:r>
              <w:t>.</w:t>
            </w:r>
          </w:p>
          <w:p w14:paraId="486E9228" w14:textId="351980B5" w:rsidR="002016B4" w:rsidRDefault="002016B4" w:rsidP="002016B4">
            <w:r>
              <w:t xml:space="preserve">Explain links between </w:t>
            </w:r>
            <w:r w:rsidR="00CE173E">
              <w:t xml:space="preserve">the </w:t>
            </w:r>
            <w:r w:rsidRPr="00D325BA">
              <w:rPr>
                <w:i/>
                <w:iCs/>
              </w:rPr>
              <w:t>define</w:t>
            </w:r>
            <w:r>
              <w:t xml:space="preserve"> phase and entrepreneurial thinking.</w:t>
            </w:r>
          </w:p>
          <w:p w14:paraId="55CEF5A3" w14:textId="697FB473" w:rsidR="00252238" w:rsidRDefault="002016B4" w:rsidP="002016B4">
            <w:r>
              <w:t xml:space="preserve">Explain connections between all phases of the </w:t>
            </w:r>
            <w:r w:rsidR="00CE173E">
              <w:t>e</w:t>
            </w:r>
            <w:r>
              <w:t xml:space="preserve">ngineering </w:t>
            </w:r>
            <w:r w:rsidR="00CE173E">
              <w:t>d</w:t>
            </w:r>
            <w:r>
              <w:t xml:space="preserve">esign </w:t>
            </w:r>
            <w:r w:rsidR="00CE173E">
              <w:t>p</w:t>
            </w:r>
            <w:r>
              <w:t>rocess and entrepreneurial thinking.</w:t>
            </w:r>
          </w:p>
        </w:tc>
        <w:tc>
          <w:tcPr>
            <w:tcW w:w="1250" w:type="pct"/>
          </w:tcPr>
          <w:p w14:paraId="5C93684B" w14:textId="06994F57" w:rsidR="00AE268E" w:rsidRPr="00A5183D" w:rsidRDefault="00AE268E" w:rsidP="00AE268E">
            <w:r>
              <w:lastRenderedPageBreak/>
              <w:t xml:space="preserve">Students </w:t>
            </w:r>
            <w:proofErr w:type="gramStart"/>
            <w:r w:rsidR="003454B9">
              <w:t>are</w:t>
            </w:r>
            <w:r>
              <w:t xml:space="preserve"> able to</w:t>
            </w:r>
            <w:proofErr w:type="gramEnd"/>
            <w:r>
              <w:t xml:space="preserve"> demonstrate a</w:t>
            </w:r>
            <w:r w:rsidRPr="00A5183D">
              <w:t>pproaches and methods for understanding and categorising complex problems</w:t>
            </w:r>
            <w:r>
              <w:t>.</w:t>
            </w:r>
          </w:p>
          <w:p w14:paraId="7FB24281" w14:textId="17199A0E" w:rsidR="00252238" w:rsidRDefault="00AE268E">
            <w:r w:rsidRPr="00A5183D">
              <w:lastRenderedPageBreak/>
              <w:t xml:space="preserve">Students </w:t>
            </w:r>
            <w:r w:rsidR="003454B9">
              <w:t>can</w:t>
            </w:r>
            <w:r w:rsidRPr="00A5183D">
              <w:t xml:space="preserve"> use techniques for structuring and solving problems</w:t>
            </w:r>
            <w:r>
              <w:t>.</w:t>
            </w:r>
          </w:p>
        </w:tc>
        <w:tc>
          <w:tcPr>
            <w:tcW w:w="1250" w:type="pct"/>
          </w:tcPr>
          <w:p w14:paraId="74AE5C53" w14:textId="77777777" w:rsidR="00252238" w:rsidRDefault="00252238">
            <w:r w:rsidRPr="00D43AA9">
              <w:lastRenderedPageBreak/>
              <w:t>(Add adjustments and registration)</w:t>
            </w:r>
          </w:p>
        </w:tc>
      </w:tr>
      <w:tr w:rsidR="002016B4" w14:paraId="1228AA54"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16534687" w14:textId="77777777" w:rsidR="002016B4" w:rsidRPr="002016B4" w:rsidRDefault="002016B4" w:rsidP="002016B4">
            <w:pPr>
              <w:rPr>
                <w:rStyle w:val="Strong"/>
              </w:rPr>
            </w:pPr>
            <w:r w:rsidRPr="002016B4">
              <w:rPr>
                <w:rStyle w:val="Strong"/>
              </w:rPr>
              <w:lastRenderedPageBreak/>
              <w:t>Commercialisation</w:t>
            </w:r>
          </w:p>
          <w:p w14:paraId="13C55B3F" w14:textId="77777777" w:rsidR="002016B4" w:rsidRPr="002016B4" w:rsidRDefault="002016B4" w:rsidP="002016B4">
            <w:pPr>
              <w:rPr>
                <w:rStyle w:val="Strong"/>
              </w:rPr>
            </w:pPr>
            <w:r w:rsidRPr="002016B4">
              <w:rPr>
                <w:rStyle w:val="Strong"/>
              </w:rPr>
              <w:t>ST5-2, ST5-5, ST5-10</w:t>
            </w:r>
          </w:p>
          <w:p w14:paraId="154A4E31" w14:textId="77777777" w:rsidR="002016B4" w:rsidRDefault="002016B4" w:rsidP="002016B4">
            <w:r>
              <w:t>Students:</w:t>
            </w:r>
          </w:p>
          <w:p w14:paraId="34E364C1" w14:textId="07200D03" w:rsidR="002016B4" w:rsidRPr="002016B4" w:rsidRDefault="002016B4" w:rsidP="002016B4">
            <w:pPr>
              <w:pStyle w:val="ListBullet"/>
            </w:pPr>
            <w:r>
              <w:lastRenderedPageBreak/>
              <w:t>identify the types of STEM professions that would be required for the commercialisation of a design solution</w:t>
            </w:r>
          </w:p>
        </w:tc>
        <w:tc>
          <w:tcPr>
            <w:tcW w:w="1250" w:type="pct"/>
          </w:tcPr>
          <w:p w14:paraId="2ECC7F46" w14:textId="1A595331" w:rsidR="00373CCB" w:rsidRPr="00373CCB" w:rsidRDefault="00373CCB" w:rsidP="004E1E5F">
            <w:pPr>
              <w:rPr>
                <w:rStyle w:val="Strong"/>
              </w:rPr>
            </w:pPr>
            <w:r w:rsidRPr="00373CCB">
              <w:rPr>
                <w:rStyle w:val="Strong"/>
              </w:rPr>
              <w:lastRenderedPageBreak/>
              <w:t>Teacher</w:t>
            </w:r>
          </w:p>
          <w:p w14:paraId="2698879B" w14:textId="74ACD1FD" w:rsidR="00925F8E" w:rsidRDefault="0082734B" w:rsidP="00661841">
            <w:r>
              <w:t xml:space="preserve">Define </w:t>
            </w:r>
            <w:r w:rsidR="00925F8E">
              <w:t>relevant terms, for example:</w:t>
            </w:r>
          </w:p>
          <w:p w14:paraId="72E679BE" w14:textId="77777777" w:rsidR="00925F8E" w:rsidRDefault="00925F8E" w:rsidP="00925F8E">
            <w:pPr>
              <w:pStyle w:val="ListBullet"/>
            </w:pPr>
            <w:r>
              <w:lastRenderedPageBreak/>
              <w:t>commercialisation</w:t>
            </w:r>
          </w:p>
          <w:p w14:paraId="2D8D971D" w14:textId="00C50999" w:rsidR="0082734B" w:rsidRDefault="00925F8E" w:rsidP="00925F8E">
            <w:pPr>
              <w:pStyle w:val="ListBullet"/>
            </w:pPr>
            <w:r>
              <w:t>intellectual property</w:t>
            </w:r>
            <w:r w:rsidR="0082734B">
              <w:t>.</w:t>
            </w:r>
          </w:p>
          <w:p w14:paraId="625DE237" w14:textId="4EB3F315" w:rsidR="004E1E5F" w:rsidRDefault="00373CCB" w:rsidP="00661841">
            <w:r>
              <w:t xml:space="preserve">Outline stages of </w:t>
            </w:r>
            <w:r w:rsidR="0082734B">
              <w:t xml:space="preserve">a </w:t>
            </w:r>
            <w:hyperlink r:id="rId46" w:history="1">
              <w:r w:rsidR="0082734B" w:rsidRPr="0082734B">
                <w:rPr>
                  <w:rStyle w:val="Hyperlink"/>
                </w:rPr>
                <w:t>commercialisation process</w:t>
              </w:r>
            </w:hyperlink>
            <w:r w:rsidR="0082734B">
              <w:t>.</w:t>
            </w:r>
          </w:p>
          <w:p w14:paraId="5C5EC133" w14:textId="77777777" w:rsidR="00981493" w:rsidRPr="00981493" w:rsidRDefault="00981493" w:rsidP="00661841">
            <w:pPr>
              <w:rPr>
                <w:rStyle w:val="Strong"/>
              </w:rPr>
            </w:pPr>
            <w:r w:rsidRPr="00981493">
              <w:rPr>
                <w:rStyle w:val="Strong"/>
              </w:rPr>
              <w:t>Teacher and students</w:t>
            </w:r>
          </w:p>
          <w:p w14:paraId="66F181B6" w14:textId="28323FF0" w:rsidR="00981493" w:rsidRDefault="0082734B" w:rsidP="00661841">
            <w:r>
              <w:t>I</w:t>
            </w:r>
            <w:r w:rsidRPr="0082734B">
              <w:t>dentify the types of STEM professions that would be required for commercialisation of a design solution</w:t>
            </w:r>
            <w:r w:rsidR="004E1E5F">
              <w:t>.</w:t>
            </w:r>
          </w:p>
          <w:p w14:paraId="0B574946" w14:textId="35CFB86F" w:rsidR="0082734B" w:rsidRPr="00335941" w:rsidRDefault="00335941" w:rsidP="00661841">
            <w:pPr>
              <w:rPr>
                <w:rStyle w:val="Strong"/>
              </w:rPr>
            </w:pPr>
            <w:r w:rsidRPr="00335941">
              <w:rPr>
                <w:rStyle w:val="Strong"/>
              </w:rPr>
              <w:t>Teacher</w:t>
            </w:r>
          </w:p>
          <w:p w14:paraId="4EC24B3F" w14:textId="77777777" w:rsidR="00335941" w:rsidRDefault="00335941" w:rsidP="00661841">
            <w:r>
              <w:t xml:space="preserve">Present </w:t>
            </w:r>
            <w:hyperlink r:id="rId47" w:history="1">
              <w:r w:rsidRPr="00335941">
                <w:rPr>
                  <w:rStyle w:val="Hyperlink"/>
                </w:rPr>
                <w:t>commercialisation manager (6:59)</w:t>
              </w:r>
            </w:hyperlink>
            <w:r>
              <w:t>.</w:t>
            </w:r>
          </w:p>
          <w:p w14:paraId="4BBD3A80" w14:textId="77777777" w:rsidR="00335941" w:rsidRPr="00335941" w:rsidRDefault="00335941" w:rsidP="00661841">
            <w:pPr>
              <w:rPr>
                <w:rStyle w:val="Strong"/>
              </w:rPr>
            </w:pPr>
            <w:r w:rsidRPr="00335941">
              <w:rPr>
                <w:rStyle w:val="Strong"/>
              </w:rPr>
              <w:t>Teacher and students</w:t>
            </w:r>
          </w:p>
          <w:p w14:paraId="201E2BE7" w14:textId="77777777" w:rsidR="00335941" w:rsidRDefault="00335941" w:rsidP="00661841">
            <w:r>
              <w:t xml:space="preserve">Identify aspects of the role and the range of skills that are </w:t>
            </w:r>
            <w:r>
              <w:lastRenderedPageBreak/>
              <w:t>beneficial to this job.</w:t>
            </w:r>
          </w:p>
          <w:p w14:paraId="679C6105" w14:textId="2F3F3419" w:rsidR="009521D3" w:rsidRDefault="002A2FD3" w:rsidP="00661841">
            <w:r>
              <w:t xml:space="preserve">Access </w:t>
            </w:r>
            <w:hyperlink r:id="rId48" w:history="1">
              <w:r w:rsidR="009521D3" w:rsidRPr="009521D3">
                <w:rPr>
                  <w:rStyle w:val="Hyperlink"/>
                </w:rPr>
                <w:t>the marriage between commercialisation and academic research (3:01)</w:t>
              </w:r>
            </w:hyperlink>
            <w:r w:rsidR="009521D3">
              <w:t>.</w:t>
            </w:r>
          </w:p>
          <w:p w14:paraId="129D18D5" w14:textId="18ED6DDC" w:rsidR="00806F8E" w:rsidRPr="002016B4" w:rsidRDefault="009521D3" w:rsidP="00661841">
            <w:r>
              <w:t>Discuss the value of commercialisation to academic research.</w:t>
            </w:r>
          </w:p>
        </w:tc>
        <w:tc>
          <w:tcPr>
            <w:tcW w:w="1250" w:type="pct"/>
          </w:tcPr>
          <w:p w14:paraId="4D2A9ED5" w14:textId="3871AAA6" w:rsidR="002016B4" w:rsidRDefault="00925F8E">
            <w:r>
              <w:lastRenderedPageBreak/>
              <w:t xml:space="preserve">Students can recall what commercialisation is </w:t>
            </w:r>
            <w:r w:rsidR="00806F8E">
              <w:t>and the importance of protecting intellectual property.</w:t>
            </w:r>
          </w:p>
          <w:p w14:paraId="2FCE5941" w14:textId="11617692" w:rsidR="00806F8E" w:rsidRDefault="05B90A3E">
            <w:r>
              <w:lastRenderedPageBreak/>
              <w:t xml:space="preserve">Students </w:t>
            </w:r>
            <w:r w:rsidR="00AC362F">
              <w:t>can</w:t>
            </w:r>
            <w:r w:rsidDel="00124431">
              <w:t xml:space="preserve"> </w:t>
            </w:r>
            <w:r>
              <w:t>explain the importance of a diverse skillset</w:t>
            </w:r>
            <w:r w:rsidR="00EF33FC">
              <w:t xml:space="preserve"> for industry professionals</w:t>
            </w:r>
            <w:r>
              <w:t xml:space="preserve"> when transforming a design solution into a product (or service) ready for market.</w:t>
            </w:r>
          </w:p>
        </w:tc>
        <w:tc>
          <w:tcPr>
            <w:tcW w:w="1250" w:type="pct"/>
          </w:tcPr>
          <w:p w14:paraId="1A42DD18" w14:textId="012496FD" w:rsidR="002016B4" w:rsidRPr="00D43AA9" w:rsidRDefault="002016B4">
            <w:r w:rsidRPr="002016B4">
              <w:lastRenderedPageBreak/>
              <w:t>(Add adjustments and registration)</w:t>
            </w:r>
          </w:p>
        </w:tc>
      </w:tr>
      <w:tr w:rsidR="002016B4" w14:paraId="5BAF5098"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54E0AB06" w14:textId="5ABA6F27" w:rsidR="002016B4" w:rsidRPr="002016B4" w:rsidRDefault="002016B4" w:rsidP="002016B4">
            <w:pPr>
              <w:rPr>
                <w:rStyle w:val="Strong"/>
              </w:rPr>
            </w:pPr>
            <w:r w:rsidRPr="002016B4">
              <w:rPr>
                <w:rStyle w:val="Strong"/>
              </w:rPr>
              <w:lastRenderedPageBreak/>
              <w:t>Weekly reflection</w:t>
            </w:r>
          </w:p>
        </w:tc>
        <w:tc>
          <w:tcPr>
            <w:tcW w:w="1250" w:type="pct"/>
          </w:tcPr>
          <w:p w14:paraId="588A306A" w14:textId="161F6FF2" w:rsidR="002016B4" w:rsidRPr="00A64630" w:rsidRDefault="00CB380F" w:rsidP="002016B4">
            <w:pPr>
              <w:rPr>
                <w:rStyle w:val="Strong"/>
              </w:rPr>
            </w:pPr>
            <w:r w:rsidRPr="00A64630">
              <w:rPr>
                <w:rStyle w:val="Strong"/>
              </w:rPr>
              <w:t>Teacher</w:t>
            </w:r>
          </w:p>
          <w:p w14:paraId="14C61FBD" w14:textId="77777777" w:rsidR="00CB380F" w:rsidRDefault="00CB380F" w:rsidP="00CB380F">
            <w:r>
              <w:t>Monitor the progress of student knowledge and skills from reflections.</w:t>
            </w:r>
          </w:p>
          <w:p w14:paraId="0FBC5C65" w14:textId="77777777" w:rsidR="00CB380F" w:rsidRPr="00A64630" w:rsidRDefault="00CB380F" w:rsidP="00CB380F">
            <w:pPr>
              <w:rPr>
                <w:rStyle w:val="Strong"/>
              </w:rPr>
            </w:pPr>
            <w:r w:rsidRPr="00A64630">
              <w:rPr>
                <w:rStyle w:val="Strong"/>
              </w:rPr>
              <w:t>Students</w:t>
            </w:r>
          </w:p>
          <w:p w14:paraId="4A0DF75F" w14:textId="5D50FF4A" w:rsidR="00CB380F" w:rsidRPr="002016B4" w:rsidRDefault="00CB380F" w:rsidP="00CB380F">
            <w:r>
              <w:t>Complete weekly reflection</w:t>
            </w:r>
            <w:r w:rsidR="001B44FF">
              <w:t>,</w:t>
            </w:r>
            <w:r>
              <w:t xml:space="preserve"> identifying tasks undertaken, new knowledge, understanding or skills.</w:t>
            </w:r>
          </w:p>
        </w:tc>
        <w:tc>
          <w:tcPr>
            <w:tcW w:w="1250" w:type="pct"/>
          </w:tcPr>
          <w:p w14:paraId="4BC470B2" w14:textId="77777777" w:rsidR="00CB380F" w:rsidRDefault="00CB380F" w:rsidP="00CB380F">
            <w:r>
              <w:t>Students answer reflective questions, for example:</w:t>
            </w:r>
          </w:p>
          <w:p w14:paraId="14D7CA76" w14:textId="1114BB87" w:rsidR="002016B4" w:rsidRDefault="00CB380F" w:rsidP="00CB380F">
            <w:pPr>
              <w:pStyle w:val="ListBullet"/>
            </w:pPr>
            <w:r>
              <w:t>What did I learn about this week?</w:t>
            </w:r>
          </w:p>
        </w:tc>
        <w:tc>
          <w:tcPr>
            <w:tcW w:w="1250" w:type="pct"/>
          </w:tcPr>
          <w:p w14:paraId="357EC744" w14:textId="56FA509C" w:rsidR="002016B4" w:rsidRPr="00D43AA9" w:rsidRDefault="009125DC">
            <w:r w:rsidRPr="009125DC">
              <w:t>A procedural recount can be prepared on paper or digitally, including speech-to-text or voice recording.</w:t>
            </w:r>
          </w:p>
        </w:tc>
      </w:tr>
      <w:tr w:rsidR="00252238" w14:paraId="0DFC5B88"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5684A0A0" w14:textId="633A92F1" w:rsidR="002016B4" w:rsidRPr="002016B4" w:rsidRDefault="00252238" w:rsidP="002016B4">
            <w:pPr>
              <w:rPr>
                <w:rStyle w:val="Strong"/>
              </w:rPr>
            </w:pPr>
            <w:r w:rsidRPr="00953D35">
              <w:rPr>
                <w:rStyle w:val="Strong"/>
              </w:rPr>
              <w:lastRenderedPageBreak/>
              <w:t xml:space="preserve">Week </w:t>
            </w:r>
            <w:r>
              <w:rPr>
                <w:rStyle w:val="Strong"/>
              </w:rPr>
              <w:t>10</w:t>
            </w:r>
            <w:r w:rsidRPr="00953D35">
              <w:rPr>
                <w:rStyle w:val="Strong"/>
              </w:rPr>
              <w:t xml:space="preserve"> – </w:t>
            </w:r>
            <w:proofErr w:type="gramStart"/>
            <w:r w:rsidR="001B44FF">
              <w:rPr>
                <w:rStyle w:val="Strong"/>
              </w:rPr>
              <w:t>p</w:t>
            </w:r>
            <w:r w:rsidR="002016B4" w:rsidRPr="002016B4">
              <w:rPr>
                <w:rStyle w:val="Strong"/>
              </w:rPr>
              <w:t>repare</w:t>
            </w:r>
            <w:proofErr w:type="gramEnd"/>
          </w:p>
          <w:p w14:paraId="0A2362B2" w14:textId="39130D5E" w:rsidR="00252238" w:rsidRPr="00953D35" w:rsidRDefault="002016B4" w:rsidP="002016B4">
            <w:pPr>
              <w:rPr>
                <w:rStyle w:val="Strong"/>
              </w:rPr>
            </w:pPr>
            <w:r w:rsidRPr="002016B4">
              <w:rPr>
                <w:rStyle w:val="Strong"/>
              </w:rPr>
              <w:t>ST5-2, ST5-3, ST5-4, ST5-5, ST5-6, ST5-8, ST5-9</w:t>
            </w:r>
          </w:p>
          <w:p w14:paraId="0A8E04C9" w14:textId="77777777" w:rsidR="00252238" w:rsidRDefault="00252238">
            <w:r>
              <w:t>Students:</w:t>
            </w:r>
          </w:p>
          <w:p w14:paraId="0872EE98" w14:textId="77777777" w:rsidR="002016B4" w:rsidRDefault="002016B4" w:rsidP="002016B4">
            <w:pPr>
              <w:pStyle w:val="ListBullet"/>
            </w:pPr>
            <w:r>
              <w:t xml:space="preserve">document design processes using engineering reports or design </w:t>
            </w:r>
            <w:proofErr w:type="gramStart"/>
            <w:r>
              <w:t>portfolio</w:t>
            </w:r>
            <w:proofErr w:type="gramEnd"/>
          </w:p>
          <w:p w14:paraId="70E5439C" w14:textId="3C38024E" w:rsidR="00252238" w:rsidRDefault="002016B4" w:rsidP="002016B4">
            <w:pPr>
              <w:pStyle w:val="ListBullet"/>
            </w:pPr>
            <w:r>
              <w:t>investigate information communication technologies, tools, materials, and processes to produce a solution to an identified problem.</w:t>
            </w:r>
          </w:p>
        </w:tc>
        <w:tc>
          <w:tcPr>
            <w:tcW w:w="1250" w:type="pct"/>
          </w:tcPr>
          <w:p w14:paraId="265FBB19" w14:textId="77777777" w:rsidR="00252238" w:rsidRDefault="00252238">
            <w:pPr>
              <w:rPr>
                <w:rStyle w:val="Strong"/>
              </w:rPr>
            </w:pPr>
            <w:r w:rsidRPr="00D43AA9">
              <w:rPr>
                <w:rStyle w:val="Strong"/>
              </w:rPr>
              <w:t>Teacher</w:t>
            </w:r>
          </w:p>
          <w:p w14:paraId="09724412" w14:textId="77777777" w:rsidR="002016B4" w:rsidRDefault="002016B4" w:rsidP="002016B4">
            <w:r>
              <w:t>Facilitate fabrication of remaining final designs.</w:t>
            </w:r>
          </w:p>
          <w:p w14:paraId="7FAA190A" w14:textId="5A1FF770" w:rsidR="002016B4" w:rsidRPr="002016B4" w:rsidRDefault="002016B4" w:rsidP="002016B4">
            <w:pPr>
              <w:rPr>
                <w:rStyle w:val="Strong"/>
              </w:rPr>
            </w:pPr>
            <w:r w:rsidRPr="002016B4">
              <w:rPr>
                <w:rStyle w:val="Strong"/>
              </w:rPr>
              <w:t>Student</w:t>
            </w:r>
            <w:r w:rsidR="00661841">
              <w:rPr>
                <w:rStyle w:val="Strong"/>
              </w:rPr>
              <w:t>s</w:t>
            </w:r>
          </w:p>
          <w:p w14:paraId="3B8F7ECF" w14:textId="77777777" w:rsidR="002016B4" w:rsidRDefault="002016B4" w:rsidP="002016B4">
            <w:r>
              <w:t>Prepare report confirming requirements and/or deliverables have been achieved, for example:</w:t>
            </w:r>
          </w:p>
          <w:p w14:paraId="0B008D84" w14:textId="37C184D9" w:rsidR="002016B4" w:rsidRDefault="002016B4" w:rsidP="002016B4">
            <w:pPr>
              <w:pStyle w:val="ListBullet"/>
            </w:pPr>
            <w:r>
              <w:t xml:space="preserve">hardware and software components, and subsystems are </w:t>
            </w:r>
            <w:proofErr w:type="gramStart"/>
            <w:r>
              <w:t>operational</w:t>
            </w:r>
            <w:proofErr w:type="gramEnd"/>
          </w:p>
          <w:p w14:paraId="2F41AAEA" w14:textId="5406A6AE" w:rsidR="002016B4" w:rsidRDefault="002016B4" w:rsidP="002016B4">
            <w:pPr>
              <w:pStyle w:val="ListBullet"/>
            </w:pPr>
            <w:r>
              <w:t>(additional) payload operational</w:t>
            </w:r>
          </w:p>
          <w:p w14:paraId="0546A210" w14:textId="7E65EE04" w:rsidR="002016B4" w:rsidRDefault="002016B4" w:rsidP="002016B4">
            <w:pPr>
              <w:pStyle w:val="ListBullet"/>
            </w:pPr>
            <w:r>
              <w:t>successful product qualification</w:t>
            </w:r>
          </w:p>
          <w:p w14:paraId="01C3E522" w14:textId="0437159B" w:rsidR="002016B4" w:rsidRDefault="002016B4" w:rsidP="002016B4">
            <w:pPr>
              <w:pStyle w:val="ListBullet"/>
            </w:pPr>
            <w:r>
              <w:lastRenderedPageBreak/>
              <w:t>safety system processes compliant and operational.</w:t>
            </w:r>
          </w:p>
          <w:p w14:paraId="3FB09B18" w14:textId="5339E7FF" w:rsidR="00252238" w:rsidRDefault="002016B4" w:rsidP="002016B4">
            <w:r>
              <w:t>Check all relevant aspects of the engineering design process are documented.</w:t>
            </w:r>
          </w:p>
        </w:tc>
        <w:tc>
          <w:tcPr>
            <w:tcW w:w="1250" w:type="pct"/>
          </w:tcPr>
          <w:p w14:paraId="753AC992" w14:textId="5026EADE" w:rsidR="00252238" w:rsidRDefault="00001201">
            <w:r w:rsidRPr="00001201">
              <w:lastRenderedPageBreak/>
              <w:t>Students</w:t>
            </w:r>
            <w:r w:rsidDel="00BA6120">
              <w:t xml:space="preserve"> have </w:t>
            </w:r>
            <w:r w:rsidRPr="00001201">
              <w:t>produce</w:t>
            </w:r>
            <w:r w:rsidDel="00BA6120">
              <w:t>d</w:t>
            </w:r>
            <w:r w:rsidRPr="00001201">
              <w:t xml:space="preserve"> </w:t>
            </w:r>
            <w:r>
              <w:t xml:space="preserve">an </w:t>
            </w:r>
            <w:r w:rsidRPr="00001201">
              <w:t xml:space="preserve">engineering report with </w:t>
            </w:r>
            <w:r w:rsidR="001B44FF">
              <w:t xml:space="preserve">a </w:t>
            </w:r>
            <w:r w:rsidRPr="00001201">
              <w:t>final evaluation, including data analysis, comparison between design drawings and final prototype, and suggested improvements.</w:t>
            </w:r>
          </w:p>
        </w:tc>
        <w:tc>
          <w:tcPr>
            <w:tcW w:w="1250" w:type="pct"/>
          </w:tcPr>
          <w:p w14:paraId="6B53EEC8" w14:textId="77777777" w:rsidR="00252238" w:rsidRDefault="00252238">
            <w:r w:rsidRPr="00D43AA9">
              <w:t>(Add adjustments and registration)</w:t>
            </w:r>
          </w:p>
        </w:tc>
      </w:tr>
      <w:tr w:rsidR="00252238" w14:paraId="6CCC7D8C" w14:textId="77777777" w:rsidTr="00746EB7">
        <w:trPr>
          <w:cnfStyle w:val="000000010000" w:firstRow="0" w:lastRow="0" w:firstColumn="0" w:lastColumn="0" w:oddVBand="0" w:evenVBand="0" w:oddHBand="0" w:evenHBand="1" w:firstRowFirstColumn="0" w:firstRowLastColumn="0" w:lastRowFirstColumn="0" w:lastRowLastColumn="0"/>
        </w:trPr>
        <w:tc>
          <w:tcPr>
            <w:tcW w:w="1250" w:type="pct"/>
          </w:tcPr>
          <w:p w14:paraId="29432EBB" w14:textId="77777777" w:rsidR="002016B4" w:rsidRPr="002016B4" w:rsidRDefault="002016B4" w:rsidP="002016B4">
            <w:pPr>
              <w:rPr>
                <w:rStyle w:val="Strong"/>
              </w:rPr>
            </w:pPr>
            <w:r w:rsidRPr="002016B4">
              <w:rPr>
                <w:rStyle w:val="Strong"/>
              </w:rPr>
              <w:t>Communicate (allow minimum 2 days and/or related careers/guest speaker)</w:t>
            </w:r>
          </w:p>
          <w:p w14:paraId="116485E4" w14:textId="77777777" w:rsidR="002016B4" w:rsidRPr="002016B4" w:rsidRDefault="002016B4" w:rsidP="002016B4">
            <w:pPr>
              <w:rPr>
                <w:rStyle w:val="Strong"/>
              </w:rPr>
            </w:pPr>
            <w:r w:rsidRPr="002016B4">
              <w:rPr>
                <w:rStyle w:val="Strong"/>
              </w:rPr>
              <w:t>ST5-2, ST5-3, ST5-4, ST5-6, ST5-8</w:t>
            </w:r>
          </w:p>
          <w:p w14:paraId="58713A04" w14:textId="77777777" w:rsidR="002016B4" w:rsidRDefault="002016B4" w:rsidP="002016B4">
            <w:r>
              <w:t>Students:</w:t>
            </w:r>
          </w:p>
          <w:p w14:paraId="0ACBA285" w14:textId="6DD126A3" w:rsidR="002016B4" w:rsidRDefault="002016B4" w:rsidP="002016B4">
            <w:pPr>
              <w:pStyle w:val="ListBullet"/>
            </w:pPr>
            <w:r>
              <w:t xml:space="preserve">communicate and share </w:t>
            </w:r>
            <w:proofErr w:type="gramStart"/>
            <w:r>
              <w:t>solutions</w:t>
            </w:r>
            <w:proofErr w:type="gramEnd"/>
          </w:p>
          <w:p w14:paraId="41266D7B" w14:textId="7D5FC0B5" w:rsidR="002016B4" w:rsidRDefault="002016B4" w:rsidP="002016B4">
            <w:pPr>
              <w:pStyle w:val="ListBullet"/>
            </w:pPr>
            <w:r>
              <w:t xml:space="preserve">demonstrate ability to communicate design ideas using a range of drawing </w:t>
            </w:r>
            <w:r>
              <w:lastRenderedPageBreak/>
              <w:t xml:space="preserve">techniques as described in the STEM fundamentals core </w:t>
            </w:r>
            <w:proofErr w:type="gramStart"/>
            <w:r>
              <w:t>topic</w:t>
            </w:r>
            <w:proofErr w:type="gramEnd"/>
          </w:p>
          <w:p w14:paraId="7A42E51E" w14:textId="25647A54" w:rsidR="002016B4" w:rsidRDefault="002016B4" w:rsidP="002016B4">
            <w:pPr>
              <w:pStyle w:val="ListBullet"/>
            </w:pPr>
            <w:r>
              <w:t xml:space="preserve">apply communication skills to pitch solutions to a range of different </w:t>
            </w:r>
            <w:proofErr w:type="gramStart"/>
            <w:r>
              <w:t>audiences</w:t>
            </w:r>
            <w:proofErr w:type="gramEnd"/>
          </w:p>
          <w:p w14:paraId="5AB8974F" w14:textId="48AA8D48" w:rsidR="001A750D" w:rsidRPr="002016B4" w:rsidRDefault="002016B4" w:rsidP="002016B4">
            <w:pPr>
              <w:pStyle w:val="ListBullet"/>
            </w:pPr>
            <w:r>
              <w:t>communicate solutions to problems through information communication technologies.</w:t>
            </w:r>
          </w:p>
        </w:tc>
        <w:tc>
          <w:tcPr>
            <w:tcW w:w="1250" w:type="pct"/>
          </w:tcPr>
          <w:p w14:paraId="7691902E" w14:textId="77777777" w:rsidR="00252238" w:rsidRDefault="00252238">
            <w:pPr>
              <w:rPr>
                <w:rStyle w:val="Strong"/>
              </w:rPr>
            </w:pPr>
            <w:r w:rsidRPr="00D43AA9">
              <w:rPr>
                <w:rStyle w:val="Strong"/>
              </w:rPr>
              <w:lastRenderedPageBreak/>
              <w:t>Teacher</w:t>
            </w:r>
          </w:p>
          <w:p w14:paraId="21269BBC" w14:textId="77777777" w:rsidR="002016B4" w:rsidRDefault="002016B4" w:rsidP="002016B4">
            <w:r>
              <w:t>Organise students to present their solutions to challenges assigned earlier in the unit, for example:</w:t>
            </w:r>
          </w:p>
          <w:p w14:paraId="6131428D" w14:textId="3202C8FA" w:rsidR="002016B4" w:rsidRDefault="002016B4" w:rsidP="002016B4">
            <w:pPr>
              <w:pStyle w:val="ListBullet"/>
            </w:pPr>
            <w:r>
              <w:t>DIY telepresence robot</w:t>
            </w:r>
          </w:p>
          <w:p w14:paraId="39D31176" w14:textId="0CB74013" w:rsidR="002016B4" w:rsidRDefault="002016B4" w:rsidP="002016B4">
            <w:pPr>
              <w:pStyle w:val="ListBullet"/>
            </w:pPr>
            <w:r>
              <w:t>results of product qualification</w:t>
            </w:r>
          </w:p>
          <w:p w14:paraId="7151A778" w14:textId="1BCA70B1" w:rsidR="002016B4" w:rsidRDefault="002016B4" w:rsidP="002016B4">
            <w:pPr>
              <w:pStyle w:val="ListBullet"/>
            </w:pPr>
            <w:r>
              <w:t>robot modifications</w:t>
            </w:r>
          </w:p>
          <w:p w14:paraId="64928AFF" w14:textId="234B5467" w:rsidR="002016B4" w:rsidRDefault="002016B4" w:rsidP="002016B4">
            <w:pPr>
              <w:pStyle w:val="ListBullet"/>
            </w:pPr>
            <w:r>
              <w:t>proposal for ramp installation</w:t>
            </w:r>
          </w:p>
          <w:p w14:paraId="64EB41C2" w14:textId="25D514BB" w:rsidR="002016B4" w:rsidRDefault="002016B4" w:rsidP="002016B4">
            <w:pPr>
              <w:pStyle w:val="ListBullet"/>
            </w:pPr>
            <w:r>
              <w:t>ramp design</w:t>
            </w:r>
          </w:p>
          <w:p w14:paraId="3046A99C" w14:textId="5924085B" w:rsidR="002016B4" w:rsidRDefault="002016B4" w:rsidP="002016B4">
            <w:pPr>
              <w:pStyle w:val="ListBullet"/>
            </w:pPr>
            <w:r>
              <w:lastRenderedPageBreak/>
              <w:t>human</w:t>
            </w:r>
            <w:r w:rsidR="006B533D">
              <w:t>-</w:t>
            </w:r>
            <w:r>
              <w:t>centred design analysis.</w:t>
            </w:r>
          </w:p>
          <w:p w14:paraId="21E5A25C" w14:textId="17647668" w:rsidR="002016B4" w:rsidRPr="002016B4" w:rsidRDefault="002016B4" w:rsidP="002016B4">
            <w:pPr>
              <w:rPr>
                <w:rStyle w:val="Strong"/>
              </w:rPr>
            </w:pPr>
            <w:r w:rsidRPr="002016B4">
              <w:rPr>
                <w:rStyle w:val="Strong"/>
              </w:rPr>
              <w:t>Student</w:t>
            </w:r>
            <w:r w:rsidR="00661841">
              <w:rPr>
                <w:rStyle w:val="Strong"/>
              </w:rPr>
              <w:t>s</w:t>
            </w:r>
          </w:p>
          <w:p w14:paraId="0192715A" w14:textId="77777777" w:rsidR="002016B4" w:rsidRDefault="002016B4" w:rsidP="002016B4">
            <w:r>
              <w:t>Present solutions (and report) to assigned tasks or challenges.</w:t>
            </w:r>
          </w:p>
          <w:p w14:paraId="6A133992" w14:textId="77777777" w:rsidR="002016B4" w:rsidRDefault="002016B4" w:rsidP="002016B4">
            <w:r>
              <w:t>Listen respectfully to other presentations.</w:t>
            </w:r>
          </w:p>
          <w:p w14:paraId="7E9498DD" w14:textId="77777777" w:rsidR="002016B4" w:rsidRPr="002016B4" w:rsidRDefault="002016B4" w:rsidP="002016B4">
            <w:pPr>
              <w:rPr>
                <w:rStyle w:val="Strong"/>
              </w:rPr>
            </w:pPr>
            <w:r w:rsidRPr="002016B4">
              <w:rPr>
                <w:rStyle w:val="Strong"/>
              </w:rPr>
              <w:t>Extension (optional)</w:t>
            </w:r>
          </w:p>
          <w:p w14:paraId="25B94123" w14:textId="2AE210CF" w:rsidR="002016B4" w:rsidRDefault="002016B4" w:rsidP="002016B4">
            <w:r>
              <w:t xml:space="preserve">Invite relevant professionals or members of </w:t>
            </w:r>
            <w:r w:rsidR="006B533D">
              <w:t xml:space="preserve">the </w:t>
            </w:r>
            <w:r>
              <w:t xml:space="preserve">school community to be part of </w:t>
            </w:r>
            <w:r w:rsidR="006B533D">
              <w:t xml:space="preserve">the </w:t>
            </w:r>
            <w:r>
              <w:t>audience, for example:</w:t>
            </w:r>
          </w:p>
          <w:p w14:paraId="4F049017" w14:textId="5ED6E500" w:rsidR="002016B4" w:rsidRDefault="002016B4" w:rsidP="002016B4">
            <w:pPr>
              <w:pStyle w:val="ListBullet"/>
            </w:pPr>
            <w:r>
              <w:t>school executive</w:t>
            </w:r>
          </w:p>
          <w:p w14:paraId="7D189AEB" w14:textId="50572616" w:rsidR="002016B4" w:rsidRDefault="002016B4" w:rsidP="002016B4">
            <w:pPr>
              <w:pStyle w:val="ListBullet"/>
            </w:pPr>
            <w:r>
              <w:t>building inspectors</w:t>
            </w:r>
          </w:p>
          <w:p w14:paraId="6F23AFF6" w14:textId="1C89F277" w:rsidR="00252238" w:rsidRDefault="002016B4" w:rsidP="002016B4">
            <w:pPr>
              <w:pStyle w:val="ListBullet"/>
            </w:pPr>
            <w:r>
              <w:t>council officers.</w:t>
            </w:r>
          </w:p>
        </w:tc>
        <w:tc>
          <w:tcPr>
            <w:tcW w:w="1250" w:type="pct"/>
          </w:tcPr>
          <w:p w14:paraId="0F4898FB" w14:textId="77777777" w:rsidR="003B37ED" w:rsidRDefault="00F51310" w:rsidP="00001201">
            <w:r>
              <w:lastRenderedPageBreak/>
              <w:t>For a finished design solution or engineering report</w:t>
            </w:r>
            <w:r w:rsidR="003B37ED">
              <w:t>:</w:t>
            </w:r>
          </w:p>
          <w:p w14:paraId="78A1B965" w14:textId="362EDA84" w:rsidR="00AA7510" w:rsidRDefault="003B37ED" w:rsidP="00AC362F">
            <w:pPr>
              <w:pStyle w:val="ListBullet"/>
            </w:pPr>
            <w:r>
              <w:t>S</w:t>
            </w:r>
            <w:r w:rsidR="00F51310">
              <w:t>tudents will be able to communicate how their design solution addresses the identified needs of the i</w:t>
            </w:r>
            <w:r w:rsidR="00AA7510">
              <w:t>dentified users</w:t>
            </w:r>
            <w:r w:rsidR="00F51310">
              <w:t>.</w:t>
            </w:r>
          </w:p>
          <w:p w14:paraId="6C77B9CC" w14:textId="103DBCA5" w:rsidR="00F51310" w:rsidRDefault="00AA7510" w:rsidP="00AC362F">
            <w:pPr>
              <w:pStyle w:val="ListBullet"/>
            </w:pPr>
            <w:r>
              <w:t>Students present a concise, factual report and/or demonstration that communicates their design solution properties and effectiveness.</w:t>
            </w:r>
          </w:p>
          <w:p w14:paraId="378C0BD7" w14:textId="77777777" w:rsidR="003B37ED" w:rsidRDefault="00F51310" w:rsidP="00F51310">
            <w:r>
              <w:lastRenderedPageBreak/>
              <w:t>For a proposed design solution</w:t>
            </w:r>
            <w:r w:rsidR="003B37ED">
              <w:t>:</w:t>
            </w:r>
          </w:p>
          <w:p w14:paraId="18320DBF" w14:textId="3E81D72A" w:rsidR="00F51310" w:rsidRDefault="003B37ED" w:rsidP="00AC362F">
            <w:pPr>
              <w:pStyle w:val="ListBullet"/>
            </w:pPr>
            <w:r>
              <w:t>S</w:t>
            </w:r>
            <w:r w:rsidR="00001201">
              <w:t xml:space="preserve">tudents produce a persuasive pitch </w:t>
            </w:r>
            <w:r w:rsidR="00AA7510">
              <w:t xml:space="preserve">directed towards a target audience that </w:t>
            </w:r>
            <w:r w:rsidR="00335941">
              <w:t xml:space="preserve">demonstrates the </w:t>
            </w:r>
            <w:r w:rsidR="00925F8E">
              <w:t>suitability</w:t>
            </w:r>
            <w:r w:rsidR="00335941">
              <w:t xml:space="preserve"> of their solution</w:t>
            </w:r>
            <w:r w:rsidR="00001201">
              <w:t>.</w:t>
            </w:r>
          </w:p>
          <w:p w14:paraId="66FAACF8" w14:textId="77777777" w:rsidR="00661841" w:rsidRDefault="00F51310" w:rsidP="00AC362F">
            <w:pPr>
              <w:pStyle w:val="ListBullet"/>
            </w:pPr>
            <w:r>
              <w:t>Students can articulate the role of a pitch to communicate a design solution.</w:t>
            </w:r>
          </w:p>
          <w:p w14:paraId="4722524C" w14:textId="39CA9969" w:rsidR="00925F8E" w:rsidRDefault="00925F8E" w:rsidP="00001201">
            <w:r w:rsidRPr="00E046AC">
              <w:rPr>
                <w:rFonts w:eastAsia="Calibri"/>
              </w:rPr>
              <w:t xml:space="preserve">Students </w:t>
            </w:r>
            <w:r w:rsidRPr="00E046AC">
              <w:t>demonstrate critical thinking, creativity, problem-solving, entrepreneurship, and engineering design skills in presenting their prototypes and d</w:t>
            </w:r>
            <w:r>
              <w:t>esigns</w:t>
            </w:r>
            <w:r w:rsidRPr="00E046AC">
              <w:t>.</w:t>
            </w:r>
          </w:p>
        </w:tc>
        <w:tc>
          <w:tcPr>
            <w:tcW w:w="1250" w:type="pct"/>
          </w:tcPr>
          <w:p w14:paraId="61952D07" w14:textId="77777777" w:rsidR="002016B4" w:rsidRDefault="002016B4" w:rsidP="002016B4">
            <w:r>
              <w:lastRenderedPageBreak/>
              <w:t>Presentation format and medium may include:</w:t>
            </w:r>
          </w:p>
          <w:p w14:paraId="32ED42D4" w14:textId="68AF33B3" w:rsidR="002016B4" w:rsidRDefault="002016B4" w:rsidP="002016B4">
            <w:pPr>
              <w:pStyle w:val="ListBullet"/>
            </w:pPr>
            <w:r>
              <w:t>speech</w:t>
            </w:r>
          </w:p>
          <w:p w14:paraId="53299E53" w14:textId="77BF4A7E" w:rsidR="002016B4" w:rsidRDefault="002016B4" w:rsidP="002016B4">
            <w:pPr>
              <w:pStyle w:val="ListBullet"/>
            </w:pPr>
            <w:r>
              <w:t>poster presentation</w:t>
            </w:r>
          </w:p>
          <w:p w14:paraId="7EABB1C9" w14:textId="24AFCEC6" w:rsidR="002016B4" w:rsidRDefault="002016B4" w:rsidP="002016B4">
            <w:pPr>
              <w:pStyle w:val="ListBullet"/>
            </w:pPr>
            <w:r>
              <w:t>folio</w:t>
            </w:r>
          </w:p>
          <w:p w14:paraId="1BD071D8" w14:textId="1403970C" w:rsidR="002016B4" w:rsidRDefault="002016B4" w:rsidP="002016B4">
            <w:pPr>
              <w:pStyle w:val="ListBullet"/>
            </w:pPr>
            <w:r>
              <w:t>how-to tutorial</w:t>
            </w:r>
          </w:p>
          <w:p w14:paraId="0ABC1709" w14:textId="1B4B945B" w:rsidR="00252238" w:rsidRDefault="002016B4" w:rsidP="002016B4">
            <w:pPr>
              <w:pStyle w:val="ListBullet"/>
            </w:pPr>
            <w:r>
              <w:t>recorded video and/or animation.</w:t>
            </w:r>
          </w:p>
        </w:tc>
      </w:tr>
      <w:tr w:rsidR="00252238" w14:paraId="0D08CEEE" w14:textId="77777777" w:rsidTr="00746EB7">
        <w:trPr>
          <w:cnfStyle w:val="000000100000" w:firstRow="0" w:lastRow="0" w:firstColumn="0" w:lastColumn="0" w:oddVBand="0" w:evenVBand="0" w:oddHBand="1" w:evenHBand="0" w:firstRowFirstColumn="0" w:firstRowLastColumn="0" w:lastRowFirstColumn="0" w:lastRowLastColumn="0"/>
        </w:trPr>
        <w:tc>
          <w:tcPr>
            <w:tcW w:w="1250" w:type="pct"/>
          </w:tcPr>
          <w:p w14:paraId="7BF9566C" w14:textId="77777777" w:rsidR="00252238" w:rsidRPr="00953D35" w:rsidRDefault="00252238">
            <w:pPr>
              <w:rPr>
                <w:rStyle w:val="Strong"/>
              </w:rPr>
            </w:pPr>
            <w:r w:rsidRPr="383F75EF">
              <w:rPr>
                <w:rStyle w:val="Strong"/>
              </w:rPr>
              <w:lastRenderedPageBreak/>
              <w:t>Weekly reflection</w:t>
            </w:r>
          </w:p>
        </w:tc>
        <w:tc>
          <w:tcPr>
            <w:tcW w:w="1250" w:type="pct"/>
          </w:tcPr>
          <w:p w14:paraId="27756319" w14:textId="77777777" w:rsidR="00252238" w:rsidRDefault="00252238">
            <w:pPr>
              <w:rPr>
                <w:rStyle w:val="Strong"/>
              </w:rPr>
            </w:pPr>
            <w:r w:rsidRPr="00D43AA9">
              <w:rPr>
                <w:rStyle w:val="Strong"/>
              </w:rPr>
              <w:t>Teacher</w:t>
            </w:r>
          </w:p>
          <w:p w14:paraId="619E6B44" w14:textId="10CEAFC7" w:rsidR="002E198B" w:rsidRDefault="002E198B" w:rsidP="002E198B">
            <w:r>
              <w:t>Assess the progress of student reflections.</w:t>
            </w:r>
          </w:p>
          <w:p w14:paraId="1585F8FB" w14:textId="77777777" w:rsidR="002E198B" w:rsidRPr="002E198B" w:rsidRDefault="002E198B" w:rsidP="002E198B">
            <w:pPr>
              <w:rPr>
                <w:rStyle w:val="Strong"/>
              </w:rPr>
            </w:pPr>
            <w:r w:rsidRPr="002E198B">
              <w:rPr>
                <w:rStyle w:val="Strong"/>
              </w:rPr>
              <w:t>Students</w:t>
            </w:r>
          </w:p>
          <w:p w14:paraId="73114C1F" w14:textId="4FAD7087" w:rsidR="00252238" w:rsidRDefault="002E198B" w:rsidP="002E198B">
            <w:r>
              <w:t>Complete weekly reflection identifying and evaluating new knowledge, understanding or skills in relation to previous knowledge.</w:t>
            </w:r>
          </w:p>
        </w:tc>
        <w:tc>
          <w:tcPr>
            <w:tcW w:w="1250" w:type="pct"/>
          </w:tcPr>
          <w:p w14:paraId="13BCCE5B" w14:textId="77777777" w:rsidR="002E198B" w:rsidRDefault="002E198B" w:rsidP="002E198B">
            <w:r>
              <w:t>Students answer reflective questions, for example:</w:t>
            </w:r>
          </w:p>
          <w:p w14:paraId="4D4530A8" w14:textId="77777777" w:rsidR="002E198B" w:rsidRDefault="002E198B" w:rsidP="002E198B">
            <w:pPr>
              <w:pStyle w:val="ListBullet"/>
            </w:pPr>
            <w:r>
              <w:t>What did I learn about this week?</w:t>
            </w:r>
          </w:p>
          <w:p w14:paraId="79A22596" w14:textId="72686E53" w:rsidR="00252238" w:rsidRDefault="002E198B" w:rsidP="002E198B">
            <w:r w:rsidRPr="002E198B">
              <w:t>Students</w:t>
            </w:r>
            <w:r>
              <w:t xml:space="preserve"> will demonstrate the impact of these learning events or activities by making judgments about what has happened and what they still need to understand.</w:t>
            </w:r>
          </w:p>
        </w:tc>
        <w:tc>
          <w:tcPr>
            <w:tcW w:w="1250" w:type="pct"/>
          </w:tcPr>
          <w:p w14:paraId="550CBFF8" w14:textId="77777777" w:rsidR="00676026" w:rsidRDefault="00676026" w:rsidP="00676026">
            <w:pPr>
              <w:rPr>
                <w:lang w:eastAsia="zh-CN"/>
              </w:rPr>
            </w:pPr>
            <w:r>
              <w:rPr>
                <w:lang w:eastAsia="zh-CN"/>
              </w:rPr>
              <w:t>A procedural recount can be prepared on paper or digitally, including speech-to-text or voice recording.</w:t>
            </w:r>
          </w:p>
          <w:p w14:paraId="5C88F416" w14:textId="652D69C7" w:rsidR="00252238" w:rsidRDefault="25869160" w:rsidP="383F75EF">
            <w:pPr>
              <w:rPr>
                <w:lang w:eastAsia="zh-CN"/>
              </w:rPr>
            </w:pPr>
            <w:r w:rsidRPr="383F75EF">
              <w:rPr>
                <w:lang w:eastAsia="zh-CN"/>
              </w:rPr>
              <w:t>Modelling of the reflective process may assist with the metacognitive aspects of this task.</w:t>
            </w:r>
          </w:p>
        </w:tc>
      </w:tr>
    </w:tbl>
    <w:p w14:paraId="25F73942" w14:textId="65408CD7" w:rsidR="00252238" w:rsidRPr="002016B4" w:rsidRDefault="00252238" w:rsidP="002016B4">
      <w:r w:rsidRPr="002016B4">
        <w:br w:type="page"/>
      </w:r>
    </w:p>
    <w:p w14:paraId="185C66AE" w14:textId="77777777" w:rsidR="007A3A08" w:rsidRDefault="007A3A08" w:rsidP="007A3A08">
      <w:pPr>
        <w:pStyle w:val="Heading2"/>
      </w:pPr>
      <w:bookmarkStart w:id="17" w:name="_Additional_information"/>
      <w:bookmarkStart w:id="18" w:name="_Toc129268698"/>
      <w:bookmarkStart w:id="19" w:name="_Toc104382530"/>
      <w:bookmarkStart w:id="20" w:name="_Toc113619558"/>
      <w:bookmarkEnd w:id="17"/>
      <w:r>
        <w:lastRenderedPageBreak/>
        <w:t>Additional information</w:t>
      </w:r>
      <w:bookmarkEnd w:id="18"/>
    </w:p>
    <w:p w14:paraId="2BDBE28D" w14:textId="77777777" w:rsidR="007A3A08" w:rsidRDefault="007A3A08" w:rsidP="007A3A08">
      <w:pPr>
        <w:pStyle w:val="Featurepink"/>
      </w:pPr>
      <w:r w:rsidRPr="00C2134A">
        <w:rPr>
          <w:b/>
          <w:bCs/>
        </w:rPr>
        <w:t>Resource evaluation and support</w:t>
      </w:r>
      <w:r>
        <w:t xml:space="preserve">: Please complete the following </w:t>
      </w:r>
      <w:hyperlink r:id="rId49" w:history="1">
        <w:r w:rsidRPr="00C2134A">
          <w:rPr>
            <w:rStyle w:val="Hyperlink"/>
          </w:rPr>
          <w:t>feedback form</w:t>
        </w:r>
      </w:hyperlink>
      <w:r>
        <w:t xml:space="preserve"> to help us improve our resources and support.</w:t>
      </w:r>
    </w:p>
    <w:p w14:paraId="2D8EFDAF" w14:textId="1B5B3453" w:rsidR="00144413" w:rsidRDefault="007A3A08" w:rsidP="00144413">
      <w:r>
        <w:t xml:space="preserve">The information below can be used to support teachers when using this teaching resource </w:t>
      </w:r>
      <w:r w:rsidR="00144413">
        <w:t>for iSTEM</w:t>
      </w:r>
      <w:r w:rsidR="39FF316E">
        <w:t>.</w:t>
      </w:r>
    </w:p>
    <w:p w14:paraId="61A700D5" w14:textId="77777777" w:rsidR="007A3A08" w:rsidRDefault="007A3A08" w:rsidP="007A3A08">
      <w:pPr>
        <w:pStyle w:val="Heading3"/>
      </w:pPr>
      <w:bookmarkStart w:id="21" w:name="_Toc129268699"/>
      <w:r>
        <w:t>Assessment for learning</w:t>
      </w:r>
      <w:bookmarkEnd w:id="21"/>
    </w:p>
    <w:p w14:paraId="5ED7D88C" w14:textId="77777777" w:rsidR="007A3A08" w:rsidRDefault="007A3A08" w:rsidP="007A3A08">
      <w:r w:rsidRPr="00A12C29">
        <w:t>Possible formative assessment strategies that could be included</w:t>
      </w:r>
      <w:r>
        <w:t>:</w:t>
      </w:r>
    </w:p>
    <w:p w14:paraId="199B65A7" w14:textId="77777777" w:rsidR="007A3A08" w:rsidRDefault="007A3A08" w:rsidP="00B53126">
      <w:pPr>
        <w:pStyle w:val="ListBullet"/>
        <w:numPr>
          <w:ilvl w:val="0"/>
          <w:numId w:val="1"/>
        </w:numPr>
      </w:pPr>
      <w:r>
        <w:t xml:space="preserve">Learning </w:t>
      </w:r>
      <w:r w:rsidR="007A6B28">
        <w:t>i</w:t>
      </w:r>
      <w:r>
        <w:t xml:space="preserve">ntentions and </w:t>
      </w:r>
      <w:r w:rsidR="007A6B28">
        <w:t>s</w:t>
      </w:r>
      <w:r>
        <w:t xml:space="preserve">uccess </w:t>
      </w:r>
      <w:r w:rsidR="007A6B28">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50" w:history="1">
        <w:r w:rsidRPr="00A16172">
          <w:rPr>
            <w:rStyle w:val="Hyperlink"/>
          </w:rPr>
          <w:t>Online tools</w:t>
        </w:r>
      </w:hyperlink>
      <w:r>
        <w:t xml:space="preserve"> can assist implementation of this formative assessment strategy.</w:t>
      </w:r>
    </w:p>
    <w:p w14:paraId="799775A1" w14:textId="788E1921" w:rsidR="007A3A08" w:rsidRDefault="007A3A08" w:rsidP="00B53126">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51">
        <w:r w:rsidRPr="3A874A9E">
          <w:rPr>
            <w:rStyle w:val="Hyperlink"/>
          </w:rPr>
          <w:t>exit tickets</w:t>
        </w:r>
      </w:hyperlink>
      <w:r>
        <w:t xml:space="preserve">, mini whiteboards (actual or </w:t>
      </w:r>
      <w:hyperlink r:id="rId52">
        <w:r w:rsidRPr="3A874A9E">
          <w:rPr>
            <w:rStyle w:val="Hyperlink"/>
          </w:rPr>
          <w:t>digital</w:t>
        </w:r>
      </w:hyperlink>
      <w:r>
        <w:t xml:space="preserve">), </w:t>
      </w:r>
      <w:hyperlink r:id="rId53">
        <w:r w:rsidRPr="3A874A9E">
          <w:rPr>
            <w:rStyle w:val="Hyperlink"/>
          </w:rPr>
          <w:t>hinge questions</w:t>
        </w:r>
      </w:hyperlink>
      <w:r>
        <w:t xml:space="preserve">, </w:t>
      </w:r>
      <w:hyperlink r:id="rId54" w:history="1">
        <w:r w:rsidRPr="00A81EF9">
          <w:rPr>
            <w:rStyle w:val="Hyperlink"/>
          </w:rPr>
          <w:t>Kahoot</w:t>
        </w:r>
      </w:hyperlink>
      <w:r>
        <w:t xml:space="preserve">, </w:t>
      </w:r>
      <w:hyperlink r:id="rId55" w:history="1">
        <w:r w:rsidRPr="00A81EF9">
          <w:rPr>
            <w:rStyle w:val="Hyperlink"/>
          </w:rPr>
          <w:t>Socrative</w:t>
        </w:r>
      </w:hyperlink>
      <w:r>
        <w:t>, or quick quizzes to ensure that individual student progress can be monitored and the lesson sequence adjusted based on formative data collected.</w:t>
      </w:r>
    </w:p>
    <w:p w14:paraId="4288AA02" w14:textId="77777777" w:rsidR="007A3A08" w:rsidRDefault="007A3A08" w:rsidP="00B53126">
      <w:pPr>
        <w:pStyle w:val="ListBullet"/>
        <w:numPr>
          <w:ilvl w:val="0"/>
          <w:numId w:val="1"/>
        </w:numPr>
      </w:pPr>
      <w:r>
        <w:t xml:space="preserve">Feedback is designed to close the gap between current and desired performance by informing teacher and student behaviour (AITSL 2017). AITSL provides a </w:t>
      </w:r>
      <w:hyperlink r:id="rId56" w:anchor=":~:text=FEEDBACK-,Factsheet,-A%20quick%20guide" w:history="1">
        <w:r w:rsidRPr="00A16172">
          <w:rPr>
            <w:rStyle w:val="Hyperlink"/>
          </w:rPr>
          <w:t>factsheet to support evidence-based feedback</w:t>
        </w:r>
      </w:hyperlink>
      <w:r>
        <w:t>.</w:t>
      </w:r>
    </w:p>
    <w:p w14:paraId="0FEEE6C5" w14:textId="77777777" w:rsidR="007A3A08" w:rsidRDefault="00627262" w:rsidP="00B53126">
      <w:pPr>
        <w:pStyle w:val="ListBullet"/>
        <w:numPr>
          <w:ilvl w:val="0"/>
          <w:numId w:val="1"/>
        </w:numPr>
      </w:pPr>
      <w:hyperlink r:id="rId57" w:history="1">
        <w:r w:rsidR="007A3A08" w:rsidRPr="00DA1B0D">
          <w:rPr>
            <w:rStyle w:val="Hyperlink"/>
          </w:rPr>
          <w:t>Peer feedback</w:t>
        </w:r>
      </w:hyperlink>
      <w:r w:rsidR="007A3A08">
        <w:t xml:space="preserve"> is a structured process where students evaluate the work of their peers by providing valuable feedback in relation to learning intentions and success criteria. It can be supported by </w:t>
      </w:r>
      <w:hyperlink r:id="rId58" w:history="1">
        <w:r w:rsidR="007A3A08" w:rsidRPr="00A16172">
          <w:rPr>
            <w:rStyle w:val="Hyperlink"/>
          </w:rPr>
          <w:t>online tools</w:t>
        </w:r>
      </w:hyperlink>
      <w:r w:rsidR="007A3A08">
        <w:t>.</w:t>
      </w:r>
    </w:p>
    <w:p w14:paraId="5B17D773" w14:textId="0D57475A" w:rsidR="007A3A08" w:rsidRDefault="007A3A08" w:rsidP="00B53126">
      <w:pPr>
        <w:pStyle w:val="ListBullet"/>
        <w:numPr>
          <w:ilvl w:val="0"/>
          <w:numId w:val="1"/>
        </w:numPr>
      </w:pPr>
      <w:r>
        <w:lastRenderedPageBreak/>
        <w:t xml:space="preserve">Self-regulated learning opportunities assist students in taking ownership of their own learning. A variety of strategies can be employed and some examples include reflection tasks, </w:t>
      </w:r>
      <w:hyperlink r:id="rId59">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60">
        <w:r w:rsidRPr="3A874A9E">
          <w:rPr>
            <w:rStyle w:val="Hyperlink"/>
          </w:rPr>
          <w:t>KWLH charts</w:t>
        </w:r>
      </w:hyperlink>
      <w:r>
        <w:t xml:space="preserve">, </w:t>
      </w:r>
      <w:hyperlink r:id="rId61">
        <w:r w:rsidRPr="3A874A9E">
          <w:rPr>
            <w:rStyle w:val="Hyperlink"/>
          </w:rPr>
          <w:t>learning portfolios</w:t>
        </w:r>
      </w:hyperlink>
      <w:r>
        <w:t xml:space="preserve"> and </w:t>
      </w:r>
      <w:hyperlink r:id="rId62">
        <w:r w:rsidRPr="3A874A9E">
          <w:rPr>
            <w:rStyle w:val="Hyperlink"/>
          </w:rPr>
          <w:t>learning logs</w:t>
        </w:r>
      </w:hyperlink>
      <w:r>
        <w:t>.</w:t>
      </w:r>
    </w:p>
    <w:p w14:paraId="3CB14659" w14:textId="77777777" w:rsidR="007A3A08" w:rsidRDefault="007A3A08" w:rsidP="007A3A08">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77E48990" w14:textId="77777777" w:rsidR="007A3A08" w:rsidRDefault="007A3A08" w:rsidP="007A3A08">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157E5339" w14:textId="77777777" w:rsidR="007A3A08" w:rsidRDefault="00627262" w:rsidP="007A3A08">
      <w:pPr>
        <w:pStyle w:val="FeatureBox"/>
      </w:pPr>
      <w:hyperlink r:id="rId63" w:history="1">
        <w:r w:rsidR="007A3A08" w:rsidRPr="00C2134A">
          <w:rPr>
            <w:rStyle w:val="Hyperlink"/>
          </w:rPr>
          <w:t>What works best update 2020</w:t>
        </w:r>
      </w:hyperlink>
      <w:r w:rsidR="007A3A08" w:rsidRPr="008D59F5">
        <w:t xml:space="preserve"> (CESE 2020a)</w:t>
      </w:r>
    </w:p>
    <w:p w14:paraId="2A4B7991" w14:textId="77777777" w:rsidR="007A3A08" w:rsidRDefault="007A3A08" w:rsidP="007A3A08">
      <w:pPr>
        <w:pStyle w:val="Heading3"/>
      </w:pPr>
      <w:bookmarkStart w:id="22" w:name="_Toc129268700"/>
      <w:r>
        <w:t>Differentiation</w:t>
      </w:r>
      <w:bookmarkEnd w:id="22"/>
    </w:p>
    <w:p w14:paraId="2C836A92" w14:textId="77777777" w:rsidR="007A3A08" w:rsidRDefault="007A3A08" w:rsidP="007A3A08">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64" w:history="1">
        <w:r>
          <w:rPr>
            <w:rStyle w:val="Hyperlink"/>
          </w:rPr>
          <w:t>Differentiating learning</w:t>
        </w:r>
      </w:hyperlink>
      <w:r>
        <w:t xml:space="preserve"> and </w:t>
      </w:r>
      <w:hyperlink r:id="rId65" w:history="1">
        <w:r>
          <w:rPr>
            <w:rStyle w:val="Hyperlink"/>
          </w:rPr>
          <w:t>Differentiation</w:t>
        </w:r>
      </w:hyperlink>
      <w:r>
        <w:t>.</w:t>
      </w:r>
    </w:p>
    <w:p w14:paraId="489C3409" w14:textId="77777777" w:rsidR="007A3A08" w:rsidRDefault="007A3A08" w:rsidP="007A3A08">
      <w:r>
        <w:t>When using these resources in the classroom, it is important for teachers to consider the needs of all students in their class, including:</w:t>
      </w:r>
    </w:p>
    <w:p w14:paraId="2B8524AC" w14:textId="77777777" w:rsidR="007A3A08" w:rsidRDefault="007A3A08" w:rsidP="00B53126">
      <w:pPr>
        <w:pStyle w:val="ListBullet"/>
        <w:numPr>
          <w:ilvl w:val="0"/>
          <w:numId w:val="1"/>
        </w:numPr>
      </w:pPr>
      <w:r w:rsidRPr="00973DAE">
        <w:rPr>
          <w:b/>
          <w:bCs/>
        </w:rPr>
        <w:t>Aboriginal and Torres Strait Islander students</w:t>
      </w:r>
      <w:r>
        <w:t xml:space="preserve">. Targeted </w:t>
      </w:r>
      <w:hyperlink r:id="rId66"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2DDCA770" w14:textId="77777777" w:rsidR="007A3A08" w:rsidRDefault="007A3A08" w:rsidP="00B53126">
      <w:pPr>
        <w:pStyle w:val="ListBullet"/>
        <w:numPr>
          <w:ilvl w:val="0"/>
          <w:numId w:val="1"/>
        </w:numPr>
      </w:pPr>
      <w:r w:rsidRPr="00973DAE">
        <w:rPr>
          <w:b/>
          <w:bCs/>
        </w:rPr>
        <w:lastRenderedPageBreak/>
        <w:t>EAL/D learners</w:t>
      </w:r>
      <w:r>
        <w:t xml:space="preserve">. EAL/D learners will require explicit English language support and scaffolding, informed by the </w:t>
      </w:r>
      <w:hyperlink r:id="rId67" w:history="1">
        <w:r w:rsidRPr="00973DAE">
          <w:rPr>
            <w:rStyle w:val="Hyperlink"/>
          </w:rPr>
          <w:t>EAL/D enhanced teaching and learning cycle</w:t>
        </w:r>
      </w:hyperlink>
      <w:r>
        <w:t xml:space="preserve"> and the student’s phase on the </w:t>
      </w:r>
      <w:hyperlink r:id="rId68" w:history="1">
        <w:r w:rsidRPr="00973DAE">
          <w:rPr>
            <w:rStyle w:val="Hyperlink"/>
          </w:rPr>
          <w:t>EAL/D Learning Progression</w:t>
        </w:r>
      </w:hyperlink>
      <w:r>
        <w:t xml:space="preserve">. In addition, teachers can access information about </w:t>
      </w:r>
      <w:hyperlink r:id="rId69" w:history="1">
        <w:r w:rsidRPr="00973DAE">
          <w:rPr>
            <w:rStyle w:val="Hyperlink"/>
          </w:rPr>
          <w:t>supporting EAL/D learners</w:t>
        </w:r>
      </w:hyperlink>
      <w:r>
        <w:t xml:space="preserve"> and </w:t>
      </w:r>
      <w:hyperlink r:id="rId70" w:history="1">
        <w:r w:rsidRPr="00973DAE">
          <w:rPr>
            <w:rStyle w:val="Hyperlink"/>
          </w:rPr>
          <w:t>literacy and numeracy support specific to EAL/D learners</w:t>
        </w:r>
      </w:hyperlink>
      <w:r>
        <w:t>.</w:t>
      </w:r>
    </w:p>
    <w:p w14:paraId="05103C12" w14:textId="77777777" w:rsidR="007A3A08" w:rsidRDefault="007A3A08" w:rsidP="00B53126">
      <w:pPr>
        <w:pStyle w:val="ListBullet"/>
        <w:numPr>
          <w:ilvl w:val="0"/>
          <w:numId w:val="1"/>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71" w:history="1">
        <w:r w:rsidRPr="00973DAE">
          <w:rPr>
            <w:rStyle w:val="Hyperlink"/>
          </w:rPr>
          <w:t>adjustments</w:t>
        </w:r>
      </w:hyperlink>
      <w:r>
        <w:t xml:space="preserve"> to ensure a personalised approach to student learning. In addition, the </w:t>
      </w:r>
      <w:hyperlink r:id="rId72"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73" w:history="1">
        <w:r w:rsidRPr="00C03F0A">
          <w:rPr>
            <w:rStyle w:val="Hyperlink"/>
          </w:rPr>
          <w:t>Inclusive Practice hub</w:t>
        </w:r>
      </w:hyperlink>
      <w:r>
        <w:t>.</w:t>
      </w:r>
    </w:p>
    <w:p w14:paraId="5ADD43D9" w14:textId="77777777" w:rsidR="007A3A08" w:rsidRPr="00D82A0A" w:rsidRDefault="007A3A08" w:rsidP="00B53126">
      <w:pPr>
        <w:pStyle w:val="ListBullet"/>
        <w:numPr>
          <w:ilvl w:val="0"/>
          <w:numId w:val="1"/>
        </w:numPr>
      </w:pPr>
      <w:r w:rsidRPr="00973DAE">
        <w:rPr>
          <w:b/>
          <w:bCs/>
        </w:rPr>
        <w:t>High potential and gifted learners</w:t>
      </w:r>
      <w:r>
        <w:t xml:space="preserve">. </w:t>
      </w:r>
      <w:hyperlink r:id="rId74"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75"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76"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w:t>
      </w:r>
      <w:r w:rsidRPr="00D82A0A">
        <w:t>T</w:t>
      </w:r>
      <w:r w:rsidRPr="00D82A0A">
        <w:rPr>
          <w:rFonts w:eastAsia="Arial"/>
        </w:rPr>
        <w:t>he</w:t>
      </w:r>
      <w:r w:rsidRPr="6667E0D0">
        <w:rPr>
          <w:rFonts w:eastAsia="Arial"/>
          <w:color w:val="041E42"/>
        </w:rPr>
        <w:t xml:space="preserve"> </w:t>
      </w:r>
      <w:hyperlink r:id="rId77">
        <w:r w:rsidRPr="6667E0D0">
          <w:rPr>
            <w:rStyle w:val="Hyperlink"/>
          </w:rPr>
          <w:t>High Potential and Gifted Education Professional Learning and Resource Hub</w:t>
        </w:r>
      </w:hyperlink>
      <w:r w:rsidRPr="6667E0D0">
        <w:rPr>
          <w:rFonts w:eastAsia="Arial"/>
          <w:color w:val="041E42"/>
        </w:rPr>
        <w:t xml:space="preserve"> </w:t>
      </w:r>
      <w:r w:rsidRPr="00D82A0A">
        <w:rPr>
          <w:rFonts w:eastAsia="Arial"/>
        </w:rPr>
        <w:t>supports school leaders and teachers to effectively implement the High Potential and Gifted Education Policy in their unique contexts.</w:t>
      </w:r>
    </w:p>
    <w:p w14:paraId="7580B658" w14:textId="77777777" w:rsidR="007A3A08" w:rsidRDefault="007A3A08" w:rsidP="007A3A08">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65E037FE" w14:textId="77777777" w:rsidR="007A3A08" w:rsidRDefault="007A3A08" w:rsidP="007A3A08">
      <w:pPr>
        <w:pStyle w:val="Heading3"/>
      </w:pPr>
      <w:bookmarkStart w:id="23" w:name="_Toc129268701"/>
      <w:r>
        <w:lastRenderedPageBreak/>
        <w:t>About this resource</w:t>
      </w:r>
      <w:bookmarkEnd w:id="23"/>
    </w:p>
    <w:p w14:paraId="65D0E602" w14:textId="77777777" w:rsidR="007A3A08" w:rsidRDefault="007A3A08" w:rsidP="007A3A08">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78" w:history="1">
        <w:r w:rsidRPr="000E35AF">
          <w:rPr>
            <w:rStyle w:val="Hyperlink"/>
          </w:rPr>
          <w:t>secondaryteachingandlearning@det.nsw.edu.au</w:t>
        </w:r>
      </w:hyperlink>
      <w:r>
        <w:t>.</w:t>
      </w:r>
    </w:p>
    <w:p w14:paraId="1A14D9A8" w14:textId="77777777" w:rsidR="007A3A08" w:rsidRDefault="007A3A08" w:rsidP="007A3A08">
      <w:r w:rsidRPr="00C2134A">
        <w:rPr>
          <w:b/>
          <w:bCs/>
        </w:rPr>
        <w:t>Alignment to system priorities and/or needs</w:t>
      </w:r>
      <w:r>
        <w:t>:</w:t>
      </w:r>
    </w:p>
    <w:p w14:paraId="2CEED055" w14:textId="77777777" w:rsidR="007A3A08" w:rsidRDefault="007A3A08" w:rsidP="007A3A08">
      <w:r>
        <w:t>This resource aligns to the School Excellence Framework elements of curriculum (curriculum provision) and effective classroom practice (lesson planning, explicit teaching).</w:t>
      </w:r>
    </w:p>
    <w:p w14:paraId="60BB1F99" w14:textId="77777777" w:rsidR="007A3A08" w:rsidRDefault="007A3A08" w:rsidP="007A3A08">
      <w:r>
        <w:t xml:space="preserve">This resource supports teachers to address </w:t>
      </w:r>
      <w:hyperlink r:id="rId79" w:history="1">
        <w:r w:rsidRPr="000D04B0">
          <w:rPr>
            <w:rStyle w:val="Hyperlink"/>
          </w:rPr>
          <w:t>Australian Professional Teaching Standards</w:t>
        </w:r>
      </w:hyperlink>
      <w:r>
        <w:t xml:space="preserve"> 2.1.2, 2.3.2, 3.2.2, 7.2.2</w:t>
      </w:r>
    </w:p>
    <w:p w14:paraId="05B81ECE" w14:textId="77777777" w:rsidR="007A3A08" w:rsidRDefault="007A3A08" w:rsidP="007A3A08">
      <w:r>
        <w:t xml:space="preserve">This resource has been designed to support schools with successful implementation of new curriculum, specifically the NSW Department of Education approved elective course, </w:t>
      </w:r>
      <w:proofErr w:type="spellStart"/>
      <w:r w:rsidR="00144413" w:rsidRPr="00144413">
        <w:t>iSTEM</w:t>
      </w:r>
      <w:proofErr w:type="spellEnd"/>
      <w:r w:rsidRPr="00144413">
        <w:t xml:space="preserve"> © 2021</w:t>
      </w:r>
      <w:r>
        <w:t xml:space="preserve"> NSW Department of Education for and on behalf of the Crown in right of the State of New South Wales.</w:t>
      </w:r>
    </w:p>
    <w:p w14:paraId="03827FBC" w14:textId="77777777" w:rsidR="007A3A08" w:rsidRDefault="007A3A08" w:rsidP="007A3A08">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406AF9EE" w14:textId="77777777" w:rsidR="007A3A08" w:rsidRDefault="007A3A08" w:rsidP="007A3A08">
      <w:r w:rsidRPr="00CE344E">
        <w:rPr>
          <w:b/>
          <w:bCs/>
        </w:rPr>
        <w:t>Department approved elective course</w:t>
      </w:r>
      <w:r w:rsidRPr="00CE344E">
        <w:t xml:space="preserve">: </w:t>
      </w:r>
      <w:proofErr w:type="gramStart"/>
      <w:r w:rsidR="00144413">
        <w:t>iSTEM</w:t>
      </w:r>
      <w:proofErr w:type="gramEnd"/>
    </w:p>
    <w:p w14:paraId="630306DC" w14:textId="296D3432" w:rsidR="00144413" w:rsidRDefault="007A3A08" w:rsidP="007A3A08">
      <w:r w:rsidRPr="00CE344E">
        <w:rPr>
          <w:b/>
          <w:bCs/>
        </w:rPr>
        <w:t>Course outcomes</w:t>
      </w:r>
      <w:r w:rsidRPr="00CE344E">
        <w:t xml:space="preserve">: </w:t>
      </w:r>
      <w:r w:rsidR="00144413">
        <w:t>ST</w:t>
      </w:r>
      <w:r w:rsidR="001646AF">
        <w:t>5</w:t>
      </w:r>
      <w:r w:rsidR="00144413">
        <w:t>-1, ST</w:t>
      </w:r>
      <w:r w:rsidR="001646AF">
        <w:t>5</w:t>
      </w:r>
      <w:r w:rsidR="00144413">
        <w:t>-2, ST</w:t>
      </w:r>
      <w:r w:rsidR="001646AF">
        <w:t>5</w:t>
      </w:r>
      <w:r w:rsidR="00144413">
        <w:t>-3, ST</w:t>
      </w:r>
      <w:r w:rsidR="001646AF">
        <w:t>5</w:t>
      </w:r>
      <w:r w:rsidR="00144413">
        <w:t>-4, ST</w:t>
      </w:r>
      <w:r w:rsidR="001646AF">
        <w:t>5</w:t>
      </w:r>
      <w:r w:rsidR="00144413">
        <w:t>-5, ST</w:t>
      </w:r>
      <w:r w:rsidR="001646AF">
        <w:t>5</w:t>
      </w:r>
      <w:r w:rsidR="00144413">
        <w:t>-6, ST</w:t>
      </w:r>
      <w:r w:rsidR="001646AF">
        <w:t>5</w:t>
      </w:r>
      <w:r w:rsidR="00144413">
        <w:t>-7, ST</w:t>
      </w:r>
      <w:r w:rsidR="001646AF">
        <w:t>5</w:t>
      </w:r>
      <w:r w:rsidR="00144413">
        <w:t>-8, ST</w:t>
      </w:r>
      <w:r w:rsidR="001646AF">
        <w:t>5</w:t>
      </w:r>
      <w:r w:rsidR="00144413">
        <w:t>-9, ST</w:t>
      </w:r>
      <w:r w:rsidR="001646AF">
        <w:t>5</w:t>
      </w:r>
      <w:r w:rsidR="00144413">
        <w:t>-10</w:t>
      </w:r>
    </w:p>
    <w:p w14:paraId="062B193E" w14:textId="77777777" w:rsidR="007A3A08" w:rsidRDefault="007A3A08" w:rsidP="007A3A08">
      <w:r w:rsidRPr="00C2134A">
        <w:rPr>
          <w:b/>
          <w:bCs/>
        </w:rPr>
        <w:t>Author</w:t>
      </w:r>
      <w:r>
        <w:t>: Curriculum Secondary Learners</w:t>
      </w:r>
    </w:p>
    <w:p w14:paraId="3E74018B" w14:textId="77777777" w:rsidR="007A3A08" w:rsidRDefault="007A3A08" w:rsidP="007A3A08">
      <w:r w:rsidRPr="00C2134A">
        <w:rPr>
          <w:b/>
          <w:bCs/>
        </w:rPr>
        <w:lastRenderedPageBreak/>
        <w:t>Publisher</w:t>
      </w:r>
      <w:r>
        <w:t>: State of NSW, Department of Education</w:t>
      </w:r>
    </w:p>
    <w:p w14:paraId="036BF6CF" w14:textId="77777777" w:rsidR="007A3A08" w:rsidRDefault="007A3A08" w:rsidP="007A3A08">
      <w:r w:rsidRPr="00C2134A">
        <w:rPr>
          <w:b/>
          <w:bCs/>
        </w:rPr>
        <w:t>Resource</w:t>
      </w:r>
      <w:r>
        <w:t>: Teaching resource</w:t>
      </w:r>
    </w:p>
    <w:p w14:paraId="5FE81759" w14:textId="326FC9C6" w:rsidR="007A3A08" w:rsidRDefault="007A3A08" w:rsidP="007A3A08">
      <w:r w:rsidRPr="00C2134A">
        <w:rPr>
          <w:b/>
          <w:bCs/>
        </w:rPr>
        <w:t>Related resources</w:t>
      </w:r>
      <w:r>
        <w:t xml:space="preserve">: </w:t>
      </w:r>
      <w:r w:rsidRPr="00144413">
        <w:t xml:space="preserve">Further resources to support </w:t>
      </w:r>
      <w:r w:rsidR="001646AF">
        <w:t>iSTEM</w:t>
      </w:r>
      <w:r w:rsidRPr="00144413">
        <w:t xml:space="preserve"> can be found on the Department approved elective courses webpage including course document, sample scope and sequences, assessment materials and other learning sequences</w:t>
      </w:r>
      <w:r>
        <w:t>.</w:t>
      </w:r>
    </w:p>
    <w:p w14:paraId="65D49B5B" w14:textId="77777777" w:rsidR="007A3A08" w:rsidRDefault="007A3A08" w:rsidP="007A3A08">
      <w:r w:rsidRPr="00C2134A">
        <w:rPr>
          <w:b/>
          <w:bCs/>
        </w:rPr>
        <w:t>Professional Learning</w:t>
      </w:r>
      <w:r>
        <w:t xml:space="preserve">: Join the </w:t>
      </w:r>
      <w:hyperlink r:id="rId80"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2858CCB9" w14:textId="77777777" w:rsidR="007A3A08" w:rsidRDefault="007A3A08" w:rsidP="007A3A08">
      <w:r w:rsidRPr="00C2134A">
        <w:rPr>
          <w:b/>
          <w:bCs/>
        </w:rPr>
        <w:t>Universal Design for Learning Tool</w:t>
      </w:r>
      <w:r>
        <w:t xml:space="preserve">: </w:t>
      </w:r>
      <w:hyperlink r:id="rId81" w:history="1">
        <w:r w:rsidRPr="00C2134A">
          <w:rPr>
            <w:rStyle w:val="Hyperlink"/>
          </w:rPr>
          <w:t>Universal Design for Learning planning tool</w:t>
        </w:r>
      </w:hyperlink>
      <w:r>
        <w:t>. Support the diverse learning needs of students using inclusive teaching and learning strategies.</w:t>
      </w:r>
    </w:p>
    <w:p w14:paraId="71B2A6CD" w14:textId="40BC3ACC" w:rsidR="007A3A08" w:rsidRPr="001646AF" w:rsidRDefault="007A3A08" w:rsidP="007A3A08">
      <w:r w:rsidRPr="00C2134A">
        <w:rPr>
          <w:b/>
          <w:bCs/>
        </w:rPr>
        <w:t>Consulted with</w:t>
      </w:r>
      <w:r>
        <w:t xml:space="preserve">: </w:t>
      </w:r>
      <w:r w:rsidRPr="001646AF">
        <w:t xml:space="preserve">Aboriginal Outcomes and Partnerships, Inclusion and Wellbeing, </w:t>
      </w:r>
      <w:r w:rsidR="00F604B7" w:rsidRPr="00F604B7">
        <w:t>Multicultural Education</w:t>
      </w:r>
      <w:r w:rsidRPr="001646AF">
        <w:t>.</w:t>
      </w:r>
    </w:p>
    <w:p w14:paraId="6DB5FF41" w14:textId="77777777" w:rsidR="007A3A08" w:rsidRDefault="007A3A08" w:rsidP="007A3A08">
      <w:r w:rsidRPr="00C2134A">
        <w:rPr>
          <w:b/>
          <w:bCs/>
        </w:rPr>
        <w:t>Reviewed by</w:t>
      </w:r>
      <w:r>
        <w:t>: This resource was reviewed by Curriculum Secondary Learners and by subject matter experts in schools to ensure accuracy of content.</w:t>
      </w:r>
    </w:p>
    <w:p w14:paraId="7A0E5952" w14:textId="77777777" w:rsidR="007A3A08" w:rsidRDefault="007A3A08" w:rsidP="007A3A08">
      <w:r w:rsidRPr="00C2134A">
        <w:rPr>
          <w:b/>
          <w:bCs/>
        </w:rPr>
        <w:t>Creation date</w:t>
      </w:r>
      <w:r>
        <w:t xml:space="preserve">: </w:t>
      </w:r>
      <w:r w:rsidR="00144413">
        <w:t>15</w:t>
      </w:r>
      <w:r w:rsidR="00144413" w:rsidRPr="00144413">
        <w:rPr>
          <w:vertAlign w:val="superscript"/>
        </w:rPr>
        <w:t>th</w:t>
      </w:r>
      <w:r w:rsidR="00144413">
        <w:t xml:space="preserve"> November 2022</w:t>
      </w:r>
    </w:p>
    <w:p w14:paraId="1385909C" w14:textId="77777777" w:rsidR="007A3A08" w:rsidRDefault="007A3A08" w:rsidP="007A3A08">
      <w:r w:rsidRPr="00C2134A">
        <w:rPr>
          <w:b/>
          <w:bCs/>
        </w:rPr>
        <w:t>Rights</w:t>
      </w:r>
      <w:r>
        <w:t>: © State of New South Wales, Department of Education</w:t>
      </w:r>
    </w:p>
    <w:p w14:paraId="060960DB" w14:textId="77777777" w:rsidR="007A3A08" w:rsidRDefault="007A3A08" w:rsidP="007A3A08">
      <w:r w:rsidRPr="00C2134A">
        <w:rPr>
          <w:b/>
          <w:bCs/>
        </w:rPr>
        <w:t>Evidence Base</w:t>
      </w:r>
      <w:r>
        <w:t>:</w:t>
      </w:r>
    </w:p>
    <w:p w14:paraId="30D55D2B" w14:textId="77777777" w:rsidR="007A3A08" w:rsidRDefault="007A3A08" w:rsidP="007A3A08">
      <w:r>
        <w:lastRenderedPageBreak/>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04640986" w14:textId="77777777" w:rsidR="007A3A08" w:rsidRDefault="007A3A08" w:rsidP="007A3A08">
      <w:r>
        <w:t>The development of the course and the course document as part of department approved electives aims to respond to the goals articulated in NESA’s curriculum review. Consistent messages from the review include:</w:t>
      </w:r>
    </w:p>
    <w:p w14:paraId="0CCE176D" w14:textId="77777777" w:rsidR="007A3A08" w:rsidRDefault="007A3A08" w:rsidP="00B53126">
      <w:pPr>
        <w:pStyle w:val="ListBullet"/>
        <w:numPr>
          <w:ilvl w:val="0"/>
          <w:numId w:val="1"/>
        </w:numPr>
      </w:pPr>
      <w:r>
        <w:t xml:space="preserve">‘flexibility’ was the word most used by teachers to describe the systemic change they </w:t>
      </w:r>
      <w:proofErr w:type="gramStart"/>
      <w:r>
        <w:t>want</w:t>
      </w:r>
      <w:proofErr w:type="gramEnd"/>
    </w:p>
    <w:p w14:paraId="5965577C" w14:textId="77777777" w:rsidR="007A3A08" w:rsidRDefault="007A3A08" w:rsidP="00B53126">
      <w:pPr>
        <w:pStyle w:val="ListBullet"/>
        <w:numPr>
          <w:ilvl w:val="0"/>
          <w:numId w:val="1"/>
        </w:numPr>
      </w:pPr>
      <w:r>
        <w:t xml:space="preserve">teachers need more time to teach important knowledge and </w:t>
      </w:r>
      <w:proofErr w:type="gramStart"/>
      <w:r>
        <w:t>skills</w:t>
      </w:r>
      <w:proofErr w:type="gramEnd"/>
    </w:p>
    <w:p w14:paraId="1FDA144E" w14:textId="77777777" w:rsidR="007A3A08" w:rsidRDefault="007A3A08" w:rsidP="00B53126">
      <w:pPr>
        <w:pStyle w:val="ListBullet"/>
        <w:numPr>
          <w:ilvl w:val="0"/>
          <w:numId w:val="1"/>
        </w:numPr>
      </w:pPr>
      <w:r>
        <w:t>students want authentic learning with real-world application.</w:t>
      </w:r>
    </w:p>
    <w:p w14:paraId="0C49A92A" w14:textId="77777777" w:rsidR="007A3A08" w:rsidRDefault="007A3A08" w:rsidP="007A3A08">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00EB65E9" w14:textId="3060A7E2" w:rsidR="007A3A08" w:rsidRPr="004C731C" w:rsidRDefault="007A3A08" w:rsidP="007A3A08">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w:t>
      </w:r>
      <w:r w:rsidR="004343A7">
        <w:t>0</w:t>
      </w:r>
      <w:r>
        <w:t>a:11).</w:t>
      </w:r>
      <w:r>
        <w:br w:type="page"/>
      </w:r>
    </w:p>
    <w:p w14:paraId="61B15137" w14:textId="26C9ECEC" w:rsidR="007A3A08" w:rsidRDefault="007A3A08" w:rsidP="00802F41">
      <w:pPr>
        <w:pStyle w:val="Heading2"/>
      </w:pPr>
      <w:bookmarkStart w:id="24" w:name="_References_(ŠHeading_2)"/>
      <w:bookmarkStart w:id="25" w:name="_Toc129268702"/>
      <w:bookmarkEnd w:id="24"/>
      <w:r w:rsidRPr="00802F41">
        <w:lastRenderedPageBreak/>
        <w:t>References</w:t>
      </w:r>
      <w:bookmarkEnd w:id="19"/>
      <w:bookmarkEnd w:id="20"/>
      <w:bookmarkEnd w:id="25"/>
    </w:p>
    <w:p w14:paraId="0E7A391C" w14:textId="222109A9" w:rsidR="007A3A08" w:rsidRPr="006B34BA" w:rsidRDefault="007A3A08" w:rsidP="007A3A08">
      <w:r w:rsidRPr="006B34BA">
        <w:t>AITSL (Australian Institute for Teaching and School Leadership</w:t>
      </w:r>
      <w:r w:rsidR="00802F41">
        <w:t>)</w:t>
      </w:r>
      <w:r w:rsidRPr="006B34BA">
        <w:t xml:space="preserve"> (2017) ‘</w:t>
      </w:r>
      <w:hyperlink r:id="rId82" w:anchor=":~:text=FEEDBACK-,Factsheet,-A%20quick%20guide" w:history="1">
        <w:r w:rsidRPr="00AD7703">
          <w:rPr>
            <w:rStyle w:val="Hyperlink"/>
          </w:rPr>
          <w:t>Feedback Factsheet</w:t>
        </w:r>
      </w:hyperlink>
      <w:r w:rsidRPr="006B34BA">
        <w:t xml:space="preserve">’, AITSL, accessed </w:t>
      </w:r>
      <w:r w:rsidR="00DE7FB4">
        <w:t>23 November 2022</w:t>
      </w:r>
      <w:r w:rsidRPr="006B34BA">
        <w:t>.</w:t>
      </w:r>
    </w:p>
    <w:p w14:paraId="4B0FF692" w14:textId="47A512EA" w:rsidR="00125871" w:rsidRDefault="00125871" w:rsidP="00125871">
      <w:r>
        <w:t xml:space="preserve">Australian Building Codes Board (2019) </w:t>
      </w:r>
      <w:hyperlink r:id="rId83" w:history="1">
        <w:r w:rsidRPr="00802F41">
          <w:rPr>
            <w:rStyle w:val="Hyperlink"/>
            <w:i/>
            <w:iCs/>
          </w:rPr>
          <w:t>National Construction Code</w:t>
        </w:r>
      </w:hyperlink>
      <w:r>
        <w:t xml:space="preserve"> </w:t>
      </w:r>
      <w:r w:rsidR="00802F41">
        <w:t>[</w:t>
      </w:r>
      <w:r>
        <w:t>website</w:t>
      </w:r>
      <w:r w:rsidR="00802F41">
        <w:t>]</w:t>
      </w:r>
      <w:r w:rsidR="00EC6BFB">
        <w:t>,</w:t>
      </w:r>
      <w:r>
        <w:t xml:space="preserve"> accessed 2 February 2023.</w:t>
      </w:r>
    </w:p>
    <w:p w14:paraId="327A12D6" w14:textId="3246AF72" w:rsidR="00EB4C22" w:rsidRDefault="00EB4C22" w:rsidP="00EB4C22">
      <w:r>
        <w:t>Australian Human Rights Commission (</w:t>
      </w:r>
      <w:r w:rsidR="00B53126">
        <w:t>2019</w:t>
      </w:r>
      <w:r>
        <w:t>) ‘</w:t>
      </w:r>
      <w:hyperlink r:id="rId84" w:history="1">
        <w:r w:rsidRPr="00EB4C22">
          <w:rPr>
            <w:rStyle w:val="Hyperlink"/>
          </w:rPr>
          <w:t>D.D.A. guide: The ins and outs of access</w:t>
        </w:r>
      </w:hyperlink>
      <w:r>
        <w:t xml:space="preserve">’, </w:t>
      </w:r>
      <w:r w:rsidR="00B53126" w:rsidRPr="00B53126">
        <w:rPr>
          <w:rStyle w:val="Emphasis"/>
        </w:rPr>
        <w:t>A brief guide to the Disability Discrimination Act</w:t>
      </w:r>
      <w:r w:rsidR="00B53126">
        <w:t xml:space="preserve">, </w:t>
      </w:r>
      <w:r w:rsidRPr="00EB4C22">
        <w:t>Australian Human Rights Commission</w:t>
      </w:r>
      <w:r>
        <w:t xml:space="preserve"> website</w:t>
      </w:r>
      <w:r w:rsidR="00EC6BFB">
        <w:t>,</w:t>
      </w:r>
      <w:r>
        <w:t xml:space="preserve"> accessed 2 February 2023.</w:t>
      </w:r>
    </w:p>
    <w:p w14:paraId="4C734068" w14:textId="2A34105A" w:rsidR="00EB4C22" w:rsidRDefault="00EB4C22" w:rsidP="00EB4C22">
      <w:r>
        <w:t>Australian Human Rights Commission (</w:t>
      </w:r>
      <w:r w:rsidR="00B53126">
        <w:t>2019</w:t>
      </w:r>
      <w:r>
        <w:t>) ‘</w:t>
      </w:r>
      <w:hyperlink r:id="rId85" w:history="1">
        <w:r w:rsidRPr="00EB4C22">
          <w:rPr>
            <w:rStyle w:val="Hyperlink"/>
          </w:rPr>
          <w:t>A brief guide to the Disability Discrimination Act</w:t>
        </w:r>
      </w:hyperlink>
      <w:r>
        <w:t xml:space="preserve">’, </w:t>
      </w:r>
      <w:r w:rsidR="00B53126" w:rsidRPr="00B53126">
        <w:rPr>
          <w:rStyle w:val="Emphasis"/>
        </w:rPr>
        <w:t>Guides</w:t>
      </w:r>
      <w:r w:rsidR="00B53126">
        <w:t xml:space="preserve">, </w:t>
      </w:r>
      <w:r>
        <w:t>Australian Human Rights Commission website</w:t>
      </w:r>
      <w:r w:rsidR="00EC6BFB">
        <w:t>,</w:t>
      </w:r>
      <w:r>
        <w:t xml:space="preserve"> accessed 2 February 2023.</w:t>
      </w:r>
    </w:p>
    <w:p w14:paraId="2A664AC0" w14:textId="0B4DB012" w:rsidR="0014174E" w:rsidRDefault="0014174E" w:rsidP="007A3A08">
      <w:r w:rsidRPr="0014174E">
        <w:t xml:space="preserve">Banchi H and Bell R (2008) ‘The many levels of inquiry: Inquiry comes in many forms’, </w:t>
      </w:r>
      <w:r w:rsidRPr="00DB1D05">
        <w:rPr>
          <w:rStyle w:val="Emphasis"/>
        </w:rPr>
        <w:t>Science and Children</w:t>
      </w:r>
      <w:r w:rsidRPr="0014174E">
        <w:t>, 46(2):26</w:t>
      </w:r>
      <w:r w:rsidR="00DB1D05">
        <w:t>–</w:t>
      </w:r>
      <w:r w:rsidRPr="0014174E">
        <w:t>29.</w:t>
      </w:r>
    </w:p>
    <w:p w14:paraId="650880AC" w14:textId="77777777" w:rsidR="00B53126" w:rsidRDefault="00B53126" w:rsidP="00B53126">
      <w:r w:rsidRPr="00F15987">
        <w:t xml:space="preserve">Commonwealth of Australia </w:t>
      </w:r>
      <w:r>
        <w:t>(n.d.). ‘</w:t>
      </w:r>
      <w:hyperlink r:id="rId86" w:history="1">
        <w:r w:rsidRPr="00B414B4">
          <w:rPr>
            <w:rStyle w:val="Hyperlink"/>
          </w:rPr>
          <w:t>Premises Standards</w:t>
        </w:r>
      </w:hyperlink>
      <w:r>
        <w:t xml:space="preserve">’, </w:t>
      </w:r>
      <w:r w:rsidRPr="00F15987">
        <w:rPr>
          <w:rStyle w:val="Emphasis"/>
        </w:rPr>
        <w:t>Building and construction</w:t>
      </w:r>
      <w:r>
        <w:t xml:space="preserve">, </w:t>
      </w:r>
      <w:r w:rsidRPr="0001478F">
        <w:t>Department of Industry, Science and Resources</w:t>
      </w:r>
      <w:r>
        <w:t xml:space="preserve"> website, accessed 2 February 2023.</w:t>
      </w:r>
    </w:p>
    <w:p w14:paraId="0E9BDC58" w14:textId="77777777" w:rsidR="00F81041" w:rsidRDefault="00F81041" w:rsidP="00F81041">
      <w:r w:rsidRPr="006C551D">
        <w:t xml:space="preserve">Commonwealth of Australia </w:t>
      </w:r>
      <w:r w:rsidRPr="007E6997">
        <w:t xml:space="preserve">(2015) </w:t>
      </w:r>
      <w:hyperlink r:id="rId87" w:history="1">
        <w:r w:rsidRPr="007E6997">
          <w:rPr>
            <w:rStyle w:val="Hyperlink"/>
          </w:rPr>
          <w:t>‘National STEM School Education Strategy</w:t>
        </w:r>
      </w:hyperlink>
      <w:r>
        <w:t>’,</w:t>
      </w:r>
      <w:r w:rsidRPr="007E6997">
        <w:t xml:space="preserve"> Education Council, Australian Department of Education, Skills and Employment</w:t>
      </w:r>
      <w:r w:rsidRPr="007D672D">
        <w:t>, accessed 22 February 2022.</w:t>
      </w:r>
    </w:p>
    <w:p w14:paraId="365DD86C" w14:textId="0EA3F013" w:rsidR="00EC6BFB" w:rsidRDefault="00EC6BFB" w:rsidP="00EC6BFB">
      <w:r>
        <w:t>Design for Dignity (</w:t>
      </w:r>
      <w:r w:rsidR="004E7D1F">
        <w:t>2021</w:t>
      </w:r>
      <w:r>
        <w:t>) ‘</w:t>
      </w:r>
      <w:hyperlink r:id="rId88" w:history="1">
        <w:r w:rsidRPr="00EC6BFB">
          <w:rPr>
            <w:rStyle w:val="Hyperlink"/>
          </w:rPr>
          <w:t xml:space="preserve">Guidance on premises: Ramps, </w:t>
        </w:r>
        <w:r w:rsidR="004E7D1F">
          <w:rPr>
            <w:rStyle w:val="Hyperlink"/>
          </w:rPr>
          <w:t>l</w:t>
        </w:r>
        <w:r w:rsidRPr="00EC6BFB">
          <w:rPr>
            <w:rStyle w:val="Hyperlink"/>
          </w:rPr>
          <w:t xml:space="preserve">andings and </w:t>
        </w:r>
        <w:r w:rsidR="004E7D1F">
          <w:rPr>
            <w:rStyle w:val="Hyperlink"/>
          </w:rPr>
          <w:t>w</w:t>
        </w:r>
        <w:r w:rsidRPr="00EC6BFB">
          <w:rPr>
            <w:rStyle w:val="Hyperlink"/>
          </w:rPr>
          <w:t>alkways</w:t>
        </w:r>
      </w:hyperlink>
      <w:r>
        <w:t xml:space="preserve">’, </w:t>
      </w:r>
      <w:r w:rsidR="004E7D1F" w:rsidRPr="004E7D1F">
        <w:rPr>
          <w:rStyle w:val="Emphasis"/>
        </w:rPr>
        <w:t>Retail Guidelines</w:t>
      </w:r>
      <w:r w:rsidR="004E7D1F">
        <w:t xml:space="preserve">, </w:t>
      </w:r>
      <w:r w:rsidRPr="00EC6BFB">
        <w:t>Design for Dignity</w:t>
      </w:r>
      <w:r>
        <w:t xml:space="preserve"> website, </w:t>
      </w:r>
      <w:r w:rsidRPr="00206127">
        <w:t xml:space="preserve">accessed </w:t>
      </w:r>
      <w:r>
        <w:t>23</w:t>
      </w:r>
      <w:r w:rsidRPr="00206127">
        <w:t xml:space="preserve"> November 2022.</w:t>
      </w:r>
    </w:p>
    <w:p w14:paraId="5FA39F61" w14:textId="3C321AB9" w:rsidR="00206127" w:rsidRDefault="00F81041" w:rsidP="004504DA">
      <w:r w:rsidRPr="00F81041">
        <w:lastRenderedPageBreak/>
        <w:t xml:space="preserve">Ernst &amp; Young Global Limited </w:t>
      </w:r>
      <w:r w:rsidR="00206127" w:rsidRPr="00206127">
        <w:t>(1 August 2017) ‘</w:t>
      </w:r>
      <w:hyperlink r:id="rId89" w:history="1">
        <w:r w:rsidR="00206127" w:rsidRPr="00206127">
          <w:rPr>
            <w:rStyle w:val="Hyperlink"/>
          </w:rPr>
          <w:t>How do you bring innovation to work?’ [video]</w:t>
        </w:r>
      </w:hyperlink>
      <w:r w:rsidR="00206127" w:rsidRPr="00206127">
        <w:t xml:space="preserve">, </w:t>
      </w:r>
      <w:r w:rsidR="00206127" w:rsidRPr="00206127">
        <w:rPr>
          <w:rStyle w:val="Emphasis"/>
        </w:rPr>
        <w:t>EY Global</w:t>
      </w:r>
      <w:r w:rsidR="00206127" w:rsidRPr="00206127">
        <w:t xml:space="preserve">, YouTube, accessed </w:t>
      </w:r>
      <w:r w:rsidR="00206127">
        <w:t>23</w:t>
      </w:r>
      <w:r w:rsidR="00206127" w:rsidRPr="00206127">
        <w:t xml:space="preserve"> November 2022.</w:t>
      </w:r>
    </w:p>
    <w:p w14:paraId="6937FC21" w14:textId="125876DC" w:rsidR="00C858D6" w:rsidRDefault="00627262" w:rsidP="004504DA">
      <w:hyperlink r:id="rId90" w:anchor="/asset2" w:history="1">
        <w:proofErr w:type="spellStart"/>
        <w:r w:rsidR="00C858D6" w:rsidRPr="00C858D6">
          <w:rPr>
            <w:rStyle w:val="Hyperlink"/>
          </w:rPr>
          <w:t>iSTEM</w:t>
        </w:r>
        <w:proofErr w:type="spellEnd"/>
        <w:r w:rsidR="00C858D6" w:rsidRPr="00C858D6">
          <w:rPr>
            <w:rStyle w:val="Hyperlink"/>
          </w:rPr>
          <w:t xml:space="preserve"> course document</w:t>
        </w:r>
      </w:hyperlink>
      <w:r w:rsidR="00C858D6" w:rsidRPr="00C858D6">
        <w:t xml:space="preserve"> © NSW Department of Education for and on behalf of the crown in the State of New South Wales, 2021.</w:t>
      </w:r>
    </w:p>
    <w:p w14:paraId="72881712" w14:textId="3FED4568" w:rsidR="004504DA" w:rsidRDefault="004504DA" w:rsidP="004504DA">
      <w:r>
        <w:t>Knowledge Commercialisation Australia</w:t>
      </w:r>
      <w:r w:rsidR="003F41C5">
        <w:t xml:space="preserve"> (KCA)</w:t>
      </w:r>
      <w:r>
        <w:t xml:space="preserve"> </w:t>
      </w:r>
      <w:r w:rsidR="00695F4F">
        <w:t xml:space="preserve">Inc </w:t>
      </w:r>
      <w:r>
        <w:t>(</w:t>
      </w:r>
      <w:r w:rsidR="00C52F3E">
        <w:t xml:space="preserve">N.D.) </w:t>
      </w:r>
      <w:r w:rsidR="00695F4F">
        <w:t>‘</w:t>
      </w:r>
      <w:hyperlink r:id="rId91" w:history="1">
        <w:r w:rsidR="00C52F3E" w:rsidRPr="003F41C5">
          <w:rPr>
            <w:rStyle w:val="Hyperlink"/>
            <w:i/>
            <w:iCs/>
          </w:rPr>
          <w:t>4.2 The early commercialisation process</w:t>
        </w:r>
      </w:hyperlink>
      <w:r w:rsidR="00695F4F">
        <w:t>’,</w:t>
      </w:r>
      <w:r w:rsidR="00C52F3E">
        <w:t xml:space="preserve"> </w:t>
      </w:r>
      <w:r w:rsidR="00695F4F" w:rsidRPr="00695F4F">
        <w:rPr>
          <w:rStyle w:val="Emphasis"/>
        </w:rPr>
        <w:t>Commercialisation</w:t>
      </w:r>
      <w:r w:rsidR="00695F4F">
        <w:t xml:space="preserve">, </w:t>
      </w:r>
      <w:r w:rsidR="003F41C5">
        <w:t xml:space="preserve">KCA </w:t>
      </w:r>
      <w:r w:rsidR="00C52F3E">
        <w:t>website, accessed 23 November 2022.</w:t>
      </w:r>
    </w:p>
    <w:p w14:paraId="69E9F3AA" w14:textId="3D1C8569" w:rsidR="004504DA" w:rsidRDefault="004504DA" w:rsidP="004504DA">
      <w:r>
        <w:t>Lister T (2020) ‘</w:t>
      </w:r>
      <w:hyperlink r:id="rId92" w:history="1">
        <w:r w:rsidR="000A07BA">
          <w:rPr>
            <w:rStyle w:val="Hyperlink"/>
          </w:rPr>
          <w:t>Meaningful Engagement via Robotic Telepresence: An Exploratory Case Study</w:t>
        </w:r>
      </w:hyperlink>
      <w:r>
        <w:t xml:space="preserve">’, </w:t>
      </w:r>
      <w:r w:rsidRPr="00DE7FB4">
        <w:rPr>
          <w:rStyle w:val="Emphasis"/>
        </w:rPr>
        <w:t>Current Issues in Emerging eLearning</w:t>
      </w:r>
      <w:r w:rsidR="00614050">
        <w:t xml:space="preserve">, </w:t>
      </w:r>
      <w:r w:rsidR="00DD378A">
        <w:t>6(1)</w:t>
      </w:r>
      <w:r w:rsidR="000A07BA">
        <w:t xml:space="preserve">, accessed </w:t>
      </w:r>
      <w:r w:rsidR="00881602">
        <w:t>8</w:t>
      </w:r>
      <w:r w:rsidR="000A07BA">
        <w:t xml:space="preserve"> March 2023</w:t>
      </w:r>
      <w:r w:rsidR="00DD378A">
        <w:t>.</w:t>
      </w:r>
    </w:p>
    <w:p w14:paraId="01EDAE0F" w14:textId="34436554" w:rsidR="007A3A08" w:rsidRDefault="007A3A08" w:rsidP="007A3A08">
      <w:r>
        <w:t>NESA (</w:t>
      </w:r>
      <w:r w:rsidRPr="006E3DA0">
        <w:t>NSW Education Standards Authority</w:t>
      </w:r>
      <w:r>
        <w:t>)</w:t>
      </w:r>
      <w:r w:rsidRPr="006E3DA0">
        <w:t xml:space="preserve"> (2020) </w:t>
      </w:r>
      <w:hyperlink r:id="rId93"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accessed </w:t>
      </w:r>
      <w:r w:rsidR="00DE7FB4">
        <w:t>23 November 2022</w:t>
      </w:r>
      <w:r>
        <w:t>.</w:t>
      </w:r>
    </w:p>
    <w:p w14:paraId="45C3AD03" w14:textId="77777777" w:rsidR="00D50824" w:rsidRPr="00DD440F" w:rsidRDefault="00D50824" w:rsidP="00D50824">
      <w:pPr>
        <w:rPr>
          <w:rStyle w:val="ui-provider"/>
        </w:rPr>
      </w:pPr>
      <w:r w:rsidRPr="006127C4">
        <w:rPr>
          <w:rStyle w:val="ui-provider"/>
        </w:rPr>
        <w:t>NESA (NSW Education Standards Authority) ‘</w:t>
      </w:r>
      <w:hyperlink r:id="rId94" w:tgtFrame="_blank" w:tooltip="https://educationstandards.nsw.edu.au/wps/portal/nesa/teacher-accreditation/meeting-requirements/the-standards/proficient-teacher" w:history="1">
        <w:r w:rsidRPr="006127C4">
          <w:rPr>
            <w:rStyle w:val="Hyperlink"/>
          </w:rPr>
          <w:t>Proficient Teacher: Standard descriptors</w:t>
        </w:r>
      </w:hyperlink>
      <w:r w:rsidRPr="006127C4">
        <w:rPr>
          <w:rStyle w:val="ui-provider"/>
        </w:rPr>
        <w:t xml:space="preserve">’, </w:t>
      </w:r>
      <w:r w:rsidRPr="006127C4">
        <w:rPr>
          <w:rStyle w:val="ui-provider"/>
          <w:i/>
          <w:iCs/>
        </w:rPr>
        <w:t>The Standards</w:t>
      </w:r>
      <w:r w:rsidRPr="006127C4">
        <w:rPr>
          <w:rStyle w:val="ui-provider"/>
        </w:rPr>
        <w:t>, NESA, accessed 8 March 2023.</w:t>
      </w:r>
    </w:p>
    <w:p w14:paraId="13B8C7A4" w14:textId="61CDA61F" w:rsidR="000A07BA" w:rsidRDefault="000A07BA" w:rsidP="000A07BA">
      <w:r w:rsidRPr="00695F4F">
        <w:t xml:space="preserve">Parliament of Australia </w:t>
      </w:r>
      <w:r>
        <w:t xml:space="preserve">(n.d.) </w:t>
      </w:r>
      <w:hyperlink r:id="rId95" w:history="1">
        <w:r w:rsidR="00F37CD2" w:rsidRPr="00F37CD2">
          <w:rPr>
            <w:rStyle w:val="Hyperlink"/>
            <w:i/>
            <w:iCs/>
          </w:rPr>
          <w:t>Summary of main Australian Standards referenced in the Access Code</w:t>
        </w:r>
        <w:r w:rsidR="00F37CD2">
          <w:rPr>
            <w:rStyle w:val="Hyperlink"/>
          </w:rPr>
          <w:t xml:space="preserve"> [PDF 72.8 KB]</w:t>
        </w:r>
      </w:hyperlink>
      <w:r>
        <w:t>,</w:t>
      </w:r>
      <w:r w:rsidRPr="00695F4F">
        <w:t xml:space="preserve"> Parliament of Australia</w:t>
      </w:r>
      <w:r>
        <w:t>, accessed 2 February 2023.</w:t>
      </w:r>
    </w:p>
    <w:p w14:paraId="772A87BF" w14:textId="77777777" w:rsidR="00E67C53" w:rsidRDefault="00E67C53" w:rsidP="00E67C53">
      <w:r>
        <w:t xml:space="preserve">Piper S (30 November 2020) </w:t>
      </w:r>
      <w:hyperlink r:id="rId96">
        <w:r w:rsidRPr="651AA93E">
          <w:rPr>
            <w:rStyle w:val="Hyperlink"/>
          </w:rPr>
          <w:t>‘Why is SpaceX so innovative? | Space documentary’ [video]</w:t>
        </w:r>
      </w:hyperlink>
      <w:r>
        <w:t xml:space="preserve">, </w:t>
      </w:r>
      <w:r w:rsidRPr="651AA93E">
        <w:rPr>
          <w:rStyle w:val="Emphasis"/>
        </w:rPr>
        <w:t>Sven Piper</w:t>
      </w:r>
      <w:r>
        <w:t>, YouTube, accessed 23 November 2022.</w:t>
      </w:r>
    </w:p>
    <w:p w14:paraId="5C054B68" w14:textId="4AEADE67" w:rsidR="007D672D" w:rsidRDefault="00D50824" w:rsidP="004504DA">
      <w:r w:rsidRPr="007E6997">
        <w:t xml:space="preserve">PwC </w:t>
      </w:r>
      <w:r>
        <w:t>(</w:t>
      </w:r>
      <w:r w:rsidRPr="00A7658A">
        <w:t>PricewaterhouseCoopers</w:t>
      </w:r>
      <w:r>
        <w:t xml:space="preserve">) </w:t>
      </w:r>
      <w:r w:rsidRPr="007E6997">
        <w:t xml:space="preserve">Australia (2022) </w:t>
      </w:r>
      <w:r>
        <w:t>‘</w:t>
      </w:r>
      <w:hyperlink r:id="rId97" w:history="1">
        <w:r w:rsidRPr="00A7658A">
          <w:rPr>
            <w:rStyle w:val="Hyperlink"/>
          </w:rPr>
          <w:t>A smart move</w:t>
        </w:r>
      </w:hyperlink>
      <w:r>
        <w:t>’,</w:t>
      </w:r>
      <w:r w:rsidRPr="007E6997">
        <w:t xml:space="preserve"> PwC Australia, accessed</w:t>
      </w:r>
      <w:r w:rsidR="007D672D" w:rsidRPr="007D672D">
        <w:t xml:space="preserve"> 2</w:t>
      </w:r>
      <w:r w:rsidR="007D672D">
        <w:t>3</w:t>
      </w:r>
      <w:r w:rsidR="007D672D" w:rsidRPr="007D672D">
        <w:t xml:space="preserve"> </w:t>
      </w:r>
      <w:r w:rsidR="007D672D">
        <w:t>November</w:t>
      </w:r>
      <w:r w:rsidR="007D672D" w:rsidRPr="007D672D">
        <w:t xml:space="preserve"> 2022</w:t>
      </w:r>
      <w:r w:rsidR="007D672D">
        <w:t>.</w:t>
      </w:r>
    </w:p>
    <w:p w14:paraId="10BEE2E4" w14:textId="31B5628F" w:rsidR="004504DA" w:rsidRDefault="00A45BFF" w:rsidP="004504DA">
      <w:r w:rsidRPr="00A45BFF">
        <w:lastRenderedPageBreak/>
        <w:t xml:space="preserve">The Royal Academy of Engineering </w:t>
      </w:r>
      <w:r w:rsidR="004504DA">
        <w:t xml:space="preserve">(25 February 2021) </w:t>
      </w:r>
      <w:hyperlink r:id="rId98" w:history="1">
        <w:r w:rsidR="004504DA" w:rsidRPr="009E3D0A">
          <w:rPr>
            <w:rStyle w:val="Hyperlink"/>
          </w:rPr>
          <w:t xml:space="preserve">‘The marriage between commercialisation and fundamental academic research – Enterprise </w:t>
        </w:r>
        <w:r>
          <w:rPr>
            <w:rStyle w:val="Hyperlink"/>
          </w:rPr>
          <w:t>H</w:t>
        </w:r>
        <w:r w:rsidR="004504DA" w:rsidRPr="009E3D0A">
          <w:rPr>
            <w:rStyle w:val="Hyperlink"/>
          </w:rPr>
          <w:t>ub’ [video],</w:t>
        </w:r>
      </w:hyperlink>
      <w:r w:rsidR="004504DA">
        <w:t xml:space="preserve"> </w:t>
      </w:r>
      <w:r w:rsidRPr="00A45BFF">
        <w:rPr>
          <w:i/>
          <w:iCs/>
        </w:rPr>
        <w:t>Royal Academy of Engineering</w:t>
      </w:r>
      <w:r w:rsidR="004504DA">
        <w:t>, YouTube, accessed 23 November 2022.</w:t>
      </w:r>
    </w:p>
    <w:p w14:paraId="75A6A8E4" w14:textId="47BF22C1" w:rsidR="007A3A08" w:rsidRPr="006E3DA0" w:rsidRDefault="007A3A08" w:rsidP="007A3A08">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99" w:history="1">
        <w:r w:rsidRPr="006E3DA0">
          <w:rPr>
            <w:rStyle w:val="Hyperlink"/>
          </w:rPr>
          <w:t>What works best: 2020 update</w:t>
        </w:r>
      </w:hyperlink>
      <w:r>
        <w:t>’,</w:t>
      </w:r>
      <w:r w:rsidRPr="006E3DA0">
        <w:t xml:space="preserve"> </w:t>
      </w:r>
      <w:r>
        <w:t xml:space="preserve">CESE, </w:t>
      </w:r>
      <w:r w:rsidRPr="006E3DA0">
        <w:t>NSW Department of Education</w:t>
      </w:r>
      <w:r>
        <w:t xml:space="preserve">, accessed </w:t>
      </w:r>
      <w:r w:rsidR="00DE7FB4">
        <w:t>23 November 2022</w:t>
      </w:r>
      <w:r>
        <w:t>.</w:t>
      </w:r>
    </w:p>
    <w:p w14:paraId="0A2D7200" w14:textId="588DE75F" w:rsidR="008F62E0" w:rsidRDefault="007A3A08" w:rsidP="007A3A08">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100" w:history="1">
        <w:r w:rsidRPr="006E3DA0">
          <w:rPr>
            <w:rStyle w:val="Hyperlink"/>
          </w:rPr>
          <w:t>What works best in practice</w:t>
        </w:r>
      </w:hyperlink>
      <w:r>
        <w:t>’,</w:t>
      </w:r>
      <w:r w:rsidRPr="006E3DA0">
        <w:t xml:space="preserve"> </w:t>
      </w:r>
      <w:r>
        <w:t xml:space="preserve">CESE, </w:t>
      </w:r>
      <w:r w:rsidRPr="006E3DA0">
        <w:t>NSW Department of Education</w:t>
      </w:r>
      <w:r>
        <w:t xml:space="preserve">, accessed </w:t>
      </w:r>
      <w:r w:rsidR="00DE7FB4" w:rsidRPr="00DE7FB4">
        <w:t>23 November 2022</w:t>
      </w:r>
      <w:r>
        <w:t>.</w:t>
      </w:r>
    </w:p>
    <w:p w14:paraId="1C7E3321" w14:textId="77777777" w:rsidR="00B5762F" w:rsidRDefault="00B5762F" w:rsidP="00B5762F">
      <w:r w:rsidRPr="00223C6A">
        <w:t xml:space="preserve">State of New South Wales Department of Premier and Cabinet </w:t>
      </w:r>
      <w:r>
        <w:t>(2022) ‘</w:t>
      </w:r>
      <w:hyperlink r:id="rId101" w:history="1">
        <w:r>
          <w:rPr>
            <w:rStyle w:val="Hyperlink"/>
          </w:rPr>
          <w:t>The NSW Industry Development Framework</w:t>
        </w:r>
      </w:hyperlink>
      <w:r>
        <w:t xml:space="preserve">’, </w:t>
      </w:r>
      <w:r w:rsidRPr="00223C6A">
        <w:rPr>
          <w:rStyle w:val="Emphasis"/>
        </w:rPr>
        <w:t>Living, working and business</w:t>
      </w:r>
      <w:r>
        <w:t>, Investment NSW website</w:t>
      </w:r>
      <w:r w:rsidRPr="007D672D">
        <w:t xml:space="preserve">, accessed </w:t>
      </w:r>
      <w:r>
        <w:t>23 November 2022</w:t>
      </w:r>
      <w:r w:rsidRPr="007D672D">
        <w:t>.</w:t>
      </w:r>
    </w:p>
    <w:p w14:paraId="307C3D19" w14:textId="77777777" w:rsidR="00B5762F" w:rsidRDefault="00B5762F" w:rsidP="00B5762F">
      <w:r w:rsidRPr="003D30BF">
        <w:t xml:space="preserve">State of New South Wales (Spatial Services, a business unit of the Department of Customer Service NSW) </w:t>
      </w:r>
      <w:r>
        <w:t xml:space="preserve">(2023) </w:t>
      </w:r>
      <w:hyperlink r:id="rId102" w:history="1">
        <w:r w:rsidRPr="003D30BF">
          <w:rPr>
            <w:rStyle w:val="Hyperlink"/>
            <w:i/>
            <w:iCs/>
          </w:rPr>
          <w:t>NSW Spatial Digital Twin</w:t>
        </w:r>
      </w:hyperlink>
      <w:r>
        <w:t xml:space="preserve">, </w:t>
      </w:r>
      <w:r w:rsidRPr="003D30BF">
        <w:t>Spatial Services</w:t>
      </w:r>
      <w:r>
        <w:t xml:space="preserve"> website, accessed 1 February 2023.</w:t>
      </w:r>
    </w:p>
    <w:p w14:paraId="29448385" w14:textId="4BA41635" w:rsidR="002858C5" w:rsidRDefault="002858C5" w:rsidP="007D672D">
      <w:r>
        <w:t xml:space="preserve">Swiss Learning Exchange (4 February 2021) </w:t>
      </w:r>
      <w:hyperlink r:id="rId103" w:history="1">
        <w:r w:rsidR="00E67C53">
          <w:rPr>
            <w:rStyle w:val="Hyperlink"/>
          </w:rPr>
          <w:t>'Ep 1: Introduction to Innovation | Innovation and Entrepreneurship | SkillUp’ [video]</w:t>
        </w:r>
      </w:hyperlink>
      <w:r w:rsidR="00C52F3E">
        <w:t xml:space="preserve">, </w:t>
      </w:r>
      <w:r w:rsidR="00C52F3E" w:rsidRPr="00C52F3E">
        <w:rPr>
          <w:rStyle w:val="Emphasis"/>
        </w:rPr>
        <w:t>Swiss Learning Exchange</w:t>
      </w:r>
      <w:r w:rsidR="00C52F3E">
        <w:t>, YouTube, accessed 23 November 2022.</w:t>
      </w:r>
    </w:p>
    <w:p w14:paraId="05901E9F" w14:textId="762F06CE" w:rsidR="00C52F3E" w:rsidRDefault="00C52F3E" w:rsidP="00C52F3E">
      <w:r>
        <w:t xml:space="preserve">Swiss Learning Exchange (4 February 2021) </w:t>
      </w:r>
      <w:hyperlink r:id="rId104" w:history="1">
        <w:r w:rsidR="00E67C53">
          <w:rPr>
            <w:rStyle w:val="Hyperlink"/>
          </w:rPr>
          <w:t>'Ep 5: Developing Entrepreneurial Skills | Innovation and Entrepreneurship | SkillUp’ [video]</w:t>
        </w:r>
      </w:hyperlink>
      <w:r>
        <w:t xml:space="preserve">, </w:t>
      </w:r>
      <w:r w:rsidRPr="00C52F3E">
        <w:rPr>
          <w:rStyle w:val="Emphasis"/>
        </w:rPr>
        <w:t>Swiss Learning Exchange</w:t>
      </w:r>
      <w:r>
        <w:t>, YouTube, accessed 23 November 2022.</w:t>
      </w:r>
    </w:p>
    <w:p w14:paraId="5A2BBA15" w14:textId="2905E9C5" w:rsidR="007D672D" w:rsidRDefault="00E67C53" w:rsidP="007D672D">
      <w:r w:rsidRPr="007E6997">
        <w:t xml:space="preserve">Tassel L (16 Jan 2019) </w:t>
      </w:r>
      <w:r>
        <w:t>‘</w:t>
      </w:r>
      <w:hyperlink r:id="rId105" w:history="1">
        <w:r w:rsidRPr="007E6997">
          <w:rPr>
            <w:rStyle w:val="Hyperlink"/>
          </w:rPr>
          <w:t>Why strive for Industry 4.0</w:t>
        </w:r>
      </w:hyperlink>
      <w:r>
        <w:t>’,</w:t>
      </w:r>
      <w:r w:rsidRPr="007E6997">
        <w:t xml:space="preserve"> </w:t>
      </w:r>
      <w:r w:rsidRPr="007E6997">
        <w:rPr>
          <w:i/>
        </w:rPr>
        <w:t>World Economic Forum</w:t>
      </w:r>
      <w:r>
        <w:rPr>
          <w:i/>
        </w:rPr>
        <w:t xml:space="preserve"> agenda articles</w:t>
      </w:r>
      <w:r w:rsidR="007D672D" w:rsidRPr="00433EE1">
        <w:rPr>
          <w:iCs/>
        </w:rPr>
        <w:t>,</w:t>
      </w:r>
      <w:r w:rsidR="007D672D" w:rsidRPr="007E6997">
        <w:t xml:space="preserve"> accessed 2</w:t>
      </w:r>
      <w:r w:rsidR="007D672D">
        <w:t>3</w:t>
      </w:r>
      <w:r w:rsidR="007D672D" w:rsidRPr="007E6997">
        <w:t xml:space="preserve"> </w:t>
      </w:r>
      <w:r w:rsidR="007D672D">
        <w:t>November</w:t>
      </w:r>
      <w:r w:rsidR="007D672D" w:rsidRPr="007E6997">
        <w:t xml:space="preserve"> 2022</w:t>
      </w:r>
      <w:r w:rsidR="007D672D">
        <w:t>.</w:t>
      </w:r>
    </w:p>
    <w:p w14:paraId="5CFFF444" w14:textId="076757D1" w:rsidR="00DB1D05" w:rsidRDefault="00DB1D05" w:rsidP="00DB1D05">
      <w:r w:rsidRPr="00DB1D05">
        <w:t xml:space="preserve">The Australian Museum </w:t>
      </w:r>
      <w:r>
        <w:t>(2020) ‘</w:t>
      </w:r>
      <w:hyperlink r:id="rId106" w:history="1">
        <w:r w:rsidRPr="00420D32">
          <w:rPr>
            <w:rStyle w:val="Hyperlink"/>
            <w:i/>
            <w:iCs/>
          </w:rPr>
          <w:t>Canoe – noe, nowey</w:t>
        </w:r>
      </w:hyperlink>
      <w:r>
        <w:t xml:space="preserve">’, </w:t>
      </w:r>
      <w:r w:rsidRPr="00DB1D05">
        <w:rPr>
          <w:rStyle w:val="Emphasis"/>
        </w:rPr>
        <w:t>Aboriginal people of coastal Sydney</w:t>
      </w:r>
      <w:r>
        <w:t>, The Australian Museum website, accessed 23 November 2022.</w:t>
      </w:r>
    </w:p>
    <w:p w14:paraId="0530F85F" w14:textId="77777777" w:rsidR="00B5762F" w:rsidRDefault="00B5762F" w:rsidP="00B5762F">
      <w:r w:rsidRPr="00B5762F">
        <w:lastRenderedPageBreak/>
        <w:t xml:space="preserve">University of Otago </w:t>
      </w:r>
      <w:r>
        <w:t xml:space="preserve">(4 October 2022) </w:t>
      </w:r>
      <w:hyperlink r:id="rId107" w:history="1">
        <w:r w:rsidRPr="00B9449A">
          <w:rPr>
            <w:rStyle w:val="Hyperlink"/>
          </w:rPr>
          <w:t xml:space="preserve">‘Careers: </w:t>
        </w:r>
        <w:r>
          <w:rPr>
            <w:rStyle w:val="Hyperlink"/>
          </w:rPr>
          <w:t>C</w:t>
        </w:r>
        <w:r w:rsidRPr="00B9449A">
          <w:rPr>
            <w:rStyle w:val="Hyperlink"/>
          </w:rPr>
          <w:t xml:space="preserve">ommercialisation </w:t>
        </w:r>
        <w:r>
          <w:rPr>
            <w:rStyle w:val="Hyperlink"/>
          </w:rPr>
          <w:t>M</w:t>
        </w:r>
        <w:r w:rsidRPr="00B9449A">
          <w:rPr>
            <w:rStyle w:val="Hyperlink"/>
          </w:rPr>
          <w:t>anager’ [video]</w:t>
        </w:r>
      </w:hyperlink>
      <w:r w:rsidRPr="00B5762F">
        <w:t>,</w:t>
      </w:r>
      <w:r>
        <w:t xml:space="preserve"> </w:t>
      </w:r>
      <w:r w:rsidRPr="00B9449A">
        <w:rPr>
          <w:i/>
          <w:iCs/>
        </w:rPr>
        <w:t>Otago Biochemistry,</w:t>
      </w:r>
      <w:r>
        <w:t xml:space="preserve"> YouTube, accessed 23 November 2022.</w:t>
      </w:r>
    </w:p>
    <w:p w14:paraId="326EA7E5" w14:textId="3F43DFD3" w:rsidR="007D672D" w:rsidRPr="006E3DA0" w:rsidRDefault="00F92095" w:rsidP="007A3A08">
      <w:r w:rsidRPr="00F92095">
        <w:t>Ville S</w:t>
      </w:r>
      <w:r>
        <w:t xml:space="preserve"> (2011)</w:t>
      </w:r>
      <w:r w:rsidRPr="00F92095">
        <w:t xml:space="preserve"> </w:t>
      </w:r>
      <w:r>
        <w:t>‘</w:t>
      </w:r>
      <w:hyperlink r:id="rId108" w:history="1">
        <w:r w:rsidRPr="00F92095">
          <w:rPr>
            <w:rStyle w:val="Hyperlink"/>
          </w:rPr>
          <w:t>Historical approaches to creativity and innovation</w:t>
        </w:r>
      </w:hyperlink>
      <w:r>
        <w:t>’</w:t>
      </w:r>
      <w:r w:rsidR="00CE38B6">
        <w:t xml:space="preserve">, in </w:t>
      </w:r>
      <w:r w:rsidR="00517B1C">
        <w:t xml:space="preserve">Mann L and Chan J (eds) </w:t>
      </w:r>
      <w:r w:rsidR="00517B1C" w:rsidRPr="00AC2AAC">
        <w:rPr>
          <w:rStyle w:val="Emphasis"/>
        </w:rPr>
        <w:t>Creati</w:t>
      </w:r>
      <w:r w:rsidR="00355833" w:rsidRPr="00AC2AAC">
        <w:rPr>
          <w:rStyle w:val="Emphasis"/>
        </w:rPr>
        <w:t>vity and Innovation in Business and Beyond: Social Science Perspectives and Policy Implications</w:t>
      </w:r>
      <w:r w:rsidR="00634154">
        <w:t>, Routledge, New York.</w:t>
      </w:r>
    </w:p>
    <w:p w14:paraId="64A675A0" w14:textId="634B7DCA" w:rsidR="007A3A08" w:rsidRDefault="007A3A08" w:rsidP="007A3A08">
      <w:pPr>
        <w:pStyle w:val="Heading3"/>
      </w:pPr>
      <w:bookmarkStart w:id="26" w:name="_Toc104382531"/>
      <w:bookmarkStart w:id="27" w:name="_Toc113619559"/>
      <w:bookmarkStart w:id="28" w:name="_Toc129268703"/>
      <w:r>
        <w:t>Further reading</w:t>
      </w:r>
      <w:bookmarkEnd w:id="26"/>
      <w:bookmarkEnd w:id="27"/>
      <w:bookmarkEnd w:id="28"/>
    </w:p>
    <w:p w14:paraId="3B94EAEF" w14:textId="225D6E6D" w:rsidR="00C72F4B" w:rsidRDefault="00EA23B5" w:rsidP="00796D32">
      <w:r>
        <w:t>ABS (</w:t>
      </w:r>
      <w:r w:rsidRPr="00EA23B5">
        <w:t>Australian Bureau of Statistics</w:t>
      </w:r>
      <w:r>
        <w:t>)</w:t>
      </w:r>
      <w:r w:rsidRPr="00EA23B5">
        <w:t xml:space="preserve"> (2018) </w:t>
      </w:r>
      <w:r w:rsidR="00796D32">
        <w:t>‘</w:t>
      </w:r>
      <w:hyperlink r:id="rId109" w:history="1">
        <w:r>
          <w:rPr>
            <w:rStyle w:val="Hyperlink"/>
          </w:rPr>
          <w:t>Disability, Ageing and Carers, Australia: Summary of Findings</w:t>
        </w:r>
      </w:hyperlink>
      <w:r w:rsidR="00796D32">
        <w:t>’,</w:t>
      </w:r>
      <w:r w:rsidR="00C72F4B" w:rsidRPr="00796D32">
        <w:t xml:space="preserve"> </w:t>
      </w:r>
      <w:r>
        <w:t>ABS</w:t>
      </w:r>
      <w:r w:rsidR="00C72F4B">
        <w:t xml:space="preserve"> website, accessed 2 February 2023.</w:t>
      </w:r>
    </w:p>
    <w:p w14:paraId="7BC1E428" w14:textId="1BDF2621" w:rsidR="00426AC1" w:rsidRDefault="00426AC1" w:rsidP="00426AC1">
      <w:r>
        <w:t>Australian Human Rights Commission (</w:t>
      </w:r>
      <w:r w:rsidR="00437E0F">
        <w:t>2019</w:t>
      </w:r>
      <w:r>
        <w:t>) ‘</w:t>
      </w:r>
      <w:hyperlink r:id="rId110" w:history="1">
        <w:r w:rsidRPr="00426AC1">
          <w:rPr>
            <w:rStyle w:val="Hyperlink"/>
          </w:rPr>
          <w:t>Access to Premises</w:t>
        </w:r>
      </w:hyperlink>
      <w:r>
        <w:t xml:space="preserve">’, </w:t>
      </w:r>
      <w:r w:rsidR="00437E0F" w:rsidRPr="00437E0F">
        <w:rPr>
          <w:rStyle w:val="Emphasis"/>
        </w:rPr>
        <w:t>Quick guide</w:t>
      </w:r>
      <w:r w:rsidR="00437E0F">
        <w:t xml:space="preserve">, </w:t>
      </w:r>
      <w:r w:rsidRPr="00426AC1">
        <w:t>Australian Human Rights Commission</w:t>
      </w:r>
      <w:r>
        <w:t xml:space="preserve"> website</w:t>
      </w:r>
      <w:r w:rsidR="00437E0F">
        <w:t>,</w:t>
      </w:r>
      <w:r>
        <w:t xml:space="preserve"> accessed 2 February 2023.</w:t>
      </w:r>
    </w:p>
    <w:p w14:paraId="794DA5BF" w14:textId="0E4900B7" w:rsidR="00796D32" w:rsidRDefault="00784DEA" w:rsidP="00796D32">
      <w:r>
        <w:t>AND (</w:t>
      </w:r>
      <w:r w:rsidR="00796D32" w:rsidRPr="00796D32">
        <w:t>Australian Network on Disability</w:t>
      </w:r>
      <w:r>
        <w:t>)</w:t>
      </w:r>
      <w:r w:rsidR="00796D32" w:rsidRPr="00796D32">
        <w:t xml:space="preserve"> (</w:t>
      </w:r>
      <w:r>
        <w:t>n.d.</w:t>
      </w:r>
      <w:r w:rsidR="00796D32" w:rsidRPr="00796D32">
        <w:t xml:space="preserve">) </w:t>
      </w:r>
      <w:r w:rsidR="00796D32">
        <w:t>‘</w:t>
      </w:r>
      <w:hyperlink r:id="rId111" w:history="1">
        <w:r w:rsidR="00796D32" w:rsidRPr="00796D32">
          <w:rPr>
            <w:rStyle w:val="Hyperlink"/>
          </w:rPr>
          <w:t>Disability statistics</w:t>
        </w:r>
      </w:hyperlink>
      <w:r w:rsidR="00796D32">
        <w:t>’,</w:t>
      </w:r>
      <w:r w:rsidR="00796D32" w:rsidRPr="00796D32">
        <w:t xml:space="preserve"> </w:t>
      </w:r>
      <w:r w:rsidRPr="00784DEA">
        <w:rPr>
          <w:rStyle w:val="Emphasis"/>
        </w:rPr>
        <w:t>Resources</w:t>
      </w:r>
      <w:r>
        <w:t>, AND website</w:t>
      </w:r>
      <w:r w:rsidR="00796D32">
        <w:t>, accessed 2 February 2023.</w:t>
      </w:r>
    </w:p>
    <w:p w14:paraId="4DF46D40" w14:textId="1001F086" w:rsidR="00F147B0" w:rsidRDefault="00F147B0" w:rsidP="00F147B0">
      <w:r>
        <w:t xml:space="preserve">Commonwealth of Australia (1992) </w:t>
      </w:r>
      <w:hyperlink r:id="rId112" w:history="1">
        <w:r w:rsidRPr="00426AC1">
          <w:rPr>
            <w:rStyle w:val="Hyperlink"/>
          </w:rPr>
          <w:t>Disability Discrimination Act 1992</w:t>
        </w:r>
      </w:hyperlink>
      <w:r>
        <w:t>, Federal Register of Legislation website, accessed 2 February 2023.</w:t>
      </w:r>
    </w:p>
    <w:p w14:paraId="6A5A6C8B" w14:textId="77777777" w:rsidR="000617CF" w:rsidRDefault="00DE7FB4" w:rsidP="007A3A08">
      <w:r>
        <w:t>Nevens M</w:t>
      </w:r>
      <w:r w:rsidR="0078498D">
        <w:t>T</w:t>
      </w:r>
      <w:r>
        <w:t>, Summe G</w:t>
      </w:r>
      <w:r w:rsidR="0078498D">
        <w:t>L</w:t>
      </w:r>
      <w:r>
        <w:t xml:space="preserve"> and Uttal B (</w:t>
      </w:r>
      <w:r w:rsidR="0078498D">
        <w:t xml:space="preserve">May–June </w:t>
      </w:r>
      <w:r>
        <w:t>1990) ‘</w:t>
      </w:r>
      <w:hyperlink r:id="rId113" w:history="1">
        <w:r w:rsidRPr="00DE7FB4">
          <w:rPr>
            <w:rStyle w:val="Hyperlink"/>
          </w:rPr>
          <w:t>Commercializing Technology: What the Best Companies Do</w:t>
        </w:r>
      </w:hyperlink>
      <w:r>
        <w:t xml:space="preserve">’, </w:t>
      </w:r>
      <w:r w:rsidRPr="00DE7FB4">
        <w:rPr>
          <w:rStyle w:val="Emphasis"/>
        </w:rPr>
        <w:t>Harvard Business Review</w:t>
      </w:r>
      <w:r w:rsidRPr="004504DA">
        <w:t>,</w:t>
      </w:r>
      <w:r>
        <w:t xml:space="preserve"> accessed 23 November 2022</w:t>
      </w:r>
      <w:r w:rsidR="000617CF">
        <w:t>.</w:t>
      </w:r>
    </w:p>
    <w:p w14:paraId="6C929AA9" w14:textId="77777777" w:rsidR="000617CF" w:rsidRDefault="000617CF" w:rsidP="007A3A08">
      <w:pPr>
        <w:sectPr w:rsidR="000617CF" w:rsidSect="00BF587E">
          <w:headerReference w:type="default" r:id="rId114"/>
          <w:footerReference w:type="even" r:id="rId115"/>
          <w:footerReference w:type="default" r:id="rId116"/>
          <w:headerReference w:type="first" r:id="rId117"/>
          <w:footerReference w:type="first" r:id="rId118"/>
          <w:pgSz w:w="16838" w:h="11906" w:orient="landscape"/>
          <w:pgMar w:top="1134" w:right="1134" w:bottom="1134" w:left="1134" w:header="709" w:footer="709" w:gutter="0"/>
          <w:pgNumType w:start="0"/>
          <w:cols w:space="708"/>
          <w:titlePg/>
          <w:docGrid w:linePitch="360"/>
        </w:sectPr>
      </w:pPr>
    </w:p>
    <w:p w14:paraId="631B0F4E" w14:textId="77777777" w:rsidR="000617CF" w:rsidRPr="00EF7698" w:rsidRDefault="000617CF" w:rsidP="004870FA">
      <w:pPr>
        <w:spacing w:line="25" w:lineRule="atLeast"/>
        <w:rPr>
          <w:rStyle w:val="Strong"/>
        </w:rPr>
      </w:pPr>
      <w:r w:rsidRPr="00EF7698">
        <w:rPr>
          <w:rStyle w:val="Strong"/>
          <w:sz w:val="28"/>
          <w:szCs w:val="28"/>
        </w:rPr>
        <w:lastRenderedPageBreak/>
        <w:t>© State of New South Wales (Department of Education), 2023</w:t>
      </w:r>
    </w:p>
    <w:p w14:paraId="20270DF6" w14:textId="77777777" w:rsidR="000617CF" w:rsidRPr="00C504EA" w:rsidRDefault="000617CF" w:rsidP="004870FA">
      <w:pPr>
        <w:spacing w:line="276"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154F5C0E" w14:textId="77777777" w:rsidR="000617CF" w:rsidRDefault="000617CF" w:rsidP="004870FA">
      <w:pPr>
        <w:spacing w:line="276" w:lineRule="auto"/>
        <w:rPr>
          <w:lang w:eastAsia="en-AU"/>
        </w:rPr>
      </w:pPr>
      <w:r w:rsidRPr="00C504EA">
        <w:t xml:space="preserve">Copyright material available in this resource and owned by the NSW Department of Education is licensed under a </w:t>
      </w:r>
      <w:hyperlink r:id="rId119" w:history="1">
        <w:r w:rsidRPr="00C504EA">
          <w:rPr>
            <w:rStyle w:val="Hyperlink"/>
          </w:rPr>
          <w:t>Creative Commons Attribution 4.0 International (CC BY 4.0) licence</w:t>
        </w:r>
      </w:hyperlink>
      <w:r w:rsidRPr="005F2331">
        <w:t>.</w:t>
      </w:r>
    </w:p>
    <w:p w14:paraId="208B35B7" w14:textId="77777777" w:rsidR="000617CF" w:rsidRPr="000F46D1" w:rsidRDefault="000617CF" w:rsidP="004870FA">
      <w:pPr>
        <w:spacing w:line="276" w:lineRule="auto"/>
        <w:rPr>
          <w:lang w:eastAsia="en-AU"/>
        </w:rPr>
      </w:pPr>
      <w:r>
        <w:rPr>
          <w:noProof/>
        </w:rPr>
        <w:drawing>
          <wp:inline distT="0" distB="0" distL="0" distR="0" wp14:anchorId="551C0870" wp14:editId="2F7C9637">
            <wp:extent cx="1228725" cy="428625"/>
            <wp:effectExtent l="0" t="0" r="9525" b="9525"/>
            <wp:docPr id="32" name="Picture 32" descr="Creative Commons Attribution licence log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19"/>
                    </pic:cNvPr>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79882E7" w14:textId="77777777" w:rsidR="000617CF" w:rsidRPr="00C504EA" w:rsidRDefault="000617CF" w:rsidP="004870FA">
      <w:pPr>
        <w:spacing w:line="276"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50E28E17" w14:textId="77777777" w:rsidR="000617CF" w:rsidRPr="00C504EA" w:rsidRDefault="000617CF" w:rsidP="004870FA">
      <w:pPr>
        <w:spacing w:line="276" w:lineRule="auto"/>
      </w:pPr>
      <w:r w:rsidRPr="00C504EA">
        <w:t>Attribution should be given to © State of New South Wales (Department of Education), 2023.</w:t>
      </w:r>
    </w:p>
    <w:p w14:paraId="1E71EEB6" w14:textId="77777777" w:rsidR="000617CF" w:rsidRPr="00C504EA" w:rsidRDefault="000617CF" w:rsidP="004870FA">
      <w:pPr>
        <w:spacing w:line="276" w:lineRule="auto"/>
      </w:pPr>
      <w:r w:rsidRPr="00C504EA">
        <w:t>Material in this resource not available under a Creative Commons licence:</w:t>
      </w:r>
    </w:p>
    <w:p w14:paraId="13DF743E" w14:textId="77777777" w:rsidR="000617CF" w:rsidRPr="000F46D1" w:rsidRDefault="000617CF" w:rsidP="004870FA">
      <w:pPr>
        <w:pStyle w:val="ListBullet"/>
        <w:numPr>
          <w:ilvl w:val="0"/>
          <w:numId w:val="6"/>
        </w:numPr>
        <w:spacing w:line="276"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7E7B23DE" w14:textId="77777777" w:rsidR="000617CF" w:rsidRDefault="000617CF" w:rsidP="004870FA">
      <w:pPr>
        <w:pStyle w:val="ListBullet"/>
        <w:numPr>
          <w:ilvl w:val="0"/>
          <w:numId w:val="6"/>
        </w:numPr>
        <w:spacing w:after="240" w:line="276" w:lineRule="auto"/>
        <w:rPr>
          <w:lang w:eastAsia="en-AU"/>
        </w:rPr>
      </w:pPr>
      <w:r w:rsidRPr="000F46D1">
        <w:rPr>
          <w:lang w:eastAsia="en-AU"/>
        </w:rPr>
        <w:t>material owned by a third party that has been reproduced with permission. You will need to obtain permission from the third party to reuse its material.</w:t>
      </w:r>
    </w:p>
    <w:p w14:paraId="49450BDA" w14:textId="77777777" w:rsidR="000617CF" w:rsidRPr="00571DF7" w:rsidRDefault="000617CF" w:rsidP="004870FA">
      <w:pPr>
        <w:pStyle w:val="FeatureBox2"/>
        <w:spacing w:line="276" w:lineRule="auto"/>
        <w:rPr>
          <w:rStyle w:val="Strong"/>
        </w:rPr>
      </w:pPr>
      <w:r w:rsidRPr="00571DF7">
        <w:rPr>
          <w:rStyle w:val="Strong"/>
        </w:rPr>
        <w:t>Links to third-party material and websites</w:t>
      </w:r>
    </w:p>
    <w:p w14:paraId="78E48215" w14:textId="77777777" w:rsidR="000617CF" w:rsidRDefault="000617CF" w:rsidP="004870FA">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98DCB71" w14:textId="666CD66A" w:rsidR="00F110FD" w:rsidRPr="00C755F1" w:rsidRDefault="000617CF" w:rsidP="004870FA">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F110FD" w:rsidRPr="00C755F1" w:rsidSect="00BF587E">
      <w:headerReference w:type="first" r:id="rId121"/>
      <w:pgSz w:w="16838" w:h="11906" w:orient="landscape"/>
      <w:pgMar w:top="1134" w:right="1134" w:bottom="1134" w:left="1134"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Lyndal Bimson" w:date="2023-02-28T11:40:00Z" w:initials="LB">
    <w:p w14:paraId="18F44868" w14:textId="6DE0CA2F" w:rsidR="00AF1A2F" w:rsidRDefault="00AF1A2F" w:rsidP="002935A9">
      <w:r>
        <w:rPr>
          <w:rStyle w:val="CommentReference"/>
        </w:rPr>
        <w:annotationRef/>
      </w:r>
      <w:r>
        <w:t>Editors - can we please have this on the previous page with the outcomes it refers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F448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86697" w16cex:dateUtc="2023-02-28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44868" w16cid:durableId="27A86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5BE5" w14:textId="77777777" w:rsidR="00992047" w:rsidRDefault="00992047" w:rsidP="00E51733">
      <w:r>
        <w:separator/>
      </w:r>
    </w:p>
  </w:endnote>
  <w:endnote w:type="continuationSeparator" w:id="0">
    <w:p w14:paraId="5EECA391" w14:textId="77777777" w:rsidR="00992047" w:rsidRDefault="00992047" w:rsidP="00E51733">
      <w:r>
        <w:continuationSeparator/>
      </w:r>
    </w:p>
  </w:endnote>
  <w:endnote w:type="continuationNotice" w:id="1">
    <w:p w14:paraId="72EDAB8F" w14:textId="77777777" w:rsidR="00992047" w:rsidRDefault="0099204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9628" w14:textId="3B39E53B" w:rsidR="00F66145" w:rsidRPr="00E56264" w:rsidRDefault="00677835" w:rsidP="00C80E7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627262">
      <w:rPr>
        <w:noProof/>
      </w:rPr>
      <w:t>Mar-23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5761" w14:textId="22B16EF2" w:rsidR="00BF587E" w:rsidRPr="00A3765E" w:rsidRDefault="00BF587E" w:rsidP="00A3765E">
    <w:pPr>
      <w:pStyle w:val="Footer"/>
    </w:pPr>
    <w:r>
      <w:t xml:space="preserve">© NSW Department of Education, </w:t>
    </w:r>
    <w:r>
      <w:fldChar w:fldCharType="begin"/>
    </w:r>
    <w:r>
      <w:instrText xml:space="preserve"> DATE  \@ "MMM-yy"  \* MERGEFORMAT </w:instrText>
    </w:r>
    <w:r>
      <w:fldChar w:fldCharType="separate"/>
    </w:r>
    <w:r w:rsidR="00627262">
      <w:rPr>
        <w:noProof/>
      </w:rPr>
      <w:t>Mar-23</w:t>
    </w:r>
    <w:r>
      <w:fldChar w:fldCharType="end"/>
    </w:r>
    <w:r>
      <w:ptab w:relativeTo="margin" w:alignment="right" w:leader="none"/>
    </w:r>
    <w:r>
      <w:rPr>
        <w:b/>
        <w:noProof/>
        <w:sz w:val="28"/>
        <w:szCs w:val="28"/>
      </w:rPr>
      <w:drawing>
        <wp:inline distT="0" distB="0" distL="0" distR="0" wp14:anchorId="75C60139" wp14:editId="4829D181">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71FB" w14:textId="2EFD4A93" w:rsidR="00A02B92" w:rsidRDefault="00A02B92" w:rsidP="004870FA">
    <w:pPr>
      <w:pStyle w:val="Log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0C53" w14:textId="77777777" w:rsidR="00992047" w:rsidRDefault="00992047" w:rsidP="00E51733">
      <w:r>
        <w:separator/>
      </w:r>
    </w:p>
  </w:footnote>
  <w:footnote w:type="continuationSeparator" w:id="0">
    <w:p w14:paraId="571E7F37" w14:textId="77777777" w:rsidR="00992047" w:rsidRDefault="00992047" w:rsidP="00E51733">
      <w:r>
        <w:continuationSeparator/>
      </w:r>
    </w:p>
  </w:footnote>
  <w:footnote w:type="continuationNotice" w:id="1">
    <w:p w14:paraId="422D56D8" w14:textId="77777777" w:rsidR="00992047" w:rsidRDefault="0099204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53BD" w14:textId="17484087" w:rsidR="00BF587E" w:rsidRDefault="00BF587E" w:rsidP="00BF587E">
    <w:pPr>
      <w:pStyle w:val="Documentname"/>
      <w:jc w:val="right"/>
    </w:pPr>
    <w:proofErr w:type="spellStart"/>
    <w:r w:rsidRPr="00BF587E">
      <w:t>iSTEM</w:t>
    </w:r>
    <w:proofErr w:type="spellEnd"/>
    <w:r w:rsidRPr="00BF587E">
      <w:t xml:space="preserve"> – </w:t>
    </w:r>
    <w:r w:rsidR="00C22DA9">
      <w:t>p</w:t>
    </w:r>
    <w:r w:rsidRPr="00BF587E">
      <w:t xml:space="preserve">roject-based learning: </w:t>
    </w:r>
    <w:r>
      <w:t>W</w:t>
    </w:r>
    <w:r w:rsidRPr="00BF587E">
      <w:t>ill any robot do?</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3A73" w14:textId="58F9EB35" w:rsidR="00A02B92" w:rsidRDefault="00A02B92" w:rsidP="00A02B92">
    <w:pPr>
      <w:pStyle w:val="Header"/>
      <w:pBdr>
        <w:bottom w:val="none" w:sz="0" w:space="0" w:color="auto"/>
      </w:pBd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5EB1" w14:textId="6D7EA7EE" w:rsidR="004870FA" w:rsidRDefault="004870FA" w:rsidP="00A02B92">
    <w:pPr>
      <w:pStyle w:val="Header"/>
      <w:pBdr>
        <w:bottom w:val="none" w:sz="0" w:space="0" w:color="auto"/>
      </w:pBd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17674E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2EB7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87245393">
    <w:abstractNumId w:val="2"/>
  </w:num>
  <w:num w:numId="2" w16cid:durableId="1966303280">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755734964">
    <w:abstractNumId w:val="6"/>
  </w:num>
  <w:num w:numId="4" w16cid:durableId="921915622">
    <w:abstractNumId w:val="3"/>
  </w:num>
  <w:num w:numId="5" w16cid:durableId="1579100270">
    <w:abstractNumId w:val="2"/>
  </w:num>
  <w:num w:numId="6" w16cid:durableId="874777025">
    <w:abstractNumId w:val="5"/>
  </w:num>
  <w:num w:numId="7" w16cid:durableId="964968128">
    <w:abstractNumId w:val="1"/>
  </w:num>
  <w:num w:numId="8" w16cid:durableId="2062096607">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dal Bimson">
    <w15:presenceInfo w15:providerId="AD" w15:userId="S::lyndal.bimson1@det.nsw.edu.au::70d13ac5-5fce-4eff-812d-39cf79576d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21"/>
    <w:rsid w:val="00001201"/>
    <w:rsid w:val="00013FF2"/>
    <w:rsid w:val="0001478F"/>
    <w:rsid w:val="00015BEF"/>
    <w:rsid w:val="000252CB"/>
    <w:rsid w:val="00030BA8"/>
    <w:rsid w:val="0003796F"/>
    <w:rsid w:val="00037A44"/>
    <w:rsid w:val="00045F0D"/>
    <w:rsid w:val="00046A89"/>
    <w:rsid w:val="0004750C"/>
    <w:rsid w:val="00051796"/>
    <w:rsid w:val="000519A0"/>
    <w:rsid w:val="0005432D"/>
    <w:rsid w:val="00057116"/>
    <w:rsid w:val="0006105E"/>
    <w:rsid w:val="000617CF"/>
    <w:rsid w:val="00061D5B"/>
    <w:rsid w:val="00063502"/>
    <w:rsid w:val="00074F0F"/>
    <w:rsid w:val="00094CD3"/>
    <w:rsid w:val="00096BD5"/>
    <w:rsid w:val="000A07BA"/>
    <w:rsid w:val="000A0DB7"/>
    <w:rsid w:val="000A6F62"/>
    <w:rsid w:val="000A7322"/>
    <w:rsid w:val="000A78D9"/>
    <w:rsid w:val="000B1BC3"/>
    <w:rsid w:val="000B34CA"/>
    <w:rsid w:val="000C1248"/>
    <w:rsid w:val="000C1645"/>
    <w:rsid w:val="000C24ED"/>
    <w:rsid w:val="000C4EB6"/>
    <w:rsid w:val="000C70F6"/>
    <w:rsid w:val="000D2B97"/>
    <w:rsid w:val="000D3BBE"/>
    <w:rsid w:val="000D4F7A"/>
    <w:rsid w:val="000D7466"/>
    <w:rsid w:val="000E7A27"/>
    <w:rsid w:val="000F495C"/>
    <w:rsid w:val="000F4A0B"/>
    <w:rsid w:val="00110CEE"/>
    <w:rsid w:val="00112528"/>
    <w:rsid w:val="00124431"/>
    <w:rsid w:val="0012477C"/>
    <w:rsid w:val="00125871"/>
    <w:rsid w:val="00125DCA"/>
    <w:rsid w:val="0012783E"/>
    <w:rsid w:val="00130D21"/>
    <w:rsid w:val="0014174E"/>
    <w:rsid w:val="00144413"/>
    <w:rsid w:val="00144C78"/>
    <w:rsid w:val="00146396"/>
    <w:rsid w:val="00146716"/>
    <w:rsid w:val="00146917"/>
    <w:rsid w:val="00150A39"/>
    <w:rsid w:val="001540EA"/>
    <w:rsid w:val="00163063"/>
    <w:rsid w:val="001638C0"/>
    <w:rsid w:val="001646AF"/>
    <w:rsid w:val="00164A20"/>
    <w:rsid w:val="00176783"/>
    <w:rsid w:val="00185D52"/>
    <w:rsid w:val="00190C6F"/>
    <w:rsid w:val="0019615D"/>
    <w:rsid w:val="0019635F"/>
    <w:rsid w:val="001A079E"/>
    <w:rsid w:val="001A2D64"/>
    <w:rsid w:val="001A3009"/>
    <w:rsid w:val="001A4519"/>
    <w:rsid w:val="001A750D"/>
    <w:rsid w:val="001B365E"/>
    <w:rsid w:val="001B44FF"/>
    <w:rsid w:val="001B60F2"/>
    <w:rsid w:val="001B736F"/>
    <w:rsid w:val="001C24A7"/>
    <w:rsid w:val="001C45F2"/>
    <w:rsid w:val="001C63EE"/>
    <w:rsid w:val="001C6707"/>
    <w:rsid w:val="001C7E97"/>
    <w:rsid w:val="001D5230"/>
    <w:rsid w:val="001F24AB"/>
    <w:rsid w:val="001F5323"/>
    <w:rsid w:val="001F72C1"/>
    <w:rsid w:val="002004DF"/>
    <w:rsid w:val="002016B4"/>
    <w:rsid w:val="0020498E"/>
    <w:rsid w:val="00206127"/>
    <w:rsid w:val="00206228"/>
    <w:rsid w:val="002105AD"/>
    <w:rsid w:val="00214769"/>
    <w:rsid w:val="002152BA"/>
    <w:rsid w:val="00215CB9"/>
    <w:rsid w:val="00216095"/>
    <w:rsid w:val="0022402A"/>
    <w:rsid w:val="00225BF9"/>
    <w:rsid w:val="0023621B"/>
    <w:rsid w:val="002467AF"/>
    <w:rsid w:val="00252238"/>
    <w:rsid w:val="00252B37"/>
    <w:rsid w:val="00254F89"/>
    <w:rsid w:val="0026170D"/>
    <w:rsid w:val="0026548C"/>
    <w:rsid w:val="00265DFF"/>
    <w:rsid w:val="00266207"/>
    <w:rsid w:val="0027275E"/>
    <w:rsid w:val="0027370C"/>
    <w:rsid w:val="00274241"/>
    <w:rsid w:val="00274F89"/>
    <w:rsid w:val="00275141"/>
    <w:rsid w:val="00282393"/>
    <w:rsid w:val="002858C5"/>
    <w:rsid w:val="00286967"/>
    <w:rsid w:val="002930E5"/>
    <w:rsid w:val="002A23F0"/>
    <w:rsid w:val="002A28B4"/>
    <w:rsid w:val="002A291F"/>
    <w:rsid w:val="002A2B8C"/>
    <w:rsid w:val="002A2FD3"/>
    <w:rsid w:val="002A35CF"/>
    <w:rsid w:val="002A36B5"/>
    <w:rsid w:val="002A475D"/>
    <w:rsid w:val="002A7186"/>
    <w:rsid w:val="002A77A7"/>
    <w:rsid w:val="002B0A54"/>
    <w:rsid w:val="002B32C6"/>
    <w:rsid w:val="002B3EC5"/>
    <w:rsid w:val="002B672E"/>
    <w:rsid w:val="002C1F82"/>
    <w:rsid w:val="002C6890"/>
    <w:rsid w:val="002D0624"/>
    <w:rsid w:val="002D2564"/>
    <w:rsid w:val="002D35AF"/>
    <w:rsid w:val="002D42DF"/>
    <w:rsid w:val="002E198B"/>
    <w:rsid w:val="002E26EB"/>
    <w:rsid w:val="002E3EB9"/>
    <w:rsid w:val="002E4127"/>
    <w:rsid w:val="002E5930"/>
    <w:rsid w:val="002E69AB"/>
    <w:rsid w:val="002F7CFE"/>
    <w:rsid w:val="00301831"/>
    <w:rsid w:val="003036DA"/>
    <w:rsid w:val="003046A9"/>
    <w:rsid w:val="0030650B"/>
    <w:rsid w:val="00306C23"/>
    <w:rsid w:val="00321281"/>
    <w:rsid w:val="003220D2"/>
    <w:rsid w:val="0032472E"/>
    <w:rsid w:val="00325844"/>
    <w:rsid w:val="00335941"/>
    <w:rsid w:val="003363F4"/>
    <w:rsid w:val="00340DD9"/>
    <w:rsid w:val="00345218"/>
    <w:rsid w:val="003454B9"/>
    <w:rsid w:val="00351FFC"/>
    <w:rsid w:val="00355833"/>
    <w:rsid w:val="00357BE7"/>
    <w:rsid w:val="00360E17"/>
    <w:rsid w:val="00360E8F"/>
    <w:rsid w:val="0036209C"/>
    <w:rsid w:val="00373CCB"/>
    <w:rsid w:val="0038167B"/>
    <w:rsid w:val="00383FD1"/>
    <w:rsid w:val="0038506D"/>
    <w:rsid w:val="003857D3"/>
    <w:rsid w:val="00385DFB"/>
    <w:rsid w:val="00390B20"/>
    <w:rsid w:val="003925D3"/>
    <w:rsid w:val="00392805"/>
    <w:rsid w:val="003944AC"/>
    <w:rsid w:val="003A5190"/>
    <w:rsid w:val="003A6FA5"/>
    <w:rsid w:val="003B240E"/>
    <w:rsid w:val="003B37ED"/>
    <w:rsid w:val="003B3B23"/>
    <w:rsid w:val="003B63B9"/>
    <w:rsid w:val="003B7F7F"/>
    <w:rsid w:val="003C3598"/>
    <w:rsid w:val="003D10C6"/>
    <w:rsid w:val="003D13EF"/>
    <w:rsid w:val="003D30BF"/>
    <w:rsid w:val="003D4C96"/>
    <w:rsid w:val="003D5707"/>
    <w:rsid w:val="003D6DD3"/>
    <w:rsid w:val="003E088D"/>
    <w:rsid w:val="003E5560"/>
    <w:rsid w:val="003E5719"/>
    <w:rsid w:val="003F41C5"/>
    <w:rsid w:val="00401084"/>
    <w:rsid w:val="00401DBE"/>
    <w:rsid w:val="00404000"/>
    <w:rsid w:val="00407EF0"/>
    <w:rsid w:val="00412F2B"/>
    <w:rsid w:val="00416631"/>
    <w:rsid w:val="004178B3"/>
    <w:rsid w:val="00420D32"/>
    <w:rsid w:val="004218D4"/>
    <w:rsid w:val="00426AC1"/>
    <w:rsid w:val="00430F12"/>
    <w:rsid w:val="00433EE1"/>
    <w:rsid w:val="004343A7"/>
    <w:rsid w:val="00437E0F"/>
    <w:rsid w:val="00442ECB"/>
    <w:rsid w:val="00442F29"/>
    <w:rsid w:val="004465D1"/>
    <w:rsid w:val="00446AB0"/>
    <w:rsid w:val="00446F8D"/>
    <w:rsid w:val="00447A51"/>
    <w:rsid w:val="004504DA"/>
    <w:rsid w:val="00461373"/>
    <w:rsid w:val="00462D84"/>
    <w:rsid w:val="004642A0"/>
    <w:rsid w:val="00464F3B"/>
    <w:rsid w:val="004662AB"/>
    <w:rsid w:val="00466E65"/>
    <w:rsid w:val="00470DC8"/>
    <w:rsid w:val="00474F76"/>
    <w:rsid w:val="00475EA7"/>
    <w:rsid w:val="004773F5"/>
    <w:rsid w:val="00480185"/>
    <w:rsid w:val="004807F1"/>
    <w:rsid w:val="0048642E"/>
    <w:rsid w:val="004868FC"/>
    <w:rsid w:val="004870FA"/>
    <w:rsid w:val="004932F4"/>
    <w:rsid w:val="00493B51"/>
    <w:rsid w:val="0049582D"/>
    <w:rsid w:val="004963B5"/>
    <w:rsid w:val="004A5612"/>
    <w:rsid w:val="004B0484"/>
    <w:rsid w:val="004B484F"/>
    <w:rsid w:val="004C11A9"/>
    <w:rsid w:val="004C4025"/>
    <w:rsid w:val="004C777A"/>
    <w:rsid w:val="004D21F4"/>
    <w:rsid w:val="004D71BB"/>
    <w:rsid w:val="004E160F"/>
    <w:rsid w:val="004E1E5F"/>
    <w:rsid w:val="004E705D"/>
    <w:rsid w:val="004E7D1F"/>
    <w:rsid w:val="004F4006"/>
    <w:rsid w:val="004F48DD"/>
    <w:rsid w:val="004F4F78"/>
    <w:rsid w:val="004F6AF2"/>
    <w:rsid w:val="00505E47"/>
    <w:rsid w:val="00510782"/>
    <w:rsid w:val="00510979"/>
    <w:rsid w:val="00511863"/>
    <w:rsid w:val="00511C44"/>
    <w:rsid w:val="00513A3A"/>
    <w:rsid w:val="00517B1C"/>
    <w:rsid w:val="005206DD"/>
    <w:rsid w:val="00522E18"/>
    <w:rsid w:val="00523B29"/>
    <w:rsid w:val="005240F7"/>
    <w:rsid w:val="00526795"/>
    <w:rsid w:val="00541FBB"/>
    <w:rsid w:val="005427CC"/>
    <w:rsid w:val="00542CE6"/>
    <w:rsid w:val="00552982"/>
    <w:rsid w:val="00556B78"/>
    <w:rsid w:val="00557804"/>
    <w:rsid w:val="00562A9D"/>
    <w:rsid w:val="005649D2"/>
    <w:rsid w:val="00566CC2"/>
    <w:rsid w:val="005702FB"/>
    <w:rsid w:val="0057350B"/>
    <w:rsid w:val="0057408D"/>
    <w:rsid w:val="00575059"/>
    <w:rsid w:val="00577B35"/>
    <w:rsid w:val="0058102D"/>
    <w:rsid w:val="005824A0"/>
    <w:rsid w:val="00582ADC"/>
    <w:rsid w:val="00583731"/>
    <w:rsid w:val="005845BD"/>
    <w:rsid w:val="005845CC"/>
    <w:rsid w:val="00590FC2"/>
    <w:rsid w:val="005934B4"/>
    <w:rsid w:val="00595687"/>
    <w:rsid w:val="005A1EAA"/>
    <w:rsid w:val="005A4E79"/>
    <w:rsid w:val="005A67CA"/>
    <w:rsid w:val="005B184F"/>
    <w:rsid w:val="005B77E0"/>
    <w:rsid w:val="005C14A7"/>
    <w:rsid w:val="005C5C0F"/>
    <w:rsid w:val="005D024C"/>
    <w:rsid w:val="005D3BAD"/>
    <w:rsid w:val="005D49FE"/>
    <w:rsid w:val="005D7592"/>
    <w:rsid w:val="005D7FAC"/>
    <w:rsid w:val="005E1F63"/>
    <w:rsid w:val="005E2A48"/>
    <w:rsid w:val="005E7AA1"/>
    <w:rsid w:val="005F24E1"/>
    <w:rsid w:val="005F63FF"/>
    <w:rsid w:val="006049E0"/>
    <w:rsid w:val="00604E61"/>
    <w:rsid w:val="00606D56"/>
    <w:rsid w:val="006127C4"/>
    <w:rsid w:val="00613FDD"/>
    <w:rsid w:val="00614050"/>
    <w:rsid w:val="00614566"/>
    <w:rsid w:val="0061644B"/>
    <w:rsid w:val="00623550"/>
    <w:rsid w:val="00624343"/>
    <w:rsid w:val="00626BBF"/>
    <w:rsid w:val="00627262"/>
    <w:rsid w:val="0063237E"/>
    <w:rsid w:val="00634154"/>
    <w:rsid w:val="00636E73"/>
    <w:rsid w:val="00637751"/>
    <w:rsid w:val="0064273E"/>
    <w:rsid w:val="00643C60"/>
    <w:rsid w:val="00643CC4"/>
    <w:rsid w:val="00643CE6"/>
    <w:rsid w:val="00646BD9"/>
    <w:rsid w:val="00652A65"/>
    <w:rsid w:val="00660648"/>
    <w:rsid w:val="00661841"/>
    <w:rsid w:val="00661950"/>
    <w:rsid w:val="00662E57"/>
    <w:rsid w:val="00670BA0"/>
    <w:rsid w:val="00676026"/>
    <w:rsid w:val="00677835"/>
    <w:rsid w:val="00680388"/>
    <w:rsid w:val="0069457E"/>
    <w:rsid w:val="00695F4F"/>
    <w:rsid w:val="00696410"/>
    <w:rsid w:val="006A11A2"/>
    <w:rsid w:val="006A2421"/>
    <w:rsid w:val="006A3884"/>
    <w:rsid w:val="006B37A7"/>
    <w:rsid w:val="006B533D"/>
    <w:rsid w:val="006B6FC1"/>
    <w:rsid w:val="006C45B7"/>
    <w:rsid w:val="006C5947"/>
    <w:rsid w:val="006C63ED"/>
    <w:rsid w:val="006C7D2F"/>
    <w:rsid w:val="006D00B0"/>
    <w:rsid w:val="006D1CF3"/>
    <w:rsid w:val="006D4100"/>
    <w:rsid w:val="006E075F"/>
    <w:rsid w:val="006E407E"/>
    <w:rsid w:val="006E54D3"/>
    <w:rsid w:val="006F2EDA"/>
    <w:rsid w:val="006F4CA4"/>
    <w:rsid w:val="006F5C55"/>
    <w:rsid w:val="006F7969"/>
    <w:rsid w:val="00701E78"/>
    <w:rsid w:val="0071115F"/>
    <w:rsid w:val="00712A9B"/>
    <w:rsid w:val="007144E4"/>
    <w:rsid w:val="00717237"/>
    <w:rsid w:val="00726840"/>
    <w:rsid w:val="00730A6B"/>
    <w:rsid w:val="0073255D"/>
    <w:rsid w:val="007338B1"/>
    <w:rsid w:val="00743F73"/>
    <w:rsid w:val="007466FF"/>
    <w:rsid w:val="00746B27"/>
    <w:rsid w:val="00746EB7"/>
    <w:rsid w:val="00751438"/>
    <w:rsid w:val="0075371A"/>
    <w:rsid w:val="00755E49"/>
    <w:rsid w:val="0076162D"/>
    <w:rsid w:val="00761F03"/>
    <w:rsid w:val="007629E0"/>
    <w:rsid w:val="00762A2C"/>
    <w:rsid w:val="0076389C"/>
    <w:rsid w:val="00766D19"/>
    <w:rsid w:val="00773E66"/>
    <w:rsid w:val="007764F7"/>
    <w:rsid w:val="00776957"/>
    <w:rsid w:val="007777FA"/>
    <w:rsid w:val="0078498D"/>
    <w:rsid w:val="00784B0E"/>
    <w:rsid w:val="00784DEA"/>
    <w:rsid w:val="007906D1"/>
    <w:rsid w:val="00794ECB"/>
    <w:rsid w:val="00796D32"/>
    <w:rsid w:val="007A0FE2"/>
    <w:rsid w:val="007A3913"/>
    <w:rsid w:val="007A3A08"/>
    <w:rsid w:val="007A53B2"/>
    <w:rsid w:val="007A6B28"/>
    <w:rsid w:val="007B0065"/>
    <w:rsid w:val="007B020C"/>
    <w:rsid w:val="007B0E8F"/>
    <w:rsid w:val="007B12D1"/>
    <w:rsid w:val="007B4DF3"/>
    <w:rsid w:val="007B523A"/>
    <w:rsid w:val="007C0CCB"/>
    <w:rsid w:val="007C414F"/>
    <w:rsid w:val="007C61E6"/>
    <w:rsid w:val="007C6E57"/>
    <w:rsid w:val="007D672D"/>
    <w:rsid w:val="007D7DE4"/>
    <w:rsid w:val="007F066A"/>
    <w:rsid w:val="007F09F8"/>
    <w:rsid w:val="007F6BE6"/>
    <w:rsid w:val="00800040"/>
    <w:rsid w:val="0080248A"/>
    <w:rsid w:val="00802F41"/>
    <w:rsid w:val="00804F58"/>
    <w:rsid w:val="00806F8E"/>
    <w:rsid w:val="008073B1"/>
    <w:rsid w:val="0080761C"/>
    <w:rsid w:val="00816D21"/>
    <w:rsid w:val="0082150F"/>
    <w:rsid w:val="00821DCE"/>
    <w:rsid w:val="008244A7"/>
    <w:rsid w:val="0082734B"/>
    <w:rsid w:val="008371DB"/>
    <w:rsid w:val="00842631"/>
    <w:rsid w:val="008559F3"/>
    <w:rsid w:val="00856BBE"/>
    <w:rsid w:val="00856CA3"/>
    <w:rsid w:val="0086468B"/>
    <w:rsid w:val="00865BC1"/>
    <w:rsid w:val="008712EE"/>
    <w:rsid w:val="0087496A"/>
    <w:rsid w:val="00874B67"/>
    <w:rsid w:val="00877C32"/>
    <w:rsid w:val="00881602"/>
    <w:rsid w:val="00882B69"/>
    <w:rsid w:val="0088522B"/>
    <w:rsid w:val="008852D2"/>
    <w:rsid w:val="008853A0"/>
    <w:rsid w:val="00890EEE"/>
    <w:rsid w:val="00892EB5"/>
    <w:rsid w:val="008A09C7"/>
    <w:rsid w:val="008A4CF6"/>
    <w:rsid w:val="008A5CB0"/>
    <w:rsid w:val="008B3D6F"/>
    <w:rsid w:val="008C156D"/>
    <w:rsid w:val="008C2DA3"/>
    <w:rsid w:val="008C4D20"/>
    <w:rsid w:val="008D3350"/>
    <w:rsid w:val="008E3982"/>
    <w:rsid w:val="008E3DE9"/>
    <w:rsid w:val="008F62E0"/>
    <w:rsid w:val="00905F53"/>
    <w:rsid w:val="009107ED"/>
    <w:rsid w:val="009125DC"/>
    <w:rsid w:val="0091365D"/>
    <w:rsid w:val="009138BF"/>
    <w:rsid w:val="00914C98"/>
    <w:rsid w:val="00923F30"/>
    <w:rsid w:val="00925F8E"/>
    <w:rsid w:val="009305A2"/>
    <w:rsid w:val="009321B5"/>
    <w:rsid w:val="009339F3"/>
    <w:rsid w:val="00933E9C"/>
    <w:rsid w:val="00934551"/>
    <w:rsid w:val="0093457C"/>
    <w:rsid w:val="0093679E"/>
    <w:rsid w:val="0094036A"/>
    <w:rsid w:val="00942715"/>
    <w:rsid w:val="009521D3"/>
    <w:rsid w:val="00953D35"/>
    <w:rsid w:val="00953F6E"/>
    <w:rsid w:val="00955E07"/>
    <w:rsid w:val="00965DA0"/>
    <w:rsid w:val="00967F8D"/>
    <w:rsid w:val="009739C8"/>
    <w:rsid w:val="00974153"/>
    <w:rsid w:val="00981493"/>
    <w:rsid w:val="00982157"/>
    <w:rsid w:val="00987EB7"/>
    <w:rsid w:val="0099025A"/>
    <w:rsid w:val="0099124A"/>
    <w:rsid w:val="00992047"/>
    <w:rsid w:val="00992C5A"/>
    <w:rsid w:val="00994AF4"/>
    <w:rsid w:val="00995EA0"/>
    <w:rsid w:val="009968C1"/>
    <w:rsid w:val="009A1930"/>
    <w:rsid w:val="009B1280"/>
    <w:rsid w:val="009B1BE5"/>
    <w:rsid w:val="009B2337"/>
    <w:rsid w:val="009C1621"/>
    <w:rsid w:val="009C2AB0"/>
    <w:rsid w:val="009C2DB5"/>
    <w:rsid w:val="009C5B0E"/>
    <w:rsid w:val="009D4DF2"/>
    <w:rsid w:val="009D50DF"/>
    <w:rsid w:val="009D5ECB"/>
    <w:rsid w:val="009E3D0A"/>
    <w:rsid w:val="009F0CB3"/>
    <w:rsid w:val="00A02767"/>
    <w:rsid w:val="00A02B92"/>
    <w:rsid w:val="00A043BB"/>
    <w:rsid w:val="00A06D95"/>
    <w:rsid w:val="00A119B4"/>
    <w:rsid w:val="00A15FAD"/>
    <w:rsid w:val="00A170A2"/>
    <w:rsid w:val="00A2087B"/>
    <w:rsid w:val="00A20A30"/>
    <w:rsid w:val="00A2494D"/>
    <w:rsid w:val="00A24B20"/>
    <w:rsid w:val="00A3101D"/>
    <w:rsid w:val="00A3154B"/>
    <w:rsid w:val="00A31F8D"/>
    <w:rsid w:val="00A34483"/>
    <w:rsid w:val="00A3765E"/>
    <w:rsid w:val="00A45BFF"/>
    <w:rsid w:val="00A5183D"/>
    <w:rsid w:val="00A534B8"/>
    <w:rsid w:val="00A54063"/>
    <w:rsid w:val="00A5409F"/>
    <w:rsid w:val="00A56674"/>
    <w:rsid w:val="00A57460"/>
    <w:rsid w:val="00A60FE0"/>
    <w:rsid w:val="00A63054"/>
    <w:rsid w:val="00A64630"/>
    <w:rsid w:val="00A73071"/>
    <w:rsid w:val="00A7526C"/>
    <w:rsid w:val="00A9277C"/>
    <w:rsid w:val="00A95F42"/>
    <w:rsid w:val="00AA4479"/>
    <w:rsid w:val="00AA536C"/>
    <w:rsid w:val="00AA5978"/>
    <w:rsid w:val="00AA7510"/>
    <w:rsid w:val="00AB099B"/>
    <w:rsid w:val="00AB30C6"/>
    <w:rsid w:val="00AC18D3"/>
    <w:rsid w:val="00AC2AAC"/>
    <w:rsid w:val="00AC362F"/>
    <w:rsid w:val="00AD11F2"/>
    <w:rsid w:val="00AD2866"/>
    <w:rsid w:val="00AE0450"/>
    <w:rsid w:val="00AE268E"/>
    <w:rsid w:val="00AF061C"/>
    <w:rsid w:val="00AF1A2F"/>
    <w:rsid w:val="00AF2E9A"/>
    <w:rsid w:val="00B018A7"/>
    <w:rsid w:val="00B047F8"/>
    <w:rsid w:val="00B053D1"/>
    <w:rsid w:val="00B06FAD"/>
    <w:rsid w:val="00B10859"/>
    <w:rsid w:val="00B11BAD"/>
    <w:rsid w:val="00B15F65"/>
    <w:rsid w:val="00B15F98"/>
    <w:rsid w:val="00B2036D"/>
    <w:rsid w:val="00B26C50"/>
    <w:rsid w:val="00B30321"/>
    <w:rsid w:val="00B34CDD"/>
    <w:rsid w:val="00B414B4"/>
    <w:rsid w:val="00B42315"/>
    <w:rsid w:val="00B46033"/>
    <w:rsid w:val="00B53126"/>
    <w:rsid w:val="00B5762F"/>
    <w:rsid w:val="00B57EB3"/>
    <w:rsid w:val="00B65452"/>
    <w:rsid w:val="00B70394"/>
    <w:rsid w:val="00B72931"/>
    <w:rsid w:val="00B74708"/>
    <w:rsid w:val="00B751CE"/>
    <w:rsid w:val="00B80AAD"/>
    <w:rsid w:val="00B8562B"/>
    <w:rsid w:val="00B85C4F"/>
    <w:rsid w:val="00B86120"/>
    <w:rsid w:val="00B87DEA"/>
    <w:rsid w:val="00B90D34"/>
    <w:rsid w:val="00B9449A"/>
    <w:rsid w:val="00B957B6"/>
    <w:rsid w:val="00BA5B86"/>
    <w:rsid w:val="00BA6120"/>
    <w:rsid w:val="00BA6D7E"/>
    <w:rsid w:val="00BA7230"/>
    <w:rsid w:val="00BA7AAB"/>
    <w:rsid w:val="00BC1949"/>
    <w:rsid w:val="00BC1A7E"/>
    <w:rsid w:val="00BC5764"/>
    <w:rsid w:val="00BD0D49"/>
    <w:rsid w:val="00BE0176"/>
    <w:rsid w:val="00BF35D4"/>
    <w:rsid w:val="00BF587E"/>
    <w:rsid w:val="00BF732E"/>
    <w:rsid w:val="00C02002"/>
    <w:rsid w:val="00C03897"/>
    <w:rsid w:val="00C03F0A"/>
    <w:rsid w:val="00C22DA9"/>
    <w:rsid w:val="00C31479"/>
    <w:rsid w:val="00C329DD"/>
    <w:rsid w:val="00C365D8"/>
    <w:rsid w:val="00C4295C"/>
    <w:rsid w:val="00C436AB"/>
    <w:rsid w:val="00C511B7"/>
    <w:rsid w:val="00C51FD0"/>
    <w:rsid w:val="00C52F3E"/>
    <w:rsid w:val="00C5542C"/>
    <w:rsid w:val="00C55C07"/>
    <w:rsid w:val="00C62B29"/>
    <w:rsid w:val="00C63EDB"/>
    <w:rsid w:val="00C664FC"/>
    <w:rsid w:val="00C727AF"/>
    <w:rsid w:val="00C72F4B"/>
    <w:rsid w:val="00C755F1"/>
    <w:rsid w:val="00C765CD"/>
    <w:rsid w:val="00C77D94"/>
    <w:rsid w:val="00C80E73"/>
    <w:rsid w:val="00C858D6"/>
    <w:rsid w:val="00C877EA"/>
    <w:rsid w:val="00C87EFC"/>
    <w:rsid w:val="00C9307E"/>
    <w:rsid w:val="00CA0226"/>
    <w:rsid w:val="00CA56BA"/>
    <w:rsid w:val="00CB2100"/>
    <w:rsid w:val="00CB2145"/>
    <w:rsid w:val="00CB380F"/>
    <w:rsid w:val="00CB66B0"/>
    <w:rsid w:val="00CC627D"/>
    <w:rsid w:val="00CD6723"/>
    <w:rsid w:val="00CE1676"/>
    <w:rsid w:val="00CE173E"/>
    <w:rsid w:val="00CE2C2F"/>
    <w:rsid w:val="00CE38B6"/>
    <w:rsid w:val="00CE55E0"/>
    <w:rsid w:val="00CE58FE"/>
    <w:rsid w:val="00CE7EF3"/>
    <w:rsid w:val="00CF001A"/>
    <w:rsid w:val="00CF35E9"/>
    <w:rsid w:val="00CF3A5D"/>
    <w:rsid w:val="00CF73E9"/>
    <w:rsid w:val="00D01DAD"/>
    <w:rsid w:val="00D02FCC"/>
    <w:rsid w:val="00D070E7"/>
    <w:rsid w:val="00D072D8"/>
    <w:rsid w:val="00D0757A"/>
    <w:rsid w:val="00D136E3"/>
    <w:rsid w:val="00D15A52"/>
    <w:rsid w:val="00D1619F"/>
    <w:rsid w:val="00D16DBF"/>
    <w:rsid w:val="00D20B22"/>
    <w:rsid w:val="00D305AE"/>
    <w:rsid w:val="00D30BEB"/>
    <w:rsid w:val="00D31E35"/>
    <w:rsid w:val="00D325BA"/>
    <w:rsid w:val="00D34605"/>
    <w:rsid w:val="00D358FF"/>
    <w:rsid w:val="00D36752"/>
    <w:rsid w:val="00D369D7"/>
    <w:rsid w:val="00D419C9"/>
    <w:rsid w:val="00D42F44"/>
    <w:rsid w:val="00D43AA9"/>
    <w:rsid w:val="00D50824"/>
    <w:rsid w:val="00D52D6B"/>
    <w:rsid w:val="00D61CE0"/>
    <w:rsid w:val="00D62FF0"/>
    <w:rsid w:val="00D64C64"/>
    <w:rsid w:val="00D66A7E"/>
    <w:rsid w:val="00D678DB"/>
    <w:rsid w:val="00D74CA8"/>
    <w:rsid w:val="00D77272"/>
    <w:rsid w:val="00D8283A"/>
    <w:rsid w:val="00D82A0A"/>
    <w:rsid w:val="00D93C31"/>
    <w:rsid w:val="00D9459F"/>
    <w:rsid w:val="00D96C84"/>
    <w:rsid w:val="00DA3084"/>
    <w:rsid w:val="00DA30D0"/>
    <w:rsid w:val="00DA3710"/>
    <w:rsid w:val="00DA5450"/>
    <w:rsid w:val="00DB1D05"/>
    <w:rsid w:val="00DB3417"/>
    <w:rsid w:val="00DC6AA6"/>
    <w:rsid w:val="00DC74E1"/>
    <w:rsid w:val="00DD194B"/>
    <w:rsid w:val="00DD1C53"/>
    <w:rsid w:val="00DD2F4E"/>
    <w:rsid w:val="00DD378A"/>
    <w:rsid w:val="00DD48C4"/>
    <w:rsid w:val="00DD5047"/>
    <w:rsid w:val="00DD68E7"/>
    <w:rsid w:val="00DE07A5"/>
    <w:rsid w:val="00DE16D9"/>
    <w:rsid w:val="00DE2CE3"/>
    <w:rsid w:val="00DE7FB4"/>
    <w:rsid w:val="00DF1B26"/>
    <w:rsid w:val="00E04CAA"/>
    <w:rsid w:val="00E04DAF"/>
    <w:rsid w:val="00E05BDF"/>
    <w:rsid w:val="00E05E26"/>
    <w:rsid w:val="00E065AE"/>
    <w:rsid w:val="00E06E90"/>
    <w:rsid w:val="00E112C7"/>
    <w:rsid w:val="00E125CB"/>
    <w:rsid w:val="00E127D6"/>
    <w:rsid w:val="00E22D2E"/>
    <w:rsid w:val="00E24837"/>
    <w:rsid w:val="00E25041"/>
    <w:rsid w:val="00E4272D"/>
    <w:rsid w:val="00E47B82"/>
    <w:rsid w:val="00E50374"/>
    <w:rsid w:val="00E5058E"/>
    <w:rsid w:val="00E51733"/>
    <w:rsid w:val="00E5244A"/>
    <w:rsid w:val="00E56264"/>
    <w:rsid w:val="00E56427"/>
    <w:rsid w:val="00E604B6"/>
    <w:rsid w:val="00E65E1F"/>
    <w:rsid w:val="00E66CA0"/>
    <w:rsid w:val="00E67C53"/>
    <w:rsid w:val="00E836F5"/>
    <w:rsid w:val="00E84292"/>
    <w:rsid w:val="00E870B1"/>
    <w:rsid w:val="00E95C96"/>
    <w:rsid w:val="00EA1331"/>
    <w:rsid w:val="00EA23B5"/>
    <w:rsid w:val="00EB0E82"/>
    <w:rsid w:val="00EB24BB"/>
    <w:rsid w:val="00EB3379"/>
    <w:rsid w:val="00EB4C22"/>
    <w:rsid w:val="00EC0F56"/>
    <w:rsid w:val="00EC6BFB"/>
    <w:rsid w:val="00EC7592"/>
    <w:rsid w:val="00ED2693"/>
    <w:rsid w:val="00ED342F"/>
    <w:rsid w:val="00ED5CF8"/>
    <w:rsid w:val="00EE3FD6"/>
    <w:rsid w:val="00EE7F8F"/>
    <w:rsid w:val="00EF272C"/>
    <w:rsid w:val="00EF33FC"/>
    <w:rsid w:val="00EF3F26"/>
    <w:rsid w:val="00EF5952"/>
    <w:rsid w:val="00EF6B0E"/>
    <w:rsid w:val="00F00843"/>
    <w:rsid w:val="00F00B2C"/>
    <w:rsid w:val="00F110FD"/>
    <w:rsid w:val="00F119C2"/>
    <w:rsid w:val="00F13253"/>
    <w:rsid w:val="00F147B0"/>
    <w:rsid w:val="00F14D7F"/>
    <w:rsid w:val="00F15987"/>
    <w:rsid w:val="00F177EE"/>
    <w:rsid w:val="00F20AC8"/>
    <w:rsid w:val="00F26FDC"/>
    <w:rsid w:val="00F30C5C"/>
    <w:rsid w:val="00F3454B"/>
    <w:rsid w:val="00F37CD2"/>
    <w:rsid w:val="00F40ED1"/>
    <w:rsid w:val="00F42E67"/>
    <w:rsid w:val="00F501AD"/>
    <w:rsid w:val="00F51310"/>
    <w:rsid w:val="00F52148"/>
    <w:rsid w:val="00F522E3"/>
    <w:rsid w:val="00F53360"/>
    <w:rsid w:val="00F558D9"/>
    <w:rsid w:val="00F604B7"/>
    <w:rsid w:val="00F66145"/>
    <w:rsid w:val="00F67719"/>
    <w:rsid w:val="00F764DB"/>
    <w:rsid w:val="00F81041"/>
    <w:rsid w:val="00F81973"/>
    <w:rsid w:val="00F81980"/>
    <w:rsid w:val="00F87402"/>
    <w:rsid w:val="00F92095"/>
    <w:rsid w:val="00F94A13"/>
    <w:rsid w:val="00F958A8"/>
    <w:rsid w:val="00FA3555"/>
    <w:rsid w:val="00FA7383"/>
    <w:rsid w:val="00FB40C5"/>
    <w:rsid w:val="00FB74DF"/>
    <w:rsid w:val="00FB758D"/>
    <w:rsid w:val="00FC30B4"/>
    <w:rsid w:val="00FD0A93"/>
    <w:rsid w:val="00FD4AC4"/>
    <w:rsid w:val="00FD4D87"/>
    <w:rsid w:val="00FD5D14"/>
    <w:rsid w:val="00FD5E1D"/>
    <w:rsid w:val="00FD6F50"/>
    <w:rsid w:val="00FE5C94"/>
    <w:rsid w:val="00FE5E0D"/>
    <w:rsid w:val="00FE79CB"/>
    <w:rsid w:val="04860E19"/>
    <w:rsid w:val="05A6C744"/>
    <w:rsid w:val="05B90A3E"/>
    <w:rsid w:val="065D25CA"/>
    <w:rsid w:val="06F48B8A"/>
    <w:rsid w:val="07B358DD"/>
    <w:rsid w:val="082319AF"/>
    <w:rsid w:val="088AF47E"/>
    <w:rsid w:val="0FDAAA2D"/>
    <w:rsid w:val="1054AF6F"/>
    <w:rsid w:val="13F88163"/>
    <w:rsid w:val="14BCA1BB"/>
    <w:rsid w:val="15C9C006"/>
    <w:rsid w:val="162A47AF"/>
    <w:rsid w:val="1816D05B"/>
    <w:rsid w:val="1873834E"/>
    <w:rsid w:val="1A1D60DD"/>
    <w:rsid w:val="1EED1DD4"/>
    <w:rsid w:val="1F939AC0"/>
    <w:rsid w:val="2583C730"/>
    <w:rsid w:val="25869160"/>
    <w:rsid w:val="25A470CA"/>
    <w:rsid w:val="2A4DF79F"/>
    <w:rsid w:val="2AEC5015"/>
    <w:rsid w:val="2CAE4C37"/>
    <w:rsid w:val="2D54D4EF"/>
    <w:rsid w:val="2EF94D43"/>
    <w:rsid w:val="2FC6217E"/>
    <w:rsid w:val="337503A1"/>
    <w:rsid w:val="353DD27F"/>
    <w:rsid w:val="38191313"/>
    <w:rsid w:val="383F75EF"/>
    <w:rsid w:val="39723FC0"/>
    <w:rsid w:val="39FF316E"/>
    <w:rsid w:val="3A8D0738"/>
    <w:rsid w:val="3A90B2D7"/>
    <w:rsid w:val="3AB96DB6"/>
    <w:rsid w:val="3AD17429"/>
    <w:rsid w:val="3C81AEB9"/>
    <w:rsid w:val="3DBCAC95"/>
    <w:rsid w:val="404FBD6B"/>
    <w:rsid w:val="42660640"/>
    <w:rsid w:val="44997E19"/>
    <w:rsid w:val="449FD4A7"/>
    <w:rsid w:val="45B36AC8"/>
    <w:rsid w:val="46354E7A"/>
    <w:rsid w:val="464DA1F6"/>
    <w:rsid w:val="4801DB03"/>
    <w:rsid w:val="484DC960"/>
    <w:rsid w:val="4CE855F8"/>
    <w:rsid w:val="4D5B3624"/>
    <w:rsid w:val="4E23F99F"/>
    <w:rsid w:val="4E81FB4A"/>
    <w:rsid w:val="4E842659"/>
    <w:rsid w:val="539CC13C"/>
    <w:rsid w:val="53C1CC88"/>
    <w:rsid w:val="57282D51"/>
    <w:rsid w:val="5878E0A0"/>
    <w:rsid w:val="5B4E274D"/>
    <w:rsid w:val="5D14A661"/>
    <w:rsid w:val="60891A84"/>
    <w:rsid w:val="651AA93E"/>
    <w:rsid w:val="65C3CB49"/>
    <w:rsid w:val="6B1D0EBF"/>
    <w:rsid w:val="6BC54BFE"/>
    <w:rsid w:val="6CB8DF20"/>
    <w:rsid w:val="6D0137A6"/>
    <w:rsid w:val="6F19746F"/>
    <w:rsid w:val="719EFF0C"/>
    <w:rsid w:val="71A22680"/>
    <w:rsid w:val="729DCB1F"/>
    <w:rsid w:val="7684457A"/>
    <w:rsid w:val="76C3C767"/>
    <w:rsid w:val="793244D8"/>
    <w:rsid w:val="7A79DCAC"/>
    <w:rsid w:val="7B026ACE"/>
    <w:rsid w:val="7BFCEFA5"/>
    <w:rsid w:val="7D7418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B243"/>
  <w15:chartTrackingRefBased/>
  <w15:docId w15:val="{7CF9DC08-1159-49A5-830A-4C038BAF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13253"/>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F13253"/>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F1325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F13253"/>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F13253"/>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F13253"/>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F13253"/>
    <w:pPr>
      <w:keepNext/>
      <w:spacing w:after="200" w:line="240" w:lineRule="auto"/>
    </w:pPr>
    <w:rPr>
      <w:b/>
      <w:iCs/>
      <w:szCs w:val="18"/>
    </w:rPr>
  </w:style>
  <w:style w:type="table" w:customStyle="1" w:styleId="Tableheader">
    <w:name w:val="ŠTable header"/>
    <w:basedOn w:val="TableNormal"/>
    <w:uiPriority w:val="99"/>
    <w:rsid w:val="00F13253"/>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F1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F13253"/>
    <w:pPr>
      <w:numPr>
        <w:numId w:val="4"/>
      </w:numPr>
      <w:contextualSpacing/>
    </w:pPr>
  </w:style>
  <w:style w:type="paragraph" w:styleId="ListNumber2">
    <w:name w:val="List Number 2"/>
    <w:aliases w:val="ŠList Number 2"/>
    <w:basedOn w:val="Normal"/>
    <w:uiPriority w:val="9"/>
    <w:qFormat/>
    <w:rsid w:val="00F13253"/>
    <w:pPr>
      <w:numPr>
        <w:numId w:val="3"/>
      </w:numPr>
      <w:contextualSpacing/>
    </w:pPr>
  </w:style>
  <w:style w:type="paragraph" w:styleId="ListBullet">
    <w:name w:val="List Bullet"/>
    <w:aliases w:val="ŠList Bullet"/>
    <w:basedOn w:val="Normal"/>
    <w:uiPriority w:val="10"/>
    <w:qFormat/>
    <w:rsid w:val="00F13253"/>
    <w:pPr>
      <w:numPr>
        <w:numId w:val="5"/>
      </w:numPr>
      <w:contextualSpacing/>
    </w:pPr>
  </w:style>
  <w:style w:type="paragraph" w:styleId="ListBullet2">
    <w:name w:val="List Bullet 2"/>
    <w:aliases w:val="ŠList Bullet 2"/>
    <w:basedOn w:val="Normal"/>
    <w:uiPriority w:val="11"/>
    <w:qFormat/>
    <w:rsid w:val="00F13253"/>
    <w:pPr>
      <w:numPr>
        <w:numId w:val="2"/>
      </w:numPr>
      <w:contextualSpacing/>
    </w:pPr>
  </w:style>
  <w:style w:type="character" w:styleId="SubtleReference">
    <w:name w:val="Subtle Reference"/>
    <w:aliases w:val="ŠSubtle Reference"/>
    <w:uiPriority w:val="31"/>
    <w:qFormat/>
    <w:rsid w:val="00F13253"/>
    <w:rPr>
      <w:rFonts w:ascii="Arial" w:hAnsi="Arial"/>
      <w:sz w:val="22"/>
    </w:rPr>
  </w:style>
  <w:style w:type="paragraph" w:styleId="Quote">
    <w:name w:val="Quote"/>
    <w:aliases w:val="ŠQuote"/>
    <w:basedOn w:val="Normal"/>
    <w:next w:val="Normal"/>
    <w:link w:val="QuoteChar"/>
    <w:uiPriority w:val="29"/>
    <w:qFormat/>
    <w:rsid w:val="00F13253"/>
    <w:pPr>
      <w:keepNext/>
      <w:spacing w:before="200" w:after="200" w:line="240" w:lineRule="atLeast"/>
      <w:ind w:left="567" w:right="567"/>
    </w:pPr>
  </w:style>
  <w:style w:type="paragraph" w:styleId="Date">
    <w:name w:val="Date"/>
    <w:aliases w:val="ŠDate"/>
    <w:basedOn w:val="Normal"/>
    <w:next w:val="Normal"/>
    <w:link w:val="DateChar"/>
    <w:uiPriority w:val="99"/>
    <w:rsid w:val="00F13253"/>
    <w:pPr>
      <w:spacing w:before="0" w:line="720" w:lineRule="atLeast"/>
    </w:pPr>
  </w:style>
  <w:style w:type="character" w:customStyle="1" w:styleId="DateChar">
    <w:name w:val="Date Char"/>
    <w:aliases w:val="ŠDate Char"/>
    <w:basedOn w:val="DefaultParagraphFont"/>
    <w:link w:val="Date"/>
    <w:uiPriority w:val="99"/>
    <w:rsid w:val="00F13253"/>
    <w:rPr>
      <w:rFonts w:ascii="Arial" w:hAnsi="Arial" w:cs="Arial"/>
      <w:sz w:val="24"/>
      <w:szCs w:val="24"/>
    </w:rPr>
  </w:style>
  <w:style w:type="paragraph" w:styleId="Signature">
    <w:name w:val="Signature"/>
    <w:aliases w:val="ŠSignature"/>
    <w:basedOn w:val="Normal"/>
    <w:link w:val="SignatureChar"/>
    <w:uiPriority w:val="99"/>
    <w:rsid w:val="00F13253"/>
    <w:pPr>
      <w:spacing w:before="0" w:line="720" w:lineRule="atLeast"/>
    </w:pPr>
  </w:style>
  <w:style w:type="character" w:customStyle="1" w:styleId="SignatureChar">
    <w:name w:val="Signature Char"/>
    <w:aliases w:val="ŠSignature Char"/>
    <w:basedOn w:val="DefaultParagraphFont"/>
    <w:link w:val="Signature"/>
    <w:uiPriority w:val="99"/>
    <w:rsid w:val="00F13253"/>
    <w:rPr>
      <w:rFonts w:ascii="Arial" w:hAnsi="Arial" w:cs="Arial"/>
      <w:sz w:val="24"/>
      <w:szCs w:val="24"/>
    </w:rPr>
  </w:style>
  <w:style w:type="character" w:styleId="Strong">
    <w:name w:val="Strong"/>
    <w:aliases w:val="ŠStrong"/>
    <w:uiPriority w:val="1"/>
    <w:qFormat/>
    <w:rsid w:val="00F13253"/>
    <w:rPr>
      <w:b/>
    </w:rPr>
  </w:style>
  <w:style w:type="character" w:customStyle="1" w:styleId="QuoteChar">
    <w:name w:val="Quote Char"/>
    <w:aliases w:val="ŠQuote Char"/>
    <w:basedOn w:val="DefaultParagraphFont"/>
    <w:link w:val="Quote"/>
    <w:uiPriority w:val="29"/>
    <w:rsid w:val="00F13253"/>
    <w:rPr>
      <w:rFonts w:ascii="Arial" w:hAnsi="Arial" w:cs="Arial"/>
      <w:sz w:val="24"/>
      <w:szCs w:val="24"/>
    </w:rPr>
  </w:style>
  <w:style w:type="paragraph" w:customStyle="1" w:styleId="FeatureBox2">
    <w:name w:val="ŠFeature Box 2"/>
    <w:basedOn w:val="Normal"/>
    <w:next w:val="Normal"/>
    <w:uiPriority w:val="12"/>
    <w:qFormat/>
    <w:rsid w:val="00F1325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914C9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F13253"/>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F1325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13253"/>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F13253"/>
    <w:rPr>
      <w:color w:val="2F5496" w:themeColor="accent1" w:themeShade="BF"/>
      <w:u w:val="single"/>
    </w:rPr>
  </w:style>
  <w:style w:type="paragraph" w:customStyle="1" w:styleId="Logo">
    <w:name w:val="ŠLogo"/>
    <w:basedOn w:val="Normal"/>
    <w:uiPriority w:val="22"/>
    <w:qFormat/>
    <w:rsid w:val="00F13253"/>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F13253"/>
    <w:pPr>
      <w:tabs>
        <w:tab w:val="right" w:leader="dot" w:pos="14570"/>
      </w:tabs>
      <w:spacing w:before="0"/>
    </w:pPr>
    <w:rPr>
      <w:b/>
      <w:noProof/>
    </w:rPr>
  </w:style>
  <w:style w:type="paragraph" w:styleId="TOC2">
    <w:name w:val="toc 2"/>
    <w:aliases w:val="ŠTOC 2"/>
    <w:basedOn w:val="TOC1"/>
    <w:next w:val="Normal"/>
    <w:uiPriority w:val="39"/>
    <w:unhideWhenUsed/>
    <w:rsid w:val="00F13253"/>
    <w:rPr>
      <w:b w:val="0"/>
      <w:bCs/>
    </w:rPr>
  </w:style>
  <w:style w:type="paragraph" w:styleId="TOC3">
    <w:name w:val="toc 3"/>
    <w:aliases w:val="ŠTOC 3"/>
    <w:basedOn w:val="Normal"/>
    <w:next w:val="Normal"/>
    <w:uiPriority w:val="39"/>
    <w:unhideWhenUsed/>
    <w:rsid w:val="00F13253"/>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F1325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F13253"/>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F13253"/>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F13253"/>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F13253"/>
    <w:pPr>
      <w:outlineLvl w:val="9"/>
    </w:pPr>
    <w:rPr>
      <w:sz w:val="40"/>
      <w:szCs w:val="40"/>
    </w:rPr>
  </w:style>
  <w:style w:type="paragraph" w:styleId="Footer">
    <w:name w:val="footer"/>
    <w:aliases w:val="ŠFooter"/>
    <w:basedOn w:val="Normal"/>
    <w:link w:val="FooterChar"/>
    <w:uiPriority w:val="99"/>
    <w:rsid w:val="00F13253"/>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F13253"/>
    <w:rPr>
      <w:rFonts w:ascii="Arial" w:hAnsi="Arial" w:cs="Arial"/>
      <w:sz w:val="18"/>
      <w:szCs w:val="18"/>
    </w:rPr>
  </w:style>
  <w:style w:type="paragraph" w:styleId="Header">
    <w:name w:val="header"/>
    <w:aliases w:val="ŠHeader - Cover Page"/>
    <w:basedOn w:val="Normal"/>
    <w:link w:val="HeaderChar"/>
    <w:uiPriority w:val="24"/>
    <w:unhideWhenUsed/>
    <w:rsid w:val="00F13253"/>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F13253"/>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F13253"/>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F13253"/>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F13253"/>
    <w:rPr>
      <w:rFonts w:ascii="Arial" w:hAnsi="Arial" w:cs="Arial"/>
      <w:color w:val="002664"/>
      <w:sz w:val="32"/>
      <w:szCs w:val="32"/>
    </w:rPr>
  </w:style>
  <w:style w:type="character" w:styleId="UnresolvedMention">
    <w:name w:val="Unresolved Mention"/>
    <w:basedOn w:val="DefaultParagraphFont"/>
    <w:uiPriority w:val="99"/>
    <w:semiHidden/>
    <w:unhideWhenUsed/>
    <w:rsid w:val="00F13253"/>
    <w:rPr>
      <w:color w:val="605E5C"/>
      <w:shd w:val="clear" w:color="auto" w:fill="E1DFDD"/>
    </w:rPr>
  </w:style>
  <w:style w:type="character" w:styleId="Emphasis">
    <w:name w:val="Emphasis"/>
    <w:aliases w:val="ŠLanguage or scientific"/>
    <w:uiPriority w:val="20"/>
    <w:qFormat/>
    <w:rsid w:val="00F13253"/>
    <w:rPr>
      <w:i/>
      <w:iCs/>
    </w:rPr>
  </w:style>
  <w:style w:type="character" w:styleId="SubtleEmphasis">
    <w:name w:val="Subtle Emphasis"/>
    <w:basedOn w:val="DefaultParagraphFont"/>
    <w:uiPriority w:val="19"/>
    <w:semiHidden/>
    <w:qFormat/>
    <w:rsid w:val="00F13253"/>
    <w:rPr>
      <w:i/>
      <w:iCs/>
      <w:color w:val="404040" w:themeColor="text1" w:themeTint="BF"/>
    </w:rPr>
  </w:style>
  <w:style w:type="paragraph" w:styleId="TOC4">
    <w:name w:val="toc 4"/>
    <w:aliases w:val="ŠTOC 4"/>
    <w:basedOn w:val="Normal"/>
    <w:next w:val="Normal"/>
    <w:autoRedefine/>
    <w:uiPriority w:val="39"/>
    <w:unhideWhenUsed/>
    <w:rsid w:val="00914C98"/>
    <w:pPr>
      <w:spacing w:before="0"/>
      <w:ind w:left="720"/>
    </w:pPr>
  </w:style>
  <w:style w:type="character" w:styleId="CommentReference">
    <w:name w:val="annotation reference"/>
    <w:basedOn w:val="DefaultParagraphFont"/>
    <w:uiPriority w:val="99"/>
    <w:semiHidden/>
    <w:unhideWhenUsed/>
    <w:rsid w:val="00F13253"/>
    <w:rPr>
      <w:sz w:val="16"/>
      <w:szCs w:val="16"/>
    </w:rPr>
  </w:style>
  <w:style w:type="paragraph" w:styleId="CommentText">
    <w:name w:val="annotation text"/>
    <w:basedOn w:val="Normal"/>
    <w:link w:val="CommentTextChar"/>
    <w:uiPriority w:val="99"/>
    <w:unhideWhenUsed/>
    <w:rsid w:val="00CF3A5D"/>
    <w:pPr>
      <w:spacing w:line="240" w:lineRule="auto"/>
    </w:pPr>
    <w:rPr>
      <w:sz w:val="20"/>
      <w:szCs w:val="20"/>
    </w:rPr>
  </w:style>
  <w:style w:type="character" w:customStyle="1" w:styleId="CommentTextChar">
    <w:name w:val="Comment Text Char"/>
    <w:basedOn w:val="DefaultParagraphFont"/>
    <w:link w:val="CommentText"/>
    <w:uiPriority w:val="99"/>
    <w:rsid w:val="00CF3A5D"/>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F1325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F13253"/>
    <w:rPr>
      <w:rFonts w:ascii="Arial" w:hAnsi="Arial" w:cs="Arial"/>
      <w:b/>
      <w:bCs/>
      <w:sz w:val="20"/>
      <w:szCs w:val="20"/>
    </w:rPr>
  </w:style>
  <w:style w:type="character" w:styleId="FollowedHyperlink">
    <w:name w:val="FollowedHyperlink"/>
    <w:basedOn w:val="DefaultParagraphFont"/>
    <w:uiPriority w:val="99"/>
    <w:semiHidden/>
    <w:unhideWhenUsed/>
    <w:rsid w:val="00F13253"/>
    <w:rPr>
      <w:color w:val="954F72" w:themeColor="followedHyperlink"/>
      <w:u w:val="single"/>
    </w:rPr>
  </w:style>
  <w:style w:type="paragraph" w:styleId="Revision">
    <w:name w:val="Revision"/>
    <w:hidden/>
    <w:uiPriority w:val="99"/>
    <w:semiHidden/>
    <w:rsid w:val="004F4006"/>
    <w:pPr>
      <w:spacing w:after="0" w:line="240" w:lineRule="auto"/>
    </w:pPr>
    <w:rPr>
      <w:rFonts w:ascii="Arial" w:hAnsi="Arial" w:cs="Arial"/>
      <w:sz w:val="24"/>
      <w:szCs w:val="24"/>
    </w:rPr>
  </w:style>
  <w:style w:type="character" w:styleId="FootnoteReference">
    <w:name w:val="footnote reference"/>
    <w:basedOn w:val="DefaultParagraphFont"/>
    <w:uiPriority w:val="99"/>
    <w:semiHidden/>
    <w:unhideWhenUsed/>
    <w:rsid w:val="00F13253"/>
    <w:rPr>
      <w:vertAlign w:val="superscript"/>
    </w:rPr>
  </w:style>
  <w:style w:type="paragraph" w:styleId="FootnoteText">
    <w:name w:val="footnote text"/>
    <w:basedOn w:val="Normal"/>
    <w:link w:val="FootnoteTextChar"/>
    <w:uiPriority w:val="99"/>
    <w:semiHidden/>
    <w:unhideWhenUsed/>
    <w:rsid w:val="00F1325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F13253"/>
    <w:rPr>
      <w:rFonts w:ascii="Arial" w:hAnsi="Arial" w:cs="Arial"/>
      <w:sz w:val="20"/>
      <w:szCs w:val="20"/>
    </w:rPr>
  </w:style>
  <w:style w:type="paragraph" w:customStyle="1" w:styleId="Documentname">
    <w:name w:val="ŠDocument name"/>
    <w:basedOn w:val="Header"/>
    <w:qFormat/>
    <w:rsid w:val="00F13253"/>
    <w:pPr>
      <w:spacing w:before="0"/>
    </w:pPr>
    <w:rPr>
      <w:b w:val="0"/>
      <w:color w:val="auto"/>
      <w:sz w:val="18"/>
    </w:rPr>
  </w:style>
  <w:style w:type="paragraph" w:customStyle="1" w:styleId="Featurebox2Bullets">
    <w:name w:val="ŠFeature box 2: Bullets"/>
    <w:basedOn w:val="ListBullet"/>
    <w:link w:val="Featurebox2BulletsChar"/>
    <w:uiPriority w:val="14"/>
    <w:qFormat/>
    <w:rsid w:val="00F13253"/>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F13253"/>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F1325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F13253"/>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F13253"/>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F13253"/>
  </w:style>
  <w:style w:type="character" w:customStyle="1" w:styleId="ui-provider">
    <w:name w:val="ui-provider"/>
    <w:basedOn w:val="DefaultParagraphFont"/>
    <w:rsid w:val="00D50824"/>
  </w:style>
  <w:style w:type="character" w:styleId="Mention">
    <w:name w:val="Mention"/>
    <w:basedOn w:val="DefaultParagraphFont"/>
    <w:uiPriority w:val="99"/>
    <w:unhideWhenUsed/>
    <w:rsid w:val="00FD4D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1810">
      <w:bodyDiv w:val="1"/>
      <w:marLeft w:val="0"/>
      <w:marRight w:val="0"/>
      <w:marTop w:val="0"/>
      <w:marBottom w:val="0"/>
      <w:divBdr>
        <w:top w:val="none" w:sz="0" w:space="0" w:color="auto"/>
        <w:left w:val="none" w:sz="0" w:space="0" w:color="auto"/>
        <w:bottom w:val="none" w:sz="0" w:space="0" w:color="auto"/>
        <w:right w:val="none" w:sz="0" w:space="0" w:color="auto"/>
      </w:divBdr>
    </w:div>
    <w:div w:id="1015770876">
      <w:bodyDiv w:val="1"/>
      <w:marLeft w:val="0"/>
      <w:marRight w:val="0"/>
      <w:marTop w:val="0"/>
      <w:marBottom w:val="0"/>
      <w:divBdr>
        <w:top w:val="none" w:sz="0" w:space="0" w:color="auto"/>
        <w:left w:val="none" w:sz="0" w:space="0" w:color="auto"/>
        <w:bottom w:val="none" w:sz="0" w:space="0" w:color="auto"/>
        <w:right w:val="none" w:sz="0" w:space="0" w:color="auto"/>
      </w:divBdr>
    </w:div>
    <w:div w:id="1849250212">
      <w:bodyDiv w:val="1"/>
      <w:marLeft w:val="0"/>
      <w:marRight w:val="0"/>
      <w:marTop w:val="0"/>
      <w:marBottom w:val="0"/>
      <w:divBdr>
        <w:top w:val="none" w:sz="0" w:space="0" w:color="auto"/>
        <w:left w:val="none" w:sz="0" w:space="0" w:color="auto"/>
        <w:bottom w:val="none" w:sz="0" w:space="0" w:color="auto"/>
        <w:right w:val="none" w:sz="0" w:space="0" w:color="auto"/>
      </w:divBdr>
      <w:divsChild>
        <w:div w:id="408043204">
          <w:marLeft w:val="0"/>
          <w:marRight w:val="0"/>
          <w:marTop w:val="0"/>
          <w:marBottom w:val="0"/>
          <w:divBdr>
            <w:top w:val="none" w:sz="0" w:space="0" w:color="auto"/>
            <w:left w:val="none" w:sz="0" w:space="0" w:color="auto"/>
            <w:bottom w:val="none" w:sz="0" w:space="0" w:color="auto"/>
            <w:right w:val="none" w:sz="0" w:space="0" w:color="auto"/>
          </w:divBdr>
        </w:div>
      </w:divsChild>
    </w:div>
    <w:div w:id="2034916323">
      <w:bodyDiv w:val="1"/>
      <w:marLeft w:val="0"/>
      <w:marRight w:val="0"/>
      <w:marTop w:val="0"/>
      <w:marBottom w:val="0"/>
      <w:divBdr>
        <w:top w:val="none" w:sz="0" w:space="0" w:color="auto"/>
        <w:left w:val="none" w:sz="0" w:space="0" w:color="auto"/>
        <w:bottom w:val="none" w:sz="0" w:space="0" w:color="auto"/>
        <w:right w:val="none" w:sz="0" w:space="0" w:color="auto"/>
      </w:divBdr>
      <w:divsChild>
        <w:div w:id="32173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dustry.gov.au/building-and-construction/premises-standards" TargetMode="External"/><Relationship Id="rId117" Type="http://schemas.openxmlformats.org/officeDocument/2006/relationships/header" Target="header2.xml"/><Relationship Id="rId21" Type="http://schemas.openxmlformats.org/officeDocument/2006/relationships/hyperlink" Target="https://education.nsw.gov.au/about-us/strategies-and-reports/rural-and-remote-education-strategy-2021-24" TargetMode="External"/><Relationship Id="rId42" Type="http://schemas.openxmlformats.org/officeDocument/2006/relationships/hyperlink" Target="https://www.youtube.com/watch?v=pvIixu4iies" TargetMode="External"/><Relationship Id="rId47" Type="http://schemas.openxmlformats.org/officeDocument/2006/relationships/hyperlink" Target="https://www.youtube.com/watch?v=HaBUFIv8ufY" TargetMode="External"/><Relationship Id="rId63" Type="http://schemas.openxmlformats.org/officeDocument/2006/relationships/hyperlink" Target="https://education.nsw.gov.au/about-us/educational-data/cese/publications/research-reports/what-works-best-2020-update" TargetMode="External"/><Relationship Id="rId68" Type="http://schemas.openxmlformats.org/officeDocument/2006/relationships/hyperlink" Target="https://education.nsw.gov.au/teaching-and-learning/curriculum/multicultural-education/english-as-an-additional-language-or-dialect/planning-eald-support/english-language-proficiency" TargetMode="External"/><Relationship Id="rId84" Type="http://schemas.openxmlformats.org/officeDocument/2006/relationships/hyperlink" Target="https://humanrights.gov.au/our-work/disability-rights/dda-guide-ins-and-outs-access" TargetMode="External"/><Relationship Id="rId89" Type="http://schemas.openxmlformats.org/officeDocument/2006/relationships/hyperlink" Target="https://www.youtube.com/watch?v=sF6_deFmjmY" TargetMode="External"/><Relationship Id="rId112" Type="http://schemas.openxmlformats.org/officeDocument/2006/relationships/hyperlink" Target="https://www.legislation.gov.au/Details/C2018C00125" TargetMode="External"/><Relationship Id="rId16" Type="http://schemas.openxmlformats.org/officeDocument/2006/relationships/hyperlink" Target="https://www.pwc.com.au/publications/a-smart-move.html" TargetMode="External"/><Relationship Id="rId107" Type="http://schemas.openxmlformats.org/officeDocument/2006/relationships/hyperlink" Target="https://www.youtube.com/watch?v=HaBUFIv8ufY" TargetMode="External"/><Relationship Id="rId11" Type="http://schemas.openxmlformats.org/officeDocument/2006/relationships/image" Target="media/image1.png"/><Relationship Id="rId32" Type="http://schemas.openxmlformats.org/officeDocument/2006/relationships/hyperlink" Target="https://www.youtube.com/watch?v=D1ljQj203v4" TargetMode="External"/><Relationship Id="rId37" Type="http://schemas.openxmlformats.org/officeDocument/2006/relationships/hyperlink" Target="https://education.nsw.gov.au/content/dam/main-education/teaching-and-learning/curriculum/elective-courses/media/documents/istem-s5-engineering-design-process.pdf" TargetMode="External"/><Relationship Id="rId53" Type="http://schemas.openxmlformats.org/officeDocument/2006/relationships/hyperlink" Target="https://app.education.nsw.gov.au/digital-learning-selector/LearningActivity/Card/560" TargetMode="External"/><Relationship Id="rId58" Type="http://schemas.openxmlformats.org/officeDocument/2006/relationships/hyperlink" Target="https://app.education.nsw.gov.au/digital-learning-selector/LearningActivity/Browser?cache_id=1d29b" TargetMode="External"/><Relationship Id="rId74" Type="http://schemas.openxmlformats.org/officeDocument/2006/relationships/hyperlink" Target="https://education.nsw.gov.au/teaching-and-learning/high-potential-and-gifted-education/supporting-educators/assess-and-identify" TargetMode="External"/><Relationship Id="rId79" Type="http://schemas.openxmlformats.org/officeDocument/2006/relationships/hyperlink" Target="https://educationstandards.nsw.edu.au/wps/portal/nesa/teacher-accreditation/meeting-requirements/the-standards/proficient-teacher" TargetMode="External"/><Relationship Id="rId102" Type="http://schemas.openxmlformats.org/officeDocument/2006/relationships/hyperlink" Target="https://www.spatial.nsw.gov.au/digital_twin" TargetMode="External"/><Relationship Id="rId123"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https://education.nsw.gov.au/teaching-and-learning/curriculum/department-approved-courses/istem" TargetMode="External"/><Relationship Id="rId95" Type="http://schemas.openxmlformats.org/officeDocument/2006/relationships/hyperlink" Target="https://www.aph.gov.au/parliamentary_business/committees/house_of_representatives_committees?url=laca/disabilitystandards/exhibits/exhibit02.pdf" TargetMode="External"/><Relationship Id="rId22" Type="http://schemas.openxmlformats.org/officeDocument/2006/relationships/hyperlink" Target="https://education.nsw.gov.au/policy-library/policies/pd-2004-0051" TargetMode="External"/><Relationship Id="rId27" Type="http://schemas.openxmlformats.org/officeDocument/2006/relationships/hyperlink" Target="https://www.aph.gov.au/parliamentary_business/committees/house_of_representatives_committees?url=laca/disabilitystandards/exhibits/exhibit02.pdf" TargetMode="External"/><Relationship Id="rId43" Type="http://schemas.openxmlformats.org/officeDocument/2006/relationships/hyperlink" Target="https://www.youtube.com/watch?v=sF6_deFmjmY" TargetMode="External"/><Relationship Id="rId48" Type="http://schemas.openxmlformats.org/officeDocument/2006/relationships/hyperlink" Target="https://www.youtube.com/watch?v=JloLdkg-hVI" TargetMode="External"/><Relationship Id="rId64" Type="http://schemas.openxmlformats.org/officeDocument/2006/relationships/hyperlink" Target="https://education.nsw.gov.au/teaching-and-learning/professional-learning/teacher-quality-and-accreditation/strong-start-great-teachers/refining-practice/differentiating-learning" TargetMode="External"/><Relationship Id="rId69" Type="http://schemas.openxmlformats.org/officeDocument/2006/relationships/hyperlink" Target="https://education.nsw.gov.au/teaching-and-learning/curriculum/multicultural-education/english-as-an-additional-language-or-dialect/planning-eald-support/english-language-proficiency" TargetMode="External"/><Relationship Id="rId113" Type="http://schemas.openxmlformats.org/officeDocument/2006/relationships/hyperlink" Target="https://hbr.org/1990/05/commercializing-technology-what-the-best-companies-do" TargetMode="External"/><Relationship Id="rId118" Type="http://schemas.openxmlformats.org/officeDocument/2006/relationships/footer" Target="footer3.xml"/><Relationship Id="rId80" Type="http://schemas.openxmlformats.org/officeDocument/2006/relationships/hyperlink" Target="https://education.nsw.gov.au/teaching-and-learning/curriculum/statewide-staffrooms" TargetMode="External"/><Relationship Id="rId85" Type="http://schemas.openxmlformats.org/officeDocument/2006/relationships/hyperlink" Target="https://humanrights.gov.au/our-work/disability-rights/brief-guide-disability-discrimination-act" TargetMode="External"/><Relationship Id="rId12" Type="http://schemas.openxmlformats.org/officeDocument/2006/relationships/comments" Target="comments.xml"/><Relationship Id="rId17" Type="http://schemas.openxmlformats.org/officeDocument/2006/relationships/hyperlink" Target="https://www.investment.nsw.gov.au/living-working-and-business/nsw-industry-development-framework/" TargetMode="External"/><Relationship Id="rId33" Type="http://schemas.openxmlformats.org/officeDocument/2006/relationships/hyperlink" Target="https://www.youtube.com/watch?v=mZ22wi-nyfg" TargetMode="External"/><Relationship Id="rId38" Type="http://schemas.openxmlformats.org/officeDocument/2006/relationships/hyperlink" Target="https://education.nsw.gov.au/content/dam/main-education/teaching-and-learning/curriculum/elective-courses/media/documents/istem-s5-engineering-design-process.docx" TargetMode="External"/><Relationship Id="rId59" Type="http://schemas.openxmlformats.org/officeDocument/2006/relationships/hyperlink" Target="https://app.education.nsw.gov.au/digital-learning-selector/LearningActivity/Card/645" TargetMode="External"/><Relationship Id="rId103" Type="http://schemas.openxmlformats.org/officeDocument/2006/relationships/hyperlink" Target="https://www.youtube.com/watch?v=rLA-vVLNvws" TargetMode="External"/><Relationship Id="rId108" Type="http://schemas.openxmlformats.org/officeDocument/2006/relationships/hyperlink" Target="https://ro.uow.edu.au/commpapers/787/" TargetMode="External"/><Relationship Id="rId124" Type="http://schemas.openxmlformats.org/officeDocument/2006/relationships/theme" Target="theme/theme1.xml"/><Relationship Id="rId54" Type="http://schemas.openxmlformats.org/officeDocument/2006/relationships/hyperlink" Target="https://app.education.nsw.gov.au/digital-learning-selector/LearningTool/Card/621" TargetMode="External"/><Relationship Id="rId70" Type="http://schemas.openxmlformats.org/officeDocument/2006/relationships/hyperlink" Target="https://education.nsw.gov.au/teaching-and-learning/curriculum/literacy-and-numeracy/resources-for-schools/eald" TargetMode="External"/><Relationship Id="rId75" Type="http://schemas.openxmlformats.org/officeDocument/2006/relationships/hyperlink" Target="https://education.nsw.gov.au/teaching-and-learning/high-potential-and-gifted-education/supporting-educators/evaluate" TargetMode="External"/><Relationship Id="rId91" Type="http://schemas.openxmlformats.org/officeDocument/2006/relationships/hyperlink" Target="https://techtransfer.org.au/ipc-training/commercialisation/the-early-commercialisation-process/" TargetMode="External"/><Relationship Id="rId96" Type="http://schemas.openxmlformats.org/officeDocument/2006/relationships/hyperlink" Target="https://www.youtube.com/watch?v=pvIixu4ii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ihw.gov.au/reports/disability/people-with-disability-in-australia/contents/people-with-disability/prevalence-of-disability" TargetMode="External"/><Relationship Id="rId28" Type="http://schemas.openxmlformats.org/officeDocument/2006/relationships/hyperlink" Target="https://australian.museum/learn/cultures/atsi-collection/sydney/about-canoes/" TargetMode="External"/><Relationship Id="rId49" Type="http://schemas.openxmlformats.org/officeDocument/2006/relationships/hyperlink" Target="https://forms.office.com/Pages/ResponsePage.aspx?id=muagBYpBwUecJZOHJhv5kbKo2q_ZUXlHndJMnh2Wd8NUOUk0VTIzUDVVSlVFQVM5MkdOMkJGTjVKNCQlQCN0PWcu" TargetMode="External"/><Relationship Id="rId114" Type="http://schemas.openxmlformats.org/officeDocument/2006/relationships/header" Target="header1.xml"/><Relationship Id="rId119" Type="http://schemas.openxmlformats.org/officeDocument/2006/relationships/hyperlink" Target="https://creativecommons.org/licenses/by/4.0/" TargetMode="External"/><Relationship Id="rId44" Type="http://schemas.openxmlformats.org/officeDocument/2006/relationships/hyperlink" Target="https://www.youtube.com/watch?v=2Vhcjg74PnA" TargetMode="External"/><Relationship Id="rId60" Type="http://schemas.openxmlformats.org/officeDocument/2006/relationships/hyperlink" Target="https://app.education.nsw.gov.au/digital-learning-selector/LearningActivity/Card/562" TargetMode="External"/><Relationship Id="rId65" Type="http://schemas.openxmlformats.org/officeDocument/2006/relationships/hyperlink" Target="https://education.nsw.gov.au/campaigns/inclusive-practice-hub/primary-school/teaching-strategies/differentiation" TargetMode="External"/><Relationship Id="rId81" Type="http://schemas.openxmlformats.org/officeDocument/2006/relationships/hyperlink" Target="https://education.nsw.gov.au/teaching-and-learning/learning-from-home/teaching-at-home/teaching-and-learning-resources/universal-design-for-learning" TargetMode="External"/><Relationship Id="rId86" Type="http://schemas.openxmlformats.org/officeDocument/2006/relationships/hyperlink" Target="https://www.industry.gov.au/building-and-construction/premises-standard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www.weforum.org/agenda/2019/01/why-companies-should-strive-for-industry-4-0/" TargetMode="External"/><Relationship Id="rId39" Type="http://schemas.openxmlformats.org/officeDocument/2006/relationships/hyperlink" Target="https://ro.uow.edu.au/commpapers/787/" TargetMode="External"/><Relationship Id="rId109" Type="http://schemas.openxmlformats.org/officeDocument/2006/relationships/hyperlink" Target="https://www.abs.gov.au/statistics/health/disability/disability-ageing-and-carers-australia-summary-findings/latest-release" TargetMode="External"/><Relationship Id="rId34" Type="http://schemas.openxmlformats.org/officeDocument/2006/relationships/hyperlink" Target="https://www.youtube.com/watch?v=etaSKVBkuQA" TargetMode="External"/><Relationship Id="rId50" Type="http://schemas.openxmlformats.org/officeDocument/2006/relationships/hyperlink" Target="https://app.education.nsw.gov.au/digital-learning-selector/LearningActivity/Card/622" TargetMode="External"/><Relationship Id="rId55" Type="http://schemas.openxmlformats.org/officeDocument/2006/relationships/hyperlink" Target="https://app.education.nsw.gov.au/digital-learning-selector/LearningTool/Card/587" TargetMode="External"/><Relationship Id="rId76" Type="http://schemas.openxmlformats.org/officeDocument/2006/relationships/hyperlink" Target="https://education.nsw.gov.au/teaching-and-learning/high-potential-and-gifted-education/supporting-educators/implement/differentiation-adjustment-strategies" TargetMode="External"/><Relationship Id="rId97" Type="http://schemas.openxmlformats.org/officeDocument/2006/relationships/hyperlink" Target="https://www.pwc.com.au/publications/a-smart-move.html" TargetMode="External"/><Relationship Id="rId104" Type="http://schemas.openxmlformats.org/officeDocument/2006/relationships/hyperlink" Target="https://www.youtube.com/watch?v=2Vhcjg74PnA" TargetMode="External"/><Relationship Id="rId120"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yperlink" Target="https://education.nsw.gov.au/teaching-and-learning/disability-learning-and-support/personalised-support-for-learning/adjustments-to-teaching-and-learning" TargetMode="External"/><Relationship Id="rId92" Type="http://schemas.openxmlformats.org/officeDocument/2006/relationships/hyperlink" Target="https://scholarworks.umb.edu/ciee/vol6/iss1/6/" TargetMode="External"/><Relationship Id="rId2" Type="http://schemas.openxmlformats.org/officeDocument/2006/relationships/customXml" Target="../customXml/item2.xml"/><Relationship Id="rId29" Type="http://schemas.openxmlformats.org/officeDocument/2006/relationships/hyperlink" Target="https://humanrights.gov.au/our-work/disability-rights/dda-guide-ins-and-outs-access" TargetMode="External"/><Relationship Id="rId24" Type="http://schemas.openxmlformats.org/officeDocument/2006/relationships/hyperlink" Target="https://humanrights.gov.au/our-work/disability-rights/brief-guide-disability-discrimination-act" TargetMode="External"/><Relationship Id="rId40" Type="http://schemas.openxmlformats.org/officeDocument/2006/relationships/hyperlink" Target="https://www.youtube.com/watch?v=rLA-vVLNvws" TargetMode="External"/><Relationship Id="rId45" Type="http://schemas.openxmlformats.org/officeDocument/2006/relationships/hyperlink" Target="https://education.nsw.gov.au/content/dam/main-education/teaching-and-learning/curriculum/elective-courses/media/documents/istem-s5-engineering-design-process.docx" TargetMode="External"/><Relationship Id="rId66" Type="http://schemas.openxmlformats.org/officeDocument/2006/relationships/hyperlink" Target="https://education.nsw.gov.au/teaching-and-learning/aec/aboriginal-education-in-nsw-public-schools" TargetMode="External"/><Relationship Id="rId87" Type="http://schemas.openxmlformats.org/officeDocument/2006/relationships/hyperlink" Target="https://www.dese.gov.au/education-ministers-meeting/resources/national-stem-school-education-strategy" TargetMode="External"/><Relationship Id="rId110" Type="http://schemas.openxmlformats.org/officeDocument/2006/relationships/hyperlink" Target="https://humanrights.gov.au/quick-guide/11930" TargetMode="External"/><Relationship Id="rId115" Type="http://schemas.openxmlformats.org/officeDocument/2006/relationships/footer" Target="footer1.xml"/><Relationship Id="rId61" Type="http://schemas.openxmlformats.org/officeDocument/2006/relationships/hyperlink" Target="https://app.education.nsw.gov.au/digital-learning-selector/LearningActivity/Card/583" TargetMode="External"/><Relationship Id="rId82" Type="http://schemas.openxmlformats.org/officeDocument/2006/relationships/hyperlink" Target="https://www.aitsl.edu.au/teach/improve-practice/feedback" TargetMode="External"/><Relationship Id="rId19" Type="http://schemas.openxmlformats.org/officeDocument/2006/relationships/hyperlink" Target="https://www.dese.gov.au/education-ministers-meeting/resources/national-stem-school-education-strategy" TargetMode="External"/><Relationship Id="rId14" Type="http://schemas.microsoft.com/office/2016/09/relationships/commentsIds" Target="commentsIds.xml"/><Relationship Id="rId30" Type="http://schemas.openxmlformats.org/officeDocument/2006/relationships/hyperlink" Target="https://designfordignity.com.au/retail-guidelines/dfd-06-10-ramps-landings-and-walkways.html" TargetMode="External"/><Relationship Id="rId35" Type="http://schemas.openxmlformats.org/officeDocument/2006/relationships/hyperlink" Target="https://e.issuu.com/embed.html?d=telepresencebrochure&amp;u=technology4learning" TargetMode="External"/><Relationship Id="rId56" Type="http://schemas.openxmlformats.org/officeDocument/2006/relationships/hyperlink" Target="https://www.aitsl.edu.au/teach/improve-practice/feedback" TargetMode="External"/><Relationship Id="rId77" Type="http://schemas.openxmlformats.org/officeDocument/2006/relationships/hyperlink" Target="https://schoolsnsw.sharepoint.com/sites/HPGEHub/SitePages/Home.aspx" TargetMode="External"/><Relationship Id="rId100" Type="http://schemas.openxmlformats.org/officeDocument/2006/relationships/hyperlink" Target="https://education.nsw.gov.au/about-us/educational-data/cese/publications/practical-guides-for-educators-/what-works-best-in-practice" TargetMode="External"/><Relationship Id="rId105" Type="http://schemas.openxmlformats.org/officeDocument/2006/relationships/hyperlink" Target="https://www.weforum.org/agenda/2019/01/why-companies-should-strive-for-industry-4-0/" TargetMode="External"/><Relationship Id="rId8" Type="http://schemas.openxmlformats.org/officeDocument/2006/relationships/webSettings" Target="webSettings.xml"/><Relationship Id="rId51" Type="http://schemas.openxmlformats.org/officeDocument/2006/relationships/hyperlink" Target="https://app.education.nsw.gov.au/digital-learning-selector/LearningActivity/Card/543" TargetMode="External"/><Relationship Id="rId72" Type="http://schemas.openxmlformats.org/officeDocument/2006/relationships/hyperlink" Target="https://education.nsw.gov.au/teaching-and-learning/learning-from-home/teaching-at-home/teaching-and-learning-resources/universal-design-for-learning" TargetMode="External"/><Relationship Id="rId93" Type="http://schemas.openxmlformats.org/officeDocument/2006/relationships/hyperlink" Target="https://nswcurriculumreform.nesa.nsw.edu.au/pdfs/phase-3/final-report/NSW_Curriculum_Review_Final_Report.pdf" TargetMode="External"/><Relationship Id="rId98" Type="http://schemas.openxmlformats.org/officeDocument/2006/relationships/hyperlink" Target="https://www.youtube.com/watch?v=JloLdkg-hVI" TargetMode="External"/><Relationship Id="rId121"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hyperlink" Target="https://ncc.abcb.gov.au/" TargetMode="External"/><Relationship Id="rId46" Type="http://schemas.openxmlformats.org/officeDocument/2006/relationships/hyperlink" Target="https://techtransfer.org.au/ipc-training/commercialisation/the-early-commercialisation-process/" TargetMode="External"/><Relationship Id="rId67" Type="http://schemas.openxmlformats.org/officeDocument/2006/relationships/hyperlink" Target="https://education.nsw.gov.au/teaching-and-learning/curriculum/literacy-and-numeracy/resources-for-schools/eald/enhanced-teaching-and-learning-cycle" TargetMode="External"/><Relationship Id="rId116" Type="http://schemas.openxmlformats.org/officeDocument/2006/relationships/footer" Target="footer2.xml"/><Relationship Id="rId20" Type="http://schemas.openxmlformats.org/officeDocument/2006/relationships/hyperlink" Target="https://www.investment.nsw.gov.au/living-working-and-business/nsw-industry-development-framework/" TargetMode="External"/><Relationship Id="rId41" Type="http://schemas.openxmlformats.org/officeDocument/2006/relationships/hyperlink" Target="https://www.youtube.com/watch?v=5hENFA3CJUY" TargetMode="External"/><Relationship Id="rId62" Type="http://schemas.openxmlformats.org/officeDocument/2006/relationships/hyperlink" Target="https://app.education.nsw.gov.au/digital-learning-selector/LearningActivity/Card/583" TargetMode="External"/><Relationship Id="rId83" Type="http://schemas.openxmlformats.org/officeDocument/2006/relationships/hyperlink" Target="https://ncc.abcb.gov.au/" TargetMode="External"/><Relationship Id="rId88" Type="http://schemas.openxmlformats.org/officeDocument/2006/relationships/hyperlink" Target="https://designfordignity.com.au/retail-guidelines/dfd-06-10-ramps-landings-and-walkways.html" TargetMode="External"/><Relationship Id="rId111" Type="http://schemas.openxmlformats.org/officeDocument/2006/relationships/hyperlink" Target="https://www.and.org.au/resources/disability-statistics/" TargetMode="External"/><Relationship Id="rId15" Type="http://schemas.microsoft.com/office/2018/08/relationships/commentsExtensible" Target="commentsExtensible.xml"/><Relationship Id="rId36" Type="http://schemas.openxmlformats.org/officeDocument/2006/relationships/hyperlink" Target="https://www.youtube.com/watch?v=cmBf1fBRXms" TargetMode="External"/><Relationship Id="rId57" Type="http://schemas.openxmlformats.org/officeDocument/2006/relationships/hyperlink" Target="https://app.education.nsw.gov.au/digital-learning-selector/LearningActivity/Card/549" TargetMode="External"/><Relationship Id="rId106" Type="http://schemas.openxmlformats.org/officeDocument/2006/relationships/hyperlink" Target="https://australian.museum/learn/cultures/atsi-collection/sydney/about-canoes/" TargetMode="External"/><Relationship Id="rId10" Type="http://schemas.openxmlformats.org/officeDocument/2006/relationships/endnotes" Target="endnotes.xml"/><Relationship Id="rId31" Type="http://schemas.openxmlformats.org/officeDocument/2006/relationships/hyperlink" Target="https://www.spatial.nsw.gov.au/digital_twin" TargetMode="External"/><Relationship Id="rId52" Type="http://schemas.openxmlformats.org/officeDocument/2006/relationships/hyperlink" Target="https://app.education.nsw.gov.au/digital-learning-selector/LearningActivity/Card/575" TargetMode="External"/><Relationship Id="rId73" Type="http://schemas.openxmlformats.org/officeDocument/2006/relationships/hyperlink" Target="https://education.nsw.gov.au/campaigns/inclusive-practice-hub/primary-school/teaching-strategies/differentiation" TargetMode="External"/><Relationship Id="rId78" Type="http://schemas.openxmlformats.org/officeDocument/2006/relationships/hyperlink" Target="mailto:secondaryteachingandlearning@det.nsw.edu.au" TargetMode="External"/><Relationship Id="rId94" Type="http://schemas.openxmlformats.org/officeDocument/2006/relationships/hyperlink" Target="https://educationstandards.nsw.edu.au/wps/portal/nesa/teacher-accreditation/meeting-requirements/the-standards/proficient-teacher" TargetMode="External"/><Relationship Id="rId99" Type="http://schemas.openxmlformats.org/officeDocument/2006/relationships/hyperlink" Target="https://education.nsw.gov.au/about-us/educational-data/cese/publications/research-reports/what-works-best-2020-update" TargetMode="External"/><Relationship Id="rId101" Type="http://schemas.openxmlformats.org/officeDocument/2006/relationships/hyperlink" Target="https://www.investment.nsw.gov.au/living-working-and-business/nsw-industry-development-framework/" TargetMode="External"/><Relationship Id="rId1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brien6\OneDrive%20-%20NSW%20Department%20of%20Education\01_SEO2_STEM\04_iSTEM\03_iSTEM-4-course-content\02_PBL\Any-robot\iSTEM%20info%20learning%20sequence%20template%20Nov2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6ED52-CD59-4465-966D-229F0F318942}">
  <ds:schemaRefs>
    <ds:schemaRef ds:uri="http://schemas.openxmlformats.org/officeDocument/2006/bibliography"/>
  </ds:schemaRefs>
</ds:datastoreItem>
</file>

<file path=customXml/itemProps2.xml><?xml version="1.0" encoding="utf-8"?>
<ds:datastoreItem xmlns:ds="http://schemas.openxmlformats.org/officeDocument/2006/customXml" ds:itemID="{859A2211-9DEE-432D-91B5-587756B9D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99FC1-B710-448F-81F9-46985A8507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AC0975-5D3D-4C9B-8482-A0C19F3B2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iSTEM info learning sequence template Nov22 </Template>
  <TotalTime>0</TotalTime>
  <Pages>101</Pages>
  <Words>13712</Words>
  <Characters>78161</Characters>
  <Application>Microsoft Office Word</Application>
  <DocSecurity>0</DocSecurity>
  <Lines>651</Lines>
  <Paragraphs>183</Paragraphs>
  <ScaleCrop>false</ScaleCrop>
  <Company/>
  <LinksUpToDate>false</LinksUpToDate>
  <CharactersWithSpaces>91690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PBL will any robot do</dc:title>
  <dc:subject/>
  <dc:creator>NSW Department of Education</dc:creator>
  <cp:keywords>Stage 5</cp:keywords>
  <dc:description/>
  <dcterms:created xsi:type="dcterms:W3CDTF">2023-03-10T04:50:00Z</dcterms:created>
  <dcterms:modified xsi:type="dcterms:W3CDTF">2023-03-10T04:50:00Z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0x0101001B702864924864458D8A7651D2138959</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