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EE65" w14:textId="30E7E825" w:rsidR="00F14D7F" w:rsidRDefault="006F73AF" w:rsidP="00FD7E32">
      <w:pPr>
        <w:pStyle w:val="Heading1"/>
      </w:pPr>
      <w:r>
        <w:t xml:space="preserve">iSTEM – </w:t>
      </w:r>
      <w:r w:rsidR="00DE57A6">
        <w:t>Project-based learning</w:t>
      </w:r>
      <w:r w:rsidR="00EC075D">
        <w:t xml:space="preserve">: </w:t>
      </w:r>
      <w:r w:rsidR="00D54857">
        <w:t>L</w:t>
      </w:r>
      <w:r w:rsidR="00EC075D">
        <w:t>ocalised food production</w:t>
      </w:r>
    </w:p>
    <w:p w14:paraId="672A6659" w14:textId="7187E79E" w:rsidR="00865B44" w:rsidRDefault="004C5177" w:rsidP="00D31E35">
      <w:pPr>
        <w:rPr>
          <w:noProof/>
        </w:rPr>
      </w:pPr>
      <w:r>
        <w:rPr>
          <w:noProof/>
        </w:rPr>
        <w:drawing>
          <wp:inline distT="0" distB="0" distL="0" distR="0" wp14:anchorId="387A5F1E" wp14:editId="563579C6">
            <wp:extent cx="8086725" cy="4068338"/>
            <wp:effectExtent l="0" t="0" r="0" b="889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07352" cy="4078715"/>
                    </a:xfrm>
                    <a:prstGeom prst="rect">
                      <a:avLst/>
                    </a:prstGeom>
                  </pic:spPr>
                </pic:pic>
              </a:graphicData>
            </a:graphic>
          </wp:inline>
        </w:drawing>
      </w:r>
      <w:r w:rsidR="00865B44">
        <w:br w:type="page"/>
      </w:r>
    </w:p>
    <w:sdt>
      <w:sdtPr>
        <w:rPr>
          <w:rFonts w:eastAsiaTheme="minorHAnsi"/>
          <w:b w:val="0"/>
          <w:bCs w:val="0"/>
          <w:color w:val="auto"/>
          <w:sz w:val="24"/>
          <w:szCs w:val="24"/>
        </w:rPr>
        <w:id w:val="572474551"/>
        <w:docPartObj>
          <w:docPartGallery w:val="Table of Contents"/>
          <w:docPartUnique/>
        </w:docPartObj>
      </w:sdtPr>
      <w:sdtEndPr>
        <w:rPr>
          <w:noProof/>
        </w:rPr>
      </w:sdtEndPr>
      <w:sdtContent>
        <w:p w14:paraId="22E0FC93" w14:textId="6B85A04B" w:rsidR="00511F2F" w:rsidRDefault="00511F2F">
          <w:pPr>
            <w:pStyle w:val="TOCHeading"/>
          </w:pPr>
          <w:r>
            <w:t>Contents</w:t>
          </w:r>
        </w:p>
        <w:p w14:paraId="24B8CCCE" w14:textId="1D67374F" w:rsidR="005819AB" w:rsidRDefault="00CE7347">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0006110" w:history="1">
            <w:r w:rsidR="005819AB" w:rsidRPr="005D4032">
              <w:rPr>
                <w:rStyle w:val="Hyperlink"/>
              </w:rPr>
              <w:t>Project-based learning: Localised food production</w:t>
            </w:r>
            <w:r w:rsidR="005819AB">
              <w:rPr>
                <w:webHidden/>
              </w:rPr>
              <w:tab/>
            </w:r>
            <w:r w:rsidR="005819AB">
              <w:rPr>
                <w:webHidden/>
              </w:rPr>
              <w:fldChar w:fldCharType="begin"/>
            </w:r>
            <w:r w:rsidR="005819AB">
              <w:rPr>
                <w:webHidden/>
              </w:rPr>
              <w:instrText xml:space="preserve"> PAGEREF _Toc120006110 \h </w:instrText>
            </w:r>
            <w:r w:rsidR="005819AB">
              <w:rPr>
                <w:webHidden/>
              </w:rPr>
            </w:r>
            <w:r w:rsidR="005819AB">
              <w:rPr>
                <w:webHidden/>
              </w:rPr>
              <w:fldChar w:fldCharType="separate"/>
            </w:r>
            <w:r w:rsidR="005819AB">
              <w:rPr>
                <w:webHidden/>
              </w:rPr>
              <w:t>2</w:t>
            </w:r>
            <w:r w:rsidR="005819AB">
              <w:rPr>
                <w:webHidden/>
              </w:rPr>
              <w:fldChar w:fldCharType="end"/>
            </w:r>
          </w:hyperlink>
        </w:p>
        <w:p w14:paraId="6095BFFE" w14:textId="38AA88E4"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1" w:history="1">
            <w:r w:rsidR="005819AB" w:rsidRPr="005D4032">
              <w:rPr>
                <w:rStyle w:val="Hyperlink"/>
                <w:noProof/>
              </w:rPr>
              <w:t>Duration of learning</w:t>
            </w:r>
            <w:r w:rsidR="005819AB">
              <w:rPr>
                <w:noProof/>
                <w:webHidden/>
              </w:rPr>
              <w:tab/>
            </w:r>
            <w:r w:rsidR="005819AB">
              <w:rPr>
                <w:noProof/>
                <w:webHidden/>
              </w:rPr>
              <w:fldChar w:fldCharType="begin"/>
            </w:r>
            <w:r w:rsidR="005819AB">
              <w:rPr>
                <w:noProof/>
                <w:webHidden/>
              </w:rPr>
              <w:instrText xml:space="preserve"> PAGEREF _Toc120006111 \h </w:instrText>
            </w:r>
            <w:r w:rsidR="005819AB">
              <w:rPr>
                <w:noProof/>
                <w:webHidden/>
              </w:rPr>
            </w:r>
            <w:r w:rsidR="005819AB">
              <w:rPr>
                <w:noProof/>
                <w:webHidden/>
              </w:rPr>
              <w:fldChar w:fldCharType="separate"/>
            </w:r>
            <w:r w:rsidR="005819AB">
              <w:rPr>
                <w:noProof/>
                <w:webHidden/>
              </w:rPr>
              <w:t>2</w:t>
            </w:r>
            <w:r w:rsidR="005819AB">
              <w:rPr>
                <w:noProof/>
                <w:webHidden/>
              </w:rPr>
              <w:fldChar w:fldCharType="end"/>
            </w:r>
          </w:hyperlink>
        </w:p>
        <w:p w14:paraId="6BF36636" w14:textId="7980A6B8"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2" w:history="1">
            <w:r w:rsidR="005819AB" w:rsidRPr="005D4032">
              <w:rPr>
                <w:rStyle w:val="Hyperlink"/>
                <w:noProof/>
              </w:rPr>
              <w:t>Inquiry question</w:t>
            </w:r>
            <w:r w:rsidR="005819AB">
              <w:rPr>
                <w:noProof/>
                <w:webHidden/>
              </w:rPr>
              <w:tab/>
            </w:r>
            <w:r w:rsidR="005819AB">
              <w:rPr>
                <w:noProof/>
                <w:webHidden/>
              </w:rPr>
              <w:fldChar w:fldCharType="begin"/>
            </w:r>
            <w:r w:rsidR="005819AB">
              <w:rPr>
                <w:noProof/>
                <w:webHidden/>
              </w:rPr>
              <w:instrText xml:space="preserve"> PAGEREF _Toc120006112 \h </w:instrText>
            </w:r>
            <w:r w:rsidR="005819AB">
              <w:rPr>
                <w:noProof/>
                <w:webHidden/>
              </w:rPr>
            </w:r>
            <w:r w:rsidR="005819AB">
              <w:rPr>
                <w:noProof/>
                <w:webHidden/>
              </w:rPr>
              <w:fldChar w:fldCharType="separate"/>
            </w:r>
            <w:r w:rsidR="005819AB">
              <w:rPr>
                <w:noProof/>
                <w:webHidden/>
              </w:rPr>
              <w:t>2</w:t>
            </w:r>
            <w:r w:rsidR="005819AB">
              <w:rPr>
                <w:noProof/>
                <w:webHidden/>
              </w:rPr>
              <w:fldChar w:fldCharType="end"/>
            </w:r>
          </w:hyperlink>
        </w:p>
        <w:p w14:paraId="73A517E1" w14:textId="7FEAAED3"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3" w:history="1">
            <w:r w:rsidR="005819AB" w:rsidRPr="005D4032">
              <w:rPr>
                <w:rStyle w:val="Hyperlink"/>
                <w:noProof/>
              </w:rPr>
              <w:t>Outcomes</w:t>
            </w:r>
            <w:r w:rsidR="005819AB">
              <w:rPr>
                <w:noProof/>
                <w:webHidden/>
              </w:rPr>
              <w:tab/>
            </w:r>
            <w:r w:rsidR="005819AB">
              <w:rPr>
                <w:noProof/>
                <w:webHidden/>
              </w:rPr>
              <w:fldChar w:fldCharType="begin"/>
            </w:r>
            <w:r w:rsidR="005819AB">
              <w:rPr>
                <w:noProof/>
                <w:webHidden/>
              </w:rPr>
              <w:instrText xml:space="preserve"> PAGEREF _Toc120006113 \h </w:instrText>
            </w:r>
            <w:r w:rsidR="005819AB">
              <w:rPr>
                <w:noProof/>
                <w:webHidden/>
              </w:rPr>
            </w:r>
            <w:r w:rsidR="005819AB">
              <w:rPr>
                <w:noProof/>
                <w:webHidden/>
              </w:rPr>
              <w:fldChar w:fldCharType="separate"/>
            </w:r>
            <w:r w:rsidR="005819AB">
              <w:rPr>
                <w:noProof/>
                <w:webHidden/>
              </w:rPr>
              <w:t>3</w:t>
            </w:r>
            <w:r w:rsidR="005819AB">
              <w:rPr>
                <w:noProof/>
                <w:webHidden/>
              </w:rPr>
              <w:fldChar w:fldCharType="end"/>
            </w:r>
          </w:hyperlink>
        </w:p>
        <w:p w14:paraId="1F921318" w14:textId="2F82FF20"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4" w:history="1">
            <w:r w:rsidR="005819AB" w:rsidRPr="005D4032">
              <w:rPr>
                <w:rStyle w:val="Hyperlink"/>
                <w:noProof/>
              </w:rPr>
              <w:t>Rationale</w:t>
            </w:r>
            <w:r w:rsidR="005819AB">
              <w:rPr>
                <w:noProof/>
                <w:webHidden/>
              </w:rPr>
              <w:tab/>
            </w:r>
            <w:r w:rsidR="005819AB">
              <w:rPr>
                <w:noProof/>
                <w:webHidden/>
              </w:rPr>
              <w:fldChar w:fldCharType="begin"/>
            </w:r>
            <w:r w:rsidR="005819AB">
              <w:rPr>
                <w:noProof/>
                <w:webHidden/>
              </w:rPr>
              <w:instrText xml:space="preserve"> PAGEREF _Toc120006114 \h </w:instrText>
            </w:r>
            <w:r w:rsidR="005819AB">
              <w:rPr>
                <w:noProof/>
                <w:webHidden/>
              </w:rPr>
            </w:r>
            <w:r w:rsidR="005819AB">
              <w:rPr>
                <w:noProof/>
                <w:webHidden/>
              </w:rPr>
              <w:fldChar w:fldCharType="separate"/>
            </w:r>
            <w:r w:rsidR="005819AB">
              <w:rPr>
                <w:noProof/>
                <w:webHidden/>
              </w:rPr>
              <w:t>4</w:t>
            </w:r>
            <w:r w:rsidR="005819AB">
              <w:rPr>
                <w:noProof/>
                <w:webHidden/>
              </w:rPr>
              <w:fldChar w:fldCharType="end"/>
            </w:r>
          </w:hyperlink>
        </w:p>
        <w:p w14:paraId="41F3390A" w14:textId="7667168E"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5" w:history="1">
            <w:r w:rsidR="005819AB" w:rsidRPr="005D4032">
              <w:rPr>
                <w:rStyle w:val="Hyperlink"/>
                <w:noProof/>
              </w:rPr>
              <w:t>Aim</w:t>
            </w:r>
            <w:r w:rsidR="005819AB">
              <w:rPr>
                <w:noProof/>
                <w:webHidden/>
              </w:rPr>
              <w:tab/>
            </w:r>
            <w:r w:rsidR="005819AB">
              <w:rPr>
                <w:noProof/>
                <w:webHidden/>
              </w:rPr>
              <w:fldChar w:fldCharType="begin"/>
            </w:r>
            <w:r w:rsidR="005819AB">
              <w:rPr>
                <w:noProof/>
                <w:webHidden/>
              </w:rPr>
              <w:instrText xml:space="preserve"> PAGEREF _Toc120006115 \h </w:instrText>
            </w:r>
            <w:r w:rsidR="005819AB">
              <w:rPr>
                <w:noProof/>
                <w:webHidden/>
              </w:rPr>
            </w:r>
            <w:r w:rsidR="005819AB">
              <w:rPr>
                <w:noProof/>
                <w:webHidden/>
              </w:rPr>
              <w:fldChar w:fldCharType="separate"/>
            </w:r>
            <w:r w:rsidR="005819AB">
              <w:rPr>
                <w:noProof/>
                <w:webHidden/>
              </w:rPr>
              <w:t>5</w:t>
            </w:r>
            <w:r w:rsidR="005819AB">
              <w:rPr>
                <w:noProof/>
                <w:webHidden/>
              </w:rPr>
              <w:fldChar w:fldCharType="end"/>
            </w:r>
          </w:hyperlink>
        </w:p>
        <w:p w14:paraId="2AE00CC0" w14:textId="157F65B1"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6" w:history="1">
            <w:r w:rsidR="005819AB" w:rsidRPr="005D4032">
              <w:rPr>
                <w:rStyle w:val="Hyperlink"/>
                <w:noProof/>
              </w:rPr>
              <w:t>Purpose and audience</w:t>
            </w:r>
            <w:r w:rsidR="005819AB">
              <w:rPr>
                <w:noProof/>
                <w:webHidden/>
              </w:rPr>
              <w:tab/>
            </w:r>
            <w:r w:rsidR="005819AB">
              <w:rPr>
                <w:noProof/>
                <w:webHidden/>
              </w:rPr>
              <w:fldChar w:fldCharType="begin"/>
            </w:r>
            <w:r w:rsidR="005819AB">
              <w:rPr>
                <w:noProof/>
                <w:webHidden/>
              </w:rPr>
              <w:instrText xml:space="preserve"> PAGEREF _Toc120006116 \h </w:instrText>
            </w:r>
            <w:r w:rsidR="005819AB">
              <w:rPr>
                <w:noProof/>
                <w:webHidden/>
              </w:rPr>
            </w:r>
            <w:r w:rsidR="005819AB">
              <w:rPr>
                <w:noProof/>
                <w:webHidden/>
              </w:rPr>
              <w:fldChar w:fldCharType="separate"/>
            </w:r>
            <w:r w:rsidR="005819AB">
              <w:rPr>
                <w:noProof/>
                <w:webHidden/>
              </w:rPr>
              <w:t>5</w:t>
            </w:r>
            <w:r w:rsidR="005819AB">
              <w:rPr>
                <w:noProof/>
                <w:webHidden/>
              </w:rPr>
              <w:fldChar w:fldCharType="end"/>
            </w:r>
          </w:hyperlink>
        </w:p>
        <w:p w14:paraId="7055EC9A" w14:textId="129B086C"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7" w:history="1">
            <w:r w:rsidR="005819AB" w:rsidRPr="005D4032">
              <w:rPr>
                <w:rStyle w:val="Hyperlink"/>
                <w:noProof/>
              </w:rPr>
              <w:t>When and how to use this document</w:t>
            </w:r>
            <w:r w:rsidR="005819AB">
              <w:rPr>
                <w:noProof/>
                <w:webHidden/>
              </w:rPr>
              <w:tab/>
            </w:r>
            <w:r w:rsidR="005819AB">
              <w:rPr>
                <w:noProof/>
                <w:webHidden/>
              </w:rPr>
              <w:fldChar w:fldCharType="begin"/>
            </w:r>
            <w:r w:rsidR="005819AB">
              <w:rPr>
                <w:noProof/>
                <w:webHidden/>
              </w:rPr>
              <w:instrText xml:space="preserve"> PAGEREF _Toc120006117 \h </w:instrText>
            </w:r>
            <w:r w:rsidR="005819AB">
              <w:rPr>
                <w:noProof/>
                <w:webHidden/>
              </w:rPr>
            </w:r>
            <w:r w:rsidR="005819AB">
              <w:rPr>
                <w:noProof/>
                <w:webHidden/>
              </w:rPr>
              <w:fldChar w:fldCharType="separate"/>
            </w:r>
            <w:r w:rsidR="005819AB">
              <w:rPr>
                <w:noProof/>
                <w:webHidden/>
              </w:rPr>
              <w:t>5</w:t>
            </w:r>
            <w:r w:rsidR="005819AB">
              <w:rPr>
                <w:noProof/>
                <w:webHidden/>
              </w:rPr>
              <w:fldChar w:fldCharType="end"/>
            </w:r>
          </w:hyperlink>
        </w:p>
        <w:p w14:paraId="2B62BB65" w14:textId="13887633" w:rsidR="005819AB" w:rsidRDefault="00000000">
          <w:pPr>
            <w:pStyle w:val="TOC2"/>
            <w:rPr>
              <w:rFonts w:asciiTheme="minorHAnsi" w:eastAsiaTheme="minorEastAsia" w:hAnsiTheme="minorHAnsi" w:cstheme="minorBidi"/>
              <w:sz w:val="22"/>
              <w:szCs w:val="22"/>
              <w:lang w:eastAsia="en-AU"/>
            </w:rPr>
          </w:pPr>
          <w:hyperlink w:anchor="_Toc120006118" w:history="1">
            <w:r w:rsidR="005819AB" w:rsidRPr="005D4032">
              <w:rPr>
                <w:rStyle w:val="Hyperlink"/>
              </w:rPr>
              <w:t>Learning sequences</w:t>
            </w:r>
            <w:r w:rsidR="005819AB">
              <w:rPr>
                <w:webHidden/>
              </w:rPr>
              <w:tab/>
            </w:r>
            <w:r w:rsidR="005819AB">
              <w:rPr>
                <w:webHidden/>
              </w:rPr>
              <w:fldChar w:fldCharType="begin"/>
            </w:r>
            <w:r w:rsidR="005819AB">
              <w:rPr>
                <w:webHidden/>
              </w:rPr>
              <w:instrText xml:space="preserve"> PAGEREF _Toc120006118 \h </w:instrText>
            </w:r>
            <w:r w:rsidR="005819AB">
              <w:rPr>
                <w:webHidden/>
              </w:rPr>
            </w:r>
            <w:r w:rsidR="005819AB">
              <w:rPr>
                <w:webHidden/>
              </w:rPr>
              <w:fldChar w:fldCharType="separate"/>
            </w:r>
            <w:r w:rsidR="005819AB">
              <w:rPr>
                <w:webHidden/>
              </w:rPr>
              <w:t>6</w:t>
            </w:r>
            <w:r w:rsidR="005819AB">
              <w:rPr>
                <w:webHidden/>
              </w:rPr>
              <w:fldChar w:fldCharType="end"/>
            </w:r>
          </w:hyperlink>
        </w:p>
        <w:p w14:paraId="05BBD774" w14:textId="335632E9"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19" w:history="1">
            <w:r w:rsidR="005819AB" w:rsidRPr="005D4032">
              <w:rPr>
                <w:rStyle w:val="Hyperlink"/>
                <w:noProof/>
              </w:rPr>
              <w:t>Weeks 1 and 2</w:t>
            </w:r>
            <w:r w:rsidR="005819AB">
              <w:rPr>
                <w:noProof/>
                <w:webHidden/>
              </w:rPr>
              <w:tab/>
            </w:r>
            <w:r w:rsidR="005819AB">
              <w:rPr>
                <w:noProof/>
                <w:webHidden/>
              </w:rPr>
              <w:fldChar w:fldCharType="begin"/>
            </w:r>
            <w:r w:rsidR="005819AB">
              <w:rPr>
                <w:noProof/>
                <w:webHidden/>
              </w:rPr>
              <w:instrText xml:space="preserve"> PAGEREF _Toc120006119 \h </w:instrText>
            </w:r>
            <w:r w:rsidR="005819AB">
              <w:rPr>
                <w:noProof/>
                <w:webHidden/>
              </w:rPr>
            </w:r>
            <w:r w:rsidR="005819AB">
              <w:rPr>
                <w:noProof/>
                <w:webHidden/>
              </w:rPr>
              <w:fldChar w:fldCharType="separate"/>
            </w:r>
            <w:r w:rsidR="005819AB">
              <w:rPr>
                <w:noProof/>
                <w:webHidden/>
              </w:rPr>
              <w:t>7</w:t>
            </w:r>
            <w:r w:rsidR="005819AB">
              <w:rPr>
                <w:noProof/>
                <w:webHidden/>
              </w:rPr>
              <w:fldChar w:fldCharType="end"/>
            </w:r>
          </w:hyperlink>
        </w:p>
        <w:p w14:paraId="124534BE" w14:textId="28C2807B"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0" w:history="1">
            <w:r w:rsidR="005819AB" w:rsidRPr="005D4032">
              <w:rPr>
                <w:rStyle w:val="Hyperlink"/>
                <w:noProof/>
              </w:rPr>
              <w:t>Week 3</w:t>
            </w:r>
            <w:r w:rsidR="005819AB">
              <w:rPr>
                <w:noProof/>
                <w:webHidden/>
              </w:rPr>
              <w:tab/>
            </w:r>
            <w:r w:rsidR="005819AB">
              <w:rPr>
                <w:noProof/>
                <w:webHidden/>
              </w:rPr>
              <w:fldChar w:fldCharType="begin"/>
            </w:r>
            <w:r w:rsidR="005819AB">
              <w:rPr>
                <w:noProof/>
                <w:webHidden/>
              </w:rPr>
              <w:instrText xml:space="preserve"> PAGEREF _Toc120006120 \h </w:instrText>
            </w:r>
            <w:r w:rsidR="005819AB">
              <w:rPr>
                <w:noProof/>
                <w:webHidden/>
              </w:rPr>
            </w:r>
            <w:r w:rsidR="005819AB">
              <w:rPr>
                <w:noProof/>
                <w:webHidden/>
              </w:rPr>
              <w:fldChar w:fldCharType="separate"/>
            </w:r>
            <w:r w:rsidR="005819AB">
              <w:rPr>
                <w:noProof/>
                <w:webHidden/>
              </w:rPr>
              <w:t>20</w:t>
            </w:r>
            <w:r w:rsidR="005819AB">
              <w:rPr>
                <w:noProof/>
                <w:webHidden/>
              </w:rPr>
              <w:fldChar w:fldCharType="end"/>
            </w:r>
          </w:hyperlink>
        </w:p>
        <w:p w14:paraId="040507F6" w14:textId="0E708F64"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1" w:history="1">
            <w:r w:rsidR="005819AB" w:rsidRPr="005D4032">
              <w:rPr>
                <w:rStyle w:val="Hyperlink"/>
                <w:noProof/>
              </w:rPr>
              <w:t>Week 4</w:t>
            </w:r>
            <w:r w:rsidR="005819AB">
              <w:rPr>
                <w:noProof/>
                <w:webHidden/>
              </w:rPr>
              <w:tab/>
            </w:r>
            <w:r w:rsidR="005819AB">
              <w:rPr>
                <w:noProof/>
                <w:webHidden/>
              </w:rPr>
              <w:fldChar w:fldCharType="begin"/>
            </w:r>
            <w:r w:rsidR="005819AB">
              <w:rPr>
                <w:noProof/>
                <w:webHidden/>
              </w:rPr>
              <w:instrText xml:space="preserve"> PAGEREF _Toc120006121 \h </w:instrText>
            </w:r>
            <w:r w:rsidR="005819AB">
              <w:rPr>
                <w:noProof/>
                <w:webHidden/>
              </w:rPr>
            </w:r>
            <w:r w:rsidR="005819AB">
              <w:rPr>
                <w:noProof/>
                <w:webHidden/>
              </w:rPr>
              <w:fldChar w:fldCharType="separate"/>
            </w:r>
            <w:r w:rsidR="005819AB">
              <w:rPr>
                <w:noProof/>
                <w:webHidden/>
              </w:rPr>
              <w:t>25</w:t>
            </w:r>
            <w:r w:rsidR="005819AB">
              <w:rPr>
                <w:noProof/>
                <w:webHidden/>
              </w:rPr>
              <w:fldChar w:fldCharType="end"/>
            </w:r>
          </w:hyperlink>
        </w:p>
        <w:p w14:paraId="500F1EEA" w14:textId="00190274"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2" w:history="1">
            <w:r w:rsidR="005819AB" w:rsidRPr="005D4032">
              <w:rPr>
                <w:rStyle w:val="Hyperlink"/>
                <w:noProof/>
              </w:rPr>
              <w:t>Weeks 5 and 6</w:t>
            </w:r>
            <w:r w:rsidR="005819AB">
              <w:rPr>
                <w:noProof/>
                <w:webHidden/>
              </w:rPr>
              <w:tab/>
            </w:r>
            <w:r w:rsidR="005819AB">
              <w:rPr>
                <w:noProof/>
                <w:webHidden/>
              </w:rPr>
              <w:fldChar w:fldCharType="begin"/>
            </w:r>
            <w:r w:rsidR="005819AB">
              <w:rPr>
                <w:noProof/>
                <w:webHidden/>
              </w:rPr>
              <w:instrText xml:space="preserve"> PAGEREF _Toc120006122 \h </w:instrText>
            </w:r>
            <w:r w:rsidR="005819AB">
              <w:rPr>
                <w:noProof/>
                <w:webHidden/>
              </w:rPr>
            </w:r>
            <w:r w:rsidR="005819AB">
              <w:rPr>
                <w:noProof/>
                <w:webHidden/>
              </w:rPr>
              <w:fldChar w:fldCharType="separate"/>
            </w:r>
            <w:r w:rsidR="005819AB">
              <w:rPr>
                <w:noProof/>
                <w:webHidden/>
              </w:rPr>
              <w:t>30</w:t>
            </w:r>
            <w:r w:rsidR="005819AB">
              <w:rPr>
                <w:noProof/>
                <w:webHidden/>
              </w:rPr>
              <w:fldChar w:fldCharType="end"/>
            </w:r>
          </w:hyperlink>
        </w:p>
        <w:p w14:paraId="6F21D9D6" w14:textId="050E9567"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3" w:history="1">
            <w:r w:rsidR="005819AB" w:rsidRPr="005D4032">
              <w:rPr>
                <w:rStyle w:val="Hyperlink"/>
                <w:noProof/>
              </w:rPr>
              <w:t>Weeks 7 and 8</w:t>
            </w:r>
            <w:r w:rsidR="005819AB">
              <w:rPr>
                <w:noProof/>
                <w:webHidden/>
              </w:rPr>
              <w:tab/>
            </w:r>
            <w:r w:rsidR="005819AB">
              <w:rPr>
                <w:noProof/>
                <w:webHidden/>
              </w:rPr>
              <w:fldChar w:fldCharType="begin"/>
            </w:r>
            <w:r w:rsidR="005819AB">
              <w:rPr>
                <w:noProof/>
                <w:webHidden/>
              </w:rPr>
              <w:instrText xml:space="preserve"> PAGEREF _Toc120006123 \h </w:instrText>
            </w:r>
            <w:r w:rsidR="005819AB">
              <w:rPr>
                <w:noProof/>
                <w:webHidden/>
              </w:rPr>
            </w:r>
            <w:r w:rsidR="005819AB">
              <w:rPr>
                <w:noProof/>
                <w:webHidden/>
              </w:rPr>
              <w:fldChar w:fldCharType="separate"/>
            </w:r>
            <w:r w:rsidR="005819AB">
              <w:rPr>
                <w:noProof/>
                <w:webHidden/>
              </w:rPr>
              <w:t>36</w:t>
            </w:r>
            <w:r w:rsidR="005819AB">
              <w:rPr>
                <w:noProof/>
                <w:webHidden/>
              </w:rPr>
              <w:fldChar w:fldCharType="end"/>
            </w:r>
          </w:hyperlink>
        </w:p>
        <w:p w14:paraId="00AED6FD" w14:textId="6B504DBA"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4" w:history="1">
            <w:r w:rsidR="005819AB" w:rsidRPr="005D4032">
              <w:rPr>
                <w:rStyle w:val="Hyperlink"/>
                <w:noProof/>
              </w:rPr>
              <w:t>Weeks 9 and 10</w:t>
            </w:r>
            <w:r w:rsidR="005819AB">
              <w:rPr>
                <w:noProof/>
                <w:webHidden/>
              </w:rPr>
              <w:tab/>
            </w:r>
            <w:r w:rsidR="005819AB">
              <w:rPr>
                <w:noProof/>
                <w:webHidden/>
              </w:rPr>
              <w:fldChar w:fldCharType="begin"/>
            </w:r>
            <w:r w:rsidR="005819AB">
              <w:rPr>
                <w:noProof/>
                <w:webHidden/>
              </w:rPr>
              <w:instrText xml:space="preserve"> PAGEREF _Toc120006124 \h </w:instrText>
            </w:r>
            <w:r w:rsidR="005819AB">
              <w:rPr>
                <w:noProof/>
                <w:webHidden/>
              </w:rPr>
            </w:r>
            <w:r w:rsidR="005819AB">
              <w:rPr>
                <w:noProof/>
                <w:webHidden/>
              </w:rPr>
              <w:fldChar w:fldCharType="separate"/>
            </w:r>
            <w:r w:rsidR="005819AB">
              <w:rPr>
                <w:noProof/>
                <w:webHidden/>
              </w:rPr>
              <w:t>41</w:t>
            </w:r>
            <w:r w:rsidR="005819AB">
              <w:rPr>
                <w:noProof/>
                <w:webHidden/>
              </w:rPr>
              <w:fldChar w:fldCharType="end"/>
            </w:r>
          </w:hyperlink>
        </w:p>
        <w:p w14:paraId="4E7A5F48" w14:textId="55C8D7B2" w:rsidR="005819AB" w:rsidRDefault="00000000">
          <w:pPr>
            <w:pStyle w:val="TOC2"/>
            <w:rPr>
              <w:rFonts w:asciiTheme="minorHAnsi" w:eastAsiaTheme="minorEastAsia" w:hAnsiTheme="minorHAnsi" w:cstheme="minorBidi"/>
              <w:sz w:val="22"/>
              <w:szCs w:val="22"/>
              <w:lang w:eastAsia="en-AU"/>
            </w:rPr>
          </w:pPr>
          <w:hyperlink w:anchor="_Toc120006125" w:history="1">
            <w:r w:rsidR="005819AB" w:rsidRPr="005D4032">
              <w:rPr>
                <w:rStyle w:val="Hyperlink"/>
              </w:rPr>
              <w:t>Additional information</w:t>
            </w:r>
            <w:r w:rsidR="005819AB">
              <w:rPr>
                <w:webHidden/>
              </w:rPr>
              <w:tab/>
            </w:r>
            <w:r w:rsidR="005819AB">
              <w:rPr>
                <w:webHidden/>
              </w:rPr>
              <w:fldChar w:fldCharType="begin"/>
            </w:r>
            <w:r w:rsidR="005819AB">
              <w:rPr>
                <w:webHidden/>
              </w:rPr>
              <w:instrText xml:space="preserve"> PAGEREF _Toc120006125 \h </w:instrText>
            </w:r>
            <w:r w:rsidR="005819AB">
              <w:rPr>
                <w:webHidden/>
              </w:rPr>
            </w:r>
            <w:r w:rsidR="005819AB">
              <w:rPr>
                <w:webHidden/>
              </w:rPr>
              <w:fldChar w:fldCharType="separate"/>
            </w:r>
            <w:r w:rsidR="005819AB">
              <w:rPr>
                <w:webHidden/>
              </w:rPr>
              <w:t>49</w:t>
            </w:r>
            <w:r w:rsidR="005819AB">
              <w:rPr>
                <w:webHidden/>
              </w:rPr>
              <w:fldChar w:fldCharType="end"/>
            </w:r>
          </w:hyperlink>
        </w:p>
        <w:p w14:paraId="47A62FEA" w14:textId="6B2BAECB"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6" w:history="1">
            <w:r w:rsidR="005819AB" w:rsidRPr="005D4032">
              <w:rPr>
                <w:rStyle w:val="Hyperlink"/>
                <w:noProof/>
              </w:rPr>
              <w:t>Assessment for learning</w:t>
            </w:r>
            <w:r w:rsidR="005819AB">
              <w:rPr>
                <w:noProof/>
                <w:webHidden/>
              </w:rPr>
              <w:tab/>
            </w:r>
            <w:r w:rsidR="005819AB">
              <w:rPr>
                <w:noProof/>
                <w:webHidden/>
              </w:rPr>
              <w:fldChar w:fldCharType="begin"/>
            </w:r>
            <w:r w:rsidR="005819AB">
              <w:rPr>
                <w:noProof/>
                <w:webHidden/>
              </w:rPr>
              <w:instrText xml:space="preserve"> PAGEREF _Toc120006126 \h </w:instrText>
            </w:r>
            <w:r w:rsidR="005819AB">
              <w:rPr>
                <w:noProof/>
                <w:webHidden/>
              </w:rPr>
            </w:r>
            <w:r w:rsidR="005819AB">
              <w:rPr>
                <w:noProof/>
                <w:webHidden/>
              </w:rPr>
              <w:fldChar w:fldCharType="separate"/>
            </w:r>
            <w:r w:rsidR="005819AB">
              <w:rPr>
                <w:noProof/>
                <w:webHidden/>
              </w:rPr>
              <w:t>49</w:t>
            </w:r>
            <w:r w:rsidR="005819AB">
              <w:rPr>
                <w:noProof/>
                <w:webHidden/>
              </w:rPr>
              <w:fldChar w:fldCharType="end"/>
            </w:r>
          </w:hyperlink>
        </w:p>
        <w:p w14:paraId="4D88F262" w14:textId="320015BF"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7" w:history="1">
            <w:r w:rsidR="005819AB" w:rsidRPr="005D4032">
              <w:rPr>
                <w:rStyle w:val="Hyperlink"/>
                <w:noProof/>
              </w:rPr>
              <w:t>Differentiation</w:t>
            </w:r>
            <w:r w:rsidR="005819AB">
              <w:rPr>
                <w:noProof/>
                <w:webHidden/>
              </w:rPr>
              <w:tab/>
            </w:r>
            <w:r w:rsidR="005819AB">
              <w:rPr>
                <w:noProof/>
                <w:webHidden/>
              </w:rPr>
              <w:fldChar w:fldCharType="begin"/>
            </w:r>
            <w:r w:rsidR="005819AB">
              <w:rPr>
                <w:noProof/>
                <w:webHidden/>
              </w:rPr>
              <w:instrText xml:space="preserve"> PAGEREF _Toc120006127 \h </w:instrText>
            </w:r>
            <w:r w:rsidR="005819AB">
              <w:rPr>
                <w:noProof/>
                <w:webHidden/>
              </w:rPr>
            </w:r>
            <w:r w:rsidR="005819AB">
              <w:rPr>
                <w:noProof/>
                <w:webHidden/>
              </w:rPr>
              <w:fldChar w:fldCharType="separate"/>
            </w:r>
            <w:r w:rsidR="005819AB">
              <w:rPr>
                <w:noProof/>
                <w:webHidden/>
              </w:rPr>
              <w:t>50</w:t>
            </w:r>
            <w:r w:rsidR="005819AB">
              <w:rPr>
                <w:noProof/>
                <w:webHidden/>
              </w:rPr>
              <w:fldChar w:fldCharType="end"/>
            </w:r>
          </w:hyperlink>
        </w:p>
        <w:p w14:paraId="19C7734B" w14:textId="50B60E0C" w:rsidR="005819AB"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0006128" w:history="1">
            <w:r w:rsidR="005819AB" w:rsidRPr="005D4032">
              <w:rPr>
                <w:rStyle w:val="Hyperlink"/>
                <w:noProof/>
              </w:rPr>
              <w:t>About this resource</w:t>
            </w:r>
            <w:r w:rsidR="005819AB">
              <w:rPr>
                <w:noProof/>
                <w:webHidden/>
              </w:rPr>
              <w:tab/>
            </w:r>
            <w:r w:rsidR="005819AB">
              <w:rPr>
                <w:noProof/>
                <w:webHidden/>
              </w:rPr>
              <w:fldChar w:fldCharType="begin"/>
            </w:r>
            <w:r w:rsidR="005819AB">
              <w:rPr>
                <w:noProof/>
                <w:webHidden/>
              </w:rPr>
              <w:instrText xml:space="preserve"> PAGEREF _Toc120006128 \h </w:instrText>
            </w:r>
            <w:r w:rsidR="005819AB">
              <w:rPr>
                <w:noProof/>
                <w:webHidden/>
              </w:rPr>
            </w:r>
            <w:r w:rsidR="005819AB">
              <w:rPr>
                <w:noProof/>
                <w:webHidden/>
              </w:rPr>
              <w:fldChar w:fldCharType="separate"/>
            </w:r>
            <w:r w:rsidR="005819AB">
              <w:rPr>
                <w:noProof/>
                <w:webHidden/>
              </w:rPr>
              <w:t>51</w:t>
            </w:r>
            <w:r w:rsidR="005819AB">
              <w:rPr>
                <w:noProof/>
                <w:webHidden/>
              </w:rPr>
              <w:fldChar w:fldCharType="end"/>
            </w:r>
          </w:hyperlink>
        </w:p>
        <w:p w14:paraId="139EC7FC" w14:textId="1894FCE4" w:rsidR="005819AB" w:rsidRDefault="00000000">
          <w:pPr>
            <w:pStyle w:val="TOC2"/>
            <w:rPr>
              <w:rFonts w:asciiTheme="minorHAnsi" w:eastAsiaTheme="minorEastAsia" w:hAnsiTheme="minorHAnsi" w:cstheme="minorBidi"/>
              <w:sz w:val="22"/>
              <w:szCs w:val="22"/>
              <w:lang w:eastAsia="en-AU"/>
            </w:rPr>
          </w:pPr>
          <w:hyperlink w:anchor="_Toc120006129" w:history="1">
            <w:r w:rsidR="005819AB" w:rsidRPr="005D4032">
              <w:rPr>
                <w:rStyle w:val="Hyperlink"/>
              </w:rPr>
              <w:t>References</w:t>
            </w:r>
            <w:r w:rsidR="005819AB">
              <w:rPr>
                <w:webHidden/>
              </w:rPr>
              <w:tab/>
            </w:r>
            <w:r w:rsidR="005819AB">
              <w:rPr>
                <w:webHidden/>
              </w:rPr>
              <w:fldChar w:fldCharType="begin"/>
            </w:r>
            <w:r w:rsidR="005819AB">
              <w:rPr>
                <w:webHidden/>
              </w:rPr>
              <w:instrText xml:space="preserve"> PAGEREF _Toc120006129 \h </w:instrText>
            </w:r>
            <w:r w:rsidR="005819AB">
              <w:rPr>
                <w:webHidden/>
              </w:rPr>
            </w:r>
            <w:r w:rsidR="005819AB">
              <w:rPr>
                <w:webHidden/>
              </w:rPr>
              <w:fldChar w:fldCharType="separate"/>
            </w:r>
            <w:r w:rsidR="005819AB">
              <w:rPr>
                <w:webHidden/>
              </w:rPr>
              <w:t>55</w:t>
            </w:r>
            <w:r w:rsidR="005819AB">
              <w:rPr>
                <w:webHidden/>
              </w:rPr>
              <w:fldChar w:fldCharType="end"/>
            </w:r>
          </w:hyperlink>
        </w:p>
        <w:p w14:paraId="0A37501D" w14:textId="4D6AC9D1" w:rsidR="00511F2F" w:rsidRDefault="00CE7347">
          <w:r>
            <w:rPr>
              <w:noProof/>
            </w:rPr>
            <w:fldChar w:fldCharType="end"/>
          </w:r>
        </w:p>
      </w:sdtContent>
    </w:sdt>
    <w:p w14:paraId="483E0F84" w14:textId="1A66F613" w:rsidR="00F5362E" w:rsidRPr="00FD7E32" w:rsidRDefault="00DE57A6" w:rsidP="00FD7E32">
      <w:pPr>
        <w:pStyle w:val="Heading2"/>
      </w:pPr>
      <w:bookmarkStart w:id="0" w:name="_Toc120006110"/>
      <w:r w:rsidRPr="00FD7E32">
        <w:lastRenderedPageBreak/>
        <w:t>Project-based learning</w:t>
      </w:r>
      <w:r w:rsidR="009D656F" w:rsidRPr="00FD7E32">
        <w:t>: Localised food production</w:t>
      </w:r>
      <w:bookmarkEnd w:id="0"/>
    </w:p>
    <w:p w14:paraId="04511399" w14:textId="77777777" w:rsidR="00DE57A6" w:rsidRDefault="00DE57A6" w:rsidP="00DE57A6">
      <w:r>
        <w:t xml:space="preserve">Project-based learning is an approach to teaching and learning that engages students in rich and authentic learning experiences. It is a transformative teaching practice that requires a commitment to innovation and contemporary pedagogies. In project-based learning environments, students gain knowledge and skills by investigating and responding to engaging questions, </w:t>
      </w:r>
      <w:proofErr w:type="gramStart"/>
      <w:r>
        <w:t>problems</w:t>
      </w:r>
      <w:proofErr w:type="gramEnd"/>
      <w:r>
        <w:t xml:space="preserve"> or challenges.</w:t>
      </w:r>
    </w:p>
    <w:p w14:paraId="35698D01" w14:textId="163BB3B5" w:rsidR="00DE57A6" w:rsidRDefault="00DE57A6" w:rsidP="00DE57A6">
      <w:r>
        <w:t>In this core topic</w:t>
      </w:r>
      <w:r w:rsidR="00BF23F0">
        <w:t>,</w:t>
      </w:r>
      <w:r>
        <w:t xml:space="preserve"> students develop and realise solutions to STEM focused project-based learning tasks. It requires students to utilise problem-solving strategies to apply appropriate design, </w:t>
      </w:r>
      <w:proofErr w:type="gramStart"/>
      <w:r>
        <w:t>production</w:t>
      </w:r>
      <w:proofErr w:type="gramEnd"/>
      <w:r>
        <w:t xml:space="preserve"> and evaluation skills to real-world problems. Teachers are encouraged to use project-based learning pedagogies to extend student</w:t>
      </w:r>
      <w:r w:rsidR="00AB7323">
        <w:t>-</w:t>
      </w:r>
      <w:r>
        <w:t>centred learning opportunities across a range of specialised topics. Teachers may choose to select problems which are relevant to local school contexts.</w:t>
      </w:r>
    </w:p>
    <w:p w14:paraId="2D533096" w14:textId="438A45AD" w:rsidR="00DE57A6" w:rsidRDefault="00DE57A6" w:rsidP="00DE57A6">
      <w:r>
        <w:t xml:space="preserve">To complete this topic students should follow design thinking processes. Curriculum Secondary Learners have produced a sample </w:t>
      </w:r>
      <w:hyperlink r:id="rId12" w:anchor="/asset4" w:history="1">
        <w:r w:rsidRPr="00593521">
          <w:rPr>
            <w:rStyle w:val="Hyperlink"/>
          </w:rPr>
          <w:t>iSTEM engineering design process</w:t>
        </w:r>
        <w:r w:rsidR="00C35117" w:rsidRPr="00593521">
          <w:rPr>
            <w:rStyle w:val="Hyperlink"/>
          </w:rPr>
          <w:t xml:space="preserve"> and engineering report guide</w:t>
        </w:r>
      </w:hyperlink>
      <w:r>
        <w:t xml:space="preserve"> to provide a scaffold that will engage students in their personal learning journey.</w:t>
      </w:r>
    </w:p>
    <w:p w14:paraId="2D8728D8" w14:textId="77777777" w:rsidR="000C4BD0" w:rsidRDefault="000C4BD0" w:rsidP="000C4BD0">
      <w:pPr>
        <w:pStyle w:val="Heading3"/>
      </w:pPr>
      <w:bookmarkStart w:id="1" w:name="_Toc120006111"/>
      <w:r>
        <w:t>Duration of learning</w:t>
      </w:r>
      <w:bookmarkEnd w:id="1"/>
    </w:p>
    <w:p w14:paraId="10066B27" w14:textId="77777777" w:rsidR="000C4BD0" w:rsidRDefault="000C4BD0" w:rsidP="006950B6">
      <w:r w:rsidRPr="000C4BD0">
        <w:t>Indicative time – 25 hours.</w:t>
      </w:r>
    </w:p>
    <w:p w14:paraId="18008B18" w14:textId="77777777" w:rsidR="00D01454" w:rsidRDefault="00D01454" w:rsidP="00D758AC">
      <w:pPr>
        <w:pStyle w:val="Heading3"/>
      </w:pPr>
      <w:bookmarkStart w:id="2" w:name="_Toc120006112"/>
      <w:r>
        <w:t>Inquiry question</w:t>
      </w:r>
      <w:bookmarkEnd w:id="2"/>
    </w:p>
    <w:p w14:paraId="00D24D7A" w14:textId="1AEE803A" w:rsidR="00D758AC" w:rsidRDefault="00630894" w:rsidP="00F739A5">
      <w:r>
        <w:t>Where can we grow food</w:t>
      </w:r>
      <w:r w:rsidR="00DE57A6">
        <w:t>?</w:t>
      </w:r>
    </w:p>
    <w:p w14:paraId="6A05A809" w14:textId="52722A6C" w:rsidR="00782495" w:rsidRPr="00F739A5" w:rsidRDefault="00782495" w:rsidP="00F739A5">
      <w:r w:rsidRPr="00F739A5">
        <w:br w:type="page"/>
      </w:r>
    </w:p>
    <w:p w14:paraId="2ABB3E09" w14:textId="77777777" w:rsidR="006F73AF" w:rsidRDefault="006F73AF" w:rsidP="00EB709A">
      <w:pPr>
        <w:pStyle w:val="Heading3"/>
      </w:pPr>
      <w:bookmarkStart w:id="3" w:name="_Toc120006113"/>
      <w:r>
        <w:lastRenderedPageBreak/>
        <w:t>Outcomes</w:t>
      </w:r>
      <w:bookmarkEnd w:id="3"/>
    </w:p>
    <w:p w14:paraId="105955C9" w14:textId="77777777" w:rsidR="006F73AF" w:rsidRDefault="006F73AF" w:rsidP="006F73AF">
      <w:r>
        <w:t>A student:</w:t>
      </w:r>
    </w:p>
    <w:p w14:paraId="5829E6DE" w14:textId="77777777" w:rsidR="006F73AF" w:rsidRDefault="006F73AF" w:rsidP="006F73AF">
      <w:pPr>
        <w:pStyle w:val="ListBullet"/>
      </w:pPr>
      <w:r>
        <w:rPr>
          <w:rStyle w:val="Strong"/>
        </w:rPr>
        <w:t>ST</w:t>
      </w:r>
      <w:r w:rsidRPr="00782495">
        <w:rPr>
          <w:rStyle w:val="Strong"/>
        </w:rPr>
        <w:t>5-1</w:t>
      </w:r>
      <w:r>
        <w:t xml:space="preserve"> </w:t>
      </w:r>
      <w:r w:rsidR="0009101F" w:rsidRPr="0009101F">
        <w:t>designs and develops creative, innovative, and enterprising solutions to a wide range of STEM-based problems</w:t>
      </w:r>
    </w:p>
    <w:p w14:paraId="69A33956" w14:textId="25424E5D" w:rsidR="006F73AF" w:rsidRDefault="006F73AF" w:rsidP="006F73AF">
      <w:pPr>
        <w:pStyle w:val="ListBullet"/>
      </w:pPr>
      <w:r>
        <w:rPr>
          <w:rStyle w:val="Strong"/>
        </w:rPr>
        <w:t>ST</w:t>
      </w:r>
      <w:r w:rsidRPr="00782495">
        <w:rPr>
          <w:rStyle w:val="Strong"/>
        </w:rPr>
        <w:t>5-2</w:t>
      </w:r>
      <w:r>
        <w:t xml:space="preserve"> </w:t>
      </w:r>
      <w:r w:rsidR="00577044" w:rsidRPr="00577044">
        <w:t>demonstrates critical thinking, creativity, problem</w:t>
      </w:r>
      <w:r w:rsidR="00DB5529">
        <w:t xml:space="preserve"> </w:t>
      </w:r>
      <w:r w:rsidR="00577044" w:rsidRPr="00577044">
        <w:t>solving, entrepreneurship and engineering design skills and decision-making techniques in a range of STEM contexts</w:t>
      </w:r>
    </w:p>
    <w:p w14:paraId="227AB540" w14:textId="77777777" w:rsidR="006F73AF" w:rsidRDefault="006F73AF" w:rsidP="006F73AF">
      <w:pPr>
        <w:pStyle w:val="ListBullet"/>
      </w:pPr>
      <w:r>
        <w:rPr>
          <w:rStyle w:val="Strong"/>
        </w:rPr>
        <w:t>ST</w:t>
      </w:r>
      <w:r w:rsidRPr="00782495">
        <w:rPr>
          <w:rStyle w:val="Strong"/>
        </w:rPr>
        <w:t>5-3</w:t>
      </w:r>
      <w:r>
        <w:t xml:space="preserve"> </w:t>
      </w:r>
      <w:r w:rsidR="00577044" w:rsidRPr="00577044">
        <w:t>applies engineering design processes to address real-world STEM-based problems</w:t>
      </w:r>
    </w:p>
    <w:p w14:paraId="2778E88D" w14:textId="77777777" w:rsidR="006F73AF" w:rsidRDefault="006F73AF" w:rsidP="006F73AF">
      <w:pPr>
        <w:pStyle w:val="ListBullet"/>
      </w:pPr>
      <w:r>
        <w:rPr>
          <w:rStyle w:val="Strong"/>
        </w:rPr>
        <w:t>ST</w:t>
      </w:r>
      <w:r w:rsidRPr="00782495">
        <w:rPr>
          <w:rStyle w:val="Strong"/>
        </w:rPr>
        <w:t>5-4</w:t>
      </w:r>
      <w:r>
        <w:t xml:space="preserve"> </w:t>
      </w:r>
      <w:r w:rsidR="00577044" w:rsidRPr="00577044">
        <w:t>works independently and collaboratively to produce practical solutions to real-world scenarios</w:t>
      </w:r>
    </w:p>
    <w:p w14:paraId="5DF06566" w14:textId="77777777" w:rsidR="006F73AF" w:rsidRDefault="006F73AF" w:rsidP="006F73AF">
      <w:pPr>
        <w:pStyle w:val="ListBullet"/>
      </w:pPr>
      <w:r>
        <w:rPr>
          <w:rStyle w:val="Strong"/>
        </w:rPr>
        <w:t>ST</w:t>
      </w:r>
      <w:r w:rsidRPr="00782495">
        <w:rPr>
          <w:rStyle w:val="Strong"/>
        </w:rPr>
        <w:t>5-5</w:t>
      </w:r>
      <w:r>
        <w:t xml:space="preserve"> </w:t>
      </w:r>
      <w:r w:rsidR="00577044" w:rsidRPr="00577044">
        <w:t>analyses a range of contexts and applies STEM principles and processes</w:t>
      </w:r>
    </w:p>
    <w:p w14:paraId="010E60B1" w14:textId="77777777" w:rsidR="006F73AF" w:rsidRDefault="006F73AF" w:rsidP="006F73AF">
      <w:pPr>
        <w:pStyle w:val="ListBullet"/>
      </w:pPr>
      <w:r>
        <w:rPr>
          <w:rStyle w:val="Strong"/>
        </w:rPr>
        <w:t>ST</w:t>
      </w:r>
      <w:r w:rsidRPr="00782495">
        <w:rPr>
          <w:rStyle w:val="Strong"/>
        </w:rPr>
        <w:t>5-6</w:t>
      </w:r>
      <w:r>
        <w:t xml:space="preserve"> </w:t>
      </w:r>
      <w:r w:rsidR="00577044" w:rsidRPr="00577044">
        <w:t>selects and safely uses a range of technologies in the development, evaluation, and presentation of solutions to STEM-based problems</w:t>
      </w:r>
    </w:p>
    <w:p w14:paraId="67542DF6" w14:textId="77777777" w:rsidR="006F73AF" w:rsidRDefault="006F73AF" w:rsidP="006F73AF">
      <w:pPr>
        <w:pStyle w:val="ListBullet"/>
      </w:pPr>
      <w:r>
        <w:rPr>
          <w:rStyle w:val="Strong"/>
        </w:rPr>
        <w:t>ST</w:t>
      </w:r>
      <w:r w:rsidRPr="00782495">
        <w:rPr>
          <w:rStyle w:val="Strong"/>
        </w:rPr>
        <w:t>5-7</w:t>
      </w:r>
      <w:r>
        <w:t xml:space="preserve"> </w:t>
      </w:r>
      <w:r w:rsidR="00577044" w:rsidRPr="00577044">
        <w:t>selects and applies project management strategies when developing and evaluating STEM-based design solutions</w:t>
      </w:r>
    </w:p>
    <w:p w14:paraId="38398EA1" w14:textId="77777777" w:rsidR="006F73AF" w:rsidRDefault="006F73AF" w:rsidP="006F73AF">
      <w:pPr>
        <w:pStyle w:val="ListBullet"/>
      </w:pPr>
      <w:r>
        <w:rPr>
          <w:rStyle w:val="Strong"/>
        </w:rPr>
        <w:t>ST</w:t>
      </w:r>
      <w:r w:rsidRPr="00782495">
        <w:rPr>
          <w:rStyle w:val="Strong"/>
        </w:rPr>
        <w:t>5-8</w:t>
      </w:r>
      <w:r>
        <w:t xml:space="preserve"> </w:t>
      </w:r>
      <w:r w:rsidR="00577044" w:rsidRPr="00577044">
        <w:t>uses a range of techniques and technologies, to communicate design solutions and technical information for a range of audiences</w:t>
      </w:r>
    </w:p>
    <w:p w14:paraId="49A86485" w14:textId="77777777" w:rsidR="00577044" w:rsidRDefault="00577044" w:rsidP="00577044">
      <w:pPr>
        <w:pStyle w:val="ListBullet"/>
      </w:pPr>
      <w:r>
        <w:rPr>
          <w:rStyle w:val="Strong"/>
        </w:rPr>
        <w:t>ST</w:t>
      </w:r>
      <w:r w:rsidRPr="00782495">
        <w:rPr>
          <w:rStyle w:val="Strong"/>
        </w:rPr>
        <w:t>5-</w:t>
      </w:r>
      <w:r>
        <w:rPr>
          <w:rStyle w:val="Strong"/>
        </w:rPr>
        <w:t>9</w:t>
      </w:r>
      <w:r>
        <w:t xml:space="preserve"> </w:t>
      </w:r>
      <w:r w:rsidRPr="00577044">
        <w:t>collects, organises, and interprets data sets, using appropriate mathematical and statistical methods to inform and evaluate design decisions</w:t>
      </w:r>
    </w:p>
    <w:p w14:paraId="478929B1" w14:textId="77777777" w:rsidR="00577044" w:rsidRDefault="00577044" w:rsidP="00577044">
      <w:pPr>
        <w:pStyle w:val="ListBullet"/>
      </w:pPr>
      <w:r>
        <w:rPr>
          <w:rStyle w:val="Strong"/>
        </w:rPr>
        <w:t>ST</w:t>
      </w:r>
      <w:r w:rsidRPr="00782495">
        <w:rPr>
          <w:rStyle w:val="Strong"/>
        </w:rPr>
        <w:t>5-</w:t>
      </w:r>
      <w:r>
        <w:rPr>
          <w:rStyle w:val="Strong"/>
        </w:rPr>
        <w:t>10</w:t>
      </w:r>
      <w:r>
        <w:t xml:space="preserve"> analyses and evaluates the impact of STEM on society and describes the scope and pathways into employment.</w:t>
      </w:r>
    </w:p>
    <w:p w14:paraId="5A39BBE3" w14:textId="77777777" w:rsidR="00782495" w:rsidRPr="00F739A5" w:rsidRDefault="00782495" w:rsidP="00F739A5">
      <w:r w:rsidRPr="00F739A5">
        <w:br w:type="page"/>
      </w:r>
    </w:p>
    <w:p w14:paraId="3D0325F7" w14:textId="6B342C33" w:rsidR="002B3A96" w:rsidRDefault="002B3A96" w:rsidP="002B3A96">
      <w:pPr>
        <w:pStyle w:val="Heading3"/>
      </w:pPr>
      <w:bookmarkStart w:id="4" w:name="_Toc118968234"/>
      <w:bookmarkStart w:id="5" w:name="_Toc120006114"/>
      <w:r>
        <w:lastRenderedPageBreak/>
        <w:t>Rationale</w:t>
      </w:r>
      <w:bookmarkEnd w:id="4"/>
      <w:bookmarkEnd w:id="5"/>
    </w:p>
    <w:p w14:paraId="05C95F3D" w14:textId="77777777" w:rsidR="003F1DB9" w:rsidRPr="00E26052" w:rsidRDefault="003F1DB9" w:rsidP="003F1DB9">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hyperlink r:id="rId13" w:history="1">
        <w:r w:rsidRPr="00D71AD8">
          <w:rPr>
            <w:rStyle w:val="Hyperlink"/>
          </w:rPr>
          <w:t>‘</w:t>
        </w:r>
        <w:r>
          <w:rPr>
            <w:rStyle w:val="Hyperlink"/>
          </w:rPr>
          <w:t>A</w:t>
        </w:r>
        <w:r w:rsidRPr="00D71AD8">
          <w:rPr>
            <w:rStyle w:val="Hyperlink"/>
          </w:rPr>
          <w:t xml:space="preserve"> </w:t>
        </w:r>
        <w:r>
          <w:rPr>
            <w:rStyle w:val="Hyperlink"/>
          </w:rPr>
          <w:t>s</w:t>
        </w:r>
        <w:r w:rsidRPr="00D71AD8">
          <w:rPr>
            <w:rStyle w:val="Hyperlink"/>
          </w:rPr>
          <w:t xml:space="preserve">mart </w:t>
        </w:r>
        <w:r>
          <w:rPr>
            <w:rStyle w:val="Hyperlink"/>
          </w:rPr>
          <w:t>m</w:t>
        </w:r>
        <w:r w:rsidRPr="00D71AD8">
          <w:rPr>
            <w:rStyle w:val="Hyperlink"/>
          </w:rPr>
          <w:t>ove’</w:t>
        </w:r>
      </w:hyperlink>
      <w:r w:rsidRPr="00E26052">
        <w:t xml:space="preserve"> where it found that shifting just 1% of the Australian workforce into STEM roles would add $57.4 billion to the </w:t>
      </w:r>
      <w:r>
        <w:t>g</w:t>
      </w:r>
      <w:r w:rsidRPr="00E26052">
        <w:t xml:space="preserve">ross </w:t>
      </w:r>
      <w:r>
        <w:t>d</w:t>
      </w:r>
      <w:r w:rsidRPr="00E26052">
        <w:t xml:space="preserve">omestic </w:t>
      </w:r>
      <w:r>
        <w:t>p</w:t>
      </w:r>
      <w:r w:rsidRPr="00E26052">
        <w:t>roduct (GDP) (net present value over 20 years).</w:t>
      </w:r>
    </w:p>
    <w:p w14:paraId="19576727" w14:textId="77777777" w:rsidR="003F1DB9" w:rsidRPr="00E26052" w:rsidRDefault="003F1DB9" w:rsidP="003F1DB9">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491CFB4A" w14:textId="77777777" w:rsidR="003F1DB9" w:rsidRPr="00E26052" w:rsidRDefault="003F1DB9" w:rsidP="003F1DB9">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4" w:history="1">
        <w:r w:rsidRPr="006A3866">
          <w:rPr>
            <w:rStyle w:val="Hyperlink"/>
          </w:rPr>
          <w:t>NSW Industry Development Framework</w:t>
        </w:r>
      </w:hyperlink>
      <w:r w:rsidRPr="00E26052">
        <w:t>.</w:t>
      </w:r>
    </w:p>
    <w:p w14:paraId="77E12198" w14:textId="77777777" w:rsidR="003F1DB9" w:rsidRPr="00E26052" w:rsidRDefault="003F1DB9" w:rsidP="003F1DB9">
      <w:r w:rsidRPr="00E26052">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t>a</w:t>
      </w:r>
      <w:r w:rsidRPr="00E26052">
        <w:t xml:space="preserve">rtificial </w:t>
      </w:r>
      <w:r>
        <w:t>i</w:t>
      </w:r>
      <w:r w:rsidRPr="00E26052">
        <w:t>ntelligence (AI)</w:t>
      </w:r>
      <w:r>
        <w:t>,</w:t>
      </w:r>
      <w:r w:rsidRPr="00E26052">
        <w:t xml:space="preserve"> and a range of digital systems.</w:t>
      </w:r>
    </w:p>
    <w:p w14:paraId="12D2AAA6" w14:textId="77777777" w:rsidR="003F1DB9" w:rsidRPr="00E26052" w:rsidRDefault="003F1DB9" w:rsidP="003F1DB9">
      <w:r w:rsidRPr="00E26052">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36E96178" w14:textId="77777777" w:rsidR="003F1DB9" w:rsidRPr="00E26052" w:rsidRDefault="003F1DB9" w:rsidP="003F1DB9">
      <w:r w:rsidRPr="00E26052">
        <w:t>iSTEM is aligned to the concept of ‘</w:t>
      </w:r>
      <w:hyperlink r:id="rId15" w:history="1">
        <w:r w:rsidRPr="007760E6">
          <w:rPr>
            <w:rStyle w:val="Hyperlink"/>
          </w:rPr>
          <w:t>Industry 4.0</w:t>
        </w:r>
      </w:hyperlink>
      <w:r w:rsidRPr="00E26052">
        <w:t>’ which refers to a new and emerging phase in the industrial revolution that heavily focuses on interconnectivity, automation, machine learning</w:t>
      </w:r>
      <w:r>
        <w:t>,</w:t>
      </w:r>
      <w:r w:rsidRPr="00E26052">
        <w:t xml:space="preserve"> and real-time data.</w:t>
      </w:r>
    </w:p>
    <w:p w14:paraId="4B909C4F" w14:textId="68A5E782" w:rsidR="003F1DB9" w:rsidRPr="003F1DB9" w:rsidRDefault="003F1DB9" w:rsidP="003F1DB9">
      <w:r w:rsidRPr="00E26052">
        <w:lastRenderedPageBreak/>
        <w:t xml:space="preserve">iSTEM has been developed to meet the goals of National Federation Reform Council (NFRC) Education Council’s </w:t>
      </w:r>
      <w:hyperlink r:id="rId16" w:history="1">
        <w:r w:rsidRPr="006879DD">
          <w:rPr>
            <w:rStyle w:val="Hyperlink"/>
          </w:rPr>
          <w:t>National STEM School Education Strategy (2016-2026)</w:t>
        </w:r>
      </w:hyperlink>
      <w:r w:rsidRPr="00E26052">
        <w:t xml:space="preserve">, and supports the NSW Government’s </w:t>
      </w:r>
      <w:hyperlink r:id="rId17" w:history="1">
        <w:r w:rsidRPr="006A3866">
          <w:rPr>
            <w:rStyle w:val="Hyperlink"/>
          </w:rPr>
          <w:t>NSW Industry Development Framework</w:t>
        </w:r>
      </w:hyperlink>
      <w:r>
        <w:t>,</w:t>
      </w:r>
      <w:r w:rsidRPr="00E26052">
        <w:t xml:space="preserve"> the NSW Department of Education’s </w:t>
      </w:r>
      <w:hyperlink r:id="rId18" w:history="1">
        <w:r w:rsidRPr="004D14C7">
          <w:rPr>
            <w:rStyle w:val="Hyperlink"/>
          </w:rPr>
          <w:t>Rural and Remote Education Strategy (2021-2024)</w:t>
        </w:r>
      </w:hyperlink>
      <w:r w:rsidRPr="00E26052">
        <w:t xml:space="preserve"> and the </w:t>
      </w:r>
      <w:hyperlink r:id="rId19"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3508690B" w14:textId="48CE3F0F" w:rsidR="002B3A96" w:rsidRDefault="002B3A96" w:rsidP="002B3A96">
      <w:pPr>
        <w:pStyle w:val="Heading3"/>
      </w:pPr>
      <w:bookmarkStart w:id="6" w:name="_Toc118968235"/>
      <w:bookmarkStart w:id="7" w:name="_Toc120006115"/>
      <w:r>
        <w:t>Aim</w:t>
      </w:r>
      <w:bookmarkEnd w:id="6"/>
      <w:bookmarkEnd w:id="7"/>
    </w:p>
    <w:p w14:paraId="2B561145" w14:textId="4084BEE7" w:rsidR="003F1DB9" w:rsidRPr="003F1DB9" w:rsidRDefault="003F1DB9" w:rsidP="003F1DB9">
      <w:r w:rsidRPr="00614CA2">
        <w:t xml:space="preserve">The aim of the course is to engage and encourage student interest and skills in STEM, appreciate the scope, </w:t>
      </w:r>
      <w:proofErr w:type="gramStart"/>
      <w:r w:rsidRPr="00614CA2">
        <w:t>impact</w:t>
      </w:r>
      <w:proofErr w:type="gramEnd"/>
      <w:r w:rsidRPr="00614CA2">
        <w:t xml:space="preserve"> and pathways into STEM careers</w:t>
      </w:r>
      <w:r>
        <w:t>,</w:t>
      </w:r>
      <w:r w:rsidRPr="00614CA2">
        <w:t xml:space="preserve"> and learn how to work collaboratively, entrepreneurially, and innovatively to solve real-world problems.</w:t>
      </w:r>
    </w:p>
    <w:p w14:paraId="458481C3" w14:textId="77777777" w:rsidR="002B3A96" w:rsidRDefault="002B3A96" w:rsidP="002B3A96">
      <w:pPr>
        <w:pStyle w:val="Heading3"/>
      </w:pPr>
      <w:bookmarkStart w:id="8" w:name="_Toc118968236"/>
      <w:bookmarkStart w:id="9" w:name="_Toc120006116"/>
      <w:r>
        <w:t>Purpose and audience</w:t>
      </w:r>
      <w:bookmarkEnd w:id="8"/>
      <w:bookmarkEnd w:id="9"/>
    </w:p>
    <w:p w14:paraId="0772DFA6" w14:textId="77777777" w:rsidR="002B3A96" w:rsidRDefault="002B3A96" w:rsidP="002B3A96">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5CFA938F" w14:textId="77777777" w:rsidR="002B3A96" w:rsidRDefault="002B3A96" w:rsidP="002B3A96">
      <w:pPr>
        <w:pStyle w:val="Heading3"/>
      </w:pPr>
      <w:bookmarkStart w:id="10" w:name="_Toc118968237"/>
      <w:bookmarkStart w:id="11" w:name="_Toc120006117"/>
      <w:r>
        <w:t>When and how to use this document</w:t>
      </w:r>
      <w:bookmarkEnd w:id="10"/>
      <w:bookmarkEnd w:id="11"/>
    </w:p>
    <w:p w14:paraId="06DF757D" w14:textId="46A2F506" w:rsidR="002B3A96" w:rsidRPr="002B3A96" w:rsidRDefault="002B3A96" w:rsidP="002B3A96">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w:t>
      </w:r>
      <w:r w:rsidR="009E415D">
        <w:t>. C</w:t>
      </w:r>
      <w:r>
        <w:t>onsult the course document for further details on timing of core and options.</w:t>
      </w:r>
    </w:p>
    <w:p w14:paraId="1D2C3E36" w14:textId="77777777" w:rsidR="002B3A96" w:rsidRPr="00CB7B13" w:rsidRDefault="002B3A96" w:rsidP="00CB7B13">
      <w:r w:rsidRPr="00CB7B13">
        <w:br w:type="page"/>
      </w:r>
    </w:p>
    <w:p w14:paraId="48098F17" w14:textId="4C84C952" w:rsidR="00F5362E" w:rsidRPr="006839C7" w:rsidRDefault="006F73AF" w:rsidP="006839C7">
      <w:pPr>
        <w:pStyle w:val="Heading2"/>
      </w:pPr>
      <w:bookmarkStart w:id="12" w:name="_Toc120006118"/>
      <w:r w:rsidRPr="006839C7">
        <w:lastRenderedPageBreak/>
        <w:t>Learning sequences</w:t>
      </w:r>
      <w:bookmarkEnd w:id="12"/>
    </w:p>
    <w:p w14:paraId="0D80A263" w14:textId="77777777" w:rsidR="00756226" w:rsidRDefault="00756226" w:rsidP="00756226">
      <w:r w:rsidRPr="3B24887A">
        <w:rPr>
          <w:lang w:eastAsia="zh-CN"/>
        </w:rP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w:t>
      </w:r>
      <w:r w:rsidRPr="001E27A1">
        <w:t>Plan learning activities that are inclusive and accommodate the needs of all students, in your classroom from the beginning</w:t>
      </w:r>
      <w:r w:rsidRPr="00623EC0">
        <w:rPr>
          <w:lang w:eastAsia="zh-CN"/>
        </w:rPr>
        <w:t xml:space="preserve">. </w:t>
      </w:r>
      <w:r w:rsidRPr="001E27A1">
        <w:t>Some students may require more specific adjustments to allow them to participate on the same basis. Space is provided</w:t>
      </w:r>
      <w:r>
        <w:t xml:space="preserve"> to record </w:t>
      </w:r>
      <w:r w:rsidRPr="001E27A1">
        <w:t>adjustments and enhancements that are made to the learning sequence during its implementation</w:t>
      </w:r>
      <w:r>
        <w:t xml:space="preserve">. For further advice see </w:t>
      </w:r>
      <w:hyperlink r:id="rId20" w:history="1">
        <w:r>
          <w:rPr>
            <w:rStyle w:val="Hyperlink"/>
          </w:rPr>
          <w:t>i</w:t>
        </w:r>
        <w:r w:rsidRPr="00B71E4E">
          <w:rPr>
            <w:rStyle w:val="Hyperlink"/>
          </w:rPr>
          <w:t>nclusive practice re</w:t>
        </w:r>
        <w:r w:rsidRPr="003211CF">
          <w:rPr>
            <w:rStyle w:val="Hyperlink"/>
          </w:rPr>
          <w:t>sources for secondary school</w:t>
        </w:r>
      </w:hyperlink>
      <w:r>
        <w:t>.</w:t>
      </w:r>
    </w:p>
    <w:p w14:paraId="1AE25E20" w14:textId="77777777" w:rsidR="00756226" w:rsidRDefault="00756226" w:rsidP="00756226">
      <w:pPr>
        <w:rPr>
          <w:rStyle w:val="Hyperlink"/>
          <w:sz w:val="22"/>
          <w:szCs w:val="22"/>
        </w:rPr>
      </w:pPr>
      <w:r w:rsidRPr="001E27A1">
        <w:t>Aboriginal perspectives which relate to the individual school community should be included in learning sequences. Consultation with local Aboriginal groups including local NSW Aboriginal Education Consultative Group (AECG) is recommended</w:t>
      </w:r>
      <w:r>
        <w:t xml:space="preserve">. For further advice see </w:t>
      </w:r>
      <w:hyperlink r:id="rId21" w:history="1">
        <w:r w:rsidRPr="00CD5C0D">
          <w:rPr>
            <w:rStyle w:val="Hyperlink"/>
          </w:rPr>
          <w:t>Aboriginal education in NSW public schools</w:t>
        </w:r>
      </w:hyperlink>
      <w:r>
        <w:t>.</w:t>
      </w:r>
    </w:p>
    <w:p w14:paraId="7941A0E7" w14:textId="77777777" w:rsidR="00756226" w:rsidRPr="001E27A1" w:rsidRDefault="00756226" w:rsidP="00756226">
      <w:r w:rsidRPr="001E27A1">
        <w:t>EAL/D learners enrolled in iSTEM who are at the consolidating phase of acquiring English language skills will benefit from explicit teaching of subject-specific terminology and may require a little more time to absorb the information. Consider language and cultural demands of content and tasks and beware of barriers to learning due to assumed knowledge. Scaffolded activities which build the field to introduce new concepts and language, message abundancy, modelling and deconstruction of key language features and structures will assist EAL/D learners</w:t>
      </w:r>
      <w:r>
        <w:t xml:space="preserve">. For further advice see </w:t>
      </w:r>
      <w:hyperlink r:id="rId22" w:history="1">
        <w:r w:rsidRPr="00CD5C0D">
          <w:rPr>
            <w:rStyle w:val="Hyperlink"/>
          </w:rPr>
          <w:t>English as an additional language or dialect</w:t>
        </w:r>
      </w:hyperlink>
      <w:r>
        <w:t>.</w:t>
      </w:r>
    </w:p>
    <w:p w14:paraId="41C8F396" w14:textId="5767066D" w:rsidR="00782495" w:rsidRPr="00F739A5" w:rsidRDefault="00756226" w:rsidP="00F739A5">
      <w:r>
        <w:t xml:space="preserve">HPGE learners may benefit from extension and additional challenge in iSTEM. It is important to assess and identify these learners to target areas of growth and improvement. For further advice see </w:t>
      </w:r>
      <w:hyperlink r:id="rId23" w:history="1">
        <w:r w:rsidRPr="00CD5C0D">
          <w:rPr>
            <w:rStyle w:val="Hyperlink"/>
          </w:rPr>
          <w:t>Teaching and learning HPGE</w:t>
        </w:r>
      </w:hyperlink>
      <w:r>
        <w:t>.</w:t>
      </w:r>
      <w:r w:rsidR="00782495" w:rsidRPr="00F739A5">
        <w:br w:type="page"/>
      </w:r>
    </w:p>
    <w:p w14:paraId="7C6A7168" w14:textId="77777777" w:rsidR="00602B3C" w:rsidRDefault="00602B3C" w:rsidP="00602B3C">
      <w:pPr>
        <w:pStyle w:val="Heading3"/>
      </w:pPr>
      <w:bookmarkStart w:id="13" w:name="_Toc120006119"/>
      <w:r>
        <w:lastRenderedPageBreak/>
        <w:t>Weeks 1 and 2</w:t>
      </w:r>
      <w:bookmarkEnd w:id="13"/>
    </w:p>
    <w:p w14:paraId="2AECB42D" w14:textId="7E2C285E" w:rsidR="00602B3C" w:rsidRDefault="00602B3C" w:rsidP="00602B3C">
      <w:pPr>
        <w:pStyle w:val="Caption"/>
      </w:pPr>
      <w:r>
        <w:t xml:space="preserve">Table </w:t>
      </w:r>
      <w:fldSimple w:instr=" SEQ Table \* ARABIC ">
        <w:r w:rsidR="00D0153D">
          <w:rPr>
            <w:noProof/>
          </w:rPr>
          <w:t>1</w:t>
        </w:r>
      </w:fldSimple>
      <w:r>
        <w:t xml:space="preserve"> </w:t>
      </w:r>
      <w:r w:rsidR="00DE57A6">
        <w:t>–</w:t>
      </w:r>
      <w:r w:rsidRPr="003F0062">
        <w:t xml:space="preserve"> </w:t>
      </w:r>
      <w:r w:rsidR="00DE57A6">
        <w:t>Project-based learning</w:t>
      </w:r>
      <w:r w:rsidRPr="003F0062">
        <w:t xml:space="preserve"> weeks 1</w:t>
      </w:r>
      <w:r w:rsidR="004D7C8D">
        <w:t xml:space="preserve"> and </w:t>
      </w:r>
      <w:r w:rsidRPr="003F0062">
        <w:t>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602B3C" w14:paraId="1AE7CD62" w14:textId="77777777" w:rsidTr="00AC75C5">
        <w:trPr>
          <w:cnfStyle w:val="100000000000" w:firstRow="1" w:lastRow="0" w:firstColumn="0" w:lastColumn="0" w:oddVBand="0" w:evenVBand="0" w:oddHBand="0" w:evenHBand="0" w:firstRowFirstColumn="0" w:firstRowLastColumn="0" w:lastRowFirstColumn="0" w:lastRowLastColumn="0"/>
        </w:trPr>
        <w:tc>
          <w:tcPr>
            <w:tcW w:w="1250" w:type="pct"/>
          </w:tcPr>
          <w:p w14:paraId="291E35A2" w14:textId="34C6F0D7" w:rsidR="00602B3C" w:rsidRPr="00FD7E32" w:rsidRDefault="005C4E59" w:rsidP="00FD7E32">
            <w:r>
              <w:t>Outcomes and c</w:t>
            </w:r>
            <w:r w:rsidR="00602B3C" w:rsidRPr="00FD7E32">
              <w:t>ontent</w:t>
            </w:r>
          </w:p>
        </w:tc>
        <w:tc>
          <w:tcPr>
            <w:tcW w:w="1250" w:type="pct"/>
          </w:tcPr>
          <w:p w14:paraId="1DC71984" w14:textId="77777777" w:rsidR="00602B3C" w:rsidRPr="00FD7E32" w:rsidRDefault="00602B3C" w:rsidP="00FD7E32">
            <w:r w:rsidRPr="00FD7E32">
              <w:t>Teaching and learning</w:t>
            </w:r>
          </w:p>
        </w:tc>
        <w:tc>
          <w:tcPr>
            <w:tcW w:w="1250" w:type="pct"/>
          </w:tcPr>
          <w:p w14:paraId="6CA410A1" w14:textId="77777777" w:rsidR="00602B3C" w:rsidRPr="00FD7E32" w:rsidRDefault="00602B3C" w:rsidP="00FD7E32">
            <w:r w:rsidRPr="00FD7E32">
              <w:t>Evidence of learning</w:t>
            </w:r>
          </w:p>
        </w:tc>
        <w:tc>
          <w:tcPr>
            <w:tcW w:w="1250" w:type="pct"/>
          </w:tcPr>
          <w:p w14:paraId="6A54BBCC" w14:textId="77777777" w:rsidR="00602B3C" w:rsidRPr="00FD7E32" w:rsidRDefault="00602B3C" w:rsidP="00FD7E32">
            <w:r w:rsidRPr="00FD7E32">
              <w:t>Adjustments and registration</w:t>
            </w:r>
          </w:p>
        </w:tc>
      </w:tr>
      <w:tr w:rsidR="00602B3C" w14:paraId="0332BDA9" w14:textId="77777777" w:rsidTr="00AC75C5">
        <w:trPr>
          <w:cnfStyle w:val="000000100000" w:firstRow="0" w:lastRow="0" w:firstColumn="0" w:lastColumn="0" w:oddVBand="0" w:evenVBand="0" w:oddHBand="1" w:evenHBand="0" w:firstRowFirstColumn="0" w:firstRowLastColumn="0" w:lastRowFirstColumn="0" w:lastRowLastColumn="0"/>
        </w:trPr>
        <w:tc>
          <w:tcPr>
            <w:tcW w:w="1250" w:type="pct"/>
          </w:tcPr>
          <w:p w14:paraId="02712DB5" w14:textId="6020BF38" w:rsidR="00753094" w:rsidRDefault="00753094" w:rsidP="00753094">
            <w:pPr>
              <w:rPr>
                <w:rStyle w:val="Strong"/>
              </w:rPr>
            </w:pPr>
            <w:r>
              <w:rPr>
                <w:rStyle w:val="Strong"/>
              </w:rPr>
              <w:t>Week 1 –</w:t>
            </w:r>
            <w:r w:rsidR="00DE57A6">
              <w:rPr>
                <w:rStyle w:val="Strong"/>
              </w:rPr>
              <w:t xml:space="preserve"> Traditional Aboriginal </w:t>
            </w:r>
            <w:r w:rsidR="00502716">
              <w:rPr>
                <w:rStyle w:val="Strong"/>
              </w:rPr>
              <w:t>techniques</w:t>
            </w:r>
          </w:p>
          <w:p w14:paraId="7AF76EFF" w14:textId="66BB7D1A" w:rsidR="00753094" w:rsidRDefault="00753094" w:rsidP="00753094">
            <w:pPr>
              <w:rPr>
                <w:rStyle w:val="Strong"/>
              </w:rPr>
            </w:pPr>
            <w:r>
              <w:rPr>
                <w:rStyle w:val="Strong"/>
              </w:rPr>
              <w:t>ST5</w:t>
            </w:r>
            <w:r w:rsidR="002A2643">
              <w:rPr>
                <w:rStyle w:val="Strong"/>
              </w:rPr>
              <w:t>-5</w:t>
            </w:r>
          </w:p>
          <w:p w14:paraId="4433481F" w14:textId="77777777" w:rsidR="00E66AC2" w:rsidRDefault="00E66AC2" w:rsidP="00E66AC2">
            <w:r>
              <w:t>Students:</w:t>
            </w:r>
          </w:p>
          <w:p w14:paraId="41A1464C" w14:textId="30EDB2FA" w:rsidR="009A104C" w:rsidRDefault="002A2643" w:rsidP="002A2643">
            <w:pPr>
              <w:pStyle w:val="ListBullet"/>
            </w:pPr>
            <w:r w:rsidRPr="002A2643">
              <w:t>examine traditional technologies used by Aboriginal and Torres Strait Islander people</w:t>
            </w:r>
            <w:r w:rsidR="00B4166E">
              <w:t>s</w:t>
            </w:r>
            <w:r w:rsidRPr="002A2643">
              <w:t xml:space="preserve"> to solve problems</w:t>
            </w:r>
          </w:p>
          <w:p w14:paraId="1C3C78B3" w14:textId="79B2000F" w:rsidR="002A2643" w:rsidRPr="002A2643" w:rsidRDefault="002A2643" w:rsidP="002A2643">
            <w:pPr>
              <w:pStyle w:val="ListBullet"/>
            </w:pPr>
            <w:r>
              <w:t>examine traditional techniques and perspectives used by Aboriginal and Torres Strait Islander people</w:t>
            </w:r>
            <w:r w:rsidR="00B4166E">
              <w:t>s</w:t>
            </w:r>
            <w:r>
              <w:t xml:space="preserve"> to solve problems</w:t>
            </w:r>
            <w:r w:rsidR="00CF2CD8">
              <w:t>.</w:t>
            </w:r>
          </w:p>
        </w:tc>
        <w:tc>
          <w:tcPr>
            <w:tcW w:w="1250" w:type="pct"/>
          </w:tcPr>
          <w:p w14:paraId="423860BE" w14:textId="77777777" w:rsidR="004A411F" w:rsidRPr="00502716" w:rsidRDefault="00DE57A6" w:rsidP="00DE57A6">
            <w:pPr>
              <w:rPr>
                <w:b/>
                <w:bCs/>
              </w:rPr>
            </w:pPr>
            <w:r w:rsidRPr="00502716">
              <w:rPr>
                <w:b/>
                <w:bCs/>
              </w:rPr>
              <w:t>Teacher</w:t>
            </w:r>
          </w:p>
          <w:p w14:paraId="57F6F9AD" w14:textId="76D40E59" w:rsidR="00DE57A6" w:rsidRDefault="00DE57A6" w:rsidP="00DE57A6">
            <w:r w:rsidRPr="00DE57A6">
              <w:t>Introduce traditional techniques and perspectives</w:t>
            </w:r>
            <w:r>
              <w:t xml:space="preserve"> used by Aboriginal and Torres Strait Islander people</w:t>
            </w:r>
            <w:r w:rsidR="00B4166E">
              <w:t>s</w:t>
            </w:r>
            <w:r w:rsidR="00C75A66">
              <w:t xml:space="preserve"> to </w:t>
            </w:r>
            <w:r w:rsidR="00BE4407">
              <w:t xml:space="preserve">manage the environment and </w:t>
            </w:r>
            <w:r w:rsidR="00C75A66">
              <w:t>harvest food</w:t>
            </w:r>
            <w:r w:rsidR="00BE4407">
              <w:t>.</w:t>
            </w:r>
          </w:p>
          <w:p w14:paraId="53D788CB" w14:textId="5EF86CBA" w:rsidR="00C75A66" w:rsidRPr="00EC075D" w:rsidRDefault="00C75A66" w:rsidP="00EC075D">
            <w:r>
              <w:t xml:space="preserve">Present </w:t>
            </w:r>
            <w:hyperlink r:id="rId24" w:history="1">
              <w:r w:rsidRPr="00CD0CB9">
                <w:rPr>
                  <w:rStyle w:val="Hyperlink"/>
                </w:rPr>
                <w:t>Indigenous fire methods protect land before and after the Tathra fire</w:t>
              </w:r>
              <w:r w:rsidR="006B3695" w:rsidRPr="00CD0CB9">
                <w:rPr>
                  <w:rStyle w:val="Hyperlink"/>
                </w:rPr>
                <w:t xml:space="preserve"> (11:00)</w:t>
              </w:r>
            </w:hyperlink>
            <w:r w:rsidR="00D54857" w:rsidRPr="00CD0CB9">
              <w:t>.</w:t>
            </w:r>
          </w:p>
          <w:p w14:paraId="3D162A25" w14:textId="7DCB6035" w:rsidR="00EC075D" w:rsidRDefault="00EC075D" w:rsidP="00A114AB">
            <w:r>
              <w:t>Describe the process of cultural burning (in consultation with local AECG or community leaders)</w:t>
            </w:r>
            <w:r w:rsidR="00D54857">
              <w:t>.</w:t>
            </w:r>
          </w:p>
          <w:p w14:paraId="0DCE38EA" w14:textId="77777777" w:rsidR="00EC075D" w:rsidRPr="00EC075D" w:rsidRDefault="00EC075D" w:rsidP="00A114AB">
            <w:pPr>
              <w:rPr>
                <w:b/>
                <w:bCs/>
              </w:rPr>
            </w:pPr>
            <w:r w:rsidRPr="00EC075D">
              <w:rPr>
                <w:b/>
                <w:bCs/>
              </w:rPr>
              <w:t>Teacher and students</w:t>
            </w:r>
          </w:p>
          <w:p w14:paraId="2F3C2C7D" w14:textId="24E07169" w:rsidR="00C75A66" w:rsidRPr="00B80F47" w:rsidRDefault="00EC075D" w:rsidP="00A114AB">
            <w:pPr>
              <w:rPr>
                <w:rStyle w:val="Strong"/>
                <w:b w:val="0"/>
              </w:rPr>
            </w:pPr>
            <w:r>
              <w:t>Discuss some</w:t>
            </w:r>
            <w:r w:rsidR="00C75A66">
              <w:t xml:space="preserve"> problem</w:t>
            </w:r>
            <w:r w:rsidR="004803F4">
              <w:t>s</w:t>
            </w:r>
            <w:r w:rsidR="00502716">
              <w:t>, past and present,</w:t>
            </w:r>
            <w:r w:rsidR="00C75A66">
              <w:t xml:space="preserve"> that cultural </w:t>
            </w:r>
            <w:r w:rsidR="00C75A66">
              <w:lastRenderedPageBreak/>
              <w:t>burning solves</w:t>
            </w:r>
            <w:r w:rsidR="004803F4">
              <w:t>.</w:t>
            </w:r>
          </w:p>
        </w:tc>
        <w:tc>
          <w:tcPr>
            <w:tcW w:w="1250" w:type="pct"/>
          </w:tcPr>
          <w:p w14:paraId="462CD3E2" w14:textId="77777777" w:rsidR="00602B3C" w:rsidRDefault="00DF4D8C" w:rsidP="00602B3C">
            <w:r>
              <w:lastRenderedPageBreak/>
              <w:t>Students can identify traditional techniques to manage the environment.</w:t>
            </w:r>
          </w:p>
          <w:p w14:paraId="1F5664ED" w14:textId="3154578D" w:rsidR="00DF4D8C" w:rsidRDefault="00DF4D8C" w:rsidP="00602B3C">
            <w:r>
              <w:t>Students can describe cultural burning.</w:t>
            </w:r>
          </w:p>
        </w:tc>
        <w:tc>
          <w:tcPr>
            <w:tcW w:w="1250" w:type="pct"/>
          </w:tcPr>
          <w:p w14:paraId="793AA224" w14:textId="77777777" w:rsidR="00A114AB" w:rsidRDefault="00A114AB" w:rsidP="00A114AB">
            <w:r>
              <w:rPr>
                <w:rFonts w:eastAsia="Calibri"/>
                <w:lang w:eastAsia="zh-CN"/>
              </w:rPr>
              <w:t xml:space="preserve">Use closed captions when viewing video to assist understanding and vocabulary building. </w:t>
            </w:r>
            <w:r w:rsidRPr="00D44B2E">
              <w:t>Pause video to assess student understanding at appropriate points.</w:t>
            </w:r>
          </w:p>
          <w:p w14:paraId="200CDE49" w14:textId="62F56DD4" w:rsidR="00602B3C" w:rsidRDefault="00A114AB" w:rsidP="00A114AB">
            <w:r>
              <w:t>Provide key terms to assist with vocabulary building and knowledge acquisition.</w:t>
            </w:r>
          </w:p>
        </w:tc>
      </w:tr>
      <w:tr w:rsidR="00602B3C" w14:paraId="5EE6BA19" w14:textId="77777777" w:rsidTr="00AC75C5">
        <w:trPr>
          <w:cnfStyle w:val="000000010000" w:firstRow="0" w:lastRow="0" w:firstColumn="0" w:lastColumn="0" w:oddVBand="0" w:evenVBand="0" w:oddHBand="0" w:evenHBand="1" w:firstRowFirstColumn="0" w:firstRowLastColumn="0" w:lastRowFirstColumn="0" w:lastRowLastColumn="0"/>
        </w:trPr>
        <w:tc>
          <w:tcPr>
            <w:tcW w:w="1250" w:type="pct"/>
          </w:tcPr>
          <w:p w14:paraId="5FD20998" w14:textId="278E494F" w:rsidR="00502716" w:rsidRDefault="00502716" w:rsidP="00502716">
            <w:pPr>
              <w:rPr>
                <w:rStyle w:val="Strong"/>
              </w:rPr>
            </w:pPr>
            <w:r>
              <w:rPr>
                <w:rStyle w:val="Strong"/>
              </w:rPr>
              <w:t>Traditional Aboriginal food and medicine</w:t>
            </w:r>
          </w:p>
          <w:p w14:paraId="17C6FB7D" w14:textId="189F2582" w:rsidR="00502716" w:rsidRDefault="00502716" w:rsidP="00502716">
            <w:pPr>
              <w:rPr>
                <w:rStyle w:val="Strong"/>
              </w:rPr>
            </w:pPr>
            <w:r>
              <w:rPr>
                <w:rStyle w:val="Strong"/>
              </w:rPr>
              <w:t>ST5</w:t>
            </w:r>
            <w:r w:rsidR="002A2643">
              <w:rPr>
                <w:rStyle w:val="Strong"/>
              </w:rPr>
              <w:t>-5</w:t>
            </w:r>
          </w:p>
          <w:p w14:paraId="2A75F3A0" w14:textId="77777777" w:rsidR="00E66AC2" w:rsidRDefault="00E66AC2" w:rsidP="00E66AC2">
            <w:r>
              <w:t>Students:</w:t>
            </w:r>
          </w:p>
          <w:p w14:paraId="5DDF68BE" w14:textId="6D3BBCEA" w:rsidR="00602B3C" w:rsidRPr="00CF2CD8" w:rsidRDefault="002A2643" w:rsidP="00CF2CD8">
            <w:pPr>
              <w:pStyle w:val="ListBullet"/>
              <w:rPr>
                <w:b/>
              </w:rPr>
            </w:pPr>
            <w:r>
              <w:t>examine traditional techniques and perspectives used by Aboriginal and Torres Strait Islander people</w:t>
            </w:r>
            <w:r w:rsidR="00B4166E">
              <w:t>s</w:t>
            </w:r>
            <w:r>
              <w:t xml:space="preserve"> to solve problems</w:t>
            </w:r>
            <w:r w:rsidR="00CF2CD8">
              <w:t>.</w:t>
            </w:r>
          </w:p>
        </w:tc>
        <w:tc>
          <w:tcPr>
            <w:tcW w:w="1250" w:type="pct"/>
          </w:tcPr>
          <w:p w14:paraId="092F57CE" w14:textId="77777777" w:rsidR="00BE4407" w:rsidRPr="00502716" w:rsidRDefault="00BE4407" w:rsidP="00BE4407">
            <w:pPr>
              <w:rPr>
                <w:b/>
                <w:bCs/>
              </w:rPr>
            </w:pPr>
            <w:r w:rsidRPr="00502716">
              <w:rPr>
                <w:b/>
                <w:bCs/>
              </w:rPr>
              <w:t>Teacher</w:t>
            </w:r>
          </w:p>
          <w:p w14:paraId="78483DF1" w14:textId="106ECE5C" w:rsidR="00BE4407" w:rsidRDefault="00BE4407" w:rsidP="00BE4407">
            <w:r w:rsidRPr="00DE57A6">
              <w:t>Introduce traditional techniques and perspectives</w:t>
            </w:r>
            <w:r>
              <w:t xml:space="preserve"> used by Aboriginal and Torres Strait Islander people</w:t>
            </w:r>
            <w:r w:rsidR="00B4166E">
              <w:t>s</w:t>
            </w:r>
            <w:r>
              <w:t xml:space="preserve"> to locate and harvest food and use local remedies for treating illness</w:t>
            </w:r>
            <w:r w:rsidR="00EC075D">
              <w:t>es</w:t>
            </w:r>
            <w:r>
              <w:t>.</w:t>
            </w:r>
          </w:p>
          <w:p w14:paraId="51819288" w14:textId="24FFE67A" w:rsidR="00502716" w:rsidRPr="00D973C7" w:rsidRDefault="00502716" w:rsidP="004A411F">
            <w:pPr>
              <w:rPr>
                <w:b/>
                <w:bCs/>
              </w:rPr>
            </w:pPr>
            <w:r w:rsidRPr="00D973C7">
              <w:rPr>
                <w:b/>
                <w:bCs/>
              </w:rPr>
              <w:t>Student</w:t>
            </w:r>
            <w:r w:rsidR="0073776F">
              <w:rPr>
                <w:b/>
                <w:bCs/>
              </w:rPr>
              <w:t>s</w:t>
            </w:r>
          </w:p>
          <w:p w14:paraId="4B76AB5C" w14:textId="1C16823F" w:rsidR="005A76FA" w:rsidRDefault="00502716" w:rsidP="004A411F">
            <w:r>
              <w:t xml:space="preserve">Explore </w:t>
            </w:r>
            <w:hyperlink r:id="rId25" w:history="1">
              <w:r w:rsidR="005A76FA" w:rsidRPr="005A76FA">
                <w:rPr>
                  <w:rStyle w:val="Hyperlink"/>
                </w:rPr>
                <w:t xml:space="preserve">Food and </w:t>
              </w:r>
              <w:r w:rsidR="00812F6C">
                <w:rPr>
                  <w:rStyle w:val="Hyperlink"/>
                </w:rPr>
                <w:t>A</w:t>
              </w:r>
              <w:r w:rsidR="005A76FA" w:rsidRPr="005A76FA">
                <w:rPr>
                  <w:rStyle w:val="Hyperlink"/>
                </w:rPr>
                <w:t>griculture</w:t>
              </w:r>
            </w:hyperlink>
            <w:r>
              <w:t xml:space="preserve"> to identif</w:t>
            </w:r>
            <w:r w:rsidR="00BE4407">
              <w:t>y p</w:t>
            </w:r>
            <w:r>
              <w:t>otential health</w:t>
            </w:r>
            <w:r w:rsidR="00BE4407">
              <w:t xml:space="preserve"> or societal</w:t>
            </w:r>
            <w:r>
              <w:t xml:space="preserve"> benefits of certain foods and medicines</w:t>
            </w:r>
            <w:r w:rsidR="005A76FA">
              <w:t>.</w:t>
            </w:r>
          </w:p>
          <w:p w14:paraId="5BB09DD6" w14:textId="77777777" w:rsidR="00430F32" w:rsidRPr="00430F32" w:rsidRDefault="00430F32" w:rsidP="004A411F">
            <w:pPr>
              <w:rPr>
                <w:b/>
                <w:bCs/>
              </w:rPr>
            </w:pPr>
            <w:r w:rsidRPr="00430F32">
              <w:rPr>
                <w:b/>
                <w:bCs/>
              </w:rPr>
              <w:t>Teacher</w:t>
            </w:r>
          </w:p>
          <w:p w14:paraId="2EF10AE5" w14:textId="0F09C64D" w:rsidR="00430F32" w:rsidRDefault="00430F32" w:rsidP="004A411F">
            <w:r>
              <w:t xml:space="preserve">Introduce </w:t>
            </w:r>
            <w:r w:rsidR="00DF4D8C">
              <w:t xml:space="preserve">current </w:t>
            </w:r>
            <w:r>
              <w:t xml:space="preserve">problems with </w:t>
            </w:r>
            <w:r w:rsidR="00622518">
              <w:t>a</w:t>
            </w:r>
            <w:r>
              <w:t>griculture, for example:</w:t>
            </w:r>
          </w:p>
          <w:p w14:paraId="3F7DB15E" w14:textId="74A86B5F" w:rsidR="00430F32" w:rsidRPr="006E3641" w:rsidRDefault="004270D1" w:rsidP="006E3641">
            <w:pPr>
              <w:pStyle w:val="ListBullet"/>
            </w:pPr>
            <w:r w:rsidRPr="006E3641">
              <w:t>w</w:t>
            </w:r>
            <w:r w:rsidR="00430F32" w:rsidRPr="006E3641">
              <w:t>ater restrictions</w:t>
            </w:r>
          </w:p>
          <w:p w14:paraId="7C2C1139" w14:textId="7A4C0446" w:rsidR="004270D1" w:rsidRPr="006E3641" w:rsidRDefault="004270D1" w:rsidP="006E3641">
            <w:pPr>
              <w:pStyle w:val="ListBullet"/>
            </w:pPr>
            <w:r w:rsidRPr="006E3641">
              <w:t xml:space="preserve">overuse of fertilisers, </w:t>
            </w:r>
            <w:r w:rsidRPr="006E3641">
              <w:lastRenderedPageBreak/>
              <w:t>pesticides</w:t>
            </w:r>
            <w:r w:rsidR="0018487E" w:rsidRPr="006E3641">
              <w:t>,</w:t>
            </w:r>
            <w:r w:rsidRPr="006E3641">
              <w:t xml:space="preserve"> and herbicides</w:t>
            </w:r>
          </w:p>
          <w:p w14:paraId="4490F269" w14:textId="32B94F6E" w:rsidR="00430F32" w:rsidRPr="006E3641" w:rsidRDefault="00622518" w:rsidP="006E3641">
            <w:pPr>
              <w:pStyle w:val="ListBullet"/>
            </w:pPr>
            <w:r w:rsidRPr="006E3641">
              <w:t>c</w:t>
            </w:r>
            <w:r w:rsidR="00430F32" w:rsidRPr="006E3641">
              <w:t>arbon emissions from food transport</w:t>
            </w:r>
            <w:r w:rsidR="00CF2CD8" w:rsidRPr="006E3641">
              <w:t>.</w:t>
            </w:r>
          </w:p>
          <w:p w14:paraId="5A714813" w14:textId="77777777" w:rsidR="00504E66" w:rsidRPr="00530D79" w:rsidRDefault="00504E66" w:rsidP="004A411F">
            <w:pPr>
              <w:rPr>
                <w:b/>
                <w:bCs/>
              </w:rPr>
            </w:pPr>
            <w:r w:rsidRPr="00530D79">
              <w:rPr>
                <w:b/>
                <w:bCs/>
              </w:rPr>
              <w:t>Teacher and students</w:t>
            </w:r>
          </w:p>
          <w:p w14:paraId="19858B51" w14:textId="5815E14E" w:rsidR="00502716" w:rsidRDefault="00430F32" w:rsidP="004A411F">
            <w:r>
              <w:t xml:space="preserve">Identify how Aboriginal perspectives could be used to address present-day problems, </w:t>
            </w:r>
            <w:r w:rsidR="005A76FA">
              <w:t>for example:</w:t>
            </w:r>
          </w:p>
          <w:p w14:paraId="73EF24D1" w14:textId="02F40147" w:rsidR="005A76FA" w:rsidRDefault="00E458AC" w:rsidP="005A76FA">
            <w:pPr>
              <w:pStyle w:val="ListBullet"/>
            </w:pPr>
            <w:r>
              <w:t>alternative sources of protein which may generate lower carbon emissions</w:t>
            </w:r>
          </w:p>
          <w:p w14:paraId="2A673D67" w14:textId="18088BF6" w:rsidR="005A76FA" w:rsidRDefault="00622518" w:rsidP="005A76FA">
            <w:pPr>
              <w:pStyle w:val="ListBullet"/>
            </w:pPr>
            <w:r>
              <w:t>d</w:t>
            </w:r>
            <w:r w:rsidR="005A76FA">
              <w:t xml:space="preserve">iversified honey production </w:t>
            </w:r>
            <w:r w:rsidR="00430F32">
              <w:t xml:space="preserve">from </w:t>
            </w:r>
            <w:r w:rsidR="00126D9A">
              <w:t>honey ants</w:t>
            </w:r>
          </w:p>
          <w:p w14:paraId="23FAA3E0" w14:textId="3B107590" w:rsidR="004270D1" w:rsidRDefault="00126D9A" w:rsidP="005A76FA">
            <w:pPr>
              <w:pStyle w:val="ListBullet"/>
            </w:pPr>
            <w:r>
              <w:t xml:space="preserve">kangaroo </w:t>
            </w:r>
            <w:r w:rsidR="004270D1">
              <w:t>meat as a low cholesterol</w:t>
            </w:r>
            <w:r w:rsidR="0018487E">
              <w:t xml:space="preserve">, low water </w:t>
            </w:r>
            <w:r w:rsidR="00E458AC">
              <w:t xml:space="preserve">use </w:t>
            </w:r>
            <w:r w:rsidR="004270D1">
              <w:t>meat alternative</w:t>
            </w:r>
          </w:p>
          <w:p w14:paraId="440521AC" w14:textId="6289301C" w:rsidR="00430F32" w:rsidRDefault="00622518" w:rsidP="005A76FA">
            <w:pPr>
              <w:pStyle w:val="ListBullet"/>
            </w:pPr>
            <w:r>
              <w:t>a</w:t>
            </w:r>
            <w:r w:rsidR="00430F32">
              <w:t xml:space="preserve">ntibiotics from </w:t>
            </w:r>
            <w:r w:rsidR="00126D9A">
              <w:t xml:space="preserve">emu bush </w:t>
            </w:r>
            <w:r w:rsidR="00430F32">
              <w:lastRenderedPageBreak/>
              <w:t>may help with antibiotic resistant bacteria</w:t>
            </w:r>
          </w:p>
          <w:p w14:paraId="21322804" w14:textId="56FADF16" w:rsidR="0018487E" w:rsidRDefault="0018487E" w:rsidP="005A76FA">
            <w:pPr>
              <w:pStyle w:val="ListBullet"/>
            </w:pPr>
            <w:r>
              <w:t>decrease carbon emissions by sourcing food locally.</w:t>
            </w:r>
          </w:p>
          <w:p w14:paraId="5AD4517F" w14:textId="317EAD8C" w:rsidR="0018487E" w:rsidRDefault="008E36E6" w:rsidP="004D5540">
            <w:r>
              <w:t>Briefly i</w:t>
            </w:r>
            <w:r w:rsidR="00DF4D8C">
              <w:t>ntroduce future</w:t>
            </w:r>
            <w:r w:rsidR="0018487E">
              <w:t xml:space="preserve"> practices </w:t>
            </w:r>
            <w:r w:rsidR="00DF4D8C">
              <w:t>that could increase</w:t>
            </w:r>
            <w:r w:rsidR="0018487E">
              <w:t xml:space="preserve"> yields whilst decreasing:</w:t>
            </w:r>
          </w:p>
          <w:p w14:paraId="5A90B891" w14:textId="03472147" w:rsidR="0018487E" w:rsidRPr="0018487E" w:rsidRDefault="004270D1" w:rsidP="0018487E">
            <w:pPr>
              <w:pStyle w:val="ListBullet"/>
            </w:pPr>
            <w:r w:rsidRPr="0018487E">
              <w:t>c</w:t>
            </w:r>
            <w:r w:rsidR="00430F32" w:rsidRPr="0018487E">
              <w:t>arbon emissions</w:t>
            </w:r>
          </w:p>
          <w:p w14:paraId="4BA6ABE9" w14:textId="77777777" w:rsidR="0018487E" w:rsidRPr="0018487E" w:rsidRDefault="004270D1" w:rsidP="0018487E">
            <w:pPr>
              <w:pStyle w:val="ListBullet"/>
            </w:pPr>
            <w:r w:rsidRPr="0018487E">
              <w:t>water use</w:t>
            </w:r>
          </w:p>
          <w:p w14:paraId="2CA5C1AA" w14:textId="5849E2B3" w:rsidR="007D6A06" w:rsidRDefault="004270D1" w:rsidP="004A411F">
            <w:pPr>
              <w:pStyle w:val="ListBullet"/>
            </w:pPr>
            <w:r w:rsidRPr="0018487E">
              <w:t>fertiliser</w:t>
            </w:r>
            <w:r w:rsidR="0018487E" w:rsidRPr="0018487E">
              <w:t>, pesticide,</w:t>
            </w:r>
            <w:r w:rsidR="00E458AC">
              <w:t xml:space="preserve"> and</w:t>
            </w:r>
            <w:r w:rsidR="0018487E" w:rsidRPr="0018487E">
              <w:t xml:space="preserve"> herbicide use</w:t>
            </w:r>
            <w:r w:rsidR="00DF4D8C">
              <w:t>.</w:t>
            </w:r>
          </w:p>
        </w:tc>
        <w:tc>
          <w:tcPr>
            <w:tcW w:w="1250" w:type="pct"/>
          </w:tcPr>
          <w:p w14:paraId="62960746" w14:textId="77777777" w:rsidR="00602B3C" w:rsidRDefault="00DF4D8C" w:rsidP="00BE4407">
            <w:r>
              <w:lastRenderedPageBreak/>
              <w:t>Students can identify traditional food and medicinal treatments.</w:t>
            </w:r>
          </w:p>
          <w:p w14:paraId="5DFE7A06" w14:textId="0527404C" w:rsidR="00DF4D8C" w:rsidRDefault="00DF4D8C" w:rsidP="00DF4D8C">
            <w:r>
              <w:t xml:space="preserve">Students can describe current </w:t>
            </w:r>
            <w:r w:rsidR="00622518">
              <w:t>a</w:t>
            </w:r>
            <w:r>
              <w:t>gricultural issues.</w:t>
            </w:r>
          </w:p>
          <w:p w14:paraId="0D0B940D" w14:textId="4C058A40" w:rsidR="00DF4D8C" w:rsidRPr="00DF4D8C" w:rsidRDefault="00DF4D8C" w:rsidP="00DF4D8C">
            <w:r>
              <w:t xml:space="preserve">Students can identify how </w:t>
            </w:r>
            <w:r w:rsidR="008E36E6">
              <w:t>Aboriginal</w:t>
            </w:r>
            <w:r>
              <w:t xml:space="preserve"> perspectives and techniques could </w:t>
            </w:r>
            <w:r w:rsidR="008E36E6">
              <w:t xml:space="preserve">help </w:t>
            </w:r>
            <w:r>
              <w:t xml:space="preserve">solve current </w:t>
            </w:r>
            <w:r w:rsidR="00622518">
              <w:t>a</w:t>
            </w:r>
            <w:r>
              <w:t>gricultural problems.</w:t>
            </w:r>
          </w:p>
        </w:tc>
        <w:tc>
          <w:tcPr>
            <w:tcW w:w="1250" w:type="pct"/>
          </w:tcPr>
          <w:p w14:paraId="2E615F13" w14:textId="69AE2879" w:rsidR="00602B3C" w:rsidRDefault="00A114AB" w:rsidP="00602B3C">
            <w:r>
              <w:t>Skim and scan webpage to help orientate students. Demonstrate active reading</w:t>
            </w:r>
            <w:r w:rsidR="004900BC">
              <w:t>, such as pre-read, read and rereading for processing,</w:t>
            </w:r>
            <w:r>
              <w:t xml:space="preserve"> of information to extract relevant information.</w:t>
            </w:r>
          </w:p>
        </w:tc>
      </w:tr>
      <w:tr w:rsidR="00602B3C" w14:paraId="34F03F42" w14:textId="77777777" w:rsidTr="00AC75C5">
        <w:trPr>
          <w:cnfStyle w:val="000000100000" w:firstRow="0" w:lastRow="0" w:firstColumn="0" w:lastColumn="0" w:oddVBand="0" w:evenVBand="0" w:oddHBand="1" w:evenHBand="0" w:firstRowFirstColumn="0" w:firstRowLastColumn="0" w:lastRowFirstColumn="0" w:lastRowLastColumn="0"/>
        </w:trPr>
        <w:tc>
          <w:tcPr>
            <w:tcW w:w="1250" w:type="pct"/>
          </w:tcPr>
          <w:p w14:paraId="1BC899DE" w14:textId="77777777" w:rsidR="00602B3C" w:rsidRDefault="00502716" w:rsidP="00D13B7D">
            <w:pPr>
              <w:rPr>
                <w:b/>
                <w:bCs/>
              </w:rPr>
            </w:pPr>
            <w:r w:rsidRPr="00502716">
              <w:rPr>
                <w:b/>
                <w:bCs/>
              </w:rPr>
              <w:lastRenderedPageBreak/>
              <w:t>Food security and local food production</w:t>
            </w:r>
          </w:p>
          <w:p w14:paraId="3B0496C3" w14:textId="3A1AE20C" w:rsidR="00AE75F4" w:rsidRPr="009113C3" w:rsidRDefault="00AE75F4" w:rsidP="009113C3">
            <w:pPr>
              <w:rPr>
                <w:rStyle w:val="Strong"/>
              </w:rPr>
            </w:pPr>
            <w:r w:rsidRPr="009113C3">
              <w:rPr>
                <w:rStyle w:val="Strong"/>
              </w:rPr>
              <w:t>ST5-3</w:t>
            </w:r>
          </w:p>
          <w:p w14:paraId="31455E9B" w14:textId="77777777" w:rsidR="00E66AC2" w:rsidRDefault="00E66AC2" w:rsidP="00E66AC2">
            <w:r>
              <w:t>Students:</w:t>
            </w:r>
          </w:p>
          <w:p w14:paraId="2DA3928D" w14:textId="77777777" w:rsidR="00E458AC" w:rsidRPr="00E458AC" w:rsidRDefault="00AE75F4" w:rsidP="00E458AC">
            <w:pPr>
              <w:pStyle w:val="ListBullet"/>
              <w:rPr>
                <w:b/>
              </w:rPr>
            </w:pPr>
            <w:r>
              <w:t>utilise components of a design process</w:t>
            </w:r>
          </w:p>
          <w:p w14:paraId="0F0DE827" w14:textId="56D111C5" w:rsidR="00502716" w:rsidRPr="00AE75F4" w:rsidRDefault="00AE75F4" w:rsidP="00E458AC">
            <w:pPr>
              <w:pStyle w:val="ListBullet"/>
              <w:rPr>
                <w:b/>
              </w:rPr>
            </w:pPr>
            <w:r>
              <w:lastRenderedPageBreak/>
              <w:t>define problems or needs to gain understanding of requirements</w:t>
            </w:r>
            <w:r w:rsidR="00CF2CD8">
              <w:t>.</w:t>
            </w:r>
          </w:p>
        </w:tc>
        <w:tc>
          <w:tcPr>
            <w:tcW w:w="1250" w:type="pct"/>
          </w:tcPr>
          <w:p w14:paraId="36E8A0B5" w14:textId="77777777" w:rsidR="00BE4407" w:rsidRPr="00D973C7" w:rsidRDefault="00BE4407" w:rsidP="00BE4407">
            <w:pPr>
              <w:rPr>
                <w:b/>
                <w:bCs/>
              </w:rPr>
            </w:pPr>
            <w:r w:rsidRPr="00D973C7">
              <w:rPr>
                <w:b/>
                <w:bCs/>
              </w:rPr>
              <w:lastRenderedPageBreak/>
              <w:t>Teacher</w:t>
            </w:r>
          </w:p>
          <w:p w14:paraId="158B7647" w14:textId="57F34559" w:rsidR="00AE7817" w:rsidRPr="00AE7817" w:rsidRDefault="00AE7817" w:rsidP="00AE7817">
            <w:r w:rsidRPr="00AE7817">
              <w:t xml:space="preserve">Present </w:t>
            </w:r>
            <w:hyperlink r:id="rId26" w:history="1">
              <w:r w:rsidR="000C47FE">
                <w:rPr>
                  <w:rStyle w:val="Hyperlink"/>
                </w:rPr>
                <w:t>Growing Tomatoes Indoors with 94% Less Water and No Soil (6:01)</w:t>
              </w:r>
            </w:hyperlink>
            <w:r w:rsidR="00DF0669">
              <w:t xml:space="preserve"> as an example of accelerated growth farming systems.</w:t>
            </w:r>
          </w:p>
          <w:p w14:paraId="7206AFFC" w14:textId="2245405C" w:rsidR="00FB2B2F" w:rsidRDefault="00BE4407" w:rsidP="00BE4407">
            <w:r>
              <w:lastRenderedPageBreak/>
              <w:t xml:space="preserve">Identify modern </w:t>
            </w:r>
            <w:r w:rsidR="00FB2B2F">
              <w:t>food production principles that maxim</w:t>
            </w:r>
            <w:r w:rsidR="008C3734">
              <w:t>ise</w:t>
            </w:r>
            <w:r w:rsidR="00FB2B2F">
              <w:t xml:space="preserve"> yield whilst minimising resource</w:t>
            </w:r>
            <w:r w:rsidR="008E36E6">
              <w:t xml:space="preserve"> use</w:t>
            </w:r>
            <w:r w:rsidR="00FB2B2F">
              <w:t xml:space="preserve"> </w:t>
            </w:r>
            <w:r w:rsidR="008C3734">
              <w:t>to produce a profitable and ethical</w:t>
            </w:r>
            <w:r w:rsidR="00FB2B2F">
              <w:t xml:space="preserve"> business.</w:t>
            </w:r>
          </w:p>
          <w:p w14:paraId="6ECFA4D7" w14:textId="5B2CEDFF" w:rsidR="00FB2B2F" w:rsidRDefault="008E36E6" w:rsidP="00BE4407">
            <w:r>
              <w:t>Describe</w:t>
            </w:r>
            <w:r w:rsidR="00FB2B2F">
              <w:t xml:space="preserve"> </w:t>
            </w:r>
            <w:r w:rsidR="008C3734">
              <w:t xml:space="preserve">current and emerging </w:t>
            </w:r>
            <w:r w:rsidR="00FB2B2F">
              <w:t xml:space="preserve">food production </w:t>
            </w:r>
            <w:r w:rsidR="008C3734">
              <w:t>issues</w:t>
            </w:r>
            <w:r w:rsidR="00FB2B2F">
              <w:t>, for example:</w:t>
            </w:r>
          </w:p>
          <w:p w14:paraId="2A9E1B62" w14:textId="48801052" w:rsidR="00FB2B2F" w:rsidRDefault="00FB2B2F" w:rsidP="00FB2B2F">
            <w:pPr>
              <w:pStyle w:val="ListBullet"/>
            </w:pPr>
            <w:r>
              <w:t>fertiliser cost and runoff</w:t>
            </w:r>
          </w:p>
          <w:p w14:paraId="73FEE2B1" w14:textId="3D5335F2" w:rsidR="00FB2B2F" w:rsidRDefault="00FB2B2F" w:rsidP="00FB2B2F">
            <w:pPr>
              <w:pStyle w:val="ListBullet"/>
            </w:pPr>
            <w:r>
              <w:t>fuel cost, carbon emissions and the carbon economy</w:t>
            </w:r>
          </w:p>
          <w:p w14:paraId="1D680C0B" w14:textId="0D4C430F" w:rsidR="00FB2B2F" w:rsidRDefault="00FB2B2F" w:rsidP="00FB2B2F">
            <w:pPr>
              <w:pStyle w:val="ListBullet"/>
            </w:pPr>
            <w:r>
              <w:t>food security and transportation issues</w:t>
            </w:r>
          </w:p>
          <w:p w14:paraId="41B548BA" w14:textId="0C6D28AA" w:rsidR="00FB2B2F" w:rsidRDefault="00FB2B2F" w:rsidP="00FB2B2F">
            <w:pPr>
              <w:pStyle w:val="ListBullet"/>
            </w:pPr>
            <w:r>
              <w:t>water use minimisation especially in arid environments</w:t>
            </w:r>
          </w:p>
          <w:p w14:paraId="52BDAF17" w14:textId="5E70D428" w:rsidR="008C3734" w:rsidRDefault="008C3734" w:rsidP="00FB2B2F">
            <w:pPr>
              <w:pStyle w:val="ListBullet"/>
            </w:pPr>
            <w:r>
              <w:t>ageing demographics and reliance on automation</w:t>
            </w:r>
          </w:p>
          <w:p w14:paraId="7FF21C61" w14:textId="37DB107D" w:rsidR="001C4FB0" w:rsidRDefault="008C3734" w:rsidP="00251A7F">
            <w:pPr>
              <w:pStyle w:val="ListBullet"/>
            </w:pPr>
            <w:r>
              <w:lastRenderedPageBreak/>
              <w:t>decrease in arable land per capita</w:t>
            </w:r>
            <w:r w:rsidR="00D54857">
              <w:t>.</w:t>
            </w:r>
          </w:p>
          <w:p w14:paraId="573266E1" w14:textId="1F39A990" w:rsidR="008C3734" w:rsidRPr="00534532" w:rsidRDefault="0002365E" w:rsidP="00534532">
            <w:pPr>
              <w:rPr>
                <w:b/>
                <w:bCs/>
              </w:rPr>
            </w:pPr>
            <w:r w:rsidRPr="00534532">
              <w:rPr>
                <w:b/>
                <w:bCs/>
              </w:rPr>
              <w:t>Teacher and s</w:t>
            </w:r>
            <w:r w:rsidR="008C3734" w:rsidRPr="00534532">
              <w:rPr>
                <w:b/>
                <w:bCs/>
              </w:rPr>
              <w:t>tudents</w:t>
            </w:r>
          </w:p>
          <w:p w14:paraId="341B95BC" w14:textId="4FF01526" w:rsidR="008C3734" w:rsidRDefault="008C3734" w:rsidP="00534532">
            <w:r>
              <w:t xml:space="preserve">Explore </w:t>
            </w:r>
            <w:r w:rsidR="003C1BA7">
              <w:t>secondary sources</w:t>
            </w:r>
            <w:r>
              <w:t xml:space="preserve"> that </w:t>
            </w:r>
            <w:r w:rsidR="00072D52">
              <w:t>identify</w:t>
            </w:r>
            <w:r>
              <w:t xml:space="preserve"> emerging </w:t>
            </w:r>
            <w:r w:rsidR="00072D52">
              <w:t xml:space="preserve">food production </w:t>
            </w:r>
            <w:r>
              <w:t xml:space="preserve">issues and </w:t>
            </w:r>
            <w:r w:rsidR="00072D52">
              <w:t xml:space="preserve">describe </w:t>
            </w:r>
            <w:r>
              <w:t>potential solutions, for example:</w:t>
            </w:r>
          </w:p>
          <w:p w14:paraId="3DCB69AC" w14:textId="5358DBCB" w:rsidR="0002365E" w:rsidRPr="00072D52" w:rsidRDefault="00000000" w:rsidP="003C1BA7">
            <w:pPr>
              <w:pStyle w:val="ListBullet"/>
            </w:pPr>
            <w:hyperlink r:id="rId27" w:history="1">
              <w:r w:rsidR="00DE7C42">
                <w:rPr>
                  <w:rStyle w:val="Hyperlink"/>
                </w:rPr>
                <w:t>V</w:t>
              </w:r>
              <w:r w:rsidR="0002365E" w:rsidRPr="005B5DF3">
                <w:rPr>
                  <w:rStyle w:val="Hyperlink"/>
                </w:rPr>
                <w:t xml:space="preserve">ertical </w:t>
              </w:r>
              <w:r w:rsidR="00DE7C42">
                <w:rPr>
                  <w:rStyle w:val="Hyperlink"/>
                </w:rPr>
                <w:t>F</w:t>
              </w:r>
              <w:r w:rsidR="0002365E" w:rsidRPr="005B5DF3">
                <w:rPr>
                  <w:rStyle w:val="Hyperlink"/>
                </w:rPr>
                <w:t xml:space="preserve">arm </w:t>
              </w:r>
              <w:r w:rsidR="00DE7C42">
                <w:rPr>
                  <w:rStyle w:val="Hyperlink"/>
                </w:rPr>
                <w:t>T</w:t>
              </w:r>
              <w:r w:rsidR="0002365E" w:rsidRPr="005B5DF3">
                <w:rPr>
                  <w:rStyle w:val="Hyperlink"/>
                </w:rPr>
                <w:t>echnology</w:t>
              </w:r>
              <w:r w:rsidR="006B3695" w:rsidRPr="005B5DF3">
                <w:rPr>
                  <w:rStyle w:val="Hyperlink"/>
                </w:rPr>
                <w:t xml:space="preserve"> (13:52)</w:t>
              </w:r>
            </w:hyperlink>
          </w:p>
          <w:p w14:paraId="74624FF1" w14:textId="7EE2184E" w:rsidR="008C3734" w:rsidRPr="00072D52" w:rsidRDefault="00000000" w:rsidP="00072D52">
            <w:pPr>
              <w:pStyle w:val="ListBullet"/>
            </w:pPr>
            <w:hyperlink r:id="rId28" w:history="1">
              <w:r w:rsidR="00085D67">
                <w:rPr>
                  <w:rStyle w:val="Hyperlink"/>
                </w:rPr>
                <w:t>I</w:t>
              </w:r>
              <w:r w:rsidR="00085D67" w:rsidRPr="004C2AC2">
                <w:rPr>
                  <w:rStyle w:val="Hyperlink"/>
                </w:rPr>
                <w:t xml:space="preserve">nfinite </w:t>
              </w:r>
              <w:r w:rsidR="00FF138E">
                <w:rPr>
                  <w:rStyle w:val="Hyperlink"/>
                </w:rPr>
                <w:t>A</w:t>
              </w:r>
              <w:r w:rsidR="00085D67" w:rsidRPr="004C2AC2">
                <w:rPr>
                  <w:rStyle w:val="Hyperlink"/>
                </w:rPr>
                <w:t>cres</w:t>
              </w:r>
              <w:r w:rsidR="00085D67">
                <w:rPr>
                  <w:rStyle w:val="Hyperlink"/>
                </w:rPr>
                <w:t xml:space="preserve"> –</w:t>
              </w:r>
              <w:r w:rsidR="00085D67" w:rsidRPr="004C2AC2">
                <w:rPr>
                  <w:rStyle w:val="Hyperlink"/>
                </w:rPr>
                <w:t xml:space="preserve"> enclosed vertical farms</w:t>
              </w:r>
            </w:hyperlink>
          </w:p>
          <w:p w14:paraId="78114F9A" w14:textId="75705A68" w:rsidR="00072D52" w:rsidRPr="00072D52" w:rsidRDefault="00000000" w:rsidP="00072D52">
            <w:pPr>
              <w:pStyle w:val="ListBullet"/>
            </w:pPr>
            <w:hyperlink r:id="rId29" w:history="1">
              <w:r w:rsidR="00EA6EA6">
                <w:rPr>
                  <w:rStyle w:val="Hyperlink"/>
                </w:rPr>
                <w:t>underground farms (3:31)</w:t>
              </w:r>
            </w:hyperlink>
          </w:p>
          <w:p w14:paraId="1BF1560E" w14:textId="25AABB59" w:rsidR="00072D52" w:rsidRDefault="00000000" w:rsidP="00072D52">
            <w:pPr>
              <w:pStyle w:val="ListBullet"/>
            </w:pPr>
            <w:hyperlink r:id="rId30" w:history="1">
              <w:r w:rsidR="00072D52" w:rsidRPr="00887F45">
                <w:rPr>
                  <w:rStyle w:val="Hyperlink"/>
                </w:rPr>
                <w:t>smart gardens</w:t>
              </w:r>
            </w:hyperlink>
          </w:p>
          <w:p w14:paraId="4A26AEF5" w14:textId="7CAB72D2" w:rsidR="00072D52" w:rsidRPr="00C45D9E" w:rsidRDefault="00000000" w:rsidP="00072D52">
            <w:pPr>
              <w:pStyle w:val="ListBullet"/>
              <w:rPr>
                <w:rStyle w:val="Hyperlink"/>
                <w:color w:val="auto"/>
                <w:u w:val="none"/>
              </w:rPr>
            </w:pPr>
            <w:hyperlink r:id="rId31" w:history="1">
              <w:r w:rsidR="00072D52" w:rsidRPr="00887F45">
                <w:rPr>
                  <w:rStyle w:val="Hyperlink"/>
                </w:rPr>
                <w:t xml:space="preserve">ten benefits of </w:t>
              </w:r>
              <w:r w:rsidR="000B723A">
                <w:rPr>
                  <w:rStyle w:val="Hyperlink"/>
                </w:rPr>
                <w:t>hydroponic</w:t>
              </w:r>
              <w:r w:rsidR="00072D52" w:rsidRPr="00887F45">
                <w:rPr>
                  <w:rStyle w:val="Hyperlink"/>
                </w:rPr>
                <w:t xml:space="preserve"> farming</w:t>
              </w:r>
            </w:hyperlink>
          </w:p>
          <w:p w14:paraId="03872B68" w14:textId="401912F6" w:rsidR="00FB30EF" w:rsidRPr="00130A1D" w:rsidRDefault="00000000" w:rsidP="00130A1D">
            <w:pPr>
              <w:pStyle w:val="ListBullet"/>
            </w:pPr>
            <w:hyperlink r:id="rId32" w:history="1">
              <w:r w:rsidR="001F7376">
                <w:rPr>
                  <w:rStyle w:val="Hyperlink"/>
                </w:rPr>
                <w:t xml:space="preserve">hydroponics at home </w:t>
              </w:r>
              <w:r w:rsidR="00BE7D58">
                <w:rPr>
                  <w:rStyle w:val="Hyperlink"/>
                </w:rPr>
                <w:t>using plastic bottles at your window wall</w:t>
              </w:r>
              <w:r w:rsidR="006B3695" w:rsidRPr="005B5DF3">
                <w:rPr>
                  <w:rStyle w:val="Hyperlink"/>
                </w:rPr>
                <w:t xml:space="preserve"> (3:38)</w:t>
              </w:r>
            </w:hyperlink>
            <w:r w:rsidR="00130A1D" w:rsidRPr="005B5DF3">
              <w:t>.</w:t>
            </w:r>
          </w:p>
          <w:p w14:paraId="36E1B461" w14:textId="00BDA2B6" w:rsidR="00BC344A" w:rsidRDefault="00832428" w:rsidP="00534532">
            <w:r>
              <w:lastRenderedPageBreak/>
              <w:t>S</w:t>
            </w:r>
            <w:r w:rsidR="0078165E">
              <w:t>hare</w:t>
            </w:r>
            <w:r w:rsidR="00130A1D">
              <w:t xml:space="preserve"> and collate </w:t>
            </w:r>
            <w:r w:rsidR="0078165E">
              <w:t>idea</w:t>
            </w:r>
            <w:r w:rsidR="00130A1D">
              <w:t>s</w:t>
            </w:r>
            <w:r w:rsidR="0078165E">
              <w:t xml:space="preserve"> </w:t>
            </w:r>
            <w:r w:rsidR="00130A1D">
              <w:t>on digital platform</w:t>
            </w:r>
            <w:r w:rsidR="008B165D">
              <w:t xml:space="preserve"> or</w:t>
            </w:r>
            <w:r w:rsidR="0078165E">
              <w:t xml:space="preserve"> butcher paper</w:t>
            </w:r>
            <w:r w:rsidR="008B165D">
              <w:t>.</w:t>
            </w:r>
          </w:p>
          <w:p w14:paraId="13419D0B" w14:textId="74D0C57F" w:rsidR="00BC344A" w:rsidRDefault="00BF3621" w:rsidP="00534532">
            <w:r>
              <w:t>Explore</w:t>
            </w:r>
            <w:r w:rsidR="0078165E">
              <w:t xml:space="preserve"> different ideas that have been shared</w:t>
            </w:r>
            <w:r w:rsidR="001C643A">
              <w:t xml:space="preserve"> </w:t>
            </w:r>
            <w:proofErr w:type="gramStart"/>
            <w:r w:rsidR="001C643A">
              <w:t>in regards to</w:t>
            </w:r>
            <w:proofErr w:type="gramEnd"/>
            <w:r w:rsidR="001C643A">
              <w:t xml:space="preserve"> the question</w:t>
            </w:r>
            <w:r w:rsidR="0078165E">
              <w:t xml:space="preserve"> </w:t>
            </w:r>
            <w:r w:rsidR="00126D9A">
              <w:t>‘</w:t>
            </w:r>
            <w:r w:rsidR="0078165E">
              <w:t>How do we solve emerging</w:t>
            </w:r>
            <w:r w:rsidR="00130A1D">
              <w:t xml:space="preserve"> agriculture</w:t>
            </w:r>
            <w:r w:rsidR="0078165E">
              <w:t xml:space="preserve"> problems through localised food production</w:t>
            </w:r>
            <w:r w:rsidR="008D122A">
              <w:t>?</w:t>
            </w:r>
            <w:r w:rsidR="00126D9A">
              <w:t>’</w:t>
            </w:r>
          </w:p>
          <w:p w14:paraId="698DBB40" w14:textId="77777777" w:rsidR="00130A1D" w:rsidRPr="00130A1D" w:rsidRDefault="00130A1D" w:rsidP="008D122A">
            <w:pPr>
              <w:rPr>
                <w:b/>
                <w:bCs/>
              </w:rPr>
            </w:pPr>
            <w:r w:rsidRPr="00130A1D">
              <w:rPr>
                <w:b/>
                <w:bCs/>
              </w:rPr>
              <w:t>Teacher</w:t>
            </w:r>
          </w:p>
          <w:p w14:paraId="4FB5DFA1" w14:textId="26933A8F" w:rsidR="00130A1D" w:rsidRDefault="00130A1D" w:rsidP="008D122A">
            <w:r>
              <w:t>Explicitly link localised food production to design challenge.</w:t>
            </w:r>
          </w:p>
          <w:p w14:paraId="3E12F059" w14:textId="2BA50F8E" w:rsidR="004B6C7C" w:rsidRDefault="004B6C7C" w:rsidP="008D122A">
            <w:r>
              <w:t>Introduce</w:t>
            </w:r>
            <w:r w:rsidR="00130A1D">
              <w:t xml:space="preserve"> </w:t>
            </w:r>
            <w:r w:rsidR="00107B6E">
              <w:t xml:space="preserve">overarching </w:t>
            </w:r>
            <w:r>
              <w:t xml:space="preserve">design challenge </w:t>
            </w:r>
            <w:r w:rsidR="00B36C77">
              <w:t>‘</w:t>
            </w:r>
            <w:r>
              <w:t>Create an indoor plant growing system</w:t>
            </w:r>
            <w:r w:rsidR="00B36C77">
              <w:t>’.</w:t>
            </w:r>
          </w:p>
          <w:p w14:paraId="026922C4" w14:textId="2FB09FA7" w:rsidR="00586B5F" w:rsidRPr="00547126" w:rsidRDefault="00CF2CD8" w:rsidP="00547126">
            <w:pPr>
              <w:rPr>
                <w:b/>
                <w:bCs/>
              </w:rPr>
            </w:pPr>
            <w:r w:rsidRPr="00547126">
              <w:rPr>
                <w:b/>
                <w:bCs/>
              </w:rPr>
              <w:t xml:space="preserve">Teacher </w:t>
            </w:r>
            <w:proofErr w:type="gramStart"/>
            <w:r w:rsidRPr="00547126">
              <w:rPr>
                <w:b/>
                <w:bCs/>
              </w:rPr>
              <w:t>n</w:t>
            </w:r>
            <w:r w:rsidR="004731B4" w:rsidRPr="00547126">
              <w:rPr>
                <w:b/>
                <w:bCs/>
              </w:rPr>
              <w:t>ote</w:t>
            </w:r>
            <w:proofErr w:type="gramEnd"/>
            <w:r w:rsidR="00972AD6" w:rsidRPr="00547126">
              <w:rPr>
                <w:b/>
                <w:bCs/>
              </w:rPr>
              <w:t>:</w:t>
            </w:r>
          </w:p>
          <w:p w14:paraId="76E1E113" w14:textId="23C61D92" w:rsidR="004731B4" w:rsidRPr="00586B5F" w:rsidRDefault="00E96617" w:rsidP="00547126">
            <w:r w:rsidRPr="00586B5F">
              <w:t>The</w:t>
            </w:r>
            <w:r w:rsidR="00EF2816" w:rsidRPr="00586B5F">
              <w:t xml:space="preserve">re is a wide variety of local food production systems. Specify the challenge to suit </w:t>
            </w:r>
            <w:r w:rsidR="00EF2816" w:rsidRPr="00586B5F">
              <w:lastRenderedPageBreak/>
              <w:t>your context and resources.</w:t>
            </w:r>
          </w:p>
        </w:tc>
        <w:tc>
          <w:tcPr>
            <w:tcW w:w="1250" w:type="pct"/>
          </w:tcPr>
          <w:p w14:paraId="46D2FEAA" w14:textId="502F5B12" w:rsidR="000D7F54" w:rsidRDefault="008E36E6" w:rsidP="00602B3C">
            <w:r>
              <w:lastRenderedPageBreak/>
              <w:t>Students can describe emerging food production problems and potential solutions.</w:t>
            </w:r>
          </w:p>
          <w:p w14:paraId="0E27B00A" w14:textId="33793B25" w:rsidR="008E36E6" w:rsidRDefault="008E36E6" w:rsidP="008E36E6">
            <w:r>
              <w:t xml:space="preserve">Students can describe the inquiry question and </w:t>
            </w:r>
            <w:r w:rsidR="00E458AC">
              <w:t xml:space="preserve">can explain reasons why it is </w:t>
            </w:r>
            <w:r w:rsidR="00E458AC">
              <w:lastRenderedPageBreak/>
              <w:t>important.</w:t>
            </w:r>
          </w:p>
        </w:tc>
        <w:tc>
          <w:tcPr>
            <w:tcW w:w="1250" w:type="pct"/>
          </w:tcPr>
          <w:p w14:paraId="60061E4C" w14:textId="36307D69" w:rsidR="00295C15" w:rsidRDefault="004900BC" w:rsidP="00602B3C">
            <w:r>
              <w:lastRenderedPageBreak/>
              <w:t xml:space="preserve">Select secondary resources that are most relevant to school context and </w:t>
            </w:r>
            <w:r w:rsidR="00937586">
              <w:t>suitable for your students</w:t>
            </w:r>
            <w:r>
              <w:t>.</w:t>
            </w:r>
          </w:p>
        </w:tc>
      </w:tr>
      <w:tr w:rsidR="00602B3C" w14:paraId="2D30C605" w14:textId="77777777" w:rsidTr="00AC75C5">
        <w:trPr>
          <w:cnfStyle w:val="000000010000" w:firstRow="0" w:lastRow="0" w:firstColumn="0" w:lastColumn="0" w:oddVBand="0" w:evenVBand="0" w:oddHBand="0" w:evenHBand="1" w:firstRowFirstColumn="0" w:firstRowLastColumn="0" w:lastRowFirstColumn="0" w:lastRowLastColumn="0"/>
        </w:trPr>
        <w:tc>
          <w:tcPr>
            <w:tcW w:w="1250" w:type="pct"/>
          </w:tcPr>
          <w:p w14:paraId="0339C6B1" w14:textId="77777777" w:rsidR="00602B3C" w:rsidRPr="00805C1F" w:rsidRDefault="00970F08" w:rsidP="00602B3C">
            <w:pPr>
              <w:rPr>
                <w:rStyle w:val="Strong"/>
              </w:rPr>
            </w:pPr>
            <w:r w:rsidRPr="00805C1F">
              <w:rPr>
                <w:rStyle w:val="Strong"/>
              </w:rPr>
              <w:lastRenderedPageBreak/>
              <w:t>Weekly reflection</w:t>
            </w:r>
          </w:p>
        </w:tc>
        <w:tc>
          <w:tcPr>
            <w:tcW w:w="1250" w:type="pct"/>
          </w:tcPr>
          <w:p w14:paraId="6F5158B0" w14:textId="77777777" w:rsidR="00295C15" w:rsidRPr="00BB7BB9" w:rsidRDefault="00295C15" w:rsidP="00295C15">
            <w:pPr>
              <w:rPr>
                <w:b/>
                <w:bCs/>
              </w:rPr>
            </w:pPr>
            <w:r w:rsidRPr="00BB7BB9">
              <w:rPr>
                <w:b/>
                <w:bCs/>
              </w:rPr>
              <w:t>Students</w:t>
            </w:r>
          </w:p>
          <w:p w14:paraId="1EC4475C" w14:textId="77777777" w:rsidR="00295C15" w:rsidRDefault="00295C15" w:rsidP="00295C15">
            <w:r>
              <w:t>Complete weekly reflection using the following steps:</w:t>
            </w:r>
          </w:p>
          <w:p w14:paraId="6AF24BCB" w14:textId="6288B6D9" w:rsidR="00295C15" w:rsidRDefault="00295C15" w:rsidP="00295C15">
            <w:pPr>
              <w:pStyle w:val="ListBullet"/>
            </w:pPr>
            <w:r>
              <w:t>identify tasks undertaken, new knowledge, understanding or skills</w:t>
            </w:r>
          </w:p>
          <w:p w14:paraId="6C528D80" w14:textId="25C93838" w:rsidR="00295C15" w:rsidRDefault="00295C15" w:rsidP="00295C15">
            <w:pPr>
              <w:pStyle w:val="ListBullet"/>
            </w:pPr>
            <w:r>
              <w:t>evaluate new knowledge, understanding or skills in the light of previous knowledge</w:t>
            </w:r>
          </w:p>
          <w:p w14:paraId="44EAFD9C" w14:textId="6D89DF45" w:rsidR="00602B3C" w:rsidRDefault="00295C15" w:rsidP="00295C15">
            <w:pPr>
              <w:pStyle w:val="ListBullet"/>
            </w:pPr>
            <w:r>
              <w:t>analyse key insights and pose questions regarding their future learning.</w:t>
            </w:r>
          </w:p>
        </w:tc>
        <w:tc>
          <w:tcPr>
            <w:tcW w:w="1250" w:type="pct"/>
          </w:tcPr>
          <w:p w14:paraId="5AE70CC2" w14:textId="5463B0D9" w:rsidR="00295C15" w:rsidRDefault="00295C15" w:rsidP="00295C15">
            <w:r>
              <w:t>Students answer reflective questions, for example:</w:t>
            </w:r>
          </w:p>
          <w:p w14:paraId="6CE15ABF" w14:textId="10CEBB0B" w:rsidR="00295C15" w:rsidRDefault="00E4796D" w:rsidP="00295C15">
            <w:pPr>
              <w:pStyle w:val="ListBullet"/>
            </w:pPr>
            <w:r>
              <w:t>W</w:t>
            </w:r>
            <w:r w:rsidR="00295C15">
              <w:t xml:space="preserve">hat did I learn about </w:t>
            </w:r>
            <w:r w:rsidR="00FA78A2">
              <w:t>food security</w:t>
            </w:r>
            <w:r w:rsidR="00295C15">
              <w:t xml:space="preserve"> this week?</w:t>
            </w:r>
          </w:p>
          <w:p w14:paraId="4B94D5A5" w14:textId="7B0A5139" w:rsidR="00602B3C" w:rsidRDefault="00E4796D" w:rsidP="00295C15">
            <w:pPr>
              <w:pStyle w:val="ListBullet"/>
            </w:pPr>
            <w:r>
              <w:t>D</w:t>
            </w:r>
            <w:r w:rsidR="00295C15">
              <w:t>id I learn best when receiving information, applying</w:t>
            </w:r>
            <w:r w:rsidR="00BB7BB9">
              <w:t xml:space="preserve"> knowledge</w:t>
            </w:r>
            <w:r w:rsidR="00295C15">
              <w:t>, or communicating?</w:t>
            </w:r>
          </w:p>
        </w:tc>
        <w:tc>
          <w:tcPr>
            <w:tcW w:w="1250" w:type="pct"/>
          </w:tcPr>
          <w:p w14:paraId="3D33C0CC" w14:textId="2925E08C" w:rsidR="00BB7BB9" w:rsidRDefault="00BB7BB9" w:rsidP="00BB7BB9">
            <w:pPr>
              <w:spacing w:before="192" w:after="192"/>
              <w:rPr>
                <w:lang w:eastAsia="zh-CN"/>
              </w:rPr>
            </w:pPr>
            <w:r>
              <w:rPr>
                <w:lang w:eastAsia="zh-CN"/>
              </w:rPr>
              <w:t>Modelling</w:t>
            </w:r>
            <w:r w:rsidR="005002EC">
              <w:rPr>
                <w:lang w:eastAsia="zh-CN"/>
              </w:rPr>
              <w:t xml:space="preserve"> or providing </w:t>
            </w:r>
            <w:r w:rsidR="00D73844">
              <w:rPr>
                <w:lang w:eastAsia="zh-CN"/>
              </w:rPr>
              <w:t>a template</w:t>
            </w:r>
            <w:r>
              <w:rPr>
                <w:lang w:eastAsia="zh-CN"/>
              </w:rPr>
              <w:t xml:space="preserve"> of the reflective process may assist with the metacognitive (thinking about thinking) aspects of this task.</w:t>
            </w:r>
          </w:p>
          <w:p w14:paraId="3DEEC669" w14:textId="5DE8BEDA" w:rsidR="00602B3C" w:rsidRDefault="00BB7BB9" w:rsidP="00602B3C">
            <w:r w:rsidRPr="00F775DB">
              <w:rPr>
                <w:lang w:eastAsia="zh-CN"/>
              </w:rPr>
              <w:t>Procedural recount to be prepared on paper or digitally, including speech</w:t>
            </w:r>
            <w:r w:rsidR="00E853E4">
              <w:rPr>
                <w:lang w:eastAsia="zh-CN"/>
              </w:rPr>
              <w:t>-</w:t>
            </w:r>
            <w:r w:rsidRPr="00F775DB">
              <w:rPr>
                <w:lang w:eastAsia="zh-CN"/>
              </w:rPr>
              <w:t>to</w:t>
            </w:r>
            <w:r w:rsidR="00E853E4">
              <w:rPr>
                <w:lang w:eastAsia="zh-CN"/>
              </w:rPr>
              <w:t>-</w:t>
            </w:r>
            <w:r w:rsidRPr="00F775DB">
              <w:rPr>
                <w:lang w:eastAsia="zh-CN"/>
              </w:rPr>
              <w:t>text or voice recording.</w:t>
            </w:r>
          </w:p>
        </w:tc>
      </w:tr>
      <w:tr w:rsidR="00602B3C" w14:paraId="6B5A94B7" w14:textId="77777777" w:rsidTr="00AC75C5">
        <w:trPr>
          <w:cnfStyle w:val="000000100000" w:firstRow="0" w:lastRow="0" w:firstColumn="0" w:lastColumn="0" w:oddVBand="0" w:evenVBand="0" w:oddHBand="1" w:evenHBand="0" w:firstRowFirstColumn="0" w:firstRowLastColumn="0" w:lastRowFirstColumn="0" w:lastRowLastColumn="0"/>
        </w:trPr>
        <w:tc>
          <w:tcPr>
            <w:tcW w:w="1250" w:type="pct"/>
          </w:tcPr>
          <w:p w14:paraId="18525D13" w14:textId="16129685" w:rsidR="0014130A" w:rsidRDefault="0014130A" w:rsidP="3FDEB244">
            <w:pPr>
              <w:rPr>
                <w:rStyle w:val="Strong"/>
              </w:rPr>
            </w:pPr>
            <w:r>
              <w:rPr>
                <w:rStyle w:val="Strong"/>
              </w:rPr>
              <w:t xml:space="preserve">Week 2 </w:t>
            </w:r>
            <w:r w:rsidR="00534532">
              <w:rPr>
                <w:rStyle w:val="Strong"/>
              </w:rPr>
              <w:t>–</w:t>
            </w:r>
            <w:r>
              <w:rPr>
                <w:rStyle w:val="Strong"/>
              </w:rPr>
              <w:t xml:space="preserve"> Building the context</w:t>
            </w:r>
          </w:p>
          <w:p w14:paraId="10495C79" w14:textId="5D3DFF54" w:rsidR="00602B3C" w:rsidRDefault="004E3D51" w:rsidP="3FDEB244">
            <w:pPr>
              <w:rPr>
                <w:rStyle w:val="Strong"/>
              </w:rPr>
            </w:pPr>
            <w:r>
              <w:rPr>
                <w:rStyle w:val="Strong"/>
              </w:rPr>
              <w:t>ST5</w:t>
            </w:r>
            <w:r w:rsidR="00D54AD9">
              <w:rPr>
                <w:rStyle w:val="Strong"/>
              </w:rPr>
              <w:t>-3</w:t>
            </w:r>
          </w:p>
          <w:p w14:paraId="7929F639" w14:textId="77777777" w:rsidR="00E66AC2" w:rsidRDefault="00E66AC2" w:rsidP="00E66AC2">
            <w:r>
              <w:t>Students:</w:t>
            </w:r>
          </w:p>
          <w:p w14:paraId="39F227D7" w14:textId="4CA0E5CD" w:rsidR="00D54AD9" w:rsidRPr="007A5227" w:rsidRDefault="00D54AD9" w:rsidP="00D54857">
            <w:pPr>
              <w:pStyle w:val="ListBullet"/>
            </w:pPr>
            <w:r>
              <w:t xml:space="preserve">utilise components of a </w:t>
            </w:r>
            <w:r>
              <w:lastRenderedPageBreak/>
              <w:t>design process</w:t>
            </w:r>
          </w:p>
          <w:p w14:paraId="130CA919" w14:textId="3E1191B4" w:rsidR="00D54AD9" w:rsidRPr="00391983" w:rsidRDefault="00D54AD9" w:rsidP="00391983">
            <w:pPr>
              <w:pStyle w:val="ListBullet"/>
              <w:rPr>
                <w:b/>
              </w:rPr>
            </w:pPr>
            <w:r>
              <w:t>define problems or needs to gain understanding of requirements</w:t>
            </w:r>
          </w:p>
          <w:p w14:paraId="3656B9AB" w14:textId="3E349A4C" w:rsidR="00602B3C" w:rsidRPr="00AB2449" w:rsidRDefault="00391983" w:rsidP="00D54857">
            <w:pPr>
              <w:pStyle w:val="ListBullet"/>
            </w:pPr>
            <w:r>
              <w:t>identify constraints and outline the scope for which the project will be confined</w:t>
            </w:r>
            <w:r w:rsidR="00D54857">
              <w:t>.</w:t>
            </w:r>
          </w:p>
        </w:tc>
        <w:tc>
          <w:tcPr>
            <w:tcW w:w="1250" w:type="pct"/>
          </w:tcPr>
          <w:p w14:paraId="7D7FFD7A" w14:textId="77777777" w:rsidR="00755C02" w:rsidRPr="004731B4" w:rsidRDefault="004731B4" w:rsidP="00970F08">
            <w:pPr>
              <w:rPr>
                <w:b/>
                <w:bCs/>
              </w:rPr>
            </w:pPr>
            <w:r w:rsidRPr="004731B4">
              <w:rPr>
                <w:b/>
                <w:bCs/>
              </w:rPr>
              <w:lastRenderedPageBreak/>
              <w:t>Teacher</w:t>
            </w:r>
          </w:p>
          <w:p w14:paraId="427DA960" w14:textId="0637AB08" w:rsidR="004731B4" w:rsidRDefault="004731B4" w:rsidP="00970F08">
            <w:r>
              <w:t>Review food production ideas and examples from last lesson.</w:t>
            </w:r>
          </w:p>
          <w:p w14:paraId="20A8F3B3" w14:textId="12C66DC6" w:rsidR="001C4FB0" w:rsidRDefault="001C4FB0" w:rsidP="00970F08">
            <w:r>
              <w:t xml:space="preserve">Present </w:t>
            </w:r>
            <w:hyperlink r:id="rId33" w:history="1">
              <w:r w:rsidR="002F7A85">
                <w:rPr>
                  <w:rStyle w:val="Hyperlink"/>
                </w:rPr>
                <w:t>V</w:t>
              </w:r>
              <w:r w:rsidRPr="005B5DF3">
                <w:rPr>
                  <w:rStyle w:val="Hyperlink"/>
                </w:rPr>
                <w:t xml:space="preserve">ertical farms could </w:t>
              </w:r>
              <w:r w:rsidRPr="005B5DF3">
                <w:rPr>
                  <w:rStyle w:val="Hyperlink"/>
                </w:rPr>
                <w:lastRenderedPageBreak/>
                <w:t>take over the world</w:t>
              </w:r>
              <w:r w:rsidR="006B3695" w:rsidRPr="005B5DF3">
                <w:rPr>
                  <w:rStyle w:val="Hyperlink"/>
                </w:rPr>
                <w:t xml:space="preserve"> (11:03)</w:t>
              </w:r>
            </w:hyperlink>
            <w:r w:rsidRPr="005B5DF3">
              <w:t>.</w:t>
            </w:r>
          </w:p>
          <w:p w14:paraId="586E9434" w14:textId="1DD5DE1D" w:rsidR="001C4FB0" w:rsidRPr="001C4FB0" w:rsidRDefault="00F26FBD" w:rsidP="00970F08">
            <w:pPr>
              <w:rPr>
                <w:b/>
                <w:bCs/>
              </w:rPr>
            </w:pPr>
            <w:r>
              <w:rPr>
                <w:b/>
                <w:bCs/>
              </w:rPr>
              <w:t>Extension</w:t>
            </w:r>
          </w:p>
          <w:p w14:paraId="0BD6C59A" w14:textId="7E9DD66B" w:rsidR="001C4FB0" w:rsidRDefault="001C4FB0" w:rsidP="00970F08">
            <w:r>
              <w:t>Identify the potential biases in this video.</w:t>
            </w:r>
          </w:p>
          <w:p w14:paraId="0837C8CD" w14:textId="7229FEA4" w:rsidR="00F26FBD" w:rsidRPr="00F26FBD" w:rsidRDefault="00F26FBD" w:rsidP="00970F08">
            <w:pPr>
              <w:rPr>
                <w:b/>
                <w:bCs/>
              </w:rPr>
            </w:pPr>
            <w:r w:rsidRPr="00F26FBD">
              <w:rPr>
                <w:b/>
                <w:bCs/>
              </w:rPr>
              <w:t>Students</w:t>
            </w:r>
          </w:p>
          <w:p w14:paraId="097176FB" w14:textId="4CEEB953" w:rsidR="00F237CF" w:rsidRDefault="00F237CF" w:rsidP="00970F08">
            <w:r>
              <w:t>Identify factors that need to be accounted for when indoor farming.</w:t>
            </w:r>
          </w:p>
          <w:p w14:paraId="73035D95" w14:textId="242EF595" w:rsidR="001C4FB0" w:rsidRPr="001C4FB0" w:rsidRDefault="001C4FB0" w:rsidP="00970F08">
            <w:pPr>
              <w:rPr>
                <w:b/>
                <w:bCs/>
              </w:rPr>
            </w:pPr>
            <w:r w:rsidRPr="001C4FB0">
              <w:rPr>
                <w:b/>
                <w:bCs/>
              </w:rPr>
              <w:t>Teacher and students</w:t>
            </w:r>
          </w:p>
          <w:p w14:paraId="2864D229" w14:textId="28DF3A57" w:rsidR="001C4FB0" w:rsidRDefault="001C4FB0" w:rsidP="00970F08">
            <w:r>
              <w:t xml:space="preserve">Evaluate </w:t>
            </w:r>
            <w:r w:rsidR="00107B6E">
              <w:t xml:space="preserve">aspects of </w:t>
            </w:r>
            <w:r>
              <w:t>vertical farming, for example:</w:t>
            </w:r>
          </w:p>
          <w:p w14:paraId="31B0C9BE" w14:textId="38B0C0D8" w:rsidR="00F237CF" w:rsidRPr="00F237CF" w:rsidRDefault="00BA3C01" w:rsidP="00F237CF">
            <w:pPr>
              <w:pStyle w:val="ListBullet"/>
            </w:pPr>
            <w:r>
              <w:t>pesticide use</w:t>
            </w:r>
          </w:p>
          <w:p w14:paraId="31096F74" w14:textId="542E9D30" w:rsidR="00F237CF" w:rsidRPr="00F237CF" w:rsidRDefault="00F237CF" w:rsidP="00F237CF">
            <w:pPr>
              <w:pStyle w:val="ListBullet"/>
            </w:pPr>
            <w:r>
              <w:t>recycled</w:t>
            </w:r>
            <w:r w:rsidRPr="00F237CF">
              <w:t xml:space="preserve"> water</w:t>
            </w:r>
          </w:p>
          <w:p w14:paraId="1FF32725" w14:textId="6798ED11" w:rsidR="00F237CF" w:rsidRPr="00F237CF" w:rsidRDefault="00BA3C01" w:rsidP="00F237CF">
            <w:pPr>
              <w:pStyle w:val="ListBullet"/>
            </w:pPr>
            <w:r>
              <w:t>transport costs</w:t>
            </w:r>
          </w:p>
          <w:p w14:paraId="3CFD9AC8" w14:textId="3F565E06" w:rsidR="00F237CF" w:rsidRPr="00F237CF" w:rsidRDefault="00F237CF" w:rsidP="00F237CF">
            <w:pPr>
              <w:pStyle w:val="ListBullet"/>
            </w:pPr>
            <w:r w:rsidRPr="00F237CF">
              <w:t>debatable flavour</w:t>
            </w:r>
          </w:p>
          <w:p w14:paraId="6F61D4EF" w14:textId="09E090F4" w:rsidR="00F237CF" w:rsidRDefault="00F237CF" w:rsidP="00F237CF">
            <w:pPr>
              <w:pStyle w:val="ListBullet"/>
            </w:pPr>
            <w:r w:rsidRPr="00F237CF">
              <w:t xml:space="preserve">controlling the </w:t>
            </w:r>
            <w:r w:rsidR="00BA3C01">
              <w:t>environment</w:t>
            </w:r>
          </w:p>
          <w:p w14:paraId="0725A940" w14:textId="574B6A9A" w:rsidR="00FA78A2" w:rsidRPr="00F237CF" w:rsidRDefault="00FA78A2" w:rsidP="00F237CF">
            <w:pPr>
              <w:pStyle w:val="ListBullet"/>
            </w:pPr>
            <w:r>
              <w:lastRenderedPageBreak/>
              <w:t>costs.</w:t>
            </w:r>
          </w:p>
          <w:p w14:paraId="6188887A" w14:textId="6BC2DE68" w:rsidR="001C4FB0" w:rsidRPr="001C4FB0" w:rsidRDefault="00BA3C01" w:rsidP="00970F08">
            <w:pPr>
              <w:rPr>
                <w:b/>
                <w:bCs/>
              </w:rPr>
            </w:pPr>
            <w:r>
              <w:rPr>
                <w:b/>
                <w:bCs/>
              </w:rPr>
              <w:t>Students</w:t>
            </w:r>
          </w:p>
          <w:p w14:paraId="6F665948" w14:textId="3454125E" w:rsidR="004731B4" w:rsidRDefault="00BA3C01" w:rsidP="00970F08">
            <w:r>
              <w:t>R</w:t>
            </w:r>
            <w:r w:rsidR="004731B4">
              <w:t xml:space="preserve">esearch details of </w:t>
            </w:r>
            <w:r w:rsidR="00CD2AA1">
              <w:t>indoor farming</w:t>
            </w:r>
            <w:r w:rsidR="004731B4">
              <w:t xml:space="preserve"> designs and ideas, for example:</w:t>
            </w:r>
          </w:p>
          <w:p w14:paraId="63B8FB8D" w14:textId="77777777" w:rsidR="004731B4" w:rsidRDefault="004731B4" w:rsidP="004731B4">
            <w:pPr>
              <w:pStyle w:val="ListBullet"/>
            </w:pPr>
            <w:r>
              <w:t>Do plants need soil?</w:t>
            </w:r>
          </w:p>
          <w:p w14:paraId="3D64C226" w14:textId="7646EBA0" w:rsidR="004731B4" w:rsidRDefault="004731B4" w:rsidP="004731B4">
            <w:pPr>
              <w:pStyle w:val="ListBullet"/>
            </w:pPr>
            <w:r>
              <w:t>What types of watering</w:t>
            </w:r>
            <w:r w:rsidR="00937586">
              <w:t xml:space="preserve"> or lighting</w:t>
            </w:r>
            <w:r>
              <w:t xml:space="preserve"> systems can be used?</w:t>
            </w:r>
          </w:p>
          <w:p w14:paraId="48943E11" w14:textId="5ACAA998" w:rsidR="004731B4" w:rsidRPr="00E96617" w:rsidRDefault="00586248" w:rsidP="00E96617">
            <w:pPr>
              <w:pStyle w:val="ListBullet"/>
            </w:pPr>
            <w:r>
              <w:t>What</w:t>
            </w:r>
            <w:r w:rsidR="004731B4" w:rsidRPr="00E96617">
              <w:t xml:space="preserve"> </w:t>
            </w:r>
            <w:r>
              <w:t>nutrients do</w:t>
            </w:r>
            <w:r w:rsidR="004731B4" w:rsidRPr="00E96617">
              <w:t xml:space="preserve"> plants need?</w:t>
            </w:r>
          </w:p>
          <w:p w14:paraId="53172FB7" w14:textId="550F6558" w:rsidR="004731B4" w:rsidRPr="00E96617" w:rsidRDefault="004731B4" w:rsidP="00E96617">
            <w:pPr>
              <w:pStyle w:val="ListBullet"/>
            </w:pPr>
            <w:r w:rsidRPr="00E96617">
              <w:t>Do designs change as plants grow?</w:t>
            </w:r>
          </w:p>
          <w:p w14:paraId="31333BB2" w14:textId="421D1F20" w:rsidR="00C51BF1" w:rsidRDefault="00E96617" w:rsidP="00534532">
            <w:pPr>
              <w:pStyle w:val="ListBullet"/>
            </w:pPr>
            <w:r>
              <w:t>Collate and communicate questions and answers</w:t>
            </w:r>
            <w:r w:rsidR="00B96A5C">
              <w:t>.</w:t>
            </w:r>
          </w:p>
        </w:tc>
        <w:tc>
          <w:tcPr>
            <w:tcW w:w="1250" w:type="pct"/>
          </w:tcPr>
          <w:p w14:paraId="30E52809" w14:textId="77777777" w:rsidR="003E650F" w:rsidRDefault="00CD2AA1" w:rsidP="00602B3C">
            <w:r>
              <w:lastRenderedPageBreak/>
              <w:t>Students can recall food production problems and potential solutions.</w:t>
            </w:r>
          </w:p>
          <w:p w14:paraId="419D4B02" w14:textId="4BEEB6F0" w:rsidR="00CD2AA1" w:rsidRDefault="00CD2AA1" w:rsidP="00602B3C">
            <w:r>
              <w:t xml:space="preserve">Students can </w:t>
            </w:r>
            <w:r w:rsidR="009D6478">
              <w:t xml:space="preserve">identify sources of </w:t>
            </w:r>
            <w:r w:rsidR="009D6478">
              <w:lastRenderedPageBreak/>
              <w:t xml:space="preserve">information and </w:t>
            </w:r>
            <w:r>
              <w:t>describe features of vertical and indoor farms.</w:t>
            </w:r>
          </w:p>
          <w:p w14:paraId="45FB0818" w14:textId="16BABF05" w:rsidR="00CD2AA1" w:rsidRDefault="00CD2AA1" w:rsidP="00602B3C">
            <w:r>
              <w:t>Students can identify potential bias in presented information.</w:t>
            </w:r>
          </w:p>
        </w:tc>
        <w:tc>
          <w:tcPr>
            <w:tcW w:w="1250" w:type="pct"/>
          </w:tcPr>
          <w:p w14:paraId="049F31CB" w14:textId="4A25431E" w:rsidR="00855B9D" w:rsidRPr="0098001D" w:rsidRDefault="00937586" w:rsidP="00937586">
            <w:r>
              <w:rPr>
                <w:rFonts w:eastAsia="Calibri"/>
                <w:lang w:eastAsia="zh-CN"/>
              </w:rPr>
              <w:lastRenderedPageBreak/>
              <w:t xml:space="preserve">Use closed captions when viewing video to assist understanding and vocabulary building. </w:t>
            </w:r>
            <w:r w:rsidRPr="00D44B2E">
              <w:t>Pause video to assess student understanding</w:t>
            </w:r>
            <w:r>
              <w:t xml:space="preserve"> and </w:t>
            </w:r>
            <w:r>
              <w:lastRenderedPageBreak/>
              <w:t>discuss pertinent points</w:t>
            </w:r>
            <w:r w:rsidRPr="00D44B2E">
              <w:t>.</w:t>
            </w:r>
          </w:p>
        </w:tc>
      </w:tr>
      <w:tr w:rsidR="00970F08" w14:paraId="4E27FEEE" w14:textId="77777777" w:rsidTr="00AC75C5">
        <w:trPr>
          <w:cnfStyle w:val="000000010000" w:firstRow="0" w:lastRow="0" w:firstColumn="0" w:lastColumn="0" w:oddVBand="0" w:evenVBand="0" w:oddHBand="0" w:evenHBand="1" w:firstRowFirstColumn="0" w:firstRowLastColumn="0" w:lastRowFirstColumn="0" w:lastRowLastColumn="0"/>
        </w:trPr>
        <w:tc>
          <w:tcPr>
            <w:tcW w:w="1250" w:type="pct"/>
          </w:tcPr>
          <w:p w14:paraId="4E7D6478" w14:textId="3871C648" w:rsidR="00EE3AC7" w:rsidRDefault="00EE3AC7" w:rsidP="003B5AB1">
            <w:pPr>
              <w:rPr>
                <w:rStyle w:val="Strong"/>
              </w:rPr>
            </w:pPr>
            <w:r>
              <w:rPr>
                <w:rStyle w:val="Strong"/>
              </w:rPr>
              <w:lastRenderedPageBreak/>
              <w:t>Divergent thinking</w:t>
            </w:r>
          </w:p>
          <w:p w14:paraId="050817AE" w14:textId="6B0D91DE" w:rsidR="003B5AB1" w:rsidRDefault="004E3D51" w:rsidP="003B5AB1">
            <w:pPr>
              <w:rPr>
                <w:rStyle w:val="Strong"/>
              </w:rPr>
            </w:pPr>
            <w:r>
              <w:rPr>
                <w:rStyle w:val="Strong"/>
              </w:rPr>
              <w:t>ST5</w:t>
            </w:r>
            <w:r w:rsidR="00EE3AC7">
              <w:rPr>
                <w:rStyle w:val="Strong"/>
              </w:rPr>
              <w:t>-</w:t>
            </w:r>
            <w:r w:rsidR="00D54AD9">
              <w:rPr>
                <w:rStyle w:val="Strong"/>
              </w:rPr>
              <w:t>2</w:t>
            </w:r>
          </w:p>
          <w:p w14:paraId="1874D935" w14:textId="77777777" w:rsidR="00E66AC2" w:rsidRDefault="00E66AC2" w:rsidP="00E66AC2">
            <w:r>
              <w:lastRenderedPageBreak/>
              <w:t>Students:</w:t>
            </w:r>
          </w:p>
          <w:p w14:paraId="4C4670E8" w14:textId="18B4591D" w:rsidR="00D54AD9" w:rsidRPr="007A5227" w:rsidRDefault="00D54AD9" w:rsidP="00D54AD9">
            <w:pPr>
              <w:pStyle w:val="ListBullet"/>
            </w:pPr>
            <w:r>
              <w:t>brainstorm and generate ideas, for example</w:t>
            </w:r>
          </w:p>
          <w:p w14:paraId="3B3822BD" w14:textId="7FB4FAA1" w:rsidR="00970F08" w:rsidRPr="00534532" w:rsidRDefault="00D54AD9" w:rsidP="00534532">
            <w:pPr>
              <w:pStyle w:val="ListBullet2"/>
              <w:rPr>
                <w:b/>
              </w:rPr>
            </w:pPr>
            <w:r>
              <w:t>divergent thinking</w:t>
            </w:r>
            <w:r w:rsidR="00E66AC2">
              <w:t>.</w:t>
            </w:r>
          </w:p>
        </w:tc>
        <w:tc>
          <w:tcPr>
            <w:tcW w:w="1250" w:type="pct"/>
          </w:tcPr>
          <w:p w14:paraId="0C1D2384" w14:textId="77777777" w:rsidR="00372F9E" w:rsidRPr="00F35F8A" w:rsidRDefault="00372F9E" w:rsidP="00FC1E3C">
            <w:pPr>
              <w:rPr>
                <w:b/>
                <w:bCs/>
              </w:rPr>
            </w:pPr>
            <w:r w:rsidRPr="00F35F8A">
              <w:rPr>
                <w:b/>
                <w:bCs/>
              </w:rPr>
              <w:lastRenderedPageBreak/>
              <w:t>Teacher</w:t>
            </w:r>
          </w:p>
          <w:p w14:paraId="5688B34F" w14:textId="1C988970" w:rsidR="00970F08" w:rsidRDefault="00372F9E" w:rsidP="00FC1E3C">
            <w:r>
              <w:t>Introduce</w:t>
            </w:r>
            <w:r w:rsidR="00EE3AC7">
              <w:t xml:space="preserve"> and define</w:t>
            </w:r>
            <w:r>
              <w:t xml:space="preserve"> d</w:t>
            </w:r>
            <w:r w:rsidR="00B83929">
              <w:t>ivergent thinking</w:t>
            </w:r>
            <w:r w:rsidR="007315D0">
              <w:t>.</w:t>
            </w:r>
          </w:p>
          <w:p w14:paraId="5E145489" w14:textId="11FBEEB1" w:rsidR="00F35F8A" w:rsidRPr="00F35F8A" w:rsidRDefault="00F35F8A" w:rsidP="00FC1E3C">
            <w:pPr>
              <w:rPr>
                <w:b/>
                <w:bCs/>
              </w:rPr>
            </w:pPr>
            <w:r w:rsidRPr="00F35F8A">
              <w:rPr>
                <w:b/>
                <w:bCs/>
              </w:rPr>
              <w:lastRenderedPageBreak/>
              <w:t>Teacher and students</w:t>
            </w:r>
          </w:p>
          <w:p w14:paraId="2FFE3474" w14:textId="3088CD7F" w:rsidR="00372F9E" w:rsidRDefault="00F35F8A" w:rsidP="00FC1E3C">
            <w:r>
              <w:t>Complete</w:t>
            </w:r>
            <w:r w:rsidR="00372F9E">
              <w:t xml:space="preserve"> </w:t>
            </w:r>
            <w:r>
              <w:t>several</w:t>
            </w:r>
            <w:r w:rsidR="00372F9E">
              <w:t xml:space="preserve"> </w:t>
            </w:r>
            <w:hyperlink r:id="rId34" w:anchor=":~:text=%232%2D%20Finish%20the%20shape%20drawing%20activity" w:history="1">
              <w:r w:rsidR="00372F9E" w:rsidRPr="00F35F8A">
                <w:rPr>
                  <w:rStyle w:val="Hyperlink"/>
                </w:rPr>
                <w:t>finish the shape drawing activity</w:t>
              </w:r>
            </w:hyperlink>
            <w:r>
              <w:t>.</w:t>
            </w:r>
          </w:p>
          <w:p w14:paraId="735398A6" w14:textId="634AEAD7" w:rsidR="002C348D" w:rsidRDefault="00F35F8A" w:rsidP="00FC1E3C">
            <w:r>
              <w:t>Share sketches and discuss the benefits of divergent thinking activities.</w:t>
            </w:r>
          </w:p>
          <w:p w14:paraId="31149764" w14:textId="77777777" w:rsidR="002C348D" w:rsidRPr="002C348D" w:rsidRDefault="002C348D" w:rsidP="00FC1E3C">
            <w:pPr>
              <w:rPr>
                <w:b/>
                <w:bCs/>
              </w:rPr>
            </w:pPr>
            <w:r w:rsidRPr="002C348D">
              <w:rPr>
                <w:b/>
                <w:bCs/>
              </w:rPr>
              <w:t>Teacher</w:t>
            </w:r>
          </w:p>
          <w:p w14:paraId="6D288EA6" w14:textId="7D32190F" w:rsidR="00F35F8A" w:rsidRDefault="007315D0" w:rsidP="00FC1E3C">
            <w:r>
              <w:t>Explain</w:t>
            </w:r>
            <w:r w:rsidR="002C348D">
              <w:t xml:space="preserve"> the importance of thinking about </w:t>
            </w:r>
            <w:r w:rsidR="00E5623E">
              <w:t xml:space="preserve">what is </w:t>
            </w:r>
            <w:r w:rsidR="002C348D">
              <w:t>possible</w:t>
            </w:r>
            <w:r w:rsidR="00E5623E">
              <w:t xml:space="preserve"> </w:t>
            </w:r>
            <w:r w:rsidR="002C348D">
              <w:t>before thinking about limitations</w:t>
            </w:r>
            <w:r>
              <w:t>.</w:t>
            </w:r>
          </w:p>
          <w:p w14:paraId="4150A57C" w14:textId="77777777" w:rsidR="007315D0" w:rsidRPr="007315D0" w:rsidRDefault="007315D0" w:rsidP="00FC1E3C">
            <w:pPr>
              <w:rPr>
                <w:b/>
                <w:bCs/>
              </w:rPr>
            </w:pPr>
            <w:r w:rsidRPr="007315D0">
              <w:rPr>
                <w:b/>
                <w:bCs/>
              </w:rPr>
              <w:t>Teacher and students</w:t>
            </w:r>
          </w:p>
          <w:p w14:paraId="26A21C58" w14:textId="5CA35B29" w:rsidR="00B265C5" w:rsidRDefault="007315D0" w:rsidP="00FC1E3C">
            <w:r>
              <w:t xml:space="preserve">Complete the </w:t>
            </w:r>
            <w:hyperlink r:id="rId35" w:anchor=":~:text=%234%2D%20Collaborative%20drawing%20game.%20Draw.%20Pass.%20Collaborate.%20Repeat" w:history="1">
              <w:r w:rsidRPr="007315D0">
                <w:rPr>
                  <w:rStyle w:val="Hyperlink"/>
                </w:rPr>
                <w:t>collaborative drawing game</w:t>
              </w:r>
            </w:hyperlink>
            <w:r>
              <w:t xml:space="preserve">, with an emphasis on </w:t>
            </w:r>
            <w:r w:rsidR="00B265C5">
              <w:t>sketching</w:t>
            </w:r>
            <w:r>
              <w:t xml:space="preserve"> a possible design for an indoor plant growing system.</w:t>
            </w:r>
          </w:p>
          <w:p w14:paraId="014B6DDB" w14:textId="00DCC154" w:rsidR="007315D0" w:rsidRPr="00B265C5" w:rsidRDefault="00B265C5" w:rsidP="00FC1E3C">
            <w:r w:rsidRPr="00B265C5">
              <w:t>Compare the different types of sketches</w:t>
            </w:r>
            <w:r>
              <w:t>.</w:t>
            </w:r>
          </w:p>
        </w:tc>
        <w:tc>
          <w:tcPr>
            <w:tcW w:w="1250" w:type="pct"/>
          </w:tcPr>
          <w:p w14:paraId="58A7918F" w14:textId="77777777" w:rsidR="00CD2AA1" w:rsidRDefault="00CD2AA1" w:rsidP="00855B9D">
            <w:r>
              <w:lastRenderedPageBreak/>
              <w:t>Students can define divergent thinking.</w:t>
            </w:r>
          </w:p>
          <w:p w14:paraId="53128261" w14:textId="1FED056F" w:rsidR="00FC1E3C" w:rsidRDefault="00CD2AA1" w:rsidP="00855B9D">
            <w:r>
              <w:t xml:space="preserve">Students engage in divergent </w:t>
            </w:r>
            <w:r>
              <w:lastRenderedPageBreak/>
              <w:t>thinking activities to produce sketches.</w:t>
            </w:r>
          </w:p>
        </w:tc>
        <w:tc>
          <w:tcPr>
            <w:tcW w:w="1250" w:type="pct"/>
          </w:tcPr>
          <w:p w14:paraId="62486C05" w14:textId="3E1175D6" w:rsidR="00970F08" w:rsidRDefault="005819AB" w:rsidP="00FC1E3C">
            <w:r>
              <w:lastRenderedPageBreak/>
              <w:t>(Add adjustments and registration)</w:t>
            </w:r>
          </w:p>
        </w:tc>
      </w:tr>
      <w:tr w:rsidR="00970F08" w14:paraId="4DBCB697" w14:textId="77777777" w:rsidTr="00AC75C5">
        <w:trPr>
          <w:cnfStyle w:val="000000100000" w:firstRow="0" w:lastRow="0" w:firstColumn="0" w:lastColumn="0" w:oddVBand="0" w:evenVBand="0" w:oddHBand="1" w:evenHBand="0" w:firstRowFirstColumn="0" w:firstRowLastColumn="0" w:lastRowFirstColumn="0" w:lastRowLastColumn="0"/>
        </w:trPr>
        <w:tc>
          <w:tcPr>
            <w:tcW w:w="1250" w:type="pct"/>
          </w:tcPr>
          <w:p w14:paraId="5D5A2711" w14:textId="77777777" w:rsidR="00EE3AC7" w:rsidRDefault="00EE3AC7" w:rsidP="003B5AB1">
            <w:pPr>
              <w:rPr>
                <w:rStyle w:val="Strong"/>
              </w:rPr>
            </w:pPr>
            <w:r>
              <w:rPr>
                <w:rStyle w:val="Strong"/>
              </w:rPr>
              <w:lastRenderedPageBreak/>
              <w:t>Convergent thinking</w:t>
            </w:r>
          </w:p>
          <w:p w14:paraId="3D258E77" w14:textId="5CFFF0AB" w:rsidR="003B5AB1" w:rsidRDefault="00D54AD9" w:rsidP="003B5AB1">
            <w:pPr>
              <w:rPr>
                <w:rStyle w:val="Strong"/>
              </w:rPr>
            </w:pPr>
            <w:r>
              <w:rPr>
                <w:rStyle w:val="Strong"/>
              </w:rPr>
              <w:t xml:space="preserve">ST5-2, </w:t>
            </w:r>
            <w:r w:rsidR="003B5AB1" w:rsidRPr="0010420D">
              <w:rPr>
                <w:rStyle w:val="Strong"/>
              </w:rPr>
              <w:t>ST5</w:t>
            </w:r>
            <w:r w:rsidR="00EE3AC7">
              <w:rPr>
                <w:rStyle w:val="Strong"/>
              </w:rPr>
              <w:t>-</w:t>
            </w:r>
            <w:r>
              <w:rPr>
                <w:rStyle w:val="Strong"/>
              </w:rPr>
              <w:t>3</w:t>
            </w:r>
          </w:p>
          <w:p w14:paraId="36989BCD" w14:textId="77777777" w:rsidR="00E66AC2" w:rsidRDefault="00E66AC2" w:rsidP="00E66AC2">
            <w:r>
              <w:t>Students:</w:t>
            </w:r>
          </w:p>
          <w:p w14:paraId="2F3EDE90" w14:textId="07BD5597" w:rsidR="00D54AD9" w:rsidRPr="007A5227" w:rsidRDefault="00D54AD9" w:rsidP="00D54AD9">
            <w:pPr>
              <w:pStyle w:val="ListBullet"/>
            </w:pPr>
            <w:r>
              <w:t>design solutions, synthesise ideas and plan, for example</w:t>
            </w:r>
          </w:p>
          <w:p w14:paraId="4A5C88CC" w14:textId="5CC6475C" w:rsidR="00970F08" w:rsidRDefault="00D54AD9" w:rsidP="00D54AD9">
            <w:pPr>
              <w:pStyle w:val="ListBullet2"/>
            </w:pPr>
            <w:r>
              <w:t>convergent thinking</w:t>
            </w:r>
            <w:r w:rsidR="00E66AC2">
              <w:t>.</w:t>
            </w:r>
          </w:p>
        </w:tc>
        <w:tc>
          <w:tcPr>
            <w:tcW w:w="1250" w:type="pct"/>
          </w:tcPr>
          <w:p w14:paraId="76D4108A" w14:textId="77777777" w:rsidR="00B265C5" w:rsidRPr="00EE3AC7" w:rsidRDefault="00B265C5" w:rsidP="00534532">
            <w:pPr>
              <w:rPr>
                <w:b/>
                <w:bCs/>
              </w:rPr>
            </w:pPr>
            <w:r w:rsidRPr="00EE3AC7">
              <w:rPr>
                <w:b/>
                <w:bCs/>
              </w:rPr>
              <w:t>Teacher</w:t>
            </w:r>
          </w:p>
          <w:p w14:paraId="7F54974B" w14:textId="0B6978A2" w:rsidR="00067909" w:rsidRDefault="001C45BD" w:rsidP="00534532">
            <w:r>
              <w:t xml:space="preserve">Present </w:t>
            </w:r>
            <w:hyperlink r:id="rId36" w:history="1">
              <w:r w:rsidR="00AA213A">
                <w:rPr>
                  <w:rStyle w:val="Hyperlink"/>
                </w:rPr>
                <w:t xml:space="preserve">Convergent Thinking </w:t>
              </w:r>
              <w:r w:rsidR="00547126">
                <w:rPr>
                  <w:rStyle w:val="Hyperlink"/>
                </w:rPr>
                <w:t>Versus</w:t>
              </w:r>
              <w:r w:rsidR="00AA213A">
                <w:rPr>
                  <w:rStyle w:val="Hyperlink"/>
                </w:rPr>
                <w:t xml:space="preserve"> Divergent Thinking (1:51)</w:t>
              </w:r>
            </w:hyperlink>
            <w:r w:rsidR="00067909" w:rsidRPr="005B5DF3">
              <w:t>.</w:t>
            </w:r>
            <w:r w:rsidR="008F22F6">
              <w:t xml:space="preserve"> Seek initial reactions from students</w:t>
            </w:r>
            <w:r w:rsidR="00277338">
              <w:t xml:space="preserve"> to gauge understanding.</w:t>
            </w:r>
          </w:p>
          <w:p w14:paraId="2E5DE57D" w14:textId="6566CCCF" w:rsidR="007F2BB3" w:rsidRDefault="00067909" w:rsidP="00534532">
            <w:r>
              <w:t xml:space="preserve">Present </w:t>
            </w:r>
            <w:hyperlink r:id="rId37" w:history="1">
              <w:r w:rsidR="00EA04B3">
                <w:rPr>
                  <w:rStyle w:val="Hyperlink"/>
                </w:rPr>
                <w:t>Convergent vs Divergent Thinking (3:38)</w:t>
              </w:r>
            </w:hyperlink>
            <w:r w:rsidR="00EE3AC7" w:rsidRPr="005B5DF3">
              <w:t>.</w:t>
            </w:r>
          </w:p>
          <w:p w14:paraId="14EC77A2" w14:textId="026D18D2" w:rsidR="008F22F6" w:rsidRDefault="008F22F6" w:rsidP="00534532">
            <w:r w:rsidRPr="008F22F6">
              <w:rPr>
                <w:b/>
                <w:bCs/>
              </w:rPr>
              <w:t>Teacher and students</w:t>
            </w:r>
          </w:p>
          <w:p w14:paraId="097FDEFE" w14:textId="4417C650" w:rsidR="00097BAF" w:rsidRDefault="008F22F6" w:rsidP="00534532">
            <w:r>
              <w:t xml:space="preserve">Briefly compare both videos to </w:t>
            </w:r>
            <w:r w:rsidR="000245C8">
              <w:t>see</w:t>
            </w:r>
            <w:r>
              <w:t xml:space="preserve"> how they presented similar definitions in different ways.</w:t>
            </w:r>
          </w:p>
          <w:p w14:paraId="60F9E1C7" w14:textId="0EDF3867" w:rsidR="000245C8" w:rsidRDefault="00B96A5C" w:rsidP="00534532">
            <w:r>
              <w:t>I</w:t>
            </w:r>
            <w:r w:rsidR="000245C8">
              <w:t>dentify the importance of diverse ways of presenting information.</w:t>
            </w:r>
          </w:p>
          <w:p w14:paraId="4661D7FE" w14:textId="77777777" w:rsidR="008F22F6" w:rsidRPr="008F22F6" w:rsidRDefault="008F22F6" w:rsidP="00534532">
            <w:pPr>
              <w:rPr>
                <w:b/>
                <w:bCs/>
              </w:rPr>
            </w:pPr>
            <w:r w:rsidRPr="008F22F6">
              <w:rPr>
                <w:b/>
                <w:bCs/>
              </w:rPr>
              <w:t>Teacher</w:t>
            </w:r>
          </w:p>
          <w:p w14:paraId="6D154DBA" w14:textId="7C89D38D" w:rsidR="008F22F6" w:rsidRDefault="008F22F6" w:rsidP="00534532">
            <w:r>
              <w:t xml:space="preserve">Explain that divergent thinking is </w:t>
            </w:r>
            <w:r w:rsidR="000245C8">
              <w:t>effective for idea generation</w:t>
            </w:r>
            <w:r>
              <w:t xml:space="preserve"> and convergent thinking </w:t>
            </w:r>
            <w:r w:rsidR="000245C8">
              <w:lastRenderedPageBreak/>
              <w:t>effectively converts</w:t>
            </w:r>
            <w:r>
              <w:t xml:space="preserve"> ideas into an actionable design or prototype.</w:t>
            </w:r>
          </w:p>
          <w:p w14:paraId="15141709" w14:textId="652DBC6B" w:rsidR="0014130A" w:rsidRDefault="0014130A" w:rsidP="0014130A">
            <w:r>
              <w:t xml:space="preserve">Review learning </w:t>
            </w:r>
            <w:r w:rsidR="009D6478">
              <w:t>with respect t</w:t>
            </w:r>
            <w:r w:rsidR="00AB659B">
              <w:t>o</w:t>
            </w:r>
            <w:r w:rsidR="009D6478">
              <w:t xml:space="preserve"> the</w:t>
            </w:r>
            <w:r>
              <w:t xml:space="preserve"> overall design challenge</w:t>
            </w:r>
            <w:r w:rsidR="00B96A5C">
              <w:t>.</w:t>
            </w:r>
          </w:p>
          <w:p w14:paraId="1AFD4963" w14:textId="17024FFE" w:rsidR="0014130A" w:rsidRPr="00097BAF" w:rsidRDefault="0014130A" w:rsidP="0014130A">
            <w:r>
              <w:t>Outline the resources that will be available for the design</w:t>
            </w:r>
            <w:r w:rsidR="00AB659B">
              <w:t xml:space="preserve"> challenge</w:t>
            </w:r>
            <w:r>
              <w:t>.</w:t>
            </w:r>
          </w:p>
        </w:tc>
        <w:tc>
          <w:tcPr>
            <w:tcW w:w="1250" w:type="pct"/>
          </w:tcPr>
          <w:p w14:paraId="1084F190" w14:textId="77777777" w:rsidR="000245C8" w:rsidRDefault="000245C8" w:rsidP="000245C8">
            <w:r>
              <w:lastRenderedPageBreak/>
              <w:t>Students demonstrate understanding of divergent and convergent thinking.</w:t>
            </w:r>
          </w:p>
          <w:p w14:paraId="43DB287F" w14:textId="0C2ED173" w:rsidR="00AB659B" w:rsidRDefault="00AB659B" w:rsidP="000245C8">
            <w:r>
              <w:t xml:space="preserve">In their portfolio, students can identify resources they may need and possible </w:t>
            </w:r>
            <w:r w:rsidRPr="00277338">
              <w:t>constraints.</w:t>
            </w:r>
          </w:p>
          <w:p w14:paraId="4101652C" w14:textId="327310C8" w:rsidR="00AB659B" w:rsidRDefault="00AB659B" w:rsidP="000245C8">
            <w:r>
              <w:t>Students can identify the scope and nature of the challenge.</w:t>
            </w:r>
          </w:p>
        </w:tc>
        <w:tc>
          <w:tcPr>
            <w:tcW w:w="1250" w:type="pct"/>
          </w:tcPr>
          <w:p w14:paraId="74E96512" w14:textId="77777777" w:rsidR="00AE2C3A" w:rsidRDefault="00277338" w:rsidP="00602B3C">
            <w:r w:rsidRPr="00A51AF9">
              <w:t>Review key concepts and vocabulary before viewing video. Use closed captions and provide the transcript.</w:t>
            </w:r>
          </w:p>
          <w:p w14:paraId="4B99056E" w14:textId="68DE7B30" w:rsidR="0099702C" w:rsidRDefault="003D487A" w:rsidP="00602B3C">
            <w:r>
              <w:t>Pause and explain concepts in the video to assist with understanding.</w:t>
            </w:r>
          </w:p>
        </w:tc>
      </w:tr>
      <w:tr w:rsidR="004A4DE2" w14:paraId="46E31FAA" w14:textId="77777777" w:rsidTr="00AC75C5">
        <w:trPr>
          <w:cnfStyle w:val="000000010000" w:firstRow="0" w:lastRow="0" w:firstColumn="0" w:lastColumn="0" w:oddVBand="0" w:evenVBand="0" w:oddHBand="0" w:evenHBand="1" w:firstRowFirstColumn="0" w:firstRowLastColumn="0" w:lastRowFirstColumn="0" w:lastRowLastColumn="0"/>
        </w:trPr>
        <w:tc>
          <w:tcPr>
            <w:tcW w:w="1250" w:type="pct"/>
          </w:tcPr>
          <w:p w14:paraId="0E15168A" w14:textId="06A20BAE" w:rsidR="004A4DE2" w:rsidRPr="00725434" w:rsidRDefault="004A4DE2" w:rsidP="004A4DE2">
            <w:pPr>
              <w:rPr>
                <w:rStyle w:val="Strong"/>
              </w:rPr>
            </w:pPr>
            <w:r w:rsidRPr="000D4ED5">
              <w:rPr>
                <w:rStyle w:val="Strong"/>
              </w:rPr>
              <w:t>Weekly reflection</w:t>
            </w:r>
          </w:p>
        </w:tc>
        <w:tc>
          <w:tcPr>
            <w:tcW w:w="1250" w:type="pct"/>
          </w:tcPr>
          <w:p w14:paraId="43F27A04" w14:textId="77777777" w:rsidR="004A4DE2" w:rsidRPr="00BB7BB9" w:rsidRDefault="004A4DE2" w:rsidP="004A4DE2">
            <w:pPr>
              <w:rPr>
                <w:b/>
                <w:bCs/>
              </w:rPr>
            </w:pPr>
            <w:r w:rsidRPr="00BB7BB9">
              <w:rPr>
                <w:b/>
                <w:bCs/>
              </w:rPr>
              <w:t>Students</w:t>
            </w:r>
          </w:p>
          <w:p w14:paraId="59E7699A" w14:textId="483FD5DA" w:rsidR="004A4DE2" w:rsidRDefault="004A4DE2" w:rsidP="0015573C">
            <w:r>
              <w:t>Complete weekly reflection by identifying and evaluating new knowledge or skills considering previous knowledge.</w:t>
            </w:r>
          </w:p>
        </w:tc>
        <w:tc>
          <w:tcPr>
            <w:tcW w:w="1250" w:type="pct"/>
          </w:tcPr>
          <w:p w14:paraId="014D3D9A" w14:textId="15E421DE" w:rsidR="004A4DE2" w:rsidRDefault="004A4DE2" w:rsidP="004A4DE2">
            <w:r>
              <w:t>Students answer reflective questions, for example:</w:t>
            </w:r>
          </w:p>
          <w:p w14:paraId="0B40EAE1" w14:textId="27B6029B" w:rsidR="004A4DE2" w:rsidRDefault="004A4DE2" w:rsidP="004A4DE2">
            <w:pPr>
              <w:pStyle w:val="ListBullet"/>
            </w:pPr>
            <w:r>
              <w:t>What did I learn this week?</w:t>
            </w:r>
          </w:p>
          <w:p w14:paraId="4A0FCEDF" w14:textId="349FD60B" w:rsidR="004A4DE2" w:rsidRDefault="004A4DE2" w:rsidP="00B96A5C">
            <w:pPr>
              <w:pStyle w:val="ListBullet"/>
            </w:pPr>
            <w:r>
              <w:t>When did I learn best?</w:t>
            </w:r>
          </w:p>
        </w:tc>
        <w:tc>
          <w:tcPr>
            <w:tcW w:w="1250" w:type="pct"/>
          </w:tcPr>
          <w:p w14:paraId="5D05E9B1" w14:textId="6BF3F45F" w:rsidR="004A4DE2" w:rsidRDefault="004A4DE2" w:rsidP="00586B5F">
            <w:pPr>
              <w:spacing w:before="192" w:after="192"/>
              <w:rPr>
                <w:lang w:eastAsia="zh-CN"/>
              </w:rPr>
            </w:pPr>
            <w:r>
              <w:rPr>
                <w:lang w:eastAsia="zh-CN"/>
              </w:rPr>
              <w:t>Modelling of the reflective process may assist with the metacognitive (thinking about thinking) aspects of this task.</w:t>
            </w:r>
          </w:p>
        </w:tc>
      </w:tr>
    </w:tbl>
    <w:p w14:paraId="2D33C044" w14:textId="77777777" w:rsidR="005C4E59" w:rsidRPr="005C4E59" w:rsidRDefault="005C4E59" w:rsidP="005C4E59">
      <w:r w:rsidRPr="005C4E59">
        <w:br w:type="page"/>
      </w:r>
    </w:p>
    <w:p w14:paraId="0A9D8425" w14:textId="0EB0BC48" w:rsidR="004A411F" w:rsidRDefault="004A411F" w:rsidP="004A411F">
      <w:pPr>
        <w:pStyle w:val="Heading3"/>
      </w:pPr>
      <w:bookmarkStart w:id="14" w:name="_Toc120006120"/>
      <w:r>
        <w:lastRenderedPageBreak/>
        <w:t>Week 3</w:t>
      </w:r>
      <w:bookmarkEnd w:id="14"/>
    </w:p>
    <w:p w14:paraId="604C8275" w14:textId="4C953ABE" w:rsidR="00A62620" w:rsidRPr="00CC08E3" w:rsidRDefault="00A62620" w:rsidP="00A62620">
      <w:pPr>
        <w:pStyle w:val="FeatureBox2"/>
      </w:pPr>
      <w:r w:rsidRPr="00CC08E3">
        <w:rPr>
          <w:rStyle w:val="Strong"/>
        </w:rPr>
        <w:t>Note:</w:t>
      </w:r>
      <w:r w:rsidRPr="00CC08E3">
        <w:t xml:space="preserve"> </w:t>
      </w:r>
      <w:r>
        <w:t>This</w:t>
      </w:r>
      <w:r w:rsidR="00B741F6">
        <w:t xml:space="preserve"> week</w:t>
      </w:r>
      <w:r>
        <w:t xml:space="preserve"> uses 3D printing. </w:t>
      </w:r>
      <w:r w:rsidR="00976FEA">
        <w:t xml:space="preserve">Teachers are encouraged to adjust the sequence to suit the school context and resources. The level of </w:t>
      </w:r>
      <w:r w:rsidR="00CB0D77">
        <w:t>c</w:t>
      </w:r>
      <w:r w:rsidR="009F51FB">
        <w:t>omputer</w:t>
      </w:r>
      <w:r w:rsidR="00CB0D77">
        <w:t>-a</w:t>
      </w:r>
      <w:r w:rsidR="009F51FB">
        <w:t>ided</w:t>
      </w:r>
      <w:r w:rsidR="00D042C5">
        <w:t xml:space="preserve"> </w:t>
      </w:r>
      <w:r w:rsidR="00CB0D77">
        <w:t>d</w:t>
      </w:r>
      <w:r w:rsidR="00D042C5">
        <w:t>esign</w:t>
      </w:r>
      <w:r w:rsidR="009F51FB">
        <w:t xml:space="preserve"> </w:t>
      </w:r>
      <w:r w:rsidR="00D042C5">
        <w:t>(</w:t>
      </w:r>
      <w:r w:rsidR="00976FEA">
        <w:t>CAD</w:t>
      </w:r>
      <w:r w:rsidR="00D042C5">
        <w:t>)</w:t>
      </w:r>
      <w:r w:rsidR="00976FEA">
        <w:t xml:space="preserve"> use should be adjusted to suit your students</w:t>
      </w:r>
      <w:r w:rsidR="00CB0D77">
        <w:t>’</w:t>
      </w:r>
      <w:r w:rsidR="00976FEA">
        <w:t xml:space="preserve"> level of proficiency.</w:t>
      </w:r>
    </w:p>
    <w:p w14:paraId="251C6977" w14:textId="5295AC62" w:rsidR="004E3050" w:rsidRDefault="004E3050" w:rsidP="004E3050">
      <w:pPr>
        <w:pStyle w:val="Caption"/>
      </w:pPr>
      <w:r>
        <w:t xml:space="preserve">Table </w:t>
      </w:r>
      <w:fldSimple w:instr=" SEQ Table \* ARABIC ">
        <w:r w:rsidR="00D0153D">
          <w:rPr>
            <w:noProof/>
          </w:rPr>
          <w:t>2</w:t>
        </w:r>
      </w:fldSimple>
      <w:r w:rsidR="00534532">
        <w:t xml:space="preserve"> –</w:t>
      </w:r>
      <w:r w:rsidRPr="008E1CBF">
        <w:t xml:space="preserve"> </w:t>
      </w:r>
      <w:r w:rsidR="008C00E8">
        <w:t>Project-based learning</w:t>
      </w:r>
      <w:r w:rsidRPr="008E1CBF">
        <w:t xml:space="preserve"> week </w:t>
      </w:r>
      <w:r>
        <w:t>3</w:t>
      </w:r>
      <w:r w:rsidRPr="008E1CBF">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4A411F" w14:paraId="13D37BA5" w14:textId="77777777" w:rsidTr="00CB0D77">
        <w:trPr>
          <w:cnfStyle w:val="100000000000" w:firstRow="1" w:lastRow="0" w:firstColumn="0" w:lastColumn="0" w:oddVBand="0" w:evenVBand="0" w:oddHBand="0" w:evenHBand="0" w:firstRowFirstColumn="0" w:firstRowLastColumn="0" w:lastRowFirstColumn="0" w:lastRowLastColumn="0"/>
        </w:trPr>
        <w:tc>
          <w:tcPr>
            <w:tcW w:w="1250" w:type="pct"/>
          </w:tcPr>
          <w:p w14:paraId="262AF943" w14:textId="27F683B1" w:rsidR="004A411F" w:rsidRPr="00FD7E32" w:rsidRDefault="005C4E59" w:rsidP="00FD7E32">
            <w:r>
              <w:t>Outcomes and c</w:t>
            </w:r>
            <w:r w:rsidR="004A411F" w:rsidRPr="00FD7E32">
              <w:t>ontent</w:t>
            </w:r>
          </w:p>
        </w:tc>
        <w:tc>
          <w:tcPr>
            <w:tcW w:w="1250" w:type="pct"/>
          </w:tcPr>
          <w:p w14:paraId="4B230013" w14:textId="77777777" w:rsidR="004A411F" w:rsidRPr="00FD7E32" w:rsidRDefault="004A411F" w:rsidP="00FD7E32">
            <w:r w:rsidRPr="00FD7E32">
              <w:t>Teaching and learning</w:t>
            </w:r>
          </w:p>
        </w:tc>
        <w:tc>
          <w:tcPr>
            <w:tcW w:w="1250" w:type="pct"/>
          </w:tcPr>
          <w:p w14:paraId="2E01F25C" w14:textId="77777777" w:rsidR="004A411F" w:rsidRPr="00FD7E32" w:rsidRDefault="004A411F" w:rsidP="00FD7E32">
            <w:r w:rsidRPr="00FD7E32">
              <w:t>Evidence of learning</w:t>
            </w:r>
          </w:p>
        </w:tc>
        <w:tc>
          <w:tcPr>
            <w:tcW w:w="1250" w:type="pct"/>
          </w:tcPr>
          <w:p w14:paraId="61C5C111" w14:textId="77777777" w:rsidR="004A411F" w:rsidRPr="00FD7E32" w:rsidRDefault="004A411F" w:rsidP="00FD7E32">
            <w:r w:rsidRPr="00FD7E32">
              <w:t>Adjustments and registration</w:t>
            </w:r>
          </w:p>
        </w:tc>
      </w:tr>
      <w:tr w:rsidR="004A411F" w14:paraId="2C1251A9"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04BB67E2" w14:textId="362BDA13" w:rsidR="00B72B99" w:rsidRDefault="00B72B99" w:rsidP="009E767F">
            <w:pPr>
              <w:rPr>
                <w:rStyle w:val="Strong"/>
              </w:rPr>
            </w:pPr>
            <w:r>
              <w:rPr>
                <w:rStyle w:val="Strong"/>
              </w:rPr>
              <w:t xml:space="preserve">Week 3 </w:t>
            </w:r>
            <w:r w:rsidR="008C00E8">
              <w:rPr>
                <w:rStyle w:val="Strong"/>
              </w:rPr>
              <w:t>–</w:t>
            </w:r>
            <w:r>
              <w:rPr>
                <w:rStyle w:val="Strong"/>
              </w:rPr>
              <w:t xml:space="preserve"> </w:t>
            </w:r>
            <w:r w:rsidR="008C00E8">
              <w:rPr>
                <w:rStyle w:val="Strong"/>
              </w:rPr>
              <w:t>CAD</w:t>
            </w:r>
          </w:p>
          <w:p w14:paraId="4074B89E" w14:textId="3DAC7801" w:rsidR="004A411F" w:rsidRDefault="00BD0FAA" w:rsidP="009E767F">
            <w:pPr>
              <w:rPr>
                <w:rStyle w:val="Strong"/>
              </w:rPr>
            </w:pPr>
            <w:r>
              <w:rPr>
                <w:rStyle w:val="Strong"/>
              </w:rPr>
              <w:t>ST5-</w:t>
            </w:r>
            <w:r w:rsidR="00FC7746">
              <w:rPr>
                <w:rStyle w:val="Strong"/>
              </w:rPr>
              <w:t>4, ST5-6</w:t>
            </w:r>
          </w:p>
          <w:p w14:paraId="225D5C45" w14:textId="77777777" w:rsidR="00E66AC2" w:rsidRDefault="00E66AC2" w:rsidP="00E66AC2">
            <w:r>
              <w:t>Students:</w:t>
            </w:r>
          </w:p>
          <w:p w14:paraId="273E552A" w14:textId="77777777" w:rsidR="006B1D1E" w:rsidRDefault="009447B1" w:rsidP="009447B1">
            <w:pPr>
              <w:pStyle w:val="ListBullet"/>
            </w:pPr>
            <w:r>
              <w:t>demonstrate proficiency in the use of CAD and computer-aided manufacturing (CAM) systems</w:t>
            </w:r>
          </w:p>
          <w:p w14:paraId="318DEB3D" w14:textId="418C789D" w:rsidR="00BC7C39" w:rsidRPr="00CC08E3" w:rsidRDefault="00BC7C39" w:rsidP="00AE75F4">
            <w:pPr>
              <w:pStyle w:val="ListBullet"/>
            </w:pPr>
            <w:r>
              <w:t>select and apply appropriate research methods to solve contextualised STEM-</w:t>
            </w:r>
            <w:r>
              <w:lastRenderedPageBreak/>
              <w:t>based problems.</w:t>
            </w:r>
          </w:p>
        </w:tc>
        <w:tc>
          <w:tcPr>
            <w:tcW w:w="1250" w:type="pct"/>
          </w:tcPr>
          <w:p w14:paraId="52C68831" w14:textId="77777777" w:rsidR="004C763F" w:rsidRPr="000771C7" w:rsidRDefault="004C763F" w:rsidP="009E767F">
            <w:pPr>
              <w:rPr>
                <w:b/>
                <w:bCs/>
              </w:rPr>
            </w:pPr>
            <w:r w:rsidRPr="000771C7">
              <w:rPr>
                <w:b/>
                <w:bCs/>
              </w:rPr>
              <w:lastRenderedPageBreak/>
              <w:t>Teacher</w:t>
            </w:r>
          </w:p>
          <w:p w14:paraId="03E9509F" w14:textId="77777777" w:rsidR="004C763F" w:rsidRDefault="004C763F" w:rsidP="009E767F">
            <w:r>
              <w:t>Review the use of CAD from STEM fundamentals.</w:t>
            </w:r>
          </w:p>
          <w:p w14:paraId="0A72677F" w14:textId="2C373D83" w:rsidR="004C763F" w:rsidRDefault="004C763F" w:rsidP="009E767F">
            <w:r>
              <w:t xml:space="preserve">Present </w:t>
            </w:r>
            <w:hyperlink r:id="rId38" w:history="1">
              <w:r w:rsidR="007D479D">
                <w:rPr>
                  <w:rStyle w:val="Hyperlink"/>
                </w:rPr>
                <w:t>Meaningful uses of 3D Printing in Gardening (9:55)</w:t>
              </w:r>
            </w:hyperlink>
            <w:r w:rsidR="007B45BF" w:rsidRPr="005B5DF3">
              <w:t>.</w:t>
            </w:r>
            <w:r w:rsidR="005A1169">
              <w:t xml:space="preserve"> Evaluate designs that are presented and </w:t>
            </w:r>
            <w:r w:rsidR="002E128F">
              <w:t>propose</w:t>
            </w:r>
            <w:r w:rsidR="005A1169">
              <w:t xml:space="preserve"> changes.</w:t>
            </w:r>
          </w:p>
          <w:p w14:paraId="4A06D747" w14:textId="7E16576E" w:rsidR="007B45BF" w:rsidRDefault="0041119A" w:rsidP="009E767F">
            <w:r>
              <w:t xml:space="preserve">Review </w:t>
            </w:r>
            <w:r w:rsidR="007B45BF">
              <w:t xml:space="preserve">process of downloading </w:t>
            </w:r>
            <w:r w:rsidR="00A62620">
              <w:t>appropriate 3D printing file</w:t>
            </w:r>
            <w:r>
              <w:t>s</w:t>
            </w:r>
            <w:r w:rsidR="00A62620">
              <w:t xml:space="preserve"> and </w:t>
            </w:r>
            <w:r w:rsidR="007B45BF">
              <w:t>importing it into a relevant CAD program.</w:t>
            </w:r>
          </w:p>
          <w:p w14:paraId="1075F2F0" w14:textId="0FF6E5C2" w:rsidR="000771C7" w:rsidRPr="000771C7" w:rsidRDefault="000771C7" w:rsidP="009E767F">
            <w:pPr>
              <w:rPr>
                <w:b/>
                <w:bCs/>
              </w:rPr>
            </w:pPr>
            <w:r w:rsidRPr="000771C7">
              <w:rPr>
                <w:b/>
                <w:bCs/>
              </w:rPr>
              <w:lastRenderedPageBreak/>
              <w:t>Students</w:t>
            </w:r>
          </w:p>
          <w:p w14:paraId="564A14D1" w14:textId="7B25CEFD" w:rsidR="00DC69C7" w:rsidRDefault="000771C7" w:rsidP="009E767F">
            <w:r>
              <w:t>Search reputable websites for</w:t>
            </w:r>
            <w:r w:rsidR="003C649F">
              <w:t xml:space="preserve"> </w:t>
            </w:r>
            <w:r>
              <w:t xml:space="preserve">planter pot 3D printing </w:t>
            </w:r>
            <w:r w:rsidR="0076425A">
              <w:t>files</w:t>
            </w:r>
            <w:r>
              <w:t>, for example:</w:t>
            </w:r>
          </w:p>
          <w:p w14:paraId="6109AA04" w14:textId="128799B1" w:rsidR="000771C7" w:rsidRDefault="00000000" w:rsidP="000771C7">
            <w:pPr>
              <w:pStyle w:val="ListBullet"/>
            </w:pPr>
            <w:hyperlink r:id="rId39" w:history="1">
              <w:r w:rsidR="007C6BD3" w:rsidRPr="00141B98">
                <w:rPr>
                  <w:rStyle w:val="Hyperlink"/>
                </w:rPr>
                <w:t>instructables self-watering plan</w:t>
              </w:r>
              <w:r w:rsidR="00141B98" w:rsidRPr="00141B98">
                <w:rPr>
                  <w:rStyle w:val="Hyperlink"/>
                </w:rPr>
                <w:t>ter</w:t>
              </w:r>
            </w:hyperlink>
          </w:p>
          <w:p w14:paraId="16A4840D" w14:textId="6176033F" w:rsidR="000771C7" w:rsidRDefault="00000000" w:rsidP="000771C7">
            <w:pPr>
              <w:pStyle w:val="ListBullet"/>
            </w:pPr>
            <w:hyperlink r:id="rId40" w:history="1">
              <w:r w:rsidR="000771C7" w:rsidRPr="00F41964">
                <w:rPr>
                  <w:rStyle w:val="Hyperlink"/>
                </w:rPr>
                <w:t>printables</w:t>
              </w:r>
              <w:r w:rsidR="00F41964" w:rsidRPr="00F41964">
                <w:rPr>
                  <w:rStyle w:val="Hyperlink"/>
                </w:rPr>
                <w:t xml:space="preserve"> seed starter</w:t>
              </w:r>
            </w:hyperlink>
          </w:p>
          <w:p w14:paraId="67EE6D37" w14:textId="5232DAC4" w:rsidR="000771C7" w:rsidRPr="00F41964" w:rsidRDefault="00000000" w:rsidP="000771C7">
            <w:pPr>
              <w:pStyle w:val="ListBullet"/>
              <w:rPr>
                <w:rStyle w:val="Hyperlink"/>
                <w:color w:val="auto"/>
                <w:u w:val="none"/>
              </w:rPr>
            </w:pPr>
            <w:hyperlink r:id="rId41" w:history="1">
              <w:r w:rsidR="00742F36">
                <w:rPr>
                  <w:rStyle w:val="Hyperlink"/>
                </w:rPr>
                <w:t>all3dp cascaqua</w:t>
              </w:r>
            </w:hyperlink>
          </w:p>
          <w:p w14:paraId="11D14A67" w14:textId="1342C0B3" w:rsidR="00F41964" w:rsidRPr="00F41964" w:rsidRDefault="00000000" w:rsidP="00F41964">
            <w:pPr>
              <w:pStyle w:val="ListBullet"/>
            </w:pPr>
            <w:hyperlink r:id="rId42" w:history="1">
              <w:proofErr w:type="spellStart"/>
              <w:r w:rsidR="00EF46AC">
                <w:rPr>
                  <w:rStyle w:val="Hyperlink"/>
                </w:rPr>
                <w:t>Thingiverse</w:t>
              </w:r>
              <w:proofErr w:type="spellEnd"/>
              <w:r w:rsidR="00EF46AC">
                <w:rPr>
                  <w:rStyle w:val="Hyperlink"/>
                </w:rPr>
                <w:t xml:space="preserve"> modular hydroponic tower garden</w:t>
              </w:r>
            </w:hyperlink>
            <w:r w:rsidR="000F527A" w:rsidRPr="00EF46AC">
              <w:t>.</w:t>
            </w:r>
          </w:p>
          <w:p w14:paraId="22FCF964" w14:textId="39BDBC85" w:rsidR="009447B1" w:rsidRDefault="0076425A" w:rsidP="00534532">
            <w:r>
              <w:t xml:space="preserve">Download appropriate files and open in </w:t>
            </w:r>
            <w:r w:rsidR="004B0B29">
              <w:t xml:space="preserve">a </w:t>
            </w:r>
            <w:r>
              <w:t>familiar CAD program</w:t>
            </w:r>
            <w:r w:rsidR="004B0B29">
              <w:t>.</w:t>
            </w:r>
          </w:p>
          <w:p w14:paraId="1A2A6438" w14:textId="1036EA8D" w:rsidR="0076425A" w:rsidRDefault="007B45BF" w:rsidP="00534532">
            <w:r>
              <w:t>Use this program to adjust the chosen design</w:t>
            </w:r>
            <w:r w:rsidR="005A1169">
              <w:t>, for example:</w:t>
            </w:r>
          </w:p>
          <w:p w14:paraId="25D0E829" w14:textId="188D70F8" w:rsidR="005A1169" w:rsidRPr="005A1169" w:rsidRDefault="005A1169" w:rsidP="005A1169">
            <w:pPr>
              <w:pStyle w:val="ListBullet"/>
            </w:pPr>
            <w:r w:rsidRPr="005A1169">
              <w:t>change size</w:t>
            </w:r>
          </w:p>
          <w:p w14:paraId="57C40B1E" w14:textId="292944EA" w:rsidR="005A1169" w:rsidRPr="005A1169" w:rsidRDefault="005A1169" w:rsidP="005A1169">
            <w:pPr>
              <w:pStyle w:val="ListBullet"/>
            </w:pPr>
            <w:r w:rsidRPr="005A1169">
              <w:t>change shape</w:t>
            </w:r>
          </w:p>
          <w:p w14:paraId="35459288" w14:textId="38149BEB" w:rsidR="005A1169" w:rsidRPr="005A1169" w:rsidRDefault="005A1169" w:rsidP="005A1169">
            <w:pPr>
              <w:pStyle w:val="ListBullet"/>
            </w:pPr>
            <w:r w:rsidRPr="005A1169">
              <w:t>add designs</w:t>
            </w:r>
            <w:r w:rsidR="00B572DC">
              <w:t>.</w:t>
            </w:r>
          </w:p>
          <w:p w14:paraId="748EDF91" w14:textId="13EFED93" w:rsidR="005A1169" w:rsidRPr="0076370B" w:rsidRDefault="005A1169" w:rsidP="00534532">
            <w:pPr>
              <w:rPr>
                <w:b/>
                <w:bCs/>
              </w:rPr>
            </w:pPr>
            <w:r w:rsidRPr="0076370B">
              <w:rPr>
                <w:b/>
                <w:bCs/>
              </w:rPr>
              <w:lastRenderedPageBreak/>
              <w:t>Teacher</w:t>
            </w:r>
          </w:p>
          <w:p w14:paraId="34CE0A41" w14:textId="4E451002" w:rsidR="003C649F" w:rsidRDefault="001D6A41" w:rsidP="00534532">
            <w:r>
              <w:t>Use questioning to check designs and understanding.</w:t>
            </w:r>
          </w:p>
        </w:tc>
        <w:tc>
          <w:tcPr>
            <w:tcW w:w="1250" w:type="pct"/>
          </w:tcPr>
          <w:p w14:paraId="653C075B" w14:textId="5CD6E646" w:rsidR="004A411F" w:rsidRDefault="0041119A" w:rsidP="342373AA">
            <w:r>
              <w:lastRenderedPageBreak/>
              <w:t>Students can locate and manipulate appropriate files for CAD and CAM.</w:t>
            </w:r>
          </w:p>
        </w:tc>
        <w:tc>
          <w:tcPr>
            <w:tcW w:w="1250" w:type="pct"/>
          </w:tcPr>
          <w:p w14:paraId="04DDABB6" w14:textId="77777777" w:rsidR="00D44B2E" w:rsidRDefault="00393442" w:rsidP="00393442">
            <w:r>
              <w:rPr>
                <w:rFonts w:eastAsia="Calibri"/>
                <w:lang w:eastAsia="zh-CN"/>
              </w:rPr>
              <w:t xml:space="preserve">Use closed captions when viewing video to assist understanding and vocabulary building. </w:t>
            </w:r>
            <w:r w:rsidRPr="00D44B2E">
              <w:t xml:space="preserve">Pause video to assess student understanding at </w:t>
            </w:r>
            <w:r>
              <w:t>key design points.</w:t>
            </w:r>
          </w:p>
          <w:p w14:paraId="17F41A8A" w14:textId="77777777" w:rsidR="00C15F95" w:rsidRDefault="00C15F95" w:rsidP="00393442">
            <w:r>
              <w:t>Assist students with search by providing a list or prompt of desirable web pages that will assist design process.</w:t>
            </w:r>
          </w:p>
          <w:p w14:paraId="2922229C" w14:textId="21812CB0" w:rsidR="00A145E3" w:rsidRDefault="00A145E3" w:rsidP="00393442">
            <w:r>
              <w:t xml:space="preserve">Use </w:t>
            </w:r>
            <w:hyperlink r:id="rId43" w:history="1">
              <w:r w:rsidRPr="00A145E3">
                <w:rPr>
                  <w:rStyle w:val="Hyperlink"/>
                </w:rPr>
                <w:t xml:space="preserve">graduated </w:t>
              </w:r>
            </w:hyperlink>
            <w:r w:rsidR="00615A89">
              <w:rPr>
                <w:rStyle w:val="Hyperlink"/>
              </w:rPr>
              <w:t>guidance</w:t>
            </w:r>
            <w:r w:rsidRPr="00A145E3">
              <w:t xml:space="preserve"> </w:t>
            </w:r>
            <w:r>
              <w:t>to scaffold student independence when developing or practi</w:t>
            </w:r>
            <w:r w:rsidR="00D5359E">
              <w:t>s</w:t>
            </w:r>
            <w:r>
              <w:t xml:space="preserve">ing </w:t>
            </w:r>
            <w:r>
              <w:lastRenderedPageBreak/>
              <w:t>CAD skills.</w:t>
            </w:r>
          </w:p>
        </w:tc>
      </w:tr>
      <w:tr w:rsidR="004A411F" w14:paraId="21BE60E4"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7C51D6EB" w14:textId="011C5135" w:rsidR="007A4DFD" w:rsidRDefault="007C7EA3" w:rsidP="009E767F">
            <w:pPr>
              <w:rPr>
                <w:rStyle w:val="Strong"/>
              </w:rPr>
            </w:pPr>
            <w:r>
              <w:rPr>
                <w:rStyle w:val="Strong"/>
              </w:rPr>
              <w:lastRenderedPageBreak/>
              <w:t>CAM</w:t>
            </w:r>
          </w:p>
          <w:p w14:paraId="6A9BC78F" w14:textId="4F6F36F2" w:rsidR="004A411F" w:rsidRDefault="000D48B5" w:rsidP="009E767F">
            <w:pPr>
              <w:rPr>
                <w:rStyle w:val="Strong"/>
              </w:rPr>
            </w:pPr>
            <w:r w:rsidRPr="000D48B5">
              <w:rPr>
                <w:rStyle w:val="Strong"/>
              </w:rPr>
              <w:t>ST5</w:t>
            </w:r>
            <w:r w:rsidR="007A4DFD">
              <w:rPr>
                <w:rStyle w:val="Strong"/>
              </w:rPr>
              <w:t>-</w:t>
            </w:r>
            <w:r w:rsidR="00FC7746">
              <w:rPr>
                <w:rStyle w:val="Strong"/>
              </w:rPr>
              <w:t>6</w:t>
            </w:r>
          </w:p>
          <w:p w14:paraId="07D81FCD" w14:textId="77777777" w:rsidR="00E66AC2" w:rsidRDefault="00E66AC2" w:rsidP="00E66AC2">
            <w:r>
              <w:t>Students:</w:t>
            </w:r>
          </w:p>
          <w:p w14:paraId="496C7A73" w14:textId="77777777" w:rsidR="00DC69C7" w:rsidRDefault="00BC7C39" w:rsidP="00BC7C39">
            <w:pPr>
              <w:pStyle w:val="ListBullet"/>
            </w:pPr>
            <w:r>
              <w:t>construct models and prototypes using a variety of media</w:t>
            </w:r>
          </w:p>
          <w:p w14:paraId="2038443C" w14:textId="0509E3DD" w:rsidR="001D6A41" w:rsidRPr="00BC7C39" w:rsidRDefault="001D6A41" w:rsidP="001D6A41">
            <w:pPr>
              <w:pStyle w:val="ListBullet"/>
            </w:pPr>
            <w:r>
              <w:t>demonstrate proficiency in the use of CAD and CAM systems.</w:t>
            </w:r>
          </w:p>
        </w:tc>
        <w:tc>
          <w:tcPr>
            <w:tcW w:w="1250" w:type="pct"/>
          </w:tcPr>
          <w:p w14:paraId="6F2BB2D4" w14:textId="75A2C74C" w:rsidR="00CF054D" w:rsidRPr="005A1169" w:rsidRDefault="00804087" w:rsidP="00DF4B5A">
            <w:pPr>
              <w:rPr>
                <w:b/>
                <w:bCs/>
              </w:rPr>
            </w:pPr>
            <w:r w:rsidRPr="005A1169">
              <w:rPr>
                <w:b/>
                <w:bCs/>
              </w:rPr>
              <w:t>Teacher</w:t>
            </w:r>
          </w:p>
          <w:p w14:paraId="00C4B197" w14:textId="3FEB4CD5" w:rsidR="007C7EA3" w:rsidRDefault="007C7EA3" w:rsidP="00DF4B5A">
            <w:r>
              <w:t xml:space="preserve">Revise </w:t>
            </w:r>
            <w:r w:rsidR="005A1169">
              <w:t>activity from last lesson</w:t>
            </w:r>
            <w:r w:rsidR="00805216">
              <w:t>.</w:t>
            </w:r>
          </w:p>
          <w:p w14:paraId="1DD0AC0B" w14:textId="452F17FC" w:rsidR="00341FD3" w:rsidRDefault="00341FD3" w:rsidP="00DF4B5A">
            <w:r>
              <w:t>Outline potential issues with 3D printing vessels, for example:</w:t>
            </w:r>
          </w:p>
          <w:p w14:paraId="1BE505D8" w14:textId="5538A373" w:rsidR="00341FD3" w:rsidRDefault="00341FD3" w:rsidP="00341FD3">
            <w:pPr>
              <w:pStyle w:val="ListBullet"/>
            </w:pPr>
            <w:r>
              <w:t>biodegradability of filament</w:t>
            </w:r>
          </w:p>
          <w:p w14:paraId="646EEB89" w14:textId="2800F228" w:rsidR="00341FD3" w:rsidRDefault="00341FD3" w:rsidP="00341FD3">
            <w:pPr>
              <w:pStyle w:val="ListBullet"/>
            </w:pPr>
            <w:r>
              <w:t>slicing settings</w:t>
            </w:r>
          </w:p>
          <w:p w14:paraId="4756B136" w14:textId="4677F28E" w:rsidR="00341FD3" w:rsidRDefault="00341FD3" w:rsidP="00341FD3">
            <w:pPr>
              <w:pStyle w:val="ListBullet"/>
            </w:pPr>
            <w:r>
              <w:t>toxicity</w:t>
            </w:r>
            <w:r w:rsidR="007F2BB3">
              <w:t>.</w:t>
            </w:r>
          </w:p>
          <w:p w14:paraId="44AED47C" w14:textId="6BCB1299" w:rsidR="00341FD3" w:rsidRPr="00341FD3" w:rsidRDefault="00341FD3" w:rsidP="00DF4B5A">
            <w:pPr>
              <w:rPr>
                <w:b/>
                <w:bCs/>
              </w:rPr>
            </w:pPr>
            <w:r w:rsidRPr="00341FD3">
              <w:rPr>
                <w:b/>
                <w:bCs/>
              </w:rPr>
              <w:t>Teacher and students</w:t>
            </w:r>
          </w:p>
          <w:p w14:paraId="689573D0" w14:textId="6DA98DA7" w:rsidR="00341FD3" w:rsidRDefault="00BE6AEA" w:rsidP="00DF4B5A">
            <w:r>
              <w:t>Explore</w:t>
            </w:r>
            <w:r w:rsidR="00341FD3">
              <w:t xml:space="preserve"> </w:t>
            </w:r>
            <w:hyperlink r:id="rId44" w:history="1">
              <w:r>
                <w:rPr>
                  <w:rStyle w:val="Hyperlink"/>
                </w:rPr>
                <w:t>h</w:t>
              </w:r>
              <w:r w:rsidR="00987BE3" w:rsidRPr="00987BE3">
                <w:rPr>
                  <w:rStyle w:val="Hyperlink"/>
                </w:rPr>
                <w:t>ow to make waterproof 3D prints</w:t>
              </w:r>
            </w:hyperlink>
            <w:r w:rsidR="00987BE3">
              <w:t xml:space="preserve"> to </w:t>
            </w:r>
            <w:r w:rsidR="00775E07">
              <w:t>find solutions to potential problems.</w:t>
            </w:r>
          </w:p>
          <w:p w14:paraId="4DB899EF" w14:textId="77777777" w:rsidR="00804087" w:rsidRPr="005A1169" w:rsidRDefault="00804087" w:rsidP="00DF4B5A">
            <w:pPr>
              <w:rPr>
                <w:b/>
                <w:bCs/>
              </w:rPr>
            </w:pPr>
            <w:r w:rsidRPr="005A1169">
              <w:rPr>
                <w:b/>
                <w:bCs/>
              </w:rPr>
              <w:t>Student</w:t>
            </w:r>
          </w:p>
          <w:p w14:paraId="69ACDAA7" w14:textId="4A840135" w:rsidR="00804087" w:rsidRPr="00D6396D" w:rsidRDefault="005A1169" w:rsidP="00DF4B5A">
            <w:r>
              <w:t>Complete design alterations from last lesson</w:t>
            </w:r>
            <w:r w:rsidR="00FC7746">
              <w:t xml:space="preserve"> in CAD </w:t>
            </w:r>
            <w:r>
              <w:t xml:space="preserve">and </w:t>
            </w:r>
            <w:r w:rsidR="00FC7746">
              <w:lastRenderedPageBreak/>
              <w:t>com</w:t>
            </w:r>
            <w:r w:rsidR="00BE6AEA">
              <w:t>mence</w:t>
            </w:r>
            <w:r>
              <w:t xml:space="preserve"> 3D printing.</w:t>
            </w:r>
          </w:p>
        </w:tc>
        <w:tc>
          <w:tcPr>
            <w:tcW w:w="1250" w:type="pct"/>
          </w:tcPr>
          <w:p w14:paraId="3B7F6832" w14:textId="191E9431" w:rsidR="0072438E" w:rsidRDefault="00B572DC" w:rsidP="00626CB9">
            <w:r>
              <w:lastRenderedPageBreak/>
              <w:t>Students can locate and manipulate appropriate files for CAD and CAM.</w:t>
            </w:r>
          </w:p>
          <w:p w14:paraId="139BD47A" w14:textId="40EF6A49" w:rsidR="00B572DC" w:rsidRDefault="00B572DC" w:rsidP="00626CB9">
            <w:r>
              <w:t>Students can prepare files for 3D printing.</w:t>
            </w:r>
          </w:p>
        </w:tc>
        <w:tc>
          <w:tcPr>
            <w:tcW w:w="1250" w:type="pct"/>
          </w:tcPr>
          <w:p w14:paraId="7093D88D" w14:textId="77777777" w:rsidR="00D5223C" w:rsidRDefault="00D5223C" w:rsidP="00D5223C">
            <w:r>
              <w:t>Model strategies that assist understanding if reading complicated texts (professional articles), for example:</w:t>
            </w:r>
          </w:p>
          <w:p w14:paraId="72E79ED1" w14:textId="77777777" w:rsidR="00D5223C" w:rsidRDefault="00D5223C" w:rsidP="00D5223C">
            <w:pPr>
              <w:pStyle w:val="ListBullet"/>
            </w:pPr>
            <w:r>
              <w:t>explicit breakdown of titles, headings, and keywords</w:t>
            </w:r>
          </w:p>
          <w:p w14:paraId="2946DB82" w14:textId="4C2AEE06" w:rsidR="004A411F" w:rsidRDefault="00D5223C" w:rsidP="009E767F">
            <w:pPr>
              <w:pStyle w:val="ListBullet"/>
            </w:pPr>
            <w:r>
              <w:t>highlight key sentences pertaining to the design challenge</w:t>
            </w:r>
            <w:r w:rsidR="007F2BB3">
              <w:t>.</w:t>
            </w:r>
          </w:p>
        </w:tc>
      </w:tr>
      <w:tr w:rsidR="00DF4B5A" w14:paraId="3BABEA57"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5CB00104" w14:textId="421A150C" w:rsidR="007A4DFD" w:rsidRDefault="007A4DFD" w:rsidP="003A3262">
            <w:pPr>
              <w:rPr>
                <w:rStyle w:val="Strong"/>
              </w:rPr>
            </w:pPr>
            <w:r>
              <w:rPr>
                <w:rStyle w:val="Strong"/>
              </w:rPr>
              <w:t xml:space="preserve">Evaluate </w:t>
            </w:r>
            <w:r w:rsidR="006E11E4">
              <w:rPr>
                <w:rStyle w:val="Strong"/>
              </w:rPr>
              <w:t xml:space="preserve">sample </w:t>
            </w:r>
            <w:r w:rsidR="007C7EA3">
              <w:rPr>
                <w:rStyle w:val="Strong"/>
              </w:rPr>
              <w:t>design</w:t>
            </w:r>
          </w:p>
          <w:p w14:paraId="5A394478" w14:textId="722C67A2" w:rsidR="00DF4B5A" w:rsidRDefault="00DF4B5A" w:rsidP="003A3262">
            <w:pPr>
              <w:rPr>
                <w:rStyle w:val="Strong"/>
              </w:rPr>
            </w:pPr>
            <w:r>
              <w:rPr>
                <w:rStyle w:val="Strong"/>
              </w:rPr>
              <w:t>ST5</w:t>
            </w:r>
            <w:r w:rsidR="007A4DFD">
              <w:rPr>
                <w:rStyle w:val="Strong"/>
              </w:rPr>
              <w:t>-</w:t>
            </w:r>
            <w:r w:rsidR="00C51D49">
              <w:rPr>
                <w:rStyle w:val="Strong"/>
              </w:rPr>
              <w:t>9</w:t>
            </w:r>
          </w:p>
          <w:p w14:paraId="458D1A86" w14:textId="77777777" w:rsidR="00E66AC2" w:rsidRDefault="00E66AC2" w:rsidP="00E66AC2">
            <w:r>
              <w:t>Students:</w:t>
            </w:r>
          </w:p>
          <w:p w14:paraId="67CD92E2" w14:textId="2456A008" w:rsidR="00BC7C39" w:rsidRDefault="00BC7C39" w:rsidP="00BC7C39">
            <w:pPr>
              <w:pStyle w:val="ListBullet"/>
            </w:pPr>
            <w:r w:rsidRPr="00BC7C39">
              <w:t>explain how CAD and CAM systems are used in the engineering design process</w:t>
            </w:r>
          </w:p>
          <w:p w14:paraId="21855857" w14:textId="5C8CD51C" w:rsidR="00BC7C39" w:rsidRDefault="00BC7C39" w:rsidP="00BC7C39">
            <w:pPr>
              <w:pStyle w:val="ListBullet"/>
            </w:pPr>
            <w:r w:rsidRPr="00BC7C39">
              <w:t>investigate information communication technologies, tools, materials, and processes to produce a solution to an identified problem</w:t>
            </w:r>
          </w:p>
          <w:p w14:paraId="066DA2AE" w14:textId="348BB7F4" w:rsidR="00BC7C39" w:rsidRPr="00BC7C39" w:rsidRDefault="00BC7C39" w:rsidP="00BC7C39">
            <w:pPr>
              <w:pStyle w:val="ListBullet"/>
            </w:pPr>
            <w:r w:rsidRPr="00BC7C39">
              <w:t>evaluate the benefits of using information communication technologies to solve problems</w:t>
            </w:r>
          </w:p>
          <w:p w14:paraId="6DF9C095" w14:textId="77777777" w:rsidR="00BC7C39" w:rsidRDefault="00BC7C39" w:rsidP="00BC7C39">
            <w:pPr>
              <w:pStyle w:val="ListBullet"/>
            </w:pPr>
            <w:r>
              <w:lastRenderedPageBreak/>
              <w:t>collect and organise data in a range of formats</w:t>
            </w:r>
          </w:p>
          <w:p w14:paraId="7C1AD418" w14:textId="32809A18" w:rsidR="00BC7C39" w:rsidRPr="00DF4B5A" w:rsidRDefault="00BC7C39" w:rsidP="00F05DF6">
            <w:pPr>
              <w:pStyle w:val="ListBullet"/>
            </w:pPr>
            <w:r w:rsidRPr="00BC7C39">
              <w:t>analyse data to inform decisions and draw conclusions, using a range of evaluation techniques</w:t>
            </w:r>
            <w:r w:rsidR="00E66AC2">
              <w:t>.</w:t>
            </w:r>
          </w:p>
        </w:tc>
        <w:tc>
          <w:tcPr>
            <w:tcW w:w="1250" w:type="pct"/>
          </w:tcPr>
          <w:p w14:paraId="66FE063E" w14:textId="77777777" w:rsidR="00DF4B5A" w:rsidRDefault="008A1D4C" w:rsidP="00DF4B5A">
            <w:pPr>
              <w:rPr>
                <w:b/>
                <w:bCs/>
              </w:rPr>
            </w:pPr>
            <w:r>
              <w:rPr>
                <w:b/>
                <w:bCs/>
              </w:rPr>
              <w:lastRenderedPageBreak/>
              <w:t>Teacher</w:t>
            </w:r>
          </w:p>
          <w:p w14:paraId="22216BA1" w14:textId="5F502096" w:rsidR="008A1D4C" w:rsidRPr="005A1169" w:rsidRDefault="00C35117" w:rsidP="00DF4B5A">
            <w:r>
              <w:t>Suggest criteria for students</w:t>
            </w:r>
            <w:r w:rsidR="005A1169" w:rsidRPr="005A1169">
              <w:t xml:space="preserve"> to evaluate their chosen designs and alterations, for example:</w:t>
            </w:r>
          </w:p>
          <w:p w14:paraId="5858A318" w14:textId="135313A8" w:rsidR="005A1169" w:rsidRPr="005A1169" w:rsidRDefault="005A1169" w:rsidP="005A1169">
            <w:pPr>
              <w:pStyle w:val="ListBullet"/>
            </w:pPr>
            <w:r w:rsidRPr="005A1169">
              <w:t>Is it waterproof?</w:t>
            </w:r>
          </w:p>
          <w:p w14:paraId="48F62309" w14:textId="103AE076" w:rsidR="00BC7C39" w:rsidRPr="005A1169" w:rsidRDefault="00BC7C39" w:rsidP="005A1169">
            <w:pPr>
              <w:pStyle w:val="ListBullet"/>
            </w:pPr>
            <w:r>
              <w:t>How strong is it?</w:t>
            </w:r>
          </w:p>
          <w:p w14:paraId="371ACF19" w14:textId="5357007D" w:rsidR="00B20C42" w:rsidRPr="005A1169" w:rsidRDefault="00B20C42" w:rsidP="005A1169">
            <w:pPr>
              <w:pStyle w:val="ListBullet"/>
            </w:pPr>
            <w:r>
              <w:t>Is the filament toxic or biodegradable?</w:t>
            </w:r>
          </w:p>
          <w:p w14:paraId="00284A20" w14:textId="77777777" w:rsidR="008A1D4C" w:rsidRDefault="008A1D4C" w:rsidP="00DF4B5A">
            <w:pPr>
              <w:rPr>
                <w:b/>
                <w:bCs/>
              </w:rPr>
            </w:pPr>
            <w:r>
              <w:rPr>
                <w:b/>
                <w:bCs/>
              </w:rPr>
              <w:t>Student</w:t>
            </w:r>
          </w:p>
          <w:p w14:paraId="2E2C82F5" w14:textId="41C8F0B1" w:rsidR="00775E07" w:rsidRDefault="005A1169" w:rsidP="00BE6AEA">
            <w:r w:rsidRPr="005A1169">
              <w:t>Evaluate</w:t>
            </w:r>
            <w:r w:rsidR="00C35117">
              <w:t xml:space="preserve"> construction of the</w:t>
            </w:r>
            <w:r w:rsidR="00BC7C39">
              <w:t xml:space="preserve"> 3D</w:t>
            </w:r>
            <w:r w:rsidRPr="005A1169">
              <w:t xml:space="preserve"> </w:t>
            </w:r>
            <w:r w:rsidR="00BC7C39">
              <w:t>printed model</w:t>
            </w:r>
            <w:r w:rsidR="00BE6AEA">
              <w:t xml:space="preserve"> and its application to </w:t>
            </w:r>
            <w:r w:rsidR="00775E07">
              <w:t>the use of 3D printing for the design challenge, for example:</w:t>
            </w:r>
          </w:p>
          <w:p w14:paraId="05D53156" w14:textId="120A2784" w:rsidR="00775E07" w:rsidRDefault="00775E07" w:rsidP="00775E07">
            <w:pPr>
              <w:pStyle w:val="ListBullet"/>
            </w:pPr>
            <w:r>
              <w:t>Is it cost effective?</w:t>
            </w:r>
          </w:p>
          <w:p w14:paraId="2A9AC081" w14:textId="5C00E7E9" w:rsidR="00775E07" w:rsidRDefault="00775E07" w:rsidP="00775E07">
            <w:pPr>
              <w:pStyle w:val="ListBullet"/>
            </w:pPr>
            <w:r>
              <w:t>Is it preferable to other materials?</w:t>
            </w:r>
          </w:p>
          <w:p w14:paraId="251F7051" w14:textId="6B6385D8" w:rsidR="00C85B76" w:rsidRDefault="00C85B76" w:rsidP="00DF4B5A">
            <w:r>
              <w:lastRenderedPageBreak/>
              <w:t xml:space="preserve">Sketch </w:t>
            </w:r>
            <w:r w:rsidR="00C35117">
              <w:t>additional</w:t>
            </w:r>
            <w:r>
              <w:t xml:space="preserve"> designs with annotations and notes.</w:t>
            </w:r>
          </w:p>
          <w:p w14:paraId="707B4CB9" w14:textId="77777777" w:rsidR="009447B1" w:rsidRPr="009447B1" w:rsidRDefault="009447B1" w:rsidP="00DF4B5A">
            <w:pPr>
              <w:rPr>
                <w:b/>
                <w:bCs/>
              </w:rPr>
            </w:pPr>
            <w:r w:rsidRPr="009447B1">
              <w:rPr>
                <w:b/>
                <w:bCs/>
              </w:rPr>
              <w:t>Teacher and students</w:t>
            </w:r>
          </w:p>
          <w:p w14:paraId="2C479894" w14:textId="5B7BCEDB" w:rsidR="009447B1" w:rsidRPr="005A1169" w:rsidRDefault="009447B1" w:rsidP="00DF4B5A">
            <w:r>
              <w:t>Evaluate the use of CAD and CAM systems in the engineering design process.</w:t>
            </w:r>
          </w:p>
        </w:tc>
        <w:tc>
          <w:tcPr>
            <w:tcW w:w="1250" w:type="pct"/>
          </w:tcPr>
          <w:p w14:paraId="51B522FB" w14:textId="48500792" w:rsidR="00DF4B5A" w:rsidRDefault="002E6804" w:rsidP="00534532">
            <w:r>
              <w:lastRenderedPageBreak/>
              <w:t>Students can evaluate the use of CAD, CAM and 3D printing for their design challenge.</w:t>
            </w:r>
          </w:p>
        </w:tc>
        <w:tc>
          <w:tcPr>
            <w:tcW w:w="1250" w:type="pct"/>
          </w:tcPr>
          <w:p w14:paraId="0307B8C1" w14:textId="230D1A00" w:rsidR="00DF4B5A" w:rsidRDefault="00F05DF6" w:rsidP="009E767F">
            <w:r>
              <w:t>Model an evaluation of a design and r</w:t>
            </w:r>
            <w:r w:rsidR="00D5223C">
              <w:t>emind students of the evaluation process from STEM fundamentals and provide evaluation prompts, for example:</w:t>
            </w:r>
          </w:p>
          <w:p w14:paraId="3F2137FC" w14:textId="77777777" w:rsidR="00F05DF6" w:rsidRDefault="00F05DF6" w:rsidP="00F05DF6">
            <w:pPr>
              <w:pStyle w:val="ListBullet"/>
            </w:pPr>
            <w:r>
              <w:t>What revisions or improvements can be made to the design?</w:t>
            </w:r>
          </w:p>
          <w:p w14:paraId="7EB6D54F" w14:textId="77777777" w:rsidR="00F05DF6" w:rsidRDefault="00F05DF6" w:rsidP="00F05DF6">
            <w:pPr>
              <w:pStyle w:val="ListBullet"/>
            </w:pPr>
            <w:r>
              <w:t>What was discovered from the testing and experimentation of the solution?</w:t>
            </w:r>
          </w:p>
          <w:p w14:paraId="2D0BE062" w14:textId="7492A323" w:rsidR="00D5223C" w:rsidRPr="00D8464B" w:rsidRDefault="00F05DF6" w:rsidP="00F05DF6">
            <w:pPr>
              <w:pStyle w:val="ListBullet"/>
            </w:pPr>
            <w:r>
              <w:t>Is there more experimentation and testing required?</w:t>
            </w:r>
          </w:p>
        </w:tc>
      </w:tr>
      <w:tr w:rsidR="004A4DE2" w14:paraId="37EDADB1"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7CF60905" w14:textId="763DBC3C" w:rsidR="004A4DE2" w:rsidRPr="00955586" w:rsidRDefault="004A4DE2" w:rsidP="004A4DE2">
            <w:pPr>
              <w:rPr>
                <w:rStyle w:val="Strong"/>
              </w:rPr>
            </w:pPr>
            <w:r w:rsidRPr="000D4ED5">
              <w:rPr>
                <w:rStyle w:val="Strong"/>
              </w:rPr>
              <w:t>Weekly reflection</w:t>
            </w:r>
          </w:p>
        </w:tc>
        <w:tc>
          <w:tcPr>
            <w:tcW w:w="1250" w:type="pct"/>
          </w:tcPr>
          <w:p w14:paraId="60429EF1" w14:textId="77777777" w:rsidR="004A4DE2" w:rsidRPr="00BB7BB9" w:rsidRDefault="004A4DE2" w:rsidP="004A4DE2">
            <w:pPr>
              <w:rPr>
                <w:b/>
                <w:bCs/>
              </w:rPr>
            </w:pPr>
            <w:r w:rsidRPr="00BB7BB9">
              <w:rPr>
                <w:b/>
                <w:bCs/>
              </w:rPr>
              <w:t>Students</w:t>
            </w:r>
          </w:p>
          <w:p w14:paraId="451D3C1D" w14:textId="76D85F43" w:rsidR="004A4DE2" w:rsidRPr="00AB3DA2" w:rsidRDefault="004A4DE2" w:rsidP="00AB3DA2">
            <w:r w:rsidRPr="00AB3DA2">
              <w:t>Complete weekly reflection by identifying and evaluating new knowledge or skills considering previous knowledge.</w:t>
            </w:r>
          </w:p>
        </w:tc>
        <w:tc>
          <w:tcPr>
            <w:tcW w:w="1250" w:type="pct"/>
          </w:tcPr>
          <w:p w14:paraId="49250BBB" w14:textId="0F3F5376" w:rsidR="004A4DE2" w:rsidRDefault="004A4DE2" w:rsidP="004A4DE2">
            <w:r>
              <w:t>Students answer reflective questions, for example:</w:t>
            </w:r>
          </w:p>
          <w:p w14:paraId="2D3FE37F" w14:textId="42ACFD4E" w:rsidR="004A4DE2" w:rsidRDefault="004A4DE2" w:rsidP="004A4DE2">
            <w:pPr>
              <w:pStyle w:val="ListBullet"/>
            </w:pPr>
            <w:r>
              <w:t>What did I learn about CAD this week?</w:t>
            </w:r>
          </w:p>
          <w:p w14:paraId="7A2585A7" w14:textId="1699A7D1" w:rsidR="004A4DE2" w:rsidRDefault="004A4DE2" w:rsidP="004A4DE2">
            <w:pPr>
              <w:pStyle w:val="ListBullet"/>
            </w:pPr>
            <w:r>
              <w:t>Wh</w:t>
            </w:r>
            <w:r w:rsidR="00AB3DA2">
              <w:t>y</w:t>
            </w:r>
            <w:r>
              <w:t xml:space="preserve"> did I enjoy doing this?</w:t>
            </w:r>
          </w:p>
        </w:tc>
        <w:tc>
          <w:tcPr>
            <w:tcW w:w="1250" w:type="pct"/>
          </w:tcPr>
          <w:p w14:paraId="7326F0B8" w14:textId="61249886" w:rsidR="004A4DE2" w:rsidRDefault="004A4DE2" w:rsidP="004A4DE2">
            <w:r w:rsidRPr="00F775DB">
              <w:rPr>
                <w:lang w:eastAsia="zh-CN"/>
              </w:rPr>
              <w:t xml:space="preserve">Procedural recount to be prepared on paper or digitally, including </w:t>
            </w:r>
            <w:r w:rsidR="00E853E4">
              <w:rPr>
                <w:lang w:eastAsia="zh-CN"/>
              </w:rPr>
              <w:t>speech-to-text</w:t>
            </w:r>
            <w:r w:rsidRPr="00F775DB">
              <w:rPr>
                <w:lang w:eastAsia="zh-CN"/>
              </w:rPr>
              <w:t xml:space="preserve"> or voice recording.</w:t>
            </w:r>
          </w:p>
        </w:tc>
      </w:tr>
    </w:tbl>
    <w:p w14:paraId="05981227" w14:textId="77777777" w:rsidR="000F527A" w:rsidRDefault="000F527A">
      <w:pPr>
        <w:spacing w:before="0" w:after="160" w:line="259" w:lineRule="auto"/>
      </w:pPr>
      <w:r>
        <w:br w:type="page"/>
      </w:r>
    </w:p>
    <w:p w14:paraId="2F70A431" w14:textId="097E7E26" w:rsidR="008C00E8" w:rsidRDefault="008C00E8" w:rsidP="008C00E8">
      <w:pPr>
        <w:pStyle w:val="Heading3"/>
      </w:pPr>
      <w:bookmarkStart w:id="15" w:name="_Toc120006121"/>
      <w:r>
        <w:lastRenderedPageBreak/>
        <w:t>Week 4</w:t>
      </w:r>
      <w:bookmarkEnd w:id="15"/>
    </w:p>
    <w:p w14:paraId="05B393FA" w14:textId="4DFA89FC" w:rsidR="004B6C7C" w:rsidRPr="00CC08E3" w:rsidRDefault="004B6C7C" w:rsidP="004B6C7C">
      <w:pPr>
        <w:pStyle w:val="FeatureBox2"/>
      </w:pPr>
      <w:r w:rsidRPr="00CC08E3">
        <w:rPr>
          <w:rStyle w:val="Strong"/>
        </w:rPr>
        <w:t>Note:</w:t>
      </w:r>
      <w:r w:rsidRPr="00CC08E3">
        <w:t xml:space="preserve"> </w:t>
      </w:r>
      <w:r>
        <w:t xml:space="preserve">This </w:t>
      </w:r>
      <w:r w:rsidR="00B741F6">
        <w:t>week</w:t>
      </w:r>
      <w:r w:rsidR="00C85B76">
        <w:t xml:space="preserve"> is designed to create baseline understanding of specific technologies s</w:t>
      </w:r>
      <w:r w:rsidR="00BE0355">
        <w:t>chools</w:t>
      </w:r>
      <w:r w:rsidR="00C85B76">
        <w:t xml:space="preserve"> may use in their eventual designs.</w:t>
      </w:r>
      <w:r w:rsidR="00B604C1">
        <w:t xml:space="preserve"> </w:t>
      </w:r>
      <w:r w:rsidR="001427B5">
        <w:t xml:space="preserve">Teachers are encouraged to adjust </w:t>
      </w:r>
      <w:r w:rsidR="00547126">
        <w:t>W</w:t>
      </w:r>
      <w:r w:rsidR="001427B5">
        <w:t>eek 4 to suit the</w:t>
      </w:r>
      <w:r w:rsidR="00C51D49">
        <w:t>ir</w:t>
      </w:r>
      <w:r w:rsidR="001427B5">
        <w:t xml:space="preserve"> school context, student ideas and school resources</w:t>
      </w:r>
      <w:r w:rsidR="00455307">
        <w:t xml:space="preserve">. </w:t>
      </w:r>
      <w:r w:rsidR="00B741F6">
        <w:t>To maximise design opportunities</w:t>
      </w:r>
      <w:r w:rsidR="009A5771">
        <w:t>,</w:t>
      </w:r>
      <w:r w:rsidR="00B741F6">
        <w:t xml:space="preserve"> a</w:t>
      </w:r>
      <w:r w:rsidR="00BE0355">
        <w:t xml:space="preserve"> range of</w:t>
      </w:r>
      <w:r w:rsidR="00455307">
        <w:t xml:space="preserve"> sensors, </w:t>
      </w:r>
      <w:r w:rsidR="00B741F6">
        <w:t>micro</w:t>
      </w:r>
      <w:r w:rsidR="00455307">
        <w:t>controllers,</w:t>
      </w:r>
      <w:r w:rsidR="00F27419">
        <w:t xml:space="preserve"> meters,</w:t>
      </w:r>
      <w:r w:rsidR="00455307">
        <w:t xml:space="preserve"> lighting, irrigation systems</w:t>
      </w:r>
      <w:r w:rsidR="00C85B76">
        <w:t xml:space="preserve">, </w:t>
      </w:r>
      <w:r w:rsidR="00BE0355">
        <w:t xml:space="preserve">or </w:t>
      </w:r>
      <w:r w:rsidR="00C85B76">
        <w:t>timers</w:t>
      </w:r>
      <w:r w:rsidR="001427B5">
        <w:t xml:space="preserve"> </w:t>
      </w:r>
      <w:r w:rsidR="00B741F6">
        <w:t>c</w:t>
      </w:r>
      <w:r w:rsidR="00455307">
        <w:t>ould be explored</w:t>
      </w:r>
      <w:r w:rsidR="00C85B76">
        <w:t xml:space="preserve"> this week.</w:t>
      </w:r>
    </w:p>
    <w:p w14:paraId="1E3F384D" w14:textId="27711787" w:rsidR="009A5771" w:rsidRDefault="009A5771" w:rsidP="009A5771">
      <w:pPr>
        <w:pStyle w:val="Caption"/>
      </w:pPr>
      <w:r>
        <w:t xml:space="preserve">Table </w:t>
      </w:r>
      <w:fldSimple w:instr=" SEQ Table \* ARABIC ">
        <w:r w:rsidR="00D0153D">
          <w:rPr>
            <w:noProof/>
          </w:rPr>
          <w:t>3</w:t>
        </w:r>
      </w:fldSimple>
      <w:r>
        <w:t xml:space="preserve"> – Project-based learning week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8C00E8" w14:paraId="114263B7" w14:textId="77777777" w:rsidTr="00CB0D77">
        <w:trPr>
          <w:cnfStyle w:val="100000000000" w:firstRow="1" w:lastRow="0" w:firstColumn="0" w:lastColumn="0" w:oddVBand="0" w:evenVBand="0" w:oddHBand="0" w:evenHBand="0" w:firstRowFirstColumn="0" w:firstRowLastColumn="0" w:lastRowFirstColumn="0" w:lastRowLastColumn="0"/>
        </w:trPr>
        <w:tc>
          <w:tcPr>
            <w:tcW w:w="1250" w:type="pct"/>
          </w:tcPr>
          <w:p w14:paraId="34BD6C65" w14:textId="0017BC11" w:rsidR="008C00E8" w:rsidRPr="00FD7E32" w:rsidRDefault="005C4E59" w:rsidP="00FD7E32">
            <w:r>
              <w:t>Outcomes and c</w:t>
            </w:r>
            <w:r w:rsidR="008C00E8" w:rsidRPr="00FD7E32">
              <w:t>ontent</w:t>
            </w:r>
          </w:p>
        </w:tc>
        <w:tc>
          <w:tcPr>
            <w:tcW w:w="1250" w:type="pct"/>
          </w:tcPr>
          <w:p w14:paraId="61F428D5" w14:textId="77777777" w:rsidR="008C00E8" w:rsidRPr="00FD7E32" w:rsidRDefault="008C00E8" w:rsidP="00FD7E32">
            <w:r w:rsidRPr="00FD7E32">
              <w:t>Teaching and learning</w:t>
            </w:r>
          </w:p>
        </w:tc>
        <w:tc>
          <w:tcPr>
            <w:tcW w:w="1250" w:type="pct"/>
          </w:tcPr>
          <w:p w14:paraId="6ECF562B" w14:textId="77777777" w:rsidR="008C00E8" w:rsidRPr="00FD7E32" w:rsidRDefault="008C00E8" w:rsidP="00FD7E32">
            <w:r w:rsidRPr="00FD7E32">
              <w:t>Evidence of learning</w:t>
            </w:r>
          </w:p>
        </w:tc>
        <w:tc>
          <w:tcPr>
            <w:tcW w:w="1250" w:type="pct"/>
          </w:tcPr>
          <w:p w14:paraId="2329AF9A" w14:textId="77777777" w:rsidR="008C00E8" w:rsidRPr="00FD7E32" w:rsidRDefault="008C00E8" w:rsidP="00FD7E32">
            <w:r w:rsidRPr="00FD7E32">
              <w:t>Adjustments and registration</w:t>
            </w:r>
          </w:p>
        </w:tc>
      </w:tr>
      <w:tr w:rsidR="008C00E8" w14:paraId="42D8FD79"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2FA6C250" w14:textId="272C4EB6" w:rsidR="008C00E8" w:rsidRDefault="008C00E8">
            <w:pPr>
              <w:rPr>
                <w:rStyle w:val="Strong"/>
              </w:rPr>
            </w:pPr>
            <w:r>
              <w:rPr>
                <w:rStyle w:val="Strong"/>
              </w:rPr>
              <w:t xml:space="preserve">Week 4 – </w:t>
            </w:r>
            <w:r w:rsidR="009447B1">
              <w:rPr>
                <w:rStyle w:val="Strong"/>
              </w:rPr>
              <w:t>Sensors</w:t>
            </w:r>
          </w:p>
          <w:p w14:paraId="2B794690" w14:textId="0AA46B74" w:rsidR="008C00E8" w:rsidRDefault="008C00E8">
            <w:pPr>
              <w:rPr>
                <w:rStyle w:val="Strong"/>
              </w:rPr>
            </w:pPr>
            <w:r w:rsidRPr="00BC4EBB">
              <w:rPr>
                <w:rStyle w:val="Strong"/>
              </w:rPr>
              <w:t>S</w:t>
            </w:r>
            <w:r w:rsidRPr="00FC7746">
              <w:rPr>
                <w:rStyle w:val="Strong"/>
              </w:rPr>
              <w:t>T5</w:t>
            </w:r>
            <w:r w:rsidR="009447B1" w:rsidRPr="00FC7746">
              <w:rPr>
                <w:rStyle w:val="Strong"/>
              </w:rPr>
              <w:t>-6, ST5-9</w:t>
            </w:r>
          </w:p>
          <w:p w14:paraId="02242219" w14:textId="77777777" w:rsidR="00E66AC2" w:rsidRDefault="00E66AC2" w:rsidP="00E66AC2">
            <w:r>
              <w:t>Students:</w:t>
            </w:r>
          </w:p>
          <w:p w14:paraId="6694D16F" w14:textId="18387D46" w:rsidR="008C00E8" w:rsidRPr="00D54857" w:rsidRDefault="00FC7746">
            <w:pPr>
              <w:pStyle w:val="ListBullet"/>
              <w:rPr>
                <w:lang w:eastAsia="zh-CN"/>
              </w:rPr>
            </w:pPr>
            <w:r w:rsidRPr="00FC7746">
              <w:rPr>
                <w:lang w:eastAsia="zh-CN"/>
              </w:rPr>
              <w:t>investigate information communication technologies, tools, materials, and processes to produce a solution to an identified problem</w:t>
            </w:r>
            <w:r w:rsidR="00D54857">
              <w:rPr>
                <w:lang w:eastAsia="zh-CN"/>
              </w:rPr>
              <w:t>.</w:t>
            </w:r>
          </w:p>
        </w:tc>
        <w:tc>
          <w:tcPr>
            <w:tcW w:w="1250" w:type="pct"/>
          </w:tcPr>
          <w:p w14:paraId="76338855" w14:textId="77777777" w:rsidR="008C00E8" w:rsidRPr="00C85B76" w:rsidRDefault="008C00E8">
            <w:pPr>
              <w:rPr>
                <w:b/>
                <w:bCs/>
              </w:rPr>
            </w:pPr>
            <w:r w:rsidRPr="00C85B76">
              <w:rPr>
                <w:b/>
                <w:bCs/>
              </w:rPr>
              <w:t>Teacher</w:t>
            </w:r>
          </w:p>
          <w:p w14:paraId="108637CA" w14:textId="4E6B3A6B" w:rsidR="00A80798" w:rsidRDefault="00A80798">
            <w:r>
              <w:t>Explain to students the use of sensor</w:t>
            </w:r>
            <w:r w:rsidR="003E3664">
              <w:t>s or meters to take</w:t>
            </w:r>
            <w:r>
              <w:t xml:space="preserve"> readings </w:t>
            </w:r>
            <w:r w:rsidR="003E3664">
              <w:t xml:space="preserve">for </w:t>
            </w:r>
            <w:r w:rsidR="00F05DF6">
              <w:t>efficient</w:t>
            </w:r>
            <w:r w:rsidR="003E3664">
              <w:t xml:space="preserve"> growth of plants.</w:t>
            </w:r>
          </w:p>
          <w:p w14:paraId="1E7D3AA1" w14:textId="2F304951" w:rsidR="00455307" w:rsidRDefault="008C00E8" w:rsidP="00FE33C9">
            <w:r>
              <w:t xml:space="preserve">Introduce specific </w:t>
            </w:r>
            <w:r w:rsidR="00F27419">
              <w:t xml:space="preserve">microcontrollers and </w:t>
            </w:r>
            <w:r>
              <w:t>sensor</w:t>
            </w:r>
            <w:r w:rsidR="00F05DF6">
              <w:t>s</w:t>
            </w:r>
            <w:r>
              <w:t xml:space="preserve"> </w:t>
            </w:r>
            <w:r w:rsidR="00F27419">
              <w:t xml:space="preserve">or meters </w:t>
            </w:r>
            <w:r w:rsidR="00F05DF6">
              <w:t>that could be used by the class.</w:t>
            </w:r>
          </w:p>
          <w:p w14:paraId="716B9036" w14:textId="74A1A083" w:rsidR="00C85B76" w:rsidRDefault="00BE6AEA" w:rsidP="00534532">
            <w:r>
              <w:t>Demonstrate</w:t>
            </w:r>
            <w:r w:rsidR="00C85B76">
              <w:t xml:space="preserve"> sensor</w:t>
            </w:r>
            <w:r w:rsidR="00F27419">
              <w:t xml:space="preserve"> or meter</w:t>
            </w:r>
            <w:r w:rsidR="00C85B76">
              <w:t xml:space="preserve"> setup</w:t>
            </w:r>
            <w:r w:rsidR="00FE33C9">
              <w:t xml:space="preserve"> </w:t>
            </w:r>
            <w:r>
              <w:t>(and/or provide video links)</w:t>
            </w:r>
            <w:r w:rsidR="00FE33C9">
              <w:t xml:space="preserve"> for the system you will be </w:t>
            </w:r>
            <w:r w:rsidR="00FE33C9">
              <w:lastRenderedPageBreak/>
              <w:t>using</w:t>
            </w:r>
            <w:r w:rsidR="00C85B76">
              <w:t>, for example:</w:t>
            </w:r>
          </w:p>
          <w:p w14:paraId="65F75F48" w14:textId="36594D30" w:rsidR="00C85B76" w:rsidRPr="00FE33C9" w:rsidRDefault="00000000" w:rsidP="00B01159">
            <w:pPr>
              <w:pStyle w:val="ListBullet"/>
              <w:rPr>
                <w:rStyle w:val="Hyperlink"/>
                <w:color w:val="auto"/>
                <w:u w:val="none"/>
              </w:rPr>
            </w:pPr>
            <w:hyperlink r:id="rId45" w:history="1">
              <w:r w:rsidR="00B01159" w:rsidRPr="005B5DF3">
                <w:rPr>
                  <w:rStyle w:val="Hyperlink"/>
                </w:rPr>
                <w:t>ambient light sensor</w:t>
              </w:r>
              <w:r w:rsidR="006B3695" w:rsidRPr="005B5DF3">
                <w:rPr>
                  <w:rStyle w:val="Hyperlink"/>
                </w:rPr>
                <w:t xml:space="preserve"> (5:55)</w:t>
              </w:r>
            </w:hyperlink>
          </w:p>
          <w:p w14:paraId="42B1DF1D" w14:textId="06FB186B" w:rsidR="00FE33C9" w:rsidRDefault="00000000" w:rsidP="00FE33C9">
            <w:pPr>
              <w:pStyle w:val="ListBullet"/>
            </w:pPr>
            <w:hyperlink r:id="rId46" w:history="1">
              <w:proofErr w:type="spellStart"/>
              <w:r w:rsidR="00F811F6">
                <w:rPr>
                  <w:rStyle w:val="Hyperlink"/>
                </w:rPr>
                <w:t>FarmBeats</w:t>
              </w:r>
              <w:proofErr w:type="spellEnd"/>
              <w:r w:rsidR="00F811F6">
                <w:rPr>
                  <w:rStyle w:val="Hyperlink"/>
                </w:rPr>
                <w:t xml:space="preserve"> sensor </w:t>
              </w:r>
              <w:r w:rsidR="00F811F6" w:rsidRPr="00CA63BF">
                <w:rPr>
                  <w:rStyle w:val="Hyperlink"/>
                </w:rPr>
                <w:t>suites</w:t>
              </w:r>
            </w:hyperlink>
          </w:p>
          <w:p w14:paraId="2419D279" w14:textId="77D0768E" w:rsidR="00BF35AC" w:rsidRPr="00B741F6" w:rsidRDefault="00000000" w:rsidP="00BF35AC">
            <w:pPr>
              <w:pStyle w:val="ListBullet"/>
              <w:rPr>
                <w:rStyle w:val="Hyperlink"/>
                <w:color w:val="auto"/>
                <w:u w:val="none"/>
              </w:rPr>
            </w:pPr>
            <w:hyperlink r:id="rId47" w:history="1">
              <w:r w:rsidR="00233831">
                <w:rPr>
                  <w:rStyle w:val="Hyperlink"/>
                </w:rPr>
                <w:t>soil moisture sensor (1:11)</w:t>
              </w:r>
            </w:hyperlink>
          </w:p>
          <w:p w14:paraId="09569264" w14:textId="3000BB3C" w:rsidR="00B741F6" w:rsidRPr="00BF35AC" w:rsidRDefault="00000000" w:rsidP="00B741F6">
            <w:pPr>
              <w:pStyle w:val="ListBullet"/>
            </w:pPr>
            <w:hyperlink r:id="rId48" w:history="1">
              <w:r w:rsidR="00B741F6" w:rsidRPr="005B5DF3">
                <w:rPr>
                  <w:rStyle w:val="Hyperlink"/>
                </w:rPr>
                <w:t>pH and electrical conductivity meters</w:t>
              </w:r>
              <w:r w:rsidR="00EA33DB" w:rsidRPr="005B5DF3">
                <w:rPr>
                  <w:rStyle w:val="Hyperlink"/>
                </w:rPr>
                <w:t xml:space="preserve"> (22:07)</w:t>
              </w:r>
            </w:hyperlink>
            <w:r w:rsidR="00B741F6" w:rsidRPr="005B5DF3">
              <w:t>.</w:t>
            </w:r>
          </w:p>
          <w:p w14:paraId="2BE6902D" w14:textId="73FD36B7" w:rsidR="00B01159" w:rsidRPr="00A80798" w:rsidRDefault="00B01159" w:rsidP="00534532">
            <w:pPr>
              <w:rPr>
                <w:b/>
                <w:bCs/>
              </w:rPr>
            </w:pPr>
            <w:r w:rsidRPr="00A80798">
              <w:rPr>
                <w:b/>
                <w:bCs/>
              </w:rPr>
              <w:t>Teacher and students</w:t>
            </w:r>
          </w:p>
          <w:p w14:paraId="5D625E3A" w14:textId="5A226DC7" w:rsidR="008C00E8" w:rsidRDefault="00A80798" w:rsidP="00B604C1">
            <w:r>
              <w:t xml:space="preserve">Setup </w:t>
            </w:r>
            <w:r w:rsidR="00F27419">
              <w:t>micro</w:t>
            </w:r>
            <w:r>
              <w:t xml:space="preserve">controller and sensor including </w:t>
            </w:r>
            <w:r w:rsidR="00613113">
              <w:t>programming</w:t>
            </w:r>
            <w:r>
              <w:t xml:space="preserve"> for </w:t>
            </w:r>
            <w:r w:rsidR="00613113">
              <w:t>specific use of sensor</w:t>
            </w:r>
            <w:r w:rsidR="00630894">
              <w:t>.</w:t>
            </w:r>
          </w:p>
        </w:tc>
        <w:tc>
          <w:tcPr>
            <w:tcW w:w="1250" w:type="pct"/>
          </w:tcPr>
          <w:p w14:paraId="21C5B076" w14:textId="76755C1C" w:rsidR="002E6804" w:rsidRDefault="002E6804">
            <w:r>
              <w:lastRenderedPageBreak/>
              <w:t>Students demonstrate capacity to effectively use designated sensors or meters to collect potentially actionable data.</w:t>
            </w:r>
          </w:p>
        </w:tc>
        <w:tc>
          <w:tcPr>
            <w:tcW w:w="1250" w:type="pct"/>
          </w:tcPr>
          <w:p w14:paraId="380F6D18" w14:textId="3BFC74A0" w:rsidR="008C00E8" w:rsidRDefault="00F47251" w:rsidP="00534532">
            <w:r w:rsidRPr="00D8464B">
              <w:t xml:space="preserve">Model the use of </w:t>
            </w:r>
            <w:r>
              <w:t>controllers and sensors</w:t>
            </w:r>
            <w:r w:rsidRPr="00D8464B">
              <w:t>.</w:t>
            </w:r>
            <w:r>
              <w:t xml:space="preserve"> Create a </w:t>
            </w:r>
            <w:r w:rsidR="00534532">
              <w:t>step-by-step</w:t>
            </w:r>
            <w:r>
              <w:t xml:space="preserve"> guide for sensor setup and joint read this guide to help ensure understanding.</w:t>
            </w:r>
          </w:p>
        </w:tc>
      </w:tr>
      <w:tr w:rsidR="008C00E8" w14:paraId="1E773C2D"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3F0D0284" w14:textId="45E8FA7F" w:rsidR="00391983" w:rsidRDefault="00BD023C">
            <w:pPr>
              <w:rPr>
                <w:b/>
                <w:bCs/>
              </w:rPr>
            </w:pPr>
            <w:r>
              <w:rPr>
                <w:b/>
                <w:bCs/>
              </w:rPr>
              <w:t>Programming</w:t>
            </w:r>
          </w:p>
          <w:p w14:paraId="3FC27792" w14:textId="1E5833CA" w:rsidR="00FC7746" w:rsidRDefault="00FC7746" w:rsidP="00FC7746">
            <w:pPr>
              <w:rPr>
                <w:rStyle w:val="Strong"/>
              </w:rPr>
            </w:pPr>
            <w:r w:rsidRPr="00BC4EBB">
              <w:rPr>
                <w:rStyle w:val="Strong"/>
              </w:rPr>
              <w:t>S</w:t>
            </w:r>
            <w:r w:rsidRPr="00FC7746">
              <w:rPr>
                <w:rStyle w:val="Strong"/>
              </w:rPr>
              <w:t>T5-6, ST5-9</w:t>
            </w:r>
          </w:p>
          <w:p w14:paraId="5B07AF7E" w14:textId="77777777" w:rsidR="00E66AC2" w:rsidRDefault="00E66AC2" w:rsidP="00E66AC2">
            <w:r>
              <w:t>Students:</w:t>
            </w:r>
          </w:p>
          <w:p w14:paraId="7EC26FB4" w14:textId="5C5987DE" w:rsidR="008C00E8" w:rsidRPr="003B3F0D" w:rsidRDefault="00FC7746" w:rsidP="00FC7746">
            <w:pPr>
              <w:pStyle w:val="ListBullet"/>
              <w:rPr>
                <w:lang w:eastAsia="zh-CN"/>
              </w:rPr>
            </w:pPr>
            <w:r w:rsidRPr="00FC7746">
              <w:rPr>
                <w:lang w:eastAsia="zh-CN"/>
              </w:rPr>
              <w:t xml:space="preserve">investigate information communication technologies, tools, materials, and processes </w:t>
            </w:r>
            <w:r w:rsidRPr="00FC7746">
              <w:rPr>
                <w:lang w:eastAsia="zh-CN"/>
              </w:rPr>
              <w:lastRenderedPageBreak/>
              <w:t>to produce a solution to an identified problem</w:t>
            </w:r>
            <w:r w:rsidR="005B1EBC">
              <w:rPr>
                <w:lang w:eastAsia="zh-CN"/>
              </w:rPr>
              <w:t>.</w:t>
            </w:r>
          </w:p>
        </w:tc>
        <w:tc>
          <w:tcPr>
            <w:tcW w:w="1250" w:type="pct"/>
          </w:tcPr>
          <w:p w14:paraId="0244F699" w14:textId="77777777" w:rsidR="008C00E8" w:rsidRPr="00EC24BD" w:rsidRDefault="00521BCA">
            <w:pPr>
              <w:rPr>
                <w:b/>
                <w:bCs/>
              </w:rPr>
            </w:pPr>
            <w:r w:rsidRPr="00EC24BD">
              <w:rPr>
                <w:b/>
                <w:bCs/>
              </w:rPr>
              <w:lastRenderedPageBreak/>
              <w:t>Teacher</w:t>
            </w:r>
          </w:p>
          <w:p w14:paraId="292AC742" w14:textId="2CC6F3C4" w:rsidR="00EC24BD" w:rsidRDefault="00521BCA">
            <w:r>
              <w:t xml:space="preserve">Introduce specific </w:t>
            </w:r>
            <w:r w:rsidR="00F27419">
              <w:t>micro</w:t>
            </w:r>
            <w:r>
              <w:t xml:space="preserve">controller, software </w:t>
            </w:r>
            <w:r w:rsidR="00BE0355">
              <w:t>or</w:t>
            </w:r>
            <w:r>
              <w:t xml:space="preserve"> </w:t>
            </w:r>
            <w:r w:rsidR="00037417">
              <w:t>effectors</w:t>
            </w:r>
            <w:r w:rsidR="00EC24BD">
              <w:t xml:space="preserve"> that will be used</w:t>
            </w:r>
            <w:r w:rsidR="00037417">
              <w:t xml:space="preserve"> and d</w:t>
            </w:r>
            <w:r w:rsidR="00EC24BD">
              <w:t xml:space="preserve">emonstrate the programming or use of controller and </w:t>
            </w:r>
            <w:r w:rsidR="00037417">
              <w:t>effector</w:t>
            </w:r>
            <w:r w:rsidR="00EC24BD">
              <w:t>, for example:</w:t>
            </w:r>
          </w:p>
          <w:p w14:paraId="7BA4B6CD" w14:textId="25F211F6" w:rsidR="007F40B6" w:rsidRDefault="00000000" w:rsidP="007F40B6">
            <w:pPr>
              <w:pStyle w:val="ListBullet"/>
            </w:pPr>
            <w:hyperlink r:id="rId49" w:history="1">
              <w:r w:rsidR="007F40B6" w:rsidRPr="00080A74">
                <w:rPr>
                  <w:rStyle w:val="Hyperlink"/>
                </w:rPr>
                <w:t xml:space="preserve">LED </w:t>
              </w:r>
              <w:r w:rsidR="000C7029">
                <w:rPr>
                  <w:rStyle w:val="Hyperlink"/>
                </w:rPr>
                <w:t xml:space="preserve">glowbit matrix </w:t>
              </w:r>
              <w:r w:rsidR="00080A74" w:rsidRPr="00080A74">
                <w:rPr>
                  <w:rStyle w:val="Hyperlink"/>
                </w:rPr>
                <w:t>(15:33)</w:t>
              </w:r>
            </w:hyperlink>
          </w:p>
          <w:p w14:paraId="1197AD00" w14:textId="25FABBC1" w:rsidR="00BE0355" w:rsidRDefault="00BE0355" w:rsidP="007F40B6">
            <w:pPr>
              <w:pStyle w:val="ListBullet"/>
            </w:pPr>
            <w:r>
              <w:t>timers</w:t>
            </w:r>
          </w:p>
          <w:p w14:paraId="699A2874" w14:textId="73C96E41" w:rsidR="00BF35AC" w:rsidRDefault="00BF35AC" w:rsidP="007F40B6">
            <w:pPr>
              <w:pStyle w:val="ListBullet"/>
            </w:pPr>
            <w:r>
              <w:t>water pump</w:t>
            </w:r>
          </w:p>
          <w:p w14:paraId="3554A551" w14:textId="4E75937A" w:rsidR="007F40B6" w:rsidRDefault="00037417" w:rsidP="007F40B6">
            <w:pPr>
              <w:pStyle w:val="ListBullet"/>
            </w:pPr>
            <w:r>
              <w:t>g</w:t>
            </w:r>
            <w:r w:rsidR="007F40B6">
              <w:t>row lights</w:t>
            </w:r>
            <w:r w:rsidR="00540FD0">
              <w:t>.</w:t>
            </w:r>
          </w:p>
          <w:p w14:paraId="2490E520" w14:textId="77777777" w:rsidR="00EC24BD" w:rsidRPr="008D46C3" w:rsidRDefault="00037417">
            <w:pPr>
              <w:rPr>
                <w:b/>
                <w:bCs/>
              </w:rPr>
            </w:pPr>
            <w:r w:rsidRPr="008D46C3">
              <w:rPr>
                <w:b/>
                <w:bCs/>
              </w:rPr>
              <w:t>Teacher and students</w:t>
            </w:r>
          </w:p>
          <w:p w14:paraId="37EB2640" w14:textId="2E22608C" w:rsidR="00037417" w:rsidRDefault="00037417">
            <w:r>
              <w:t xml:space="preserve">Apply </w:t>
            </w:r>
            <w:r w:rsidR="008D46C3">
              <w:t xml:space="preserve">programming knowledge to create action from </w:t>
            </w:r>
            <w:r w:rsidR="00BE0355">
              <w:t>programming</w:t>
            </w:r>
            <w:r w:rsidR="008D46C3">
              <w:t>, for example:</w:t>
            </w:r>
          </w:p>
          <w:p w14:paraId="6FA3BA6B" w14:textId="32DAB067" w:rsidR="008D46C3" w:rsidRDefault="008D46C3" w:rsidP="008D46C3">
            <w:pPr>
              <w:pStyle w:val="ListBullet"/>
            </w:pPr>
            <w:r>
              <w:t>LED colours</w:t>
            </w:r>
          </w:p>
          <w:p w14:paraId="0AAE26E7" w14:textId="66903A21" w:rsidR="008D46C3" w:rsidRDefault="008D46C3" w:rsidP="008D46C3">
            <w:pPr>
              <w:pStyle w:val="ListBullet"/>
            </w:pPr>
            <w:r>
              <w:t>grow light timing</w:t>
            </w:r>
          </w:p>
          <w:p w14:paraId="04444747" w14:textId="71BE456F" w:rsidR="00BE0355" w:rsidRDefault="00540FD0" w:rsidP="00540FD0">
            <w:pPr>
              <w:pStyle w:val="ListBullet"/>
            </w:pPr>
            <w:r>
              <w:t>water flow or pump for certain duration</w:t>
            </w:r>
            <w:r w:rsidR="005B1EBC">
              <w:t>.</w:t>
            </w:r>
          </w:p>
        </w:tc>
        <w:tc>
          <w:tcPr>
            <w:tcW w:w="1250" w:type="pct"/>
          </w:tcPr>
          <w:p w14:paraId="4A6F1E13" w14:textId="313E5D71" w:rsidR="008C00E8" w:rsidRDefault="002E6804" w:rsidP="00534532">
            <w:r>
              <w:lastRenderedPageBreak/>
              <w:t xml:space="preserve">Students </w:t>
            </w:r>
            <w:r w:rsidRPr="00C27232">
              <w:t>demonstrate capacity</w:t>
            </w:r>
            <w:r>
              <w:t xml:space="preserve"> to effectively program and use designated controllers</w:t>
            </w:r>
            <w:r w:rsidR="00706438">
              <w:t xml:space="preserve"> to change conditions.</w:t>
            </w:r>
          </w:p>
        </w:tc>
        <w:tc>
          <w:tcPr>
            <w:tcW w:w="1250" w:type="pct"/>
          </w:tcPr>
          <w:p w14:paraId="23E189FC" w14:textId="00105C1E" w:rsidR="008C00E8" w:rsidRDefault="00C27232">
            <w:r w:rsidRPr="00D8464B">
              <w:t xml:space="preserve">Model the use of </w:t>
            </w:r>
            <w:r>
              <w:t>effectors</w:t>
            </w:r>
            <w:r w:rsidRPr="00D8464B">
              <w:t>.</w:t>
            </w:r>
            <w:r>
              <w:t xml:space="preserve"> Create a step</w:t>
            </w:r>
            <w:r w:rsidR="00285DC0">
              <w:t>-</w:t>
            </w:r>
            <w:r>
              <w:t>by</w:t>
            </w:r>
            <w:r w:rsidR="00285DC0">
              <w:t>-</w:t>
            </w:r>
            <w:r>
              <w:t>step guide for setup and joint read this guide to help improve understanding.</w:t>
            </w:r>
          </w:p>
        </w:tc>
      </w:tr>
      <w:tr w:rsidR="008C00E8" w14:paraId="73844523"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4C6BC035" w14:textId="19277E6A" w:rsidR="00391983" w:rsidRDefault="001A2BC8">
            <w:pPr>
              <w:rPr>
                <w:b/>
                <w:bCs/>
              </w:rPr>
            </w:pPr>
            <w:r>
              <w:rPr>
                <w:b/>
                <w:bCs/>
              </w:rPr>
              <w:t>Design integration</w:t>
            </w:r>
          </w:p>
          <w:p w14:paraId="20913ECE" w14:textId="1C827F55" w:rsidR="00FC7746" w:rsidRDefault="008C00E8" w:rsidP="00FC7746">
            <w:pPr>
              <w:rPr>
                <w:rStyle w:val="Strong"/>
              </w:rPr>
            </w:pPr>
            <w:r w:rsidRPr="00FD5DD4">
              <w:rPr>
                <w:b/>
                <w:bCs/>
              </w:rPr>
              <w:t>ST5-2</w:t>
            </w:r>
            <w:r w:rsidR="00FC7746">
              <w:rPr>
                <w:b/>
                <w:bCs/>
              </w:rPr>
              <w:t xml:space="preserve">, </w:t>
            </w:r>
            <w:r w:rsidR="00FC7746" w:rsidRPr="00BC4EBB">
              <w:rPr>
                <w:rStyle w:val="Strong"/>
              </w:rPr>
              <w:t>S</w:t>
            </w:r>
            <w:r w:rsidR="00FC7746" w:rsidRPr="00FC7746">
              <w:rPr>
                <w:rStyle w:val="Strong"/>
              </w:rPr>
              <w:t>T5-6, ST5-9</w:t>
            </w:r>
          </w:p>
          <w:p w14:paraId="39BA277C" w14:textId="77777777" w:rsidR="00E66AC2" w:rsidRDefault="00E66AC2" w:rsidP="00E66AC2">
            <w:r>
              <w:t>Students:</w:t>
            </w:r>
          </w:p>
          <w:p w14:paraId="0BC9EF5F" w14:textId="355AC8C6" w:rsidR="008C00E8" w:rsidRDefault="00FC7746" w:rsidP="005B1EBC">
            <w:pPr>
              <w:pStyle w:val="ListBullet"/>
              <w:rPr>
                <w:lang w:eastAsia="zh-CN"/>
              </w:rPr>
            </w:pPr>
            <w:r w:rsidRPr="00FC7746">
              <w:rPr>
                <w:lang w:eastAsia="zh-CN"/>
              </w:rPr>
              <w:t xml:space="preserve">investigate information communication </w:t>
            </w:r>
            <w:r w:rsidRPr="00FC7746">
              <w:rPr>
                <w:lang w:eastAsia="zh-CN"/>
              </w:rPr>
              <w:lastRenderedPageBreak/>
              <w:t>technologies, tools, materials, and processes to produce a solution to an identified problem</w:t>
            </w:r>
            <w:r w:rsidR="005B1EBC">
              <w:rPr>
                <w:lang w:eastAsia="zh-CN"/>
              </w:rPr>
              <w:t>.</w:t>
            </w:r>
          </w:p>
        </w:tc>
        <w:tc>
          <w:tcPr>
            <w:tcW w:w="1250" w:type="pct"/>
          </w:tcPr>
          <w:p w14:paraId="3138C3CB" w14:textId="129FDF87" w:rsidR="009915D3" w:rsidRPr="001A2BC8" w:rsidRDefault="001A2BC8" w:rsidP="00534532">
            <w:pPr>
              <w:rPr>
                <w:b/>
                <w:bCs/>
              </w:rPr>
            </w:pPr>
            <w:r w:rsidRPr="001A2BC8">
              <w:rPr>
                <w:b/>
                <w:bCs/>
              </w:rPr>
              <w:lastRenderedPageBreak/>
              <w:t>Teacher and students</w:t>
            </w:r>
          </w:p>
          <w:p w14:paraId="38672159" w14:textId="538B4E03" w:rsidR="005A032B" w:rsidRDefault="005A032B" w:rsidP="00534532">
            <w:r>
              <w:t xml:space="preserve">Review effector, component, </w:t>
            </w:r>
            <w:r w:rsidR="009C2332">
              <w:t>and</w:t>
            </w:r>
            <w:r>
              <w:t xml:space="preserve"> sensor programming.</w:t>
            </w:r>
          </w:p>
          <w:p w14:paraId="72E3B5D1" w14:textId="2464CA31" w:rsidR="009915D3" w:rsidRDefault="009915D3" w:rsidP="00534532">
            <w:r>
              <w:t>Evaluate how the use of controllers, sensors and effector</w:t>
            </w:r>
            <w:r w:rsidR="00794649">
              <w:t xml:space="preserve"> </w:t>
            </w:r>
            <w:r w:rsidR="00794649">
              <w:lastRenderedPageBreak/>
              <w:t>components</w:t>
            </w:r>
            <w:r>
              <w:t xml:space="preserve"> could be used in any potential future designs in respect to the design challenge</w:t>
            </w:r>
            <w:r w:rsidR="00094994">
              <w:t>.</w:t>
            </w:r>
          </w:p>
          <w:p w14:paraId="24C2F8AE" w14:textId="77777777" w:rsidR="001A2BC8" w:rsidRDefault="001A2BC8" w:rsidP="00534532">
            <w:pPr>
              <w:rPr>
                <w:b/>
                <w:bCs/>
              </w:rPr>
            </w:pPr>
            <w:r>
              <w:rPr>
                <w:b/>
                <w:bCs/>
              </w:rPr>
              <w:t>Extension</w:t>
            </w:r>
          </w:p>
          <w:p w14:paraId="15739F74" w14:textId="4B50671C" w:rsidR="001A2BC8" w:rsidRDefault="001A2BC8" w:rsidP="00534532">
            <w:r>
              <w:t xml:space="preserve">Use </w:t>
            </w:r>
            <w:r w:rsidR="00540FD0">
              <w:t>micro</w:t>
            </w:r>
            <w:r>
              <w:t>controllers to interpret sensor readings and action programmed responses, for example:</w:t>
            </w:r>
          </w:p>
          <w:p w14:paraId="0FB8DACB" w14:textId="77777777" w:rsidR="001A2BC8" w:rsidRDefault="001A2BC8" w:rsidP="006658AD">
            <w:pPr>
              <w:pStyle w:val="ListBullet"/>
            </w:pPr>
            <w:r>
              <w:t>a decrease in Lux turns on lights</w:t>
            </w:r>
          </w:p>
          <w:p w14:paraId="41AE5352" w14:textId="494CB7A6" w:rsidR="001A2BC8" w:rsidRDefault="001A2BC8" w:rsidP="006658AD">
            <w:pPr>
              <w:pStyle w:val="ListBullet"/>
            </w:pPr>
            <w:r>
              <w:t xml:space="preserve">a decrease in soil moisture </w:t>
            </w:r>
            <w:r w:rsidR="00A860B1">
              <w:t>activates</w:t>
            </w:r>
            <w:r>
              <w:t xml:space="preserve"> pump</w:t>
            </w:r>
          </w:p>
          <w:p w14:paraId="5CF0B81F" w14:textId="50EB9165" w:rsidR="001A2BC8" w:rsidRDefault="001A2BC8" w:rsidP="006658AD">
            <w:pPr>
              <w:pStyle w:val="ListBullet"/>
            </w:pPr>
            <w:r>
              <w:t>an increase in temperature or humidity switches on a fan.</w:t>
            </w:r>
          </w:p>
        </w:tc>
        <w:tc>
          <w:tcPr>
            <w:tcW w:w="1250" w:type="pct"/>
          </w:tcPr>
          <w:p w14:paraId="0BB50497" w14:textId="3C832293" w:rsidR="00706438" w:rsidRDefault="00706438">
            <w:r>
              <w:lastRenderedPageBreak/>
              <w:t>Students can assess the use of controllers</w:t>
            </w:r>
            <w:r w:rsidR="00DA3BBB">
              <w:t xml:space="preserve">, </w:t>
            </w:r>
            <w:r w:rsidR="00A04E7F">
              <w:t>sensors,</w:t>
            </w:r>
            <w:r w:rsidR="00DA3BBB">
              <w:t xml:space="preserve"> and effectors within the context of the design challenge.</w:t>
            </w:r>
          </w:p>
          <w:p w14:paraId="51E32765" w14:textId="77777777" w:rsidR="00DA3BBB" w:rsidRDefault="00DA3BBB">
            <w:r>
              <w:t xml:space="preserve">Students can communicate their evaluations and ideas in </w:t>
            </w:r>
            <w:r>
              <w:lastRenderedPageBreak/>
              <w:t>their portfolio.</w:t>
            </w:r>
          </w:p>
          <w:p w14:paraId="7C8FE6C0" w14:textId="77777777" w:rsidR="001C7F28" w:rsidRPr="001C7F28" w:rsidRDefault="001C7F28">
            <w:pPr>
              <w:rPr>
                <w:b/>
                <w:bCs/>
              </w:rPr>
            </w:pPr>
            <w:r w:rsidRPr="001C7F28">
              <w:rPr>
                <w:b/>
                <w:bCs/>
              </w:rPr>
              <w:t>Extension</w:t>
            </w:r>
          </w:p>
          <w:p w14:paraId="379459A6" w14:textId="3592C531" w:rsidR="0046763D" w:rsidRDefault="0046763D" w:rsidP="00534532">
            <w:r>
              <w:t>Students can apply knowledge to alter programming and alter effector response, for example</w:t>
            </w:r>
            <w:r w:rsidR="00285DC0">
              <w:t>,</w:t>
            </w:r>
            <w:r>
              <w:t xml:space="preserve"> changing:</w:t>
            </w:r>
          </w:p>
          <w:p w14:paraId="513FFF8F" w14:textId="77777777" w:rsidR="0046763D" w:rsidRPr="00634C8B" w:rsidRDefault="0046763D" w:rsidP="0046763D">
            <w:pPr>
              <w:pStyle w:val="ListBullet"/>
            </w:pPr>
            <w:r w:rsidRPr="00634C8B">
              <w:t>LED light colour or timing</w:t>
            </w:r>
          </w:p>
          <w:p w14:paraId="1F3BEB04" w14:textId="77777777" w:rsidR="0046763D" w:rsidRPr="00634C8B" w:rsidRDefault="0046763D" w:rsidP="0046763D">
            <w:pPr>
              <w:pStyle w:val="ListBullet"/>
            </w:pPr>
            <w:r w:rsidRPr="00634C8B">
              <w:t>water pump</w:t>
            </w:r>
            <w:r>
              <w:t>/valve</w:t>
            </w:r>
            <w:r w:rsidRPr="00634C8B">
              <w:t xml:space="preserve"> timing</w:t>
            </w:r>
          </w:p>
          <w:p w14:paraId="58B3B8AA" w14:textId="77777777" w:rsidR="0046763D" w:rsidRDefault="0046763D" w:rsidP="0046763D">
            <w:pPr>
              <w:pStyle w:val="ListBullet"/>
            </w:pPr>
            <w:r w:rsidRPr="00634C8B">
              <w:t>temperature ranges.</w:t>
            </w:r>
          </w:p>
          <w:p w14:paraId="19D46856" w14:textId="628D4C0A" w:rsidR="00DA3BBB" w:rsidRPr="00A065B0" w:rsidRDefault="00706438">
            <w:r>
              <w:t>Students use convergent thinking to refine possible design ideas for design challenge.</w:t>
            </w:r>
          </w:p>
        </w:tc>
        <w:tc>
          <w:tcPr>
            <w:tcW w:w="1250" w:type="pct"/>
          </w:tcPr>
          <w:p w14:paraId="04B37460" w14:textId="3DD93F6B" w:rsidR="00CD1017" w:rsidRDefault="00CD1017">
            <w:r>
              <w:lastRenderedPageBreak/>
              <w:t>Model the evaluation of components and how they could possibly be integrated in future designs.</w:t>
            </w:r>
          </w:p>
        </w:tc>
      </w:tr>
      <w:tr w:rsidR="004A4DE2" w14:paraId="75AB1B45"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345D4DBF" w14:textId="42816451" w:rsidR="004A4DE2" w:rsidRPr="0025646E" w:rsidRDefault="004A4DE2" w:rsidP="004A4DE2">
            <w:pPr>
              <w:rPr>
                <w:rStyle w:val="Strong"/>
              </w:rPr>
            </w:pPr>
            <w:r w:rsidRPr="000D4ED5">
              <w:rPr>
                <w:rStyle w:val="Strong"/>
              </w:rPr>
              <w:t>Weekly reflection</w:t>
            </w:r>
          </w:p>
        </w:tc>
        <w:tc>
          <w:tcPr>
            <w:tcW w:w="1250" w:type="pct"/>
          </w:tcPr>
          <w:p w14:paraId="0404A54B" w14:textId="77777777" w:rsidR="004A4DE2" w:rsidRPr="00BB7BB9" w:rsidRDefault="004A4DE2" w:rsidP="004A4DE2">
            <w:pPr>
              <w:rPr>
                <w:b/>
                <w:bCs/>
              </w:rPr>
            </w:pPr>
            <w:r w:rsidRPr="00BB7BB9">
              <w:rPr>
                <w:b/>
                <w:bCs/>
              </w:rPr>
              <w:t>Students</w:t>
            </w:r>
          </w:p>
          <w:p w14:paraId="116273CD" w14:textId="47B405E2" w:rsidR="004A4DE2" w:rsidRPr="007458F4" w:rsidRDefault="004A4DE2" w:rsidP="007458F4">
            <w:r w:rsidRPr="007458F4">
              <w:t xml:space="preserve">Complete weekly reflection by identifying and evaluating new </w:t>
            </w:r>
            <w:r w:rsidRPr="007458F4">
              <w:lastRenderedPageBreak/>
              <w:t>knowledge or skills</w:t>
            </w:r>
            <w:r w:rsidR="000F527A" w:rsidRPr="007458F4">
              <w:t>.</w:t>
            </w:r>
          </w:p>
        </w:tc>
        <w:tc>
          <w:tcPr>
            <w:tcW w:w="1250" w:type="pct"/>
          </w:tcPr>
          <w:p w14:paraId="0C5CA200" w14:textId="70A1D99B" w:rsidR="004A4DE2" w:rsidRDefault="004A4DE2" w:rsidP="004A4DE2">
            <w:r>
              <w:lastRenderedPageBreak/>
              <w:t>Students answer reflective questions, for example:</w:t>
            </w:r>
          </w:p>
          <w:p w14:paraId="58BF83A9" w14:textId="781904E7" w:rsidR="004A4DE2" w:rsidRDefault="004A4DE2" w:rsidP="004A4DE2">
            <w:pPr>
              <w:pStyle w:val="ListBullet"/>
            </w:pPr>
            <w:r>
              <w:t xml:space="preserve">What did I learn about </w:t>
            </w:r>
            <w:r>
              <w:lastRenderedPageBreak/>
              <w:t>components this week?</w:t>
            </w:r>
          </w:p>
          <w:p w14:paraId="70780489" w14:textId="46F0321B" w:rsidR="004A4DE2" w:rsidRDefault="004A4DE2" w:rsidP="000F527A">
            <w:pPr>
              <w:pStyle w:val="ListBullet"/>
            </w:pPr>
            <w:r>
              <w:t>When did I learn best?</w:t>
            </w:r>
          </w:p>
        </w:tc>
        <w:tc>
          <w:tcPr>
            <w:tcW w:w="1250" w:type="pct"/>
          </w:tcPr>
          <w:p w14:paraId="565428B9" w14:textId="76D536FB" w:rsidR="004A4DE2" w:rsidRDefault="004A4DE2" w:rsidP="005B1EBC">
            <w:pPr>
              <w:spacing w:before="192" w:after="192"/>
              <w:rPr>
                <w:lang w:eastAsia="zh-CN"/>
              </w:rPr>
            </w:pPr>
            <w:r>
              <w:rPr>
                <w:lang w:eastAsia="zh-CN"/>
              </w:rPr>
              <w:lastRenderedPageBreak/>
              <w:t xml:space="preserve">Modelling of the reflective process may assist with the metacognitive (thinking about </w:t>
            </w:r>
            <w:r>
              <w:rPr>
                <w:lang w:eastAsia="zh-CN"/>
              </w:rPr>
              <w:lastRenderedPageBreak/>
              <w:t>thinking) aspects of this task.</w:t>
            </w:r>
          </w:p>
        </w:tc>
      </w:tr>
    </w:tbl>
    <w:p w14:paraId="4E37B6D3" w14:textId="77777777" w:rsidR="0019030F" w:rsidRPr="00285DC0" w:rsidRDefault="0019030F" w:rsidP="00285DC0">
      <w:r w:rsidRPr="00285DC0">
        <w:lastRenderedPageBreak/>
        <w:br w:type="page"/>
      </w:r>
    </w:p>
    <w:p w14:paraId="2E39EECC" w14:textId="15EA07BE" w:rsidR="004A411F" w:rsidRDefault="004A411F" w:rsidP="004A411F">
      <w:pPr>
        <w:pStyle w:val="Heading3"/>
      </w:pPr>
      <w:bookmarkStart w:id="16" w:name="_Toc120006122"/>
      <w:r>
        <w:lastRenderedPageBreak/>
        <w:t>Weeks 5 and 6</w:t>
      </w:r>
      <w:bookmarkEnd w:id="16"/>
    </w:p>
    <w:p w14:paraId="0EA86041" w14:textId="04FF8A5F" w:rsidR="00463476" w:rsidRDefault="00463476" w:rsidP="00463476">
      <w:pPr>
        <w:pStyle w:val="Caption"/>
      </w:pPr>
      <w:r>
        <w:t xml:space="preserve">Table </w:t>
      </w:r>
      <w:fldSimple w:instr=" SEQ Table \* ARABIC ">
        <w:r w:rsidR="00D0153D">
          <w:rPr>
            <w:noProof/>
          </w:rPr>
          <w:t>4</w:t>
        </w:r>
      </w:fldSimple>
      <w:r>
        <w:t xml:space="preserve"> – Project-based learning weeks 5 and 6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4A411F" w14:paraId="0CE9CE36" w14:textId="77777777" w:rsidTr="00CB0D77">
        <w:trPr>
          <w:cnfStyle w:val="100000000000" w:firstRow="1" w:lastRow="0" w:firstColumn="0" w:lastColumn="0" w:oddVBand="0" w:evenVBand="0" w:oddHBand="0" w:evenHBand="0" w:firstRowFirstColumn="0" w:firstRowLastColumn="0" w:lastRowFirstColumn="0" w:lastRowLastColumn="0"/>
        </w:trPr>
        <w:tc>
          <w:tcPr>
            <w:tcW w:w="1250" w:type="pct"/>
          </w:tcPr>
          <w:p w14:paraId="6346027B" w14:textId="79D99F6A" w:rsidR="004A411F" w:rsidRPr="00946614" w:rsidRDefault="005C4E59" w:rsidP="00946614">
            <w:r>
              <w:t>Outcomes and c</w:t>
            </w:r>
            <w:r w:rsidR="004A411F" w:rsidRPr="00946614">
              <w:t>ontent</w:t>
            </w:r>
          </w:p>
        </w:tc>
        <w:tc>
          <w:tcPr>
            <w:tcW w:w="1250" w:type="pct"/>
          </w:tcPr>
          <w:p w14:paraId="49869584" w14:textId="77777777" w:rsidR="004A411F" w:rsidRPr="00946614" w:rsidRDefault="004A411F" w:rsidP="00946614">
            <w:r w:rsidRPr="00946614">
              <w:t>Teaching and learning</w:t>
            </w:r>
          </w:p>
        </w:tc>
        <w:tc>
          <w:tcPr>
            <w:tcW w:w="1250" w:type="pct"/>
          </w:tcPr>
          <w:p w14:paraId="68050735" w14:textId="77777777" w:rsidR="004A411F" w:rsidRPr="00946614" w:rsidRDefault="004A411F" w:rsidP="00946614">
            <w:r w:rsidRPr="00946614">
              <w:t>Evidence of learning</w:t>
            </w:r>
          </w:p>
        </w:tc>
        <w:tc>
          <w:tcPr>
            <w:tcW w:w="1250" w:type="pct"/>
          </w:tcPr>
          <w:p w14:paraId="3C30D415" w14:textId="77777777" w:rsidR="004A411F" w:rsidRPr="00946614" w:rsidRDefault="004A411F" w:rsidP="00946614">
            <w:r w:rsidRPr="00946614">
              <w:t>Adjustments and registration</w:t>
            </w:r>
          </w:p>
        </w:tc>
      </w:tr>
      <w:tr w:rsidR="004A411F" w14:paraId="6FE00E19"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7674AA02" w14:textId="4A183C65" w:rsidR="00B72B99" w:rsidRDefault="00B72B99" w:rsidP="004A411F">
            <w:pPr>
              <w:rPr>
                <w:b/>
                <w:bCs/>
              </w:rPr>
            </w:pPr>
            <w:r>
              <w:rPr>
                <w:b/>
                <w:bCs/>
              </w:rPr>
              <w:t>Week 5</w:t>
            </w:r>
            <w:r w:rsidR="008C00E8">
              <w:rPr>
                <w:b/>
                <w:bCs/>
              </w:rPr>
              <w:t xml:space="preserve"> – </w:t>
            </w:r>
            <w:r w:rsidR="009E20F5">
              <w:rPr>
                <w:b/>
                <w:bCs/>
              </w:rPr>
              <w:t>Research design</w:t>
            </w:r>
          </w:p>
          <w:p w14:paraId="20E2407D" w14:textId="3F151A11" w:rsidR="004A411F" w:rsidRDefault="004A1DBC" w:rsidP="004A411F">
            <w:pPr>
              <w:rPr>
                <w:b/>
                <w:bCs/>
              </w:rPr>
            </w:pPr>
            <w:r>
              <w:rPr>
                <w:b/>
                <w:bCs/>
              </w:rPr>
              <w:t xml:space="preserve">ST5-2, </w:t>
            </w:r>
            <w:r w:rsidR="00E514A4" w:rsidRPr="00E514A4">
              <w:rPr>
                <w:b/>
                <w:bCs/>
              </w:rPr>
              <w:t>ST5</w:t>
            </w:r>
            <w:r w:rsidR="009E20F5">
              <w:rPr>
                <w:b/>
                <w:bCs/>
              </w:rPr>
              <w:t>-</w:t>
            </w:r>
            <w:r>
              <w:rPr>
                <w:b/>
                <w:bCs/>
              </w:rPr>
              <w:t>7, ST5-10</w:t>
            </w:r>
          </w:p>
          <w:p w14:paraId="38877A68" w14:textId="77777777" w:rsidR="00E66AC2" w:rsidRDefault="00E66AC2" w:rsidP="00E66AC2">
            <w:r>
              <w:t>Students:</w:t>
            </w:r>
          </w:p>
          <w:p w14:paraId="352F3BCF" w14:textId="28109D75" w:rsidR="00C852C4" w:rsidRPr="00C852C4" w:rsidRDefault="00C852C4" w:rsidP="00C852C4">
            <w:pPr>
              <w:pStyle w:val="ListBullet"/>
              <w:numPr>
                <w:ilvl w:val="0"/>
                <w:numId w:val="12"/>
              </w:numPr>
              <w:adjustRightInd w:val="0"/>
              <w:snapToGrid w:val="0"/>
              <w:spacing w:before="80" w:after="0"/>
            </w:pPr>
            <w:r w:rsidRPr="00C852C4">
              <w:t>brainstorm and generate ideas, for example</w:t>
            </w:r>
          </w:p>
          <w:p w14:paraId="19378146" w14:textId="77777777" w:rsidR="00C852C4" w:rsidRPr="00C852C4" w:rsidRDefault="00C852C4" w:rsidP="00C852C4">
            <w:pPr>
              <w:pStyle w:val="ListBullet2"/>
            </w:pPr>
            <w:r w:rsidRPr="00C852C4">
              <w:t>technologies and techniques</w:t>
            </w:r>
          </w:p>
          <w:p w14:paraId="6C28A261" w14:textId="215B8A49" w:rsidR="006D4EC5" w:rsidRDefault="006D4EC5" w:rsidP="006D4EC5">
            <w:pPr>
              <w:pStyle w:val="ListBullet"/>
            </w:pPr>
            <w:r>
              <w:t>identify and use a broad range of problem-solving strategies in the development of practical solutions to project-based learning tasks</w:t>
            </w:r>
          </w:p>
          <w:p w14:paraId="01671D1F" w14:textId="360AE318" w:rsidR="00C852C4" w:rsidRPr="00C852C4" w:rsidRDefault="00C852C4" w:rsidP="00C852C4">
            <w:pPr>
              <w:pStyle w:val="ListBullet"/>
              <w:tabs>
                <w:tab w:val="num" w:pos="652"/>
              </w:tabs>
              <w:adjustRightInd w:val="0"/>
              <w:snapToGrid w:val="0"/>
              <w:spacing w:before="80" w:after="0"/>
              <w:ind w:left="652" w:hanging="368"/>
            </w:pPr>
            <w:r w:rsidRPr="00C852C4">
              <w:t xml:space="preserve">investigate organisations who produce innovative solutions and evaluate </w:t>
            </w:r>
            <w:r w:rsidRPr="00C852C4">
              <w:lastRenderedPageBreak/>
              <w:t>their processes, for example</w:t>
            </w:r>
          </w:p>
          <w:p w14:paraId="0DE4B5B7" w14:textId="0348CA50" w:rsidR="00C852C4" w:rsidRPr="00634C8B" w:rsidRDefault="00C852C4" w:rsidP="00C852C4">
            <w:pPr>
              <w:pStyle w:val="ListBullet2"/>
            </w:pPr>
            <w:r>
              <w:t>start-ups, incubators, small and medium-sized enterprises</w:t>
            </w:r>
            <w:r w:rsidR="007F2BB3">
              <w:t>.</w:t>
            </w:r>
          </w:p>
        </w:tc>
        <w:tc>
          <w:tcPr>
            <w:tcW w:w="1250" w:type="pct"/>
          </w:tcPr>
          <w:p w14:paraId="297E5F64" w14:textId="77777777" w:rsidR="004A411F" w:rsidRPr="00634C8B" w:rsidRDefault="00634C8B" w:rsidP="00273ABB">
            <w:pPr>
              <w:rPr>
                <w:b/>
                <w:bCs/>
              </w:rPr>
            </w:pPr>
            <w:r w:rsidRPr="00634C8B">
              <w:rPr>
                <w:b/>
                <w:bCs/>
              </w:rPr>
              <w:lastRenderedPageBreak/>
              <w:t>Teacher</w:t>
            </w:r>
          </w:p>
          <w:p w14:paraId="25FC6B90" w14:textId="2B3C4982" w:rsidR="00634C8B" w:rsidRDefault="00634C8B" w:rsidP="00273ABB">
            <w:r>
              <w:t xml:space="preserve">Review </w:t>
            </w:r>
            <w:r w:rsidR="00A860B1">
              <w:t xml:space="preserve">information </w:t>
            </w:r>
            <w:r>
              <w:t xml:space="preserve">regarding the </w:t>
            </w:r>
            <w:r w:rsidR="00D041BE">
              <w:t xml:space="preserve">overarching design challenge </w:t>
            </w:r>
            <w:r w:rsidR="00285DC0">
              <w:t>‘</w:t>
            </w:r>
            <w:r w:rsidR="00D041BE">
              <w:t>Create an indoor plant growing system</w:t>
            </w:r>
            <w:r w:rsidR="00285DC0">
              <w:t xml:space="preserve">’ </w:t>
            </w:r>
            <w:r>
              <w:t>and local food production.</w:t>
            </w:r>
          </w:p>
          <w:p w14:paraId="52013AD4" w14:textId="77777777" w:rsidR="00105192" w:rsidRPr="00CD3B05" w:rsidRDefault="00105192" w:rsidP="00105192">
            <w:pPr>
              <w:rPr>
                <w:b/>
                <w:bCs/>
              </w:rPr>
            </w:pPr>
            <w:r w:rsidRPr="00CD3B05">
              <w:rPr>
                <w:b/>
                <w:bCs/>
              </w:rPr>
              <w:t>Teacher and students</w:t>
            </w:r>
          </w:p>
          <w:p w14:paraId="5A3E9663" w14:textId="0D210624" w:rsidR="00105192" w:rsidRDefault="002E34B5" w:rsidP="00273ABB">
            <w:r>
              <w:t>Access</w:t>
            </w:r>
            <w:r w:rsidRPr="00A433CB">
              <w:t xml:space="preserve"> </w:t>
            </w:r>
            <w:hyperlink r:id="rId50" w:history="1">
              <w:r w:rsidR="00094994" w:rsidRPr="00E26C6B">
                <w:rPr>
                  <w:rStyle w:val="Hyperlink"/>
                </w:rPr>
                <w:t>v</w:t>
              </w:r>
              <w:r w:rsidR="00A433CB" w:rsidRPr="00E26C6B">
                <w:rPr>
                  <w:rStyle w:val="Hyperlink"/>
                </w:rPr>
                <w:t xml:space="preserve">ertical farm design and innovation </w:t>
              </w:r>
              <w:r w:rsidR="00540FD0" w:rsidRPr="00E26C6B">
                <w:rPr>
                  <w:rStyle w:val="Hyperlink"/>
                </w:rPr>
                <w:t>(1:31)</w:t>
              </w:r>
            </w:hyperlink>
            <w:r w:rsidR="00540FD0">
              <w:t xml:space="preserve"> </w:t>
            </w:r>
            <w:r w:rsidR="00A433CB">
              <w:t xml:space="preserve">and </w:t>
            </w:r>
            <w:hyperlink r:id="rId51" w:history="1">
              <w:r w:rsidR="00094994" w:rsidRPr="00E26C6B">
                <w:rPr>
                  <w:rStyle w:val="Hyperlink"/>
                </w:rPr>
                <w:t>w</w:t>
              </w:r>
              <w:r w:rsidR="00105192" w:rsidRPr="00E26C6B">
                <w:rPr>
                  <w:rStyle w:val="Hyperlink"/>
                </w:rPr>
                <w:t>hy vertical farms are moving beyond leafy greens (4:39)</w:t>
              </w:r>
            </w:hyperlink>
            <w:r w:rsidR="00105192">
              <w:t>.</w:t>
            </w:r>
          </w:p>
          <w:p w14:paraId="31E6124E" w14:textId="77777777" w:rsidR="00540FD0" w:rsidRDefault="00105192" w:rsidP="00273ABB">
            <w:r>
              <w:t xml:space="preserve">Describe how </w:t>
            </w:r>
            <w:r w:rsidR="00094994">
              <w:t>sensors, data,</w:t>
            </w:r>
            <w:r>
              <w:t xml:space="preserve"> and automation </w:t>
            </w:r>
            <w:r w:rsidR="00540FD0">
              <w:t>can</w:t>
            </w:r>
            <w:r>
              <w:t xml:space="preserve"> maximise agricultural yield.</w:t>
            </w:r>
          </w:p>
          <w:p w14:paraId="7C8E5162" w14:textId="4ED3E431" w:rsidR="00CD3B05" w:rsidRDefault="00CD3B05" w:rsidP="00273ABB">
            <w:r>
              <w:t xml:space="preserve">Identify information presented that can help with the design </w:t>
            </w:r>
            <w:r>
              <w:lastRenderedPageBreak/>
              <w:t>challenge.</w:t>
            </w:r>
          </w:p>
          <w:p w14:paraId="531B339E" w14:textId="77777777" w:rsidR="00856697" w:rsidRDefault="00856697" w:rsidP="00856697">
            <w:r w:rsidRPr="00794649">
              <w:rPr>
                <w:b/>
                <w:bCs/>
              </w:rPr>
              <w:t>Extension</w:t>
            </w:r>
          </w:p>
          <w:p w14:paraId="55980A91" w14:textId="04278BE0" w:rsidR="00856697" w:rsidRDefault="00856697" w:rsidP="00856697">
            <w:r>
              <w:t>Evaluate the potential biases in this video and identify further information that would be required to justify the use of vertical indoor farming.</w:t>
            </w:r>
          </w:p>
          <w:p w14:paraId="780CAA0F" w14:textId="5061D044" w:rsidR="00B32D5E" w:rsidRDefault="00856697" w:rsidP="00273ABB">
            <w:pPr>
              <w:rPr>
                <w:b/>
                <w:bCs/>
              </w:rPr>
            </w:pPr>
            <w:r>
              <w:rPr>
                <w:b/>
                <w:bCs/>
              </w:rPr>
              <w:t>Teacher and students</w:t>
            </w:r>
          </w:p>
          <w:p w14:paraId="4087C7AB" w14:textId="4D6208B6" w:rsidR="00CD3B05" w:rsidRDefault="00CD3B05" w:rsidP="00534532">
            <w:r>
              <w:t>Explore webpages to find</w:t>
            </w:r>
            <w:r w:rsidR="004A1DBC">
              <w:t xml:space="preserve"> </w:t>
            </w:r>
            <w:r>
              <w:t>information about start</w:t>
            </w:r>
            <w:r w:rsidR="0019030F">
              <w:t>-</w:t>
            </w:r>
            <w:r>
              <w:t xml:space="preserve">up </w:t>
            </w:r>
            <w:r w:rsidR="0019030F">
              <w:t>indoor farming companies</w:t>
            </w:r>
            <w:r w:rsidR="00C852C4">
              <w:t xml:space="preserve"> and the technologies used</w:t>
            </w:r>
            <w:r w:rsidR="0019030F">
              <w:t>, for example:</w:t>
            </w:r>
          </w:p>
          <w:p w14:paraId="676A22FF" w14:textId="5BB150F7" w:rsidR="007274A0" w:rsidRDefault="00000000" w:rsidP="00794649">
            <w:pPr>
              <w:pStyle w:val="ListBullet"/>
            </w:pPr>
            <w:hyperlink r:id="rId52" w:history="1">
              <w:r w:rsidR="007274A0" w:rsidRPr="007274A0">
                <w:rPr>
                  <w:rStyle w:val="Hyperlink"/>
                </w:rPr>
                <w:t>Modular farms Australia</w:t>
              </w:r>
            </w:hyperlink>
          </w:p>
          <w:p w14:paraId="76C8215C" w14:textId="50FB5E7E" w:rsidR="00BA03F4" w:rsidRDefault="00000000" w:rsidP="00794649">
            <w:pPr>
              <w:pStyle w:val="ListBullet"/>
            </w:pPr>
            <w:hyperlink r:id="rId53" w:history="1">
              <w:r w:rsidR="007274A0" w:rsidRPr="007274A0">
                <w:rPr>
                  <w:rStyle w:val="Hyperlink"/>
                </w:rPr>
                <w:t>Invertigro</w:t>
              </w:r>
            </w:hyperlink>
          </w:p>
          <w:p w14:paraId="7EFD8C9D" w14:textId="1279A959" w:rsidR="0019030F" w:rsidRDefault="00000000" w:rsidP="00794649">
            <w:pPr>
              <w:pStyle w:val="ListBullet"/>
            </w:pPr>
            <w:hyperlink r:id="rId54" w:history="1">
              <w:r w:rsidR="0019030F" w:rsidRPr="0019030F">
                <w:rPr>
                  <w:rStyle w:val="Hyperlink"/>
                </w:rPr>
                <w:t>Iron ox</w:t>
              </w:r>
            </w:hyperlink>
            <w:r w:rsidR="007F2BB3">
              <w:rPr>
                <w:rStyle w:val="Hyperlink"/>
              </w:rPr>
              <w:t>.</w:t>
            </w:r>
          </w:p>
          <w:p w14:paraId="66347363" w14:textId="77777777" w:rsidR="00617FD0" w:rsidRPr="00617FD0" w:rsidRDefault="00617FD0" w:rsidP="00534532">
            <w:pPr>
              <w:rPr>
                <w:b/>
                <w:bCs/>
              </w:rPr>
            </w:pPr>
            <w:r w:rsidRPr="00617FD0">
              <w:rPr>
                <w:b/>
                <w:bCs/>
              </w:rPr>
              <w:t>Students</w:t>
            </w:r>
          </w:p>
          <w:p w14:paraId="787B59AC" w14:textId="5F45D9AD" w:rsidR="00B9185A" w:rsidRDefault="00C852C4" w:rsidP="00534532">
            <w:r>
              <w:t xml:space="preserve">Share what they have </w:t>
            </w:r>
            <w:r>
              <w:lastRenderedPageBreak/>
              <w:t>discovered</w:t>
            </w:r>
            <w:r w:rsidR="00094994">
              <w:t xml:space="preserve"> and reflect</w:t>
            </w:r>
            <w:r w:rsidR="00182E99">
              <w:t xml:space="preserve"> on</w:t>
            </w:r>
            <w:r w:rsidR="00B9185A">
              <w:t xml:space="preserve"> information and knowledge gained during the topic in respect to the design challenge</w:t>
            </w:r>
            <w:r w:rsidR="00866B97">
              <w:t>,</w:t>
            </w:r>
            <w:r w:rsidR="00182E99">
              <w:t xml:space="preserve"> and evaluate</w:t>
            </w:r>
            <w:r w:rsidR="00B9185A">
              <w:t xml:space="preserve"> resources and constraints, for example:</w:t>
            </w:r>
          </w:p>
          <w:p w14:paraId="23CA657B" w14:textId="0D38C9D1" w:rsidR="00B9185A" w:rsidRDefault="00B9185A" w:rsidP="00B9185A">
            <w:pPr>
              <w:pStyle w:val="ListBullet"/>
            </w:pPr>
            <w:r>
              <w:t>What is the challenge?</w:t>
            </w:r>
          </w:p>
          <w:p w14:paraId="56A303BB" w14:textId="5CDA10AF" w:rsidR="00B9185A" w:rsidRDefault="00B9185A" w:rsidP="00B9185A">
            <w:pPr>
              <w:pStyle w:val="ListBullet"/>
            </w:pPr>
            <w:r>
              <w:t>What materials or technologies do we have access to?</w:t>
            </w:r>
          </w:p>
          <w:p w14:paraId="66204FF1" w14:textId="342E8AFF" w:rsidR="00634C8B" w:rsidRDefault="00B9185A" w:rsidP="00273ABB">
            <w:pPr>
              <w:pStyle w:val="ListBullet"/>
            </w:pPr>
            <w:r>
              <w:t>What are the time constraints?</w:t>
            </w:r>
          </w:p>
        </w:tc>
        <w:tc>
          <w:tcPr>
            <w:tcW w:w="1250" w:type="pct"/>
          </w:tcPr>
          <w:p w14:paraId="2DBF0D7D" w14:textId="6DC7FC85" w:rsidR="00A065B0" w:rsidRDefault="00182E99" w:rsidP="00182E99">
            <w:r>
              <w:lastRenderedPageBreak/>
              <w:t>Students can identify sources of information and explore existing solutions to create new design ideas.</w:t>
            </w:r>
          </w:p>
        </w:tc>
        <w:tc>
          <w:tcPr>
            <w:tcW w:w="1250" w:type="pct"/>
          </w:tcPr>
          <w:p w14:paraId="3F4768A8" w14:textId="7306D72D" w:rsidR="00F87807" w:rsidRDefault="00F87807" w:rsidP="009E767F">
            <w:r>
              <w:t>Activate student prior knowledge by asking questions about previous learning relevant to indoor plant growth.</w:t>
            </w:r>
          </w:p>
          <w:p w14:paraId="1A376BFB" w14:textId="7ACE2EBD" w:rsidR="004A411F" w:rsidRDefault="00F87807" w:rsidP="009E767F">
            <w:r>
              <w:rPr>
                <w:rFonts w:eastAsia="Calibri"/>
                <w:lang w:eastAsia="zh-CN"/>
              </w:rPr>
              <w:t xml:space="preserve">Use closed captions when viewing video to assist understanding and vocabulary building. </w:t>
            </w:r>
            <w:r>
              <w:t>Review parts of the video</w:t>
            </w:r>
            <w:r w:rsidR="00A433CB">
              <w:t>s</w:t>
            </w:r>
            <w:r>
              <w:t xml:space="preserve"> that </w:t>
            </w:r>
            <w:r w:rsidR="00A70F09">
              <w:t xml:space="preserve">describe </w:t>
            </w:r>
            <w:r w:rsidR="00A433CB">
              <w:t>specific construction</w:t>
            </w:r>
            <w:r w:rsidR="00FA74E2">
              <w:t xml:space="preserve"> steps</w:t>
            </w:r>
            <w:r w:rsidR="00A433CB">
              <w:t xml:space="preserve"> and</w:t>
            </w:r>
            <w:r w:rsidR="00A70F09">
              <w:t xml:space="preserve"> variables that are changed to maximise yield.</w:t>
            </w:r>
          </w:p>
        </w:tc>
      </w:tr>
      <w:tr w:rsidR="004A411F" w14:paraId="6B62F1B3"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3AB3BF49" w14:textId="66060CEA" w:rsidR="009E20F5" w:rsidRDefault="00715AD7" w:rsidP="009E767F">
            <w:pPr>
              <w:rPr>
                <w:b/>
                <w:bCs/>
              </w:rPr>
            </w:pPr>
            <w:r>
              <w:rPr>
                <w:b/>
                <w:bCs/>
              </w:rPr>
              <w:lastRenderedPageBreak/>
              <w:t>D</w:t>
            </w:r>
            <w:r w:rsidR="009E20F5">
              <w:rPr>
                <w:b/>
                <w:bCs/>
              </w:rPr>
              <w:t>esign</w:t>
            </w:r>
          </w:p>
          <w:p w14:paraId="5FB1CD03" w14:textId="74FBD78B" w:rsidR="004A411F" w:rsidRDefault="00903124" w:rsidP="009E767F">
            <w:pPr>
              <w:rPr>
                <w:b/>
                <w:bCs/>
              </w:rPr>
            </w:pPr>
            <w:r>
              <w:rPr>
                <w:b/>
                <w:bCs/>
              </w:rPr>
              <w:t>ST5</w:t>
            </w:r>
            <w:r w:rsidR="009E20F5">
              <w:rPr>
                <w:b/>
                <w:bCs/>
              </w:rPr>
              <w:t>-</w:t>
            </w:r>
            <w:r w:rsidR="004A1DBC">
              <w:rPr>
                <w:b/>
                <w:bCs/>
              </w:rPr>
              <w:t>7, ST5-8</w:t>
            </w:r>
          </w:p>
          <w:p w14:paraId="287544FC" w14:textId="77777777" w:rsidR="00E66AC2" w:rsidRDefault="00E66AC2" w:rsidP="00E66AC2">
            <w:r>
              <w:t>Students:</w:t>
            </w:r>
          </w:p>
          <w:p w14:paraId="67370DED" w14:textId="18C6DFA9" w:rsidR="004A1DBC" w:rsidRDefault="004A1DBC" w:rsidP="003247B2">
            <w:pPr>
              <w:pStyle w:val="ListBullet"/>
            </w:pPr>
            <w:r>
              <w:t xml:space="preserve">work individually or collaboratively to apply an engineering design process to complete a </w:t>
            </w:r>
            <w:r>
              <w:lastRenderedPageBreak/>
              <w:t>practical, real-world project-based learning task</w:t>
            </w:r>
          </w:p>
          <w:p w14:paraId="207F1C74" w14:textId="17CF1ED8" w:rsidR="003247B2" w:rsidRPr="000E7CFE" w:rsidRDefault="003247B2" w:rsidP="003247B2">
            <w:pPr>
              <w:pStyle w:val="ListBullet"/>
            </w:pPr>
            <w:r>
              <w:t>document design processes using engineering reports or design portfolio</w:t>
            </w:r>
          </w:p>
          <w:p w14:paraId="02F2C34E" w14:textId="5DD67001" w:rsidR="00BC4EBB" w:rsidRDefault="004A1DBC" w:rsidP="00E34A8C">
            <w:pPr>
              <w:pStyle w:val="ListBullet"/>
            </w:pPr>
            <w:r w:rsidRPr="004A1DBC">
              <w:t>design solutions, synthesise ideas and plan</w:t>
            </w:r>
            <w:r w:rsidR="00E34A8C">
              <w:t>.</w:t>
            </w:r>
          </w:p>
        </w:tc>
        <w:tc>
          <w:tcPr>
            <w:tcW w:w="1250" w:type="pct"/>
          </w:tcPr>
          <w:p w14:paraId="2A7FBDB0" w14:textId="630B6921" w:rsidR="00C8193A" w:rsidRPr="007E0D22" w:rsidRDefault="00C8193A" w:rsidP="00C8193A">
            <w:pPr>
              <w:rPr>
                <w:b/>
                <w:bCs/>
              </w:rPr>
            </w:pPr>
            <w:r w:rsidRPr="000D4ED5">
              <w:rPr>
                <w:b/>
                <w:bCs/>
              </w:rPr>
              <w:lastRenderedPageBreak/>
              <w:t xml:space="preserve">Teacher </w:t>
            </w:r>
            <w:proofErr w:type="gramStart"/>
            <w:r w:rsidRPr="000D4ED5">
              <w:rPr>
                <w:b/>
                <w:bCs/>
              </w:rPr>
              <w:t>note</w:t>
            </w:r>
            <w:proofErr w:type="gramEnd"/>
          </w:p>
          <w:p w14:paraId="019CDBF6" w14:textId="77777777" w:rsidR="00C8193A" w:rsidRPr="00182E99" w:rsidRDefault="00C8193A" w:rsidP="00C8193A">
            <w:r w:rsidRPr="00182E99">
              <w:t xml:space="preserve">CAD drawings can be used for specific preparation for 3D printing or creating </w:t>
            </w:r>
            <w:r>
              <w:t xml:space="preserve">overall </w:t>
            </w:r>
            <w:r w:rsidRPr="00182E99">
              <w:t>designs, for example:</w:t>
            </w:r>
          </w:p>
          <w:p w14:paraId="79AF29BB" w14:textId="77777777" w:rsidR="00C8193A" w:rsidRDefault="00C8193A" w:rsidP="00C8193A">
            <w:pPr>
              <w:pStyle w:val="ListBullet"/>
            </w:pPr>
            <w:r>
              <w:t xml:space="preserve">upcycling old furniture or recycled materials for an </w:t>
            </w:r>
            <w:r>
              <w:lastRenderedPageBreak/>
              <w:t>indoor garden</w:t>
            </w:r>
          </w:p>
          <w:p w14:paraId="4FE0E212" w14:textId="77777777" w:rsidR="00C8193A" w:rsidRDefault="00C8193A" w:rsidP="00C8193A">
            <w:pPr>
              <w:pStyle w:val="ListBullet"/>
            </w:pPr>
            <w:r>
              <w:t>a 3D printed hydroponic or aeroponic system.</w:t>
            </w:r>
          </w:p>
          <w:p w14:paraId="12501070" w14:textId="77777777" w:rsidR="00082EBF" w:rsidRPr="00082EBF" w:rsidRDefault="00082EBF" w:rsidP="009E767F">
            <w:pPr>
              <w:rPr>
                <w:b/>
                <w:bCs/>
              </w:rPr>
            </w:pPr>
            <w:r w:rsidRPr="00082EBF">
              <w:rPr>
                <w:b/>
                <w:bCs/>
              </w:rPr>
              <w:t>Teacher</w:t>
            </w:r>
          </w:p>
          <w:p w14:paraId="6D782854" w14:textId="7C2DD5C2" w:rsidR="00182E99" w:rsidRDefault="00082EBF" w:rsidP="009E767F">
            <w:r>
              <w:t>Demonstrate sketch</w:t>
            </w:r>
            <w:r w:rsidR="00794649">
              <w:t>ing</w:t>
            </w:r>
            <w:r>
              <w:t xml:space="preserve"> or CAD.</w:t>
            </w:r>
          </w:p>
          <w:p w14:paraId="01B70EFF" w14:textId="24934DAA" w:rsidR="00726DF1" w:rsidRPr="00082EBF" w:rsidRDefault="00082EBF" w:rsidP="009E767F">
            <w:pPr>
              <w:rPr>
                <w:b/>
                <w:bCs/>
              </w:rPr>
            </w:pPr>
            <w:r w:rsidRPr="00082EBF">
              <w:rPr>
                <w:b/>
                <w:bCs/>
              </w:rPr>
              <w:t>Students</w:t>
            </w:r>
          </w:p>
          <w:p w14:paraId="680A4E5D" w14:textId="0AE926E1" w:rsidR="00082EBF" w:rsidRPr="00866B97" w:rsidRDefault="003B1E0E" w:rsidP="00866B97">
            <w:r w:rsidRPr="00866B97">
              <w:t>Create design ideas for possible solutions to the challenge</w:t>
            </w:r>
            <w:r w:rsidR="00A860B1" w:rsidRPr="00866B97">
              <w:t>.</w:t>
            </w:r>
          </w:p>
        </w:tc>
        <w:tc>
          <w:tcPr>
            <w:tcW w:w="1250" w:type="pct"/>
          </w:tcPr>
          <w:p w14:paraId="19219836" w14:textId="535EBC41" w:rsidR="00424CE5" w:rsidRPr="007E0D22" w:rsidRDefault="007E0D22" w:rsidP="007E0D22">
            <w:r w:rsidRPr="007E0D22">
              <w:lastRenderedPageBreak/>
              <w:t xml:space="preserve">Students produce drawings of </w:t>
            </w:r>
            <w:r>
              <w:t>design</w:t>
            </w:r>
            <w:r w:rsidRPr="007E0D22">
              <w:t xml:space="preserve"> challenge solutions</w:t>
            </w:r>
            <w:r>
              <w:t>, for their portfolio,</w:t>
            </w:r>
            <w:r w:rsidRPr="007E0D22">
              <w:t xml:space="preserve"> using demonstrated drawing techniques.</w:t>
            </w:r>
          </w:p>
        </w:tc>
        <w:tc>
          <w:tcPr>
            <w:tcW w:w="1250" w:type="pct"/>
          </w:tcPr>
          <w:p w14:paraId="296FEF7D" w14:textId="62738D68" w:rsidR="00FE5C74" w:rsidRDefault="009E55E1" w:rsidP="009E767F">
            <w:r>
              <w:t>Model the use of sketching and CAD to communicate design ideas.</w:t>
            </w:r>
          </w:p>
        </w:tc>
      </w:tr>
      <w:tr w:rsidR="004A411F" w14:paraId="7194DBDC"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64BBECB5" w14:textId="7352DA07" w:rsidR="009E20F5" w:rsidRDefault="00715AD7" w:rsidP="00023B08">
            <w:pPr>
              <w:rPr>
                <w:b/>
                <w:bCs/>
              </w:rPr>
            </w:pPr>
            <w:r>
              <w:rPr>
                <w:b/>
                <w:bCs/>
              </w:rPr>
              <w:t>D</w:t>
            </w:r>
            <w:r w:rsidR="009E20F5">
              <w:rPr>
                <w:b/>
                <w:bCs/>
              </w:rPr>
              <w:t>esign</w:t>
            </w:r>
          </w:p>
          <w:p w14:paraId="18BDE674" w14:textId="680A7359" w:rsidR="004A1DBC" w:rsidRDefault="004A1DBC" w:rsidP="004A1DBC">
            <w:pPr>
              <w:rPr>
                <w:b/>
                <w:bCs/>
              </w:rPr>
            </w:pPr>
            <w:r>
              <w:rPr>
                <w:b/>
                <w:bCs/>
              </w:rPr>
              <w:t>ST5-7, ST5-8</w:t>
            </w:r>
          </w:p>
          <w:p w14:paraId="10164801" w14:textId="77777777" w:rsidR="00E66AC2" w:rsidRDefault="00E66AC2" w:rsidP="00E66AC2">
            <w:r>
              <w:t>Students:</w:t>
            </w:r>
          </w:p>
          <w:p w14:paraId="769D0D3C" w14:textId="4B6D914F" w:rsidR="001302C2" w:rsidRDefault="004A1DBC" w:rsidP="00021CDA">
            <w:pPr>
              <w:pStyle w:val="ListBullet"/>
            </w:pPr>
            <w:r>
              <w:t>develop and evaluate creative, innovative</w:t>
            </w:r>
            <w:r w:rsidR="00AE3E05">
              <w:t>,</w:t>
            </w:r>
            <w:r>
              <w:t xml:space="preserve"> and enterprising design ideas and solutions to a range of </w:t>
            </w:r>
            <w:r w:rsidRPr="004A1DBC">
              <w:t>problems</w:t>
            </w:r>
            <w:r w:rsidR="00021CDA">
              <w:t>.</w:t>
            </w:r>
          </w:p>
        </w:tc>
        <w:tc>
          <w:tcPr>
            <w:tcW w:w="1250" w:type="pct"/>
          </w:tcPr>
          <w:p w14:paraId="2122E464" w14:textId="0A621ED4" w:rsidR="003B1E0E" w:rsidRPr="00866B97" w:rsidRDefault="006C0404" w:rsidP="00866B97">
            <w:pPr>
              <w:rPr>
                <w:b/>
                <w:bCs/>
              </w:rPr>
            </w:pPr>
            <w:r w:rsidRPr="00866B97">
              <w:rPr>
                <w:b/>
                <w:bCs/>
              </w:rPr>
              <w:t>Teacher and s</w:t>
            </w:r>
            <w:r w:rsidR="003B1E0E" w:rsidRPr="00866B97">
              <w:rPr>
                <w:b/>
                <w:bCs/>
              </w:rPr>
              <w:t>tudents</w:t>
            </w:r>
          </w:p>
          <w:p w14:paraId="43F4BDB7" w14:textId="0E0BD74B" w:rsidR="003B1E0E" w:rsidRPr="00866B97" w:rsidRDefault="00A860B1" w:rsidP="00866B97">
            <w:r w:rsidRPr="00866B97">
              <w:t>Continuing creating</w:t>
            </w:r>
            <w:r w:rsidR="006C0404" w:rsidRPr="00866B97">
              <w:t xml:space="preserve"> and assessing</w:t>
            </w:r>
            <w:r w:rsidRPr="00866B97">
              <w:t xml:space="preserve"> </w:t>
            </w:r>
            <w:r w:rsidR="003B1E0E" w:rsidRPr="00866B97">
              <w:t>design ideas</w:t>
            </w:r>
            <w:r w:rsidRPr="00866B97">
              <w:t>.</w:t>
            </w:r>
          </w:p>
          <w:p w14:paraId="54CD245A" w14:textId="7D072FEF" w:rsidR="00100F86" w:rsidRPr="003B1E0E" w:rsidRDefault="007E0D22" w:rsidP="00866B97">
            <w:pPr>
              <w:rPr>
                <w:bCs/>
              </w:rPr>
            </w:pPr>
            <w:r w:rsidRPr="00866B97">
              <w:t>Begin to use their design and materials to complete the design challenge prototype.</w:t>
            </w:r>
          </w:p>
        </w:tc>
        <w:tc>
          <w:tcPr>
            <w:tcW w:w="1250" w:type="pct"/>
          </w:tcPr>
          <w:p w14:paraId="0430F5CC" w14:textId="77777777" w:rsidR="007E0D22" w:rsidRPr="00691D75" w:rsidRDefault="007E0D22" w:rsidP="007E0D22">
            <w:pPr>
              <w:rPr>
                <w:lang w:eastAsia="zh-CN"/>
              </w:rPr>
            </w:pPr>
            <w:r w:rsidRPr="00691D75">
              <w:rPr>
                <w:lang w:eastAsia="zh-CN"/>
              </w:rPr>
              <w:t>Students have documented design solution sketches.</w:t>
            </w:r>
          </w:p>
          <w:p w14:paraId="1231BE67" w14:textId="234C8995" w:rsidR="00FE5C74" w:rsidRDefault="007E0D22" w:rsidP="00FE5C74">
            <w:pPr>
              <w:rPr>
                <w:lang w:eastAsia="zh-CN"/>
              </w:rPr>
            </w:pPr>
            <w:r w:rsidRPr="00691D75">
              <w:rPr>
                <w:lang w:eastAsia="zh-CN"/>
              </w:rPr>
              <w:t>Students produce a CAD drawing of their chosen solution.</w:t>
            </w:r>
          </w:p>
        </w:tc>
        <w:tc>
          <w:tcPr>
            <w:tcW w:w="1250" w:type="pct"/>
          </w:tcPr>
          <w:p w14:paraId="36FEB5B0" w14:textId="5A7DD191" w:rsidR="004A411F" w:rsidRDefault="005819AB" w:rsidP="009E767F">
            <w:r>
              <w:t>(Add adjustments and registration)</w:t>
            </w:r>
          </w:p>
        </w:tc>
      </w:tr>
      <w:tr w:rsidR="004A4DE2" w14:paraId="6FD487C8"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4418CC17" w14:textId="5152B774" w:rsidR="004A4DE2" w:rsidRPr="00273ABB" w:rsidRDefault="004A4DE2" w:rsidP="004A4DE2">
            <w:pPr>
              <w:rPr>
                <w:rStyle w:val="Strong"/>
              </w:rPr>
            </w:pPr>
            <w:r w:rsidRPr="000D4ED5">
              <w:rPr>
                <w:rStyle w:val="Strong"/>
              </w:rPr>
              <w:lastRenderedPageBreak/>
              <w:t>Weekly reflection</w:t>
            </w:r>
          </w:p>
        </w:tc>
        <w:tc>
          <w:tcPr>
            <w:tcW w:w="1250" w:type="pct"/>
          </w:tcPr>
          <w:p w14:paraId="694F6693" w14:textId="77777777" w:rsidR="004A4DE2" w:rsidRPr="00BB7BB9" w:rsidRDefault="004A4DE2" w:rsidP="004A4DE2">
            <w:pPr>
              <w:rPr>
                <w:b/>
                <w:bCs/>
              </w:rPr>
            </w:pPr>
            <w:r w:rsidRPr="00BB7BB9">
              <w:rPr>
                <w:b/>
                <w:bCs/>
              </w:rPr>
              <w:t>Students</w:t>
            </w:r>
          </w:p>
          <w:p w14:paraId="0A105CDE" w14:textId="1CBF72F9" w:rsidR="004A4DE2" w:rsidRDefault="004A4DE2" w:rsidP="00C8193A">
            <w:r>
              <w:t>Complete weekly reflection by identifying and evaluating new knowledge or skills</w:t>
            </w:r>
            <w:r w:rsidR="00021CDA">
              <w:t>.</w:t>
            </w:r>
          </w:p>
        </w:tc>
        <w:tc>
          <w:tcPr>
            <w:tcW w:w="1250" w:type="pct"/>
          </w:tcPr>
          <w:p w14:paraId="6382879E" w14:textId="35BE9C9D" w:rsidR="004A4DE2" w:rsidRDefault="004A4DE2" w:rsidP="004A4DE2">
            <w:r>
              <w:t>Students answer reflective questions, for example:</w:t>
            </w:r>
          </w:p>
          <w:p w14:paraId="2199AC17" w14:textId="2550D804" w:rsidR="004A4DE2" w:rsidRDefault="004A4DE2" w:rsidP="004A4DE2">
            <w:pPr>
              <w:pStyle w:val="ListBullet"/>
            </w:pPr>
            <w:r>
              <w:t>What did I learn about designing this week?</w:t>
            </w:r>
          </w:p>
          <w:p w14:paraId="76C5456C" w14:textId="2D9F2AB7" w:rsidR="004A4DE2" w:rsidRDefault="004A4DE2" w:rsidP="00021CDA">
            <w:pPr>
              <w:pStyle w:val="ListBullet"/>
            </w:pPr>
            <w:r>
              <w:t>When did I learn best?</w:t>
            </w:r>
          </w:p>
        </w:tc>
        <w:tc>
          <w:tcPr>
            <w:tcW w:w="1250" w:type="pct"/>
          </w:tcPr>
          <w:p w14:paraId="282A0A29" w14:textId="0B199118" w:rsidR="004A4DE2" w:rsidRDefault="004A4DE2" w:rsidP="004A4DE2">
            <w:r w:rsidRPr="00F775DB">
              <w:rPr>
                <w:lang w:eastAsia="zh-CN"/>
              </w:rPr>
              <w:t xml:space="preserve">Procedural recount to be prepared on paper or digitally, including </w:t>
            </w:r>
            <w:r w:rsidR="00E853E4">
              <w:rPr>
                <w:lang w:eastAsia="zh-CN"/>
              </w:rPr>
              <w:t>speech-to-text</w:t>
            </w:r>
            <w:r w:rsidRPr="00F775DB">
              <w:rPr>
                <w:lang w:eastAsia="zh-CN"/>
              </w:rPr>
              <w:t xml:space="preserve"> or voice recording.</w:t>
            </w:r>
          </w:p>
        </w:tc>
      </w:tr>
      <w:tr w:rsidR="00023B08" w14:paraId="0A391048"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2C8D3E65" w14:textId="10733B8B" w:rsidR="00023B08" w:rsidRDefault="008C00E8" w:rsidP="009E767F">
            <w:pPr>
              <w:rPr>
                <w:rStyle w:val="Strong"/>
              </w:rPr>
            </w:pPr>
            <w:r>
              <w:rPr>
                <w:rStyle w:val="Strong"/>
              </w:rPr>
              <w:t xml:space="preserve">Week 6 </w:t>
            </w:r>
            <w:r w:rsidR="00534532">
              <w:rPr>
                <w:rStyle w:val="Strong"/>
              </w:rPr>
              <w:t>–</w:t>
            </w:r>
            <w:r>
              <w:rPr>
                <w:rStyle w:val="Strong"/>
              </w:rPr>
              <w:t xml:space="preserve"> Prototype build</w:t>
            </w:r>
          </w:p>
          <w:p w14:paraId="7C63F55A" w14:textId="40A8C792" w:rsidR="00AE75F4" w:rsidRDefault="00AE75F4" w:rsidP="009E767F">
            <w:pPr>
              <w:rPr>
                <w:rStyle w:val="Strong"/>
              </w:rPr>
            </w:pPr>
            <w:r>
              <w:rPr>
                <w:rStyle w:val="Strong"/>
              </w:rPr>
              <w:t>ST5-</w:t>
            </w:r>
            <w:r w:rsidR="003247B2">
              <w:rPr>
                <w:rStyle w:val="Strong"/>
              </w:rPr>
              <w:t>6</w:t>
            </w:r>
          </w:p>
          <w:p w14:paraId="755ECB59" w14:textId="77777777" w:rsidR="00E66AC2" w:rsidRDefault="00E66AC2" w:rsidP="00E66AC2">
            <w:r>
              <w:t>Students:</w:t>
            </w:r>
          </w:p>
          <w:p w14:paraId="21CBA6FD" w14:textId="09BFF03E" w:rsidR="003247B2" w:rsidRDefault="003247B2" w:rsidP="003247B2">
            <w:pPr>
              <w:pStyle w:val="ListBullet"/>
            </w:pPr>
            <w:r>
              <w:t>develop and evaluate creative, innovative</w:t>
            </w:r>
            <w:r w:rsidR="00AE3E05">
              <w:t>,</w:t>
            </w:r>
            <w:r>
              <w:t xml:space="preserve"> and enterprising design ideas and solutions to a range of </w:t>
            </w:r>
            <w:r w:rsidRPr="004A1DBC">
              <w:t>problems</w:t>
            </w:r>
          </w:p>
          <w:p w14:paraId="1A8C15F1" w14:textId="4B56E2CD" w:rsidR="003247B2" w:rsidRPr="007A5227" w:rsidRDefault="003247B2" w:rsidP="003247B2">
            <w:pPr>
              <w:pStyle w:val="ListBullet"/>
            </w:pPr>
            <w:r>
              <w:t>prototype design solutions, for example</w:t>
            </w:r>
          </w:p>
          <w:p w14:paraId="00475A9C" w14:textId="4DA77544" w:rsidR="003247B2" w:rsidRPr="007F2BB3" w:rsidRDefault="003247B2" w:rsidP="009E767F">
            <w:pPr>
              <w:pStyle w:val="ListBullet2"/>
              <w:rPr>
                <w:rStyle w:val="Strong"/>
                <w:b w:val="0"/>
              </w:rPr>
            </w:pPr>
            <w:r>
              <w:t>rapid prototyping, models, simulation.</w:t>
            </w:r>
          </w:p>
        </w:tc>
        <w:tc>
          <w:tcPr>
            <w:tcW w:w="1250" w:type="pct"/>
          </w:tcPr>
          <w:p w14:paraId="38CA908E" w14:textId="77777777" w:rsidR="00950AEB" w:rsidRPr="00950AEB" w:rsidRDefault="00950AEB" w:rsidP="003B1E0E">
            <w:pPr>
              <w:rPr>
                <w:rStyle w:val="Strong"/>
              </w:rPr>
            </w:pPr>
            <w:r w:rsidRPr="00950AEB">
              <w:rPr>
                <w:rStyle w:val="Strong"/>
              </w:rPr>
              <w:t>Students</w:t>
            </w:r>
          </w:p>
          <w:p w14:paraId="36FFF829" w14:textId="4A0BF857" w:rsidR="00023B08" w:rsidRDefault="00950AEB" w:rsidP="003B1E0E">
            <w:pPr>
              <w:rPr>
                <w:rStyle w:val="Strong"/>
                <w:b w:val="0"/>
                <w:bCs/>
              </w:rPr>
            </w:pPr>
            <w:r>
              <w:rPr>
                <w:rStyle w:val="Strong"/>
                <w:b w:val="0"/>
                <w:bCs/>
              </w:rPr>
              <w:t>U</w:t>
            </w:r>
            <w:r w:rsidR="003B1E0E" w:rsidRPr="0050026B">
              <w:rPr>
                <w:rStyle w:val="Strong"/>
                <w:b w:val="0"/>
                <w:bCs/>
              </w:rPr>
              <w:t xml:space="preserve">se </w:t>
            </w:r>
            <w:r>
              <w:rPr>
                <w:rStyle w:val="Strong"/>
                <w:b w:val="0"/>
                <w:bCs/>
              </w:rPr>
              <w:t xml:space="preserve">their design and </w:t>
            </w:r>
            <w:r w:rsidR="003B1E0E" w:rsidRPr="0050026B">
              <w:rPr>
                <w:rStyle w:val="Strong"/>
                <w:b w:val="0"/>
                <w:bCs/>
              </w:rPr>
              <w:t xml:space="preserve">materials to complete the </w:t>
            </w:r>
            <w:r w:rsidR="003B1E0E">
              <w:rPr>
                <w:rStyle w:val="Strong"/>
                <w:b w:val="0"/>
                <w:bCs/>
              </w:rPr>
              <w:t xml:space="preserve">design </w:t>
            </w:r>
            <w:r w:rsidR="003B1E0E" w:rsidRPr="0050026B">
              <w:rPr>
                <w:rStyle w:val="Strong"/>
                <w:b w:val="0"/>
                <w:bCs/>
              </w:rPr>
              <w:t>challenge</w:t>
            </w:r>
            <w:r>
              <w:rPr>
                <w:rStyle w:val="Strong"/>
                <w:b w:val="0"/>
                <w:bCs/>
              </w:rPr>
              <w:t xml:space="preserve"> prototype</w:t>
            </w:r>
            <w:r w:rsidR="003B1E0E" w:rsidRPr="0050026B">
              <w:rPr>
                <w:rStyle w:val="Strong"/>
                <w:b w:val="0"/>
                <w:bCs/>
              </w:rPr>
              <w:t>.</w:t>
            </w:r>
          </w:p>
          <w:p w14:paraId="4D43F221" w14:textId="77777777" w:rsidR="00E33984" w:rsidRDefault="00E33984" w:rsidP="00AE75F4">
            <w:pPr>
              <w:rPr>
                <w:rStyle w:val="Strong"/>
              </w:rPr>
            </w:pPr>
            <w:r>
              <w:rPr>
                <w:rStyle w:val="Strong"/>
              </w:rPr>
              <w:t xml:space="preserve">Teacher </w:t>
            </w:r>
            <w:proofErr w:type="gramStart"/>
            <w:r>
              <w:rPr>
                <w:rStyle w:val="Strong"/>
              </w:rPr>
              <w:t>note</w:t>
            </w:r>
            <w:proofErr w:type="gramEnd"/>
          </w:p>
          <w:p w14:paraId="4E214D47" w14:textId="15EBA105" w:rsidR="00E33984" w:rsidRPr="00E33984" w:rsidRDefault="00E33984" w:rsidP="00AE75F4">
            <w:pPr>
              <w:rPr>
                <w:rStyle w:val="Strong"/>
                <w:b w:val="0"/>
                <w:bCs/>
              </w:rPr>
            </w:pPr>
            <w:r w:rsidRPr="00E33984">
              <w:rPr>
                <w:rStyle w:val="Strong"/>
                <w:b w:val="0"/>
                <w:bCs/>
              </w:rPr>
              <w:t>Conduct risk assessment before using equipment.</w:t>
            </w:r>
            <w:r w:rsidR="002B6CD2">
              <w:rPr>
                <w:rStyle w:val="Strong"/>
                <w:b w:val="0"/>
                <w:bCs/>
              </w:rPr>
              <w:t xml:space="preserve"> </w:t>
            </w:r>
            <w:r w:rsidR="0006432F">
              <w:rPr>
                <w:rStyle w:val="Strong"/>
                <w:b w:val="0"/>
                <w:bCs/>
              </w:rPr>
              <w:t xml:space="preserve">Discuss </w:t>
            </w:r>
            <w:r w:rsidR="0094093E">
              <w:rPr>
                <w:rStyle w:val="Strong"/>
                <w:b w:val="0"/>
                <w:bCs/>
              </w:rPr>
              <w:t>the iterative process and highlight further build time after evaluation.</w:t>
            </w:r>
          </w:p>
          <w:p w14:paraId="14E0171C" w14:textId="786ECFA8" w:rsidR="00AE75F4" w:rsidRPr="00866B97" w:rsidRDefault="00AE75F4" w:rsidP="00866B97">
            <w:pPr>
              <w:rPr>
                <w:b/>
                <w:bCs/>
              </w:rPr>
            </w:pPr>
            <w:r w:rsidRPr="00866B97">
              <w:rPr>
                <w:b/>
                <w:bCs/>
              </w:rPr>
              <w:t>Teacher</w:t>
            </w:r>
          </w:p>
          <w:p w14:paraId="20C7A9F6" w14:textId="77777777" w:rsidR="00AE75F4" w:rsidRPr="00866B97" w:rsidRDefault="00AE75F4" w:rsidP="00866B97">
            <w:r w:rsidRPr="00866B97">
              <w:t xml:space="preserve">Assist students in fabrication of their design using available </w:t>
            </w:r>
            <w:r w:rsidRPr="00866B97">
              <w:lastRenderedPageBreak/>
              <w:t>resources, for example:</w:t>
            </w:r>
          </w:p>
          <w:p w14:paraId="1A26818A" w14:textId="77777777" w:rsidR="00AE75F4" w:rsidRPr="00866B97" w:rsidRDefault="00AE75F4" w:rsidP="00866B97">
            <w:pPr>
              <w:pStyle w:val="ListBullet"/>
            </w:pPr>
            <w:r w:rsidRPr="00866B97">
              <w:t>3D printing</w:t>
            </w:r>
          </w:p>
          <w:p w14:paraId="68BA0D79" w14:textId="2538F8A8" w:rsidR="00AE75F4" w:rsidRPr="00866B97" w:rsidRDefault="00A058F6" w:rsidP="00866B97">
            <w:pPr>
              <w:pStyle w:val="ListBullet"/>
            </w:pPr>
            <w:r w:rsidRPr="00866B97">
              <w:t>l</w:t>
            </w:r>
            <w:r w:rsidR="00AE75F4" w:rsidRPr="00866B97">
              <w:t>aser cutting</w:t>
            </w:r>
          </w:p>
          <w:p w14:paraId="4C6BBFC7" w14:textId="75D16669" w:rsidR="00613113" w:rsidRPr="00613113" w:rsidRDefault="00A860B1" w:rsidP="00866B97">
            <w:pPr>
              <w:pStyle w:val="ListBullet"/>
            </w:pPr>
            <w:r w:rsidRPr="00866B97">
              <w:t xml:space="preserve">hand </w:t>
            </w:r>
            <w:r w:rsidR="00AE75F4" w:rsidRPr="00866B97">
              <w:t>tool</w:t>
            </w:r>
            <w:r w:rsidR="00613113" w:rsidRPr="00866B97">
              <w:t>s</w:t>
            </w:r>
            <w:r w:rsidR="005B1EBC" w:rsidRPr="00866B97">
              <w:t>.</w:t>
            </w:r>
          </w:p>
        </w:tc>
        <w:tc>
          <w:tcPr>
            <w:tcW w:w="1250" w:type="pct"/>
          </w:tcPr>
          <w:p w14:paraId="5CA91C78" w14:textId="69F68DD3" w:rsidR="00023B08" w:rsidRDefault="007E0D22" w:rsidP="007E0D22">
            <w:pPr>
              <w:rPr>
                <w:lang w:eastAsia="zh-CN"/>
              </w:rPr>
            </w:pPr>
            <w:r w:rsidRPr="00691D75">
              <w:rPr>
                <w:lang w:eastAsia="zh-CN"/>
              </w:rPr>
              <w:lastRenderedPageBreak/>
              <w:t>Students have constructed a physical prototype based on their CAD drawing</w:t>
            </w:r>
            <w:r>
              <w:rPr>
                <w:lang w:eastAsia="zh-CN"/>
              </w:rPr>
              <w:t xml:space="preserve"> or design sketch</w:t>
            </w:r>
            <w:r w:rsidRPr="00691D75">
              <w:rPr>
                <w:lang w:eastAsia="zh-CN"/>
              </w:rPr>
              <w:t>.</w:t>
            </w:r>
          </w:p>
        </w:tc>
        <w:tc>
          <w:tcPr>
            <w:tcW w:w="1250" w:type="pct"/>
          </w:tcPr>
          <w:p w14:paraId="5EB61463" w14:textId="65DF2BE9" w:rsidR="00023B08" w:rsidRPr="00866B97" w:rsidRDefault="000F1B25" w:rsidP="00866B97">
            <w:r w:rsidRPr="00866B97">
              <w:t>Actively assess student progress and assist where appropriate.</w:t>
            </w:r>
          </w:p>
        </w:tc>
      </w:tr>
      <w:tr w:rsidR="008C00E8" w14:paraId="1A6D6593"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690EE38C" w14:textId="3CD9EA39" w:rsidR="008C00E8" w:rsidRPr="00273ABB" w:rsidRDefault="008C00E8" w:rsidP="008C00E8">
            <w:pPr>
              <w:rPr>
                <w:rStyle w:val="Strong"/>
              </w:rPr>
            </w:pPr>
            <w:r w:rsidRPr="000D4ED5">
              <w:rPr>
                <w:rStyle w:val="Strong"/>
              </w:rPr>
              <w:t>Weekly reflection</w:t>
            </w:r>
          </w:p>
        </w:tc>
        <w:tc>
          <w:tcPr>
            <w:tcW w:w="1250" w:type="pct"/>
          </w:tcPr>
          <w:p w14:paraId="0EFB7336" w14:textId="77777777" w:rsidR="008C00E8" w:rsidRPr="00BB7BB9" w:rsidRDefault="008C00E8" w:rsidP="008C00E8">
            <w:pPr>
              <w:rPr>
                <w:b/>
                <w:bCs/>
              </w:rPr>
            </w:pPr>
            <w:r w:rsidRPr="00BB7BB9">
              <w:rPr>
                <w:b/>
                <w:bCs/>
              </w:rPr>
              <w:t>Students</w:t>
            </w:r>
          </w:p>
          <w:p w14:paraId="7B3C55BD" w14:textId="5B71EF97" w:rsidR="008C00E8" w:rsidRPr="00BB7BB9" w:rsidRDefault="008C00E8" w:rsidP="00904976">
            <w:pPr>
              <w:rPr>
                <w:b/>
                <w:bCs/>
              </w:rPr>
            </w:pPr>
            <w:r>
              <w:t xml:space="preserve">Complete weekly reflection </w:t>
            </w:r>
            <w:r w:rsidR="00904976">
              <w:t>by identifying and evaluating new knowledge or skills considering previous knowledge.</w:t>
            </w:r>
          </w:p>
        </w:tc>
        <w:tc>
          <w:tcPr>
            <w:tcW w:w="1250" w:type="pct"/>
          </w:tcPr>
          <w:p w14:paraId="6612DFCD" w14:textId="77777777" w:rsidR="008C00E8" w:rsidRDefault="008C00E8" w:rsidP="008C00E8">
            <w:r>
              <w:t xml:space="preserve">Students answer reflective questions, for example: </w:t>
            </w:r>
          </w:p>
          <w:p w14:paraId="7D20A604" w14:textId="44682393" w:rsidR="008C00E8" w:rsidRDefault="008C00E8" w:rsidP="008C00E8">
            <w:pPr>
              <w:pStyle w:val="ListBullet"/>
            </w:pPr>
            <w:r>
              <w:t xml:space="preserve">What did I learn about </w:t>
            </w:r>
            <w:r w:rsidR="00A058F6">
              <w:t xml:space="preserve">prototypes </w:t>
            </w:r>
            <w:r>
              <w:t>this week?</w:t>
            </w:r>
          </w:p>
          <w:p w14:paraId="54B2295F" w14:textId="28AC1662" w:rsidR="008C00E8" w:rsidRDefault="008C00E8" w:rsidP="00A058F6">
            <w:pPr>
              <w:pStyle w:val="ListBullet"/>
            </w:pPr>
            <w:r>
              <w:t>What did I enjoy doing this week?</w:t>
            </w:r>
          </w:p>
        </w:tc>
        <w:tc>
          <w:tcPr>
            <w:tcW w:w="1250" w:type="pct"/>
          </w:tcPr>
          <w:p w14:paraId="51EA0923" w14:textId="00CFCE2E" w:rsidR="008C00E8" w:rsidRDefault="008C00E8" w:rsidP="008C00E8">
            <w:pPr>
              <w:spacing w:before="192" w:after="192"/>
              <w:rPr>
                <w:lang w:eastAsia="zh-CN"/>
              </w:rPr>
            </w:pPr>
            <w:r>
              <w:rPr>
                <w:lang w:eastAsia="zh-CN"/>
              </w:rPr>
              <w:t>Modelling of the reflective process may assist with the metacognitive (thinking about thinking) aspects of this task.</w:t>
            </w:r>
          </w:p>
        </w:tc>
      </w:tr>
    </w:tbl>
    <w:p w14:paraId="7627D2CB" w14:textId="77777777" w:rsidR="00F811F6" w:rsidRPr="00F811F6" w:rsidRDefault="00F811F6" w:rsidP="00F811F6">
      <w:r w:rsidRPr="00F811F6">
        <w:br w:type="page"/>
      </w:r>
    </w:p>
    <w:p w14:paraId="79B0B3FE" w14:textId="33B9B37F" w:rsidR="00AE0309" w:rsidRDefault="00AE0309" w:rsidP="00AE0309">
      <w:pPr>
        <w:pStyle w:val="Heading3"/>
      </w:pPr>
      <w:bookmarkStart w:id="17" w:name="_Toc120006123"/>
      <w:r>
        <w:lastRenderedPageBreak/>
        <w:t>Weeks 7 and 8</w:t>
      </w:r>
      <w:bookmarkEnd w:id="17"/>
    </w:p>
    <w:p w14:paraId="7D5CC9D3" w14:textId="6FC45853" w:rsidR="00797364" w:rsidRDefault="00797364" w:rsidP="00797364">
      <w:pPr>
        <w:pStyle w:val="Caption"/>
      </w:pPr>
      <w:r>
        <w:t xml:space="preserve">Table </w:t>
      </w:r>
      <w:fldSimple w:instr=" SEQ Table \* ARABIC ">
        <w:r w:rsidR="00D0153D">
          <w:rPr>
            <w:noProof/>
          </w:rPr>
          <w:t>5</w:t>
        </w:r>
      </w:fldSimple>
      <w:r>
        <w:t xml:space="preserve"> – Project-based learning weeks 7 and 8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87403E" w14:paraId="030142E4" w14:textId="77777777" w:rsidTr="00CB0D77">
        <w:trPr>
          <w:cnfStyle w:val="100000000000" w:firstRow="1" w:lastRow="0" w:firstColumn="0" w:lastColumn="0" w:oddVBand="0" w:evenVBand="0" w:oddHBand="0" w:evenHBand="0" w:firstRowFirstColumn="0" w:firstRowLastColumn="0" w:lastRowFirstColumn="0" w:lastRowLastColumn="0"/>
        </w:trPr>
        <w:tc>
          <w:tcPr>
            <w:tcW w:w="1250" w:type="pct"/>
          </w:tcPr>
          <w:p w14:paraId="2CDEDF0D" w14:textId="2A5AE6CC" w:rsidR="0087403E" w:rsidRPr="00946614" w:rsidRDefault="005C4E59" w:rsidP="00946614">
            <w:r>
              <w:t>Outcomes and c</w:t>
            </w:r>
            <w:r w:rsidR="0087403E" w:rsidRPr="00946614">
              <w:t>ontent</w:t>
            </w:r>
          </w:p>
        </w:tc>
        <w:tc>
          <w:tcPr>
            <w:tcW w:w="1250" w:type="pct"/>
          </w:tcPr>
          <w:p w14:paraId="7D1FC152" w14:textId="77777777" w:rsidR="0087403E" w:rsidRPr="00946614" w:rsidRDefault="0087403E" w:rsidP="00946614">
            <w:r w:rsidRPr="00946614">
              <w:t>Teaching and learning</w:t>
            </w:r>
          </w:p>
        </w:tc>
        <w:tc>
          <w:tcPr>
            <w:tcW w:w="1250" w:type="pct"/>
          </w:tcPr>
          <w:p w14:paraId="4648718E" w14:textId="77777777" w:rsidR="0087403E" w:rsidRPr="00946614" w:rsidRDefault="0087403E" w:rsidP="00946614">
            <w:r w:rsidRPr="00946614">
              <w:t>Evidence of learning</w:t>
            </w:r>
          </w:p>
        </w:tc>
        <w:tc>
          <w:tcPr>
            <w:tcW w:w="1250" w:type="pct"/>
          </w:tcPr>
          <w:p w14:paraId="64393DB5" w14:textId="77777777" w:rsidR="0087403E" w:rsidRPr="00946614" w:rsidRDefault="0087403E" w:rsidP="00946614">
            <w:r w:rsidRPr="00946614">
              <w:t>Adjustments and registration</w:t>
            </w:r>
          </w:p>
        </w:tc>
      </w:tr>
      <w:tr w:rsidR="0087403E" w14:paraId="0EC925B0"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0429D07D" w14:textId="2F4B4243" w:rsidR="0087403E" w:rsidRDefault="0087403E" w:rsidP="0087403E">
            <w:pPr>
              <w:rPr>
                <w:b/>
                <w:bCs/>
              </w:rPr>
            </w:pPr>
            <w:r w:rsidRPr="00C922DB">
              <w:rPr>
                <w:b/>
                <w:bCs/>
              </w:rPr>
              <w:t xml:space="preserve">Week </w:t>
            </w:r>
            <w:r w:rsidR="00023B08">
              <w:rPr>
                <w:b/>
                <w:bCs/>
              </w:rPr>
              <w:t>7</w:t>
            </w:r>
            <w:r w:rsidR="00A058F6">
              <w:rPr>
                <w:b/>
                <w:bCs/>
              </w:rPr>
              <w:t xml:space="preserve"> </w:t>
            </w:r>
            <w:r w:rsidR="00534532">
              <w:rPr>
                <w:b/>
                <w:bCs/>
              </w:rPr>
              <w:t>–</w:t>
            </w:r>
            <w:r w:rsidR="00A058F6">
              <w:rPr>
                <w:b/>
                <w:bCs/>
              </w:rPr>
              <w:t xml:space="preserve"> </w:t>
            </w:r>
            <w:r w:rsidR="003B1E0E">
              <w:rPr>
                <w:b/>
                <w:bCs/>
              </w:rPr>
              <w:t>Evaluate</w:t>
            </w:r>
          </w:p>
          <w:p w14:paraId="7CF14F9A" w14:textId="519B2CCB" w:rsidR="0087403E" w:rsidRDefault="0087403E" w:rsidP="0087403E">
            <w:pPr>
              <w:rPr>
                <w:b/>
                <w:bCs/>
              </w:rPr>
            </w:pPr>
            <w:r w:rsidRPr="00E514A4">
              <w:rPr>
                <w:b/>
                <w:bCs/>
              </w:rPr>
              <w:t>ST5</w:t>
            </w:r>
            <w:r w:rsidR="00A058F6">
              <w:rPr>
                <w:b/>
                <w:bCs/>
              </w:rPr>
              <w:t>-9</w:t>
            </w:r>
          </w:p>
          <w:p w14:paraId="5B347721" w14:textId="77777777" w:rsidR="00E66AC2" w:rsidRDefault="00E66AC2" w:rsidP="00E66AC2">
            <w:r>
              <w:t>Students:</w:t>
            </w:r>
          </w:p>
          <w:p w14:paraId="750E51A4" w14:textId="49B7947E" w:rsidR="003247B2" w:rsidRPr="007A5227" w:rsidRDefault="003247B2" w:rsidP="003247B2">
            <w:pPr>
              <w:pStyle w:val="ListBullet"/>
            </w:pPr>
            <w:r>
              <w:t>evaluate solutions, for example</w:t>
            </w:r>
          </w:p>
          <w:p w14:paraId="049F2697" w14:textId="674F7144" w:rsidR="0087403E" w:rsidRDefault="003247B2" w:rsidP="003247B2">
            <w:pPr>
              <w:pStyle w:val="ListBullet2"/>
            </w:pPr>
            <w:r>
              <w:t>analyse data, critically reflect, plan revisions.</w:t>
            </w:r>
          </w:p>
        </w:tc>
        <w:tc>
          <w:tcPr>
            <w:tcW w:w="1250" w:type="pct"/>
          </w:tcPr>
          <w:p w14:paraId="5AE2195D" w14:textId="77777777" w:rsidR="00950AEB" w:rsidRPr="00950AEB" w:rsidRDefault="00950AEB" w:rsidP="00950AEB">
            <w:pPr>
              <w:rPr>
                <w:b/>
                <w:bCs/>
              </w:rPr>
            </w:pPr>
            <w:r w:rsidRPr="00950AEB">
              <w:rPr>
                <w:b/>
                <w:bCs/>
              </w:rPr>
              <w:t>Teacher</w:t>
            </w:r>
          </w:p>
          <w:p w14:paraId="4251D5E0" w14:textId="6F3C3414" w:rsidR="00950AEB" w:rsidRPr="00950AEB" w:rsidRDefault="00950AEB" w:rsidP="00950AEB">
            <w:r>
              <w:t>Review</w:t>
            </w:r>
            <w:r w:rsidRPr="00950AEB">
              <w:t xml:space="preserve"> the role of evaluation in the engineering design process.</w:t>
            </w:r>
            <w:r>
              <w:t xml:space="preserve"> Review different methods of evaluation,</w:t>
            </w:r>
            <w:r w:rsidRPr="00950AEB">
              <w:t xml:space="preserve"> for example:</w:t>
            </w:r>
          </w:p>
          <w:p w14:paraId="5886C1A6" w14:textId="5E77EA69" w:rsidR="00950AEB" w:rsidRPr="00950AEB" w:rsidRDefault="00950AEB" w:rsidP="00950AEB">
            <w:pPr>
              <w:pStyle w:val="ListBullet"/>
            </w:pPr>
            <w:r w:rsidRPr="00950AEB">
              <w:t>S</w:t>
            </w:r>
            <w:r w:rsidR="00B125DB">
              <w:t xml:space="preserve">trength, </w:t>
            </w:r>
            <w:r w:rsidRPr="00950AEB">
              <w:t>W</w:t>
            </w:r>
            <w:r w:rsidR="00B125DB">
              <w:t xml:space="preserve">eakness, Opportunity, </w:t>
            </w:r>
            <w:r w:rsidRPr="00950AEB">
              <w:t>T</w:t>
            </w:r>
            <w:r w:rsidR="00B125DB">
              <w:t>hreat (SWOT)</w:t>
            </w:r>
          </w:p>
          <w:p w14:paraId="44BFDDE3" w14:textId="7F495DB9" w:rsidR="00950AEB" w:rsidRPr="00950AEB" w:rsidRDefault="00C64C23" w:rsidP="00950AEB">
            <w:pPr>
              <w:pStyle w:val="ListBullet"/>
            </w:pPr>
            <w:r>
              <w:t>e</w:t>
            </w:r>
            <w:r w:rsidR="00950AEB">
              <w:t>xperimentation</w:t>
            </w:r>
          </w:p>
          <w:p w14:paraId="4E336ABF" w14:textId="2C4A8ED7" w:rsidR="00950AEB" w:rsidRDefault="00C64C23" w:rsidP="00950AEB">
            <w:pPr>
              <w:pStyle w:val="ListBullet"/>
            </w:pPr>
            <w:r>
              <w:t>o</w:t>
            </w:r>
            <w:r w:rsidR="00950AEB" w:rsidRPr="00950AEB">
              <w:t>bservation</w:t>
            </w:r>
            <w:r w:rsidR="007F2BB3">
              <w:t>.</w:t>
            </w:r>
          </w:p>
          <w:p w14:paraId="401A8262" w14:textId="4ADDB079" w:rsidR="003247B2" w:rsidRDefault="003247B2" w:rsidP="00534532">
            <w:r>
              <w:t>Review engineering design process evaluation questions with students, for example:</w:t>
            </w:r>
          </w:p>
          <w:p w14:paraId="51464770" w14:textId="0098D640" w:rsidR="00904976" w:rsidRDefault="00904976" w:rsidP="00904976">
            <w:pPr>
              <w:pStyle w:val="ListBullet"/>
              <w:rPr>
                <w:szCs w:val="28"/>
              </w:rPr>
            </w:pPr>
            <w:r w:rsidRPr="00C81489">
              <w:rPr>
                <w:szCs w:val="28"/>
              </w:rPr>
              <w:t xml:space="preserve">What revisions or improvements can be </w:t>
            </w:r>
            <w:r w:rsidRPr="00C81489">
              <w:rPr>
                <w:szCs w:val="28"/>
              </w:rPr>
              <w:lastRenderedPageBreak/>
              <w:t>made to the design?</w:t>
            </w:r>
          </w:p>
          <w:p w14:paraId="02600129" w14:textId="321254F9" w:rsidR="00FF78E5" w:rsidRPr="00FF78E5" w:rsidRDefault="00FF78E5" w:rsidP="00FF78E5">
            <w:pPr>
              <w:pStyle w:val="ListBullet"/>
            </w:pPr>
            <w:r w:rsidRPr="00C81489">
              <w:t xml:space="preserve">Have </w:t>
            </w:r>
            <w:r>
              <w:t>safety</w:t>
            </w:r>
            <w:r w:rsidRPr="00C81489">
              <w:t xml:space="preserve"> requirements been met?</w:t>
            </w:r>
          </w:p>
          <w:p w14:paraId="5E627E44" w14:textId="77777777" w:rsidR="00950AEB" w:rsidRPr="00950AEB" w:rsidRDefault="00950AEB" w:rsidP="00950AEB">
            <w:pPr>
              <w:rPr>
                <w:b/>
                <w:bCs/>
              </w:rPr>
            </w:pPr>
            <w:r w:rsidRPr="00950AEB">
              <w:rPr>
                <w:b/>
                <w:bCs/>
              </w:rPr>
              <w:t>Students</w:t>
            </w:r>
          </w:p>
          <w:p w14:paraId="6B4A672D" w14:textId="1A79B3AE" w:rsidR="00950AEB" w:rsidRPr="00DF4B5A" w:rsidRDefault="00950AEB" w:rsidP="00950AEB">
            <w:r w:rsidRPr="00950AEB">
              <w:t>Complete a critical evaluation of the</w:t>
            </w:r>
            <w:r>
              <w:t>ir</w:t>
            </w:r>
            <w:r w:rsidRPr="00950AEB">
              <w:t xml:space="preserve"> </w:t>
            </w:r>
            <w:r>
              <w:t>prototype</w:t>
            </w:r>
            <w:r w:rsidR="00422604">
              <w:t xml:space="preserve"> or partially completed prototype.</w:t>
            </w:r>
          </w:p>
        </w:tc>
        <w:tc>
          <w:tcPr>
            <w:tcW w:w="1250" w:type="pct"/>
          </w:tcPr>
          <w:p w14:paraId="08184855" w14:textId="31439B2D" w:rsidR="0087403E" w:rsidRDefault="007E0D22" w:rsidP="00C922DB">
            <w:pPr>
              <w:rPr>
                <w:lang w:eastAsia="zh-CN"/>
              </w:rPr>
            </w:pPr>
            <w:r w:rsidRPr="00691D75">
              <w:rPr>
                <w:lang w:eastAsia="zh-CN"/>
              </w:rPr>
              <w:lastRenderedPageBreak/>
              <w:t xml:space="preserve">Students document their </w:t>
            </w:r>
            <w:r w:rsidR="004E6A32">
              <w:rPr>
                <w:lang w:eastAsia="zh-CN"/>
              </w:rPr>
              <w:t>evaluation</w:t>
            </w:r>
            <w:r w:rsidRPr="00691D75">
              <w:rPr>
                <w:lang w:eastAsia="zh-CN"/>
              </w:rPr>
              <w:t xml:space="preserve"> on how successful</w:t>
            </w:r>
            <w:r w:rsidR="004836A2">
              <w:rPr>
                <w:lang w:eastAsia="zh-CN"/>
              </w:rPr>
              <w:t>ly</w:t>
            </w:r>
            <w:r w:rsidRPr="00691D75">
              <w:rPr>
                <w:lang w:eastAsia="zh-CN"/>
              </w:rPr>
              <w:t xml:space="preserve"> their prototype communicates their design solution.</w:t>
            </w:r>
          </w:p>
          <w:p w14:paraId="4C410AE3" w14:textId="116D1317" w:rsidR="00904976" w:rsidRDefault="00904976" w:rsidP="00C922DB">
            <w:pPr>
              <w:rPr>
                <w:lang w:eastAsia="zh-CN"/>
              </w:rPr>
            </w:pPr>
            <w:r>
              <w:rPr>
                <w:lang w:eastAsia="zh-CN"/>
              </w:rPr>
              <w:t xml:space="preserve">Students </w:t>
            </w:r>
            <w:r w:rsidR="00FF78E5">
              <w:rPr>
                <w:lang w:eastAsia="zh-CN"/>
              </w:rPr>
              <w:t xml:space="preserve">can </w:t>
            </w:r>
            <w:r>
              <w:rPr>
                <w:lang w:eastAsia="zh-CN"/>
              </w:rPr>
              <w:t>answer evaluation questions, for example:</w:t>
            </w:r>
          </w:p>
          <w:p w14:paraId="48A2EC39" w14:textId="77777777" w:rsidR="00904976" w:rsidRPr="00C81489" w:rsidRDefault="00904976" w:rsidP="00904976">
            <w:pPr>
              <w:pStyle w:val="ListBullet"/>
              <w:rPr>
                <w:szCs w:val="28"/>
              </w:rPr>
            </w:pPr>
            <w:r w:rsidRPr="00C81489">
              <w:rPr>
                <w:szCs w:val="28"/>
              </w:rPr>
              <w:t>Has the solution produced any unintended outcomes?</w:t>
            </w:r>
          </w:p>
          <w:p w14:paraId="2D4D32D4" w14:textId="77777777" w:rsidR="00904976" w:rsidRPr="00C81489" w:rsidRDefault="00904976" w:rsidP="00904976">
            <w:pPr>
              <w:pStyle w:val="ListBullet"/>
              <w:rPr>
                <w:szCs w:val="28"/>
              </w:rPr>
            </w:pPr>
            <w:r w:rsidRPr="00C81489">
              <w:rPr>
                <w:szCs w:val="28"/>
              </w:rPr>
              <w:t>Can your design choices be justified?</w:t>
            </w:r>
          </w:p>
          <w:p w14:paraId="05A3CCFB" w14:textId="77777777" w:rsidR="00904976" w:rsidRPr="00C81489" w:rsidRDefault="00904976" w:rsidP="00904976">
            <w:pPr>
              <w:pStyle w:val="ListBullet"/>
              <w:rPr>
                <w:szCs w:val="28"/>
              </w:rPr>
            </w:pPr>
            <w:r w:rsidRPr="00C81489">
              <w:rPr>
                <w:szCs w:val="28"/>
              </w:rPr>
              <w:t>What was discovered from the testing and experimentation of the solution?</w:t>
            </w:r>
          </w:p>
          <w:p w14:paraId="77FB641D" w14:textId="77777777" w:rsidR="00904976" w:rsidRPr="00C81489" w:rsidRDefault="00904976" w:rsidP="00904976">
            <w:pPr>
              <w:pStyle w:val="ListBullet"/>
              <w:rPr>
                <w:szCs w:val="28"/>
              </w:rPr>
            </w:pPr>
            <w:r w:rsidRPr="00C81489">
              <w:rPr>
                <w:szCs w:val="28"/>
              </w:rPr>
              <w:t xml:space="preserve">Is there more </w:t>
            </w:r>
            <w:r w:rsidRPr="00C81489">
              <w:rPr>
                <w:szCs w:val="28"/>
              </w:rPr>
              <w:lastRenderedPageBreak/>
              <w:t>experimentation and testing required?</w:t>
            </w:r>
          </w:p>
          <w:p w14:paraId="0B275EF2" w14:textId="14B4173C" w:rsidR="00904976" w:rsidRPr="00FF78E5" w:rsidRDefault="00904976" w:rsidP="00FF78E5">
            <w:pPr>
              <w:pStyle w:val="ListBullet"/>
              <w:rPr>
                <w:szCs w:val="28"/>
              </w:rPr>
            </w:pPr>
            <w:r w:rsidRPr="00C81489">
              <w:rPr>
                <w:szCs w:val="28"/>
              </w:rPr>
              <w:t>How well did the solution meet the success criteria?</w:t>
            </w:r>
          </w:p>
        </w:tc>
        <w:tc>
          <w:tcPr>
            <w:tcW w:w="1250" w:type="pct"/>
          </w:tcPr>
          <w:p w14:paraId="34942FF8" w14:textId="3B530B71" w:rsidR="006C2CDC" w:rsidRDefault="006C2CDC" w:rsidP="006C2CDC">
            <w:r>
              <w:lastRenderedPageBreak/>
              <w:t>Provide evaluation prompts or template</w:t>
            </w:r>
            <w:r w:rsidR="00EA5F5D">
              <w:t>s</w:t>
            </w:r>
            <w:r>
              <w:t xml:space="preserve"> to scaffold evaluation.</w:t>
            </w:r>
          </w:p>
          <w:p w14:paraId="58C1683F" w14:textId="3F257156" w:rsidR="0087403E" w:rsidRDefault="006C2CDC" w:rsidP="0087403E">
            <w:r>
              <w:t>Provide evaluation example to demonstrate the process.</w:t>
            </w:r>
          </w:p>
        </w:tc>
      </w:tr>
      <w:tr w:rsidR="005106D9" w14:paraId="295F99B4"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1FBB5774" w14:textId="049044F3" w:rsidR="003B1E0E" w:rsidRDefault="006E11E4" w:rsidP="005106D9">
            <w:pPr>
              <w:rPr>
                <w:b/>
                <w:bCs/>
              </w:rPr>
            </w:pPr>
            <w:r>
              <w:rPr>
                <w:b/>
                <w:bCs/>
              </w:rPr>
              <w:t>Iteration</w:t>
            </w:r>
          </w:p>
          <w:p w14:paraId="42685C60" w14:textId="6284584E" w:rsidR="005106D9" w:rsidRDefault="005106D9" w:rsidP="005106D9">
            <w:pPr>
              <w:rPr>
                <w:b/>
                <w:bCs/>
              </w:rPr>
            </w:pPr>
            <w:r w:rsidRPr="002960C7">
              <w:rPr>
                <w:b/>
                <w:bCs/>
              </w:rPr>
              <w:t>ST5</w:t>
            </w:r>
            <w:r w:rsidR="003247B2">
              <w:rPr>
                <w:b/>
                <w:bCs/>
              </w:rPr>
              <w:t>-7</w:t>
            </w:r>
          </w:p>
          <w:p w14:paraId="52123F36" w14:textId="77777777" w:rsidR="00E66AC2" w:rsidRDefault="00E66AC2" w:rsidP="00E66AC2">
            <w:r>
              <w:t>Students:</w:t>
            </w:r>
          </w:p>
          <w:p w14:paraId="09A5D20B" w14:textId="05F71F2C" w:rsidR="003247B2" w:rsidRPr="007A5227" w:rsidRDefault="003247B2" w:rsidP="003247B2">
            <w:pPr>
              <w:pStyle w:val="ListBullet"/>
            </w:pPr>
            <w:r>
              <w:t>iterate designs, for example</w:t>
            </w:r>
          </w:p>
          <w:p w14:paraId="682AF5DD" w14:textId="3C396176" w:rsidR="005106D9" w:rsidRDefault="003247B2" w:rsidP="003247B2">
            <w:pPr>
              <w:pStyle w:val="ListBullet2"/>
            </w:pPr>
            <w:r>
              <w:t>refine, redesign, prototype, minimal viable product</w:t>
            </w:r>
          </w:p>
          <w:p w14:paraId="0EAB08C9" w14:textId="53271944" w:rsidR="00021CDA" w:rsidRPr="00021CDA" w:rsidRDefault="00021CDA" w:rsidP="00021CDA">
            <w:pPr>
              <w:pStyle w:val="ListBullet"/>
            </w:pPr>
            <w:r w:rsidRPr="004A1DBC">
              <w:t xml:space="preserve">demonstrate ability to communicate design ideas using a range of drawing </w:t>
            </w:r>
            <w:r w:rsidRPr="004A1DBC">
              <w:lastRenderedPageBreak/>
              <w:t>techniques as described in the STEM fundamentals core topic</w:t>
            </w:r>
            <w:r>
              <w:t>.</w:t>
            </w:r>
          </w:p>
        </w:tc>
        <w:tc>
          <w:tcPr>
            <w:tcW w:w="1250" w:type="pct"/>
          </w:tcPr>
          <w:p w14:paraId="3E29FB58" w14:textId="77777777" w:rsidR="005106D9" w:rsidRPr="00422604" w:rsidRDefault="00422604" w:rsidP="005106D9">
            <w:pPr>
              <w:rPr>
                <w:b/>
                <w:bCs/>
              </w:rPr>
            </w:pPr>
            <w:r w:rsidRPr="00422604">
              <w:rPr>
                <w:b/>
                <w:bCs/>
              </w:rPr>
              <w:lastRenderedPageBreak/>
              <w:t>Teacher</w:t>
            </w:r>
          </w:p>
          <w:p w14:paraId="602E42C8" w14:textId="77777777" w:rsidR="00422604" w:rsidRDefault="00422604" w:rsidP="005106D9">
            <w:r>
              <w:t>Review</w:t>
            </w:r>
            <w:r w:rsidRPr="00950AEB">
              <w:t xml:space="preserve"> the role of </w:t>
            </w:r>
            <w:r>
              <w:t>iteration</w:t>
            </w:r>
            <w:r w:rsidRPr="00950AEB">
              <w:t xml:space="preserve"> in the engineering design process.</w:t>
            </w:r>
          </w:p>
          <w:p w14:paraId="69C4EF69" w14:textId="162D0835" w:rsidR="00422604" w:rsidRDefault="00422604" w:rsidP="00534532">
            <w:r>
              <w:t>Review engineering design process</w:t>
            </w:r>
            <w:r w:rsidR="00FB10DC">
              <w:t xml:space="preserve"> </w:t>
            </w:r>
            <w:r w:rsidR="00370D3E">
              <w:t>and</w:t>
            </w:r>
            <w:r>
              <w:t xml:space="preserve"> iterate questions with students, for example:</w:t>
            </w:r>
          </w:p>
          <w:p w14:paraId="79D5F272" w14:textId="77777777" w:rsidR="00422604" w:rsidRPr="00C81489" w:rsidRDefault="00422604" w:rsidP="00422604">
            <w:pPr>
              <w:pStyle w:val="ListBullet"/>
              <w:rPr>
                <w:szCs w:val="28"/>
              </w:rPr>
            </w:pPr>
            <w:r w:rsidRPr="00C81489">
              <w:rPr>
                <w:szCs w:val="28"/>
              </w:rPr>
              <w:t>Has the identified problem or need changed?</w:t>
            </w:r>
          </w:p>
          <w:p w14:paraId="1750BCA9" w14:textId="77777777" w:rsidR="00422604" w:rsidRPr="00C81489" w:rsidRDefault="00422604" w:rsidP="00422604">
            <w:pPr>
              <w:pStyle w:val="ListBullet"/>
              <w:rPr>
                <w:szCs w:val="28"/>
              </w:rPr>
            </w:pPr>
            <w:r w:rsidRPr="00C81489">
              <w:rPr>
                <w:szCs w:val="28"/>
              </w:rPr>
              <w:t>How can the solution be further improved?</w:t>
            </w:r>
          </w:p>
          <w:p w14:paraId="0F626EF9" w14:textId="49EEEB6F" w:rsidR="00422604" w:rsidRPr="00C81489" w:rsidRDefault="00422604" w:rsidP="00422604">
            <w:pPr>
              <w:pStyle w:val="ListBullet"/>
              <w:rPr>
                <w:szCs w:val="28"/>
              </w:rPr>
            </w:pPr>
            <w:r w:rsidRPr="00C81489">
              <w:rPr>
                <w:szCs w:val="28"/>
              </w:rPr>
              <w:t xml:space="preserve">If you decide to make </w:t>
            </w:r>
            <w:r w:rsidRPr="00C81489">
              <w:rPr>
                <w:szCs w:val="28"/>
              </w:rPr>
              <w:lastRenderedPageBreak/>
              <w:t>revisions, what will it look like?</w:t>
            </w:r>
          </w:p>
          <w:p w14:paraId="466F60EE" w14:textId="36A6A692" w:rsidR="00422604" w:rsidRDefault="00422604" w:rsidP="00422604">
            <w:pPr>
              <w:pStyle w:val="ListBullet"/>
            </w:pPr>
            <w:r w:rsidRPr="00C81489">
              <w:t>Are there resources to make revisions?</w:t>
            </w:r>
          </w:p>
          <w:p w14:paraId="39E65A1C" w14:textId="77777777" w:rsidR="00422604" w:rsidRPr="00950AEB" w:rsidRDefault="00422604" w:rsidP="00422604">
            <w:pPr>
              <w:rPr>
                <w:b/>
                <w:bCs/>
              </w:rPr>
            </w:pPr>
            <w:r w:rsidRPr="00950AEB">
              <w:rPr>
                <w:b/>
                <w:bCs/>
              </w:rPr>
              <w:t>Students</w:t>
            </w:r>
          </w:p>
          <w:p w14:paraId="527CBB18" w14:textId="5D10E52F" w:rsidR="00422604" w:rsidRPr="005106D9" w:rsidRDefault="00422604" w:rsidP="00534532">
            <w:r w:rsidRPr="00950AEB">
              <w:t>Complete a critical evaluation of the</w:t>
            </w:r>
            <w:r>
              <w:t>ir</w:t>
            </w:r>
            <w:r w:rsidRPr="00950AEB">
              <w:t xml:space="preserve"> </w:t>
            </w:r>
            <w:r>
              <w:t>prototype or partially completed prototype.</w:t>
            </w:r>
          </w:p>
        </w:tc>
        <w:tc>
          <w:tcPr>
            <w:tcW w:w="1250" w:type="pct"/>
          </w:tcPr>
          <w:p w14:paraId="49DEBE6A" w14:textId="409969AE" w:rsidR="005106D9" w:rsidRDefault="004E6A32" w:rsidP="004E6A32">
            <w:r w:rsidRPr="004E6A32">
              <w:lastRenderedPageBreak/>
              <w:t>Students document their evaluation on how successful</w:t>
            </w:r>
            <w:r w:rsidR="004836A2">
              <w:t>ly</w:t>
            </w:r>
            <w:r w:rsidRPr="004E6A32">
              <w:t xml:space="preserve"> their prototype communicates their design solution.</w:t>
            </w:r>
          </w:p>
          <w:p w14:paraId="16226AC7" w14:textId="589B4005" w:rsidR="004E6A32" w:rsidRPr="004E6A32" w:rsidRDefault="004E6A32" w:rsidP="004E6A32">
            <w:r>
              <w:t>Students demonstrate capacity to use evaluation to inform adaptation and iteration of their design.</w:t>
            </w:r>
          </w:p>
        </w:tc>
        <w:tc>
          <w:tcPr>
            <w:tcW w:w="1250" w:type="pct"/>
          </w:tcPr>
          <w:p w14:paraId="71134EC7" w14:textId="5AABE6F6" w:rsidR="006C2CDC" w:rsidRDefault="006C2CDC" w:rsidP="006C2CDC">
            <w:r>
              <w:t>Provide possible iteration questions or template to scaffold potential changes.</w:t>
            </w:r>
          </w:p>
          <w:p w14:paraId="41670CB7" w14:textId="479446D1" w:rsidR="005106D9" w:rsidRPr="006C2CDC" w:rsidRDefault="006C2CDC" w:rsidP="0087403E">
            <w:r>
              <w:t xml:space="preserve">Provide iteration example to demonstrate </w:t>
            </w:r>
            <w:r w:rsidR="00272553">
              <w:t>planning for changes.</w:t>
            </w:r>
          </w:p>
        </w:tc>
      </w:tr>
      <w:tr w:rsidR="005106D9" w14:paraId="26A1DE6F"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776EB5E2" w14:textId="4EFC6EF1" w:rsidR="006B0919" w:rsidRDefault="00F9615E" w:rsidP="00023B08">
            <w:pPr>
              <w:rPr>
                <w:b/>
                <w:bCs/>
              </w:rPr>
            </w:pPr>
            <w:r>
              <w:rPr>
                <w:b/>
                <w:bCs/>
              </w:rPr>
              <w:t>Problem solving</w:t>
            </w:r>
          </w:p>
          <w:p w14:paraId="6F74F314" w14:textId="7A312792" w:rsidR="00023B08" w:rsidRDefault="00023B08" w:rsidP="00023B08">
            <w:pPr>
              <w:rPr>
                <w:b/>
                <w:bCs/>
              </w:rPr>
            </w:pPr>
            <w:r w:rsidRPr="002960C7">
              <w:rPr>
                <w:b/>
                <w:bCs/>
              </w:rPr>
              <w:t>ST5</w:t>
            </w:r>
            <w:r w:rsidR="0099489E">
              <w:rPr>
                <w:b/>
                <w:bCs/>
              </w:rPr>
              <w:t>-8</w:t>
            </w:r>
          </w:p>
          <w:p w14:paraId="76BB8194" w14:textId="77777777" w:rsidR="00E66AC2" w:rsidRDefault="00E66AC2" w:rsidP="00E66AC2">
            <w:r>
              <w:t>Students:</w:t>
            </w:r>
          </w:p>
          <w:p w14:paraId="54CCCA72" w14:textId="7B2A7C57" w:rsidR="00BD0985" w:rsidRPr="00BD0985" w:rsidRDefault="00BD0985" w:rsidP="00F9615E">
            <w:pPr>
              <w:pStyle w:val="ListBullet"/>
              <w:rPr>
                <w:lang w:eastAsia="zh-CN"/>
              </w:rPr>
            </w:pPr>
            <w:r w:rsidRPr="1F8A7AEB">
              <w:rPr>
                <w:lang w:eastAsia="zh-CN"/>
              </w:rPr>
              <w:t>communicate solutions to problems through information communication technologies</w:t>
            </w:r>
            <w:r w:rsidR="00F9615E">
              <w:rPr>
                <w:lang w:eastAsia="zh-CN"/>
              </w:rPr>
              <w:t>.</w:t>
            </w:r>
          </w:p>
        </w:tc>
        <w:tc>
          <w:tcPr>
            <w:tcW w:w="1250" w:type="pct"/>
          </w:tcPr>
          <w:p w14:paraId="05290EE0" w14:textId="77777777" w:rsidR="00CA6524" w:rsidRPr="00CA6524" w:rsidRDefault="00CA6524" w:rsidP="00CA6524">
            <w:pPr>
              <w:rPr>
                <w:b/>
                <w:bCs/>
              </w:rPr>
            </w:pPr>
            <w:r w:rsidRPr="00CA6524">
              <w:rPr>
                <w:b/>
                <w:bCs/>
              </w:rPr>
              <w:t>Teacher and students</w:t>
            </w:r>
          </w:p>
          <w:p w14:paraId="4F7F5A2C" w14:textId="28493E28" w:rsidR="00CA6524" w:rsidRPr="00CA6524" w:rsidRDefault="00CA6524" w:rsidP="00CA6524">
            <w:r>
              <w:t xml:space="preserve">Workshop possible solutions to identified arising problems. Give constructive feedback and possible </w:t>
            </w:r>
            <w:r w:rsidR="004A2080">
              <w:t>problem-solving</w:t>
            </w:r>
            <w:r>
              <w:t xml:space="preserve"> ideas to students.</w:t>
            </w:r>
          </w:p>
        </w:tc>
        <w:tc>
          <w:tcPr>
            <w:tcW w:w="1250" w:type="pct"/>
          </w:tcPr>
          <w:p w14:paraId="63B323E5" w14:textId="3C3C9A47" w:rsidR="005106D9" w:rsidRPr="00C922DB" w:rsidRDefault="004E6A32" w:rsidP="004E6A32">
            <w:r>
              <w:t>Students demonstrate capacity to communicate adaptation and iteration of their design.</w:t>
            </w:r>
          </w:p>
        </w:tc>
        <w:tc>
          <w:tcPr>
            <w:tcW w:w="1250" w:type="pct"/>
          </w:tcPr>
          <w:p w14:paraId="6A750731" w14:textId="5E596AEC" w:rsidR="005106D9" w:rsidRDefault="00272553" w:rsidP="0087403E">
            <w:pPr>
              <w:rPr>
                <w:rFonts w:eastAsia="Calibri"/>
                <w:lang w:eastAsia="zh-CN"/>
              </w:rPr>
            </w:pPr>
            <w:r>
              <w:rPr>
                <w:rFonts w:eastAsia="Calibri"/>
                <w:lang w:eastAsia="zh-CN"/>
              </w:rPr>
              <w:t>Model the evaluative process</w:t>
            </w:r>
            <w:r w:rsidR="004836A2">
              <w:rPr>
                <w:rFonts w:eastAsia="Calibri"/>
                <w:lang w:eastAsia="zh-CN"/>
              </w:rPr>
              <w:t>,</w:t>
            </w:r>
            <w:r>
              <w:rPr>
                <w:rFonts w:eastAsia="Calibri"/>
                <w:lang w:eastAsia="zh-CN"/>
              </w:rPr>
              <w:t xml:space="preserve"> demonstrating the communication of evaluation and iteration of a design.</w:t>
            </w:r>
          </w:p>
        </w:tc>
      </w:tr>
      <w:tr w:rsidR="004A4DE2" w14:paraId="3F9FA097"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632F87F5" w14:textId="16D47F24" w:rsidR="004A4DE2" w:rsidRPr="00273ABB" w:rsidRDefault="004A4DE2" w:rsidP="004A4DE2">
            <w:pPr>
              <w:rPr>
                <w:rStyle w:val="Strong"/>
              </w:rPr>
            </w:pPr>
            <w:r w:rsidRPr="000D4ED5">
              <w:rPr>
                <w:rStyle w:val="Strong"/>
              </w:rPr>
              <w:t>Weekly reflection</w:t>
            </w:r>
          </w:p>
        </w:tc>
        <w:tc>
          <w:tcPr>
            <w:tcW w:w="1250" w:type="pct"/>
          </w:tcPr>
          <w:p w14:paraId="3010660F" w14:textId="77777777" w:rsidR="004A4DE2" w:rsidRPr="00BB7BB9" w:rsidRDefault="004A4DE2" w:rsidP="004A4DE2">
            <w:pPr>
              <w:rPr>
                <w:b/>
                <w:bCs/>
              </w:rPr>
            </w:pPr>
            <w:r w:rsidRPr="00BB7BB9">
              <w:rPr>
                <w:b/>
                <w:bCs/>
              </w:rPr>
              <w:t>Students</w:t>
            </w:r>
          </w:p>
          <w:p w14:paraId="7267DCF6" w14:textId="320274D9" w:rsidR="004A4DE2" w:rsidRPr="00D44FF1" w:rsidRDefault="004A4DE2" w:rsidP="008D2837">
            <w:r w:rsidRPr="00D44FF1">
              <w:t xml:space="preserve">Complete weekly reflection by </w:t>
            </w:r>
            <w:r w:rsidRPr="00D44FF1">
              <w:lastRenderedPageBreak/>
              <w:t>identifying and evaluating new knowledge or skills</w:t>
            </w:r>
            <w:r w:rsidR="00F9615E" w:rsidRPr="00D44FF1">
              <w:t>.</w:t>
            </w:r>
          </w:p>
        </w:tc>
        <w:tc>
          <w:tcPr>
            <w:tcW w:w="1250" w:type="pct"/>
          </w:tcPr>
          <w:p w14:paraId="0BADC6CC" w14:textId="218B1004" w:rsidR="004A4DE2" w:rsidRDefault="004A4DE2" w:rsidP="004A4DE2">
            <w:r>
              <w:lastRenderedPageBreak/>
              <w:t>Students answer reflective questions, for example:</w:t>
            </w:r>
          </w:p>
          <w:p w14:paraId="24B02F77" w14:textId="7217B8DE" w:rsidR="004A4DE2" w:rsidRDefault="004A4DE2" w:rsidP="004A4DE2">
            <w:pPr>
              <w:pStyle w:val="ListBullet"/>
            </w:pPr>
            <w:r>
              <w:lastRenderedPageBreak/>
              <w:t>What did I learn about evaluation this week?</w:t>
            </w:r>
          </w:p>
          <w:p w14:paraId="6D182D73" w14:textId="400E9A97" w:rsidR="004A4DE2" w:rsidRDefault="004A4DE2" w:rsidP="00F9615E">
            <w:pPr>
              <w:pStyle w:val="ListBullet"/>
            </w:pPr>
            <w:r>
              <w:t>When did I learn best?</w:t>
            </w:r>
          </w:p>
        </w:tc>
        <w:tc>
          <w:tcPr>
            <w:tcW w:w="1250" w:type="pct"/>
          </w:tcPr>
          <w:p w14:paraId="05F914CD" w14:textId="24A95F55" w:rsidR="004A4DE2" w:rsidRDefault="004A4DE2" w:rsidP="004A4DE2">
            <w:r w:rsidRPr="00F775DB">
              <w:rPr>
                <w:lang w:eastAsia="zh-CN"/>
              </w:rPr>
              <w:lastRenderedPageBreak/>
              <w:t xml:space="preserve">Procedural recount to be prepared on paper or digitally, </w:t>
            </w:r>
            <w:r w:rsidRPr="00F775DB">
              <w:rPr>
                <w:lang w:eastAsia="zh-CN"/>
              </w:rPr>
              <w:lastRenderedPageBreak/>
              <w:t xml:space="preserve">including </w:t>
            </w:r>
            <w:r w:rsidR="00E853E4">
              <w:rPr>
                <w:lang w:eastAsia="zh-CN"/>
              </w:rPr>
              <w:t>speech-to-text</w:t>
            </w:r>
            <w:r w:rsidRPr="00F775DB">
              <w:rPr>
                <w:lang w:eastAsia="zh-CN"/>
              </w:rPr>
              <w:t xml:space="preserve"> or voice recording.</w:t>
            </w:r>
          </w:p>
        </w:tc>
      </w:tr>
      <w:tr w:rsidR="0087403E" w14:paraId="6B43D44D" w14:textId="77777777" w:rsidTr="00CB0D77">
        <w:trPr>
          <w:cnfStyle w:val="000000100000" w:firstRow="0" w:lastRow="0" w:firstColumn="0" w:lastColumn="0" w:oddVBand="0" w:evenVBand="0" w:oddHBand="1" w:evenHBand="0" w:firstRowFirstColumn="0" w:firstRowLastColumn="0" w:lastRowFirstColumn="0" w:lastRowLastColumn="0"/>
        </w:trPr>
        <w:tc>
          <w:tcPr>
            <w:tcW w:w="1250" w:type="pct"/>
          </w:tcPr>
          <w:p w14:paraId="19A4A752" w14:textId="057B3209" w:rsidR="009E20F5" w:rsidRDefault="00B7718C" w:rsidP="0087403E">
            <w:pPr>
              <w:rPr>
                <w:b/>
                <w:bCs/>
              </w:rPr>
            </w:pPr>
            <w:r>
              <w:rPr>
                <w:b/>
                <w:bCs/>
              </w:rPr>
              <w:lastRenderedPageBreak/>
              <w:t xml:space="preserve">Week 8 </w:t>
            </w:r>
            <w:r w:rsidR="004836A2">
              <w:rPr>
                <w:b/>
                <w:bCs/>
              </w:rPr>
              <w:t>–</w:t>
            </w:r>
            <w:r>
              <w:rPr>
                <w:b/>
                <w:bCs/>
              </w:rPr>
              <w:t xml:space="preserve"> </w:t>
            </w:r>
            <w:r w:rsidR="009E20F5">
              <w:rPr>
                <w:b/>
                <w:bCs/>
              </w:rPr>
              <w:t>Build</w:t>
            </w:r>
          </w:p>
          <w:p w14:paraId="75703914" w14:textId="4768BCB1" w:rsidR="0087403E" w:rsidRDefault="0087403E" w:rsidP="00DB0AA6">
            <w:pPr>
              <w:rPr>
                <w:b/>
                <w:bCs/>
              </w:rPr>
            </w:pPr>
            <w:r w:rsidRPr="002960C7">
              <w:rPr>
                <w:b/>
                <w:bCs/>
              </w:rPr>
              <w:t>ST5</w:t>
            </w:r>
            <w:r w:rsidR="00DB0AA6">
              <w:rPr>
                <w:b/>
                <w:bCs/>
              </w:rPr>
              <w:t>–1</w:t>
            </w:r>
          </w:p>
          <w:p w14:paraId="78AD727D" w14:textId="77777777" w:rsidR="00E66AC2" w:rsidRDefault="00E66AC2" w:rsidP="00E66AC2">
            <w:r>
              <w:t>Students:</w:t>
            </w:r>
          </w:p>
          <w:p w14:paraId="20752C89" w14:textId="5768149E" w:rsidR="00DB0AA6" w:rsidRDefault="005B1EBC" w:rsidP="00DB0AA6">
            <w:pPr>
              <w:pStyle w:val="ListBullet"/>
            </w:pPr>
            <w:r>
              <w:t xml:space="preserve">develop and evaluate creative, innovative, and enterprising design ideas and solutions to a range of </w:t>
            </w:r>
            <w:r w:rsidRPr="004A1DBC">
              <w:t>problems</w:t>
            </w:r>
            <w:r>
              <w:t>.</w:t>
            </w:r>
          </w:p>
        </w:tc>
        <w:tc>
          <w:tcPr>
            <w:tcW w:w="1250" w:type="pct"/>
          </w:tcPr>
          <w:p w14:paraId="0052BEEA" w14:textId="77777777" w:rsidR="00846F0C" w:rsidRPr="00950AEB" w:rsidRDefault="00846F0C" w:rsidP="00846F0C">
            <w:pPr>
              <w:rPr>
                <w:rStyle w:val="Strong"/>
              </w:rPr>
            </w:pPr>
            <w:r w:rsidRPr="00950AEB">
              <w:rPr>
                <w:rStyle w:val="Strong"/>
              </w:rPr>
              <w:t>Students</w:t>
            </w:r>
          </w:p>
          <w:p w14:paraId="0172CB63" w14:textId="054D0B96" w:rsidR="00846F0C" w:rsidRDefault="00846F0C" w:rsidP="00846F0C">
            <w:pPr>
              <w:rPr>
                <w:rStyle w:val="Strong"/>
                <w:b w:val="0"/>
                <w:bCs/>
              </w:rPr>
            </w:pPr>
            <w:r>
              <w:rPr>
                <w:rStyle w:val="Strong"/>
                <w:b w:val="0"/>
                <w:bCs/>
              </w:rPr>
              <w:t>U</w:t>
            </w:r>
            <w:r w:rsidRPr="0050026B">
              <w:rPr>
                <w:rStyle w:val="Strong"/>
                <w:b w:val="0"/>
                <w:bCs/>
              </w:rPr>
              <w:t xml:space="preserve">se </w:t>
            </w:r>
            <w:r>
              <w:rPr>
                <w:rStyle w:val="Strong"/>
                <w:b w:val="0"/>
                <w:bCs/>
              </w:rPr>
              <w:t>their evaluation</w:t>
            </w:r>
            <w:r w:rsidR="00497BE8">
              <w:rPr>
                <w:rStyle w:val="Strong"/>
                <w:b w:val="0"/>
                <w:bCs/>
              </w:rPr>
              <w:t xml:space="preserve"> to </w:t>
            </w:r>
            <w:r w:rsidR="00497BE8" w:rsidRPr="0050026B">
              <w:rPr>
                <w:rStyle w:val="Strong"/>
                <w:b w:val="0"/>
                <w:bCs/>
              </w:rPr>
              <w:t>complete the</w:t>
            </w:r>
            <w:r w:rsidR="00497BE8">
              <w:rPr>
                <w:rStyle w:val="Strong"/>
                <w:b w:val="0"/>
                <w:bCs/>
              </w:rPr>
              <w:t>ir</w:t>
            </w:r>
            <w:r w:rsidR="00497BE8" w:rsidRPr="0050026B">
              <w:rPr>
                <w:rStyle w:val="Strong"/>
                <w:b w:val="0"/>
                <w:bCs/>
              </w:rPr>
              <w:t xml:space="preserve"> </w:t>
            </w:r>
            <w:r w:rsidR="00497BE8">
              <w:rPr>
                <w:rStyle w:val="Strong"/>
                <w:b w:val="0"/>
                <w:bCs/>
              </w:rPr>
              <w:t xml:space="preserve">design </w:t>
            </w:r>
            <w:r w:rsidR="00497BE8" w:rsidRPr="0050026B">
              <w:rPr>
                <w:rStyle w:val="Strong"/>
                <w:b w:val="0"/>
                <w:bCs/>
              </w:rPr>
              <w:t>challenge</w:t>
            </w:r>
            <w:r w:rsidR="00497BE8">
              <w:rPr>
                <w:rStyle w:val="Strong"/>
                <w:b w:val="0"/>
                <w:bCs/>
              </w:rPr>
              <w:t xml:space="preserve"> build.</w:t>
            </w:r>
          </w:p>
          <w:p w14:paraId="2BF1472B" w14:textId="77777777" w:rsidR="00846F0C" w:rsidRPr="00950AEB" w:rsidRDefault="00846F0C" w:rsidP="00846F0C">
            <w:pPr>
              <w:rPr>
                <w:rStyle w:val="Strong"/>
              </w:rPr>
            </w:pPr>
            <w:r>
              <w:rPr>
                <w:rStyle w:val="Strong"/>
              </w:rPr>
              <w:t>Teacher</w:t>
            </w:r>
          </w:p>
          <w:p w14:paraId="6FF62FBF" w14:textId="76091CD4" w:rsidR="0087403E" w:rsidRDefault="00846F0C" w:rsidP="00846F0C">
            <w:pPr>
              <w:rPr>
                <w:rStyle w:val="Strong"/>
                <w:b w:val="0"/>
                <w:bCs/>
              </w:rPr>
            </w:pPr>
            <w:r>
              <w:rPr>
                <w:rStyle w:val="Strong"/>
                <w:b w:val="0"/>
                <w:bCs/>
              </w:rPr>
              <w:t>Assist students in fabrication of design using available resources.</w:t>
            </w:r>
          </w:p>
          <w:p w14:paraId="2FFE746F" w14:textId="77777777" w:rsidR="00497BE8" w:rsidRDefault="00497BE8" w:rsidP="00846F0C">
            <w:pPr>
              <w:rPr>
                <w:rStyle w:val="Strong"/>
                <w:bCs/>
              </w:rPr>
            </w:pPr>
            <w:r>
              <w:rPr>
                <w:rStyle w:val="Strong"/>
                <w:bCs/>
              </w:rPr>
              <w:t>Teacher and students</w:t>
            </w:r>
          </w:p>
          <w:p w14:paraId="5B8ED431" w14:textId="05A2B387" w:rsidR="00497BE8" w:rsidRPr="00497BE8" w:rsidRDefault="00497BE8" w:rsidP="00846F0C">
            <w:pPr>
              <w:rPr>
                <w:b/>
              </w:rPr>
            </w:pPr>
            <w:r w:rsidRPr="00497BE8">
              <w:rPr>
                <w:rStyle w:val="Strong"/>
                <w:b w:val="0"/>
              </w:rPr>
              <w:t>Test design solution against design challenge criteria.</w:t>
            </w:r>
          </w:p>
        </w:tc>
        <w:tc>
          <w:tcPr>
            <w:tcW w:w="1250" w:type="pct"/>
          </w:tcPr>
          <w:p w14:paraId="7619681A" w14:textId="77777777" w:rsidR="0087403E" w:rsidRDefault="00497BE8" w:rsidP="00497BE8">
            <w:pPr>
              <w:rPr>
                <w:lang w:eastAsia="zh-CN"/>
              </w:rPr>
            </w:pPr>
            <w:r w:rsidRPr="00691D75">
              <w:rPr>
                <w:lang w:eastAsia="zh-CN"/>
              </w:rPr>
              <w:t xml:space="preserve">Students have constructed a physical </w:t>
            </w:r>
            <w:r>
              <w:rPr>
                <w:lang w:eastAsia="zh-CN"/>
              </w:rPr>
              <w:t>product</w:t>
            </w:r>
            <w:r w:rsidRPr="00691D75">
              <w:rPr>
                <w:lang w:eastAsia="zh-CN"/>
              </w:rPr>
              <w:t xml:space="preserve"> based on their CAD drawing</w:t>
            </w:r>
            <w:r>
              <w:rPr>
                <w:lang w:eastAsia="zh-CN"/>
              </w:rPr>
              <w:t xml:space="preserve"> or design sketch</w:t>
            </w:r>
            <w:r w:rsidRPr="00691D75">
              <w:rPr>
                <w:lang w:eastAsia="zh-CN"/>
              </w:rPr>
              <w:t>.</w:t>
            </w:r>
          </w:p>
          <w:p w14:paraId="2AFDCC1C" w14:textId="47BBA57B" w:rsidR="00497BE8" w:rsidRPr="00497BE8" w:rsidRDefault="00497BE8" w:rsidP="00497BE8">
            <w:pPr>
              <w:rPr>
                <w:lang w:eastAsia="zh-CN"/>
              </w:rPr>
            </w:pPr>
            <w:r w:rsidRPr="00691D75">
              <w:rPr>
                <w:lang w:eastAsia="zh-CN"/>
              </w:rPr>
              <w:t>Students document the results of testing the design solution against success criteria.</w:t>
            </w:r>
          </w:p>
        </w:tc>
        <w:tc>
          <w:tcPr>
            <w:tcW w:w="1250" w:type="pct"/>
          </w:tcPr>
          <w:p w14:paraId="5A904214" w14:textId="52575894" w:rsidR="0087403E" w:rsidRDefault="00272553" w:rsidP="0087403E">
            <w:r>
              <w:rPr>
                <w:lang w:eastAsia="zh-CN"/>
              </w:rPr>
              <w:t>Actively assess student progress and assist build where appropriate.</w:t>
            </w:r>
          </w:p>
        </w:tc>
      </w:tr>
      <w:tr w:rsidR="004A4DE2" w14:paraId="27F7161D" w14:textId="77777777" w:rsidTr="00CB0D77">
        <w:trPr>
          <w:cnfStyle w:val="000000010000" w:firstRow="0" w:lastRow="0" w:firstColumn="0" w:lastColumn="0" w:oddVBand="0" w:evenVBand="0" w:oddHBand="0" w:evenHBand="1" w:firstRowFirstColumn="0" w:firstRowLastColumn="0" w:lastRowFirstColumn="0" w:lastRowLastColumn="0"/>
        </w:trPr>
        <w:tc>
          <w:tcPr>
            <w:tcW w:w="1250" w:type="pct"/>
          </w:tcPr>
          <w:p w14:paraId="5171EF64" w14:textId="403BA5E5" w:rsidR="004A4DE2" w:rsidRPr="00273ABB" w:rsidRDefault="004A4DE2" w:rsidP="004A4DE2">
            <w:pPr>
              <w:rPr>
                <w:rStyle w:val="Strong"/>
              </w:rPr>
            </w:pPr>
            <w:r w:rsidRPr="000D4ED5">
              <w:rPr>
                <w:rStyle w:val="Strong"/>
              </w:rPr>
              <w:t>Weekly reflection</w:t>
            </w:r>
          </w:p>
        </w:tc>
        <w:tc>
          <w:tcPr>
            <w:tcW w:w="1250" w:type="pct"/>
          </w:tcPr>
          <w:p w14:paraId="0F57A3A6" w14:textId="77777777" w:rsidR="004A4DE2" w:rsidRPr="00BB7BB9" w:rsidRDefault="004A4DE2" w:rsidP="004A4DE2">
            <w:pPr>
              <w:rPr>
                <w:b/>
                <w:bCs/>
              </w:rPr>
            </w:pPr>
            <w:r w:rsidRPr="00BB7BB9">
              <w:rPr>
                <w:b/>
                <w:bCs/>
              </w:rPr>
              <w:t>Students</w:t>
            </w:r>
          </w:p>
          <w:p w14:paraId="0E2CD7F7" w14:textId="1806EC24" w:rsidR="004A4DE2" w:rsidRPr="006C2A16" w:rsidRDefault="004A4DE2" w:rsidP="00631B93">
            <w:r w:rsidRPr="006C2A16">
              <w:t>Complete weekly reflection by identifying and evaluating new knowledge or skills</w:t>
            </w:r>
            <w:r w:rsidR="004836A2">
              <w:t>.</w:t>
            </w:r>
          </w:p>
        </w:tc>
        <w:tc>
          <w:tcPr>
            <w:tcW w:w="1250" w:type="pct"/>
          </w:tcPr>
          <w:p w14:paraId="725E8A20" w14:textId="0EDE31BC" w:rsidR="004A4DE2" w:rsidRDefault="004A4DE2" w:rsidP="004A4DE2">
            <w:r>
              <w:t>Students answer reflective questions, for example:</w:t>
            </w:r>
          </w:p>
          <w:p w14:paraId="2FE5EB0E" w14:textId="4DF98B0D" w:rsidR="004A4DE2" w:rsidRDefault="004A4DE2" w:rsidP="004A4DE2">
            <w:pPr>
              <w:pStyle w:val="ListBullet"/>
            </w:pPr>
            <w:r>
              <w:t>What did I learn about building this week?</w:t>
            </w:r>
          </w:p>
          <w:p w14:paraId="18718C77" w14:textId="59CB0D62" w:rsidR="004A4DE2" w:rsidRDefault="004A4DE2" w:rsidP="00E67B42">
            <w:pPr>
              <w:pStyle w:val="ListBullet"/>
            </w:pPr>
            <w:r>
              <w:lastRenderedPageBreak/>
              <w:t>When did I learn best?</w:t>
            </w:r>
          </w:p>
        </w:tc>
        <w:tc>
          <w:tcPr>
            <w:tcW w:w="1250" w:type="pct"/>
          </w:tcPr>
          <w:p w14:paraId="76514CAA" w14:textId="4EEBCA1D" w:rsidR="004A4DE2" w:rsidRDefault="004A4DE2" w:rsidP="005B1EBC">
            <w:pPr>
              <w:spacing w:before="192" w:after="192"/>
              <w:rPr>
                <w:lang w:eastAsia="zh-CN"/>
              </w:rPr>
            </w:pPr>
            <w:r>
              <w:rPr>
                <w:lang w:eastAsia="zh-CN"/>
              </w:rPr>
              <w:lastRenderedPageBreak/>
              <w:t>Modelling of the reflective process may assist with this task.</w:t>
            </w:r>
          </w:p>
        </w:tc>
      </w:tr>
    </w:tbl>
    <w:p w14:paraId="1A965116" w14:textId="77777777" w:rsidR="004A411F" w:rsidRDefault="004A411F" w:rsidP="004A411F">
      <w:pPr>
        <w:spacing w:before="0" w:after="160" w:line="259" w:lineRule="auto"/>
      </w:pPr>
      <w:r>
        <w:br w:type="page"/>
      </w:r>
    </w:p>
    <w:p w14:paraId="16D5FE72" w14:textId="0F09DB62" w:rsidR="00EE58FA" w:rsidRDefault="00EE58FA" w:rsidP="00EE58FA">
      <w:pPr>
        <w:pStyle w:val="Heading3"/>
      </w:pPr>
      <w:bookmarkStart w:id="18" w:name="_Toc120006124"/>
      <w:r>
        <w:lastRenderedPageBreak/>
        <w:t xml:space="preserve">Weeks </w:t>
      </w:r>
      <w:r w:rsidR="00BD5F00">
        <w:t>9 and 10</w:t>
      </w:r>
      <w:bookmarkEnd w:id="18"/>
    </w:p>
    <w:p w14:paraId="375CBF23" w14:textId="66A899D9" w:rsidR="00D0153D" w:rsidRDefault="00D0153D" w:rsidP="00D0153D">
      <w:pPr>
        <w:pStyle w:val="Caption"/>
      </w:pPr>
      <w:r>
        <w:t xml:space="preserve">Table </w:t>
      </w:r>
      <w:fldSimple w:instr=" SEQ Table \* ARABIC ">
        <w:r>
          <w:rPr>
            <w:noProof/>
          </w:rPr>
          <w:t>6</w:t>
        </w:r>
      </w:fldSimple>
      <w:r>
        <w:t xml:space="preserve"> – Project-based learning weeks 9-10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1"/>
        <w:gridCol w:w="3641"/>
        <w:gridCol w:w="3641"/>
      </w:tblGrid>
      <w:tr w:rsidR="00EE58FA" w14:paraId="24A8827D" w14:textId="77777777" w:rsidTr="00D0153D">
        <w:trPr>
          <w:cnfStyle w:val="100000000000" w:firstRow="1" w:lastRow="0" w:firstColumn="0" w:lastColumn="0" w:oddVBand="0" w:evenVBand="0" w:oddHBand="0" w:evenHBand="0" w:firstRowFirstColumn="0" w:firstRowLastColumn="0" w:lastRowFirstColumn="0" w:lastRowLastColumn="0"/>
        </w:trPr>
        <w:tc>
          <w:tcPr>
            <w:tcW w:w="1250" w:type="pct"/>
          </w:tcPr>
          <w:p w14:paraId="0491031D" w14:textId="4F33276A" w:rsidR="00EE58FA" w:rsidRPr="00946614" w:rsidRDefault="005C4E59" w:rsidP="00946614">
            <w:r>
              <w:t>Outcomes and c</w:t>
            </w:r>
            <w:r w:rsidR="00EE58FA" w:rsidRPr="00946614">
              <w:t>ontent</w:t>
            </w:r>
          </w:p>
        </w:tc>
        <w:tc>
          <w:tcPr>
            <w:tcW w:w="1250" w:type="pct"/>
          </w:tcPr>
          <w:p w14:paraId="1FC5FEF5" w14:textId="77777777" w:rsidR="00EE58FA" w:rsidRPr="00946614" w:rsidRDefault="00EE58FA" w:rsidP="00946614">
            <w:r w:rsidRPr="00946614">
              <w:t>Teaching and learning</w:t>
            </w:r>
          </w:p>
        </w:tc>
        <w:tc>
          <w:tcPr>
            <w:tcW w:w="1250" w:type="pct"/>
          </w:tcPr>
          <w:p w14:paraId="37D9C59D" w14:textId="77777777" w:rsidR="00EE58FA" w:rsidRPr="00946614" w:rsidRDefault="00EE58FA" w:rsidP="00946614">
            <w:r w:rsidRPr="00946614">
              <w:t>Evidence of learning</w:t>
            </w:r>
          </w:p>
        </w:tc>
        <w:tc>
          <w:tcPr>
            <w:tcW w:w="1250" w:type="pct"/>
          </w:tcPr>
          <w:p w14:paraId="57A76815" w14:textId="77777777" w:rsidR="00EE58FA" w:rsidRPr="00946614" w:rsidRDefault="00EE58FA" w:rsidP="00946614">
            <w:r w:rsidRPr="00946614">
              <w:t>Adjustments and registration</w:t>
            </w:r>
          </w:p>
        </w:tc>
      </w:tr>
      <w:tr w:rsidR="002045F1" w14:paraId="6915F1B5" w14:textId="77777777" w:rsidTr="00D0153D">
        <w:trPr>
          <w:cnfStyle w:val="000000100000" w:firstRow="0" w:lastRow="0" w:firstColumn="0" w:lastColumn="0" w:oddVBand="0" w:evenVBand="0" w:oddHBand="1" w:evenHBand="0" w:firstRowFirstColumn="0" w:firstRowLastColumn="0" w:lastRowFirstColumn="0" w:lastRowLastColumn="0"/>
        </w:trPr>
        <w:tc>
          <w:tcPr>
            <w:tcW w:w="1250" w:type="pct"/>
          </w:tcPr>
          <w:p w14:paraId="619A515D" w14:textId="4F1CFF82" w:rsidR="00B50622" w:rsidRPr="00965640" w:rsidRDefault="00B50622" w:rsidP="00B50622">
            <w:pPr>
              <w:rPr>
                <w:b/>
                <w:bCs/>
              </w:rPr>
            </w:pPr>
            <w:r w:rsidRPr="00965640">
              <w:rPr>
                <w:b/>
                <w:bCs/>
              </w:rPr>
              <w:t xml:space="preserve">Week </w:t>
            </w:r>
            <w:r w:rsidR="00753094" w:rsidRPr="00965640">
              <w:rPr>
                <w:b/>
                <w:bCs/>
              </w:rPr>
              <w:t>9</w:t>
            </w:r>
            <w:r w:rsidR="00965640" w:rsidRPr="00965640">
              <w:rPr>
                <w:b/>
                <w:bCs/>
              </w:rPr>
              <w:t xml:space="preserve"> – </w:t>
            </w:r>
            <w:r w:rsidR="00F9615E">
              <w:rPr>
                <w:b/>
                <w:bCs/>
              </w:rPr>
              <w:t>Communicate</w:t>
            </w:r>
          </w:p>
          <w:p w14:paraId="58EC8CF6" w14:textId="74F2E2B2" w:rsidR="00965640" w:rsidRDefault="00965640" w:rsidP="00B50622">
            <w:pPr>
              <w:rPr>
                <w:b/>
                <w:bCs/>
              </w:rPr>
            </w:pPr>
            <w:r w:rsidRPr="00965640">
              <w:rPr>
                <w:b/>
                <w:bCs/>
              </w:rPr>
              <w:t>ST5-8</w:t>
            </w:r>
          </w:p>
          <w:p w14:paraId="1A8DE85A" w14:textId="77777777" w:rsidR="00E66AC2" w:rsidRDefault="00E66AC2" w:rsidP="00E66AC2">
            <w:r>
              <w:t>Students:</w:t>
            </w:r>
          </w:p>
          <w:p w14:paraId="69BC3A5E" w14:textId="75181E62" w:rsidR="00965640" w:rsidRPr="00965640" w:rsidRDefault="00965640" w:rsidP="00965640">
            <w:pPr>
              <w:pStyle w:val="ListBullet"/>
              <w:rPr>
                <w:lang w:eastAsia="zh-CN"/>
              </w:rPr>
            </w:pPr>
            <w:r w:rsidRPr="00965640">
              <w:t>communicate and share solutions</w:t>
            </w:r>
          </w:p>
          <w:p w14:paraId="25B7589E" w14:textId="7B75EF00" w:rsidR="00965640" w:rsidRPr="00965640" w:rsidRDefault="00965640" w:rsidP="00965640">
            <w:pPr>
              <w:pStyle w:val="ListBullet"/>
              <w:rPr>
                <w:lang w:eastAsia="zh-CN"/>
              </w:rPr>
            </w:pPr>
            <w:r w:rsidRPr="00965640">
              <w:rPr>
                <w:lang w:eastAsia="zh-CN"/>
              </w:rPr>
              <w:t>communicate solutions to problems through information communication technologies</w:t>
            </w:r>
          </w:p>
          <w:p w14:paraId="04F49617" w14:textId="4D3A69BF" w:rsidR="00965640" w:rsidRPr="00965640" w:rsidRDefault="00965640" w:rsidP="00965640">
            <w:pPr>
              <w:pStyle w:val="ListBullet"/>
            </w:pPr>
            <w:r w:rsidRPr="00965640">
              <w:t>investigate and evaluate entrepreneurial mindsets and processes, for example</w:t>
            </w:r>
          </w:p>
          <w:p w14:paraId="362E96CB" w14:textId="77777777" w:rsidR="00965640" w:rsidRPr="00965640" w:rsidRDefault="00965640" w:rsidP="00965640">
            <w:pPr>
              <w:pStyle w:val="ListBullet2"/>
            </w:pPr>
            <w:r w:rsidRPr="00965640">
              <w:t xml:space="preserve">critical thinking, flexibility and </w:t>
            </w:r>
            <w:r w:rsidRPr="00965640">
              <w:lastRenderedPageBreak/>
              <w:t>adaptability, communication and collaboration, calculated risk taking, initiative and self-reliance, creativity, and innovation</w:t>
            </w:r>
          </w:p>
          <w:p w14:paraId="345BCA8E" w14:textId="3082BC0A" w:rsidR="00965640" w:rsidRPr="00965640" w:rsidRDefault="00965640" w:rsidP="00965640">
            <w:pPr>
              <w:pStyle w:val="ListBullet2"/>
            </w:pPr>
            <w:r w:rsidRPr="00965640">
              <w:t>idea generation and pitching, decision making</w:t>
            </w:r>
          </w:p>
          <w:p w14:paraId="0957FE3A" w14:textId="14948AB7" w:rsidR="0059042C" w:rsidRPr="00965640" w:rsidRDefault="0059042C" w:rsidP="00753094">
            <w:pPr>
              <w:pStyle w:val="ListBullet"/>
            </w:pPr>
            <w:r w:rsidRPr="00965640">
              <w:t>seek expert advice and support on design and evaluation of innovative solutions</w:t>
            </w:r>
            <w:r w:rsidR="00A4789D">
              <w:t>.</w:t>
            </w:r>
          </w:p>
        </w:tc>
        <w:tc>
          <w:tcPr>
            <w:tcW w:w="1250" w:type="pct"/>
          </w:tcPr>
          <w:p w14:paraId="44369C38" w14:textId="77777777" w:rsidR="00846F0C" w:rsidRPr="00CE564E" w:rsidRDefault="00846F0C" w:rsidP="00534532">
            <w:pPr>
              <w:rPr>
                <w:b/>
                <w:bCs/>
              </w:rPr>
            </w:pPr>
            <w:r w:rsidRPr="00CE564E">
              <w:rPr>
                <w:b/>
                <w:bCs/>
              </w:rPr>
              <w:lastRenderedPageBreak/>
              <w:t>Teacher</w:t>
            </w:r>
          </w:p>
          <w:p w14:paraId="2C38E390" w14:textId="3433E38F" w:rsidR="006E5437" w:rsidRDefault="006E5437" w:rsidP="00534532">
            <w:r>
              <w:t>Briefly describe the role of a pitch, for example:</w:t>
            </w:r>
          </w:p>
          <w:p w14:paraId="284C594A" w14:textId="6C1E1DD7" w:rsidR="006E5437" w:rsidRPr="00534532" w:rsidRDefault="00335052" w:rsidP="00534532">
            <w:pPr>
              <w:pStyle w:val="ListBullet"/>
            </w:pPr>
            <w:r w:rsidRPr="00534532">
              <w:t>t</w:t>
            </w:r>
            <w:r w:rsidR="006E5437" w:rsidRPr="00534532">
              <w:t>o generate finance</w:t>
            </w:r>
            <w:r w:rsidRPr="00534532">
              <w:t xml:space="preserve"> for further development or production</w:t>
            </w:r>
          </w:p>
          <w:p w14:paraId="4CD3EB8A" w14:textId="524EDADB" w:rsidR="006E5437" w:rsidRPr="00534532" w:rsidRDefault="00335052" w:rsidP="00534532">
            <w:pPr>
              <w:pStyle w:val="ListBullet"/>
            </w:pPr>
            <w:r w:rsidRPr="00534532">
              <w:t>c</w:t>
            </w:r>
            <w:r w:rsidR="006E5437" w:rsidRPr="00534532">
              <w:t>reating product awareness</w:t>
            </w:r>
          </w:p>
          <w:p w14:paraId="65155AA1" w14:textId="46B596C6" w:rsidR="006E5437" w:rsidRPr="00534532" w:rsidRDefault="00335052" w:rsidP="00534532">
            <w:pPr>
              <w:pStyle w:val="ListBullet"/>
            </w:pPr>
            <w:r w:rsidRPr="00534532">
              <w:t>t</w:t>
            </w:r>
            <w:r w:rsidR="006E5437" w:rsidRPr="00534532">
              <w:t>esting ideas on potential customers</w:t>
            </w:r>
            <w:r w:rsidR="005B1EBC" w:rsidRPr="00534532">
              <w:t>.</w:t>
            </w:r>
          </w:p>
          <w:p w14:paraId="2856ED9E" w14:textId="1D7EE60E" w:rsidR="00B230DC" w:rsidRDefault="00B230DC" w:rsidP="00534532">
            <w:r>
              <w:t>Present examples of entrepreneurs</w:t>
            </w:r>
            <w:r w:rsidR="00543E97">
              <w:t xml:space="preserve"> and engineers</w:t>
            </w:r>
            <w:r>
              <w:t xml:space="preserve"> pitching or demonstrating their design ideas, for example:</w:t>
            </w:r>
          </w:p>
          <w:p w14:paraId="5F2E1C81" w14:textId="592341B0" w:rsidR="000E3D15" w:rsidRDefault="00000000" w:rsidP="004D3E65">
            <w:pPr>
              <w:pStyle w:val="ListBullet"/>
            </w:pPr>
            <w:hyperlink r:id="rId55" w:history="1">
              <w:r w:rsidR="009214AD" w:rsidRPr="00874E5B">
                <w:rPr>
                  <w:rStyle w:val="Hyperlink"/>
                </w:rPr>
                <w:t>s</w:t>
              </w:r>
              <w:r w:rsidR="000E3D15" w:rsidRPr="00874E5B">
                <w:rPr>
                  <w:rStyle w:val="Hyperlink"/>
                </w:rPr>
                <w:t>hark tank edible cutlery</w:t>
              </w:r>
              <w:r w:rsidR="00F96A1A" w:rsidRPr="00874E5B">
                <w:rPr>
                  <w:rStyle w:val="Hyperlink"/>
                </w:rPr>
                <w:t xml:space="preserve"> </w:t>
              </w:r>
              <w:r w:rsidR="00F96A1A" w:rsidRPr="00874E5B">
                <w:rPr>
                  <w:rStyle w:val="Hyperlink"/>
                </w:rPr>
                <w:lastRenderedPageBreak/>
                <w:t>(11:37)</w:t>
              </w:r>
            </w:hyperlink>
          </w:p>
          <w:p w14:paraId="575C5C99" w14:textId="4242F9ED" w:rsidR="004D3E65" w:rsidRPr="004D3E65" w:rsidRDefault="00000000" w:rsidP="004D3E65">
            <w:pPr>
              <w:pStyle w:val="ListBullet"/>
            </w:pPr>
            <w:hyperlink r:id="rId56" w:history="1">
              <w:r w:rsidR="004D3E65" w:rsidRPr="00874E5B">
                <w:rPr>
                  <w:rStyle w:val="Hyperlink"/>
                </w:rPr>
                <w:t>calf catcher</w:t>
              </w:r>
              <w:r w:rsidR="00863E5F" w:rsidRPr="00874E5B">
                <w:rPr>
                  <w:rStyle w:val="Hyperlink"/>
                </w:rPr>
                <w:t xml:space="preserve"> (2:54)</w:t>
              </w:r>
            </w:hyperlink>
          </w:p>
          <w:p w14:paraId="488B4F9C" w14:textId="30AF7655" w:rsidR="004D3E65" w:rsidRPr="004D3E65" w:rsidRDefault="00000000" w:rsidP="004D3E65">
            <w:pPr>
              <w:pStyle w:val="ListBullet"/>
            </w:pPr>
            <w:hyperlink r:id="rId57" w:history="1">
              <w:r w:rsidR="009214AD" w:rsidRPr="00874E5B">
                <w:rPr>
                  <w:rStyle w:val="Hyperlink"/>
                </w:rPr>
                <w:t>p</w:t>
              </w:r>
              <w:r w:rsidR="00863E5F" w:rsidRPr="00874E5B">
                <w:rPr>
                  <w:rStyle w:val="Hyperlink"/>
                </w:rPr>
                <w:t>ortable water purifier (9:14)</w:t>
              </w:r>
            </w:hyperlink>
          </w:p>
          <w:p w14:paraId="15C495A4" w14:textId="0D20CC90" w:rsidR="004D3E65" w:rsidRPr="004D3E65" w:rsidRDefault="00000000" w:rsidP="004D3E65">
            <w:pPr>
              <w:pStyle w:val="ListBullet"/>
            </w:pPr>
            <w:hyperlink r:id="rId58" w:history="1">
              <w:r w:rsidR="009214AD" w:rsidRPr="00874E5B">
                <w:rPr>
                  <w:rStyle w:val="Hyperlink"/>
                </w:rPr>
                <w:t>s</w:t>
              </w:r>
              <w:r w:rsidR="000E3D15" w:rsidRPr="00874E5B">
                <w:rPr>
                  <w:rStyle w:val="Hyperlink"/>
                </w:rPr>
                <w:t>hark tank baby spoon</w:t>
              </w:r>
              <w:r w:rsidR="00863E5F" w:rsidRPr="00874E5B">
                <w:rPr>
                  <w:rStyle w:val="Hyperlink"/>
                </w:rPr>
                <w:t xml:space="preserve"> (7:07)</w:t>
              </w:r>
            </w:hyperlink>
          </w:p>
          <w:p w14:paraId="4E59A0F3" w14:textId="5F7A54D8" w:rsidR="004D3E65" w:rsidRPr="004D3E65" w:rsidRDefault="00000000" w:rsidP="004D3E65">
            <w:pPr>
              <w:pStyle w:val="ListBullet"/>
            </w:pPr>
            <w:hyperlink r:id="rId59" w:history="1">
              <w:r w:rsidR="004D3E65" w:rsidRPr="00874E5B">
                <w:rPr>
                  <w:rStyle w:val="Hyperlink"/>
                </w:rPr>
                <w:t>Steve Jobs</w:t>
              </w:r>
              <w:r w:rsidR="00863E5F" w:rsidRPr="00874E5B">
                <w:rPr>
                  <w:rStyle w:val="Hyperlink"/>
                </w:rPr>
                <w:t xml:space="preserve"> (7:00)</w:t>
              </w:r>
            </w:hyperlink>
          </w:p>
          <w:p w14:paraId="3936D275" w14:textId="37ED4E30" w:rsidR="004D3E65" w:rsidRPr="004D3E65" w:rsidRDefault="00000000" w:rsidP="004D3E65">
            <w:pPr>
              <w:pStyle w:val="ListBullet"/>
            </w:pPr>
            <w:hyperlink r:id="rId60" w:history="1">
              <w:r w:rsidR="004D3E65" w:rsidRPr="00CD0CB9">
                <w:rPr>
                  <w:rStyle w:val="Hyperlink"/>
                </w:rPr>
                <w:t>Space X</w:t>
              </w:r>
              <w:r w:rsidR="00863E5F" w:rsidRPr="00CD0CB9">
                <w:rPr>
                  <w:rStyle w:val="Hyperlink"/>
                </w:rPr>
                <w:t xml:space="preserve"> (1:52)</w:t>
              </w:r>
            </w:hyperlink>
            <w:r w:rsidR="004D3E65" w:rsidRPr="00635C44">
              <w:t>.</w:t>
            </w:r>
          </w:p>
          <w:p w14:paraId="07B34F09" w14:textId="2A6A0BF9" w:rsidR="00CE564E" w:rsidRDefault="00B230DC" w:rsidP="00534532">
            <w:r>
              <w:t>Model the creation</w:t>
            </w:r>
            <w:r w:rsidR="00711946">
              <w:t xml:space="preserve"> and features</w:t>
            </w:r>
            <w:r>
              <w:t xml:space="preserve"> of a pitch, for example:</w:t>
            </w:r>
          </w:p>
          <w:p w14:paraId="40848993" w14:textId="706E2544" w:rsidR="00B230DC" w:rsidRPr="00B230DC" w:rsidRDefault="00711946" w:rsidP="00B230DC">
            <w:pPr>
              <w:pStyle w:val="ListBullet"/>
            </w:pPr>
            <w:r>
              <w:t>i</w:t>
            </w:r>
            <w:r w:rsidR="00B230DC" w:rsidRPr="00B230DC">
              <w:t>nformation about the problem the product solves</w:t>
            </w:r>
          </w:p>
          <w:p w14:paraId="2CCBAFD5" w14:textId="68DD9340" w:rsidR="00B230DC" w:rsidRPr="00B230DC" w:rsidRDefault="00B230DC" w:rsidP="00B230DC">
            <w:pPr>
              <w:pStyle w:val="ListBullet"/>
            </w:pPr>
            <w:r w:rsidRPr="00B230DC">
              <w:t>overview of the product</w:t>
            </w:r>
          </w:p>
          <w:p w14:paraId="7AB06968" w14:textId="42FD5C19" w:rsidR="00B230DC" w:rsidRPr="00B230DC" w:rsidRDefault="00B230DC" w:rsidP="00B230DC">
            <w:pPr>
              <w:pStyle w:val="ListBullet"/>
            </w:pPr>
            <w:r w:rsidRPr="00B230DC">
              <w:t>unique features of the product</w:t>
            </w:r>
          </w:p>
          <w:p w14:paraId="0CC2F8DC" w14:textId="4C988E80" w:rsidR="00B230DC" w:rsidRPr="00B230DC" w:rsidRDefault="00B230DC" w:rsidP="00B230DC">
            <w:pPr>
              <w:pStyle w:val="ListBullet"/>
            </w:pPr>
            <w:r w:rsidRPr="00B230DC">
              <w:t>persuasive language</w:t>
            </w:r>
            <w:r w:rsidR="00711946">
              <w:t>.</w:t>
            </w:r>
          </w:p>
          <w:p w14:paraId="5AF816AC" w14:textId="77777777" w:rsidR="00846F0C" w:rsidRPr="00CE564E" w:rsidRDefault="00846F0C" w:rsidP="00534532">
            <w:pPr>
              <w:rPr>
                <w:b/>
                <w:bCs/>
              </w:rPr>
            </w:pPr>
            <w:r w:rsidRPr="00CE564E">
              <w:rPr>
                <w:b/>
                <w:bCs/>
              </w:rPr>
              <w:lastRenderedPageBreak/>
              <w:t>Students</w:t>
            </w:r>
          </w:p>
          <w:p w14:paraId="65F8A998" w14:textId="3DB18074" w:rsidR="002045F1" w:rsidRDefault="00846F0C" w:rsidP="00534532">
            <w:r>
              <w:t xml:space="preserve">Create a </w:t>
            </w:r>
            <w:r w:rsidR="00591B3E">
              <w:t xml:space="preserve">1- to 2-minute </w:t>
            </w:r>
            <w:r>
              <w:t>pitch video</w:t>
            </w:r>
            <w:r w:rsidR="00E7019E">
              <w:t xml:space="preserve"> that demonstrates the benefits of their design</w:t>
            </w:r>
            <w:r w:rsidR="005851E2">
              <w:t xml:space="preserve"> in solving the design challenge</w:t>
            </w:r>
            <w:r w:rsidR="00E7019E">
              <w:t>.</w:t>
            </w:r>
          </w:p>
          <w:p w14:paraId="0F8F25E8" w14:textId="77777777" w:rsidR="0059042C" w:rsidRPr="009C336C" w:rsidRDefault="0059042C" w:rsidP="00534532">
            <w:pPr>
              <w:rPr>
                <w:b/>
                <w:bCs/>
              </w:rPr>
            </w:pPr>
            <w:r w:rsidRPr="009C336C">
              <w:rPr>
                <w:b/>
                <w:bCs/>
              </w:rPr>
              <w:t>Extension</w:t>
            </w:r>
          </w:p>
          <w:p w14:paraId="195EFA9F" w14:textId="07B02D30" w:rsidR="0059042C" w:rsidRPr="00581534" w:rsidRDefault="0059042C" w:rsidP="00534532">
            <w:r>
              <w:t>Seek feedback from businesses or tertiary institutions on design ideas and pitches.</w:t>
            </w:r>
          </w:p>
        </w:tc>
        <w:tc>
          <w:tcPr>
            <w:tcW w:w="1250" w:type="pct"/>
          </w:tcPr>
          <w:p w14:paraId="497A2274" w14:textId="77777777" w:rsidR="009555B1" w:rsidRDefault="000A6CD4" w:rsidP="009555B1">
            <w:r>
              <w:lastRenderedPageBreak/>
              <w:t>Students can articulate the role of a pitch to communicate a design solution.</w:t>
            </w:r>
          </w:p>
          <w:p w14:paraId="576EBFE5" w14:textId="5781348D" w:rsidR="000A6CD4" w:rsidRPr="009555B1" w:rsidRDefault="000A6CD4" w:rsidP="009555B1">
            <w:r>
              <w:t>Students produce a pitch that communicates their design solution properties and effectiveness.</w:t>
            </w:r>
          </w:p>
        </w:tc>
        <w:tc>
          <w:tcPr>
            <w:tcW w:w="1250" w:type="pct"/>
          </w:tcPr>
          <w:p w14:paraId="643FEB00" w14:textId="77777777" w:rsidR="002045F1" w:rsidRDefault="00863E5F" w:rsidP="001A7B55">
            <w:r>
              <w:rPr>
                <w:rFonts w:eastAsia="Calibri"/>
                <w:lang w:eastAsia="zh-CN"/>
              </w:rPr>
              <w:t xml:space="preserve">Use closed captions when viewing video to assist understanding and vocabulary building. </w:t>
            </w:r>
            <w:r w:rsidRPr="00D44B2E">
              <w:t>Pause</w:t>
            </w:r>
            <w:r>
              <w:t xml:space="preserve"> or replay</w:t>
            </w:r>
            <w:r w:rsidRPr="00D44B2E">
              <w:t xml:space="preserve"> video to </w:t>
            </w:r>
            <w:r>
              <w:t>evaluate different features of pitches.</w:t>
            </w:r>
          </w:p>
          <w:p w14:paraId="4EC4A5B5" w14:textId="0FF4B708" w:rsidR="00F56417" w:rsidRDefault="00F56417" w:rsidP="001A7B55">
            <w:r>
              <w:t>Adjust the required pitch based on student needs, for example</w:t>
            </w:r>
            <w:r w:rsidR="00A3651B">
              <w:t>,</w:t>
            </w:r>
            <w:r>
              <w:t xml:space="preserve"> inclusion may be enhanced for students with severe anxiety by requesting a pitch from all students with pictures of the design, text, and music.</w:t>
            </w:r>
          </w:p>
        </w:tc>
      </w:tr>
      <w:tr w:rsidR="002045F1" w14:paraId="67388E4F" w14:textId="77777777" w:rsidTr="00D0153D">
        <w:trPr>
          <w:cnfStyle w:val="000000010000" w:firstRow="0" w:lastRow="0" w:firstColumn="0" w:lastColumn="0" w:oddVBand="0" w:evenVBand="0" w:oddHBand="0" w:evenHBand="1" w:firstRowFirstColumn="0" w:firstRowLastColumn="0" w:lastRowFirstColumn="0" w:lastRowLastColumn="0"/>
        </w:trPr>
        <w:tc>
          <w:tcPr>
            <w:tcW w:w="1250" w:type="pct"/>
          </w:tcPr>
          <w:p w14:paraId="08CA947C" w14:textId="40D71CC8" w:rsidR="00171E33" w:rsidRDefault="00171E33" w:rsidP="00965640">
            <w:pPr>
              <w:rPr>
                <w:b/>
                <w:bCs/>
              </w:rPr>
            </w:pPr>
            <w:r>
              <w:rPr>
                <w:b/>
                <w:bCs/>
              </w:rPr>
              <w:lastRenderedPageBreak/>
              <w:t>Communic</w:t>
            </w:r>
            <w:r w:rsidR="00F9615E">
              <w:rPr>
                <w:b/>
                <w:bCs/>
              </w:rPr>
              <w:t>ate</w:t>
            </w:r>
          </w:p>
          <w:p w14:paraId="49E152F4" w14:textId="2C7B6B90" w:rsidR="00965640" w:rsidRDefault="00965640" w:rsidP="00965640">
            <w:pPr>
              <w:rPr>
                <w:b/>
                <w:bCs/>
              </w:rPr>
            </w:pPr>
            <w:r w:rsidRPr="00965640">
              <w:rPr>
                <w:b/>
                <w:bCs/>
              </w:rPr>
              <w:t>ST5-8</w:t>
            </w:r>
          </w:p>
          <w:p w14:paraId="72056BE4" w14:textId="77777777" w:rsidR="00E66AC2" w:rsidRDefault="00E66AC2" w:rsidP="00E66AC2">
            <w:r>
              <w:t>Students:</w:t>
            </w:r>
          </w:p>
          <w:p w14:paraId="3648C09B" w14:textId="637A1112" w:rsidR="00AC422B" w:rsidRDefault="00965640" w:rsidP="00965640">
            <w:pPr>
              <w:pStyle w:val="ListBullet"/>
              <w:rPr>
                <w:lang w:eastAsia="zh-CN"/>
              </w:rPr>
            </w:pPr>
            <w:r w:rsidRPr="00965640">
              <w:rPr>
                <w:lang w:eastAsia="zh-CN"/>
              </w:rPr>
              <w:t>communicate solutions to problems through information communication technologies</w:t>
            </w:r>
            <w:r w:rsidR="00A3651B">
              <w:rPr>
                <w:lang w:eastAsia="zh-CN"/>
              </w:rPr>
              <w:t>.</w:t>
            </w:r>
          </w:p>
        </w:tc>
        <w:tc>
          <w:tcPr>
            <w:tcW w:w="1250" w:type="pct"/>
          </w:tcPr>
          <w:p w14:paraId="7410AD09" w14:textId="77777777" w:rsidR="002045F1" w:rsidRPr="00E7019E" w:rsidRDefault="00846F0C" w:rsidP="00534532">
            <w:pPr>
              <w:rPr>
                <w:b/>
                <w:bCs/>
              </w:rPr>
            </w:pPr>
            <w:r w:rsidRPr="00E7019E">
              <w:rPr>
                <w:b/>
                <w:bCs/>
              </w:rPr>
              <w:t>Teacher</w:t>
            </w:r>
          </w:p>
          <w:p w14:paraId="1048AC94" w14:textId="69AE91CC" w:rsidR="00846F0C" w:rsidRDefault="00E7019E" w:rsidP="00534532">
            <w:r>
              <w:t>Review the creation of a design pitch.</w:t>
            </w:r>
          </w:p>
          <w:p w14:paraId="14657BAC" w14:textId="77777777" w:rsidR="00846F0C" w:rsidRPr="00E7019E" w:rsidRDefault="00846F0C" w:rsidP="00534532">
            <w:pPr>
              <w:rPr>
                <w:b/>
                <w:bCs/>
              </w:rPr>
            </w:pPr>
            <w:r w:rsidRPr="00E7019E">
              <w:rPr>
                <w:b/>
                <w:bCs/>
              </w:rPr>
              <w:t>Students</w:t>
            </w:r>
          </w:p>
          <w:p w14:paraId="574C9DC4" w14:textId="5F9274C0" w:rsidR="00EB6238" w:rsidRDefault="00E7019E" w:rsidP="00534532">
            <w:r>
              <w:t xml:space="preserve">Continue to create </w:t>
            </w:r>
            <w:r w:rsidR="002C2DB8">
              <w:t xml:space="preserve">their </w:t>
            </w:r>
            <w:r>
              <w:t>design pitch</w:t>
            </w:r>
            <w:r w:rsidR="006375BF">
              <w:t xml:space="preserve"> video</w:t>
            </w:r>
            <w:r>
              <w:t>.</w:t>
            </w:r>
          </w:p>
        </w:tc>
        <w:tc>
          <w:tcPr>
            <w:tcW w:w="1250" w:type="pct"/>
          </w:tcPr>
          <w:p w14:paraId="043CA597" w14:textId="77777777" w:rsidR="000A6CD4" w:rsidRDefault="000A6CD4" w:rsidP="000A6CD4">
            <w:r>
              <w:t>Students can articulate the role of a pitch to communicate a design solution.</w:t>
            </w:r>
          </w:p>
          <w:p w14:paraId="314D3EB6" w14:textId="0C177FE3" w:rsidR="002412D7" w:rsidRDefault="000A6CD4" w:rsidP="000A6CD4">
            <w:r>
              <w:t>Students produce a pitch that communicates their design solution.</w:t>
            </w:r>
          </w:p>
        </w:tc>
        <w:tc>
          <w:tcPr>
            <w:tcW w:w="1250" w:type="pct"/>
          </w:tcPr>
          <w:p w14:paraId="7B6B8775" w14:textId="317C2DD4" w:rsidR="001A7B55" w:rsidRDefault="00F56417" w:rsidP="00534532">
            <w:r>
              <w:rPr>
                <w:lang w:eastAsia="zh-CN"/>
              </w:rPr>
              <w:t>Actively assess student progress with their pitch and assist where appropriate.</w:t>
            </w:r>
          </w:p>
        </w:tc>
      </w:tr>
      <w:tr w:rsidR="002045F1" w14:paraId="0941A9DD" w14:textId="77777777" w:rsidTr="00D0153D">
        <w:trPr>
          <w:cnfStyle w:val="000000100000" w:firstRow="0" w:lastRow="0" w:firstColumn="0" w:lastColumn="0" w:oddVBand="0" w:evenVBand="0" w:oddHBand="1" w:evenHBand="0" w:firstRowFirstColumn="0" w:firstRowLastColumn="0" w:lastRowFirstColumn="0" w:lastRowLastColumn="0"/>
        </w:trPr>
        <w:tc>
          <w:tcPr>
            <w:tcW w:w="1250" w:type="pct"/>
          </w:tcPr>
          <w:p w14:paraId="1E7D26AB" w14:textId="52161488" w:rsidR="00171E33" w:rsidRDefault="00171E33" w:rsidP="00965640">
            <w:pPr>
              <w:rPr>
                <w:b/>
                <w:bCs/>
              </w:rPr>
            </w:pPr>
            <w:r>
              <w:rPr>
                <w:b/>
                <w:bCs/>
              </w:rPr>
              <w:t>Feedback</w:t>
            </w:r>
          </w:p>
          <w:p w14:paraId="1AED38A5" w14:textId="4ED017C7" w:rsidR="00965640" w:rsidRPr="00965640" w:rsidRDefault="00965640" w:rsidP="00965640">
            <w:pPr>
              <w:rPr>
                <w:b/>
                <w:bCs/>
              </w:rPr>
            </w:pPr>
            <w:r w:rsidRPr="00965640">
              <w:rPr>
                <w:b/>
                <w:bCs/>
              </w:rPr>
              <w:lastRenderedPageBreak/>
              <w:t>ST5-8</w:t>
            </w:r>
          </w:p>
          <w:p w14:paraId="19A2C6B2" w14:textId="77777777" w:rsidR="00965640" w:rsidRPr="00965640" w:rsidRDefault="00965640" w:rsidP="00965640">
            <w:pPr>
              <w:pStyle w:val="ListBullet"/>
              <w:rPr>
                <w:lang w:eastAsia="zh-CN"/>
              </w:rPr>
            </w:pPr>
            <w:r w:rsidRPr="00965640">
              <w:t>communicate and share solutions</w:t>
            </w:r>
          </w:p>
          <w:p w14:paraId="7692AD09" w14:textId="46C790AF" w:rsidR="002045F1" w:rsidRDefault="00965640" w:rsidP="00965640">
            <w:pPr>
              <w:pStyle w:val="ListBullet"/>
              <w:rPr>
                <w:lang w:eastAsia="zh-CN"/>
              </w:rPr>
            </w:pPr>
            <w:r w:rsidRPr="00965640">
              <w:rPr>
                <w:lang w:eastAsia="zh-CN"/>
              </w:rPr>
              <w:t>communicate solutions to problems through information communication technologies</w:t>
            </w:r>
            <w:r w:rsidR="00A3651B">
              <w:rPr>
                <w:lang w:eastAsia="zh-CN"/>
              </w:rPr>
              <w:t>.</w:t>
            </w:r>
          </w:p>
        </w:tc>
        <w:tc>
          <w:tcPr>
            <w:tcW w:w="1250" w:type="pct"/>
          </w:tcPr>
          <w:p w14:paraId="33B520E0" w14:textId="77777777" w:rsidR="00171E33" w:rsidRDefault="00E7019E" w:rsidP="00534532">
            <w:pPr>
              <w:rPr>
                <w:b/>
                <w:bCs/>
              </w:rPr>
            </w:pPr>
            <w:r w:rsidRPr="00E7019E">
              <w:rPr>
                <w:b/>
                <w:bCs/>
              </w:rPr>
              <w:lastRenderedPageBreak/>
              <w:t>Teacher</w:t>
            </w:r>
          </w:p>
          <w:p w14:paraId="58E73E5A" w14:textId="3F5EC909" w:rsidR="00E7019E" w:rsidRDefault="00171E33" w:rsidP="00534532">
            <w:r>
              <w:lastRenderedPageBreak/>
              <w:t>Organise</w:t>
            </w:r>
            <w:r w:rsidR="00E7019E">
              <w:t xml:space="preserve"> a shared </w:t>
            </w:r>
            <w:r>
              <w:t xml:space="preserve">digital </w:t>
            </w:r>
            <w:r w:rsidR="00E7019E">
              <w:t>space for students to post their pitch videos.</w:t>
            </w:r>
          </w:p>
          <w:p w14:paraId="3A4FD544" w14:textId="77777777" w:rsidR="00E7019E" w:rsidRPr="00E7019E" w:rsidRDefault="00E7019E" w:rsidP="00534532">
            <w:pPr>
              <w:rPr>
                <w:b/>
                <w:bCs/>
              </w:rPr>
            </w:pPr>
            <w:r w:rsidRPr="00E7019E">
              <w:rPr>
                <w:b/>
                <w:bCs/>
              </w:rPr>
              <w:t>Students</w:t>
            </w:r>
          </w:p>
          <w:p w14:paraId="4D53A758" w14:textId="34E111B3" w:rsidR="002045F1" w:rsidRDefault="00E7019E" w:rsidP="00E7019E">
            <w:r>
              <w:t xml:space="preserve">Watch </w:t>
            </w:r>
            <w:r w:rsidR="00D57668">
              <w:t>peers</w:t>
            </w:r>
            <w:r w:rsidR="00A3651B">
              <w:t>’</w:t>
            </w:r>
            <w:r>
              <w:t xml:space="preserve"> pitch videos and provide constructive feedback</w:t>
            </w:r>
            <w:r w:rsidR="00A3651B">
              <w:t xml:space="preserve"> on</w:t>
            </w:r>
            <w:r>
              <w:t xml:space="preserve"> written notes for other students.</w:t>
            </w:r>
          </w:p>
          <w:p w14:paraId="6A97FF57" w14:textId="4DE1CE28" w:rsidR="00E7019E" w:rsidRDefault="00E7019E" w:rsidP="00E7019E">
            <w:r>
              <w:t>Submit feedback to teacher.</w:t>
            </w:r>
          </w:p>
          <w:p w14:paraId="32B97355" w14:textId="77777777" w:rsidR="00E7019E" w:rsidRPr="00290D38" w:rsidRDefault="00E7019E" w:rsidP="00E7019E">
            <w:pPr>
              <w:rPr>
                <w:b/>
                <w:bCs/>
              </w:rPr>
            </w:pPr>
            <w:r w:rsidRPr="00290D38">
              <w:rPr>
                <w:b/>
                <w:bCs/>
              </w:rPr>
              <w:t>Teacher</w:t>
            </w:r>
          </w:p>
          <w:p w14:paraId="4EB9AC7B" w14:textId="219A56A3" w:rsidR="00E7019E" w:rsidRDefault="00E7019E" w:rsidP="00E7019E">
            <w:pPr>
              <w:rPr>
                <w:lang w:eastAsia="zh-CN"/>
              </w:rPr>
            </w:pPr>
            <w:r>
              <w:t>Preview submitted feedback to screen for negativity</w:t>
            </w:r>
            <w:r w:rsidR="00290D38">
              <w:t>. Provide appropriate feedback to students.</w:t>
            </w:r>
          </w:p>
        </w:tc>
        <w:tc>
          <w:tcPr>
            <w:tcW w:w="1250" w:type="pct"/>
          </w:tcPr>
          <w:p w14:paraId="0C1F001E" w14:textId="77777777" w:rsidR="00050C57" w:rsidRDefault="000A6CD4" w:rsidP="00250ED1">
            <w:r>
              <w:lastRenderedPageBreak/>
              <w:t xml:space="preserve">Students demonstrate capacity </w:t>
            </w:r>
            <w:r>
              <w:lastRenderedPageBreak/>
              <w:t>to provide positive and constructive feedback to their peers.</w:t>
            </w:r>
          </w:p>
          <w:p w14:paraId="39635C46" w14:textId="0C63CDF5" w:rsidR="00274014" w:rsidRPr="00A3651B" w:rsidRDefault="00274014" w:rsidP="00A3651B">
            <w:pPr>
              <w:pStyle w:val="ListBullet"/>
            </w:pPr>
            <w:r w:rsidRPr="00A3651B">
              <w:t>Assess features of a pitch, for example</w:t>
            </w:r>
          </w:p>
          <w:p w14:paraId="33D7C704" w14:textId="77777777" w:rsidR="00274014" w:rsidRPr="00B230DC" w:rsidRDefault="00274014" w:rsidP="00A3651B">
            <w:pPr>
              <w:pStyle w:val="ListBullet2"/>
            </w:pPr>
            <w:r>
              <w:t>i</w:t>
            </w:r>
            <w:r w:rsidRPr="00B230DC">
              <w:t>nformation about the problem the product solves</w:t>
            </w:r>
          </w:p>
          <w:p w14:paraId="77FAB945" w14:textId="77777777" w:rsidR="00274014" w:rsidRPr="00B230DC" w:rsidRDefault="00274014" w:rsidP="00A3651B">
            <w:pPr>
              <w:pStyle w:val="ListBullet2"/>
            </w:pPr>
            <w:r w:rsidRPr="00B230DC">
              <w:t>overview of the product</w:t>
            </w:r>
          </w:p>
          <w:p w14:paraId="68A27D95" w14:textId="77777777" w:rsidR="00274014" w:rsidRPr="00B230DC" w:rsidRDefault="00274014" w:rsidP="00A3651B">
            <w:pPr>
              <w:pStyle w:val="ListBullet2"/>
            </w:pPr>
            <w:r w:rsidRPr="00B230DC">
              <w:t>unique features of the product</w:t>
            </w:r>
          </w:p>
          <w:p w14:paraId="441ABB15" w14:textId="1B6E8653" w:rsidR="00274014" w:rsidRPr="00250ED1" w:rsidRDefault="00274014" w:rsidP="00A3651B">
            <w:pPr>
              <w:pStyle w:val="ListBullet2"/>
            </w:pPr>
            <w:r w:rsidRPr="00B230DC">
              <w:t>persuasive language</w:t>
            </w:r>
            <w:r>
              <w:t>.</w:t>
            </w:r>
          </w:p>
        </w:tc>
        <w:tc>
          <w:tcPr>
            <w:tcW w:w="1250" w:type="pct"/>
          </w:tcPr>
          <w:p w14:paraId="5087EAA5" w14:textId="3F774AFD" w:rsidR="002045F1" w:rsidRDefault="003B0A88" w:rsidP="00C47579">
            <w:r>
              <w:lastRenderedPageBreak/>
              <w:t xml:space="preserve">(Add adjustments and </w:t>
            </w:r>
            <w:r>
              <w:lastRenderedPageBreak/>
              <w:t>registration)</w:t>
            </w:r>
          </w:p>
        </w:tc>
      </w:tr>
      <w:tr w:rsidR="0075325D" w14:paraId="65D8B009" w14:textId="77777777" w:rsidTr="00D0153D">
        <w:trPr>
          <w:cnfStyle w:val="000000010000" w:firstRow="0" w:lastRow="0" w:firstColumn="0" w:lastColumn="0" w:oddVBand="0" w:evenVBand="0" w:oddHBand="0" w:evenHBand="1" w:firstRowFirstColumn="0" w:firstRowLastColumn="0" w:lastRowFirstColumn="0" w:lastRowLastColumn="0"/>
        </w:trPr>
        <w:tc>
          <w:tcPr>
            <w:tcW w:w="1250" w:type="pct"/>
          </w:tcPr>
          <w:p w14:paraId="51CD6C5D" w14:textId="561BCF63" w:rsidR="0075325D" w:rsidRPr="00273ABB" w:rsidRDefault="0075325D" w:rsidP="0075325D">
            <w:pPr>
              <w:rPr>
                <w:rStyle w:val="Strong"/>
              </w:rPr>
            </w:pPr>
            <w:r w:rsidRPr="000D4ED5">
              <w:rPr>
                <w:rStyle w:val="Strong"/>
              </w:rPr>
              <w:lastRenderedPageBreak/>
              <w:t>Weekly reflection</w:t>
            </w:r>
          </w:p>
        </w:tc>
        <w:tc>
          <w:tcPr>
            <w:tcW w:w="1250" w:type="pct"/>
          </w:tcPr>
          <w:p w14:paraId="28A29F0E" w14:textId="77777777" w:rsidR="0075325D" w:rsidRPr="00BB7BB9" w:rsidRDefault="0075325D" w:rsidP="0075325D">
            <w:pPr>
              <w:rPr>
                <w:b/>
                <w:bCs/>
              </w:rPr>
            </w:pPr>
            <w:r w:rsidRPr="00BB7BB9">
              <w:rPr>
                <w:b/>
                <w:bCs/>
              </w:rPr>
              <w:t>Students</w:t>
            </w:r>
          </w:p>
          <w:p w14:paraId="69CF067F" w14:textId="01BCB1E2" w:rsidR="0075325D" w:rsidRDefault="0075325D" w:rsidP="00CA7855">
            <w:r>
              <w:t xml:space="preserve">Complete weekly reflection by identifying and evaluating new knowledge or skills considering </w:t>
            </w:r>
            <w:r>
              <w:lastRenderedPageBreak/>
              <w:t>previous knowledge.</w:t>
            </w:r>
          </w:p>
        </w:tc>
        <w:tc>
          <w:tcPr>
            <w:tcW w:w="1250" w:type="pct"/>
          </w:tcPr>
          <w:p w14:paraId="1F4806DD" w14:textId="38FA81FC" w:rsidR="0075325D" w:rsidRDefault="0075325D" w:rsidP="0075325D">
            <w:r>
              <w:lastRenderedPageBreak/>
              <w:t>Students answer reflective questions, for example:</w:t>
            </w:r>
          </w:p>
          <w:p w14:paraId="293C1D49" w14:textId="266FDAAA" w:rsidR="0075325D" w:rsidRDefault="0075325D" w:rsidP="0075325D">
            <w:pPr>
              <w:pStyle w:val="ListBullet"/>
            </w:pPr>
            <w:r>
              <w:t>What did I learn about communication this week?</w:t>
            </w:r>
          </w:p>
          <w:p w14:paraId="023C3A90" w14:textId="77777777" w:rsidR="0075325D" w:rsidRDefault="0075325D" w:rsidP="0075325D">
            <w:pPr>
              <w:pStyle w:val="ListBullet"/>
            </w:pPr>
            <w:r>
              <w:lastRenderedPageBreak/>
              <w:t>When did I learn best?</w:t>
            </w:r>
          </w:p>
          <w:p w14:paraId="60A2357E" w14:textId="5B9F4CE6" w:rsidR="0075325D" w:rsidRDefault="0075325D" w:rsidP="0075325D">
            <w:pPr>
              <w:pStyle w:val="ListBullet"/>
            </w:pPr>
            <w:r>
              <w:t>What did I enjoy doing this week?</w:t>
            </w:r>
          </w:p>
        </w:tc>
        <w:tc>
          <w:tcPr>
            <w:tcW w:w="1250" w:type="pct"/>
          </w:tcPr>
          <w:p w14:paraId="57A4BC4D" w14:textId="73E50460" w:rsidR="0075325D" w:rsidRDefault="0075325D" w:rsidP="0075325D">
            <w:r w:rsidRPr="00F775DB">
              <w:rPr>
                <w:lang w:eastAsia="zh-CN"/>
              </w:rPr>
              <w:lastRenderedPageBreak/>
              <w:t xml:space="preserve">Procedural recount to be prepared on paper or digitally, including </w:t>
            </w:r>
            <w:r w:rsidR="00E853E4">
              <w:rPr>
                <w:lang w:eastAsia="zh-CN"/>
              </w:rPr>
              <w:t>speech-to-text</w:t>
            </w:r>
            <w:r w:rsidRPr="00F775DB">
              <w:rPr>
                <w:lang w:eastAsia="zh-CN"/>
              </w:rPr>
              <w:t xml:space="preserve"> or voice recording.</w:t>
            </w:r>
          </w:p>
        </w:tc>
      </w:tr>
      <w:tr w:rsidR="00AD6E00" w14:paraId="7DC71B26" w14:textId="77777777" w:rsidTr="00D0153D">
        <w:trPr>
          <w:cnfStyle w:val="000000100000" w:firstRow="0" w:lastRow="0" w:firstColumn="0" w:lastColumn="0" w:oddVBand="0" w:evenVBand="0" w:oddHBand="1" w:evenHBand="0" w:firstRowFirstColumn="0" w:firstRowLastColumn="0" w:lastRowFirstColumn="0" w:lastRowLastColumn="0"/>
        </w:trPr>
        <w:tc>
          <w:tcPr>
            <w:tcW w:w="1250" w:type="pct"/>
          </w:tcPr>
          <w:p w14:paraId="5287F13D" w14:textId="4EE381AE" w:rsidR="00AD6E00" w:rsidRDefault="00AD6E00">
            <w:pPr>
              <w:rPr>
                <w:b/>
                <w:bCs/>
              </w:rPr>
            </w:pPr>
            <w:r>
              <w:rPr>
                <w:b/>
                <w:bCs/>
              </w:rPr>
              <w:t xml:space="preserve">Week 10 </w:t>
            </w:r>
            <w:r w:rsidR="002625D5">
              <w:rPr>
                <w:b/>
                <w:bCs/>
              </w:rPr>
              <w:t>–</w:t>
            </w:r>
            <w:r>
              <w:rPr>
                <w:b/>
                <w:bCs/>
              </w:rPr>
              <w:t xml:space="preserve"> Innovation</w:t>
            </w:r>
          </w:p>
          <w:p w14:paraId="443E8A8D" w14:textId="08F2C40F" w:rsidR="00AD6E00" w:rsidRDefault="00AD6E00">
            <w:pPr>
              <w:rPr>
                <w:b/>
                <w:bCs/>
              </w:rPr>
            </w:pPr>
            <w:r>
              <w:rPr>
                <w:b/>
                <w:bCs/>
              </w:rPr>
              <w:t>ST5-2</w:t>
            </w:r>
          </w:p>
          <w:p w14:paraId="31B70672" w14:textId="77777777" w:rsidR="00E66AC2" w:rsidRDefault="00E66AC2" w:rsidP="00E66AC2">
            <w:r>
              <w:t>Students:</w:t>
            </w:r>
          </w:p>
          <w:p w14:paraId="2E561173" w14:textId="77777777" w:rsidR="00AD6E00" w:rsidRPr="00BC5827" w:rsidRDefault="00AD6E00">
            <w:pPr>
              <w:pStyle w:val="ListBullet"/>
              <w:rPr>
                <w:rStyle w:val="Strong"/>
                <w:b w:val="0"/>
              </w:rPr>
            </w:pPr>
            <w:r w:rsidRPr="00BC5827">
              <w:t>investigate organisations who produce innovative solutions and evaluate their processes</w:t>
            </w:r>
            <w:r>
              <w:t>.</w:t>
            </w:r>
          </w:p>
        </w:tc>
        <w:tc>
          <w:tcPr>
            <w:tcW w:w="1250" w:type="pct"/>
          </w:tcPr>
          <w:p w14:paraId="36E83488" w14:textId="77777777" w:rsidR="00AD6E00" w:rsidRDefault="00AD6E00" w:rsidP="00534532">
            <w:pPr>
              <w:rPr>
                <w:b/>
                <w:bCs/>
              </w:rPr>
            </w:pPr>
            <w:r>
              <w:rPr>
                <w:b/>
                <w:bCs/>
              </w:rPr>
              <w:t>Teacher and students</w:t>
            </w:r>
          </w:p>
          <w:p w14:paraId="05341163" w14:textId="77777777" w:rsidR="00AD6E00" w:rsidRDefault="00AD6E00" w:rsidP="00534532">
            <w:r w:rsidRPr="00A4256B">
              <w:t>Investigate organisations who produce innovative solutions and evaluate their processes</w:t>
            </w:r>
            <w:r>
              <w:t>, for example:</w:t>
            </w:r>
          </w:p>
          <w:p w14:paraId="398BBD7C" w14:textId="6C4BEAF5" w:rsidR="00AD6E00" w:rsidRPr="00A4256B" w:rsidRDefault="00000000">
            <w:pPr>
              <w:pStyle w:val="ListBullet"/>
            </w:pPr>
            <w:hyperlink r:id="rId61" w:history="1">
              <w:r w:rsidR="00BF40FC">
                <w:rPr>
                  <w:rStyle w:val="Hyperlink"/>
                </w:rPr>
                <w:t>How Apple is Organized for Innovation (4:35)</w:t>
              </w:r>
            </w:hyperlink>
          </w:p>
          <w:p w14:paraId="40F11291" w14:textId="77777777" w:rsidR="00AD6E00" w:rsidRDefault="00000000">
            <w:pPr>
              <w:pStyle w:val="ListBullet"/>
            </w:pPr>
            <w:hyperlink r:id="rId62" w:history="1">
              <w:r w:rsidR="00AD6E00" w:rsidRPr="00A4256B">
                <w:rPr>
                  <w:rStyle w:val="Hyperlink"/>
                </w:rPr>
                <w:t>7 urban agricultural start-ups worth keeping an eye on</w:t>
              </w:r>
            </w:hyperlink>
          </w:p>
          <w:p w14:paraId="7B621A51" w14:textId="2B8CFE8D" w:rsidR="00AD6E00" w:rsidRDefault="00000000">
            <w:pPr>
              <w:pStyle w:val="ListBullet"/>
            </w:pPr>
            <w:hyperlink r:id="rId63" w:history="1">
              <w:r w:rsidR="00AD6E00" w:rsidRPr="00CD0CB9">
                <w:rPr>
                  <w:rStyle w:val="Hyperlink"/>
                </w:rPr>
                <w:t>Why is SpaceX so innovative? (6:20)</w:t>
              </w:r>
            </w:hyperlink>
          </w:p>
          <w:p w14:paraId="7D9886DD" w14:textId="0B26980A" w:rsidR="00AD6E00" w:rsidRDefault="00000000">
            <w:pPr>
              <w:pStyle w:val="ListBullet"/>
            </w:pPr>
            <w:hyperlink r:id="rId64" w:history="1">
              <w:r w:rsidR="00AD6E00" w:rsidRPr="00CD0CB9">
                <w:rPr>
                  <w:rStyle w:val="Hyperlink"/>
                </w:rPr>
                <w:t>How do you bring innovation to work? (3:47)</w:t>
              </w:r>
            </w:hyperlink>
          </w:p>
          <w:p w14:paraId="5F7ACCC9" w14:textId="55540057" w:rsidR="00AD6E00" w:rsidRPr="00A4256B" w:rsidRDefault="00000000">
            <w:pPr>
              <w:pStyle w:val="ListBullet"/>
            </w:pPr>
            <w:hyperlink r:id="rId65" w:history="1">
              <w:r w:rsidR="00562C4E">
                <w:rPr>
                  <w:rStyle w:val="Hyperlink"/>
                </w:rPr>
                <w:t>Creative Thinking (5:10)</w:t>
              </w:r>
            </w:hyperlink>
            <w:r w:rsidR="00AD6E00">
              <w:t>.</w:t>
            </w:r>
          </w:p>
          <w:p w14:paraId="050F28A5" w14:textId="77777777" w:rsidR="00AD6E00" w:rsidRDefault="00AD6E00" w:rsidP="00534532">
            <w:r w:rsidRPr="00BC5827">
              <w:lastRenderedPageBreak/>
              <w:t xml:space="preserve">Identify </w:t>
            </w:r>
            <w:r>
              <w:t>effective innovation processes, for example:</w:t>
            </w:r>
          </w:p>
          <w:p w14:paraId="3196EB74" w14:textId="77777777" w:rsidR="00AD6E00" w:rsidRDefault="00AD6E00">
            <w:pPr>
              <w:pStyle w:val="ListBullet"/>
            </w:pPr>
            <w:r>
              <w:t>diverse people, ideas, and background knowledge</w:t>
            </w:r>
          </w:p>
          <w:p w14:paraId="05D38CBF" w14:textId="2B01E260" w:rsidR="00AD6E00" w:rsidRDefault="00AD6E00">
            <w:pPr>
              <w:pStyle w:val="ListBullet"/>
            </w:pPr>
            <w:r>
              <w:t>building trust and being honest</w:t>
            </w:r>
            <w:r w:rsidR="006A20F0">
              <w:t>,</w:t>
            </w:r>
            <w:r>
              <w:t xml:space="preserve"> allowing a culture of risk taking</w:t>
            </w:r>
          </w:p>
          <w:p w14:paraId="1FCB396E" w14:textId="77777777" w:rsidR="00AD6E00" w:rsidRDefault="00AD6E00">
            <w:pPr>
              <w:pStyle w:val="ListBullet"/>
            </w:pPr>
            <w:r>
              <w:t>respecting diverse thinking and ways of knowing</w:t>
            </w:r>
          </w:p>
          <w:p w14:paraId="5266F3B9" w14:textId="77777777" w:rsidR="00AD6E00" w:rsidRPr="00250ED1" w:rsidRDefault="00AD6E00">
            <w:pPr>
              <w:pStyle w:val="ListBullet"/>
            </w:pPr>
            <w:r>
              <w:t>iterative development and rapid prototyping.</w:t>
            </w:r>
          </w:p>
        </w:tc>
        <w:tc>
          <w:tcPr>
            <w:tcW w:w="1250" w:type="pct"/>
          </w:tcPr>
          <w:p w14:paraId="52A0D3FA" w14:textId="77777777" w:rsidR="00AD6E00" w:rsidRPr="00B53F2D" w:rsidRDefault="00AD6E00">
            <w:r w:rsidRPr="00B53F2D">
              <w:lastRenderedPageBreak/>
              <w:t xml:space="preserve">Students can </w:t>
            </w:r>
            <w:r>
              <w:t>describe</w:t>
            </w:r>
            <w:r w:rsidRPr="00B53F2D">
              <w:t xml:space="preserve"> effective innovation </w:t>
            </w:r>
            <w:r>
              <w:t xml:space="preserve">mindsets and </w:t>
            </w:r>
            <w:r w:rsidRPr="00B53F2D">
              <w:t>processes</w:t>
            </w:r>
            <w:r>
              <w:t>.</w:t>
            </w:r>
          </w:p>
        </w:tc>
        <w:tc>
          <w:tcPr>
            <w:tcW w:w="1250" w:type="pct"/>
          </w:tcPr>
          <w:p w14:paraId="7EF0FA81" w14:textId="77777777" w:rsidR="00AD6E00" w:rsidRDefault="00AD6E00">
            <w:r>
              <w:rPr>
                <w:rFonts w:eastAsia="Calibri"/>
                <w:lang w:eastAsia="zh-CN"/>
              </w:rPr>
              <w:t xml:space="preserve">Use closed captions when viewing video to assist understanding and vocabulary building. </w:t>
            </w:r>
            <w:r w:rsidRPr="00D44B2E">
              <w:t>Pause</w:t>
            </w:r>
            <w:r>
              <w:t xml:space="preserve"> or replay</w:t>
            </w:r>
            <w:r w:rsidRPr="00D44B2E">
              <w:t xml:space="preserve"> video to </w:t>
            </w:r>
            <w:r>
              <w:t xml:space="preserve">identify different </w:t>
            </w:r>
            <w:r w:rsidRPr="00965640">
              <w:t>entrepreneurial</w:t>
            </w:r>
            <w:r>
              <w:t xml:space="preserve"> mindsets and skills.</w:t>
            </w:r>
          </w:p>
        </w:tc>
      </w:tr>
      <w:tr w:rsidR="00250ED1" w14:paraId="7079D3ED" w14:textId="77777777" w:rsidTr="00D0153D">
        <w:trPr>
          <w:cnfStyle w:val="000000010000" w:firstRow="0" w:lastRow="0" w:firstColumn="0" w:lastColumn="0" w:oddVBand="0" w:evenVBand="0" w:oddHBand="0" w:evenHBand="1" w:firstRowFirstColumn="0" w:firstRowLastColumn="0" w:lastRowFirstColumn="0" w:lastRowLastColumn="0"/>
        </w:trPr>
        <w:tc>
          <w:tcPr>
            <w:tcW w:w="1250" w:type="pct"/>
          </w:tcPr>
          <w:p w14:paraId="4BF74A74" w14:textId="1BFD01AF" w:rsidR="0059042C" w:rsidRDefault="0059042C" w:rsidP="0059042C">
            <w:pPr>
              <w:rPr>
                <w:b/>
                <w:bCs/>
              </w:rPr>
            </w:pPr>
            <w:r>
              <w:rPr>
                <w:b/>
                <w:bCs/>
              </w:rPr>
              <w:t>Commercialisation</w:t>
            </w:r>
          </w:p>
          <w:p w14:paraId="3E2D76AD" w14:textId="016CFF99" w:rsidR="00965640" w:rsidRDefault="00965640" w:rsidP="00965640">
            <w:pPr>
              <w:rPr>
                <w:b/>
                <w:bCs/>
              </w:rPr>
            </w:pPr>
            <w:r w:rsidRPr="00965640">
              <w:rPr>
                <w:b/>
                <w:bCs/>
              </w:rPr>
              <w:t>ST5</w:t>
            </w:r>
            <w:r>
              <w:rPr>
                <w:b/>
                <w:bCs/>
              </w:rPr>
              <w:t>-2, ST5-10</w:t>
            </w:r>
          </w:p>
          <w:p w14:paraId="19D49895" w14:textId="77777777" w:rsidR="00E66AC2" w:rsidRDefault="00E66AC2" w:rsidP="00E66AC2">
            <w:r>
              <w:t>Students:</w:t>
            </w:r>
          </w:p>
          <w:p w14:paraId="7758FC9B" w14:textId="5188CBA2" w:rsidR="00965640" w:rsidRPr="00965640" w:rsidRDefault="00965640" w:rsidP="00A4789D">
            <w:pPr>
              <w:pStyle w:val="ListBullet"/>
            </w:pPr>
            <w:r w:rsidRPr="00965640">
              <w:t>investigate and evaluate entrepreneurial mindsets and processes</w:t>
            </w:r>
          </w:p>
          <w:p w14:paraId="5E93B123" w14:textId="71968BA3" w:rsidR="00250ED1" w:rsidRPr="00250ED1" w:rsidRDefault="0059042C" w:rsidP="005B1EBC">
            <w:pPr>
              <w:pStyle w:val="ListBullet"/>
            </w:pPr>
            <w:r>
              <w:t xml:space="preserve">identify the types of STEM </w:t>
            </w:r>
            <w:r>
              <w:lastRenderedPageBreak/>
              <w:t>professions that would be required for the commercialisation of a design solution</w:t>
            </w:r>
            <w:r w:rsidR="005B1EBC">
              <w:t>.</w:t>
            </w:r>
          </w:p>
        </w:tc>
        <w:tc>
          <w:tcPr>
            <w:tcW w:w="1250" w:type="pct"/>
          </w:tcPr>
          <w:p w14:paraId="1B2E942C" w14:textId="77777777" w:rsidR="0059042C" w:rsidRPr="00335052" w:rsidRDefault="0059042C" w:rsidP="0059042C">
            <w:pPr>
              <w:rPr>
                <w:b/>
                <w:bCs/>
              </w:rPr>
            </w:pPr>
            <w:r w:rsidRPr="00335052">
              <w:rPr>
                <w:b/>
                <w:bCs/>
              </w:rPr>
              <w:lastRenderedPageBreak/>
              <w:t>Teacher</w:t>
            </w:r>
          </w:p>
          <w:p w14:paraId="64F7112E" w14:textId="77777777" w:rsidR="0059042C" w:rsidRDefault="0059042C" w:rsidP="00534532">
            <w:r>
              <w:t>Briefly describe commercialisation of a prototype. Explain the role of investment in the commercialisation of a product.</w:t>
            </w:r>
          </w:p>
          <w:p w14:paraId="41975202" w14:textId="2E07DEC6" w:rsidR="0059042C" w:rsidRDefault="0059042C" w:rsidP="0059042C">
            <w:r>
              <w:t xml:space="preserve">Present </w:t>
            </w:r>
            <w:hyperlink r:id="rId66" w:history="1">
              <w:r w:rsidR="002F3F63">
                <w:rPr>
                  <w:rStyle w:val="Hyperlink"/>
                </w:rPr>
                <w:t>How to Manufacture a Product (11:26)</w:t>
              </w:r>
            </w:hyperlink>
            <w:r>
              <w:t xml:space="preserve">. Identify and </w:t>
            </w:r>
            <w:r>
              <w:lastRenderedPageBreak/>
              <w:t xml:space="preserve">describe steps in the </w:t>
            </w:r>
            <w:r w:rsidR="001D6A41">
              <w:t>c</w:t>
            </w:r>
            <w:r>
              <w:t>ommercialisation process, for example:</w:t>
            </w:r>
          </w:p>
          <w:p w14:paraId="6531ED91" w14:textId="77777777" w:rsidR="0059042C" w:rsidRDefault="0059042C" w:rsidP="0059042C">
            <w:pPr>
              <w:pStyle w:val="ListBullet"/>
            </w:pPr>
            <w:r>
              <w:t>marketing</w:t>
            </w:r>
          </w:p>
          <w:p w14:paraId="4773C185" w14:textId="77777777" w:rsidR="0059042C" w:rsidRDefault="0059042C" w:rsidP="0059042C">
            <w:pPr>
              <w:pStyle w:val="ListBullet"/>
            </w:pPr>
            <w:r>
              <w:t>engineering</w:t>
            </w:r>
          </w:p>
          <w:p w14:paraId="3ED3F018" w14:textId="77777777" w:rsidR="0059042C" w:rsidRDefault="0059042C" w:rsidP="0059042C">
            <w:pPr>
              <w:pStyle w:val="ListBullet"/>
            </w:pPr>
            <w:r>
              <w:t>manufacturing</w:t>
            </w:r>
          </w:p>
          <w:p w14:paraId="63AEAE52" w14:textId="200B16E1" w:rsidR="0059042C" w:rsidRDefault="0059042C" w:rsidP="0059042C">
            <w:pPr>
              <w:pStyle w:val="ListBullet"/>
            </w:pPr>
            <w:r>
              <w:t>patents and intellectual property</w:t>
            </w:r>
          </w:p>
          <w:p w14:paraId="3F626551" w14:textId="3777D4AA" w:rsidR="0059042C" w:rsidRDefault="0059042C" w:rsidP="0059042C">
            <w:pPr>
              <w:pStyle w:val="ListBullet"/>
            </w:pPr>
            <w:r>
              <w:t>financing and accounting</w:t>
            </w:r>
            <w:r w:rsidR="005B1EBC">
              <w:t>.</w:t>
            </w:r>
          </w:p>
          <w:p w14:paraId="063F60F5" w14:textId="77777777" w:rsidR="000F1FA0" w:rsidRPr="000F1FA0" w:rsidRDefault="000F1FA0" w:rsidP="000F1FA0">
            <w:pPr>
              <w:rPr>
                <w:b/>
                <w:bCs/>
              </w:rPr>
            </w:pPr>
            <w:r w:rsidRPr="000F1FA0">
              <w:rPr>
                <w:b/>
                <w:bCs/>
              </w:rPr>
              <w:t>Teacher and students</w:t>
            </w:r>
          </w:p>
          <w:p w14:paraId="7C64AD1B" w14:textId="418D519F" w:rsidR="0030354B" w:rsidRDefault="000F1FA0" w:rsidP="000F1FA0">
            <w:r>
              <w:t>Engage with</w:t>
            </w:r>
            <w:r w:rsidR="00C96976">
              <w:t xml:space="preserve"> </w:t>
            </w:r>
            <w:r w:rsidR="00B1032C">
              <w:t xml:space="preserve">chapters </w:t>
            </w:r>
            <w:r w:rsidR="006A20F0">
              <w:t>1</w:t>
            </w:r>
            <w:r w:rsidR="00B1032C">
              <w:t xml:space="preserve">, </w:t>
            </w:r>
            <w:r w:rsidR="006A20F0">
              <w:t>3</w:t>
            </w:r>
            <w:r w:rsidR="00B1032C">
              <w:t xml:space="preserve"> and </w:t>
            </w:r>
            <w:r w:rsidR="006A20F0">
              <w:t>5</w:t>
            </w:r>
            <w:r w:rsidR="00B1032C">
              <w:t xml:space="preserve"> of</w:t>
            </w:r>
            <w:r>
              <w:t xml:space="preserve"> the </w:t>
            </w:r>
            <w:hyperlink r:id="rId67" w:history="1">
              <w:r w:rsidRPr="00CD0CB9">
                <w:rPr>
                  <w:rStyle w:val="Hyperlink"/>
                </w:rPr>
                <w:t xml:space="preserve">Entrepreneur workbook [PDF </w:t>
              </w:r>
              <w:r w:rsidR="006A20F0">
                <w:rPr>
                  <w:rStyle w:val="Hyperlink"/>
                </w:rPr>
                <w:t>1.78MB</w:t>
              </w:r>
              <w:r w:rsidRPr="00CD0CB9">
                <w:rPr>
                  <w:rStyle w:val="Hyperlink"/>
                </w:rPr>
                <w:t>]</w:t>
              </w:r>
            </w:hyperlink>
            <w:r>
              <w:t>.</w:t>
            </w:r>
          </w:p>
          <w:p w14:paraId="62FF6447" w14:textId="530E3975" w:rsidR="00BD023C" w:rsidRDefault="0030354B" w:rsidP="000F1FA0">
            <w:r>
              <w:t xml:space="preserve">Describe </w:t>
            </w:r>
            <w:r w:rsidR="000F1FA0">
              <w:t>entrepreneurship, intellectual property, and entrepreneurial skills.</w:t>
            </w:r>
          </w:p>
        </w:tc>
        <w:tc>
          <w:tcPr>
            <w:tcW w:w="1250" w:type="pct"/>
          </w:tcPr>
          <w:p w14:paraId="214C0BAE" w14:textId="77777777" w:rsidR="00250ED1" w:rsidRDefault="000A6CD4" w:rsidP="00250ED1">
            <w:r>
              <w:lastRenderedPageBreak/>
              <w:t>Students can identify steps in the commercialisation process.</w:t>
            </w:r>
          </w:p>
          <w:p w14:paraId="7AB6EC74" w14:textId="77D8CE9E" w:rsidR="000A6CD4" w:rsidRPr="000A6CD4" w:rsidRDefault="000A6CD4" w:rsidP="000A6CD4">
            <w:r>
              <w:t>Students can define intellectual property and the importance of understanding intellectual property laws.</w:t>
            </w:r>
          </w:p>
        </w:tc>
        <w:tc>
          <w:tcPr>
            <w:tcW w:w="1250" w:type="pct"/>
          </w:tcPr>
          <w:p w14:paraId="19975DD7" w14:textId="59D4DB67" w:rsidR="00FA74E2" w:rsidRDefault="00FA74E2" w:rsidP="00FA74E2">
            <w:r>
              <w:rPr>
                <w:rFonts w:eastAsia="Calibri"/>
                <w:lang w:eastAsia="zh-CN"/>
              </w:rPr>
              <w:t xml:space="preserve">Use closed captions when viewing video to assist understanding and vocabulary building. </w:t>
            </w:r>
            <w:r>
              <w:t>Review parts of the videos that describe specific steps in the manufacturing process.</w:t>
            </w:r>
          </w:p>
          <w:p w14:paraId="55F1D615" w14:textId="4E9427CC" w:rsidR="00FA74E2" w:rsidRDefault="00FA74E2" w:rsidP="00FA74E2">
            <w:r>
              <w:t xml:space="preserve">Provide questions to help </w:t>
            </w:r>
            <w:r>
              <w:lastRenderedPageBreak/>
              <w:t>students identify and describe parts of the manufacturing process.</w:t>
            </w:r>
          </w:p>
          <w:p w14:paraId="2DA8A47C" w14:textId="42370D7F" w:rsidR="00903A75" w:rsidRDefault="00903A75" w:rsidP="00903A75">
            <w:r>
              <w:t xml:space="preserve">Model strategies that assist understanding when reading </w:t>
            </w:r>
            <w:r w:rsidR="00CF272B">
              <w:t xml:space="preserve">the </w:t>
            </w:r>
            <w:r>
              <w:t>workbook, for example:</w:t>
            </w:r>
          </w:p>
          <w:p w14:paraId="39BAFE9E" w14:textId="77777777" w:rsidR="00903A75" w:rsidRDefault="00903A75" w:rsidP="00903A75">
            <w:pPr>
              <w:pStyle w:val="ListBullet"/>
            </w:pPr>
            <w:r>
              <w:t>explicit breakdown of titles, headings, and keywords</w:t>
            </w:r>
          </w:p>
          <w:p w14:paraId="569A1739" w14:textId="0B265FB1" w:rsidR="00250ED1" w:rsidRDefault="00903A75" w:rsidP="00903A75">
            <w:pPr>
              <w:pStyle w:val="ListBullet"/>
            </w:pPr>
            <w:r>
              <w:t>modelling or prompting answers to questions</w:t>
            </w:r>
            <w:r w:rsidR="005B1EBC">
              <w:t>.</w:t>
            </w:r>
          </w:p>
        </w:tc>
      </w:tr>
      <w:tr w:rsidR="00753094" w14:paraId="7AD88AB5" w14:textId="77777777" w:rsidTr="00D0153D">
        <w:trPr>
          <w:cnfStyle w:val="000000100000" w:firstRow="0" w:lastRow="0" w:firstColumn="0" w:lastColumn="0" w:oddVBand="0" w:evenVBand="0" w:oddHBand="1" w:evenHBand="0" w:firstRowFirstColumn="0" w:firstRowLastColumn="0" w:lastRowFirstColumn="0" w:lastRowLastColumn="0"/>
        </w:trPr>
        <w:tc>
          <w:tcPr>
            <w:tcW w:w="1250" w:type="pct"/>
          </w:tcPr>
          <w:p w14:paraId="7A6AA43A" w14:textId="34801FE0" w:rsidR="00965640" w:rsidRDefault="00965640" w:rsidP="00965640">
            <w:pPr>
              <w:rPr>
                <w:b/>
                <w:bCs/>
              </w:rPr>
            </w:pPr>
            <w:r>
              <w:rPr>
                <w:b/>
                <w:bCs/>
              </w:rPr>
              <w:lastRenderedPageBreak/>
              <w:t>Entrepreneurship</w:t>
            </w:r>
          </w:p>
          <w:p w14:paraId="6288F14E" w14:textId="49CACC02" w:rsidR="00965640" w:rsidRDefault="00965640" w:rsidP="00965640">
            <w:pPr>
              <w:rPr>
                <w:b/>
                <w:bCs/>
              </w:rPr>
            </w:pPr>
            <w:r w:rsidRPr="00965640">
              <w:rPr>
                <w:b/>
                <w:bCs/>
              </w:rPr>
              <w:t>ST5</w:t>
            </w:r>
            <w:r w:rsidR="00140377">
              <w:rPr>
                <w:b/>
                <w:bCs/>
              </w:rPr>
              <w:t>-</w:t>
            </w:r>
            <w:r>
              <w:rPr>
                <w:b/>
                <w:bCs/>
              </w:rPr>
              <w:t>2, ST5</w:t>
            </w:r>
            <w:r w:rsidR="00140377">
              <w:rPr>
                <w:b/>
                <w:bCs/>
              </w:rPr>
              <w:t>-</w:t>
            </w:r>
            <w:r>
              <w:rPr>
                <w:b/>
                <w:bCs/>
              </w:rPr>
              <w:t>10</w:t>
            </w:r>
          </w:p>
          <w:p w14:paraId="3F946426" w14:textId="77777777" w:rsidR="00E66AC2" w:rsidRDefault="00E66AC2" w:rsidP="00E66AC2">
            <w:r>
              <w:lastRenderedPageBreak/>
              <w:t>Students:</w:t>
            </w:r>
          </w:p>
          <w:p w14:paraId="17AF732F" w14:textId="472B4E99" w:rsidR="009C336C" w:rsidRPr="00965640" w:rsidRDefault="00965640" w:rsidP="00965640">
            <w:pPr>
              <w:pStyle w:val="ListBullet"/>
            </w:pPr>
            <w:r>
              <w:t>identify the types of STEM professions that would be required for the commercialisation of a design solution</w:t>
            </w:r>
            <w:r w:rsidR="0003587F">
              <w:t>.</w:t>
            </w:r>
          </w:p>
        </w:tc>
        <w:tc>
          <w:tcPr>
            <w:tcW w:w="1250" w:type="pct"/>
          </w:tcPr>
          <w:p w14:paraId="0680F79F" w14:textId="77777777" w:rsidR="0059042C" w:rsidRPr="009D1BD6" w:rsidRDefault="005A7404" w:rsidP="00250ED1">
            <w:pPr>
              <w:rPr>
                <w:b/>
                <w:bCs/>
              </w:rPr>
            </w:pPr>
            <w:r w:rsidRPr="009D1BD6">
              <w:rPr>
                <w:b/>
                <w:bCs/>
              </w:rPr>
              <w:lastRenderedPageBreak/>
              <w:t>Teacher and students</w:t>
            </w:r>
          </w:p>
          <w:p w14:paraId="3684E727" w14:textId="4308B4B7" w:rsidR="005A7404" w:rsidRDefault="009D1BD6" w:rsidP="00250ED1">
            <w:r>
              <w:t>C</w:t>
            </w:r>
            <w:r w:rsidR="005A7404">
              <w:t>omplete</w:t>
            </w:r>
            <w:r w:rsidR="005E62E2">
              <w:t xml:space="preserve"> desired chapters in</w:t>
            </w:r>
            <w:r>
              <w:t xml:space="preserve"> </w:t>
            </w:r>
            <w:r>
              <w:lastRenderedPageBreak/>
              <w:t xml:space="preserve">the </w:t>
            </w:r>
            <w:hyperlink r:id="rId68" w:history="1">
              <w:r w:rsidRPr="00CD0CB9">
                <w:rPr>
                  <w:rStyle w:val="Hyperlink"/>
                </w:rPr>
                <w:t xml:space="preserve">Entrepreneur workbook [PDF </w:t>
              </w:r>
              <w:r w:rsidR="00212430">
                <w:rPr>
                  <w:rStyle w:val="Hyperlink"/>
                </w:rPr>
                <w:t>1.78</w:t>
              </w:r>
              <w:r w:rsidRPr="00CD0CB9">
                <w:rPr>
                  <w:rStyle w:val="Hyperlink"/>
                </w:rPr>
                <w:t>KB]</w:t>
              </w:r>
            </w:hyperlink>
            <w:r>
              <w:t xml:space="preserve"> f</w:t>
            </w:r>
            <w:r w:rsidR="0030354B">
              <w:t>ro</w:t>
            </w:r>
            <w:r>
              <w:t>m last lesson.</w:t>
            </w:r>
          </w:p>
          <w:p w14:paraId="40E289BF" w14:textId="3B305414" w:rsidR="009D1BD6" w:rsidRPr="00250ED1" w:rsidRDefault="009D1BD6" w:rsidP="00250ED1">
            <w:r>
              <w:t>Evaluate the entrepreneurial profiles in the workbook to determine pathways to different entrepreneurial careers.</w:t>
            </w:r>
          </w:p>
        </w:tc>
        <w:tc>
          <w:tcPr>
            <w:tcW w:w="1250" w:type="pct"/>
          </w:tcPr>
          <w:p w14:paraId="2C4D4B18" w14:textId="77777777" w:rsidR="00753094" w:rsidRDefault="000A6CD4" w:rsidP="000F1FA0">
            <w:r>
              <w:lastRenderedPageBreak/>
              <w:t xml:space="preserve">Students can </w:t>
            </w:r>
            <w:r w:rsidRPr="00965640">
              <w:t xml:space="preserve">evaluate entrepreneurial mindsets and </w:t>
            </w:r>
            <w:r w:rsidRPr="00965640">
              <w:lastRenderedPageBreak/>
              <w:t>processes</w:t>
            </w:r>
            <w:r>
              <w:t>.</w:t>
            </w:r>
          </w:p>
          <w:p w14:paraId="4DCB3CA7" w14:textId="70FC98A4" w:rsidR="000A6CD4" w:rsidRDefault="000A6CD4" w:rsidP="000F1FA0">
            <w:r>
              <w:t xml:space="preserve">Students can describe some pathways into </w:t>
            </w:r>
            <w:r w:rsidR="00B53F2D">
              <w:t>entrepreneurial careers.</w:t>
            </w:r>
          </w:p>
        </w:tc>
        <w:tc>
          <w:tcPr>
            <w:tcW w:w="1250" w:type="pct"/>
          </w:tcPr>
          <w:p w14:paraId="08E2AB76" w14:textId="2BF1965F" w:rsidR="00753094" w:rsidRDefault="00903A75" w:rsidP="009E767F">
            <w:pPr>
              <w:spacing w:before="192" w:after="192"/>
              <w:rPr>
                <w:lang w:eastAsia="zh-CN"/>
              </w:rPr>
            </w:pPr>
            <w:r>
              <w:rPr>
                <w:lang w:eastAsia="zh-CN"/>
              </w:rPr>
              <w:lastRenderedPageBreak/>
              <w:t xml:space="preserve">Joint reading of workbook to </w:t>
            </w:r>
            <w:r>
              <w:rPr>
                <w:lang w:eastAsia="zh-CN"/>
              </w:rPr>
              <w:lastRenderedPageBreak/>
              <w:t>assist with understanding.</w:t>
            </w:r>
          </w:p>
        </w:tc>
      </w:tr>
      <w:tr w:rsidR="0075325D" w14:paraId="603AA108" w14:textId="77777777" w:rsidTr="00D0153D">
        <w:trPr>
          <w:cnfStyle w:val="000000010000" w:firstRow="0" w:lastRow="0" w:firstColumn="0" w:lastColumn="0" w:oddVBand="0" w:evenVBand="0" w:oddHBand="0" w:evenHBand="1" w:firstRowFirstColumn="0" w:firstRowLastColumn="0" w:lastRowFirstColumn="0" w:lastRowLastColumn="0"/>
        </w:trPr>
        <w:tc>
          <w:tcPr>
            <w:tcW w:w="1250" w:type="pct"/>
          </w:tcPr>
          <w:p w14:paraId="44E62FD9" w14:textId="41F69D2E" w:rsidR="0075325D" w:rsidRPr="00273ABB" w:rsidRDefault="0075325D" w:rsidP="0075325D">
            <w:pPr>
              <w:rPr>
                <w:rStyle w:val="Strong"/>
              </w:rPr>
            </w:pPr>
            <w:r w:rsidRPr="000D4ED5">
              <w:rPr>
                <w:rStyle w:val="Strong"/>
              </w:rPr>
              <w:lastRenderedPageBreak/>
              <w:t>Weekly reflection</w:t>
            </w:r>
          </w:p>
        </w:tc>
        <w:tc>
          <w:tcPr>
            <w:tcW w:w="1250" w:type="pct"/>
          </w:tcPr>
          <w:p w14:paraId="5F7F38B8" w14:textId="77777777" w:rsidR="0075325D" w:rsidRPr="00BB7BB9" w:rsidRDefault="0075325D" w:rsidP="0075325D">
            <w:pPr>
              <w:rPr>
                <w:b/>
                <w:bCs/>
              </w:rPr>
            </w:pPr>
            <w:r w:rsidRPr="00BB7BB9">
              <w:rPr>
                <w:b/>
                <w:bCs/>
              </w:rPr>
              <w:t>Students</w:t>
            </w:r>
          </w:p>
          <w:p w14:paraId="35237419" w14:textId="3760DD2A" w:rsidR="0075325D" w:rsidRPr="001911C3" w:rsidRDefault="0075325D" w:rsidP="00EF3B4C">
            <w:r w:rsidRPr="001911C3">
              <w:t>Complete reflection by identifying and evaluating new knowledge or skills</w:t>
            </w:r>
            <w:r w:rsidR="000D4ED5" w:rsidRPr="001911C3">
              <w:t>.</w:t>
            </w:r>
          </w:p>
        </w:tc>
        <w:tc>
          <w:tcPr>
            <w:tcW w:w="1250" w:type="pct"/>
          </w:tcPr>
          <w:p w14:paraId="68FA9A92" w14:textId="00412DC5" w:rsidR="0075325D" w:rsidRDefault="0075325D" w:rsidP="0075325D">
            <w:r>
              <w:t>Students answer reflective questions, for example:</w:t>
            </w:r>
          </w:p>
          <w:p w14:paraId="7108B2CB" w14:textId="2271BE9B" w:rsidR="0075325D" w:rsidRDefault="0075325D" w:rsidP="0075325D">
            <w:pPr>
              <w:pStyle w:val="ListBullet"/>
            </w:pPr>
            <w:r>
              <w:t xml:space="preserve">What did I learn about </w:t>
            </w:r>
            <w:r w:rsidR="00EF3B4C">
              <w:t>problem solving in this topic</w:t>
            </w:r>
            <w:r>
              <w:t>?</w:t>
            </w:r>
          </w:p>
          <w:p w14:paraId="646D09BD" w14:textId="7DFC0E6C" w:rsidR="0075325D" w:rsidRDefault="00EF3B4C" w:rsidP="000D4ED5">
            <w:pPr>
              <w:pStyle w:val="ListBullet"/>
            </w:pPr>
            <w:r>
              <w:t>What did I enjoy about this topic</w:t>
            </w:r>
            <w:r w:rsidR="0075325D">
              <w:t>?</w:t>
            </w:r>
          </w:p>
        </w:tc>
        <w:tc>
          <w:tcPr>
            <w:tcW w:w="1250" w:type="pct"/>
          </w:tcPr>
          <w:p w14:paraId="273CBD65" w14:textId="3C8D74CA" w:rsidR="0075325D" w:rsidRDefault="0075325D" w:rsidP="000D4ED5">
            <w:pPr>
              <w:spacing w:before="192" w:after="192"/>
              <w:rPr>
                <w:lang w:eastAsia="zh-CN"/>
              </w:rPr>
            </w:pPr>
            <w:r>
              <w:rPr>
                <w:lang w:eastAsia="zh-CN"/>
              </w:rPr>
              <w:t>Modelling of the reflective process may assist with the metacognitive (thinking about thinking) aspects of this task.</w:t>
            </w:r>
          </w:p>
        </w:tc>
      </w:tr>
    </w:tbl>
    <w:p w14:paraId="18454C56" w14:textId="77777777" w:rsidR="00CB0D77" w:rsidRPr="00CB0D77" w:rsidRDefault="00CB0D77" w:rsidP="00CB0D77">
      <w:bookmarkStart w:id="19" w:name="_Toc118968244"/>
      <w:r w:rsidRPr="00CB0D77">
        <w:br w:type="page"/>
      </w:r>
    </w:p>
    <w:p w14:paraId="73FC3F32" w14:textId="7E22CDFD" w:rsidR="002B3A96" w:rsidRDefault="002B3A96" w:rsidP="002B3A96">
      <w:pPr>
        <w:pStyle w:val="Heading2"/>
      </w:pPr>
      <w:bookmarkStart w:id="20" w:name="_Toc120006125"/>
      <w:r>
        <w:lastRenderedPageBreak/>
        <w:t>Additional information</w:t>
      </w:r>
      <w:bookmarkEnd w:id="19"/>
      <w:bookmarkEnd w:id="20"/>
    </w:p>
    <w:p w14:paraId="2F1154C8" w14:textId="77777777" w:rsidR="002B3A96" w:rsidRDefault="002B3A96" w:rsidP="002B3A96">
      <w:pPr>
        <w:pStyle w:val="Featurepink"/>
      </w:pPr>
      <w:r w:rsidRPr="00C2134A">
        <w:rPr>
          <w:b/>
          <w:bCs/>
        </w:rPr>
        <w:t>Resource evaluation and support</w:t>
      </w:r>
      <w:r>
        <w:t xml:space="preserve">: Please complete the following </w:t>
      </w:r>
      <w:hyperlink r:id="rId69" w:history="1">
        <w:r w:rsidRPr="00C2134A">
          <w:rPr>
            <w:rStyle w:val="Hyperlink"/>
          </w:rPr>
          <w:t>feedback form</w:t>
        </w:r>
      </w:hyperlink>
      <w:r>
        <w:t xml:space="preserve"> to help us improve our resources and support.</w:t>
      </w:r>
    </w:p>
    <w:p w14:paraId="46EE3A9F" w14:textId="620B8F19" w:rsidR="002B3A96" w:rsidRDefault="002B3A96" w:rsidP="002B3A96">
      <w:r w:rsidRPr="00A12C29">
        <w:t xml:space="preserve">The information below can be used to support teachers when using this teaching resource for </w:t>
      </w:r>
      <w:proofErr w:type="spellStart"/>
      <w:r w:rsidR="00C95842">
        <w:t>iSTEM</w:t>
      </w:r>
      <w:proofErr w:type="spellEnd"/>
      <w:r w:rsidR="00C95842">
        <w:t>.</w:t>
      </w:r>
    </w:p>
    <w:p w14:paraId="3C4BC7EB" w14:textId="77777777" w:rsidR="002B3A96" w:rsidRDefault="002B3A96" w:rsidP="002B3A96">
      <w:pPr>
        <w:pStyle w:val="Heading3"/>
      </w:pPr>
      <w:bookmarkStart w:id="21" w:name="_Toc118968245"/>
      <w:bookmarkStart w:id="22" w:name="_Toc120006126"/>
      <w:r>
        <w:t>Assessment for learning</w:t>
      </w:r>
      <w:bookmarkEnd w:id="21"/>
      <w:bookmarkEnd w:id="22"/>
    </w:p>
    <w:p w14:paraId="42415A43" w14:textId="77777777" w:rsidR="002B3A96" w:rsidRDefault="002B3A96" w:rsidP="002B3A96">
      <w:r w:rsidRPr="00A12C29">
        <w:t>Possible formative assessment strategies that could be included</w:t>
      </w:r>
      <w:r>
        <w:t>:</w:t>
      </w:r>
    </w:p>
    <w:p w14:paraId="603098A6" w14:textId="77777777" w:rsidR="002B3A96" w:rsidRDefault="002B3A96" w:rsidP="002B3A96">
      <w:pPr>
        <w:pStyle w:val="ListBullet"/>
        <w:numPr>
          <w:ilvl w:val="0"/>
          <w:numId w:val="5"/>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70" w:history="1">
        <w:r w:rsidRPr="00A16172">
          <w:rPr>
            <w:rStyle w:val="Hyperlink"/>
          </w:rPr>
          <w:t>Online tools</w:t>
        </w:r>
      </w:hyperlink>
      <w:r>
        <w:t xml:space="preserve"> can assist implementation of this formative assessment strategy.</w:t>
      </w:r>
    </w:p>
    <w:p w14:paraId="435D101D" w14:textId="404552BE" w:rsidR="002B3A96" w:rsidRDefault="002B3A96" w:rsidP="002B3A96">
      <w:pPr>
        <w:pStyle w:val="ListBullet"/>
        <w:numPr>
          <w:ilvl w:val="0"/>
          <w:numId w:val="5"/>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71">
        <w:r w:rsidRPr="3A874A9E">
          <w:rPr>
            <w:rStyle w:val="Hyperlink"/>
          </w:rPr>
          <w:t>exit tickets</w:t>
        </w:r>
      </w:hyperlink>
      <w:r>
        <w:t xml:space="preserve">, mini whiteboards (actual or </w:t>
      </w:r>
      <w:hyperlink r:id="rId72">
        <w:r w:rsidRPr="3A874A9E">
          <w:rPr>
            <w:rStyle w:val="Hyperlink"/>
          </w:rPr>
          <w:t>digital</w:t>
        </w:r>
      </w:hyperlink>
      <w:r>
        <w:t xml:space="preserve">), </w:t>
      </w:r>
      <w:hyperlink r:id="rId73">
        <w:r w:rsidRPr="3A874A9E">
          <w:rPr>
            <w:rStyle w:val="Hyperlink"/>
          </w:rPr>
          <w:t>hinge questions</w:t>
        </w:r>
      </w:hyperlink>
      <w:r>
        <w:t xml:space="preserve">, </w:t>
      </w:r>
      <w:hyperlink r:id="rId74" w:history="1">
        <w:r w:rsidRPr="00A81EF9">
          <w:rPr>
            <w:rStyle w:val="Hyperlink"/>
          </w:rPr>
          <w:t>Kahoot</w:t>
        </w:r>
      </w:hyperlink>
      <w:r>
        <w:t xml:space="preserve">, </w:t>
      </w:r>
      <w:hyperlink r:id="rId75" w:history="1">
        <w:r w:rsidRPr="00A81EF9">
          <w:rPr>
            <w:rStyle w:val="Hyperlink"/>
          </w:rPr>
          <w:t>Socrative</w:t>
        </w:r>
      </w:hyperlink>
      <w:r>
        <w:t xml:space="preserve"> or quick quizzes to ensure that individual student progress can be monitored and the lesson sequence adjusted based on formative data collected.</w:t>
      </w:r>
    </w:p>
    <w:p w14:paraId="64401362" w14:textId="77777777" w:rsidR="002B3A96" w:rsidRDefault="002B3A96" w:rsidP="002B3A96">
      <w:pPr>
        <w:pStyle w:val="ListBullet"/>
        <w:numPr>
          <w:ilvl w:val="0"/>
          <w:numId w:val="5"/>
        </w:numPr>
      </w:pPr>
      <w:r>
        <w:t xml:space="preserve">Feedback is designed to close the gap between current and desired performance by informing teacher and student behaviour (AITSL 2017). AITSL provides a </w:t>
      </w:r>
      <w:hyperlink r:id="rId76" w:anchor=":~:text=FEEDBACK-,Factsheet,-A%20quick%20guide" w:history="1">
        <w:r w:rsidRPr="00A16172">
          <w:rPr>
            <w:rStyle w:val="Hyperlink"/>
          </w:rPr>
          <w:t>factsheet to support evidence-based feedback</w:t>
        </w:r>
      </w:hyperlink>
      <w:r>
        <w:t>.</w:t>
      </w:r>
    </w:p>
    <w:p w14:paraId="09347132" w14:textId="77777777" w:rsidR="002B3A96" w:rsidRDefault="00000000" w:rsidP="002B3A96">
      <w:pPr>
        <w:pStyle w:val="ListBullet"/>
        <w:numPr>
          <w:ilvl w:val="0"/>
          <w:numId w:val="5"/>
        </w:numPr>
      </w:pPr>
      <w:hyperlink r:id="rId77" w:history="1">
        <w:r w:rsidR="002B3A96" w:rsidRPr="00DA1B0D">
          <w:rPr>
            <w:rStyle w:val="Hyperlink"/>
          </w:rPr>
          <w:t>Peer feedback</w:t>
        </w:r>
      </w:hyperlink>
      <w:r w:rsidR="002B3A96">
        <w:t xml:space="preserve"> is a structured process where students evaluate the work of their peers by providing valuable feedback in relation to learning intentions and success criteria. It can be supported by </w:t>
      </w:r>
      <w:hyperlink r:id="rId78" w:history="1">
        <w:r w:rsidR="002B3A96" w:rsidRPr="00A16172">
          <w:rPr>
            <w:rStyle w:val="Hyperlink"/>
          </w:rPr>
          <w:t>online tools</w:t>
        </w:r>
      </w:hyperlink>
      <w:r w:rsidR="002B3A96">
        <w:t>.</w:t>
      </w:r>
    </w:p>
    <w:p w14:paraId="3BE72F6E" w14:textId="77777777" w:rsidR="002B3A96" w:rsidRDefault="002B3A96" w:rsidP="002B3A96">
      <w:pPr>
        <w:pStyle w:val="ListBullet"/>
        <w:numPr>
          <w:ilvl w:val="0"/>
          <w:numId w:val="5"/>
        </w:numPr>
      </w:pPr>
      <w:r>
        <w:lastRenderedPageBreak/>
        <w:t xml:space="preserve">Self-regulated learning opportunities assist students in taking ownership of their own learning. A variety of strategies can be employed and some examples include reflection tasks, </w:t>
      </w:r>
      <w:hyperlink r:id="rId7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80">
        <w:r w:rsidRPr="3A874A9E">
          <w:rPr>
            <w:rStyle w:val="Hyperlink"/>
          </w:rPr>
          <w:t>KWLH charts</w:t>
        </w:r>
      </w:hyperlink>
      <w:r>
        <w:t xml:space="preserve">, </w:t>
      </w:r>
      <w:hyperlink r:id="rId81">
        <w:r w:rsidRPr="3A874A9E">
          <w:rPr>
            <w:rStyle w:val="Hyperlink"/>
          </w:rPr>
          <w:t>learning portfolios</w:t>
        </w:r>
      </w:hyperlink>
      <w:r>
        <w:t xml:space="preserve"> and </w:t>
      </w:r>
      <w:hyperlink r:id="rId82">
        <w:r w:rsidRPr="3A874A9E">
          <w:rPr>
            <w:rStyle w:val="Hyperlink"/>
          </w:rPr>
          <w:t>learning logs</w:t>
        </w:r>
      </w:hyperlink>
      <w:r>
        <w:t>.</w:t>
      </w:r>
    </w:p>
    <w:p w14:paraId="2F136581" w14:textId="77777777" w:rsidR="002B3A96" w:rsidRDefault="002B3A96" w:rsidP="002B3A96">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1629D7D6" w14:textId="77777777" w:rsidR="002B3A96" w:rsidRDefault="002B3A96" w:rsidP="002B3A96">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5E49FBA4" w14:textId="77777777" w:rsidR="002B3A96" w:rsidRDefault="00000000" w:rsidP="002B3A96">
      <w:pPr>
        <w:pStyle w:val="FeatureBox"/>
      </w:pPr>
      <w:hyperlink r:id="rId83" w:history="1">
        <w:r w:rsidR="002B3A96" w:rsidRPr="00C2134A">
          <w:rPr>
            <w:rStyle w:val="Hyperlink"/>
          </w:rPr>
          <w:t>What works best update 2020</w:t>
        </w:r>
      </w:hyperlink>
      <w:r w:rsidR="002B3A96" w:rsidRPr="008D59F5">
        <w:t xml:space="preserve"> (CESE 2020a)</w:t>
      </w:r>
    </w:p>
    <w:p w14:paraId="5747A6AE" w14:textId="77777777" w:rsidR="002B3A96" w:rsidRDefault="002B3A96" w:rsidP="002B3A96">
      <w:pPr>
        <w:pStyle w:val="Heading3"/>
      </w:pPr>
      <w:bookmarkStart w:id="23" w:name="_Toc118968246"/>
      <w:bookmarkStart w:id="24" w:name="_Toc120006127"/>
      <w:r>
        <w:t>Differentiation</w:t>
      </w:r>
      <w:bookmarkEnd w:id="23"/>
      <w:bookmarkEnd w:id="24"/>
    </w:p>
    <w:p w14:paraId="72D254D3" w14:textId="77777777" w:rsidR="002B3A96" w:rsidRDefault="002B3A96" w:rsidP="002B3A96">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84" w:history="1">
        <w:r>
          <w:rPr>
            <w:rStyle w:val="Hyperlink"/>
          </w:rPr>
          <w:t>Differentiating learning</w:t>
        </w:r>
      </w:hyperlink>
      <w:r>
        <w:t xml:space="preserve"> and </w:t>
      </w:r>
      <w:hyperlink r:id="rId85" w:history="1">
        <w:r>
          <w:rPr>
            <w:rStyle w:val="Hyperlink"/>
          </w:rPr>
          <w:t>Differentiation</w:t>
        </w:r>
      </w:hyperlink>
      <w:r>
        <w:t>.</w:t>
      </w:r>
    </w:p>
    <w:p w14:paraId="0A0D06E9" w14:textId="77777777" w:rsidR="002B3A96" w:rsidRDefault="002B3A96" w:rsidP="002B3A96">
      <w:r>
        <w:t>When using these resources in the classroom, it is important for teachers to consider the needs of all students in their class, including:</w:t>
      </w:r>
    </w:p>
    <w:p w14:paraId="30CECD9F" w14:textId="77777777" w:rsidR="002B3A96" w:rsidRDefault="002B3A96" w:rsidP="002B3A96">
      <w:pPr>
        <w:pStyle w:val="ListBullet"/>
        <w:numPr>
          <w:ilvl w:val="0"/>
          <w:numId w:val="5"/>
        </w:numPr>
      </w:pPr>
      <w:r w:rsidRPr="00973DAE">
        <w:rPr>
          <w:b/>
          <w:bCs/>
        </w:rPr>
        <w:t>Aboriginal and Torres Strait Islander students</w:t>
      </w:r>
      <w:r>
        <w:t xml:space="preserve">. Targeted </w:t>
      </w:r>
      <w:hyperlink r:id="rId86"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08B3105A" w14:textId="77777777" w:rsidR="002B3A96" w:rsidRDefault="002B3A96" w:rsidP="002B3A96">
      <w:pPr>
        <w:pStyle w:val="ListBullet"/>
        <w:numPr>
          <w:ilvl w:val="0"/>
          <w:numId w:val="5"/>
        </w:numPr>
      </w:pPr>
      <w:r w:rsidRPr="00973DAE">
        <w:rPr>
          <w:b/>
          <w:bCs/>
        </w:rPr>
        <w:t>EAL/D learners</w:t>
      </w:r>
      <w:r>
        <w:t xml:space="preserve">. EAL/D learners will require explicit English language support and scaffolding, informed by the </w:t>
      </w:r>
      <w:hyperlink r:id="rId87" w:history="1">
        <w:r w:rsidRPr="00973DAE">
          <w:rPr>
            <w:rStyle w:val="Hyperlink"/>
          </w:rPr>
          <w:t>EAL/D enhanced teaching and learning cycle</w:t>
        </w:r>
      </w:hyperlink>
      <w:r>
        <w:t xml:space="preserve"> and the student’s phase on the </w:t>
      </w:r>
      <w:hyperlink r:id="rId88" w:history="1">
        <w:r w:rsidRPr="00973DAE">
          <w:rPr>
            <w:rStyle w:val="Hyperlink"/>
          </w:rPr>
          <w:t>EAL/D Learning Progression</w:t>
        </w:r>
      </w:hyperlink>
      <w:r>
        <w:t xml:space="preserve">. In addition, teachers can access information about </w:t>
      </w:r>
      <w:hyperlink r:id="rId89" w:history="1">
        <w:r w:rsidRPr="00973DAE">
          <w:rPr>
            <w:rStyle w:val="Hyperlink"/>
          </w:rPr>
          <w:t>supporting EAL/D learners</w:t>
        </w:r>
      </w:hyperlink>
      <w:r>
        <w:t xml:space="preserve"> and </w:t>
      </w:r>
      <w:hyperlink r:id="rId90" w:history="1">
        <w:r w:rsidRPr="00973DAE">
          <w:rPr>
            <w:rStyle w:val="Hyperlink"/>
          </w:rPr>
          <w:t>literacy and numeracy support specific to EAL/D learners</w:t>
        </w:r>
      </w:hyperlink>
      <w:r>
        <w:t>.</w:t>
      </w:r>
    </w:p>
    <w:p w14:paraId="5886FA07" w14:textId="77777777" w:rsidR="002B3A96" w:rsidRDefault="002B3A96" w:rsidP="002B3A96">
      <w:pPr>
        <w:pStyle w:val="ListBullet"/>
        <w:numPr>
          <w:ilvl w:val="0"/>
          <w:numId w:val="5"/>
        </w:numPr>
      </w:pPr>
      <w:r w:rsidRPr="00973DAE">
        <w:rPr>
          <w:b/>
          <w:bCs/>
        </w:rPr>
        <w:lastRenderedPageBreak/>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91" w:history="1">
        <w:r w:rsidRPr="00973DAE">
          <w:rPr>
            <w:rStyle w:val="Hyperlink"/>
          </w:rPr>
          <w:t>adjustments</w:t>
        </w:r>
      </w:hyperlink>
      <w:r>
        <w:t xml:space="preserve"> to ensure a personalised approach to student learning. In addition, the </w:t>
      </w:r>
      <w:hyperlink r:id="rId9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93" w:history="1">
        <w:r w:rsidRPr="00C03F0A">
          <w:rPr>
            <w:rStyle w:val="Hyperlink"/>
          </w:rPr>
          <w:t>Inclusive Practice hub</w:t>
        </w:r>
      </w:hyperlink>
      <w:r>
        <w:t>.</w:t>
      </w:r>
    </w:p>
    <w:p w14:paraId="4D32B443" w14:textId="77777777" w:rsidR="002B3A96" w:rsidRDefault="002B3A96" w:rsidP="002B3A96">
      <w:pPr>
        <w:pStyle w:val="ListBullet"/>
        <w:numPr>
          <w:ilvl w:val="0"/>
          <w:numId w:val="5"/>
        </w:numPr>
      </w:pPr>
      <w:r w:rsidRPr="00973DAE">
        <w:rPr>
          <w:b/>
          <w:bCs/>
        </w:rPr>
        <w:t>High potential and gifted learners</w:t>
      </w:r>
      <w:r>
        <w:t xml:space="preserve">. </w:t>
      </w:r>
      <w:hyperlink r:id="rId94"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95"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96"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97">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2D3A4063" w14:textId="77777777" w:rsidR="002B3A96" w:rsidRDefault="002B3A96" w:rsidP="002B3A96">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2EC4EBD6" w14:textId="77777777" w:rsidR="002B3A96" w:rsidRDefault="002B3A96" w:rsidP="002B3A96">
      <w:pPr>
        <w:pStyle w:val="Heading3"/>
      </w:pPr>
      <w:bookmarkStart w:id="25" w:name="_Toc118968247"/>
      <w:bookmarkStart w:id="26" w:name="_Toc120006128"/>
      <w:r>
        <w:t>About this resource</w:t>
      </w:r>
      <w:bookmarkEnd w:id="25"/>
      <w:bookmarkEnd w:id="26"/>
    </w:p>
    <w:p w14:paraId="53982A5C" w14:textId="77777777" w:rsidR="002B3A96" w:rsidRDefault="002B3A96" w:rsidP="002B3A96">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98" w:history="1">
        <w:r w:rsidRPr="000E35AF">
          <w:rPr>
            <w:rStyle w:val="Hyperlink"/>
          </w:rPr>
          <w:t>secondaryteachingandlearning@det.nsw.edu.au</w:t>
        </w:r>
      </w:hyperlink>
      <w:r>
        <w:t>.</w:t>
      </w:r>
    </w:p>
    <w:p w14:paraId="0F9DFF6A" w14:textId="77777777" w:rsidR="002B3A96" w:rsidRDefault="002B3A96" w:rsidP="002B3A96">
      <w:r w:rsidRPr="00C2134A">
        <w:rPr>
          <w:b/>
          <w:bCs/>
        </w:rPr>
        <w:t>Alignment to system priorities and/or needs</w:t>
      </w:r>
      <w:r>
        <w:t>:</w:t>
      </w:r>
    </w:p>
    <w:p w14:paraId="3B5C3FE1" w14:textId="77777777" w:rsidR="002B3A96" w:rsidRDefault="002B3A96" w:rsidP="002B3A96">
      <w:r>
        <w:lastRenderedPageBreak/>
        <w:t>This resource aligns to the School Excellence Framework elements of curriculum (curriculum provision) and effective classroom practice (lesson planning, explicit teaching).</w:t>
      </w:r>
    </w:p>
    <w:p w14:paraId="5D0B6152" w14:textId="77777777" w:rsidR="002B3A96" w:rsidRDefault="002B3A96" w:rsidP="002B3A96">
      <w:r>
        <w:t xml:space="preserve">This resource supports teachers to address </w:t>
      </w:r>
      <w:hyperlink r:id="rId99" w:history="1">
        <w:r w:rsidRPr="000D04B0">
          <w:rPr>
            <w:rStyle w:val="Hyperlink"/>
          </w:rPr>
          <w:t>Australian Professional Teaching Standards</w:t>
        </w:r>
      </w:hyperlink>
      <w:r>
        <w:t xml:space="preserve"> 2.1.2, 2.3.2, 3.2.2, 7.2.2</w:t>
      </w:r>
    </w:p>
    <w:p w14:paraId="18A164AD" w14:textId="52C7D9EC" w:rsidR="002B3A96" w:rsidRDefault="002B3A96" w:rsidP="002B3A96">
      <w:r>
        <w:t>This resource has been designed to support schools with successful implementation of new curriculum, specifically the NSW Department of Education approved elective course</w:t>
      </w:r>
      <w:r w:rsidRPr="008805AA">
        <w:t xml:space="preserve">, </w:t>
      </w:r>
      <w:proofErr w:type="spellStart"/>
      <w:r w:rsidR="003A0F2D" w:rsidRPr="008805AA">
        <w:t>iSTEM</w:t>
      </w:r>
      <w:proofErr w:type="spellEnd"/>
      <w:r w:rsidR="003A0F2D" w:rsidRPr="008805AA">
        <w:t xml:space="preserve"> </w:t>
      </w:r>
      <w:r w:rsidRPr="008805AA">
        <w:t>© 2021 N</w:t>
      </w:r>
      <w:r>
        <w:t>SW Department of Education for and on behalf of the Crown in right of the State of New South Wales.</w:t>
      </w:r>
    </w:p>
    <w:p w14:paraId="02A00B2E" w14:textId="77777777" w:rsidR="002B3A96" w:rsidRDefault="002B3A96" w:rsidP="002B3A96">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0D15EFF9" w14:textId="77777777" w:rsidR="003A0F2D" w:rsidRDefault="003A0F2D" w:rsidP="003A0F2D">
      <w:r w:rsidRPr="00CE344E">
        <w:rPr>
          <w:b/>
          <w:bCs/>
        </w:rPr>
        <w:t>Department approved elective course</w:t>
      </w:r>
      <w:r w:rsidRPr="00CE344E">
        <w:t xml:space="preserve">: </w:t>
      </w:r>
      <w:r>
        <w:t>iSTEM</w:t>
      </w:r>
    </w:p>
    <w:p w14:paraId="1DA3ED90" w14:textId="77777777" w:rsidR="003A0F2D" w:rsidRDefault="003A0F2D" w:rsidP="003A0F2D">
      <w:r w:rsidRPr="00CE344E">
        <w:rPr>
          <w:b/>
          <w:bCs/>
        </w:rPr>
        <w:t>Course outcomes</w:t>
      </w:r>
      <w:r w:rsidRPr="00CE344E">
        <w:t xml:space="preserve">: </w:t>
      </w:r>
      <w:r>
        <w:t>ST-1, ST-2, ST-3, ST-4, ST-5, ST-6, ST-7, ST-8, ST-9, ST-10</w:t>
      </w:r>
    </w:p>
    <w:p w14:paraId="0C827E12" w14:textId="77777777" w:rsidR="002B3A96" w:rsidRDefault="002B3A96" w:rsidP="002B3A96">
      <w:r w:rsidRPr="00C2134A">
        <w:rPr>
          <w:b/>
          <w:bCs/>
        </w:rPr>
        <w:t>Author</w:t>
      </w:r>
      <w:r>
        <w:t>: Curriculum Secondary Learners</w:t>
      </w:r>
    </w:p>
    <w:p w14:paraId="052B3B4E" w14:textId="77777777" w:rsidR="002B3A96" w:rsidRDefault="002B3A96" w:rsidP="002B3A96">
      <w:r w:rsidRPr="00C2134A">
        <w:rPr>
          <w:b/>
          <w:bCs/>
        </w:rPr>
        <w:t>Publisher</w:t>
      </w:r>
      <w:r>
        <w:t>: State of NSW, Department of Education</w:t>
      </w:r>
    </w:p>
    <w:p w14:paraId="668ECCBE" w14:textId="77777777" w:rsidR="002B3A96" w:rsidRDefault="002B3A96" w:rsidP="002B3A96">
      <w:r w:rsidRPr="00C2134A">
        <w:rPr>
          <w:b/>
          <w:bCs/>
        </w:rPr>
        <w:t>Resource</w:t>
      </w:r>
      <w:r>
        <w:t>: Teaching resource</w:t>
      </w:r>
    </w:p>
    <w:p w14:paraId="0F5171B7" w14:textId="06268984" w:rsidR="002B3A96" w:rsidRDefault="002B3A96" w:rsidP="002B3A96">
      <w:r w:rsidRPr="00C2134A">
        <w:rPr>
          <w:b/>
          <w:bCs/>
        </w:rPr>
        <w:t>Related resources</w:t>
      </w:r>
      <w:r>
        <w:t xml:space="preserve">: </w:t>
      </w:r>
      <w:r w:rsidRPr="003B0A88">
        <w:t xml:space="preserve">Further resources to support </w:t>
      </w:r>
      <w:proofErr w:type="spellStart"/>
      <w:r w:rsidR="003A0F2D" w:rsidRPr="003B0A88">
        <w:t>iSTEM</w:t>
      </w:r>
      <w:proofErr w:type="spellEnd"/>
      <w:r w:rsidR="003A0F2D" w:rsidRPr="003B0A88">
        <w:t xml:space="preserve"> </w:t>
      </w:r>
      <w:r w:rsidRPr="003B0A88">
        <w:t>can be found on the Department approved elective courses webpage including course document, sample scope and sequences, assessment materials and other learning sequences.</w:t>
      </w:r>
    </w:p>
    <w:p w14:paraId="4284210B" w14:textId="77777777" w:rsidR="002B3A96" w:rsidRDefault="002B3A96" w:rsidP="002B3A96">
      <w:r w:rsidRPr="00C2134A">
        <w:rPr>
          <w:b/>
          <w:bCs/>
        </w:rPr>
        <w:t>Professional Learning</w:t>
      </w:r>
      <w:r>
        <w:t xml:space="preserve">: Join the </w:t>
      </w:r>
      <w:hyperlink r:id="rId100" w:history="1">
        <w:r w:rsidRPr="00C2134A">
          <w:rPr>
            <w:rStyle w:val="Hyperlink"/>
          </w:rPr>
          <w:t>Teaching and Learning 7-12 statewide staffroom</w:t>
        </w:r>
      </w:hyperlink>
      <w:r>
        <w:t xml:space="preserve"> for information regarding professional learning opportunities.</w:t>
      </w:r>
    </w:p>
    <w:p w14:paraId="61F4793D" w14:textId="77777777" w:rsidR="002B3A96" w:rsidRDefault="002B3A96" w:rsidP="002B3A96">
      <w:r w:rsidRPr="00C2134A">
        <w:rPr>
          <w:b/>
          <w:bCs/>
        </w:rPr>
        <w:t>Universal Design for Learning Tool</w:t>
      </w:r>
      <w:r>
        <w:t xml:space="preserve">: </w:t>
      </w:r>
      <w:hyperlink r:id="rId101" w:history="1">
        <w:r w:rsidRPr="00C2134A">
          <w:rPr>
            <w:rStyle w:val="Hyperlink"/>
          </w:rPr>
          <w:t>Universal Design for Learning planning tool</w:t>
        </w:r>
      </w:hyperlink>
      <w:r>
        <w:t>. Support the diverse learning needs of students using inclusive teaching and learning strategies.</w:t>
      </w:r>
    </w:p>
    <w:p w14:paraId="7ADBF59E" w14:textId="77777777" w:rsidR="002B3A96" w:rsidRDefault="002B3A96" w:rsidP="002B3A96">
      <w:r w:rsidRPr="00C2134A">
        <w:rPr>
          <w:b/>
          <w:bCs/>
        </w:rPr>
        <w:lastRenderedPageBreak/>
        <w:t>Consulted with</w:t>
      </w:r>
      <w:r>
        <w:t xml:space="preserve">: </w:t>
      </w:r>
      <w:r w:rsidRPr="00162B28">
        <w:t>Aboriginal Outcomes and Partnerships, Inclusion and Wellbeing, EAL/D, Macquarie Fields High School, and Sydney University</w:t>
      </w:r>
      <w:r>
        <w:t>.</w:t>
      </w:r>
    </w:p>
    <w:p w14:paraId="636AB425" w14:textId="77777777" w:rsidR="002B3A96" w:rsidRDefault="002B3A96" w:rsidP="002B3A96">
      <w:r w:rsidRPr="00C2134A">
        <w:rPr>
          <w:b/>
          <w:bCs/>
        </w:rPr>
        <w:t>Reviewed by</w:t>
      </w:r>
      <w:r>
        <w:t>: This resource was reviewed by Curriculum Secondary Learners and by subject matter experts in schools to ensure accuracy of content.</w:t>
      </w:r>
    </w:p>
    <w:p w14:paraId="0F8DD220" w14:textId="577ACCF9" w:rsidR="002B3A96" w:rsidRDefault="002B3A96" w:rsidP="002B3A96">
      <w:r w:rsidRPr="00C2134A">
        <w:rPr>
          <w:b/>
          <w:bCs/>
        </w:rPr>
        <w:t>Creation date</w:t>
      </w:r>
      <w:r>
        <w:t xml:space="preserve">: </w:t>
      </w:r>
      <w:r w:rsidR="00162B28">
        <w:t>15 November 2022</w:t>
      </w:r>
      <w:r>
        <w:t xml:space="preserve"> </w:t>
      </w:r>
    </w:p>
    <w:p w14:paraId="4EC2D191" w14:textId="77777777" w:rsidR="002B3A96" w:rsidRDefault="002B3A96" w:rsidP="002B3A96">
      <w:r w:rsidRPr="00C2134A">
        <w:rPr>
          <w:b/>
          <w:bCs/>
        </w:rPr>
        <w:t>Rights</w:t>
      </w:r>
      <w:r>
        <w:t>: © State of New South Wales, Department of Education</w:t>
      </w:r>
    </w:p>
    <w:p w14:paraId="22EE8D81" w14:textId="77777777" w:rsidR="002B3A96" w:rsidRDefault="002B3A96" w:rsidP="002B3A96">
      <w:r w:rsidRPr="00C2134A">
        <w:rPr>
          <w:b/>
          <w:bCs/>
        </w:rPr>
        <w:t>Evidence Base</w:t>
      </w:r>
      <w:r>
        <w:t>:</w:t>
      </w:r>
    </w:p>
    <w:p w14:paraId="34B761EF" w14:textId="77777777" w:rsidR="002B3A96" w:rsidRDefault="002B3A96" w:rsidP="002B3A96">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7A34E004" w14:textId="77777777" w:rsidR="002B3A96" w:rsidRDefault="002B3A96" w:rsidP="002B3A96">
      <w:r>
        <w:t>The development of the course and the course document as part of department approved electives aims to respond to the goals articulated in NESA’s curriculum review. Consistent messages from the review include:</w:t>
      </w:r>
    </w:p>
    <w:p w14:paraId="5983039F" w14:textId="77777777" w:rsidR="002B3A96" w:rsidRDefault="002B3A96" w:rsidP="002B3A96">
      <w:pPr>
        <w:pStyle w:val="ListBullet"/>
        <w:numPr>
          <w:ilvl w:val="0"/>
          <w:numId w:val="5"/>
        </w:numPr>
      </w:pPr>
      <w:r>
        <w:t>‘flexibility’ was the word most used by teachers to describe the systemic change they want</w:t>
      </w:r>
    </w:p>
    <w:p w14:paraId="122EC282" w14:textId="77777777" w:rsidR="002B3A96" w:rsidRDefault="002B3A96" w:rsidP="002B3A96">
      <w:pPr>
        <w:pStyle w:val="ListBullet"/>
        <w:numPr>
          <w:ilvl w:val="0"/>
          <w:numId w:val="5"/>
        </w:numPr>
      </w:pPr>
      <w:r>
        <w:t>teachers need more time to teach important knowledge and skills</w:t>
      </w:r>
    </w:p>
    <w:p w14:paraId="26E89D3D" w14:textId="77777777" w:rsidR="002B3A96" w:rsidRDefault="002B3A96" w:rsidP="002B3A96">
      <w:pPr>
        <w:pStyle w:val="ListBullet"/>
        <w:numPr>
          <w:ilvl w:val="0"/>
          <w:numId w:val="5"/>
        </w:numPr>
      </w:pPr>
      <w:r>
        <w:t>students want authentic learning with real-world application.</w:t>
      </w:r>
    </w:p>
    <w:p w14:paraId="44E506D9" w14:textId="77777777" w:rsidR="002B3A96" w:rsidRDefault="002B3A96" w:rsidP="002B3A96">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41004F19" w14:textId="01D5A673" w:rsidR="00F5362E" w:rsidRDefault="002B3A96" w:rsidP="002B3A96">
      <w:r>
        <w:lastRenderedPageBreak/>
        <w:t>The suggested strategies for teaching and learning align with the principles of explicit teaching. ‘The evidence shows that students who experience explicit teaching practices perform better than students who do not</w:t>
      </w:r>
      <w:r w:rsidR="00241233">
        <w:t>.</w:t>
      </w:r>
      <w:r w:rsidR="00132A5F">
        <w:t xml:space="preserve"> </w:t>
      </w:r>
      <w:r>
        <w:t>Explicit teaching reduces the cognitive burden of learning new and complex concepts and skills, and helps students develop deep understanding’ (CESE 202</w:t>
      </w:r>
      <w:r w:rsidR="003A0F2D">
        <w:t>0</w:t>
      </w:r>
      <w:r>
        <w:t>a:11).</w:t>
      </w:r>
      <w:r w:rsidR="00782495">
        <w:br w:type="page"/>
      </w:r>
    </w:p>
    <w:p w14:paraId="071E4E01" w14:textId="77777777" w:rsidR="00073D92" w:rsidRDefault="00073D92" w:rsidP="00073D92">
      <w:pPr>
        <w:pStyle w:val="Heading2"/>
      </w:pPr>
      <w:bookmarkStart w:id="27" w:name="_Toc120006129"/>
      <w:r>
        <w:lastRenderedPageBreak/>
        <w:t>References</w:t>
      </w:r>
      <w:bookmarkEnd w:id="27"/>
    </w:p>
    <w:p w14:paraId="1A923806" w14:textId="77777777" w:rsidR="008F10DD" w:rsidRPr="00A1057C" w:rsidRDefault="008F10DD" w:rsidP="008F10DD">
      <w:pPr>
        <w:pStyle w:val="FeatureBox2"/>
        <w:rPr>
          <w:rStyle w:val="Strong"/>
        </w:rPr>
      </w:pPr>
      <w:r w:rsidRPr="00A1057C">
        <w:rPr>
          <w:rStyle w:val="Strong"/>
        </w:rPr>
        <w:t>Links to third-party material and websites</w:t>
      </w:r>
    </w:p>
    <w:p w14:paraId="767C0B81" w14:textId="77777777" w:rsidR="008F10DD" w:rsidRDefault="008F10DD" w:rsidP="008F10DD">
      <w:pPr>
        <w:pStyle w:val="FeatureBox2"/>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0FD23F17" w14:textId="77777777" w:rsidR="008F10DD" w:rsidRDefault="008F10DD" w:rsidP="008F10DD">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w:t>
      </w:r>
      <w:r w:rsidRPr="005819AB">
        <w:rPr>
          <w:i/>
          <w:iCs/>
        </w:rPr>
        <w:t>Copyright Act 1968</w:t>
      </w:r>
      <w:r>
        <w:t xml:space="preserve"> (Cth). The department accepts no responsibility for content on third-party websites.</w:t>
      </w:r>
    </w:p>
    <w:p w14:paraId="36A9904D" w14:textId="4EF871D4" w:rsidR="00A00391" w:rsidRDefault="00FF786B" w:rsidP="00A00391">
      <w:r>
        <w:t xml:space="preserve">All material </w:t>
      </w:r>
      <w:hyperlink r:id="rId102" w:history="1">
        <w:r w:rsidRPr="00FF786B">
          <w:rPr>
            <w:rStyle w:val="Hyperlink"/>
          </w:rPr>
          <w:t>© State of New South Wales (Department of Education), 2021</w:t>
        </w:r>
      </w:hyperlink>
      <w:r>
        <w:t xml:space="preserve"> unless otherwise indicated. All other material used by permission or under licence.</w:t>
      </w:r>
    </w:p>
    <w:p w14:paraId="1B5484F0" w14:textId="4F99B61B" w:rsidR="00A00391" w:rsidRPr="00B47BAC" w:rsidRDefault="00A00391" w:rsidP="00A00391">
      <w:r w:rsidRPr="00B47BAC">
        <w:t xml:space="preserve">ABC Australia (3 November 2018) </w:t>
      </w:r>
      <w:hyperlink r:id="rId103" w:history="1">
        <w:r w:rsidRPr="00B47BAC">
          <w:rPr>
            <w:rStyle w:val="Hyperlink"/>
          </w:rPr>
          <w:t>‘Indigenous fire methods protect land before and after the Tathra bushfire’ [video],</w:t>
        </w:r>
      </w:hyperlink>
      <w:r w:rsidRPr="00B47BAC">
        <w:t xml:space="preserve"> </w:t>
      </w:r>
      <w:r w:rsidRPr="00B47BAC">
        <w:rPr>
          <w:i/>
          <w:iCs/>
        </w:rPr>
        <w:t>ABC Australia</w:t>
      </w:r>
      <w:r w:rsidRPr="00B47BAC">
        <w:t xml:space="preserve">, YouTube, accessed </w:t>
      </w:r>
      <w:r w:rsidR="00E66AC2" w:rsidRPr="00B47BAC">
        <w:t xml:space="preserve">17 November </w:t>
      </w:r>
      <w:r w:rsidRPr="00B47BAC">
        <w:t>2022.</w:t>
      </w:r>
    </w:p>
    <w:p w14:paraId="56B3BE36" w14:textId="79D17883" w:rsidR="00617FD0" w:rsidRPr="00B47BAC" w:rsidRDefault="00617FD0" w:rsidP="00A00391">
      <w:r w:rsidRPr="00B47BAC">
        <w:t xml:space="preserve">ABC Science (29 September 2020) </w:t>
      </w:r>
      <w:hyperlink r:id="rId104" w:history="1">
        <w:r w:rsidRPr="00B47BAC">
          <w:rPr>
            <w:rStyle w:val="Hyperlink"/>
          </w:rPr>
          <w:t>‘Growing tomatoes indoors with 94% less water and no soil’ [video]</w:t>
        </w:r>
      </w:hyperlink>
      <w:r w:rsidRPr="00B47BAC">
        <w:t xml:space="preserve">, </w:t>
      </w:r>
      <w:r w:rsidRPr="00B47BAC">
        <w:rPr>
          <w:i/>
          <w:iCs/>
        </w:rPr>
        <w:t>ABC Science</w:t>
      </w:r>
      <w:r w:rsidRPr="00B47BAC">
        <w:t xml:space="preserve">, YouTube, accessed </w:t>
      </w:r>
      <w:r w:rsidR="00126D9A" w:rsidRPr="00B47BAC">
        <w:t>17 November</w:t>
      </w:r>
      <w:r w:rsidRPr="00B47BAC">
        <w:t xml:space="preserve"> 2022.</w:t>
      </w:r>
    </w:p>
    <w:p w14:paraId="49CD1FC3" w14:textId="2DFFAC7E" w:rsidR="006C64F4" w:rsidRPr="00B47BAC" w:rsidRDefault="006C64F4" w:rsidP="006C64F4">
      <w:r w:rsidRPr="00B47BAC">
        <w:t>AITSL (Australian Institute for Teaching and School Leadership (2017) ‘</w:t>
      </w:r>
      <w:hyperlink r:id="rId105" w:anchor=":~:text=FEEDBACK-,Factsheet,-A%20quick%20guide" w:history="1">
        <w:r w:rsidRPr="00B47BAC">
          <w:rPr>
            <w:rStyle w:val="Hyperlink"/>
          </w:rPr>
          <w:t>Feedback Factsheet</w:t>
        </w:r>
      </w:hyperlink>
      <w:r w:rsidRPr="00B47BAC">
        <w:t>’, AITSL, accessed 17 November 2022.</w:t>
      </w:r>
    </w:p>
    <w:p w14:paraId="3AD68D7E" w14:textId="7B521507" w:rsidR="008001AE" w:rsidRPr="00B47BAC" w:rsidRDefault="008001AE" w:rsidP="008001AE">
      <w:r w:rsidRPr="00B47BAC">
        <w:t xml:space="preserve">Albot D (n.d.) </w:t>
      </w:r>
      <w:hyperlink r:id="rId106" w:history="1">
        <w:r w:rsidRPr="00B47BAC">
          <w:rPr>
            <w:rStyle w:val="Hyperlink"/>
          </w:rPr>
          <w:t>‘Grow it yourself’</w:t>
        </w:r>
      </w:hyperlink>
      <w:r w:rsidRPr="00B47BAC">
        <w:t xml:space="preserve">, </w:t>
      </w:r>
      <w:r w:rsidRPr="00B47BAC">
        <w:rPr>
          <w:i/>
          <w:iCs/>
        </w:rPr>
        <w:t xml:space="preserve">Project </w:t>
      </w:r>
      <w:r w:rsidR="008F10DD" w:rsidRPr="00B47BAC">
        <w:rPr>
          <w:i/>
          <w:iCs/>
        </w:rPr>
        <w:t>H</w:t>
      </w:r>
      <w:r w:rsidRPr="00B47BAC">
        <w:rPr>
          <w:i/>
          <w:iCs/>
        </w:rPr>
        <w:t>ub blog</w:t>
      </w:r>
      <w:r w:rsidRPr="00B47BAC">
        <w:t xml:space="preserve">, accessed </w:t>
      </w:r>
      <w:r w:rsidR="008F10DD" w:rsidRPr="00B47BAC">
        <w:t>17 November</w:t>
      </w:r>
      <w:r w:rsidRPr="00B47BAC">
        <w:t xml:space="preserve"> 2022.</w:t>
      </w:r>
    </w:p>
    <w:p w14:paraId="4B409501" w14:textId="56D58D9B" w:rsidR="00391F2E" w:rsidRPr="00B47BAC" w:rsidRDefault="00391F2E" w:rsidP="00A00391">
      <w:r w:rsidRPr="00B47BAC">
        <w:t xml:space="preserve">Augur H (16 November 2015) </w:t>
      </w:r>
      <w:hyperlink r:id="rId107" w:history="1">
        <w:r w:rsidRPr="00B47BAC">
          <w:rPr>
            <w:rStyle w:val="Hyperlink"/>
          </w:rPr>
          <w:t>‘Cascaqua is a 3D printable aquaponic for fish and plants’</w:t>
        </w:r>
      </w:hyperlink>
      <w:r w:rsidRPr="00B47BAC">
        <w:t xml:space="preserve">, </w:t>
      </w:r>
      <w:r w:rsidRPr="00B47BAC">
        <w:rPr>
          <w:i/>
          <w:iCs/>
        </w:rPr>
        <w:t>All3DP blog</w:t>
      </w:r>
      <w:r w:rsidRPr="00B47BAC">
        <w:t xml:space="preserve">, accessed </w:t>
      </w:r>
      <w:r w:rsidR="00130E54" w:rsidRPr="00B47BAC">
        <w:t xml:space="preserve">17 November </w:t>
      </w:r>
      <w:r w:rsidRPr="00B47BAC">
        <w:t>2022.</w:t>
      </w:r>
    </w:p>
    <w:p w14:paraId="1773F571" w14:textId="69396B48" w:rsidR="00D628CD" w:rsidRPr="00B47BAC" w:rsidRDefault="00D628CD" w:rsidP="00A00391">
      <w:r w:rsidRPr="00B47BAC">
        <w:lastRenderedPageBreak/>
        <w:t xml:space="preserve">Bizversity (19 December 2016) </w:t>
      </w:r>
      <w:hyperlink r:id="rId108" w:history="1">
        <w:r w:rsidRPr="00B47BAC">
          <w:rPr>
            <w:rStyle w:val="Hyperlink"/>
          </w:rPr>
          <w:t>‘How to manufacture a product – start to finish preview’ [video]</w:t>
        </w:r>
      </w:hyperlink>
      <w:r w:rsidRPr="00B47BAC">
        <w:t xml:space="preserve">, </w:t>
      </w:r>
      <w:r w:rsidRPr="00B47BAC">
        <w:rPr>
          <w:i/>
          <w:iCs/>
        </w:rPr>
        <w:t>Bizversity</w:t>
      </w:r>
      <w:r w:rsidRPr="00B47BAC">
        <w:t xml:space="preserve">, YouTube, accessed </w:t>
      </w:r>
      <w:r w:rsidR="00130E54" w:rsidRPr="00B47BAC">
        <w:t>17 November 2022</w:t>
      </w:r>
      <w:r w:rsidRPr="00B47BAC">
        <w:t>.</w:t>
      </w:r>
    </w:p>
    <w:p w14:paraId="4E72BBA4" w14:textId="0C2A6B0F" w:rsidR="00B20C42" w:rsidRPr="00B47BAC" w:rsidRDefault="00D5359E" w:rsidP="00A00391">
      <w:proofErr w:type="spellStart"/>
      <w:r w:rsidRPr="00B47BAC">
        <w:t>Boundarycondition</w:t>
      </w:r>
      <w:proofErr w:type="spellEnd"/>
      <w:r w:rsidRPr="00B47BAC">
        <w:t xml:space="preserve"> </w:t>
      </w:r>
      <w:r w:rsidR="00B20C42" w:rsidRPr="00B47BAC">
        <w:t xml:space="preserve">(6 February 2019) </w:t>
      </w:r>
      <w:hyperlink r:id="rId109" w:history="1">
        <w:r w:rsidR="00B20C42" w:rsidRPr="00B47BAC">
          <w:rPr>
            <w:rStyle w:val="Hyperlink"/>
          </w:rPr>
          <w:t>‘Modular hydroponic tower garden’</w:t>
        </w:r>
      </w:hyperlink>
      <w:r w:rsidR="00B20C42" w:rsidRPr="00B47BAC">
        <w:t xml:space="preserve">, </w:t>
      </w:r>
      <w:r w:rsidR="00B20C42" w:rsidRPr="00B47BAC">
        <w:rPr>
          <w:i/>
          <w:iCs/>
        </w:rPr>
        <w:t>Thingiverse blog,</w:t>
      </w:r>
      <w:r w:rsidR="00B20C42" w:rsidRPr="00B47BAC">
        <w:t xml:space="preserve"> accessed </w:t>
      </w:r>
      <w:r w:rsidR="00130E54" w:rsidRPr="00B47BAC">
        <w:t>17 November</w:t>
      </w:r>
      <w:r w:rsidR="00B20C42" w:rsidRPr="00B47BAC">
        <w:t xml:space="preserve"> 2022.</w:t>
      </w:r>
    </w:p>
    <w:p w14:paraId="1357B5DA" w14:textId="19C2016F" w:rsidR="005D66D3" w:rsidRPr="00B47BAC" w:rsidRDefault="005D66D3" w:rsidP="00A00391">
      <w:r w:rsidRPr="00B47BAC">
        <w:t xml:space="preserve">CNBC (21 March 2022) </w:t>
      </w:r>
      <w:hyperlink r:id="rId110" w:history="1">
        <w:r w:rsidRPr="00B47BAC">
          <w:rPr>
            <w:rStyle w:val="Hyperlink"/>
          </w:rPr>
          <w:t xml:space="preserve">‘Why vertical farms are moving beyond leafy greens’ </w:t>
        </w:r>
        <w:r w:rsidR="00BF732B" w:rsidRPr="00B47BAC">
          <w:rPr>
            <w:rStyle w:val="Hyperlink"/>
          </w:rPr>
          <w:t>[video]</w:t>
        </w:r>
      </w:hyperlink>
      <w:r w:rsidR="00BF732B" w:rsidRPr="00B47BAC">
        <w:t xml:space="preserve">, </w:t>
      </w:r>
      <w:r w:rsidR="00BF732B" w:rsidRPr="00B47BAC">
        <w:rPr>
          <w:i/>
          <w:iCs/>
        </w:rPr>
        <w:t>CNBC</w:t>
      </w:r>
      <w:r w:rsidR="00BF732B" w:rsidRPr="00B47BAC">
        <w:t xml:space="preserve">, YouTube, accessed </w:t>
      </w:r>
      <w:r w:rsidR="00130E54" w:rsidRPr="00B47BAC">
        <w:t>17 November</w:t>
      </w:r>
      <w:r w:rsidR="00BF732B" w:rsidRPr="00B47BAC">
        <w:t xml:space="preserve"> 2022.</w:t>
      </w:r>
    </w:p>
    <w:p w14:paraId="021A1BEB" w14:textId="6DA402F4" w:rsidR="00DA7699" w:rsidRPr="00B47BAC" w:rsidRDefault="00DA7699" w:rsidP="00DA7699">
      <w:r w:rsidRPr="00B47BAC">
        <w:t xml:space="preserve">Commonwealth of Australia (2015) </w:t>
      </w:r>
      <w:hyperlink r:id="rId111" w:history="1">
        <w:r w:rsidRPr="00B47BAC">
          <w:rPr>
            <w:rStyle w:val="Hyperlink"/>
          </w:rPr>
          <w:t>‘National STEM School Education Strategy’</w:t>
        </w:r>
      </w:hyperlink>
      <w:r w:rsidRPr="00B47BAC">
        <w:t>, Education Council, Australian Department of Education, Skills and Employment, accessed 1</w:t>
      </w:r>
      <w:r w:rsidR="00130E54" w:rsidRPr="00B47BAC">
        <w:t>7</w:t>
      </w:r>
      <w:r w:rsidRPr="00B47BAC">
        <w:t xml:space="preserve"> November 2022.</w:t>
      </w:r>
    </w:p>
    <w:p w14:paraId="47C9B18E" w14:textId="6005776E" w:rsidR="008001AE" w:rsidRPr="00B47BAC" w:rsidRDefault="008001AE" w:rsidP="00A00391">
      <w:r w:rsidRPr="00B47BAC">
        <w:t xml:space="preserve">Core </w:t>
      </w:r>
      <w:r w:rsidR="00F811F6" w:rsidRPr="00B47BAC">
        <w:t>E</w:t>
      </w:r>
      <w:r w:rsidRPr="00B47BAC">
        <w:t xml:space="preserve">lectronics (14 July 2021) </w:t>
      </w:r>
      <w:hyperlink r:id="rId112" w:history="1">
        <w:r w:rsidRPr="00B47BAC">
          <w:rPr>
            <w:rStyle w:val="Hyperlink"/>
          </w:rPr>
          <w:t xml:space="preserve">‘PiicoDev ambient light sensor VEML6030 | Raspberry </w:t>
        </w:r>
        <w:r w:rsidR="002202FF" w:rsidRPr="00B47BAC">
          <w:rPr>
            <w:rStyle w:val="Hyperlink"/>
          </w:rPr>
          <w:t>P</w:t>
        </w:r>
        <w:r w:rsidRPr="00B47BAC">
          <w:rPr>
            <w:rStyle w:val="Hyperlink"/>
          </w:rPr>
          <w:t xml:space="preserve">i </w:t>
        </w:r>
        <w:r w:rsidR="002202FF" w:rsidRPr="00B47BAC">
          <w:rPr>
            <w:rStyle w:val="Hyperlink"/>
          </w:rPr>
          <w:t>P</w:t>
        </w:r>
        <w:r w:rsidRPr="00B47BAC">
          <w:rPr>
            <w:rStyle w:val="Hyperlink"/>
          </w:rPr>
          <w:t>ico guide’</w:t>
        </w:r>
        <w:r w:rsidR="00BF39BD" w:rsidRPr="00B47BAC">
          <w:rPr>
            <w:rStyle w:val="Hyperlink"/>
          </w:rPr>
          <w:t xml:space="preserve"> [video]</w:t>
        </w:r>
      </w:hyperlink>
      <w:r w:rsidRPr="00B47BAC">
        <w:t xml:space="preserve">, </w:t>
      </w:r>
      <w:r w:rsidR="00BF39BD" w:rsidRPr="00B47BAC">
        <w:rPr>
          <w:i/>
          <w:iCs/>
        </w:rPr>
        <w:t>Core Electronics</w:t>
      </w:r>
      <w:r w:rsidR="00BF39BD" w:rsidRPr="00B47BAC">
        <w:t xml:space="preserve">, YouTube, accessed </w:t>
      </w:r>
      <w:r w:rsidR="00F811F6" w:rsidRPr="00B47BAC">
        <w:t>17 November</w:t>
      </w:r>
      <w:r w:rsidR="00BF39BD" w:rsidRPr="00B47BAC">
        <w:t xml:space="preserve"> 2022.</w:t>
      </w:r>
    </w:p>
    <w:p w14:paraId="42E0AD31" w14:textId="5BD2497C" w:rsidR="00B80FE2" w:rsidRPr="00B47BAC" w:rsidRDefault="00B80FE2" w:rsidP="00B80FE2">
      <w:r w:rsidRPr="00B47BAC">
        <w:t xml:space="preserve">Core </w:t>
      </w:r>
      <w:r w:rsidR="00F811F6" w:rsidRPr="00B47BAC">
        <w:t>E</w:t>
      </w:r>
      <w:r w:rsidRPr="00B47BAC">
        <w:t xml:space="preserve">lectronics (26 October 2021) </w:t>
      </w:r>
      <w:hyperlink r:id="rId113" w:history="1">
        <w:r w:rsidRPr="00B47BAC">
          <w:rPr>
            <w:rStyle w:val="Hyperlink"/>
          </w:rPr>
          <w:t>‘GlowBit Matrix 8x8 | Quickstart guide’ [video]</w:t>
        </w:r>
      </w:hyperlink>
      <w:r w:rsidRPr="00B47BAC">
        <w:t xml:space="preserve">, </w:t>
      </w:r>
      <w:r w:rsidRPr="00B47BAC">
        <w:rPr>
          <w:i/>
          <w:iCs/>
        </w:rPr>
        <w:t>Core Electronics</w:t>
      </w:r>
      <w:r w:rsidRPr="00B47BAC">
        <w:t xml:space="preserve">, YouTube, accessed </w:t>
      </w:r>
      <w:r w:rsidR="00BE0237" w:rsidRPr="00B47BAC">
        <w:t>17 November</w:t>
      </w:r>
      <w:r w:rsidRPr="00B47BAC">
        <w:t xml:space="preserve"> 2022.</w:t>
      </w:r>
    </w:p>
    <w:p w14:paraId="58EF2E9D" w14:textId="77D6B7F2" w:rsidR="00A00391" w:rsidRPr="00B47BAC" w:rsidRDefault="00047669" w:rsidP="00A00391">
      <w:r w:rsidRPr="00B47BAC">
        <w:t xml:space="preserve">Deadly story (n.d.) </w:t>
      </w:r>
      <w:hyperlink r:id="rId114" w:history="1">
        <w:r w:rsidRPr="00B47BAC">
          <w:rPr>
            <w:rStyle w:val="Hyperlink"/>
            <w:i/>
            <w:iCs/>
          </w:rPr>
          <w:t>Food and Agriculture</w:t>
        </w:r>
      </w:hyperlink>
      <w:r w:rsidRPr="00B47BAC">
        <w:t xml:space="preserve">, Deadly story website, accessed </w:t>
      </w:r>
      <w:r w:rsidR="00E66AC2" w:rsidRPr="00B47BAC">
        <w:t>17 November</w:t>
      </w:r>
      <w:r w:rsidRPr="00B47BAC">
        <w:t xml:space="preserve"> 2022.</w:t>
      </w:r>
    </w:p>
    <w:p w14:paraId="180CACE6" w14:textId="57AA50D6" w:rsidR="00582FB1" w:rsidRPr="00B47BAC" w:rsidRDefault="00582FB1" w:rsidP="00A00391">
      <w:r w:rsidRPr="00B47BAC">
        <w:t xml:space="preserve">Deakin University and AllPlay Learn (Monash University) (n.d.) </w:t>
      </w:r>
      <w:hyperlink r:id="rId115" w:history="1">
        <w:r w:rsidRPr="00B47BAC">
          <w:rPr>
            <w:rStyle w:val="Hyperlink"/>
          </w:rPr>
          <w:t>Graduated Guidance</w:t>
        </w:r>
      </w:hyperlink>
      <w:r w:rsidRPr="00B47BAC">
        <w:t xml:space="preserve"> [poster], NSW Department of Education website, accessed 17 November 2022.</w:t>
      </w:r>
    </w:p>
    <w:p w14:paraId="0920BFEF" w14:textId="0A1D1072" w:rsidR="00A539C4" w:rsidRPr="00B47BAC" w:rsidRDefault="00A539C4" w:rsidP="00A00391">
      <w:r w:rsidRPr="00B47BAC">
        <w:t xml:space="preserve">DroneBot Workshop (7 March 2022) </w:t>
      </w:r>
      <w:hyperlink r:id="rId116" w:history="1">
        <w:r w:rsidRPr="00B47BAC">
          <w:rPr>
            <w:rStyle w:val="Hyperlink"/>
          </w:rPr>
          <w:t>‘Water your garden with IoT – Soil moisture sensors’ [video]</w:t>
        </w:r>
      </w:hyperlink>
      <w:r w:rsidRPr="00B47BAC">
        <w:t xml:space="preserve">, </w:t>
      </w:r>
      <w:r w:rsidRPr="00B47BAC">
        <w:rPr>
          <w:i/>
          <w:iCs/>
        </w:rPr>
        <w:t>DroneBot Workshop</w:t>
      </w:r>
      <w:r w:rsidRPr="00B47BAC">
        <w:t xml:space="preserve">, YouTube, accessed </w:t>
      </w:r>
      <w:r w:rsidR="008F10DD" w:rsidRPr="00B47BAC">
        <w:t>17 November</w:t>
      </w:r>
      <w:r w:rsidRPr="00B47BAC">
        <w:t xml:space="preserve"> 2022.</w:t>
      </w:r>
    </w:p>
    <w:p w14:paraId="5389A520" w14:textId="0331B6CB" w:rsidR="000E161C" w:rsidRPr="00B47BAC" w:rsidRDefault="000E161C" w:rsidP="00A00391">
      <w:r w:rsidRPr="00B47BAC">
        <w:t>Earley K (16 April 202</w:t>
      </w:r>
      <w:r w:rsidR="00432A78" w:rsidRPr="00B47BAC">
        <w:t>0</w:t>
      </w:r>
      <w:r w:rsidRPr="00B47BAC">
        <w:t xml:space="preserve">) </w:t>
      </w:r>
      <w:hyperlink r:id="rId117" w:history="1">
        <w:r w:rsidRPr="00B47BAC">
          <w:rPr>
            <w:rStyle w:val="Hyperlink"/>
          </w:rPr>
          <w:t xml:space="preserve">‘7 </w:t>
        </w:r>
        <w:r w:rsidR="00FF138E" w:rsidRPr="00B47BAC">
          <w:rPr>
            <w:rStyle w:val="Hyperlink"/>
          </w:rPr>
          <w:t>u</w:t>
        </w:r>
        <w:r w:rsidRPr="00B47BAC">
          <w:rPr>
            <w:rStyle w:val="Hyperlink"/>
          </w:rPr>
          <w:t>rban agriculture start-ups worth keeping an eye on’</w:t>
        </w:r>
      </w:hyperlink>
      <w:r w:rsidRPr="00B47BAC">
        <w:t xml:space="preserve">, </w:t>
      </w:r>
      <w:r w:rsidR="006A20F0" w:rsidRPr="00B47BAC">
        <w:rPr>
          <w:i/>
          <w:iCs/>
        </w:rPr>
        <w:t>Start-Ups</w:t>
      </w:r>
      <w:r w:rsidR="006A20F0" w:rsidRPr="00B47BAC">
        <w:t xml:space="preserve">, </w:t>
      </w:r>
      <w:r w:rsidRPr="00B47BAC">
        <w:t xml:space="preserve">Silicon </w:t>
      </w:r>
      <w:r w:rsidR="006A20F0" w:rsidRPr="00B47BAC">
        <w:t>R</w:t>
      </w:r>
      <w:r w:rsidRPr="00B47BAC">
        <w:t xml:space="preserve">epublic website, accessed </w:t>
      </w:r>
      <w:r w:rsidR="006A20F0" w:rsidRPr="00B47BAC">
        <w:t xml:space="preserve">17 November </w:t>
      </w:r>
      <w:r w:rsidRPr="00B47BAC">
        <w:t>2022.</w:t>
      </w:r>
    </w:p>
    <w:p w14:paraId="27923F2B" w14:textId="59049EDA" w:rsidR="00EB71F0" w:rsidRPr="00B47BAC" w:rsidRDefault="00EB71F0" w:rsidP="0077420C">
      <w:r w:rsidRPr="00B47BAC">
        <w:t xml:space="preserve">Epic Gardening (22 November 2017) </w:t>
      </w:r>
      <w:hyperlink r:id="rId118" w:history="1">
        <w:r w:rsidRPr="00B47BAC">
          <w:rPr>
            <w:rStyle w:val="Hyperlink"/>
          </w:rPr>
          <w:t>‘What are pH, EC, TDS, and PPM and how are they connected?’ [video]</w:t>
        </w:r>
      </w:hyperlink>
      <w:r w:rsidRPr="00B47BAC">
        <w:t>, Epic Gardening, YouTube, accessed 17 November 2022.</w:t>
      </w:r>
    </w:p>
    <w:p w14:paraId="2B35EA90" w14:textId="3E70F64C" w:rsidR="00015C99" w:rsidRPr="00B47BAC" w:rsidRDefault="00015C99" w:rsidP="0077420C">
      <w:r w:rsidRPr="00B47BAC">
        <w:t xml:space="preserve">EY Global (1 August 2017) </w:t>
      </w:r>
      <w:hyperlink r:id="rId119" w:history="1">
        <w:r w:rsidRPr="00B47BAC">
          <w:rPr>
            <w:rStyle w:val="Hyperlink"/>
          </w:rPr>
          <w:t>‘How do you bring innovation to work?’ [video],</w:t>
        </w:r>
      </w:hyperlink>
      <w:r w:rsidRPr="00B47BAC">
        <w:t xml:space="preserve"> </w:t>
      </w:r>
      <w:r w:rsidRPr="00B47BAC">
        <w:rPr>
          <w:i/>
          <w:iCs/>
        </w:rPr>
        <w:t>EY Global</w:t>
      </w:r>
      <w:r w:rsidRPr="00B47BAC">
        <w:t xml:space="preserve">, YouTube, accessed </w:t>
      </w:r>
      <w:r w:rsidR="00130E54" w:rsidRPr="00B47BAC">
        <w:t>17 November</w:t>
      </w:r>
      <w:r w:rsidRPr="00B47BAC">
        <w:t xml:space="preserve"> 2022.</w:t>
      </w:r>
    </w:p>
    <w:p w14:paraId="28ED745D" w14:textId="77FE9807" w:rsidR="00A667B3" w:rsidRPr="00B47BAC" w:rsidRDefault="00A667B3" w:rsidP="0077420C">
      <w:r w:rsidRPr="00B47BAC">
        <w:lastRenderedPageBreak/>
        <w:t xml:space="preserve">Foodverge (29 March 2022) </w:t>
      </w:r>
      <w:hyperlink r:id="rId120" w:history="1">
        <w:r w:rsidRPr="00B47BAC">
          <w:rPr>
            <w:rStyle w:val="Hyperlink"/>
          </w:rPr>
          <w:t>‘Vertical farm technology: Mind blowing startups that will change the world’ [video]</w:t>
        </w:r>
      </w:hyperlink>
      <w:r w:rsidRPr="00B47BAC">
        <w:t xml:space="preserve">, </w:t>
      </w:r>
      <w:r w:rsidRPr="00B47BAC">
        <w:rPr>
          <w:i/>
          <w:iCs/>
        </w:rPr>
        <w:t>Foodverge</w:t>
      </w:r>
      <w:r w:rsidRPr="00B47BAC">
        <w:t xml:space="preserve">, YouTube, accessed </w:t>
      </w:r>
      <w:r w:rsidR="00126D9A" w:rsidRPr="00B47BAC">
        <w:t>17 November</w:t>
      </w:r>
      <w:r w:rsidRPr="00B47BAC">
        <w:t xml:space="preserve"> 2022.</w:t>
      </w:r>
    </w:p>
    <w:p w14:paraId="0372BAA8" w14:textId="43904B51" w:rsidR="009B7A2E" w:rsidRPr="00B47BAC" w:rsidRDefault="009B7A2E" w:rsidP="0077420C">
      <w:r w:rsidRPr="00B47BAC">
        <w:t xml:space="preserve">Freethink (23 May 2021) </w:t>
      </w:r>
      <w:hyperlink r:id="rId121" w:history="1">
        <w:r w:rsidRPr="00B47BAC">
          <w:rPr>
            <w:rStyle w:val="Hyperlink"/>
          </w:rPr>
          <w:t>‘Vertical farms could take over the world</w:t>
        </w:r>
        <w:r w:rsidR="0071477A" w:rsidRPr="00B47BAC">
          <w:rPr>
            <w:rStyle w:val="Hyperlink"/>
          </w:rPr>
          <w:t xml:space="preserve"> | Hard reset by Freethink’ [video]</w:t>
        </w:r>
      </w:hyperlink>
      <w:r w:rsidR="0071477A" w:rsidRPr="00B47BAC">
        <w:t xml:space="preserve">, </w:t>
      </w:r>
      <w:r w:rsidR="0071477A" w:rsidRPr="00B47BAC">
        <w:rPr>
          <w:i/>
          <w:iCs/>
        </w:rPr>
        <w:t>Freethink</w:t>
      </w:r>
      <w:r w:rsidR="0071477A" w:rsidRPr="00B47BAC">
        <w:t xml:space="preserve">, YouTube, accessed </w:t>
      </w:r>
      <w:r w:rsidR="00B36C77" w:rsidRPr="00B47BAC">
        <w:t>17 November</w:t>
      </w:r>
      <w:r w:rsidR="0071477A" w:rsidRPr="00B47BAC">
        <w:t xml:space="preserve"> 2022.</w:t>
      </w:r>
    </w:p>
    <w:p w14:paraId="71B3EAB7" w14:textId="52C08D0F" w:rsidR="002461DB" w:rsidRPr="00B47BAC" w:rsidRDefault="002461DB" w:rsidP="0077420C">
      <w:r w:rsidRPr="00B47BAC">
        <w:t xml:space="preserve">Harvard Business Review (28 January 2021) </w:t>
      </w:r>
      <w:hyperlink r:id="rId122" w:history="1">
        <w:r w:rsidRPr="00B47BAC">
          <w:rPr>
            <w:rStyle w:val="Hyperlink"/>
          </w:rPr>
          <w:t xml:space="preserve">‘How </w:t>
        </w:r>
        <w:r w:rsidR="00432A78" w:rsidRPr="00B47BAC">
          <w:rPr>
            <w:rStyle w:val="Hyperlink"/>
          </w:rPr>
          <w:t>A</w:t>
        </w:r>
        <w:r w:rsidRPr="00B47BAC">
          <w:rPr>
            <w:rStyle w:val="Hyperlink"/>
          </w:rPr>
          <w:t>pple is organised for innovation: the functional organisation’ [video]</w:t>
        </w:r>
      </w:hyperlink>
      <w:r w:rsidRPr="00B47BAC">
        <w:t xml:space="preserve">, </w:t>
      </w:r>
      <w:r w:rsidRPr="00B47BAC">
        <w:rPr>
          <w:i/>
          <w:iCs/>
        </w:rPr>
        <w:t xml:space="preserve">Harvard Business Review, </w:t>
      </w:r>
      <w:r w:rsidRPr="00B47BAC">
        <w:t xml:space="preserve">YouTube, </w:t>
      </w:r>
      <w:r w:rsidR="00432A78" w:rsidRPr="00B47BAC">
        <w:t>accessed 17 November</w:t>
      </w:r>
      <w:r w:rsidRPr="00B47BAC">
        <w:t xml:space="preserve"> 2022.</w:t>
      </w:r>
    </w:p>
    <w:p w14:paraId="4C35AD5C" w14:textId="13464279" w:rsidR="00A43B39" w:rsidRPr="00B47BAC" w:rsidRDefault="00A43B39" w:rsidP="00047669">
      <w:r w:rsidRPr="00B47BAC">
        <w:t xml:space="preserve">Harvard Professional Development (17 May 2016) </w:t>
      </w:r>
      <w:hyperlink r:id="rId123" w:history="1">
        <w:r w:rsidRPr="00B47BAC">
          <w:rPr>
            <w:rStyle w:val="Hyperlink"/>
          </w:rPr>
          <w:t>‘Convergent vs. divergent thinking’ [video]</w:t>
        </w:r>
      </w:hyperlink>
      <w:r w:rsidRPr="00B47BAC">
        <w:t xml:space="preserve">, </w:t>
      </w:r>
      <w:r w:rsidRPr="00B47BAC">
        <w:rPr>
          <w:i/>
          <w:iCs/>
        </w:rPr>
        <w:t>Harvard Professional Development</w:t>
      </w:r>
      <w:r w:rsidRPr="00B47BAC">
        <w:t xml:space="preserve">, YouTube, accessed </w:t>
      </w:r>
      <w:r w:rsidR="00094847" w:rsidRPr="00B47BAC">
        <w:t>17 November</w:t>
      </w:r>
      <w:r w:rsidRPr="00B47BAC">
        <w:t xml:space="preserve"> 2022.</w:t>
      </w:r>
    </w:p>
    <w:p w14:paraId="22C7F671" w14:textId="57660815" w:rsidR="002B6B74" w:rsidRPr="00B47BAC" w:rsidRDefault="002B6B74" w:rsidP="00047669">
      <w:r w:rsidRPr="00B47BAC">
        <w:t xml:space="preserve">Haxman (30 July 2022) </w:t>
      </w:r>
      <w:hyperlink r:id="rId124" w:history="1">
        <w:r w:rsidRPr="00B47BAC">
          <w:rPr>
            <w:rStyle w:val="Hyperlink"/>
          </w:rPr>
          <w:t>‘</w:t>
        </w:r>
        <w:proofErr w:type="gramStart"/>
        <w:r w:rsidRPr="00B47BAC">
          <w:rPr>
            <w:rStyle w:val="Hyperlink"/>
          </w:rPr>
          <w:t>Raised garden</w:t>
        </w:r>
        <w:proofErr w:type="gramEnd"/>
        <w:r w:rsidRPr="00B47BAC">
          <w:rPr>
            <w:rStyle w:val="Hyperlink"/>
          </w:rPr>
          <w:t xml:space="preserve"> beds are so yesterday</w:t>
        </w:r>
        <w:r w:rsidR="008F10DD" w:rsidRPr="00B47BAC">
          <w:rPr>
            <w:rStyle w:val="Hyperlink"/>
          </w:rPr>
          <w:t>!</w:t>
        </w:r>
        <w:r w:rsidR="00ED096E" w:rsidRPr="00B47BAC">
          <w:rPr>
            <w:rStyle w:val="Hyperlink"/>
          </w:rPr>
          <w:t>’ [video]</w:t>
        </w:r>
      </w:hyperlink>
      <w:r w:rsidR="00C54596" w:rsidRPr="00B47BAC">
        <w:t xml:space="preserve">, </w:t>
      </w:r>
      <w:r w:rsidR="00C54596" w:rsidRPr="00B47BAC">
        <w:rPr>
          <w:i/>
          <w:iCs/>
        </w:rPr>
        <w:t>Haxman</w:t>
      </w:r>
      <w:r w:rsidR="00C54596" w:rsidRPr="00B47BAC">
        <w:t xml:space="preserve">, YouTube, accessed </w:t>
      </w:r>
      <w:r w:rsidR="008F10DD" w:rsidRPr="00B47BAC">
        <w:t>17 November</w:t>
      </w:r>
      <w:r w:rsidR="00C54596" w:rsidRPr="00B47BAC">
        <w:t xml:space="preserve"> 2022.</w:t>
      </w:r>
    </w:p>
    <w:p w14:paraId="7BC1F2C0" w14:textId="0B639A84" w:rsidR="00047669" w:rsidRPr="00B47BAC" w:rsidRDefault="00047669" w:rsidP="00047669">
      <w:r w:rsidRPr="00B47BAC">
        <w:t xml:space="preserve">Hemsworth M (14 April 2018) </w:t>
      </w:r>
      <w:hyperlink r:id="rId125" w:history="1">
        <w:r w:rsidRPr="00B47BAC">
          <w:rPr>
            <w:rStyle w:val="Hyperlink"/>
            <w:i/>
            <w:iCs/>
          </w:rPr>
          <w:t>The ‘kana-chan’ hydroponic oxygen system is efficient</w:t>
        </w:r>
      </w:hyperlink>
      <w:r w:rsidRPr="00B47BAC">
        <w:t xml:space="preserve">, Trendhunter website, accessed </w:t>
      </w:r>
      <w:r w:rsidR="00130E54" w:rsidRPr="00B47BAC">
        <w:t>17 November</w:t>
      </w:r>
      <w:r w:rsidRPr="00B47BAC">
        <w:t xml:space="preserve"> 2022.</w:t>
      </w:r>
    </w:p>
    <w:p w14:paraId="5F720F30" w14:textId="098F2D03" w:rsidR="00FF138E" w:rsidRPr="00B47BAC" w:rsidRDefault="00FF138E" w:rsidP="00D152AE">
      <w:r w:rsidRPr="00B47BAC">
        <w:t xml:space="preserve">Infinite Acres (n.d.) </w:t>
      </w:r>
      <w:r w:rsidR="007924FC" w:rsidRPr="00B47BAC">
        <w:t>Infinite Acres [website], accessed 17 November 2022.</w:t>
      </w:r>
    </w:p>
    <w:p w14:paraId="485B1709" w14:textId="1D7ED276" w:rsidR="00744767" w:rsidRPr="00B47BAC" w:rsidRDefault="00744767" w:rsidP="00D152AE">
      <w:proofErr w:type="spellStart"/>
      <w:r w:rsidRPr="00B47BAC">
        <w:t>Inverti</w:t>
      </w:r>
      <w:r w:rsidR="00285DC0" w:rsidRPr="00B47BAC">
        <w:t>G</w:t>
      </w:r>
      <w:r w:rsidRPr="00B47BAC">
        <w:t>ro</w:t>
      </w:r>
      <w:proofErr w:type="spellEnd"/>
      <w:r w:rsidR="00B26641" w:rsidRPr="00B47BAC">
        <w:t xml:space="preserve"> (n.d.) </w:t>
      </w:r>
      <w:hyperlink r:id="rId126" w:history="1">
        <w:r w:rsidR="00B26641" w:rsidRPr="00B47BAC">
          <w:rPr>
            <w:rStyle w:val="Hyperlink"/>
            <w:i/>
            <w:iCs/>
          </w:rPr>
          <w:t xml:space="preserve">Why </w:t>
        </w:r>
        <w:proofErr w:type="gramStart"/>
        <w:r w:rsidR="00B26641" w:rsidRPr="00B47BAC">
          <w:rPr>
            <w:rStyle w:val="Hyperlink"/>
            <w:i/>
            <w:iCs/>
          </w:rPr>
          <w:t>Inverti</w:t>
        </w:r>
        <w:r w:rsidR="00285DC0" w:rsidRPr="00B47BAC">
          <w:rPr>
            <w:rStyle w:val="Hyperlink"/>
            <w:i/>
            <w:iCs/>
          </w:rPr>
          <w:t>G</w:t>
        </w:r>
        <w:r w:rsidR="00B26641" w:rsidRPr="00B47BAC">
          <w:rPr>
            <w:rStyle w:val="Hyperlink"/>
            <w:i/>
            <w:iCs/>
          </w:rPr>
          <w:t>ro?,</w:t>
        </w:r>
        <w:proofErr w:type="gramEnd"/>
      </w:hyperlink>
      <w:r w:rsidR="00B26641" w:rsidRPr="00B47BAC">
        <w:t xml:space="preserve"> Inverti</w:t>
      </w:r>
      <w:r w:rsidR="007924FC" w:rsidRPr="00B47BAC">
        <w:t>G</w:t>
      </w:r>
      <w:r w:rsidR="00B26641" w:rsidRPr="00B47BAC">
        <w:t xml:space="preserve">ro website, accessed </w:t>
      </w:r>
      <w:r w:rsidR="007924FC" w:rsidRPr="00B47BAC">
        <w:t>17 November</w:t>
      </w:r>
      <w:r w:rsidR="00B26641" w:rsidRPr="00B47BAC">
        <w:t xml:space="preserve"> 2022.</w:t>
      </w:r>
    </w:p>
    <w:p w14:paraId="693A8803" w14:textId="7F4EFB0B" w:rsidR="00B26641" w:rsidRPr="00B47BAC" w:rsidRDefault="00B26641" w:rsidP="00D152AE">
      <w:r w:rsidRPr="00B47BAC">
        <w:t xml:space="preserve">Iron Ox (2022) </w:t>
      </w:r>
      <w:hyperlink r:id="rId127" w:history="1">
        <w:r w:rsidRPr="00B47BAC">
          <w:rPr>
            <w:rStyle w:val="Hyperlink"/>
            <w:i/>
            <w:iCs/>
          </w:rPr>
          <w:t>Technology</w:t>
        </w:r>
      </w:hyperlink>
      <w:r w:rsidRPr="00B47BAC">
        <w:t xml:space="preserve">, Iron Ox website, accessed </w:t>
      </w:r>
      <w:r w:rsidR="007924FC" w:rsidRPr="00B47BAC">
        <w:t>17 November</w:t>
      </w:r>
      <w:r w:rsidRPr="00B47BAC">
        <w:t xml:space="preserve"> 2022.</w:t>
      </w:r>
    </w:p>
    <w:p w14:paraId="1B6487A4" w14:textId="7EB6CCFB" w:rsidR="002A28C9" w:rsidRPr="00B47BAC" w:rsidRDefault="002A28C9" w:rsidP="002A28C9">
      <w:r w:rsidRPr="00B47BAC">
        <w:t xml:space="preserve">John Spencer (19 February 2019) </w:t>
      </w:r>
      <w:hyperlink r:id="rId128" w:history="1">
        <w:r w:rsidRPr="00B47BAC">
          <w:rPr>
            <w:rStyle w:val="Hyperlink"/>
          </w:rPr>
          <w:t>‘Convergent thinking versus divergent thinking’ [video]</w:t>
        </w:r>
      </w:hyperlink>
      <w:r w:rsidRPr="00B47BAC">
        <w:t xml:space="preserve">, </w:t>
      </w:r>
      <w:r w:rsidRPr="00B47BAC">
        <w:rPr>
          <w:i/>
          <w:iCs/>
        </w:rPr>
        <w:t>John Spencer</w:t>
      </w:r>
      <w:r w:rsidRPr="00B47BAC">
        <w:t xml:space="preserve">, YouTube, accessed </w:t>
      </w:r>
      <w:r w:rsidR="007924FC" w:rsidRPr="00B47BAC">
        <w:t>17 November</w:t>
      </w:r>
      <w:r w:rsidRPr="00B47BAC">
        <w:t xml:space="preserve"> 2022.</w:t>
      </w:r>
    </w:p>
    <w:p w14:paraId="2B7C4706" w14:textId="35392EFA" w:rsidR="003F2661" w:rsidRPr="00B47BAC" w:rsidRDefault="003F2661" w:rsidP="00D152AE">
      <w:r w:rsidRPr="00B47BAC">
        <w:t>Jon-a-</w:t>
      </w:r>
      <w:proofErr w:type="spellStart"/>
      <w:r w:rsidRPr="00B47BAC">
        <w:t>tron</w:t>
      </w:r>
      <w:proofErr w:type="spellEnd"/>
      <w:r w:rsidRPr="00B47BAC">
        <w:t xml:space="preserve"> (</w:t>
      </w:r>
      <w:r w:rsidR="00D769FF" w:rsidRPr="00B47BAC">
        <w:t>2022</w:t>
      </w:r>
      <w:r w:rsidRPr="00B47BAC">
        <w:t xml:space="preserve">) </w:t>
      </w:r>
      <w:hyperlink r:id="rId129" w:history="1">
        <w:r w:rsidRPr="00B47BAC">
          <w:rPr>
            <w:rStyle w:val="Hyperlink"/>
          </w:rPr>
          <w:t xml:space="preserve">‘3D </w:t>
        </w:r>
        <w:r w:rsidR="00921A85" w:rsidRPr="00B47BAC">
          <w:rPr>
            <w:rStyle w:val="Hyperlink"/>
          </w:rPr>
          <w:t>printed self-watering planter’</w:t>
        </w:r>
      </w:hyperlink>
      <w:r w:rsidR="00921A85" w:rsidRPr="00B47BAC">
        <w:t xml:space="preserve">, </w:t>
      </w:r>
      <w:r w:rsidR="00D769FF" w:rsidRPr="00B47BAC">
        <w:rPr>
          <w:i/>
          <w:iCs/>
        </w:rPr>
        <w:t xml:space="preserve">Workshop, </w:t>
      </w:r>
      <w:r w:rsidR="00D769FF" w:rsidRPr="00B47BAC">
        <w:t xml:space="preserve">Autodesk </w:t>
      </w:r>
      <w:proofErr w:type="spellStart"/>
      <w:r w:rsidR="00D769FF" w:rsidRPr="00B47BAC">
        <w:t>Instructables</w:t>
      </w:r>
      <w:proofErr w:type="spellEnd"/>
      <w:r w:rsidR="00D769FF" w:rsidRPr="00B47BAC">
        <w:rPr>
          <w:i/>
          <w:iCs/>
        </w:rPr>
        <w:t xml:space="preserve"> </w:t>
      </w:r>
      <w:r w:rsidR="00C54596" w:rsidRPr="00B47BAC">
        <w:t>website</w:t>
      </w:r>
      <w:r w:rsidR="00921A85" w:rsidRPr="00B47BAC">
        <w:t xml:space="preserve">, accessed </w:t>
      </w:r>
      <w:r w:rsidR="0041337D" w:rsidRPr="00B47BAC">
        <w:t>17 November</w:t>
      </w:r>
      <w:r w:rsidR="00921A85" w:rsidRPr="00B47BAC">
        <w:t xml:space="preserve"> 2022.</w:t>
      </w:r>
    </w:p>
    <w:p w14:paraId="1FF842E0" w14:textId="5424C6F5" w:rsidR="00117961" w:rsidRPr="00B47BAC" w:rsidRDefault="00117961" w:rsidP="00D152AE">
      <w:r w:rsidRPr="00B47BAC">
        <w:t xml:space="preserve">LA Urban Farms (2020) </w:t>
      </w:r>
      <w:hyperlink r:id="rId130" w:history="1">
        <w:r w:rsidRPr="00B47BAC">
          <w:rPr>
            <w:rStyle w:val="Hyperlink"/>
            <w:i/>
            <w:iCs/>
          </w:rPr>
          <w:t>Aeroponic technology</w:t>
        </w:r>
      </w:hyperlink>
      <w:r w:rsidRPr="00B47BAC">
        <w:t xml:space="preserve">, LA Urban Farms website, accessed </w:t>
      </w:r>
      <w:r w:rsidR="00C15B33" w:rsidRPr="00B47BAC">
        <w:t>17 November</w:t>
      </w:r>
      <w:r w:rsidRPr="00B47BAC">
        <w:t xml:space="preserve"> 2022.</w:t>
      </w:r>
    </w:p>
    <w:p w14:paraId="6E421638" w14:textId="20FAA807" w:rsidR="00AC0B7B" w:rsidRPr="00B47BAC" w:rsidRDefault="00AC0B7B" w:rsidP="00D152AE">
      <w:r w:rsidRPr="00B47BAC">
        <w:t xml:space="preserve">McQuarrie L (15 February 2019) </w:t>
      </w:r>
      <w:hyperlink r:id="rId131" w:history="1">
        <w:r w:rsidRPr="00B47BAC">
          <w:rPr>
            <w:rStyle w:val="Hyperlink"/>
            <w:i/>
            <w:iCs/>
          </w:rPr>
          <w:t xml:space="preserve">The Ogarden </w:t>
        </w:r>
        <w:r w:rsidR="007924FC" w:rsidRPr="00B47BAC">
          <w:rPr>
            <w:rStyle w:val="Hyperlink"/>
            <w:i/>
            <w:iCs/>
          </w:rPr>
          <w:t>S</w:t>
        </w:r>
        <w:r w:rsidRPr="00B47BAC">
          <w:rPr>
            <w:rStyle w:val="Hyperlink"/>
            <w:i/>
            <w:iCs/>
          </w:rPr>
          <w:t xml:space="preserve">mart </w:t>
        </w:r>
        <w:proofErr w:type="gramStart"/>
        <w:r w:rsidRPr="00B47BAC">
          <w:rPr>
            <w:rStyle w:val="Hyperlink"/>
            <w:i/>
            <w:iCs/>
          </w:rPr>
          <w:t>is capable of growing</w:t>
        </w:r>
        <w:proofErr w:type="gramEnd"/>
        <w:r w:rsidRPr="00B47BAC">
          <w:rPr>
            <w:rStyle w:val="Hyperlink"/>
            <w:i/>
            <w:iCs/>
          </w:rPr>
          <w:t xml:space="preserve"> 90 fruits and vegetables at once</w:t>
        </w:r>
      </w:hyperlink>
      <w:r w:rsidRPr="00B47BAC">
        <w:t xml:space="preserve">, Trendhunter website, accessed </w:t>
      </w:r>
      <w:r w:rsidR="00B34F71" w:rsidRPr="00B47BAC">
        <w:t>17 November</w:t>
      </w:r>
      <w:r w:rsidRPr="00B47BAC">
        <w:t xml:space="preserve"> 2022.</w:t>
      </w:r>
    </w:p>
    <w:p w14:paraId="16D421A5" w14:textId="43B01B07" w:rsidR="00B94820" w:rsidRPr="00B47BAC" w:rsidRDefault="00B94820" w:rsidP="00D152AE">
      <w:r w:rsidRPr="00B47BAC">
        <w:lastRenderedPageBreak/>
        <w:t xml:space="preserve">Microsoft (2022) </w:t>
      </w:r>
      <w:hyperlink r:id="rId132" w:anchor="get-the-classroom-ready-kits-designed-to-work-with-the-farmbeats-for-students-lesson-plan" w:history="1">
        <w:proofErr w:type="spellStart"/>
        <w:r w:rsidR="00F40DBC" w:rsidRPr="00B47BAC">
          <w:rPr>
            <w:rStyle w:val="Hyperlink"/>
            <w:i/>
            <w:iCs/>
          </w:rPr>
          <w:t>FarmBeats</w:t>
        </w:r>
        <w:proofErr w:type="spellEnd"/>
        <w:r w:rsidR="00F40DBC" w:rsidRPr="00B47BAC">
          <w:rPr>
            <w:rStyle w:val="Hyperlink"/>
            <w:i/>
            <w:iCs/>
          </w:rPr>
          <w:t xml:space="preserve"> for students.</w:t>
        </w:r>
      </w:hyperlink>
      <w:r w:rsidRPr="00B47BAC">
        <w:t xml:space="preserve"> Microsoft website, accessed </w:t>
      </w:r>
      <w:r w:rsidR="00130E54" w:rsidRPr="00B47BAC">
        <w:t>17 November</w:t>
      </w:r>
      <w:r w:rsidRPr="00B47BAC">
        <w:t xml:space="preserve"> 2022.</w:t>
      </w:r>
    </w:p>
    <w:p w14:paraId="2C18C052" w14:textId="01C7D388" w:rsidR="00744767" w:rsidRPr="00B47BAC" w:rsidRDefault="00744767" w:rsidP="00D152AE">
      <w:r w:rsidRPr="00B47BAC">
        <w:t xml:space="preserve">Modular </w:t>
      </w:r>
      <w:r w:rsidR="00285DC0" w:rsidRPr="00B47BAC">
        <w:t>F</w:t>
      </w:r>
      <w:r w:rsidRPr="00B47BAC">
        <w:t xml:space="preserve">arms Australia (2018) </w:t>
      </w:r>
      <w:hyperlink r:id="rId133" w:history="1">
        <w:r w:rsidRPr="00B47BAC">
          <w:rPr>
            <w:rStyle w:val="Hyperlink"/>
            <w:i/>
            <w:iCs/>
          </w:rPr>
          <w:t>What we do</w:t>
        </w:r>
      </w:hyperlink>
      <w:r w:rsidRPr="00B47BAC">
        <w:t xml:space="preserve">, Modular </w:t>
      </w:r>
      <w:r w:rsidR="00285DC0" w:rsidRPr="00B47BAC">
        <w:t>F</w:t>
      </w:r>
      <w:r w:rsidRPr="00B47BAC">
        <w:t xml:space="preserve">arms Australia website, accessed </w:t>
      </w:r>
      <w:r w:rsidR="00130E54" w:rsidRPr="00B47BAC">
        <w:t>17 November</w:t>
      </w:r>
      <w:r w:rsidRPr="00B47BAC">
        <w:t xml:space="preserve"> 2022.</w:t>
      </w:r>
    </w:p>
    <w:p w14:paraId="264BD69D" w14:textId="40B26035" w:rsidR="003A0F2D" w:rsidRPr="00B47BAC" w:rsidRDefault="003A0F2D" w:rsidP="003A0F2D">
      <w:r w:rsidRPr="00B47BAC">
        <w:t xml:space="preserve">NESA (NSW Education Standards Authority) (2020) </w:t>
      </w:r>
      <w:hyperlink r:id="rId134" w:history="1">
        <w:r w:rsidRPr="00B47BAC">
          <w:rPr>
            <w:rStyle w:val="Hyperlink"/>
            <w:i/>
            <w:iCs/>
          </w:rPr>
          <w:t>Nurturing Wonder and Igniting Passion, designs for a new school curriculum: NSW Curriculum Review</w:t>
        </w:r>
        <w:r w:rsidRPr="00B47BAC">
          <w:rPr>
            <w:rStyle w:val="Hyperlink"/>
          </w:rPr>
          <w:t xml:space="preserve"> [PDF 1.12MB]</w:t>
        </w:r>
      </w:hyperlink>
      <w:r w:rsidRPr="00B47BAC">
        <w:t>, NESA, accessed 17 November 2022.</w:t>
      </w:r>
    </w:p>
    <w:p w14:paraId="6A0B12AB" w14:textId="77777777" w:rsidR="00D56E7A" w:rsidRPr="00B47BAC" w:rsidRDefault="00D56E7A" w:rsidP="00D56E7A">
      <w:r w:rsidRPr="00B47BAC">
        <w:t xml:space="preserve">NSW Government (2022) </w:t>
      </w:r>
      <w:hyperlink r:id="rId135" w:history="1">
        <w:r w:rsidRPr="00B47BAC">
          <w:rPr>
            <w:rStyle w:val="Hyperlink"/>
          </w:rPr>
          <w:t>NSW Industry Development Framework</w:t>
        </w:r>
      </w:hyperlink>
      <w:r w:rsidRPr="00B47BAC">
        <w:t>, NSW Government website, accessed 17 November 2022.</w:t>
      </w:r>
    </w:p>
    <w:p w14:paraId="49E733D5" w14:textId="7578AB66" w:rsidR="005A2B5E" w:rsidRPr="00B47BAC" w:rsidRDefault="005A2B5E" w:rsidP="00D152AE">
      <w:r w:rsidRPr="00B47BAC">
        <w:t xml:space="preserve">O’Connell J (29 October 2022) </w:t>
      </w:r>
      <w:hyperlink r:id="rId136" w:history="1">
        <w:r w:rsidRPr="00B47BAC">
          <w:rPr>
            <w:rStyle w:val="Hyperlink"/>
          </w:rPr>
          <w:t>‘How to make waterproof 3D prints’</w:t>
        </w:r>
      </w:hyperlink>
      <w:r w:rsidRPr="00B47BAC">
        <w:t xml:space="preserve">, </w:t>
      </w:r>
      <w:r w:rsidRPr="00B47BAC">
        <w:rPr>
          <w:i/>
          <w:iCs/>
        </w:rPr>
        <w:t>All3DP blog</w:t>
      </w:r>
      <w:r w:rsidRPr="00B47BAC">
        <w:t>, accessed 17 November 2022.</w:t>
      </w:r>
    </w:p>
    <w:p w14:paraId="01F92C30" w14:textId="725B96F0" w:rsidR="00F35722" w:rsidRPr="00B47BAC" w:rsidRDefault="00F35722" w:rsidP="00D152AE">
      <w:r w:rsidRPr="00B47BAC">
        <w:t xml:space="preserve">Pendrill K (21 December 2015) </w:t>
      </w:r>
      <w:hyperlink r:id="rId137" w:history="1">
        <w:r w:rsidRPr="00B47BAC">
          <w:rPr>
            <w:rStyle w:val="Hyperlink"/>
            <w:i/>
            <w:iCs/>
          </w:rPr>
          <w:t>This urban farm uses fish waste to fertilise plants</w:t>
        </w:r>
      </w:hyperlink>
      <w:r w:rsidRPr="00B47BAC">
        <w:t xml:space="preserve">, Trendhunter website, accessed </w:t>
      </w:r>
      <w:r w:rsidR="00C15B33" w:rsidRPr="00B47BAC">
        <w:t>17 November</w:t>
      </w:r>
      <w:r w:rsidRPr="00B47BAC">
        <w:t xml:space="preserve"> 2022.</w:t>
      </w:r>
    </w:p>
    <w:p w14:paraId="6381F274" w14:textId="53F02526" w:rsidR="006A2BE6" w:rsidRPr="00B47BAC" w:rsidRDefault="006A2BE6" w:rsidP="00D152AE">
      <w:r w:rsidRPr="00B47BAC">
        <w:t xml:space="preserve">Poldean Farm (15 June 2011) </w:t>
      </w:r>
      <w:hyperlink r:id="rId138" w:history="1">
        <w:r w:rsidRPr="00B47BAC">
          <w:rPr>
            <w:rStyle w:val="Hyperlink"/>
          </w:rPr>
          <w:t>‘Calf catcher’ [video]</w:t>
        </w:r>
      </w:hyperlink>
      <w:r w:rsidRPr="00B47BAC">
        <w:t xml:space="preserve">, </w:t>
      </w:r>
      <w:r w:rsidR="00BC399C" w:rsidRPr="00B47BAC">
        <w:rPr>
          <w:i/>
          <w:iCs/>
        </w:rPr>
        <w:t>Poldean Farm</w:t>
      </w:r>
      <w:r w:rsidR="00BC399C" w:rsidRPr="00B47BAC">
        <w:t xml:space="preserve">, YouTube, accessed </w:t>
      </w:r>
      <w:r w:rsidR="007924FC" w:rsidRPr="00B47BAC">
        <w:t>17 November</w:t>
      </w:r>
      <w:r w:rsidR="00BC399C" w:rsidRPr="00B47BAC">
        <w:t xml:space="preserve"> 2022.</w:t>
      </w:r>
    </w:p>
    <w:p w14:paraId="75FB7162" w14:textId="615B33C5" w:rsidR="00921A85" w:rsidRPr="00B47BAC" w:rsidRDefault="00921A85" w:rsidP="00921A85">
      <w:r w:rsidRPr="00B47BAC">
        <w:t xml:space="preserve">Printables (4 April 2021) </w:t>
      </w:r>
      <w:hyperlink r:id="rId139" w:history="1">
        <w:r w:rsidRPr="00B47BAC">
          <w:rPr>
            <w:rStyle w:val="Hyperlink"/>
          </w:rPr>
          <w:t>‘Small self-watering seed starter’</w:t>
        </w:r>
      </w:hyperlink>
      <w:r w:rsidRPr="00B47BAC">
        <w:t xml:space="preserve">, </w:t>
      </w:r>
      <w:r w:rsidR="001911A4" w:rsidRPr="00B47BAC">
        <w:rPr>
          <w:i/>
          <w:iCs/>
        </w:rPr>
        <w:t>3D Models</w:t>
      </w:r>
      <w:r w:rsidR="001911A4" w:rsidRPr="00B47BAC">
        <w:t xml:space="preserve">, </w:t>
      </w:r>
      <w:r w:rsidRPr="00B47BAC">
        <w:t>Printables by Josef Prusa</w:t>
      </w:r>
      <w:r w:rsidR="001911A4" w:rsidRPr="00B47BAC">
        <w:t xml:space="preserve"> website</w:t>
      </w:r>
      <w:r w:rsidRPr="00B47BAC">
        <w:t>, accesse</w:t>
      </w:r>
      <w:r w:rsidR="007A5BCF" w:rsidRPr="00B47BAC">
        <w:t xml:space="preserve">d </w:t>
      </w:r>
      <w:r w:rsidR="00130E54" w:rsidRPr="00B47BAC">
        <w:t>17 November</w:t>
      </w:r>
      <w:r w:rsidR="007A5BCF" w:rsidRPr="00B47BAC">
        <w:t xml:space="preserve"> 2022.</w:t>
      </w:r>
    </w:p>
    <w:p w14:paraId="6739CDEE" w14:textId="5AE35B26" w:rsidR="00D23FEB" w:rsidRPr="00B47BAC" w:rsidRDefault="00D23FEB" w:rsidP="00921A85">
      <w:r w:rsidRPr="00B47BAC">
        <w:t xml:space="preserve">Pritchard M (2009) </w:t>
      </w:r>
      <w:hyperlink r:id="rId140" w:history="1">
        <w:r w:rsidRPr="00B47BAC">
          <w:rPr>
            <w:rStyle w:val="Hyperlink"/>
          </w:rPr>
          <w:t>‘How to make filthy water drinkable’ [video]</w:t>
        </w:r>
      </w:hyperlink>
      <w:r w:rsidRPr="00B47BAC">
        <w:t xml:space="preserve">, </w:t>
      </w:r>
      <w:r w:rsidRPr="00B47BAC">
        <w:rPr>
          <w:i/>
          <w:iCs/>
        </w:rPr>
        <w:t>T</w:t>
      </w:r>
      <w:r w:rsidR="00D07F79" w:rsidRPr="00B47BAC">
        <w:rPr>
          <w:i/>
          <w:iCs/>
        </w:rPr>
        <w:t>ED</w:t>
      </w:r>
      <w:r w:rsidRPr="00B47BAC">
        <w:rPr>
          <w:i/>
          <w:iCs/>
        </w:rPr>
        <w:t>Global,</w:t>
      </w:r>
      <w:r w:rsidRPr="00B47BAC">
        <w:t xml:space="preserve"> T</w:t>
      </w:r>
      <w:r w:rsidR="00D07F79" w:rsidRPr="00B47BAC">
        <w:t>ED</w:t>
      </w:r>
      <w:r w:rsidRPr="00B47BAC">
        <w:t xml:space="preserve"> </w:t>
      </w:r>
      <w:r w:rsidR="00D07F79" w:rsidRPr="00B47BAC">
        <w:t>w</w:t>
      </w:r>
      <w:r w:rsidRPr="00B47BAC">
        <w:t xml:space="preserve">ebsite, accessed </w:t>
      </w:r>
      <w:r w:rsidR="00130E54" w:rsidRPr="00B47BAC">
        <w:t>17 November</w:t>
      </w:r>
      <w:r w:rsidRPr="00B47BAC">
        <w:t xml:space="preserve"> 2022.</w:t>
      </w:r>
    </w:p>
    <w:p w14:paraId="4CAEAD3D" w14:textId="706B3F96" w:rsidR="00921A85" w:rsidRPr="00B47BAC" w:rsidRDefault="00921A85" w:rsidP="00921A85">
      <w:r w:rsidRPr="00B47BAC">
        <w:t xml:space="preserve">Prusa 3D by Josef Prusa (19 March 2021) </w:t>
      </w:r>
      <w:hyperlink r:id="rId141" w:history="1">
        <w:r w:rsidRPr="00B47BAC">
          <w:rPr>
            <w:rStyle w:val="Hyperlink"/>
          </w:rPr>
          <w:t>‘Meaningful uses of 3D printing in gardening’</w:t>
        </w:r>
      </w:hyperlink>
      <w:r w:rsidRPr="00B47BAC">
        <w:t xml:space="preserve">, </w:t>
      </w:r>
      <w:r w:rsidRPr="00B47BAC">
        <w:rPr>
          <w:i/>
          <w:iCs/>
        </w:rPr>
        <w:t>Prusa 3D by Josef Prusa</w:t>
      </w:r>
      <w:r w:rsidRPr="00B47BAC">
        <w:t xml:space="preserve">, YouTube, accessed </w:t>
      </w:r>
      <w:r w:rsidR="00D769FF" w:rsidRPr="00B47BAC">
        <w:t>17 November</w:t>
      </w:r>
      <w:r w:rsidRPr="00B47BAC">
        <w:t xml:space="preserve"> 2022.</w:t>
      </w:r>
    </w:p>
    <w:p w14:paraId="13ABF6C8" w14:textId="5609BC6D" w:rsidR="009B7A2E" w:rsidRPr="00B47BAC" w:rsidRDefault="009B7A2E" w:rsidP="00D152AE">
      <w:r w:rsidRPr="00B47BAC">
        <w:t xml:space="preserve">Pure Greens (2019) </w:t>
      </w:r>
      <w:hyperlink r:id="rId142" w:history="1">
        <w:r w:rsidR="002F4C28" w:rsidRPr="00B47BAC">
          <w:rPr>
            <w:rStyle w:val="Hyperlink"/>
            <w:i/>
            <w:iCs/>
          </w:rPr>
          <w:t>Top 10 benefits of hydroponic farming</w:t>
        </w:r>
      </w:hyperlink>
      <w:r w:rsidRPr="00B47BAC">
        <w:t xml:space="preserve">, Pure Greens website, accessed </w:t>
      </w:r>
      <w:r w:rsidR="00C15B33" w:rsidRPr="00B47BAC">
        <w:t>17 November</w:t>
      </w:r>
      <w:r w:rsidRPr="00B47BAC">
        <w:t xml:space="preserve"> 2022.</w:t>
      </w:r>
    </w:p>
    <w:p w14:paraId="1834C419" w14:textId="1F9842E6" w:rsidR="00A42A6B" w:rsidRPr="00B47BAC" w:rsidRDefault="00A42A6B" w:rsidP="00A42A6B">
      <w:r w:rsidRPr="00B47BAC">
        <w:t>PwC (PricewaterhouseCoopers) Australia (2022) ‘</w:t>
      </w:r>
      <w:hyperlink r:id="rId143" w:history="1">
        <w:r w:rsidRPr="00B47BAC">
          <w:rPr>
            <w:rStyle w:val="Hyperlink"/>
          </w:rPr>
          <w:t>A smart move</w:t>
        </w:r>
      </w:hyperlink>
      <w:r w:rsidRPr="00B47BAC">
        <w:t>’, PwC Australia, accessed 17 November 2022.</w:t>
      </w:r>
    </w:p>
    <w:p w14:paraId="5AADCF38" w14:textId="68E6827F" w:rsidR="00DB51D6" w:rsidRPr="00B47BAC" w:rsidRDefault="00DB51D6" w:rsidP="00D152AE">
      <w:r w:rsidRPr="00B47BAC">
        <w:t>Rene Brokop (22 April 20</w:t>
      </w:r>
      <w:r w:rsidR="00A3651B" w:rsidRPr="00B47BAC">
        <w:t>13</w:t>
      </w:r>
      <w:r w:rsidRPr="00B47BAC">
        <w:t xml:space="preserve">) </w:t>
      </w:r>
      <w:hyperlink r:id="rId144" w:history="1">
        <w:r w:rsidRPr="00B47BAC">
          <w:rPr>
            <w:rStyle w:val="Hyperlink"/>
          </w:rPr>
          <w:t xml:space="preserve">‘Best marketing strategy ever! Steve </w:t>
        </w:r>
        <w:r w:rsidR="00D07F79" w:rsidRPr="00B47BAC">
          <w:rPr>
            <w:rStyle w:val="Hyperlink"/>
          </w:rPr>
          <w:t>J</w:t>
        </w:r>
        <w:r w:rsidRPr="00B47BAC">
          <w:rPr>
            <w:rStyle w:val="Hyperlink"/>
          </w:rPr>
          <w:t xml:space="preserve">obs </w:t>
        </w:r>
        <w:proofErr w:type="gramStart"/>
        <w:r w:rsidRPr="00B47BAC">
          <w:rPr>
            <w:rStyle w:val="Hyperlink"/>
          </w:rPr>
          <w:t>think</w:t>
        </w:r>
        <w:proofErr w:type="gramEnd"/>
        <w:r w:rsidRPr="00B47BAC">
          <w:rPr>
            <w:rStyle w:val="Hyperlink"/>
          </w:rPr>
          <w:t xml:space="preserve"> different </w:t>
        </w:r>
        <w:r w:rsidR="00A3651B" w:rsidRPr="00B47BAC">
          <w:rPr>
            <w:rStyle w:val="Hyperlink"/>
          </w:rPr>
          <w:t>/</w:t>
        </w:r>
        <w:r w:rsidRPr="00B47BAC">
          <w:rPr>
            <w:rStyle w:val="Hyperlink"/>
          </w:rPr>
          <w:t xml:space="preserve"> Crazy ones speech’ [video]</w:t>
        </w:r>
      </w:hyperlink>
      <w:r w:rsidRPr="00B47BAC">
        <w:t xml:space="preserve">, </w:t>
      </w:r>
      <w:r w:rsidRPr="00B47BAC">
        <w:rPr>
          <w:i/>
          <w:iCs/>
        </w:rPr>
        <w:t>Rene Brokop</w:t>
      </w:r>
      <w:r w:rsidRPr="00B47BAC">
        <w:t xml:space="preserve">, YouTube, accessed </w:t>
      </w:r>
      <w:r w:rsidR="00130E54" w:rsidRPr="00B47BAC">
        <w:t>17 November</w:t>
      </w:r>
      <w:r w:rsidRPr="00B47BAC">
        <w:t xml:space="preserve"> 2022.</w:t>
      </w:r>
    </w:p>
    <w:p w14:paraId="285ECD38" w14:textId="2E1EE0DB" w:rsidR="003E12BF" w:rsidRPr="00B47BAC" w:rsidRDefault="003E12BF" w:rsidP="003E12BF">
      <w:r w:rsidRPr="00B47BAC">
        <w:t xml:space="preserve">Sony Pictures Television (28 September 2021) </w:t>
      </w:r>
      <w:hyperlink r:id="rId145" w:history="1">
        <w:r w:rsidR="009B062A" w:rsidRPr="00B47BAC">
          <w:rPr>
            <w:rStyle w:val="Hyperlink"/>
          </w:rPr>
          <w:t>‘Shark tank US | 10-year-old entrepreneur wows sharks with her baby spoon product’ [video]</w:t>
        </w:r>
      </w:hyperlink>
      <w:hyperlink r:id="rId146" w:history="1">
        <w:r w:rsidRPr="00B47BAC">
          <w:rPr>
            <w:rStyle w:val="Hyperlink"/>
          </w:rPr>
          <w:t>,</w:t>
        </w:r>
      </w:hyperlink>
      <w:r w:rsidRPr="00B47BAC">
        <w:t xml:space="preserve"> </w:t>
      </w:r>
      <w:r w:rsidRPr="00B47BAC">
        <w:rPr>
          <w:i/>
          <w:iCs/>
        </w:rPr>
        <w:t>Sony Pictures Television</w:t>
      </w:r>
      <w:r w:rsidRPr="00B47BAC">
        <w:t xml:space="preserve">, YouTube, accessed </w:t>
      </w:r>
      <w:r w:rsidR="009B062A" w:rsidRPr="00B47BAC">
        <w:t>17 November</w:t>
      </w:r>
      <w:r w:rsidRPr="00B47BAC">
        <w:t xml:space="preserve"> 2022.</w:t>
      </w:r>
    </w:p>
    <w:p w14:paraId="6A59E77A" w14:textId="75FEB95E" w:rsidR="00BC399C" w:rsidRPr="00B47BAC" w:rsidRDefault="00BC399C" w:rsidP="00D152AE">
      <w:r w:rsidRPr="00B47BAC">
        <w:lastRenderedPageBreak/>
        <w:t xml:space="preserve">Sony Pictures Television (12 July 2022) </w:t>
      </w:r>
      <w:hyperlink r:id="rId147" w:history="1">
        <w:r w:rsidRPr="00B47BAC">
          <w:rPr>
            <w:rStyle w:val="Hyperlink"/>
          </w:rPr>
          <w:t xml:space="preserve">‘Shark tank US | </w:t>
        </w:r>
        <w:r w:rsidR="00D07F79" w:rsidRPr="00B47BAC">
          <w:rPr>
            <w:rStyle w:val="Hyperlink"/>
          </w:rPr>
          <w:t>F</w:t>
        </w:r>
        <w:r w:rsidRPr="00B47BAC">
          <w:rPr>
            <w:rStyle w:val="Hyperlink"/>
          </w:rPr>
          <w:t>our sharks fight for a deal with incredible eats’ [video]</w:t>
        </w:r>
      </w:hyperlink>
      <w:r w:rsidRPr="00B47BAC">
        <w:t xml:space="preserve">, </w:t>
      </w:r>
      <w:r w:rsidRPr="00B47BAC">
        <w:rPr>
          <w:i/>
          <w:iCs/>
        </w:rPr>
        <w:t>Sony Pictures Television</w:t>
      </w:r>
      <w:r w:rsidRPr="00B47BAC">
        <w:t xml:space="preserve">, YouTube, accessed </w:t>
      </w:r>
      <w:r w:rsidR="009B062A" w:rsidRPr="00B47BAC">
        <w:t>17 November</w:t>
      </w:r>
      <w:r w:rsidRPr="00B47BAC">
        <w:t xml:space="preserve"> 2022.</w:t>
      </w:r>
    </w:p>
    <w:p w14:paraId="7AA69206" w14:textId="3BA46A0F" w:rsidR="00141DC1" w:rsidRPr="00B47BAC" w:rsidRDefault="00141DC1" w:rsidP="00D152AE">
      <w:r w:rsidRPr="00B47BAC">
        <w:t xml:space="preserve">SpaceX (11 March 2018) </w:t>
      </w:r>
      <w:hyperlink r:id="rId148" w:history="1">
        <w:r w:rsidRPr="00B47BAC">
          <w:rPr>
            <w:rStyle w:val="Hyperlink"/>
          </w:rPr>
          <w:t xml:space="preserve">‘Falcon </w:t>
        </w:r>
        <w:r w:rsidR="00A3651B" w:rsidRPr="00B47BAC">
          <w:rPr>
            <w:rStyle w:val="Hyperlink"/>
          </w:rPr>
          <w:t>H</w:t>
        </w:r>
        <w:r w:rsidRPr="00B47BAC">
          <w:rPr>
            <w:rStyle w:val="Hyperlink"/>
          </w:rPr>
          <w:t xml:space="preserve">eavy &amp; </w:t>
        </w:r>
        <w:r w:rsidR="00A3651B" w:rsidRPr="00B47BAC">
          <w:rPr>
            <w:rStyle w:val="Hyperlink"/>
          </w:rPr>
          <w:t>S</w:t>
        </w:r>
        <w:r w:rsidRPr="00B47BAC">
          <w:rPr>
            <w:rStyle w:val="Hyperlink"/>
          </w:rPr>
          <w:t>tarman’ [video]</w:t>
        </w:r>
      </w:hyperlink>
      <w:r w:rsidRPr="00B47BAC">
        <w:t xml:space="preserve">, </w:t>
      </w:r>
      <w:r w:rsidRPr="00B47BAC">
        <w:rPr>
          <w:i/>
          <w:iCs/>
        </w:rPr>
        <w:t>SpaceX</w:t>
      </w:r>
      <w:r w:rsidRPr="00B47BAC">
        <w:t>, YouTube,</w:t>
      </w:r>
      <w:r w:rsidR="00324D4A" w:rsidRPr="00B47BAC">
        <w:t xml:space="preserve"> accessed </w:t>
      </w:r>
      <w:r w:rsidR="00130E54" w:rsidRPr="00B47BAC">
        <w:t>17 November</w:t>
      </w:r>
      <w:r w:rsidR="00324D4A" w:rsidRPr="00B47BAC">
        <w:t xml:space="preserve"> 2022.</w:t>
      </w:r>
    </w:p>
    <w:p w14:paraId="7B5D5E54" w14:textId="15E6402C" w:rsidR="00F40DBC" w:rsidRPr="00B47BAC" w:rsidRDefault="00F40DBC" w:rsidP="00D152AE">
      <w:r w:rsidRPr="00B47BAC">
        <w:t xml:space="preserve">SparkFun Electronics (24 July 2015) </w:t>
      </w:r>
      <w:hyperlink r:id="rId149" w:history="1">
        <w:r w:rsidRPr="00B47BAC">
          <w:rPr>
            <w:rStyle w:val="Hyperlink"/>
          </w:rPr>
          <w:t>‘Soil moisture sensor’ [video]</w:t>
        </w:r>
      </w:hyperlink>
      <w:r w:rsidRPr="00B47BAC">
        <w:t xml:space="preserve">, </w:t>
      </w:r>
      <w:r w:rsidRPr="00B47BAC">
        <w:rPr>
          <w:i/>
          <w:iCs/>
        </w:rPr>
        <w:t>Spark</w:t>
      </w:r>
      <w:r w:rsidR="00130E54" w:rsidRPr="00B47BAC">
        <w:rPr>
          <w:i/>
          <w:iCs/>
        </w:rPr>
        <w:t>F</w:t>
      </w:r>
      <w:r w:rsidRPr="00B47BAC">
        <w:rPr>
          <w:i/>
          <w:iCs/>
        </w:rPr>
        <w:t>un Electronics</w:t>
      </w:r>
      <w:r w:rsidRPr="00B47BAC">
        <w:t>, YouTube, accessed 17 November 2022</w:t>
      </w:r>
    </w:p>
    <w:p w14:paraId="75515922" w14:textId="32C5E4D7" w:rsidR="00ED096E" w:rsidRPr="00B47BAC" w:rsidRDefault="00ED096E" w:rsidP="00D152AE">
      <w:r w:rsidRPr="00B47BAC">
        <w:t xml:space="preserve">SparkFun Electronics (19 July 2019) </w:t>
      </w:r>
      <w:hyperlink r:id="rId150" w:history="1">
        <w:r w:rsidRPr="00B47BAC">
          <w:rPr>
            <w:rStyle w:val="Hyperlink"/>
          </w:rPr>
          <w:t>‘Product showcase: Spark</w:t>
        </w:r>
        <w:r w:rsidR="00130E54" w:rsidRPr="00B47BAC">
          <w:rPr>
            <w:rStyle w:val="Hyperlink"/>
          </w:rPr>
          <w:t>F</w:t>
        </w:r>
        <w:r w:rsidRPr="00B47BAC">
          <w:rPr>
            <w:rStyle w:val="Hyperlink"/>
          </w:rPr>
          <w:t>un Qwiic ambient light sensor’ [video],</w:t>
        </w:r>
      </w:hyperlink>
      <w:r w:rsidRPr="00B47BAC">
        <w:t xml:space="preserve"> </w:t>
      </w:r>
      <w:r w:rsidRPr="00B47BAC">
        <w:rPr>
          <w:i/>
          <w:iCs/>
        </w:rPr>
        <w:t>Spark</w:t>
      </w:r>
      <w:r w:rsidR="00130E54" w:rsidRPr="00B47BAC">
        <w:rPr>
          <w:i/>
          <w:iCs/>
        </w:rPr>
        <w:t>F</w:t>
      </w:r>
      <w:r w:rsidRPr="00B47BAC">
        <w:rPr>
          <w:i/>
          <w:iCs/>
        </w:rPr>
        <w:t>un Electronics</w:t>
      </w:r>
      <w:r w:rsidRPr="00B47BAC">
        <w:t xml:space="preserve">, YouTube, accessed </w:t>
      </w:r>
      <w:r w:rsidR="00130E54" w:rsidRPr="00B47BAC">
        <w:t>17 November</w:t>
      </w:r>
      <w:r w:rsidRPr="00B47BAC">
        <w:t xml:space="preserve"> 2022.</w:t>
      </w:r>
    </w:p>
    <w:p w14:paraId="7F5BC2DC" w14:textId="52A0148E" w:rsidR="00140377" w:rsidRPr="00B47BAC" w:rsidRDefault="00140377" w:rsidP="00D152AE">
      <w:r w:rsidRPr="00B47BAC">
        <w:t xml:space="preserve">Sprouts (28 June 2018) </w:t>
      </w:r>
      <w:hyperlink r:id="rId151" w:history="1">
        <w:r w:rsidRPr="00B47BAC">
          <w:rPr>
            <w:rStyle w:val="Hyperlink"/>
          </w:rPr>
          <w:t xml:space="preserve">‘Creative thinking: </w:t>
        </w:r>
        <w:r w:rsidR="00130E54" w:rsidRPr="00B47BAC">
          <w:rPr>
            <w:rStyle w:val="Hyperlink"/>
          </w:rPr>
          <w:t>H</w:t>
        </w:r>
        <w:r w:rsidRPr="00B47BAC">
          <w:rPr>
            <w:rStyle w:val="Hyperlink"/>
          </w:rPr>
          <w:t>ow to increase the dots to connect’ [video]</w:t>
        </w:r>
      </w:hyperlink>
      <w:r w:rsidRPr="00B47BAC">
        <w:t xml:space="preserve">, </w:t>
      </w:r>
      <w:r w:rsidRPr="00B47BAC">
        <w:rPr>
          <w:i/>
          <w:iCs/>
        </w:rPr>
        <w:t>Sprouts</w:t>
      </w:r>
      <w:r w:rsidRPr="00B47BAC">
        <w:t xml:space="preserve">, Youtube, accessed </w:t>
      </w:r>
      <w:r w:rsidR="00130E54" w:rsidRPr="00B47BAC">
        <w:t>17 November</w:t>
      </w:r>
      <w:r w:rsidRPr="00B47BAC">
        <w:t xml:space="preserve"> 2022.</w:t>
      </w:r>
    </w:p>
    <w:p w14:paraId="6ACC01D5" w14:textId="23292220" w:rsidR="00D56E7A" w:rsidRPr="00B47BAC" w:rsidRDefault="00D56E7A" w:rsidP="00D56E7A">
      <w:r w:rsidRPr="00B47BAC">
        <w:t>State of New South Wales (Department of Education) (2022) ‘</w:t>
      </w:r>
      <w:hyperlink r:id="rId152" w:history="1">
        <w:r w:rsidRPr="00B47BAC">
          <w:rPr>
            <w:rStyle w:val="Hyperlink"/>
          </w:rPr>
          <w:t>High Potential and Gifted Education Policy</w:t>
        </w:r>
      </w:hyperlink>
      <w:r w:rsidRPr="00B47BAC">
        <w:t xml:space="preserve">’, </w:t>
      </w:r>
      <w:r w:rsidRPr="00B47BAC">
        <w:rPr>
          <w:rStyle w:val="Emphasis"/>
        </w:rPr>
        <w:t>Policy Library</w:t>
      </w:r>
      <w:r w:rsidRPr="00B47BAC">
        <w:t>, NSW Department of Education, accessed 1</w:t>
      </w:r>
      <w:r w:rsidR="00130E54" w:rsidRPr="00B47BAC">
        <w:t>7</w:t>
      </w:r>
      <w:r w:rsidRPr="00B47BAC">
        <w:t xml:space="preserve"> November 2022.</w:t>
      </w:r>
    </w:p>
    <w:p w14:paraId="2F6F304E" w14:textId="0035F3E5" w:rsidR="00D56E7A" w:rsidRPr="00B47BAC" w:rsidRDefault="00D56E7A" w:rsidP="00D56E7A">
      <w:r w:rsidRPr="00B47BAC">
        <w:t>State of New South Wales (Department of Education) (2021) ‘</w:t>
      </w:r>
      <w:hyperlink r:id="rId153" w:history="1">
        <w:r w:rsidRPr="00B47BAC">
          <w:rPr>
            <w:rStyle w:val="Hyperlink"/>
          </w:rPr>
          <w:t>Rural and Remote Education Strategy (2021-2024)</w:t>
        </w:r>
      </w:hyperlink>
      <w:r w:rsidRPr="00B47BAC">
        <w:t xml:space="preserve">’, </w:t>
      </w:r>
      <w:r w:rsidRPr="00B47BAC">
        <w:rPr>
          <w:rStyle w:val="Emphasis"/>
        </w:rPr>
        <w:t>Strategies, reports and plans</w:t>
      </w:r>
      <w:r w:rsidRPr="00B47BAC">
        <w:t>, NSW Department of Education, accessed 1</w:t>
      </w:r>
      <w:r w:rsidR="00130E54" w:rsidRPr="00B47BAC">
        <w:t>7</w:t>
      </w:r>
      <w:r w:rsidRPr="00B47BAC">
        <w:t xml:space="preserve"> November 2022.</w:t>
      </w:r>
    </w:p>
    <w:p w14:paraId="598BFA4E" w14:textId="0EB0763C" w:rsidR="006C64F4" w:rsidRPr="00B47BAC" w:rsidRDefault="006C64F4" w:rsidP="006C64F4">
      <w:r w:rsidRPr="00B47BAC">
        <w:t>State of New South Wales (Department of Education) and CESE (Centre for Education Statistics and Evaluation) (2020a) ‘</w:t>
      </w:r>
      <w:hyperlink r:id="rId154" w:history="1">
        <w:r w:rsidRPr="00B47BAC">
          <w:rPr>
            <w:rStyle w:val="Hyperlink"/>
          </w:rPr>
          <w:t>What works best: 2020 update</w:t>
        </w:r>
      </w:hyperlink>
      <w:r w:rsidRPr="00B47BAC">
        <w:t>’, CESE, NSW Department of Education, accessed 17 November 2022.</w:t>
      </w:r>
    </w:p>
    <w:p w14:paraId="6A0E568E" w14:textId="5E0392AE" w:rsidR="006C64F4" w:rsidRPr="00B47BAC" w:rsidRDefault="006C64F4" w:rsidP="006C64F4">
      <w:r w:rsidRPr="00B47BAC">
        <w:t>State of New South Wales (Department of Education) and CESE (Centre for Education Statistics and Evaluation) (2020b) ‘</w:t>
      </w:r>
      <w:hyperlink r:id="rId155" w:history="1">
        <w:r w:rsidRPr="00B47BAC">
          <w:rPr>
            <w:rStyle w:val="Hyperlink"/>
          </w:rPr>
          <w:t>What works best in practice</w:t>
        </w:r>
      </w:hyperlink>
      <w:r w:rsidRPr="00B47BAC">
        <w:t>’, CESE, NSW Department of Education, accessed 17 November 2022.</w:t>
      </w:r>
    </w:p>
    <w:p w14:paraId="3C038118" w14:textId="6921DB22" w:rsidR="008A7C28" w:rsidRPr="00B47BAC" w:rsidRDefault="008A7C28" w:rsidP="00D152AE">
      <w:r w:rsidRPr="00B47BAC">
        <w:t xml:space="preserve">STELR (n.d.) </w:t>
      </w:r>
      <w:hyperlink r:id="rId156" w:history="1">
        <w:r w:rsidRPr="00B47BAC">
          <w:rPr>
            <w:rStyle w:val="Hyperlink"/>
          </w:rPr>
          <w:t>‘Entrepreneur</w:t>
        </w:r>
        <w:r w:rsidR="00EE185F" w:rsidRPr="00B47BAC">
          <w:rPr>
            <w:rStyle w:val="Hyperlink"/>
          </w:rPr>
          <w:t>ship</w:t>
        </w:r>
        <w:r w:rsidRPr="00B47BAC">
          <w:rPr>
            <w:rStyle w:val="Hyperlink"/>
          </w:rPr>
          <w:t xml:space="preserve"> workbook’</w:t>
        </w:r>
      </w:hyperlink>
      <w:r w:rsidR="00EE185F" w:rsidRPr="00B47BAC">
        <w:rPr>
          <w:rStyle w:val="Hyperlink"/>
        </w:rPr>
        <w:t>,</w:t>
      </w:r>
      <w:r w:rsidRPr="00B47BAC">
        <w:t xml:space="preserve"> </w:t>
      </w:r>
      <w:r w:rsidR="00EE185F" w:rsidRPr="00B47BAC">
        <w:t>Women in STEM</w:t>
      </w:r>
      <w:r w:rsidR="00F00F53" w:rsidRPr="00B47BAC">
        <w:t xml:space="preserve"> –</w:t>
      </w:r>
      <w:r w:rsidR="00EE185F" w:rsidRPr="00B47BAC">
        <w:t xml:space="preserve"> Resources, </w:t>
      </w:r>
      <w:r w:rsidRPr="00B47BAC">
        <w:t xml:space="preserve">ATSE STELR project, accessed </w:t>
      </w:r>
      <w:r w:rsidR="00212430" w:rsidRPr="00B47BAC">
        <w:t>17 November</w:t>
      </w:r>
      <w:r w:rsidRPr="00B47BAC">
        <w:t xml:space="preserve"> 2022.</w:t>
      </w:r>
    </w:p>
    <w:p w14:paraId="6D0142DD" w14:textId="4BE8B0DD" w:rsidR="00102AE2" w:rsidRPr="00B47BAC" w:rsidRDefault="00102AE2" w:rsidP="00D152AE">
      <w:r w:rsidRPr="00B47BAC">
        <w:t xml:space="preserve">Stephanie (17 April 2021) </w:t>
      </w:r>
      <w:hyperlink r:id="rId157" w:history="1">
        <w:r w:rsidRPr="00B47BAC">
          <w:rPr>
            <w:rStyle w:val="Hyperlink"/>
            <w:i/>
            <w:iCs/>
          </w:rPr>
          <w:t>Fun games to foster divergent thinking skills in your class</w:t>
        </w:r>
      </w:hyperlink>
      <w:r w:rsidRPr="00B47BAC">
        <w:t xml:space="preserve">, Make a </w:t>
      </w:r>
      <w:r w:rsidR="00094847" w:rsidRPr="00B47BAC">
        <w:t>M</w:t>
      </w:r>
      <w:r w:rsidRPr="00B47BAC">
        <w:t xml:space="preserve">ark </w:t>
      </w:r>
      <w:r w:rsidR="00094847" w:rsidRPr="00B47BAC">
        <w:t>S</w:t>
      </w:r>
      <w:r w:rsidRPr="00B47BAC">
        <w:t xml:space="preserve">tudios website, accessed </w:t>
      </w:r>
      <w:r w:rsidR="00094847" w:rsidRPr="00B47BAC">
        <w:t>17 November</w:t>
      </w:r>
      <w:r w:rsidRPr="00B47BAC">
        <w:t xml:space="preserve"> 2022.</w:t>
      </w:r>
    </w:p>
    <w:p w14:paraId="76459698" w14:textId="0771A790" w:rsidR="000E161C" w:rsidRPr="00B47BAC" w:rsidRDefault="000E161C" w:rsidP="00D152AE">
      <w:r w:rsidRPr="00B47BAC">
        <w:t xml:space="preserve">Sven Piper (30 November 2020) </w:t>
      </w:r>
      <w:hyperlink r:id="rId158" w:history="1">
        <w:r w:rsidRPr="00B47BAC">
          <w:rPr>
            <w:rStyle w:val="Hyperlink"/>
          </w:rPr>
          <w:t>‘Why is SpaceX so innovative? | Space documentary’ [video]</w:t>
        </w:r>
      </w:hyperlink>
      <w:r w:rsidRPr="00B47BAC">
        <w:t xml:space="preserve">, </w:t>
      </w:r>
      <w:r w:rsidRPr="00B47BAC">
        <w:rPr>
          <w:i/>
          <w:iCs/>
        </w:rPr>
        <w:t>Sven Piper</w:t>
      </w:r>
      <w:r w:rsidRPr="00B47BAC">
        <w:t xml:space="preserve">, YouTube, accessed </w:t>
      </w:r>
      <w:r w:rsidR="006C64F4" w:rsidRPr="00B47BAC">
        <w:t>17 November 2022</w:t>
      </w:r>
      <w:r w:rsidRPr="00B47BAC">
        <w:t>.</w:t>
      </w:r>
    </w:p>
    <w:p w14:paraId="1FA38E3B" w14:textId="52E09113" w:rsidR="00A433CB" w:rsidRPr="00B47BAC" w:rsidRDefault="00A433CB" w:rsidP="00D152AE">
      <w:r w:rsidRPr="00B47BAC">
        <w:lastRenderedPageBreak/>
        <w:t xml:space="preserve">Take Part (10 August 2016) </w:t>
      </w:r>
      <w:hyperlink r:id="rId159" w:history="1">
        <w:r w:rsidRPr="00B47BAC">
          <w:rPr>
            <w:rStyle w:val="Hyperlink"/>
          </w:rPr>
          <w:t xml:space="preserve">‘Vertical farms | design and innovation | </w:t>
        </w:r>
        <w:r w:rsidR="00285DC0" w:rsidRPr="00B47BAC">
          <w:rPr>
            <w:rStyle w:val="Hyperlink"/>
          </w:rPr>
          <w:t xml:space="preserve">TakePart’ </w:t>
        </w:r>
        <w:r w:rsidRPr="00B47BAC">
          <w:rPr>
            <w:rStyle w:val="Hyperlink"/>
          </w:rPr>
          <w:t>[video],</w:t>
        </w:r>
      </w:hyperlink>
      <w:r w:rsidRPr="00B47BAC">
        <w:t xml:space="preserve"> </w:t>
      </w:r>
      <w:r w:rsidR="00884D58" w:rsidRPr="00B47BAC">
        <w:rPr>
          <w:i/>
          <w:iCs/>
        </w:rPr>
        <w:t>Take Part,</w:t>
      </w:r>
      <w:r w:rsidR="00884D58" w:rsidRPr="00B47BAC">
        <w:t xml:space="preserve"> </w:t>
      </w:r>
      <w:r w:rsidRPr="00B47BAC">
        <w:t xml:space="preserve">YouTube, accessed </w:t>
      </w:r>
      <w:r w:rsidR="006C64F4" w:rsidRPr="00B47BAC">
        <w:t>17 November 2022</w:t>
      </w:r>
      <w:r w:rsidR="00285DC0" w:rsidRPr="00B47BAC">
        <w:t>.</w:t>
      </w:r>
    </w:p>
    <w:p w14:paraId="0F9AE1D7" w14:textId="6D5D69BF" w:rsidR="00DA7699" w:rsidRPr="00B47BAC" w:rsidRDefault="00DA7699" w:rsidP="00DA7699">
      <w:r w:rsidRPr="00B47BAC">
        <w:t xml:space="preserve">Tassel L (16 Jan 2019) </w:t>
      </w:r>
      <w:hyperlink r:id="rId160" w:history="1">
        <w:r w:rsidRPr="00B47BAC">
          <w:rPr>
            <w:rStyle w:val="Hyperlink"/>
          </w:rPr>
          <w:t>‘Why strive for Industry 4.0’</w:t>
        </w:r>
      </w:hyperlink>
      <w:r w:rsidRPr="00B47BAC">
        <w:t xml:space="preserve">, </w:t>
      </w:r>
      <w:r w:rsidRPr="00B47BAC">
        <w:rPr>
          <w:i/>
        </w:rPr>
        <w:t>World Economic Forum agenda articles</w:t>
      </w:r>
      <w:r w:rsidRPr="00B47BAC">
        <w:t>, accessed 17 November 2022.</w:t>
      </w:r>
    </w:p>
    <w:p w14:paraId="5DD5BC44" w14:textId="2736B7A5" w:rsidR="00D23FEB" w:rsidRPr="00B47BAC" w:rsidRDefault="003250D4" w:rsidP="00D152AE">
      <w:r w:rsidRPr="00B47BAC">
        <w:t>Tech Insider (13 March 2018) ‘</w:t>
      </w:r>
      <w:hyperlink r:id="rId161" w:history="1">
        <w:r w:rsidRPr="00B47BAC">
          <w:rPr>
            <w:rStyle w:val="Hyperlink"/>
          </w:rPr>
          <w:t>Underground farm produces 2 tons of food a month [video]</w:t>
        </w:r>
      </w:hyperlink>
      <w:r w:rsidRPr="00B47BAC">
        <w:t xml:space="preserve">’, </w:t>
      </w:r>
      <w:r w:rsidRPr="00B47BAC">
        <w:rPr>
          <w:i/>
          <w:iCs/>
        </w:rPr>
        <w:t>Tech Insider</w:t>
      </w:r>
      <w:r w:rsidRPr="00B47BAC">
        <w:t xml:space="preserve">, YouTube, accessed </w:t>
      </w:r>
      <w:r w:rsidR="006C64F4" w:rsidRPr="00B47BAC">
        <w:t>17 November 2022</w:t>
      </w:r>
      <w:r w:rsidRPr="00B47BAC">
        <w:t>.</w:t>
      </w:r>
    </w:p>
    <w:p w14:paraId="2BABB875" w14:textId="4C460177" w:rsidR="002F4C28" w:rsidRPr="00D152AE" w:rsidRDefault="002F4C28" w:rsidP="00D152AE">
      <w:r w:rsidRPr="00B47BAC">
        <w:t>Yeah Likes (21 March 2020) ‘</w:t>
      </w:r>
      <w:hyperlink r:id="rId162" w:history="1">
        <w:r w:rsidRPr="00B47BAC">
          <w:rPr>
            <w:rStyle w:val="Hyperlink"/>
          </w:rPr>
          <w:t>Hydroponics at home using plastic bottles at your window wall</w:t>
        </w:r>
      </w:hyperlink>
      <w:r w:rsidRPr="00B47BAC">
        <w:t xml:space="preserve">’ [video], </w:t>
      </w:r>
      <w:r w:rsidRPr="00B47BAC">
        <w:rPr>
          <w:i/>
          <w:iCs/>
        </w:rPr>
        <w:t>Yeah Likes</w:t>
      </w:r>
      <w:r w:rsidRPr="00B47BAC">
        <w:t>, YouTube, accessed 17 November 2022.</w:t>
      </w:r>
    </w:p>
    <w:sectPr w:rsidR="002F4C28" w:rsidRPr="00D152AE" w:rsidSect="00903CD1">
      <w:footerReference w:type="even" r:id="rId163"/>
      <w:footerReference w:type="default" r:id="rId164"/>
      <w:headerReference w:type="first" r:id="rId165"/>
      <w:footerReference w:type="first" r:id="rId166"/>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56EE" w14:textId="77777777" w:rsidR="001C0B1D" w:rsidRDefault="001C0B1D" w:rsidP="00E51733">
      <w:r>
        <w:separator/>
      </w:r>
    </w:p>
  </w:endnote>
  <w:endnote w:type="continuationSeparator" w:id="0">
    <w:p w14:paraId="6EBF9489" w14:textId="77777777" w:rsidR="001C0B1D" w:rsidRDefault="001C0B1D" w:rsidP="00E51733">
      <w:r>
        <w:continuationSeparator/>
      </w:r>
    </w:p>
  </w:endnote>
  <w:endnote w:type="continuationNotice" w:id="1">
    <w:p w14:paraId="41447F57" w14:textId="77777777" w:rsidR="001C0B1D" w:rsidRDefault="001C0B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8B12" w14:textId="1BF57FCD" w:rsidR="00795DCC" w:rsidRPr="00E56264" w:rsidRDefault="00795DCC" w:rsidP="00E5626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10133">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782C" w14:textId="3F607270" w:rsidR="00795DCC" w:rsidRDefault="00795DCC" w:rsidP="00511F2F">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t xml:space="preserve">iSTEM </w:t>
    </w:r>
    <w:r w:rsidR="00752603">
      <w:t xml:space="preserve">– </w:t>
    </w:r>
    <w:r w:rsidR="00804087">
      <w:t>Project-based learning</w:t>
    </w:r>
    <w:r w:rsidR="00586B5F">
      <w:t xml:space="preserve">: </w:t>
    </w:r>
    <w:r w:rsidR="00D54857">
      <w:t>L</w:t>
    </w:r>
    <w:r w:rsidR="00586B5F">
      <w:t>ocalised food production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E6F" w14:textId="77777777" w:rsidR="00795DCC" w:rsidRPr="009B05C3" w:rsidRDefault="00795DCC" w:rsidP="00752603">
    <w:pPr>
      <w:pStyle w:val="Logo"/>
      <w:ind w:left="0" w:firstLine="0"/>
    </w:pPr>
    <w:r w:rsidRPr="009B05C3">
      <w:t>education.nsw.gov.au</w:t>
    </w:r>
    <w:r>
      <w:rPr>
        <w:noProof/>
        <w:lang w:eastAsia="en-AU"/>
      </w:rPr>
      <w:ptab w:relativeTo="margin" w:alignment="right" w:leader="none"/>
    </w:r>
    <w:r w:rsidRPr="009C69B7">
      <w:rPr>
        <w:noProof/>
        <w:lang w:eastAsia="en-AU"/>
      </w:rPr>
      <w:drawing>
        <wp:inline distT="0" distB="0" distL="0" distR="0" wp14:anchorId="28A65744" wp14:editId="106E979C">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14A5" w14:textId="77777777" w:rsidR="001C0B1D" w:rsidRDefault="001C0B1D" w:rsidP="00E51733">
      <w:r>
        <w:separator/>
      </w:r>
    </w:p>
  </w:footnote>
  <w:footnote w:type="continuationSeparator" w:id="0">
    <w:p w14:paraId="24E3350E" w14:textId="77777777" w:rsidR="001C0B1D" w:rsidRDefault="001C0B1D" w:rsidP="00E51733">
      <w:r>
        <w:continuationSeparator/>
      </w:r>
    </w:p>
  </w:footnote>
  <w:footnote w:type="continuationNotice" w:id="1">
    <w:p w14:paraId="629D8FFB" w14:textId="77777777" w:rsidR="001C0B1D" w:rsidRDefault="001C0B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2FC4" w14:textId="77777777" w:rsidR="00795DCC" w:rsidRPr="00F14D7F" w:rsidRDefault="00795DCC"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39C2F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C986C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99364C"/>
    <w:multiLevelType w:val="hybridMultilevel"/>
    <w:tmpl w:val="6562E516"/>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 w15:restartNumberingAfterBreak="0">
    <w:nsid w:val="0BD80ECF"/>
    <w:multiLevelType w:val="hybridMultilevel"/>
    <w:tmpl w:val="83F6F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5B69EC"/>
    <w:multiLevelType w:val="hybridMultilevel"/>
    <w:tmpl w:val="8F788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7559A7"/>
    <w:multiLevelType w:val="hybridMultilevel"/>
    <w:tmpl w:val="93B4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BA1B34"/>
    <w:multiLevelType w:val="hybridMultilevel"/>
    <w:tmpl w:val="B1D8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577BF1"/>
    <w:multiLevelType w:val="hybridMultilevel"/>
    <w:tmpl w:val="5F4445C4"/>
    <w:lvl w:ilvl="0" w:tplc="E4E81C26">
      <w:start w:val="1"/>
      <w:numFmt w:val="bullet"/>
      <w:lvlText w:val="·"/>
      <w:lvlJc w:val="left"/>
      <w:pPr>
        <w:ind w:left="720" w:hanging="360"/>
      </w:pPr>
      <w:rPr>
        <w:rFonts w:ascii="Symbol" w:hAnsi="Symbol" w:hint="default"/>
      </w:rPr>
    </w:lvl>
    <w:lvl w:ilvl="1" w:tplc="410482E0">
      <w:start w:val="1"/>
      <w:numFmt w:val="bullet"/>
      <w:lvlText w:val="o"/>
      <w:lvlJc w:val="left"/>
      <w:pPr>
        <w:ind w:left="1440" w:hanging="360"/>
      </w:pPr>
      <w:rPr>
        <w:rFonts w:ascii="Courier New" w:hAnsi="Courier New" w:hint="default"/>
      </w:rPr>
    </w:lvl>
    <w:lvl w:ilvl="2" w:tplc="4B686392">
      <w:start w:val="1"/>
      <w:numFmt w:val="bullet"/>
      <w:lvlText w:val=""/>
      <w:lvlJc w:val="left"/>
      <w:pPr>
        <w:ind w:left="2160" w:hanging="360"/>
      </w:pPr>
      <w:rPr>
        <w:rFonts w:ascii="Wingdings" w:hAnsi="Wingdings" w:hint="default"/>
      </w:rPr>
    </w:lvl>
    <w:lvl w:ilvl="3" w:tplc="5CB4BFAC">
      <w:start w:val="1"/>
      <w:numFmt w:val="bullet"/>
      <w:lvlText w:val=""/>
      <w:lvlJc w:val="left"/>
      <w:pPr>
        <w:ind w:left="2880" w:hanging="360"/>
      </w:pPr>
      <w:rPr>
        <w:rFonts w:ascii="Symbol" w:hAnsi="Symbol" w:hint="default"/>
      </w:rPr>
    </w:lvl>
    <w:lvl w:ilvl="4" w:tplc="CE0E6BA6">
      <w:start w:val="1"/>
      <w:numFmt w:val="bullet"/>
      <w:lvlText w:val="o"/>
      <w:lvlJc w:val="left"/>
      <w:pPr>
        <w:ind w:left="3600" w:hanging="360"/>
      </w:pPr>
      <w:rPr>
        <w:rFonts w:ascii="Courier New" w:hAnsi="Courier New" w:hint="default"/>
      </w:rPr>
    </w:lvl>
    <w:lvl w:ilvl="5" w:tplc="183C21CC">
      <w:start w:val="1"/>
      <w:numFmt w:val="bullet"/>
      <w:lvlText w:val=""/>
      <w:lvlJc w:val="left"/>
      <w:pPr>
        <w:ind w:left="4320" w:hanging="360"/>
      </w:pPr>
      <w:rPr>
        <w:rFonts w:ascii="Wingdings" w:hAnsi="Wingdings" w:hint="default"/>
      </w:rPr>
    </w:lvl>
    <w:lvl w:ilvl="6" w:tplc="F816F646">
      <w:start w:val="1"/>
      <w:numFmt w:val="bullet"/>
      <w:lvlText w:val=""/>
      <w:lvlJc w:val="left"/>
      <w:pPr>
        <w:ind w:left="5040" w:hanging="360"/>
      </w:pPr>
      <w:rPr>
        <w:rFonts w:ascii="Symbol" w:hAnsi="Symbol" w:hint="default"/>
      </w:rPr>
    </w:lvl>
    <w:lvl w:ilvl="7" w:tplc="79AEA7EE">
      <w:start w:val="1"/>
      <w:numFmt w:val="bullet"/>
      <w:lvlText w:val="o"/>
      <w:lvlJc w:val="left"/>
      <w:pPr>
        <w:ind w:left="5760" w:hanging="360"/>
      </w:pPr>
      <w:rPr>
        <w:rFonts w:ascii="Courier New" w:hAnsi="Courier New" w:hint="default"/>
      </w:rPr>
    </w:lvl>
    <w:lvl w:ilvl="8" w:tplc="D7C8C9AE">
      <w:start w:val="1"/>
      <w:numFmt w:val="bullet"/>
      <w:lvlText w:val=""/>
      <w:lvlJc w:val="left"/>
      <w:pPr>
        <w:ind w:left="6480" w:hanging="360"/>
      </w:pPr>
      <w:rPr>
        <w:rFonts w:ascii="Wingdings" w:hAnsi="Wingdings" w:hint="default"/>
      </w:rPr>
    </w:lvl>
  </w:abstractNum>
  <w:abstractNum w:abstractNumId="11" w15:restartNumberingAfterBreak="0">
    <w:nsid w:val="4F6C3AD1"/>
    <w:multiLevelType w:val="hybridMultilevel"/>
    <w:tmpl w:val="4D562B30"/>
    <w:lvl w:ilvl="0" w:tplc="3D6E1B58">
      <w:start w:val="1"/>
      <w:numFmt w:val="bullet"/>
      <w:lvlText w:val="·"/>
      <w:lvlJc w:val="left"/>
      <w:pPr>
        <w:ind w:left="720" w:hanging="360"/>
      </w:pPr>
      <w:rPr>
        <w:rFonts w:ascii="Symbol" w:hAnsi="Symbol" w:hint="default"/>
      </w:rPr>
    </w:lvl>
    <w:lvl w:ilvl="1" w:tplc="6114BFB8">
      <w:start w:val="1"/>
      <w:numFmt w:val="bullet"/>
      <w:lvlText w:val="o"/>
      <w:lvlJc w:val="left"/>
      <w:pPr>
        <w:ind w:left="1440" w:hanging="360"/>
      </w:pPr>
      <w:rPr>
        <w:rFonts w:ascii="Courier New" w:hAnsi="Courier New" w:hint="default"/>
      </w:rPr>
    </w:lvl>
    <w:lvl w:ilvl="2" w:tplc="92D445DA">
      <w:start w:val="1"/>
      <w:numFmt w:val="bullet"/>
      <w:lvlText w:val=""/>
      <w:lvlJc w:val="left"/>
      <w:pPr>
        <w:ind w:left="2160" w:hanging="360"/>
      </w:pPr>
      <w:rPr>
        <w:rFonts w:ascii="Wingdings" w:hAnsi="Wingdings" w:hint="default"/>
      </w:rPr>
    </w:lvl>
    <w:lvl w:ilvl="3" w:tplc="0756EAB6">
      <w:start w:val="1"/>
      <w:numFmt w:val="bullet"/>
      <w:lvlText w:val=""/>
      <w:lvlJc w:val="left"/>
      <w:pPr>
        <w:ind w:left="2880" w:hanging="360"/>
      </w:pPr>
      <w:rPr>
        <w:rFonts w:ascii="Symbol" w:hAnsi="Symbol" w:hint="default"/>
      </w:rPr>
    </w:lvl>
    <w:lvl w:ilvl="4" w:tplc="EB7ED5FC">
      <w:start w:val="1"/>
      <w:numFmt w:val="bullet"/>
      <w:lvlText w:val="o"/>
      <w:lvlJc w:val="left"/>
      <w:pPr>
        <w:ind w:left="3600" w:hanging="360"/>
      </w:pPr>
      <w:rPr>
        <w:rFonts w:ascii="Courier New" w:hAnsi="Courier New" w:hint="default"/>
      </w:rPr>
    </w:lvl>
    <w:lvl w:ilvl="5" w:tplc="B8C851D4">
      <w:start w:val="1"/>
      <w:numFmt w:val="bullet"/>
      <w:lvlText w:val=""/>
      <w:lvlJc w:val="left"/>
      <w:pPr>
        <w:ind w:left="4320" w:hanging="360"/>
      </w:pPr>
      <w:rPr>
        <w:rFonts w:ascii="Wingdings" w:hAnsi="Wingdings" w:hint="default"/>
      </w:rPr>
    </w:lvl>
    <w:lvl w:ilvl="6" w:tplc="9A80AE16">
      <w:start w:val="1"/>
      <w:numFmt w:val="bullet"/>
      <w:lvlText w:val=""/>
      <w:lvlJc w:val="left"/>
      <w:pPr>
        <w:ind w:left="5040" w:hanging="360"/>
      </w:pPr>
      <w:rPr>
        <w:rFonts w:ascii="Symbol" w:hAnsi="Symbol" w:hint="default"/>
      </w:rPr>
    </w:lvl>
    <w:lvl w:ilvl="7" w:tplc="0AA496AA">
      <w:start w:val="1"/>
      <w:numFmt w:val="bullet"/>
      <w:lvlText w:val="o"/>
      <w:lvlJc w:val="left"/>
      <w:pPr>
        <w:ind w:left="5760" w:hanging="360"/>
      </w:pPr>
      <w:rPr>
        <w:rFonts w:ascii="Courier New" w:hAnsi="Courier New" w:hint="default"/>
      </w:rPr>
    </w:lvl>
    <w:lvl w:ilvl="8" w:tplc="733C3E18">
      <w:start w:val="1"/>
      <w:numFmt w:val="bullet"/>
      <w:lvlText w:val=""/>
      <w:lvlJc w:val="left"/>
      <w:pPr>
        <w:ind w:left="6480" w:hanging="360"/>
      </w:pPr>
      <w:rPr>
        <w:rFonts w:ascii="Wingdings" w:hAnsi="Wingdings" w:hint="default"/>
      </w:rPr>
    </w:lvl>
  </w:abstractNum>
  <w:abstractNum w:abstractNumId="12" w15:restartNumberingAfterBreak="0">
    <w:nsid w:val="560D0015"/>
    <w:multiLevelType w:val="hybridMultilevel"/>
    <w:tmpl w:val="86529CF6"/>
    <w:lvl w:ilvl="0" w:tplc="312CF1FC">
      <w:start w:val="1"/>
      <w:numFmt w:val="bullet"/>
      <w:lvlText w:val="·"/>
      <w:lvlJc w:val="left"/>
      <w:pPr>
        <w:ind w:left="720" w:hanging="360"/>
      </w:pPr>
      <w:rPr>
        <w:rFonts w:ascii="Symbol" w:hAnsi="Symbol" w:hint="default"/>
      </w:rPr>
    </w:lvl>
    <w:lvl w:ilvl="1" w:tplc="18304D06">
      <w:start w:val="1"/>
      <w:numFmt w:val="bullet"/>
      <w:lvlText w:val="o"/>
      <w:lvlJc w:val="left"/>
      <w:pPr>
        <w:ind w:left="1440" w:hanging="360"/>
      </w:pPr>
      <w:rPr>
        <w:rFonts w:ascii="Courier New" w:hAnsi="Courier New" w:hint="default"/>
      </w:rPr>
    </w:lvl>
    <w:lvl w:ilvl="2" w:tplc="6D62C2AE">
      <w:start w:val="1"/>
      <w:numFmt w:val="bullet"/>
      <w:lvlText w:val=""/>
      <w:lvlJc w:val="left"/>
      <w:pPr>
        <w:ind w:left="2160" w:hanging="360"/>
      </w:pPr>
      <w:rPr>
        <w:rFonts w:ascii="Wingdings" w:hAnsi="Wingdings" w:hint="default"/>
      </w:rPr>
    </w:lvl>
    <w:lvl w:ilvl="3" w:tplc="429E0C96">
      <w:start w:val="1"/>
      <w:numFmt w:val="bullet"/>
      <w:lvlText w:val=""/>
      <w:lvlJc w:val="left"/>
      <w:pPr>
        <w:ind w:left="2880" w:hanging="360"/>
      </w:pPr>
      <w:rPr>
        <w:rFonts w:ascii="Symbol" w:hAnsi="Symbol" w:hint="default"/>
      </w:rPr>
    </w:lvl>
    <w:lvl w:ilvl="4" w:tplc="4CA4B9EE">
      <w:start w:val="1"/>
      <w:numFmt w:val="bullet"/>
      <w:lvlText w:val="o"/>
      <w:lvlJc w:val="left"/>
      <w:pPr>
        <w:ind w:left="3600" w:hanging="360"/>
      </w:pPr>
      <w:rPr>
        <w:rFonts w:ascii="Courier New" w:hAnsi="Courier New" w:hint="default"/>
      </w:rPr>
    </w:lvl>
    <w:lvl w:ilvl="5" w:tplc="6C7AF5CE">
      <w:start w:val="1"/>
      <w:numFmt w:val="bullet"/>
      <w:lvlText w:val=""/>
      <w:lvlJc w:val="left"/>
      <w:pPr>
        <w:ind w:left="4320" w:hanging="360"/>
      </w:pPr>
      <w:rPr>
        <w:rFonts w:ascii="Wingdings" w:hAnsi="Wingdings" w:hint="default"/>
      </w:rPr>
    </w:lvl>
    <w:lvl w:ilvl="6" w:tplc="857C5A86">
      <w:start w:val="1"/>
      <w:numFmt w:val="bullet"/>
      <w:lvlText w:val=""/>
      <w:lvlJc w:val="left"/>
      <w:pPr>
        <w:ind w:left="5040" w:hanging="360"/>
      </w:pPr>
      <w:rPr>
        <w:rFonts w:ascii="Symbol" w:hAnsi="Symbol" w:hint="default"/>
      </w:rPr>
    </w:lvl>
    <w:lvl w:ilvl="7" w:tplc="4F2E13D4">
      <w:start w:val="1"/>
      <w:numFmt w:val="bullet"/>
      <w:lvlText w:val="o"/>
      <w:lvlJc w:val="left"/>
      <w:pPr>
        <w:ind w:left="5760" w:hanging="360"/>
      </w:pPr>
      <w:rPr>
        <w:rFonts w:ascii="Courier New" w:hAnsi="Courier New" w:hint="default"/>
      </w:rPr>
    </w:lvl>
    <w:lvl w:ilvl="8" w:tplc="E9087498">
      <w:start w:val="1"/>
      <w:numFmt w:val="bullet"/>
      <w:lvlText w:val=""/>
      <w:lvlJc w:val="left"/>
      <w:pPr>
        <w:ind w:left="6480" w:hanging="360"/>
      </w:pPr>
      <w:rPr>
        <w:rFonts w:ascii="Wingdings" w:hAnsi="Wingdings" w:hint="default"/>
      </w:rPr>
    </w:lvl>
  </w:abstractNum>
  <w:abstractNum w:abstractNumId="13" w15:restartNumberingAfterBreak="0">
    <w:nsid w:val="577E49C1"/>
    <w:multiLevelType w:val="hybridMultilevel"/>
    <w:tmpl w:val="56487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E53912"/>
    <w:multiLevelType w:val="hybridMultilevel"/>
    <w:tmpl w:val="9928440E"/>
    <w:lvl w:ilvl="0" w:tplc="643E314A">
      <w:start w:val="1"/>
      <w:numFmt w:val="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1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79C5F2D"/>
    <w:multiLevelType w:val="hybridMultilevel"/>
    <w:tmpl w:val="FF561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E73AE6"/>
    <w:multiLevelType w:val="hybridMultilevel"/>
    <w:tmpl w:val="59C8D89E"/>
    <w:lvl w:ilvl="0" w:tplc="8BAA94BA">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4820C66">
      <w:start w:val="1"/>
      <w:numFmt w:val="none"/>
      <w:suff w:val="nothing"/>
      <w:lvlText w:val=""/>
      <w:lvlJc w:val="left"/>
      <w:pPr>
        <w:ind w:left="284" w:firstLine="0"/>
      </w:pPr>
      <w:rPr>
        <w:rFonts w:hint="default"/>
      </w:rPr>
    </w:lvl>
    <w:lvl w:ilvl="2" w:tplc="07A6B33E">
      <w:start w:val="1"/>
      <w:numFmt w:val="none"/>
      <w:suff w:val="nothing"/>
      <w:lvlText w:val=""/>
      <w:lvlJc w:val="left"/>
      <w:pPr>
        <w:ind w:left="284" w:firstLine="0"/>
      </w:pPr>
      <w:rPr>
        <w:rFonts w:hint="default"/>
      </w:rPr>
    </w:lvl>
    <w:lvl w:ilvl="3" w:tplc="EAD47E4A">
      <w:start w:val="1"/>
      <w:numFmt w:val="none"/>
      <w:suff w:val="nothing"/>
      <w:lvlText w:val=""/>
      <w:lvlJc w:val="left"/>
      <w:pPr>
        <w:ind w:left="284" w:firstLine="0"/>
      </w:pPr>
      <w:rPr>
        <w:rFonts w:hint="default"/>
      </w:rPr>
    </w:lvl>
    <w:lvl w:ilvl="4" w:tplc="7DE2D1BA">
      <w:start w:val="1"/>
      <w:numFmt w:val="none"/>
      <w:suff w:val="nothing"/>
      <w:lvlText w:val=""/>
      <w:lvlJc w:val="left"/>
      <w:pPr>
        <w:ind w:left="284" w:firstLine="0"/>
      </w:pPr>
      <w:rPr>
        <w:rFonts w:hint="default"/>
      </w:rPr>
    </w:lvl>
    <w:lvl w:ilvl="5" w:tplc="490E296E">
      <w:start w:val="1"/>
      <w:numFmt w:val="none"/>
      <w:suff w:val="nothing"/>
      <w:lvlText w:val=""/>
      <w:lvlJc w:val="left"/>
      <w:pPr>
        <w:ind w:left="284" w:firstLine="0"/>
      </w:pPr>
      <w:rPr>
        <w:rFonts w:hint="default"/>
      </w:rPr>
    </w:lvl>
    <w:lvl w:ilvl="6" w:tplc="E034AE48">
      <w:start w:val="1"/>
      <w:numFmt w:val="none"/>
      <w:suff w:val="nothing"/>
      <w:lvlText w:val=""/>
      <w:lvlJc w:val="left"/>
      <w:pPr>
        <w:ind w:left="284" w:firstLine="0"/>
      </w:pPr>
      <w:rPr>
        <w:rFonts w:hint="default"/>
      </w:rPr>
    </w:lvl>
    <w:lvl w:ilvl="7" w:tplc="B176674E">
      <w:start w:val="1"/>
      <w:numFmt w:val="none"/>
      <w:suff w:val="nothing"/>
      <w:lvlText w:val=""/>
      <w:lvlJc w:val="left"/>
      <w:pPr>
        <w:ind w:left="284" w:firstLine="0"/>
      </w:pPr>
      <w:rPr>
        <w:rFonts w:hint="default"/>
      </w:rPr>
    </w:lvl>
    <w:lvl w:ilvl="8" w:tplc="75409FD4">
      <w:start w:val="1"/>
      <w:numFmt w:val="none"/>
      <w:suff w:val="nothing"/>
      <w:lvlText w:val=""/>
      <w:lvlJc w:val="left"/>
      <w:pPr>
        <w:ind w:left="284" w:firstLine="0"/>
      </w:pPr>
      <w:rPr>
        <w:rFonts w:hint="default"/>
      </w:rPr>
    </w:lvl>
  </w:abstractNum>
  <w:num w:numId="1" w16cid:durableId="1584878366">
    <w:abstractNumId w:val="10"/>
  </w:num>
  <w:num w:numId="2" w16cid:durableId="995114578">
    <w:abstractNumId w:val="11"/>
  </w:num>
  <w:num w:numId="3" w16cid:durableId="1839029349">
    <w:abstractNumId w:val="12"/>
  </w:num>
  <w:num w:numId="4" w16cid:durableId="117068477">
    <w:abstractNumId w:val="5"/>
  </w:num>
  <w:num w:numId="5" w16cid:durableId="1447312527">
    <w:abstractNumId w:val="4"/>
  </w:num>
  <w:num w:numId="6" w16cid:durableId="1431510281">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1854883064">
    <w:abstractNumId w:val="15"/>
  </w:num>
  <w:num w:numId="8" w16cid:durableId="1700011492">
    <w:abstractNumId w:val="7"/>
  </w:num>
  <w:num w:numId="9" w16cid:durableId="931476677">
    <w:abstractNumId w:val="6"/>
  </w:num>
  <w:num w:numId="10" w16cid:durableId="1912348543">
    <w:abstractNumId w:val="2"/>
  </w:num>
  <w:num w:numId="11" w16cid:durableId="936407837">
    <w:abstractNumId w:val="16"/>
  </w:num>
  <w:num w:numId="12" w16cid:durableId="894778954">
    <w:abstractNumId w:val="14"/>
  </w:num>
  <w:num w:numId="13" w16cid:durableId="574441441">
    <w:abstractNumId w:val="8"/>
  </w:num>
  <w:num w:numId="14" w16cid:durableId="674457986">
    <w:abstractNumId w:val="17"/>
  </w:num>
  <w:num w:numId="15" w16cid:durableId="162823966">
    <w:abstractNumId w:val="1"/>
  </w:num>
  <w:num w:numId="16" w16cid:durableId="1639914354">
    <w:abstractNumId w:val="3"/>
  </w:num>
  <w:num w:numId="17" w16cid:durableId="741952425">
    <w:abstractNumId w:val="0"/>
  </w:num>
  <w:num w:numId="18" w16cid:durableId="438567133">
    <w:abstractNumId w:val="13"/>
  </w:num>
  <w:num w:numId="19" w16cid:durableId="1512985963">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569462624">
    <w:abstractNumId w:val="4"/>
  </w:num>
  <w:num w:numId="21" w16cid:durableId="1405833562">
    <w:abstractNumId w:val="15"/>
  </w:num>
  <w:num w:numId="22" w16cid:durableId="983121492">
    <w:abstractNumId w:val="5"/>
  </w:num>
  <w:num w:numId="23" w16cid:durableId="907879675">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1696031230">
    <w:abstractNumId w:val="4"/>
  </w:num>
  <w:num w:numId="25" w16cid:durableId="329064453">
    <w:abstractNumId w:val="15"/>
  </w:num>
  <w:num w:numId="26" w16cid:durableId="22014326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2B"/>
    <w:rsid w:val="00004086"/>
    <w:rsid w:val="0001122B"/>
    <w:rsid w:val="00011C5B"/>
    <w:rsid w:val="00013FF2"/>
    <w:rsid w:val="00015C99"/>
    <w:rsid w:val="00021CDA"/>
    <w:rsid w:val="00022057"/>
    <w:rsid w:val="0002365E"/>
    <w:rsid w:val="00023B08"/>
    <w:rsid w:val="000245C8"/>
    <w:rsid w:val="00024773"/>
    <w:rsid w:val="000252CB"/>
    <w:rsid w:val="00030516"/>
    <w:rsid w:val="00030E94"/>
    <w:rsid w:val="0003297B"/>
    <w:rsid w:val="0003587F"/>
    <w:rsid w:val="00036384"/>
    <w:rsid w:val="00037417"/>
    <w:rsid w:val="00040B7D"/>
    <w:rsid w:val="00041F00"/>
    <w:rsid w:val="000437CE"/>
    <w:rsid w:val="00045A41"/>
    <w:rsid w:val="00045F0D"/>
    <w:rsid w:val="0004750C"/>
    <w:rsid w:val="00047669"/>
    <w:rsid w:val="00050C57"/>
    <w:rsid w:val="00056DB9"/>
    <w:rsid w:val="000570D9"/>
    <w:rsid w:val="00061D5B"/>
    <w:rsid w:val="0006233D"/>
    <w:rsid w:val="00064053"/>
    <w:rsid w:val="0006432F"/>
    <w:rsid w:val="00067909"/>
    <w:rsid w:val="00072D52"/>
    <w:rsid w:val="00073D92"/>
    <w:rsid w:val="00074F0F"/>
    <w:rsid w:val="000771C7"/>
    <w:rsid w:val="00077843"/>
    <w:rsid w:val="00080A74"/>
    <w:rsid w:val="00082D4C"/>
    <w:rsid w:val="00082EBF"/>
    <w:rsid w:val="00083673"/>
    <w:rsid w:val="00083BC8"/>
    <w:rsid w:val="000847E9"/>
    <w:rsid w:val="00085D67"/>
    <w:rsid w:val="0009101F"/>
    <w:rsid w:val="0009175A"/>
    <w:rsid w:val="00094847"/>
    <w:rsid w:val="00094994"/>
    <w:rsid w:val="00096A51"/>
    <w:rsid w:val="00097BAF"/>
    <w:rsid w:val="000A65CA"/>
    <w:rsid w:val="000A6CD4"/>
    <w:rsid w:val="000A7577"/>
    <w:rsid w:val="000B0D29"/>
    <w:rsid w:val="000B1612"/>
    <w:rsid w:val="000B2E24"/>
    <w:rsid w:val="000B6156"/>
    <w:rsid w:val="000B723A"/>
    <w:rsid w:val="000C023F"/>
    <w:rsid w:val="000C1DB4"/>
    <w:rsid w:val="000C24ED"/>
    <w:rsid w:val="000C2552"/>
    <w:rsid w:val="000C47FE"/>
    <w:rsid w:val="000C4BD0"/>
    <w:rsid w:val="000C7029"/>
    <w:rsid w:val="000D3BBE"/>
    <w:rsid w:val="000D41CA"/>
    <w:rsid w:val="000D48B5"/>
    <w:rsid w:val="000D49BF"/>
    <w:rsid w:val="000D4ED5"/>
    <w:rsid w:val="000D5E34"/>
    <w:rsid w:val="000D7466"/>
    <w:rsid w:val="000D7F54"/>
    <w:rsid w:val="000E161C"/>
    <w:rsid w:val="000E198A"/>
    <w:rsid w:val="000E3D15"/>
    <w:rsid w:val="000E5272"/>
    <w:rsid w:val="000E76AF"/>
    <w:rsid w:val="000F1B25"/>
    <w:rsid w:val="000F1FA0"/>
    <w:rsid w:val="000F396C"/>
    <w:rsid w:val="000F527A"/>
    <w:rsid w:val="00100F86"/>
    <w:rsid w:val="00102AE2"/>
    <w:rsid w:val="00102DB2"/>
    <w:rsid w:val="0010420D"/>
    <w:rsid w:val="00104F22"/>
    <w:rsid w:val="00105192"/>
    <w:rsid w:val="00105B80"/>
    <w:rsid w:val="00106A82"/>
    <w:rsid w:val="00107B6E"/>
    <w:rsid w:val="0011086A"/>
    <w:rsid w:val="00112528"/>
    <w:rsid w:val="00112F58"/>
    <w:rsid w:val="00113E94"/>
    <w:rsid w:val="0011470C"/>
    <w:rsid w:val="00117961"/>
    <w:rsid w:val="001236B4"/>
    <w:rsid w:val="00125D61"/>
    <w:rsid w:val="00126D9A"/>
    <w:rsid w:val="00127536"/>
    <w:rsid w:val="001302C2"/>
    <w:rsid w:val="001304FE"/>
    <w:rsid w:val="00130A1D"/>
    <w:rsid w:val="00130E54"/>
    <w:rsid w:val="00132A5F"/>
    <w:rsid w:val="00132EB8"/>
    <w:rsid w:val="00140377"/>
    <w:rsid w:val="0014130A"/>
    <w:rsid w:val="00141B98"/>
    <w:rsid w:val="00141DC1"/>
    <w:rsid w:val="001427B5"/>
    <w:rsid w:val="00145A2F"/>
    <w:rsid w:val="001461CB"/>
    <w:rsid w:val="00146C65"/>
    <w:rsid w:val="00147582"/>
    <w:rsid w:val="00153401"/>
    <w:rsid w:val="00153F13"/>
    <w:rsid w:val="0015573C"/>
    <w:rsid w:val="001573AF"/>
    <w:rsid w:val="00157401"/>
    <w:rsid w:val="00162B28"/>
    <w:rsid w:val="001646D0"/>
    <w:rsid w:val="00167987"/>
    <w:rsid w:val="00171E33"/>
    <w:rsid w:val="001809FE"/>
    <w:rsid w:val="00180A59"/>
    <w:rsid w:val="00181275"/>
    <w:rsid w:val="001822CE"/>
    <w:rsid w:val="00182E99"/>
    <w:rsid w:val="0018487E"/>
    <w:rsid w:val="00187F44"/>
    <w:rsid w:val="0019030F"/>
    <w:rsid w:val="00190C6F"/>
    <w:rsid w:val="001911A4"/>
    <w:rsid w:val="001911C3"/>
    <w:rsid w:val="00192436"/>
    <w:rsid w:val="0019312C"/>
    <w:rsid w:val="001937F1"/>
    <w:rsid w:val="00194B3A"/>
    <w:rsid w:val="001974AE"/>
    <w:rsid w:val="001A2493"/>
    <w:rsid w:val="001A2BC8"/>
    <w:rsid w:val="001A2D64"/>
    <w:rsid w:val="001A3009"/>
    <w:rsid w:val="001A5023"/>
    <w:rsid w:val="001A575E"/>
    <w:rsid w:val="001A7899"/>
    <w:rsid w:val="001A7B55"/>
    <w:rsid w:val="001B161F"/>
    <w:rsid w:val="001C0B1D"/>
    <w:rsid w:val="001C2A3D"/>
    <w:rsid w:val="001C372A"/>
    <w:rsid w:val="001C45BD"/>
    <w:rsid w:val="001C4FB0"/>
    <w:rsid w:val="001C61A1"/>
    <w:rsid w:val="001C643A"/>
    <w:rsid w:val="001C6BD6"/>
    <w:rsid w:val="001C7E97"/>
    <w:rsid w:val="001C7F28"/>
    <w:rsid w:val="001D3653"/>
    <w:rsid w:val="001D38A2"/>
    <w:rsid w:val="001D5230"/>
    <w:rsid w:val="001D6254"/>
    <w:rsid w:val="001D6A41"/>
    <w:rsid w:val="001E08B7"/>
    <w:rsid w:val="001E0936"/>
    <w:rsid w:val="001E0D14"/>
    <w:rsid w:val="001E33DE"/>
    <w:rsid w:val="001E70A0"/>
    <w:rsid w:val="001E737B"/>
    <w:rsid w:val="001F338E"/>
    <w:rsid w:val="001F5579"/>
    <w:rsid w:val="001F5FE9"/>
    <w:rsid w:val="001F6D71"/>
    <w:rsid w:val="001F720C"/>
    <w:rsid w:val="001F7376"/>
    <w:rsid w:val="00200E76"/>
    <w:rsid w:val="002045F1"/>
    <w:rsid w:val="0020697F"/>
    <w:rsid w:val="002105AD"/>
    <w:rsid w:val="00212430"/>
    <w:rsid w:val="002202FF"/>
    <w:rsid w:val="002232A8"/>
    <w:rsid w:val="002244DA"/>
    <w:rsid w:val="00225450"/>
    <w:rsid w:val="00233831"/>
    <w:rsid w:val="00234356"/>
    <w:rsid w:val="00235418"/>
    <w:rsid w:val="00241233"/>
    <w:rsid w:val="002412D7"/>
    <w:rsid w:val="00242971"/>
    <w:rsid w:val="00242AD0"/>
    <w:rsid w:val="002461DB"/>
    <w:rsid w:val="00246228"/>
    <w:rsid w:val="00246BD4"/>
    <w:rsid w:val="0024773D"/>
    <w:rsid w:val="00247AFC"/>
    <w:rsid w:val="00247E42"/>
    <w:rsid w:val="00250ED1"/>
    <w:rsid w:val="00251A7F"/>
    <w:rsid w:val="00254542"/>
    <w:rsid w:val="0025646E"/>
    <w:rsid w:val="00257264"/>
    <w:rsid w:val="00257C89"/>
    <w:rsid w:val="00260BB0"/>
    <w:rsid w:val="002625D5"/>
    <w:rsid w:val="0026548C"/>
    <w:rsid w:val="00266207"/>
    <w:rsid w:val="0026700C"/>
    <w:rsid w:val="00272261"/>
    <w:rsid w:val="00272553"/>
    <w:rsid w:val="0027370C"/>
    <w:rsid w:val="00273ABB"/>
    <w:rsid w:val="00274014"/>
    <w:rsid w:val="00274EFB"/>
    <w:rsid w:val="00274F80"/>
    <w:rsid w:val="00275774"/>
    <w:rsid w:val="00277338"/>
    <w:rsid w:val="002830F7"/>
    <w:rsid w:val="00284314"/>
    <w:rsid w:val="00284CB0"/>
    <w:rsid w:val="00285DC0"/>
    <w:rsid w:val="00290337"/>
    <w:rsid w:val="00290D38"/>
    <w:rsid w:val="00292D2A"/>
    <w:rsid w:val="00295C15"/>
    <w:rsid w:val="002960C7"/>
    <w:rsid w:val="002A25BA"/>
    <w:rsid w:val="002A2643"/>
    <w:rsid w:val="002A28B4"/>
    <w:rsid w:val="002A28C9"/>
    <w:rsid w:val="002A2B8C"/>
    <w:rsid w:val="002A35CF"/>
    <w:rsid w:val="002A475D"/>
    <w:rsid w:val="002A74D9"/>
    <w:rsid w:val="002B230D"/>
    <w:rsid w:val="002B3A96"/>
    <w:rsid w:val="002B46FB"/>
    <w:rsid w:val="002B566C"/>
    <w:rsid w:val="002B6B74"/>
    <w:rsid w:val="002B6CD2"/>
    <w:rsid w:val="002B7C33"/>
    <w:rsid w:val="002C0996"/>
    <w:rsid w:val="002C1326"/>
    <w:rsid w:val="002C2DB8"/>
    <w:rsid w:val="002C348D"/>
    <w:rsid w:val="002C68CA"/>
    <w:rsid w:val="002D06DD"/>
    <w:rsid w:val="002D257C"/>
    <w:rsid w:val="002D4D06"/>
    <w:rsid w:val="002D5C24"/>
    <w:rsid w:val="002D77D5"/>
    <w:rsid w:val="002E128F"/>
    <w:rsid w:val="002E169C"/>
    <w:rsid w:val="002E3419"/>
    <w:rsid w:val="002E34B5"/>
    <w:rsid w:val="002E6804"/>
    <w:rsid w:val="002F22DF"/>
    <w:rsid w:val="002F3DAC"/>
    <w:rsid w:val="002F3F63"/>
    <w:rsid w:val="002F4C28"/>
    <w:rsid w:val="002F7443"/>
    <w:rsid w:val="002F7A85"/>
    <w:rsid w:val="002F7CFE"/>
    <w:rsid w:val="0030354B"/>
    <w:rsid w:val="00306C23"/>
    <w:rsid w:val="00306DAD"/>
    <w:rsid w:val="00307F2C"/>
    <w:rsid w:val="00310296"/>
    <w:rsid w:val="00311568"/>
    <w:rsid w:val="00313D43"/>
    <w:rsid w:val="0031449B"/>
    <w:rsid w:val="00315520"/>
    <w:rsid w:val="0032059C"/>
    <w:rsid w:val="003207B8"/>
    <w:rsid w:val="003242B4"/>
    <w:rsid w:val="003247B2"/>
    <w:rsid w:val="00324D4A"/>
    <w:rsid w:val="003250D4"/>
    <w:rsid w:val="00326E35"/>
    <w:rsid w:val="0032729E"/>
    <w:rsid w:val="0033043C"/>
    <w:rsid w:val="00332C19"/>
    <w:rsid w:val="00335052"/>
    <w:rsid w:val="003354E0"/>
    <w:rsid w:val="00340AA0"/>
    <w:rsid w:val="00340DD9"/>
    <w:rsid w:val="00341FD3"/>
    <w:rsid w:val="003451BF"/>
    <w:rsid w:val="00346958"/>
    <w:rsid w:val="00354B93"/>
    <w:rsid w:val="0035579A"/>
    <w:rsid w:val="00360E17"/>
    <w:rsid w:val="0036209C"/>
    <w:rsid w:val="00363C28"/>
    <w:rsid w:val="00367C15"/>
    <w:rsid w:val="003705B7"/>
    <w:rsid w:val="00370D3E"/>
    <w:rsid w:val="00372796"/>
    <w:rsid w:val="00372F9E"/>
    <w:rsid w:val="00375DB0"/>
    <w:rsid w:val="0037680B"/>
    <w:rsid w:val="00382C3B"/>
    <w:rsid w:val="00383B21"/>
    <w:rsid w:val="00384116"/>
    <w:rsid w:val="003844EA"/>
    <w:rsid w:val="00385DFB"/>
    <w:rsid w:val="003873F3"/>
    <w:rsid w:val="00391031"/>
    <w:rsid w:val="00391983"/>
    <w:rsid w:val="00391F2E"/>
    <w:rsid w:val="00393442"/>
    <w:rsid w:val="0039521A"/>
    <w:rsid w:val="00397225"/>
    <w:rsid w:val="003A0F2D"/>
    <w:rsid w:val="003A2C99"/>
    <w:rsid w:val="003A2CA9"/>
    <w:rsid w:val="003A3262"/>
    <w:rsid w:val="003A5190"/>
    <w:rsid w:val="003B0A88"/>
    <w:rsid w:val="003B1E0E"/>
    <w:rsid w:val="003B240E"/>
    <w:rsid w:val="003B2F66"/>
    <w:rsid w:val="003B3E82"/>
    <w:rsid w:val="003B3F0D"/>
    <w:rsid w:val="003B51F3"/>
    <w:rsid w:val="003B5AB1"/>
    <w:rsid w:val="003C1BA7"/>
    <w:rsid w:val="003C2ABB"/>
    <w:rsid w:val="003C649F"/>
    <w:rsid w:val="003C654A"/>
    <w:rsid w:val="003C7232"/>
    <w:rsid w:val="003D13EF"/>
    <w:rsid w:val="003D2AFB"/>
    <w:rsid w:val="003D487A"/>
    <w:rsid w:val="003D63F4"/>
    <w:rsid w:val="003E0A8B"/>
    <w:rsid w:val="003E12BF"/>
    <w:rsid w:val="003E2087"/>
    <w:rsid w:val="003E3644"/>
    <w:rsid w:val="003E3664"/>
    <w:rsid w:val="003E5365"/>
    <w:rsid w:val="003E650F"/>
    <w:rsid w:val="003F0D17"/>
    <w:rsid w:val="003F1C02"/>
    <w:rsid w:val="003F1DB9"/>
    <w:rsid w:val="003F1E9C"/>
    <w:rsid w:val="003F2661"/>
    <w:rsid w:val="003F40D4"/>
    <w:rsid w:val="003F49D4"/>
    <w:rsid w:val="00401084"/>
    <w:rsid w:val="00404847"/>
    <w:rsid w:val="00407EF0"/>
    <w:rsid w:val="00410133"/>
    <w:rsid w:val="0041119A"/>
    <w:rsid w:val="00411788"/>
    <w:rsid w:val="00412F2B"/>
    <w:rsid w:val="0041337D"/>
    <w:rsid w:val="004135C9"/>
    <w:rsid w:val="00414027"/>
    <w:rsid w:val="004155D2"/>
    <w:rsid w:val="0041653C"/>
    <w:rsid w:val="004178B3"/>
    <w:rsid w:val="0042006B"/>
    <w:rsid w:val="00422604"/>
    <w:rsid w:val="00422782"/>
    <w:rsid w:val="00424CE5"/>
    <w:rsid w:val="004250DD"/>
    <w:rsid w:val="00425BBD"/>
    <w:rsid w:val="00426D02"/>
    <w:rsid w:val="004270D1"/>
    <w:rsid w:val="00430F12"/>
    <w:rsid w:val="00430F32"/>
    <w:rsid w:val="00432A78"/>
    <w:rsid w:val="00434E30"/>
    <w:rsid w:val="00436659"/>
    <w:rsid w:val="00440920"/>
    <w:rsid w:val="0044512D"/>
    <w:rsid w:val="0045126F"/>
    <w:rsid w:val="00454743"/>
    <w:rsid w:val="00455307"/>
    <w:rsid w:val="0045566D"/>
    <w:rsid w:val="00463476"/>
    <w:rsid w:val="004662AB"/>
    <w:rsid w:val="0046763D"/>
    <w:rsid w:val="00471058"/>
    <w:rsid w:val="004731B4"/>
    <w:rsid w:val="00473ADD"/>
    <w:rsid w:val="00475976"/>
    <w:rsid w:val="00476556"/>
    <w:rsid w:val="00476716"/>
    <w:rsid w:val="00480185"/>
    <w:rsid w:val="004803F4"/>
    <w:rsid w:val="00481220"/>
    <w:rsid w:val="004836A2"/>
    <w:rsid w:val="00483B04"/>
    <w:rsid w:val="004859C4"/>
    <w:rsid w:val="004861FB"/>
    <w:rsid w:val="0048642E"/>
    <w:rsid w:val="004900BC"/>
    <w:rsid w:val="00490D5F"/>
    <w:rsid w:val="004913BF"/>
    <w:rsid w:val="00492982"/>
    <w:rsid w:val="00497BE8"/>
    <w:rsid w:val="004A1DBC"/>
    <w:rsid w:val="004A2080"/>
    <w:rsid w:val="004A208E"/>
    <w:rsid w:val="004A2152"/>
    <w:rsid w:val="004A2FA1"/>
    <w:rsid w:val="004A411F"/>
    <w:rsid w:val="004A4DE2"/>
    <w:rsid w:val="004A525D"/>
    <w:rsid w:val="004A7594"/>
    <w:rsid w:val="004A7ABD"/>
    <w:rsid w:val="004B0B29"/>
    <w:rsid w:val="004B1605"/>
    <w:rsid w:val="004B1D2C"/>
    <w:rsid w:val="004B484F"/>
    <w:rsid w:val="004B5B88"/>
    <w:rsid w:val="004B5EE5"/>
    <w:rsid w:val="004B6C7C"/>
    <w:rsid w:val="004B7A76"/>
    <w:rsid w:val="004C2AC2"/>
    <w:rsid w:val="004C5177"/>
    <w:rsid w:val="004C5C87"/>
    <w:rsid w:val="004C691E"/>
    <w:rsid w:val="004C763F"/>
    <w:rsid w:val="004C7E1B"/>
    <w:rsid w:val="004D153B"/>
    <w:rsid w:val="004D2602"/>
    <w:rsid w:val="004D3E65"/>
    <w:rsid w:val="004D4DAB"/>
    <w:rsid w:val="004D5540"/>
    <w:rsid w:val="004D7C8D"/>
    <w:rsid w:val="004E2873"/>
    <w:rsid w:val="004E3050"/>
    <w:rsid w:val="004E3419"/>
    <w:rsid w:val="004E3D51"/>
    <w:rsid w:val="004E6133"/>
    <w:rsid w:val="004E6A32"/>
    <w:rsid w:val="004F0495"/>
    <w:rsid w:val="004F0D1D"/>
    <w:rsid w:val="004F2DD9"/>
    <w:rsid w:val="004F48DD"/>
    <w:rsid w:val="004F6AF2"/>
    <w:rsid w:val="005002EC"/>
    <w:rsid w:val="005017F7"/>
    <w:rsid w:val="00501809"/>
    <w:rsid w:val="00502716"/>
    <w:rsid w:val="005049D5"/>
    <w:rsid w:val="00504E66"/>
    <w:rsid w:val="00507F09"/>
    <w:rsid w:val="005106D9"/>
    <w:rsid w:val="00510A51"/>
    <w:rsid w:val="00511381"/>
    <w:rsid w:val="00511863"/>
    <w:rsid w:val="00511F2F"/>
    <w:rsid w:val="005147B3"/>
    <w:rsid w:val="005159E8"/>
    <w:rsid w:val="00516B16"/>
    <w:rsid w:val="005178FE"/>
    <w:rsid w:val="00517E54"/>
    <w:rsid w:val="005201EB"/>
    <w:rsid w:val="00520B53"/>
    <w:rsid w:val="00521BCA"/>
    <w:rsid w:val="005248C5"/>
    <w:rsid w:val="00525A5D"/>
    <w:rsid w:val="00526795"/>
    <w:rsid w:val="00530D79"/>
    <w:rsid w:val="00531D4C"/>
    <w:rsid w:val="00533526"/>
    <w:rsid w:val="00534532"/>
    <w:rsid w:val="00540FD0"/>
    <w:rsid w:val="00541FBB"/>
    <w:rsid w:val="00542A03"/>
    <w:rsid w:val="00543A96"/>
    <w:rsid w:val="00543E97"/>
    <w:rsid w:val="005447AB"/>
    <w:rsid w:val="00546F62"/>
    <w:rsid w:val="00547126"/>
    <w:rsid w:val="00551612"/>
    <w:rsid w:val="00553C17"/>
    <w:rsid w:val="005614C1"/>
    <w:rsid w:val="00561799"/>
    <w:rsid w:val="00562C4E"/>
    <w:rsid w:val="00563F68"/>
    <w:rsid w:val="005649D2"/>
    <w:rsid w:val="005726E9"/>
    <w:rsid w:val="00572AD1"/>
    <w:rsid w:val="005742AC"/>
    <w:rsid w:val="00575B75"/>
    <w:rsid w:val="00577044"/>
    <w:rsid w:val="0057704B"/>
    <w:rsid w:val="0058102D"/>
    <w:rsid w:val="00581534"/>
    <w:rsid w:val="005819AB"/>
    <w:rsid w:val="00582FB1"/>
    <w:rsid w:val="00583731"/>
    <w:rsid w:val="005851E2"/>
    <w:rsid w:val="00586248"/>
    <w:rsid w:val="00586B5F"/>
    <w:rsid w:val="0059042C"/>
    <w:rsid w:val="00591B3E"/>
    <w:rsid w:val="00592798"/>
    <w:rsid w:val="00592A5A"/>
    <w:rsid w:val="005934B4"/>
    <w:rsid w:val="00593521"/>
    <w:rsid w:val="00593D21"/>
    <w:rsid w:val="00596603"/>
    <w:rsid w:val="005A032B"/>
    <w:rsid w:val="005A1169"/>
    <w:rsid w:val="005A1A6E"/>
    <w:rsid w:val="005A242D"/>
    <w:rsid w:val="005A2B5E"/>
    <w:rsid w:val="005A4469"/>
    <w:rsid w:val="005A5A37"/>
    <w:rsid w:val="005A67CA"/>
    <w:rsid w:val="005A7404"/>
    <w:rsid w:val="005A76FA"/>
    <w:rsid w:val="005B184F"/>
    <w:rsid w:val="005B1EBC"/>
    <w:rsid w:val="005B2729"/>
    <w:rsid w:val="005B3A9A"/>
    <w:rsid w:val="005B5DF3"/>
    <w:rsid w:val="005B77E0"/>
    <w:rsid w:val="005C00AD"/>
    <w:rsid w:val="005C14A7"/>
    <w:rsid w:val="005C252C"/>
    <w:rsid w:val="005C463C"/>
    <w:rsid w:val="005C4E59"/>
    <w:rsid w:val="005C55DB"/>
    <w:rsid w:val="005C6BEE"/>
    <w:rsid w:val="005D4967"/>
    <w:rsid w:val="005D49FE"/>
    <w:rsid w:val="005D5528"/>
    <w:rsid w:val="005D58E0"/>
    <w:rsid w:val="005D6083"/>
    <w:rsid w:val="005D66D3"/>
    <w:rsid w:val="005E18B9"/>
    <w:rsid w:val="005E1F63"/>
    <w:rsid w:val="005E223A"/>
    <w:rsid w:val="005E4FF8"/>
    <w:rsid w:val="005E62E2"/>
    <w:rsid w:val="005E6706"/>
    <w:rsid w:val="005F0732"/>
    <w:rsid w:val="005F111A"/>
    <w:rsid w:val="005F1F6D"/>
    <w:rsid w:val="006020EA"/>
    <w:rsid w:val="00602B3C"/>
    <w:rsid w:val="00602B61"/>
    <w:rsid w:val="0060591E"/>
    <w:rsid w:val="00606D0E"/>
    <w:rsid w:val="00611189"/>
    <w:rsid w:val="00611C1E"/>
    <w:rsid w:val="0061232F"/>
    <w:rsid w:val="00613113"/>
    <w:rsid w:val="00613707"/>
    <w:rsid w:val="00614B6C"/>
    <w:rsid w:val="00615A89"/>
    <w:rsid w:val="00617DD4"/>
    <w:rsid w:val="00617FD0"/>
    <w:rsid w:val="0062027A"/>
    <w:rsid w:val="00620D6A"/>
    <w:rsid w:val="00622518"/>
    <w:rsid w:val="006242EA"/>
    <w:rsid w:val="00626BBF"/>
    <w:rsid w:val="00626CB9"/>
    <w:rsid w:val="00630894"/>
    <w:rsid w:val="00631B93"/>
    <w:rsid w:val="00632F73"/>
    <w:rsid w:val="006349A9"/>
    <w:rsid w:val="00634C8B"/>
    <w:rsid w:val="00635998"/>
    <w:rsid w:val="00635C44"/>
    <w:rsid w:val="00635D09"/>
    <w:rsid w:val="0063624D"/>
    <w:rsid w:val="00636499"/>
    <w:rsid w:val="006375BF"/>
    <w:rsid w:val="006378B0"/>
    <w:rsid w:val="0064273E"/>
    <w:rsid w:val="00643CC4"/>
    <w:rsid w:val="00644578"/>
    <w:rsid w:val="006469F3"/>
    <w:rsid w:val="00650E8C"/>
    <w:rsid w:val="006604FD"/>
    <w:rsid w:val="00661BF9"/>
    <w:rsid w:val="0066268C"/>
    <w:rsid w:val="006658AD"/>
    <w:rsid w:val="00665DA1"/>
    <w:rsid w:val="006724B0"/>
    <w:rsid w:val="006740C8"/>
    <w:rsid w:val="00676B17"/>
    <w:rsid w:val="00677835"/>
    <w:rsid w:val="006778EE"/>
    <w:rsid w:val="00680388"/>
    <w:rsid w:val="006839C7"/>
    <w:rsid w:val="00683E29"/>
    <w:rsid w:val="00687A9F"/>
    <w:rsid w:val="00687CC3"/>
    <w:rsid w:val="00690A3A"/>
    <w:rsid w:val="0069104B"/>
    <w:rsid w:val="006950B6"/>
    <w:rsid w:val="00696410"/>
    <w:rsid w:val="006A0CD8"/>
    <w:rsid w:val="006A20F0"/>
    <w:rsid w:val="006A2216"/>
    <w:rsid w:val="006A2BE6"/>
    <w:rsid w:val="006A2EE9"/>
    <w:rsid w:val="006A3884"/>
    <w:rsid w:val="006A7150"/>
    <w:rsid w:val="006B0919"/>
    <w:rsid w:val="006B0EBF"/>
    <w:rsid w:val="006B1D1E"/>
    <w:rsid w:val="006B2F91"/>
    <w:rsid w:val="006B3695"/>
    <w:rsid w:val="006B44CF"/>
    <w:rsid w:val="006B4891"/>
    <w:rsid w:val="006B5356"/>
    <w:rsid w:val="006B5DA1"/>
    <w:rsid w:val="006B6113"/>
    <w:rsid w:val="006B63E8"/>
    <w:rsid w:val="006C0404"/>
    <w:rsid w:val="006C2A16"/>
    <w:rsid w:val="006C2CDC"/>
    <w:rsid w:val="006C3DD2"/>
    <w:rsid w:val="006C49F8"/>
    <w:rsid w:val="006C58DD"/>
    <w:rsid w:val="006C64F4"/>
    <w:rsid w:val="006C77B3"/>
    <w:rsid w:val="006D00B0"/>
    <w:rsid w:val="006D1CF3"/>
    <w:rsid w:val="006D2964"/>
    <w:rsid w:val="006D3001"/>
    <w:rsid w:val="006D4EC5"/>
    <w:rsid w:val="006E11E4"/>
    <w:rsid w:val="006E3641"/>
    <w:rsid w:val="006E52E7"/>
    <w:rsid w:val="006E5437"/>
    <w:rsid w:val="006E54D3"/>
    <w:rsid w:val="006E7B9D"/>
    <w:rsid w:val="006E7FDA"/>
    <w:rsid w:val="006F32AD"/>
    <w:rsid w:val="006F3E7E"/>
    <w:rsid w:val="006F589D"/>
    <w:rsid w:val="006F73AF"/>
    <w:rsid w:val="0070089B"/>
    <w:rsid w:val="00702F32"/>
    <w:rsid w:val="007046D6"/>
    <w:rsid w:val="00706438"/>
    <w:rsid w:val="007065D1"/>
    <w:rsid w:val="007068F3"/>
    <w:rsid w:val="0070794E"/>
    <w:rsid w:val="00710F24"/>
    <w:rsid w:val="00711946"/>
    <w:rsid w:val="0071477A"/>
    <w:rsid w:val="0071569D"/>
    <w:rsid w:val="00715AD7"/>
    <w:rsid w:val="00717237"/>
    <w:rsid w:val="007179C1"/>
    <w:rsid w:val="007217F0"/>
    <w:rsid w:val="0072438E"/>
    <w:rsid w:val="00725434"/>
    <w:rsid w:val="00725667"/>
    <w:rsid w:val="00725F47"/>
    <w:rsid w:val="00726DF1"/>
    <w:rsid w:val="007274A0"/>
    <w:rsid w:val="007315D0"/>
    <w:rsid w:val="00736062"/>
    <w:rsid w:val="0073776F"/>
    <w:rsid w:val="00741111"/>
    <w:rsid w:val="00741A77"/>
    <w:rsid w:val="00742F36"/>
    <w:rsid w:val="007441E6"/>
    <w:rsid w:val="00744767"/>
    <w:rsid w:val="007458F4"/>
    <w:rsid w:val="00752603"/>
    <w:rsid w:val="00753094"/>
    <w:rsid w:val="0075325D"/>
    <w:rsid w:val="00755C02"/>
    <w:rsid w:val="00756226"/>
    <w:rsid w:val="00760852"/>
    <w:rsid w:val="00761585"/>
    <w:rsid w:val="0076370B"/>
    <w:rsid w:val="0076425A"/>
    <w:rsid w:val="007644F2"/>
    <w:rsid w:val="007653AB"/>
    <w:rsid w:val="00766D19"/>
    <w:rsid w:val="0077420C"/>
    <w:rsid w:val="00774854"/>
    <w:rsid w:val="00775E07"/>
    <w:rsid w:val="007763BC"/>
    <w:rsid w:val="0078165E"/>
    <w:rsid w:val="00782495"/>
    <w:rsid w:val="00783AA9"/>
    <w:rsid w:val="00787CB4"/>
    <w:rsid w:val="00791126"/>
    <w:rsid w:val="007924FC"/>
    <w:rsid w:val="0079292C"/>
    <w:rsid w:val="00794649"/>
    <w:rsid w:val="0079539E"/>
    <w:rsid w:val="00795951"/>
    <w:rsid w:val="00795DCC"/>
    <w:rsid w:val="00795EAD"/>
    <w:rsid w:val="00797364"/>
    <w:rsid w:val="007A0013"/>
    <w:rsid w:val="007A332D"/>
    <w:rsid w:val="007A4DFD"/>
    <w:rsid w:val="007A568E"/>
    <w:rsid w:val="007A5BCF"/>
    <w:rsid w:val="007B020C"/>
    <w:rsid w:val="007B254D"/>
    <w:rsid w:val="007B3757"/>
    <w:rsid w:val="007B45BF"/>
    <w:rsid w:val="007B523A"/>
    <w:rsid w:val="007B6002"/>
    <w:rsid w:val="007B67F0"/>
    <w:rsid w:val="007C0148"/>
    <w:rsid w:val="007C195F"/>
    <w:rsid w:val="007C38DF"/>
    <w:rsid w:val="007C40B4"/>
    <w:rsid w:val="007C5B9E"/>
    <w:rsid w:val="007C61E6"/>
    <w:rsid w:val="007C6BD3"/>
    <w:rsid w:val="007C7EA3"/>
    <w:rsid w:val="007C7FF6"/>
    <w:rsid w:val="007D237C"/>
    <w:rsid w:val="007D380D"/>
    <w:rsid w:val="007D479D"/>
    <w:rsid w:val="007D6A06"/>
    <w:rsid w:val="007E0D22"/>
    <w:rsid w:val="007E1B2E"/>
    <w:rsid w:val="007E23F9"/>
    <w:rsid w:val="007E260B"/>
    <w:rsid w:val="007E326B"/>
    <w:rsid w:val="007F066A"/>
    <w:rsid w:val="007F1F08"/>
    <w:rsid w:val="007F2BB3"/>
    <w:rsid w:val="007F40B6"/>
    <w:rsid w:val="007F642F"/>
    <w:rsid w:val="007F6BE6"/>
    <w:rsid w:val="008001AE"/>
    <w:rsid w:val="0080248A"/>
    <w:rsid w:val="00804087"/>
    <w:rsid w:val="008047D8"/>
    <w:rsid w:val="00804F58"/>
    <w:rsid w:val="00805216"/>
    <w:rsid w:val="00805C1F"/>
    <w:rsid w:val="008073B1"/>
    <w:rsid w:val="00812F6C"/>
    <w:rsid w:val="008139E5"/>
    <w:rsid w:val="00813C91"/>
    <w:rsid w:val="00813E09"/>
    <w:rsid w:val="00821975"/>
    <w:rsid w:val="0082449E"/>
    <w:rsid w:val="00825C8F"/>
    <w:rsid w:val="00825E95"/>
    <w:rsid w:val="00827166"/>
    <w:rsid w:val="00832428"/>
    <w:rsid w:val="008365C9"/>
    <w:rsid w:val="00836B5C"/>
    <w:rsid w:val="0083768F"/>
    <w:rsid w:val="0084463D"/>
    <w:rsid w:val="0084578D"/>
    <w:rsid w:val="0084686D"/>
    <w:rsid w:val="00846F0C"/>
    <w:rsid w:val="008504B1"/>
    <w:rsid w:val="00851C3C"/>
    <w:rsid w:val="008529B3"/>
    <w:rsid w:val="00854908"/>
    <w:rsid w:val="00854EFF"/>
    <w:rsid w:val="008550D3"/>
    <w:rsid w:val="008559F3"/>
    <w:rsid w:val="00855B9D"/>
    <w:rsid w:val="00856037"/>
    <w:rsid w:val="00856697"/>
    <w:rsid w:val="00856CA3"/>
    <w:rsid w:val="00863E5F"/>
    <w:rsid w:val="00865B44"/>
    <w:rsid w:val="00865BC1"/>
    <w:rsid w:val="00866B97"/>
    <w:rsid w:val="00871B6C"/>
    <w:rsid w:val="008721F0"/>
    <w:rsid w:val="00872407"/>
    <w:rsid w:val="0087403E"/>
    <w:rsid w:val="0087496A"/>
    <w:rsid w:val="00874E5B"/>
    <w:rsid w:val="008768A4"/>
    <w:rsid w:val="00877259"/>
    <w:rsid w:val="008805AA"/>
    <w:rsid w:val="0088188B"/>
    <w:rsid w:val="00884D58"/>
    <w:rsid w:val="0088506D"/>
    <w:rsid w:val="00887F45"/>
    <w:rsid w:val="00890EEE"/>
    <w:rsid w:val="00892523"/>
    <w:rsid w:val="008937A9"/>
    <w:rsid w:val="00893A1B"/>
    <w:rsid w:val="0089458A"/>
    <w:rsid w:val="008958AF"/>
    <w:rsid w:val="00895C35"/>
    <w:rsid w:val="00896122"/>
    <w:rsid w:val="008A0E7D"/>
    <w:rsid w:val="008A1D4C"/>
    <w:rsid w:val="008A27FB"/>
    <w:rsid w:val="008A4748"/>
    <w:rsid w:val="008A4CF6"/>
    <w:rsid w:val="008A646B"/>
    <w:rsid w:val="008A6C60"/>
    <w:rsid w:val="008A7273"/>
    <w:rsid w:val="008A7C28"/>
    <w:rsid w:val="008B0041"/>
    <w:rsid w:val="008B064F"/>
    <w:rsid w:val="008B165D"/>
    <w:rsid w:val="008B1BE3"/>
    <w:rsid w:val="008B671C"/>
    <w:rsid w:val="008B6816"/>
    <w:rsid w:val="008B6850"/>
    <w:rsid w:val="008C00E8"/>
    <w:rsid w:val="008C3734"/>
    <w:rsid w:val="008C7C44"/>
    <w:rsid w:val="008D122A"/>
    <w:rsid w:val="008D2837"/>
    <w:rsid w:val="008D46C3"/>
    <w:rsid w:val="008D568C"/>
    <w:rsid w:val="008E36E6"/>
    <w:rsid w:val="008E3DE9"/>
    <w:rsid w:val="008F0881"/>
    <w:rsid w:val="008F10DD"/>
    <w:rsid w:val="008F1CD2"/>
    <w:rsid w:val="008F22F6"/>
    <w:rsid w:val="008F6187"/>
    <w:rsid w:val="008F6F65"/>
    <w:rsid w:val="00903124"/>
    <w:rsid w:val="00903A75"/>
    <w:rsid w:val="00903CD1"/>
    <w:rsid w:val="00904976"/>
    <w:rsid w:val="009069B6"/>
    <w:rsid w:val="009107ED"/>
    <w:rsid w:val="009113C3"/>
    <w:rsid w:val="0091213D"/>
    <w:rsid w:val="009138BF"/>
    <w:rsid w:val="00915AA7"/>
    <w:rsid w:val="0091768D"/>
    <w:rsid w:val="009214AD"/>
    <w:rsid w:val="00921A85"/>
    <w:rsid w:val="00922012"/>
    <w:rsid w:val="00923D8F"/>
    <w:rsid w:val="00931530"/>
    <w:rsid w:val="009318C5"/>
    <w:rsid w:val="009351F5"/>
    <w:rsid w:val="00935E5A"/>
    <w:rsid w:val="0093679E"/>
    <w:rsid w:val="00937586"/>
    <w:rsid w:val="00940068"/>
    <w:rsid w:val="0094093E"/>
    <w:rsid w:val="009443D9"/>
    <w:rsid w:val="009447B1"/>
    <w:rsid w:val="00945785"/>
    <w:rsid w:val="00946614"/>
    <w:rsid w:val="00946B25"/>
    <w:rsid w:val="00946EEA"/>
    <w:rsid w:val="00947E71"/>
    <w:rsid w:val="00950354"/>
    <w:rsid w:val="00950AEB"/>
    <w:rsid w:val="0095156E"/>
    <w:rsid w:val="00955586"/>
    <w:rsid w:val="00955588"/>
    <w:rsid w:val="009555B1"/>
    <w:rsid w:val="00955C6C"/>
    <w:rsid w:val="00956CE2"/>
    <w:rsid w:val="00960956"/>
    <w:rsid w:val="009649C6"/>
    <w:rsid w:val="00965640"/>
    <w:rsid w:val="00970F08"/>
    <w:rsid w:val="0097163C"/>
    <w:rsid w:val="00972AD6"/>
    <w:rsid w:val="009739C8"/>
    <w:rsid w:val="00974C71"/>
    <w:rsid w:val="00975973"/>
    <w:rsid w:val="00976FEA"/>
    <w:rsid w:val="0098001D"/>
    <w:rsid w:val="00982157"/>
    <w:rsid w:val="0098288B"/>
    <w:rsid w:val="009836A7"/>
    <w:rsid w:val="009838D9"/>
    <w:rsid w:val="009863CA"/>
    <w:rsid w:val="00986D49"/>
    <w:rsid w:val="00987BE3"/>
    <w:rsid w:val="009905A9"/>
    <w:rsid w:val="009915D3"/>
    <w:rsid w:val="009933AF"/>
    <w:rsid w:val="0099454A"/>
    <w:rsid w:val="0099489E"/>
    <w:rsid w:val="009948DC"/>
    <w:rsid w:val="009954CB"/>
    <w:rsid w:val="0099702C"/>
    <w:rsid w:val="009A104C"/>
    <w:rsid w:val="009A1728"/>
    <w:rsid w:val="009A32A8"/>
    <w:rsid w:val="009A43FB"/>
    <w:rsid w:val="009A5771"/>
    <w:rsid w:val="009A690B"/>
    <w:rsid w:val="009B062A"/>
    <w:rsid w:val="009B1280"/>
    <w:rsid w:val="009B2E43"/>
    <w:rsid w:val="009B3040"/>
    <w:rsid w:val="009B3646"/>
    <w:rsid w:val="009B6CED"/>
    <w:rsid w:val="009B7A2E"/>
    <w:rsid w:val="009C2332"/>
    <w:rsid w:val="009C2DB5"/>
    <w:rsid w:val="009C336C"/>
    <w:rsid w:val="009C5B0E"/>
    <w:rsid w:val="009D1BD6"/>
    <w:rsid w:val="009D46FD"/>
    <w:rsid w:val="009D6222"/>
    <w:rsid w:val="009D6478"/>
    <w:rsid w:val="009D656F"/>
    <w:rsid w:val="009D6C81"/>
    <w:rsid w:val="009D7E31"/>
    <w:rsid w:val="009E20F5"/>
    <w:rsid w:val="009E3C84"/>
    <w:rsid w:val="009E415D"/>
    <w:rsid w:val="009E4356"/>
    <w:rsid w:val="009E55E1"/>
    <w:rsid w:val="009E6C68"/>
    <w:rsid w:val="009E767F"/>
    <w:rsid w:val="009F157A"/>
    <w:rsid w:val="009F51FB"/>
    <w:rsid w:val="00A00391"/>
    <w:rsid w:val="00A00C5C"/>
    <w:rsid w:val="00A04E7F"/>
    <w:rsid w:val="00A058F6"/>
    <w:rsid w:val="00A065B0"/>
    <w:rsid w:val="00A114AB"/>
    <w:rsid w:val="00A119B4"/>
    <w:rsid w:val="00A12C55"/>
    <w:rsid w:val="00A145E3"/>
    <w:rsid w:val="00A170A2"/>
    <w:rsid w:val="00A245B5"/>
    <w:rsid w:val="00A26563"/>
    <w:rsid w:val="00A2660A"/>
    <w:rsid w:val="00A2665D"/>
    <w:rsid w:val="00A3148F"/>
    <w:rsid w:val="00A35006"/>
    <w:rsid w:val="00A3651B"/>
    <w:rsid w:val="00A36561"/>
    <w:rsid w:val="00A4051A"/>
    <w:rsid w:val="00A40670"/>
    <w:rsid w:val="00A4256B"/>
    <w:rsid w:val="00A42A6B"/>
    <w:rsid w:val="00A433CB"/>
    <w:rsid w:val="00A43B39"/>
    <w:rsid w:val="00A4789D"/>
    <w:rsid w:val="00A51AF9"/>
    <w:rsid w:val="00A523C1"/>
    <w:rsid w:val="00A52AB7"/>
    <w:rsid w:val="00A53023"/>
    <w:rsid w:val="00A531FA"/>
    <w:rsid w:val="00A534B8"/>
    <w:rsid w:val="00A535EF"/>
    <w:rsid w:val="00A539C4"/>
    <w:rsid w:val="00A54063"/>
    <w:rsid w:val="00A5409F"/>
    <w:rsid w:val="00A556AB"/>
    <w:rsid w:val="00A57460"/>
    <w:rsid w:val="00A61441"/>
    <w:rsid w:val="00A62620"/>
    <w:rsid w:val="00A63054"/>
    <w:rsid w:val="00A667B3"/>
    <w:rsid w:val="00A66A66"/>
    <w:rsid w:val="00A70F09"/>
    <w:rsid w:val="00A742B0"/>
    <w:rsid w:val="00A805B8"/>
    <w:rsid w:val="00A80798"/>
    <w:rsid w:val="00A81663"/>
    <w:rsid w:val="00A860B1"/>
    <w:rsid w:val="00A8651A"/>
    <w:rsid w:val="00A90591"/>
    <w:rsid w:val="00A90CDD"/>
    <w:rsid w:val="00A92F98"/>
    <w:rsid w:val="00AA100A"/>
    <w:rsid w:val="00AA213A"/>
    <w:rsid w:val="00AA444E"/>
    <w:rsid w:val="00AA7DDE"/>
    <w:rsid w:val="00AB099B"/>
    <w:rsid w:val="00AB1C45"/>
    <w:rsid w:val="00AB1FC9"/>
    <w:rsid w:val="00AB2449"/>
    <w:rsid w:val="00AB3DA2"/>
    <w:rsid w:val="00AB659B"/>
    <w:rsid w:val="00AB660F"/>
    <w:rsid w:val="00AB7323"/>
    <w:rsid w:val="00AB7E78"/>
    <w:rsid w:val="00AC0B7B"/>
    <w:rsid w:val="00AC3395"/>
    <w:rsid w:val="00AC3467"/>
    <w:rsid w:val="00AC422B"/>
    <w:rsid w:val="00AC6061"/>
    <w:rsid w:val="00AC6316"/>
    <w:rsid w:val="00AC6FF1"/>
    <w:rsid w:val="00AC75C5"/>
    <w:rsid w:val="00AD04A7"/>
    <w:rsid w:val="00AD04D6"/>
    <w:rsid w:val="00AD29D4"/>
    <w:rsid w:val="00AD6E00"/>
    <w:rsid w:val="00AE0309"/>
    <w:rsid w:val="00AE0C88"/>
    <w:rsid w:val="00AE0E9A"/>
    <w:rsid w:val="00AE1023"/>
    <w:rsid w:val="00AE225C"/>
    <w:rsid w:val="00AE2C3A"/>
    <w:rsid w:val="00AE3711"/>
    <w:rsid w:val="00AE3E05"/>
    <w:rsid w:val="00AE75F4"/>
    <w:rsid w:val="00AE7817"/>
    <w:rsid w:val="00AE7DBC"/>
    <w:rsid w:val="00AE7E89"/>
    <w:rsid w:val="00AF3F82"/>
    <w:rsid w:val="00B01159"/>
    <w:rsid w:val="00B019CD"/>
    <w:rsid w:val="00B047A6"/>
    <w:rsid w:val="00B1032C"/>
    <w:rsid w:val="00B125DB"/>
    <w:rsid w:val="00B158BA"/>
    <w:rsid w:val="00B1618E"/>
    <w:rsid w:val="00B2036D"/>
    <w:rsid w:val="00B20C42"/>
    <w:rsid w:val="00B230DC"/>
    <w:rsid w:val="00B24081"/>
    <w:rsid w:val="00B265C5"/>
    <w:rsid w:val="00B26641"/>
    <w:rsid w:val="00B26C50"/>
    <w:rsid w:val="00B31A4C"/>
    <w:rsid w:val="00B32D5E"/>
    <w:rsid w:val="00B34F71"/>
    <w:rsid w:val="00B35B2C"/>
    <w:rsid w:val="00B36C77"/>
    <w:rsid w:val="00B41319"/>
    <w:rsid w:val="00B4166E"/>
    <w:rsid w:val="00B42A70"/>
    <w:rsid w:val="00B45914"/>
    <w:rsid w:val="00B46033"/>
    <w:rsid w:val="00B47BAC"/>
    <w:rsid w:val="00B503F5"/>
    <w:rsid w:val="00B5049D"/>
    <w:rsid w:val="00B50622"/>
    <w:rsid w:val="00B53F2D"/>
    <w:rsid w:val="00B572DC"/>
    <w:rsid w:val="00B604C1"/>
    <w:rsid w:val="00B61339"/>
    <w:rsid w:val="00B618F5"/>
    <w:rsid w:val="00B65452"/>
    <w:rsid w:val="00B71562"/>
    <w:rsid w:val="00B72931"/>
    <w:rsid w:val="00B72B99"/>
    <w:rsid w:val="00B73801"/>
    <w:rsid w:val="00B739F4"/>
    <w:rsid w:val="00B741F6"/>
    <w:rsid w:val="00B75778"/>
    <w:rsid w:val="00B7718C"/>
    <w:rsid w:val="00B77AD7"/>
    <w:rsid w:val="00B80AAD"/>
    <w:rsid w:val="00B80F47"/>
    <w:rsid w:val="00B80FE2"/>
    <w:rsid w:val="00B82E48"/>
    <w:rsid w:val="00B83929"/>
    <w:rsid w:val="00B843B6"/>
    <w:rsid w:val="00B9185A"/>
    <w:rsid w:val="00B94820"/>
    <w:rsid w:val="00B95E1B"/>
    <w:rsid w:val="00B96A5C"/>
    <w:rsid w:val="00B9715C"/>
    <w:rsid w:val="00BA03F4"/>
    <w:rsid w:val="00BA19C1"/>
    <w:rsid w:val="00BA1AB8"/>
    <w:rsid w:val="00BA2AE2"/>
    <w:rsid w:val="00BA3C01"/>
    <w:rsid w:val="00BA7230"/>
    <w:rsid w:val="00BA7AAB"/>
    <w:rsid w:val="00BB1569"/>
    <w:rsid w:val="00BB2C3E"/>
    <w:rsid w:val="00BB3868"/>
    <w:rsid w:val="00BB6431"/>
    <w:rsid w:val="00BB7BB9"/>
    <w:rsid w:val="00BC0294"/>
    <w:rsid w:val="00BC04BC"/>
    <w:rsid w:val="00BC12CD"/>
    <w:rsid w:val="00BC2311"/>
    <w:rsid w:val="00BC32C2"/>
    <w:rsid w:val="00BC344A"/>
    <w:rsid w:val="00BC399C"/>
    <w:rsid w:val="00BC4C02"/>
    <w:rsid w:val="00BC4EBB"/>
    <w:rsid w:val="00BC5827"/>
    <w:rsid w:val="00BC5F4B"/>
    <w:rsid w:val="00BC7C39"/>
    <w:rsid w:val="00BD023C"/>
    <w:rsid w:val="00BD0985"/>
    <w:rsid w:val="00BD0FAA"/>
    <w:rsid w:val="00BD13F0"/>
    <w:rsid w:val="00BD20FE"/>
    <w:rsid w:val="00BD4D93"/>
    <w:rsid w:val="00BD5056"/>
    <w:rsid w:val="00BD5F00"/>
    <w:rsid w:val="00BD6A84"/>
    <w:rsid w:val="00BD7534"/>
    <w:rsid w:val="00BE0237"/>
    <w:rsid w:val="00BE0355"/>
    <w:rsid w:val="00BE0BA2"/>
    <w:rsid w:val="00BE4407"/>
    <w:rsid w:val="00BE4C7C"/>
    <w:rsid w:val="00BE6AEA"/>
    <w:rsid w:val="00BE7ADD"/>
    <w:rsid w:val="00BE7D58"/>
    <w:rsid w:val="00BF0138"/>
    <w:rsid w:val="00BF09C8"/>
    <w:rsid w:val="00BF23F0"/>
    <w:rsid w:val="00BF33CE"/>
    <w:rsid w:val="00BF35AC"/>
    <w:rsid w:val="00BF35D4"/>
    <w:rsid w:val="00BF3621"/>
    <w:rsid w:val="00BF39BD"/>
    <w:rsid w:val="00BF40FC"/>
    <w:rsid w:val="00BF4A5A"/>
    <w:rsid w:val="00BF5D8F"/>
    <w:rsid w:val="00BF732B"/>
    <w:rsid w:val="00BF732E"/>
    <w:rsid w:val="00C00361"/>
    <w:rsid w:val="00C00A04"/>
    <w:rsid w:val="00C02A03"/>
    <w:rsid w:val="00C02FC2"/>
    <w:rsid w:val="00C06E95"/>
    <w:rsid w:val="00C13910"/>
    <w:rsid w:val="00C15A93"/>
    <w:rsid w:val="00C15B33"/>
    <w:rsid w:val="00C15F88"/>
    <w:rsid w:val="00C15F95"/>
    <w:rsid w:val="00C240C7"/>
    <w:rsid w:val="00C25E80"/>
    <w:rsid w:val="00C27232"/>
    <w:rsid w:val="00C31629"/>
    <w:rsid w:val="00C3510F"/>
    <w:rsid w:val="00C35117"/>
    <w:rsid w:val="00C3623E"/>
    <w:rsid w:val="00C4152F"/>
    <w:rsid w:val="00C41C61"/>
    <w:rsid w:val="00C436AB"/>
    <w:rsid w:val="00C43FC7"/>
    <w:rsid w:val="00C45D9E"/>
    <w:rsid w:val="00C47579"/>
    <w:rsid w:val="00C50B7B"/>
    <w:rsid w:val="00C510A9"/>
    <w:rsid w:val="00C51BF1"/>
    <w:rsid w:val="00C51D49"/>
    <w:rsid w:val="00C5442C"/>
    <w:rsid w:val="00C54596"/>
    <w:rsid w:val="00C56526"/>
    <w:rsid w:val="00C62B29"/>
    <w:rsid w:val="00C6402C"/>
    <w:rsid w:val="00C64C23"/>
    <w:rsid w:val="00C664FC"/>
    <w:rsid w:val="00C6685E"/>
    <w:rsid w:val="00C71E02"/>
    <w:rsid w:val="00C71EB0"/>
    <w:rsid w:val="00C725BA"/>
    <w:rsid w:val="00C753C9"/>
    <w:rsid w:val="00C75A66"/>
    <w:rsid w:val="00C80ECC"/>
    <w:rsid w:val="00C81757"/>
    <w:rsid w:val="00C8193A"/>
    <w:rsid w:val="00C852C4"/>
    <w:rsid w:val="00C85B76"/>
    <w:rsid w:val="00C867BC"/>
    <w:rsid w:val="00C874FF"/>
    <w:rsid w:val="00C87777"/>
    <w:rsid w:val="00C87AF5"/>
    <w:rsid w:val="00C90A4E"/>
    <w:rsid w:val="00C91776"/>
    <w:rsid w:val="00C922DB"/>
    <w:rsid w:val="00C93810"/>
    <w:rsid w:val="00C93D9F"/>
    <w:rsid w:val="00C93EE4"/>
    <w:rsid w:val="00C953F8"/>
    <w:rsid w:val="00C95842"/>
    <w:rsid w:val="00C963B8"/>
    <w:rsid w:val="00C96976"/>
    <w:rsid w:val="00C97CCE"/>
    <w:rsid w:val="00CA0226"/>
    <w:rsid w:val="00CA1473"/>
    <w:rsid w:val="00CA157E"/>
    <w:rsid w:val="00CA39F8"/>
    <w:rsid w:val="00CA3D1B"/>
    <w:rsid w:val="00CA6361"/>
    <w:rsid w:val="00CA63BF"/>
    <w:rsid w:val="00CA6524"/>
    <w:rsid w:val="00CA7855"/>
    <w:rsid w:val="00CA7D81"/>
    <w:rsid w:val="00CB0D77"/>
    <w:rsid w:val="00CB17AA"/>
    <w:rsid w:val="00CB2145"/>
    <w:rsid w:val="00CB30EE"/>
    <w:rsid w:val="00CB66B0"/>
    <w:rsid w:val="00CB7B13"/>
    <w:rsid w:val="00CC08E3"/>
    <w:rsid w:val="00CC0974"/>
    <w:rsid w:val="00CC1C41"/>
    <w:rsid w:val="00CC2630"/>
    <w:rsid w:val="00CC2A59"/>
    <w:rsid w:val="00CC2B0E"/>
    <w:rsid w:val="00CC6A0F"/>
    <w:rsid w:val="00CD0228"/>
    <w:rsid w:val="00CD0CB9"/>
    <w:rsid w:val="00CD1017"/>
    <w:rsid w:val="00CD2AA1"/>
    <w:rsid w:val="00CD2DD9"/>
    <w:rsid w:val="00CD3B05"/>
    <w:rsid w:val="00CD433A"/>
    <w:rsid w:val="00CD4973"/>
    <w:rsid w:val="00CD4AA8"/>
    <w:rsid w:val="00CD6181"/>
    <w:rsid w:val="00CD78BE"/>
    <w:rsid w:val="00CE09C8"/>
    <w:rsid w:val="00CE31D0"/>
    <w:rsid w:val="00CE564E"/>
    <w:rsid w:val="00CE7347"/>
    <w:rsid w:val="00CE7FD5"/>
    <w:rsid w:val="00CF054D"/>
    <w:rsid w:val="00CF25B9"/>
    <w:rsid w:val="00CF2701"/>
    <w:rsid w:val="00CF272B"/>
    <w:rsid w:val="00CF2CD8"/>
    <w:rsid w:val="00CF32DA"/>
    <w:rsid w:val="00CF3BD6"/>
    <w:rsid w:val="00CF41ED"/>
    <w:rsid w:val="00CF52C4"/>
    <w:rsid w:val="00CF5811"/>
    <w:rsid w:val="00CF73E9"/>
    <w:rsid w:val="00D01454"/>
    <w:rsid w:val="00D0153D"/>
    <w:rsid w:val="00D041BE"/>
    <w:rsid w:val="00D042C5"/>
    <w:rsid w:val="00D05EBA"/>
    <w:rsid w:val="00D07F79"/>
    <w:rsid w:val="00D115F6"/>
    <w:rsid w:val="00D12551"/>
    <w:rsid w:val="00D128BB"/>
    <w:rsid w:val="00D136E3"/>
    <w:rsid w:val="00D13B7D"/>
    <w:rsid w:val="00D152AE"/>
    <w:rsid w:val="00D15A52"/>
    <w:rsid w:val="00D1668D"/>
    <w:rsid w:val="00D20F8D"/>
    <w:rsid w:val="00D2118B"/>
    <w:rsid w:val="00D23FEB"/>
    <w:rsid w:val="00D253C1"/>
    <w:rsid w:val="00D26348"/>
    <w:rsid w:val="00D31D29"/>
    <w:rsid w:val="00D31E35"/>
    <w:rsid w:val="00D31EC7"/>
    <w:rsid w:val="00D32330"/>
    <w:rsid w:val="00D32A13"/>
    <w:rsid w:val="00D32C21"/>
    <w:rsid w:val="00D32D0B"/>
    <w:rsid w:val="00D33FF8"/>
    <w:rsid w:val="00D41250"/>
    <w:rsid w:val="00D418EC"/>
    <w:rsid w:val="00D41CA9"/>
    <w:rsid w:val="00D44B2E"/>
    <w:rsid w:val="00D44FF1"/>
    <w:rsid w:val="00D5223C"/>
    <w:rsid w:val="00D5266A"/>
    <w:rsid w:val="00D5359E"/>
    <w:rsid w:val="00D53893"/>
    <w:rsid w:val="00D54857"/>
    <w:rsid w:val="00D54AD9"/>
    <w:rsid w:val="00D55E22"/>
    <w:rsid w:val="00D56E7A"/>
    <w:rsid w:val="00D57668"/>
    <w:rsid w:val="00D57970"/>
    <w:rsid w:val="00D61CE0"/>
    <w:rsid w:val="00D628CD"/>
    <w:rsid w:val="00D6396D"/>
    <w:rsid w:val="00D64246"/>
    <w:rsid w:val="00D642D7"/>
    <w:rsid w:val="00D64CA0"/>
    <w:rsid w:val="00D661F6"/>
    <w:rsid w:val="00D678DB"/>
    <w:rsid w:val="00D71BD0"/>
    <w:rsid w:val="00D72420"/>
    <w:rsid w:val="00D73844"/>
    <w:rsid w:val="00D739E3"/>
    <w:rsid w:val="00D758AC"/>
    <w:rsid w:val="00D769FF"/>
    <w:rsid w:val="00D770EF"/>
    <w:rsid w:val="00D77397"/>
    <w:rsid w:val="00D776D9"/>
    <w:rsid w:val="00D807F1"/>
    <w:rsid w:val="00D82720"/>
    <w:rsid w:val="00D83840"/>
    <w:rsid w:val="00D8464B"/>
    <w:rsid w:val="00D86A34"/>
    <w:rsid w:val="00D87934"/>
    <w:rsid w:val="00D9080C"/>
    <w:rsid w:val="00D95573"/>
    <w:rsid w:val="00D973C7"/>
    <w:rsid w:val="00DA1CA3"/>
    <w:rsid w:val="00DA3B73"/>
    <w:rsid w:val="00DA3BBB"/>
    <w:rsid w:val="00DA3DD4"/>
    <w:rsid w:val="00DA4068"/>
    <w:rsid w:val="00DA6468"/>
    <w:rsid w:val="00DA7699"/>
    <w:rsid w:val="00DB0AA6"/>
    <w:rsid w:val="00DB0B44"/>
    <w:rsid w:val="00DB51D6"/>
    <w:rsid w:val="00DB5529"/>
    <w:rsid w:val="00DC03BC"/>
    <w:rsid w:val="00DC06EE"/>
    <w:rsid w:val="00DC1DB1"/>
    <w:rsid w:val="00DC57E6"/>
    <w:rsid w:val="00DC69C7"/>
    <w:rsid w:val="00DC74E1"/>
    <w:rsid w:val="00DD2F4E"/>
    <w:rsid w:val="00DD42F9"/>
    <w:rsid w:val="00DD58E1"/>
    <w:rsid w:val="00DD5FA5"/>
    <w:rsid w:val="00DE07A5"/>
    <w:rsid w:val="00DE0968"/>
    <w:rsid w:val="00DE0DB7"/>
    <w:rsid w:val="00DE2CE3"/>
    <w:rsid w:val="00DE3F11"/>
    <w:rsid w:val="00DE5713"/>
    <w:rsid w:val="00DE57A6"/>
    <w:rsid w:val="00DE7C42"/>
    <w:rsid w:val="00DF0669"/>
    <w:rsid w:val="00DF1D3F"/>
    <w:rsid w:val="00DF4B5A"/>
    <w:rsid w:val="00DF4D8C"/>
    <w:rsid w:val="00DF7501"/>
    <w:rsid w:val="00E0013C"/>
    <w:rsid w:val="00E00633"/>
    <w:rsid w:val="00E017FB"/>
    <w:rsid w:val="00E04DAF"/>
    <w:rsid w:val="00E0626B"/>
    <w:rsid w:val="00E112C7"/>
    <w:rsid w:val="00E11A00"/>
    <w:rsid w:val="00E2057A"/>
    <w:rsid w:val="00E20B6E"/>
    <w:rsid w:val="00E26271"/>
    <w:rsid w:val="00E26C6B"/>
    <w:rsid w:val="00E2789F"/>
    <w:rsid w:val="00E27C41"/>
    <w:rsid w:val="00E30A70"/>
    <w:rsid w:val="00E33984"/>
    <w:rsid w:val="00E33AF6"/>
    <w:rsid w:val="00E34A8C"/>
    <w:rsid w:val="00E35ADF"/>
    <w:rsid w:val="00E42177"/>
    <w:rsid w:val="00E4272D"/>
    <w:rsid w:val="00E458AC"/>
    <w:rsid w:val="00E4796D"/>
    <w:rsid w:val="00E5058E"/>
    <w:rsid w:val="00E514A4"/>
    <w:rsid w:val="00E51733"/>
    <w:rsid w:val="00E5623E"/>
    <w:rsid w:val="00E56264"/>
    <w:rsid w:val="00E604B6"/>
    <w:rsid w:val="00E64243"/>
    <w:rsid w:val="00E66AC2"/>
    <w:rsid w:val="00E66CA0"/>
    <w:rsid w:val="00E66CBF"/>
    <w:rsid w:val="00E67B42"/>
    <w:rsid w:val="00E7019E"/>
    <w:rsid w:val="00E72AB9"/>
    <w:rsid w:val="00E77006"/>
    <w:rsid w:val="00E779FC"/>
    <w:rsid w:val="00E81253"/>
    <w:rsid w:val="00E836F5"/>
    <w:rsid w:val="00E84021"/>
    <w:rsid w:val="00E853E4"/>
    <w:rsid w:val="00E91A59"/>
    <w:rsid w:val="00E96617"/>
    <w:rsid w:val="00E96864"/>
    <w:rsid w:val="00EA03C3"/>
    <w:rsid w:val="00EA04B3"/>
    <w:rsid w:val="00EA2441"/>
    <w:rsid w:val="00EA33DB"/>
    <w:rsid w:val="00EA5F5D"/>
    <w:rsid w:val="00EA6EA6"/>
    <w:rsid w:val="00EA7ACC"/>
    <w:rsid w:val="00EA7E28"/>
    <w:rsid w:val="00EB0752"/>
    <w:rsid w:val="00EB1590"/>
    <w:rsid w:val="00EB2D09"/>
    <w:rsid w:val="00EB6238"/>
    <w:rsid w:val="00EB6FDC"/>
    <w:rsid w:val="00EB709A"/>
    <w:rsid w:val="00EB71F0"/>
    <w:rsid w:val="00EC075D"/>
    <w:rsid w:val="00EC1147"/>
    <w:rsid w:val="00EC1743"/>
    <w:rsid w:val="00EC24BD"/>
    <w:rsid w:val="00EC3515"/>
    <w:rsid w:val="00EC58CA"/>
    <w:rsid w:val="00EC5FE4"/>
    <w:rsid w:val="00EC6413"/>
    <w:rsid w:val="00ED096E"/>
    <w:rsid w:val="00ED2324"/>
    <w:rsid w:val="00ED296A"/>
    <w:rsid w:val="00EE185F"/>
    <w:rsid w:val="00EE3AC7"/>
    <w:rsid w:val="00EE3C14"/>
    <w:rsid w:val="00EE3EFC"/>
    <w:rsid w:val="00EE4886"/>
    <w:rsid w:val="00EE5086"/>
    <w:rsid w:val="00EE58FA"/>
    <w:rsid w:val="00EE5E5E"/>
    <w:rsid w:val="00EE791B"/>
    <w:rsid w:val="00EE79B7"/>
    <w:rsid w:val="00EF0A5C"/>
    <w:rsid w:val="00EF2816"/>
    <w:rsid w:val="00EF3B4C"/>
    <w:rsid w:val="00EF46AC"/>
    <w:rsid w:val="00EF4857"/>
    <w:rsid w:val="00EF67AA"/>
    <w:rsid w:val="00F00F53"/>
    <w:rsid w:val="00F017F0"/>
    <w:rsid w:val="00F018AB"/>
    <w:rsid w:val="00F028A7"/>
    <w:rsid w:val="00F03775"/>
    <w:rsid w:val="00F04420"/>
    <w:rsid w:val="00F04BAA"/>
    <w:rsid w:val="00F05DF6"/>
    <w:rsid w:val="00F06251"/>
    <w:rsid w:val="00F1144D"/>
    <w:rsid w:val="00F14D7F"/>
    <w:rsid w:val="00F15CF2"/>
    <w:rsid w:val="00F205C3"/>
    <w:rsid w:val="00F20AC8"/>
    <w:rsid w:val="00F237CF"/>
    <w:rsid w:val="00F26FBD"/>
    <w:rsid w:val="00F27419"/>
    <w:rsid w:val="00F31835"/>
    <w:rsid w:val="00F31BA8"/>
    <w:rsid w:val="00F323AE"/>
    <w:rsid w:val="00F32DDF"/>
    <w:rsid w:val="00F34475"/>
    <w:rsid w:val="00F3454B"/>
    <w:rsid w:val="00F35722"/>
    <w:rsid w:val="00F35F8A"/>
    <w:rsid w:val="00F4076F"/>
    <w:rsid w:val="00F40DBC"/>
    <w:rsid w:val="00F41964"/>
    <w:rsid w:val="00F47251"/>
    <w:rsid w:val="00F5129E"/>
    <w:rsid w:val="00F5190F"/>
    <w:rsid w:val="00F522E3"/>
    <w:rsid w:val="00F5289B"/>
    <w:rsid w:val="00F5362E"/>
    <w:rsid w:val="00F55883"/>
    <w:rsid w:val="00F5624A"/>
    <w:rsid w:val="00F56417"/>
    <w:rsid w:val="00F56FD7"/>
    <w:rsid w:val="00F6349D"/>
    <w:rsid w:val="00F66145"/>
    <w:rsid w:val="00F67719"/>
    <w:rsid w:val="00F727F0"/>
    <w:rsid w:val="00F72F06"/>
    <w:rsid w:val="00F73683"/>
    <w:rsid w:val="00F739A5"/>
    <w:rsid w:val="00F745C4"/>
    <w:rsid w:val="00F80A14"/>
    <w:rsid w:val="00F811F6"/>
    <w:rsid w:val="00F81980"/>
    <w:rsid w:val="00F83C30"/>
    <w:rsid w:val="00F84B5B"/>
    <w:rsid w:val="00F87807"/>
    <w:rsid w:val="00F91821"/>
    <w:rsid w:val="00F91F8E"/>
    <w:rsid w:val="00F95BE4"/>
    <w:rsid w:val="00F9615E"/>
    <w:rsid w:val="00F96581"/>
    <w:rsid w:val="00F96A1A"/>
    <w:rsid w:val="00FA0BFA"/>
    <w:rsid w:val="00FA3555"/>
    <w:rsid w:val="00FA74E2"/>
    <w:rsid w:val="00FA78A2"/>
    <w:rsid w:val="00FB10DC"/>
    <w:rsid w:val="00FB2B2F"/>
    <w:rsid w:val="00FB30EF"/>
    <w:rsid w:val="00FB499F"/>
    <w:rsid w:val="00FB58FB"/>
    <w:rsid w:val="00FC0C94"/>
    <w:rsid w:val="00FC1E3C"/>
    <w:rsid w:val="00FC1F68"/>
    <w:rsid w:val="00FC3A93"/>
    <w:rsid w:val="00FC3FCD"/>
    <w:rsid w:val="00FC62CC"/>
    <w:rsid w:val="00FC7746"/>
    <w:rsid w:val="00FD0A93"/>
    <w:rsid w:val="00FD0CA7"/>
    <w:rsid w:val="00FD5C56"/>
    <w:rsid w:val="00FD5DD4"/>
    <w:rsid w:val="00FD7163"/>
    <w:rsid w:val="00FD7E32"/>
    <w:rsid w:val="00FE17C6"/>
    <w:rsid w:val="00FE33C9"/>
    <w:rsid w:val="00FE5C74"/>
    <w:rsid w:val="00FE5E0D"/>
    <w:rsid w:val="00FE7E6D"/>
    <w:rsid w:val="00FF0216"/>
    <w:rsid w:val="00FF138E"/>
    <w:rsid w:val="00FF49CA"/>
    <w:rsid w:val="00FF5B01"/>
    <w:rsid w:val="00FF6E99"/>
    <w:rsid w:val="00FF786B"/>
    <w:rsid w:val="00FF78E5"/>
    <w:rsid w:val="03AF2AF6"/>
    <w:rsid w:val="083C6445"/>
    <w:rsid w:val="08CCE340"/>
    <w:rsid w:val="09D834A6"/>
    <w:rsid w:val="17C2A157"/>
    <w:rsid w:val="17C9D911"/>
    <w:rsid w:val="1E31E2DB"/>
    <w:rsid w:val="1FCDB33C"/>
    <w:rsid w:val="2619BEAE"/>
    <w:rsid w:val="27FDEA95"/>
    <w:rsid w:val="2999BAF6"/>
    <w:rsid w:val="325A41FD"/>
    <w:rsid w:val="339A23A9"/>
    <w:rsid w:val="33F6125E"/>
    <w:rsid w:val="342373AA"/>
    <w:rsid w:val="3A6553E2"/>
    <w:rsid w:val="3BDDEE31"/>
    <w:rsid w:val="3BE8FD8D"/>
    <w:rsid w:val="3C98F881"/>
    <w:rsid w:val="3CA71182"/>
    <w:rsid w:val="3F28966D"/>
    <w:rsid w:val="3FDEB244"/>
    <w:rsid w:val="43334EB4"/>
    <w:rsid w:val="44A9D51D"/>
    <w:rsid w:val="4EFEDC4F"/>
    <w:rsid w:val="4F33A043"/>
    <w:rsid w:val="518AA29A"/>
    <w:rsid w:val="536E4139"/>
    <w:rsid w:val="53F8F865"/>
    <w:rsid w:val="57A7EFC5"/>
    <w:rsid w:val="5D94CB4F"/>
    <w:rsid w:val="5FEF9AAF"/>
    <w:rsid w:val="618B6B10"/>
    <w:rsid w:val="63273B71"/>
    <w:rsid w:val="63D73665"/>
    <w:rsid w:val="6C221B9A"/>
    <w:rsid w:val="6DBDEBFB"/>
    <w:rsid w:val="6EA8BFC1"/>
    <w:rsid w:val="703A826D"/>
    <w:rsid w:val="70CD1B62"/>
    <w:rsid w:val="723F906B"/>
    <w:rsid w:val="73454CC1"/>
    <w:rsid w:val="73BA7EB5"/>
    <w:rsid w:val="7431222E"/>
    <w:rsid w:val="79B48E45"/>
    <w:rsid w:val="7C9B97A9"/>
    <w:rsid w:val="7D483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17CB"/>
  <w15:chartTrackingRefBased/>
  <w15:docId w15:val="{6AE5A293-A9DF-472C-A8B5-C6330A16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52603"/>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752603"/>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5260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752603"/>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752603"/>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752603"/>
    <w:pPr>
      <w:keepNext/>
      <w:outlineLvl w:val="4"/>
    </w:pPr>
    <w:rPr>
      <w:color w:val="002664"/>
      <w:sz w:val="32"/>
      <w:szCs w:val="32"/>
    </w:rPr>
  </w:style>
  <w:style w:type="paragraph" w:styleId="Heading6">
    <w:name w:val="heading 6"/>
    <w:basedOn w:val="Normal"/>
    <w:next w:val="Normal"/>
    <w:link w:val="Heading6Char"/>
    <w:uiPriority w:val="9"/>
    <w:semiHidden/>
    <w:rsid w:val="00BC7C3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D54AD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752603"/>
    <w:pPr>
      <w:keepNext/>
      <w:spacing w:after="200" w:line="240" w:lineRule="auto"/>
    </w:pPr>
    <w:rPr>
      <w:b/>
      <w:iCs/>
      <w:szCs w:val="18"/>
    </w:rPr>
  </w:style>
  <w:style w:type="table" w:customStyle="1" w:styleId="Tableheader">
    <w:name w:val="ŠTable header"/>
    <w:basedOn w:val="TableNormal"/>
    <w:uiPriority w:val="99"/>
    <w:rsid w:val="00752603"/>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5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752603"/>
    <w:pPr>
      <w:numPr>
        <w:numId w:val="26"/>
      </w:numPr>
    </w:pPr>
  </w:style>
  <w:style w:type="paragraph" w:styleId="ListNumber2">
    <w:name w:val="List Number 2"/>
    <w:aliases w:val="ŠList Number 2"/>
    <w:basedOn w:val="Normal"/>
    <w:uiPriority w:val="9"/>
    <w:qFormat/>
    <w:rsid w:val="00752603"/>
    <w:pPr>
      <w:numPr>
        <w:numId w:val="25"/>
      </w:numPr>
    </w:pPr>
  </w:style>
  <w:style w:type="paragraph" w:styleId="ListBullet">
    <w:name w:val="List Bullet"/>
    <w:aliases w:val="ŠList Bullet"/>
    <w:basedOn w:val="Normal"/>
    <w:uiPriority w:val="10"/>
    <w:qFormat/>
    <w:rsid w:val="00752603"/>
    <w:pPr>
      <w:numPr>
        <w:numId w:val="24"/>
      </w:numPr>
    </w:pPr>
  </w:style>
  <w:style w:type="paragraph" w:styleId="ListBullet2">
    <w:name w:val="List Bullet 2"/>
    <w:aliases w:val="ŠList Bullet 2"/>
    <w:basedOn w:val="Normal"/>
    <w:uiPriority w:val="11"/>
    <w:qFormat/>
    <w:rsid w:val="00752603"/>
    <w:pPr>
      <w:numPr>
        <w:numId w:val="23"/>
      </w:numPr>
      <w:contextualSpacing/>
    </w:pPr>
  </w:style>
  <w:style w:type="character" w:styleId="SubtleReference">
    <w:name w:val="Subtle Reference"/>
    <w:aliases w:val="ŠSubtle Reference"/>
    <w:uiPriority w:val="31"/>
    <w:qFormat/>
    <w:rsid w:val="00752603"/>
    <w:rPr>
      <w:rFonts w:ascii="Arial" w:hAnsi="Arial"/>
      <w:sz w:val="22"/>
    </w:rPr>
  </w:style>
  <w:style w:type="paragraph" w:styleId="Quote">
    <w:name w:val="Quote"/>
    <w:aliases w:val="ŠQuote"/>
    <w:basedOn w:val="Normal"/>
    <w:next w:val="Normal"/>
    <w:link w:val="QuoteChar"/>
    <w:uiPriority w:val="29"/>
    <w:qFormat/>
    <w:rsid w:val="00752603"/>
    <w:pPr>
      <w:keepNext/>
      <w:spacing w:before="200" w:after="200" w:line="240" w:lineRule="atLeast"/>
      <w:ind w:left="567" w:right="567"/>
    </w:pPr>
  </w:style>
  <w:style w:type="paragraph" w:styleId="Date">
    <w:name w:val="Date"/>
    <w:aliases w:val="ŠDate"/>
    <w:basedOn w:val="Normal"/>
    <w:next w:val="Normal"/>
    <w:link w:val="DateChar"/>
    <w:uiPriority w:val="99"/>
    <w:rsid w:val="00752603"/>
    <w:pPr>
      <w:spacing w:before="0" w:after="0" w:line="720" w:lineRule="atLeast"/>
    </w:pPr>
  </w:style>
  <w:style w:type="character" w:customStyle="1" w:styleId="DateChar">
    <w:name w:val="Date Char"/>
    <w:aliases w:val="ŠDate Char"/>
    <w:basedOn w:val="DefaultParagraphFont"/>
    <w:link w:val="Date"/>
    <w:uiPriority w:val="99"/>
    <w:rsid w:val="00752603"/>
    <w:rPr>
      <w:rFonts w:ascii="Arial" w:hAnsi="Arial" w:cs="Arial"/>
      <w:sz w:val="24"/>
      <w:szCs w:val="24"/>
    </w:rPr>
  </w:style>
  <w:style w:type="paragraph" w:styleId="Signature">
    <w:name w:val="Signature"/>
    <w:aliases w:val="ŠSignature"/>
    <w:basedOn w:val="Normal"/>
    <w:link w:val="SignatureChar"/>
    <w:uiPriority w:val="99"/>
    <w:rsid w:val="00752603"/>
    <w:pPr>
      <w:spacing w:before="0" w:after="0" w:line="720" w:lineRule="atLeast"/>
    </w:pPr>
  </w:style>
  <w:style w:type="character" w:customStyle="1" w:styleId="SignatureChar">
    <w:name w:val="Signature Char"/>
    <w:aliases w:val="ŠSignature Char"/>
    <w:basedOn w:val="DefaultParagraphFont"/>
    <w:link w:val="Signature"/>
    <w:uiPriority w:val="99"/>
    <w:rsid w:val="00752603"/>
    <w:rPr>
      <w:rFonts w:ascii="Arial" w:hAnsi="Arial" w:cs="Arial"/>
      <w:sz w:val="24"/>
      <w:szCs w:val="24"/>
    </w:rPr>
  </w:style>
  <w:style w:type="character" w:styleId="Strong">
    <w:name w:val="Strong"/>
    <w:aliases w:val="ŠStrong"/>
    <w:uiPriority w:val="1"/>
    <w:qFormat/>
    <w:rsid w:val="00752603"/>
    <w:rPr>
      <w:b/>
    </w:rPr>
  </w:style>
  <w:style w:type="character" w:customStyle="1" w:styleId="QuoteChar">
    <w:name w:val="Quote Char"/>
    <w:aliases w:val="ŠQuote Char"/>
    <w:basedOn w:val="DefaultParagraphFont"/>
    <w:link w:val="Quote"/>
    <w:uiPriority w:val="29"/>
    <w:rsid w:val="00752603"/>
    <w:rPr>
      <w:rFonts w:ascii="Arial" w:hAnsi="Arial" w:cs="Arial"/>
      <w:sz w:val="24"/>
      <w:szCs w:val="24"/>
    </w:rPr>
  </w:style>
  <w:style w:type="paragraph" w:customStyle="1" w:styleId="FeatureBox2">
    <w:name w:val="ŠFeature Box 2"/>
    <w:basedOn w:val="Normal"/>
    <w:next w:val="Normal"/>
    <w:uiPriority w:val="12"/>
    <w:qFormat/>
    <w:rsid w:val="0075260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75260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752603"/>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75260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52603"/>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752603"/>
    <w:rPr>
      <w:color w:val="2F5496" w:themeColor="accent1" w:themeShade="BF"/>
      <w:u w:val="single"/>
    </w:rPr>
  </w:style>
  <w:style w:type="paragraph" w:customStyle="1" w:styleId="Logo">
    <w:name w:val="ŠLogo"/>
    <w:basedOn w:val="Normal"/>
    <w:uiPriority w:val="22"/>
    <w:qFormat/>
    <w:rsid w:val="00752603"/>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752603"/>
    <w:pPr>
      <w:tabs>
        <w:tab w:val="right" w:leader="dot" w:pos="14570"/>
      </w:tabs>
      <w:spacing w:before="0" w:after="0"/>
    </w:pPr>
    <w:rPr>
      <w:b/>
      <w:noProof/>
    </w:rPr>
  </w:style>
  <w:style w:type="paragraph" w:styleId="TOC2">
    <w:name w:val="toc 2"/>
    <w:aliases w:val="ŠTOC 2"/>
    <w:basedOn w:val="Normal"/>
    <w:next w:val="Normal"/>
    <w:uiPriority w:val="39"/>
    <w:unhideWhenUsed/>
    <w:rsid w:val="00752603"/>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752603"/>
    <w:pPr>
      <w:spacing w:before="0" w:after="0"/>
      <w:ind w:left="482"/>
    </w:pPr>
  </w:style>
  <w:style w:type="paragraph" w:styleId="Title">
    <w:name w:val="Title"/>
    <w:aliases w:val="ŠTitle"/>
    <w:basedOn w:val="Normal"/>
    <w:next w:val="Normal"/>
    <w:link w:val="TitleChar"/>
    <w:uiPriority w:val="2"/>
    <w:qFormat/>
    <w:rsid w:val="0075260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752603"/>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752603"/>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752603"/>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752603"/>
    <w:pPr>
      <w:outlineLvl w:val="9"/>
    </w:pPr>
    <w:rPr>
      <w:sz w:val="40"/>
      <w:szCs w:val="40"/>
    </w:rPr>
  </w:style>
  <w:style w:type="paragraph" w:styleId="Footer">
    <w:name w:val="footer"/>
    <w:aliases w:val="ŠFooter"/>
    <w:basedOn w:val="Normal"/>
    <w:link w:val="FooterChar"/>
    <w:uiPriority w:val="99"/>
    <w:rsid w:val="00752603"/>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752603"/>
    <w:rPr>
      <w:rFonts w:ascii="Arial" w:hAnsi="Arial" w:cs="Arial"/>
      <w:sz w:val="18"/>
      <w:szCs w:val="18"/>
    </w:rPr>
  </w:style>
  <w:style w:type="paragraph" w:styleId="Header">
    <w:name w:val="header"/>
    <w:aliases w:val="ŠHeader"/>
    <w:basedOn w:val="Normal"/>
    <w:link w:val="HeaderChar"/>
    <w:uiPriority w:val="24"/>
    <w:unhideWhenUsed/>
    <w:rsid w:val="0075260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752603"/>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752603"/>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752603"/>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752603"/>
    <w:rPr>
      <w:rFonts w:ascii="Arial" w:hAnsi="Arial" w:cs="Arial"/>
      <w:color w:val="002664"/>
      <w:sz w:val="32"/>
      <w:szCs w:val="32"/>
    </w:rPr>
  </w:style>
  <w:style w:type="character" w:styleId="UnresolvedMention">
    <w:name w:val="Unresolved Mention"/>
    <w:basedOn w:val="DefaultParagraphFont"/>
    <w:uiPriority w:val="99"/>
    <w:semiHidden/>
    <w:unhideWhenUsed/>
    <w:rsid w:val="00752603"/>
    <w:rPr>
      <w:color w:val="605E5C"/>
      <w:shd w:val="clear" w:color="auto" w:fill="E1DFDD"/>
    </w:rPr>
  </w:style>
  <w:style w:type="character" w:styleId="Emphasis">
    <w:name w:val="Emphasis"/>
    <w:aliases w:val="ŠLanguage or scientific"/>
    <w:uiPriority w:val="20"/>
    <w:qFormat/>
    <w:rsid w:val="00752603"/>
    <w:rPr>
      <w:i/>
      <w:iCs/>
    </w:rPr>
  </w:style>
  <w:style w:type="character" w:styleId="SubtleEmphasis">
    <w:name w:val="Subtle Emphasis"/>
    <w:basedOn w:val="DefaultParagraphFont"/>
    <w:uiPriority w:val="19"/>
    <w:semiHidden/>
    <w:qFormat/>
    <w:rsid w:val="00752603"/>
    <w:rPr>
      <w:i/>
      <w:iCs/>
      <w:color w:val="404040" w:themeColor="text1" w:themeTint="BF"/>
    </w:rPr>
  </w:style>
  <w:style w:type="paragraph" w:styleId="TOC4">
    <w:name w:val="toc 4"/>
    <w:aliases w:val="ŠTOC 4"/>
    <w:basedOn w:val="Normal"/>
    <w:next w:val="Normal"/>
    <w:autoRedefine/>
    <w:uiPriority w:val="39"/>
    <w:unhideWhenUsed/>
    <w:rsid w:val="00752603"/>
    <w:pPr>
      <w:spacing w:before="0" w:after="0"/>
      <w:ind w:left="720"/>
    </w:pPr>
  </w:style>
  <w:style w:type="character" w:styleId="CommentReference">
    <w:name w:val="annotation reference"/>
    <w:basedOn w:val="DefaultParagraphFont"/>
    <w:uiPriority w:val="99"/>
    <w:semiHidden/>
    <w:unhideWhenUsed/>
    <w:rsid w:val="00752603"/>
    <w:rPr>
      <w:sz w:val="16"/>
      <w:szCs w:val="16"/>
    </w:rPr>
  </w:style>
  <w:style w:type="paragraph" w:styleId="CommentText">
    <w:name w:val="annotation text"/>
    <w:basedOn w:val="Normal"/>
    <w:link w:val="CommentTextChar"/>
    <w:uiPriority w:val="99"/>
    <w:unhideWhenUsed/>
    <w:rsid w:val="00752603"/>
    <w:pPr>
      <w:spacing w:line="240" w:lineRule="auto"/>
    </w:pPr>
    <w:rPr>
      <w:sz w:val="20"/>
      <w:szCs w:val="20"/>
    </w:rPr>
  </w:style>
  <w:style w:type="character" w:customStyle="1" w:styleId="CommentTextChar">
    <w:name w:val="Comment Text Char"/>
    <w:basedOn w:val="DefaultParagraphFont"/>
    <w:link w:val="CommentText"/>
    <w:uiPriority w:val="99"/>
    <w:rsid w:val="0075260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52603"/>
    <w:rPr>
      <w:b/>
      <w:bCs/>
    </w:rPr>
  </w:style>
  <w:style w:type="character" w:customStyle="1" w:styleId="CommentSubjectChar">
    <w:name w:val="Comment Subject Char"/>
    <w:basedOn w:val="CommentTextChar"/>
    <w:link w:val="CommentSubject"/>
    <w:uiPriority w:val="99"/>
    <w:semiHidden/>
    <w:rsid w:val="00752603"/>
    <w:rPr>
      <w:rFonts w:ascii="Arial" w:hAnsi="Arial" w:cs="Arial"/>
      <w:b/>
      <w:bCs/>
      <w:sz w:val="20"/>
      <w:szCs w:val="20"/>
    </w:rPr>
  </w:style>
  <w:style w:type="paragraph" w:styleId="ListParagraph">
    <w:name w:val="List Paragraph"/>
    <w:basedOn w:val="Normal"/>
    <w:uiPriority w:val="34"/>
    <w:unhideWhenUsed/>
    <w:qFormat/>
    <w:rsid w:val="00752603"/>
    <w:pPr>
      <w:ind w:left="720"/>
      <w:contextualSpacing/>
    </w:pPr>
  </w:style>
  <w:style w:type="character" w:styleId="FollowedHyperlink">
    <w:name w:val="FollowedHyperlink"/>
    <w:basedOn w:val="DefaultParagraphFont"/>
    <w:uiPriority w:val="99"/>
    <w:semiHidden/>
    <w:unhideWhenUsed/>
    <w:rsid w:val="00752603"/>
    <w:rPr>
      <w:color w:val="954F72" w:themeColor="followedHyperlink"/>
      <w:u w:val="single"/>
    </w:rPr>
  </w:style>
  <w:style w:type="paragraph" w:styleId="BalloonText">
    <w:name w:val="Balloon Text"/>
    <w:basedOn w:val="Normal"/>
    <w:link w:val="BalloonTextChar"/>
    <w:uiPriority w:val="99"/>
    <w:semiHidden/>
    <w:unhideWhenUsed/>
    <w:rsid w:val="009E76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7F"/>
    <w:rPr>
      <w:rFonts w:ascii="Segoe UI" w:hAnsi="Segoe UI" w:cs="Segoe UI"/>
      <w:sz w:val="18"/>
      <w:szCs w:val="18"/>
    </w:rPr>
  </w:style>
  <w:style w:type="paragraph" w:styleId="Revision">
    <w:name w:val="Revision"/>
    <w:hidden/>
    <w:uiPriority w:val="99"/>
    <w:semiHidden/>
    <w:rsid w:val="00B35B2C"/>
    <w:pPr>
      <w:spacing w:after="0" w:line="240" w:lineRule="auto"/>
    </w:pPr>
    <w:rPr>
      <w:rFonts w:ascii="Arial" w:hAnsi="Arial" w:cs="Arial"/>
      <w:sz w:val="24"/>
      <w:szCs w:val="24"/>
    </w:rPr>
  </w:style>
  <w:style w:type="character" w:customStyle="1" w:styleId="Heading6Char">
    <w:name w:val="Heading 6 Char"/>
    <w:basedOn w:val="DefaultParagraphFont"/>
    <w:link w:val="Heading6"/>
    <w:uiPriority w:val="99"/>
    <w:semiHidden/>
    <w:rsid w:val="00BC7C3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9"/>
    <w:semiHidden/>
    <w:rsid w:val="00D54AD9"/>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99968">
      <w:bodyDiv w:val="1"/>
      <w:marLeft w:val="0"/>
      <w:marRight w:val="0"/>
      <w:marTop w:val="0"/>
      <w:marBottom w:val="0"/>
      <w:divBdr>
        <w:top w:val="none" w:sz="0" w:space="0" w:color="auto"/>
        <w:left w:val="none" w:sz="0" w:space="0" w:color="auto"/>
        <w:bottom w:val="none" w:sz="0" w:space="0" w:color="auto"/>
        <w:right w:val="none" w:sz="0" w:space="0" w:color="auto"/>
      </w:divBdr>
      <w:divsChild>
        <w:div w:id="19667872">
          <w:marLeft w:val="0"/>
          <w:marRight w:val="0"/>
          <w:marTop w:val="0"/>
          <w:marBottom w:val="0"/>
          <w:divBdr>
            <w:top w:val="none" w:sz="0" w:space="0" w:color="auto"/>
            <w:left w:val="none" w:sz="0" w:space="0" w:color="auto"/>
            <w:bottom w:val="none" w:sz="0" w:space="0" w:color="auto"/>
            <w:right w:val="none" w:sz="0" w:space="0" w:color="auto"/>
          </w:divBdr>
        </w:div>
        <w:div w:id="770929981">
          <w:marLeft w:val="0"/>
          <w:marRight w:val="0"/>
          <w:marTop w:val="0"/>
          <w:marBottom w:val="0"/>
          <w:divBdr>
            <w:top w:val="none" w:sz="0" w:space="0" w:color="auto"/>
            <w:left w:val="none" w:sz="0" w:space="0" w:color="auto"/>
            <w:bottom w:val="none" w:sz="0" w:space="0" w:color="auto"/>
            <w:right w:val="none" w:sz="0" w:space="0" w:color="auto"/>
          </w:divBdr>
        </w:div>
        <w:div w:id="788931337">
          <w:marLeft w:val="0"/>
          <w:marRight w:val="0"/>
          <w:marTop w:val="0"/>
          <w:marBottom w:val="0"/>
          <w:divBdr>
            <w:top w:val="none" w:sz="0" w:space="0" w:color="auto"/>
            <w:left w:val="none" w:sz="0" w:space="0" w:color="auto"/>
            <w:bottom w:val="none" w:sz="0" w:space="0" w:color="auto"/>
            <w:right w:val="none" w:sz="0" w:space="0" w:color="auto"/>
          </w:divBdr>
        </w:div>
        <w:div w:id="1346902689">
          <w:marLeft w:val="0"/>
          <w:marRight w:val="0"/>
          <w:marTop w:val="0"/>
          <w:marBottom w:val="0"/>
          <w:divBdr>
            <w:top w:val="none" w:sz="0" w:space="0" w:color="auto"/>
            <w:left w:val="none" w:sz="0" w:space="0" w:color="auto"/>
            <w:bottom w:val="none" w:sz="0" w:space="0" w:color="auto"/>
            <w:right w:val="none" w:sz="0" w:space="0" w:color="auto"/>
          </w:divBdr>
        </w:div>
        <w:div w:id="1551720281">
          <w:marLeft w:val="0"/>
          <w:marRight w:val="0"/>
          <w:marTop w:val="0"/>
          <w:marBottom w:val="0"/>
          <w:divBdr>
            <w:top w:val="none" w:sz="0" w:space="0" w:color="auto"/>
            <w:left w:val="none" w:sz="0" w:space="0" w:color="auto"/>
            <w:bottom w:val="none" w:sz="0" w:space="0" w:color="auto"/>
            <w:right w:val="none" w:sz="0" w:space="0" w:color="auto"/>
          </w:divBdr>
        </w:div>
        <w:div w:id="1556896023">
          <w:marLeft w:val="0"/>
          <w:marRight w:val="0"/>
          <w:marTop w:val="0"/>
          <w:marBottom w:val="0"/>
          <w:divBdr>
            <w:top w:val="none" w:sz="0" w:space="0" w:color="auto"/>
            <w:left w:val="none" w:sz="0" w:space="0" w:color="auto"/>
            <w:bottom w:val="none" w:sz="0" w:space="0" w:color="auto"/>
            <w:right w:val="none" w:sz="0" w:space="0" w:color="auto"/>
          </w:divBdr>
        </w:div>
        <w:div w:id="2012372906">
          <w:marLeft w:val="0"/>
          <w:marRight w:val="0"/>
          <w:marTop w:val="0"/>
          <w:marBottom w:val="0"/>
          <w:divBdr>
            <w:top w:val="none" w:sz="0" w:space="0" w:color="auto"/>
            <w:left w:val="none" w:sz="0" w:space="0" w:color="auto"/>
            <w:bottom w:val="none" w:sz="0" w:space="0" w:color="auto"/>
            <w:right w:val="none" w:sz="0" w:space="0" w:color="auto"/>
          </w:divBdr>
        </w:div>
      </w:divsChild>
    </w:div>
    <w:div w:id="519053660">
      <w:bodyDiv w:val="1"/>
      <w:marLeft w:val="0"/>
      <w:marRight w:val="0"/>
      <w:marTop w:val="0"/>
      <w:marBottom w:val="0"/>
      <w:divBdr>
        <w:top w:val="none" w:sz="0" w:space="0" w:color="auto"/>
        <w:left w:val="none" w:sz="0" w:space="0" w:color="auto"/>
        <w:bottom w:val="none" w:sz="0" w:space="0" w:color="auto"/>
        <w:right w:val="none" w:sz="0" w:space="0" w:color="auto"/>
      </w:divBdr>
      <w:divsChild>
        <w:div w:id="622611685">
          <w:marLeft w:val="0"/>
          <w:marRight w:val="0"/>
          <w:marTop w:val="0"/>
          <w:marBottom w:val="0"/>
          <w:divBdr>
            <w:top w:val="none" w:sz="0" w:space="0" w:color="auto"/>
            <w:left w:val="none" w:sz="0" w:space="0" w:color="auto"/>
            <w:bottom w:val="none" w:sz="0" w:space="0" w:color="auto"/>
            <w:right w:val="none" w:sz="0" w:space="0" w:color="auto"/>
          </w:divBdr>
        </w:div>
        <w:div w:id="2036611616">
          <w:marLeft w:val="0"/>
          <w:marRight w:val="0"/>
          <w:marTop w:val="0"/>
          <w:marBottom w:val="0"/>
          <w:divBdr>
            <w:top w:val="none" w:sz="0" w:space="0" w:color="auto"/>
            <w:left w:val="none" w:sz="0" w:space="0" w:color="auto"/>
            <w:bottom w:val="none" w:sz="0" w:space="0" w:color="auto"/>
            <w:right w:val="none" w:sz="0" w:space="0" w:color="auto"/>
          </w:divBdr>
        </w:div>
        <w:div w:id="2130008381">
          <w:marLeft w:val="0"/>
          <w:marRight w:val="0"/>
          <w:marTop w:val="0"/>
          <w:marBottom w:val="0"/>
          <w:divBdr>
            <w:top w:val="none" w:sz="0" w:space="0" w:color="auto"/>
            <w:left w:val="none" w:sz="0" w:space="0" w:color="auto"/>
            <w:bottom w:val="none" w:sz="0" w:space="0" w:color="auto"/>
            <w:right w:val="none" w:sz="0" w:space="0" w:color="auto"/>
          </w:divBdr>
        </w:div>
      </w:divsChild>
    </w:div>
    <w:div w:id="535120334">
      <w:bodyDiv w:val="1"/>
      <w:marLeft w:val="0"/>
      <w:marRight w:val="0"/>
      <w:marTop w:val="0"/>
      <w:marBottom w:val="0"/>
      <w:divBdr>
        <w:top w:val="none" w:sz="0" w:space="0" w:color="auto"/>
        <w:left w:val="none" w:sz="0" w:space="0" w:color="auto"/>
        <w:bottom w:val="none" w:sz="0" w:space="0" w:color="auto"/>
        <w:right w:val="none" w:sz="0" w:space="0" w:color="auto"/>
      </w:divBdr>
    </w:div>
    <w:div w:id="748700042">
      <w:bodyDiv w:val="1"/>
      <w:marLeft w:val="0"/>
      <w:marRight w:val="0"/>
      <w:marTop w:val="0"/>
      <w:marBottom w:val="0"/>
      <w:divBdr>
        <w:top w:val="none" w:sz="0" w:space="0" w:color="auto"/>
        <w:left w:val="none" w:sz="0" w:space="0" w:color="auto"/>
        <w:bottom w:val="none" w:sz="0" w:space="0" w:color="auto"/>
        <w:right w:val="none" w:sz="0" w:space="0" w:color="auto"/>
      </w:divBdr>
    </w:div>
    <w:div w:id="768281301">
      <w:bodyDiv w:val="1"/>
      <w:marLeft w:val="0"/>
      <w:marRight w:val="0"/>
      <w:marTop w:val="0"/>
      <w:marBottom w:val="0"/>
      <w:divBdr>
        <w:top w:val="none" w:sz="0" w:space="0" w:color="auto"/>
        <w:left w:val="none" w:sz="0" w:space="0" w:color="auto"/>
        <w:bottom w:val="none" w:sz="0" w:space="0" w:color="auto"/>
        <w:right w:val="none" w:sz="0" w:space="0" w:color="auto"/>
      </w:divBdr>
      <w:divsChild>
        <w:div w:id="199709080">
          <w:marLeft w:val="0"/>
          <w:marRight w:val="0"/>
          <w:marTop w:val="0"/>
          <w:marBottom w:val="0"/>
          <w:divBdr>
            <w:top w:val="none" w:sz="0" w:space="0" w:color="auto"/>
            <w:left w:val="none" w:sz="0" w:space="0" w:color="auto"/>
            <w:bottom w:val="none" w:sz="0" w:space="0" w:color="auto"/>
            <w:right w:val="none" w:sz="0" w:space="0" w:color="auto"/>
          </w:divBdr>
        </w:div>
        <w:div w:id="721440484">
          <w:marLeft w:val="0"/>
          <w:marRight w:val="0"/>
          <w:marTop w:val="0"/>
          <w:marBottom w:val="0"/>
          <w:divBdr>
            <w:top w:val="none" w:sz="0" w:space="0" w:color="auto"/>
            <w:left w:val="none" w:sz="0" w:space="0" w:color="auto"/>
            <w:bottom w:val="none" w:sz="0" w:space="0" w:color="auto"/>
            <w:right w:val="none" w:sz="0" w:space="0" w:color="auto"/>
          </w:divBdr>
        </w:div>
        <w:div w:id="1321469052">
          <w:marLeft w:val="0"/>
          <w:marRight w:val="0"/>
          <w:marTop w:val="0"/>
          <w:marBottom w:val="0"/>
          <w:divBdr>
            <w:top w:val="none" w:sz="0" w:space="0" w:color="auto"/>
            <w:left w:val="none" w:sz="0" w:space="0" w:color="auto"/>
            <w:bottom w:val="none" w:sz="0" w:space="0" w:color="auto"/>
            <w:right w:val="none" w:sz="0" w:space="0" w:color="auto"/>
          </w:divBdr>
        </w:div>
        <w:div w:id="1426414466">
          <w:marLeft w:val="0"/>
          <w:marRight w:val="0"/>
          <w:marTop w:val="0"/>
          <w:marBottom w:val="0"/>
          <w:divBdr>
            <w:top w:val="none" w:sz="0" w:space="0" w:color="auto"/>
            <w:left w:val="none" w:sz="0" w:space="0" w:color="auto"/>
            <w:bottom w:val="none" w:sz="0" w:space="0" w:color="auto"/>
            <w:right w:val="none" w:sz="0" w:space="0" w:color="auto"/>
          </w:divBdr>
        </w:div>
      </w:divsChild>
    </w:div>
    <w:div w:id="1447886929">
      <w:bodyDiv w:val="1"/>
      <w:marLeft w:val="0"/>
      <w:marRight w:val="0"/>
      <w:marTop w:val="0"/>
      <w:marBottom w:val="0"/>
      <w:divBdr>
        <w:top w:val="none" w:sz="0" w:space="0" w:color="auto"/>
        <w:left w:val="none" w:sz="0" w:space="0" w:color="auto"/>
        <w:bottom w:val="none" w:sz="0" w:space="0" w:color="auto"/>
        <w:right w:val="none" w:sz="0" w:space="0" w:color="auto"/>
      </w:divBdr>
      <w:divsChild>
        <w:div w:id="114830204">
          <w:marLeft w:val="0"/>
          <w:marRight w:val="0"/>
          <w:marTop w:val="0"/>
          <w:marBottom w:val="0"/>
          <w:divBdr>
            <w:top w:val="none" w:sz="0" w:space="0" w:color="auto"/>
            <w:left w:val="none" w:sz="0" w:space="0" w:color="auto"/>
            <w:bottom w:val="none" w:sz="0" w:space="0" w:color="auto"/>
            <w:right w:val="none" w:sz="0" w:space="0" w:color="auto"/>
          </w:divBdr>
        </w:div>
        <w:div w:id="160126323">
          <w:marLeft w:val="0"/>
          <w:marRight w:val="0"/>
          <w:marTop w:val="0"/>
          <w:marBottom w:val="0"/>
          <w:divBdr>
            <w:top w:val="none" w:sz="0" w:space="0" w:color="auto"/>
            <w:left w:val="none" w:sz="0" w:space="0" w:color="auto"/>
            <w:bottom w:val="none" w:sz="0" w:space="0" w:color="auto"/>
            <w:right w:val="none" w:sz="0" w:space="0" w:color="auto"/>
          </w:divBdr>
        </w:div>
        <w:div w:id="732432440">
          <w:marLeft w:val="0"/>
          <w:marRight w:val="0"/>
          <w:marTop w:val="0"/>
          <w:marBottom w:val="0"/>
          <w:divBdr>
            <w:top w:val="none" w:sz="0" w:space="0" w:color="auto"/>
            <w:left w:val="none" w:sz="0" w:space="0" w:color="auto"/>
            <w:bottom w:val="none" w:sz="0" w:space="0" w:color="auto"/>
            <w:right w:val="none" w:sz="0" w:space="0" w:color="auto"/>
          </w:divBdr>
        </w:div>
        <w:div w:id="1094397990">
          <w:marLeft w:val="0"/>
          <w:marRight w:val="0"/>
          <w:marTop w:val="0"/>
          <w:marBottom w:val="0"/>
          <w:divBdr>
            <w:top w:val="none" w:sz="0" w:space="0" w:color="auto"/>
            <w:left w:val="none" w:sz="0" w:space="0" w:color="auto"/>
            <w:bottom w:val="none" w:sz="0" w:space="0" w:color="auto"/>
            <w:right w:val="none" w:sz="0" w:space="0" w:color="auto"/>
          </w:divBdr>
        </w:div>
        <w:div w:id="1276055350">
          <w:marLeft w:val="0"/>
          <w:marRight w:val="0"/>
          <w:marTop w:val="0"/>
          <w:marBottom w:val="0"/>
          <w:divBdr>
            <w:top w:val="none" w:sz="0" w:space="0" w:color="auto"/>
            <w:left w:val="none" w:sz="0" w:space="0" w:color="auto"/>
            <w:bottom w:val="none" w:sz="0" w:space="0" w:color="auto"/>
            <w:right w:val="none" w:sz="0" w:space="0" w:color="auto"/>
          </w:divBdr>
        </w:div>
        <w:div w:id="1831171527">
          <w:marLeft w:val="0"/>
          <w:marRight w:val="0"/>
          <w:marTop w:val="0"/>
          <w:marBottom w:val="0"/>
          <w:divBdr>
            <w:top w:val="none" w:sz="0" w:space="0" w:color="auto"/>
            <w:left w:val="none" w:sz="0" w:space="0" w:color="auto"/>
            <w:bottom w:val="none" w:sz="0" w:space="0" w:color="auto"/>
            <w:right w:val="none" w:sz="0" w:space="0" w:color="auto"/>
          </w:divBdr>
        </w:div>
      </w:divsChild>
    </w:div>
    <w:div w:id="1814903441">
      <w:bodyDiv w:val="1"/>
      <w:marLeft w:val="0"/>
      <w:marRight w:val="0"/>
      <w:marTop w:val="0"/>
      <w:marBottom w:val="0"/>
      <w:divBdr>
        <w:top w:val="none" w:sz="0" w:space="0" w:color="auto"/>
        <w:left w:val="none" w:sz="0" w:space="0" w:color="auto"/>
        <w:bottom w:val="none" w:sz="0" w:space="0" w:color="auto"/>
        <w:right w:val="none" w:sz="0" w:space="0" w:color="auto"/>
      </w:divBdr>
      <w:divsChild>
        <w:div w:id="310791840">
          <w:marLeft w:val="0"/>
          <w:marRight w:val="0"/>
          <w:marTop w:val="0"/>
          <w:marBottom w:val="0"/>
          <w:divBdr>
            <w:top w:val="none" w:sz="0" w:space="0" w:color="auto"/>
            <w:left w:val="none" w:sz="0" w:space="0" w:color="auto"/>
            <w:bottom w:val="none" w:sz="0" w:space="0" w:color="auto"/>
            <w:right w:val="none" w:sz="0" w:space="0" w:color="auto"/>
          </w:divBdr>
        </w:div>
        <w:div w:id="812481413">
          <w:marLeft w:val="0"/>
          <w:marRight w:val="0"/>
          <w:marTop w:val="0"/>
          <w:marBottom w:val="0"/>
          <w:divBdr>
            <w:top w:val="none" w:sz="0" w:space="0" w:color="auto"/>
            <w:left w:val="none" w:sz="0" w:space="0" w:color="auto"/>
            <w:bottom w:val="none" w:sz="0" w:space="0" w:color="auto"/>
            <w:right w:val="none" w:sz="0" w:space="0" w:color="auto"/>
          </w:divBdr>
        </w:div>
        <w:div w:id="981230709">
          <w:marLeft w:val="0"/>
          <w:marRight w:val="0"/>
          <w:marTop w:val="0"/>
          <w:marBottom w:val="0"/>
          <w:divBdr>
            <w:top w:val="none" w:sz="0" w:space="0" w:color="auto"/>
            <w:left w:val="none" w:sz="0" w:space="0" w:color="auto"/>
            <w:bottom w:val="none" w:sz="0" w:space="0" w:color="auto"/>
            <w:right w:val="none" w:sz="0" w:space="0" w:color="auto"/>
          </w:divBdr>
        </w:div>
      </w:divsChild>
    </w:div>
    <w:div w:id="2048874737">
      <w:bodyDiv w:val="1"/>
      <w:marLeft w:val="0"/>
      <w:marRight w:val="0"/>
      <w:marTop w:val="0"/>
      <w:marBottom w:val="0"/>
      <w:divBdr>
        <w:top w:val="none" w:sz="0" w:space="0" w:color="auto"/>
        <w:left w:val="none" w:sz="0" w:space="0" w:color="auto"/>
        <w:bottom w:val="none" w:sz="0" w:space="0" w:color="auto"/>
        <w:right w:val="none" w:sz="0" w:space="0" w:color="auto"/>
      </w:divBdr>
      <w:divsChild>
        <w:div w:id="442042984">
          <w:marLeft w:val="0"/>
          <w:marRight w:val="0"/>
          <w:marTop w:val="0"/>
          <w:marBottom w:val="0"/>
          <w:divBdr>
            <w:top w:val="none" w:sz="0" w:space="0" w:color="auto"/>
            <w:left w:val="none" w:sz="0" w:space="0" w:color="auto"/>
            <w:bottom w:val="none" w:sz="0" w:space="0" w:color="auto"/>
            <w:right w:val="none" w:sz="0" w:space="0" w:color="auto"/>
          </w:divBdr>
        </w:div>
        <w:div w:id="724643823">
          <w:marLeft w:val="0"/>
          <w:marRight w:val="0"/>
          <w:marTop w:val="0"/>
          <w:marBottom w:val="0"/>
          <w:divBdr>
            <w:top w:val="none" w:sz="0" w:space="0" w:color="auto"/>
            <w:left w:val="none" w:sz="0" w:space="0" w:color="auto"/>
            <w:bottom w:val="none" w:sz="0" w:space="0" w:color="auto"/>
            <w:right w:val="none" w:sz="0" w:space="0" w:color="auto"/>
          </w:divBdr>
        </w:div>
        <w:div w:id="821892176">
          <w:marLeft w:val="0"/>
          <w:marRight w:val="0"/>
          <w:marTop w:val="0"/>
          <w:marBottom w:val="0"/>
          <w:divBdr>
            <w:top w:val="none" w:sz="0" w:space="0" w:color="auto"/>
            <w:left w:val="none" w:sz="0" w:space="0" w:color="auto"/>
            <w:bottom w:val="none" w:sz="0" w:space="0" w:color="auto"/>
            <w:right w:val="none" w:sz="0" w:space="0" w:color="auto"/>
          </w:divBdr>
        </w:div>
        <w:div w:id="1085345843">
          <w:marLeft w:val="0"/>
          <w:marRight w:val="0"/>
          <w:marTop w:val="0"/>
          <w:marBottom w:val="0"/>
          <w:divBdr>
            <w:top w:val="none" w:sz="0" w:space="0" w:color="auto"/>
            <w:left w:val="none" w:sz="0" w:space="0" w:color="auto"/>
            <w:bottom w:val="none" w:sz="0" w:space="0" w:color="auto"/>
            <w:right w:val="none" w:sz="0" w:space="0" w:color="auto"/>
          </w:divBdr>
        </w:div>
        <w:div w:id="1368874385">
          <w:marLeft w:val="0"/>
          <w:marRight w:val="0"/>
          <w:marTop w:val="0"/>
          <w:marBottom w:val="0"/>
          <w:divBdr>
            <w:top w:val="none" w:sz="0" w:space="0" w:color="auto"/>
            <w:left w:val="none" w:sz="0" w:space="0" w:color="auto"/>
            <w:bottom w:val="none" w:sz="0" w:space="0" w:color="auto"/>
            <w:right w:val="none" w:sz="0" w:space="0" w:color="auto"/>
          </w:divBdr>
        </w:div>
        <w:div w:id="187657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iliconrepublic.com/start-ups/urban-agriculture-vertical-farming-startups" TargetMode="External"/><Relationship Id="rId21" Type="http://schemas.openxmlformats.org/officeDocument/2006/relationships/hyperlink" Target="https://education.nsw.gov.au/teaching-and-learning/aec/aboriginal-education-in-nsw-public-schools" TargetMode="External"/><Relationship Id="rId42" Type="http://schemas.openxmlformats.org/officeDocument/2006/relationships/hyperlink" Target="https://www.thingiverse.com/thing:3405964" TargetMode="External"/><Relationship Id="rId63" Type="http://schemas.openxmlformats.org/officeDocument/2006/relationships/hyperlink" Target="https://www.youtube.com/watch?v=pvIixu4iies" TargetMode="External"/><Relationship Id="rId84" Type="http://schemas.openxmlformats.org/officeDocument/2006/relationships/hyperlink" Target="https://education.nsw.gov.au/teaching-and-learning/professional-learning/teacher-quality-and-accreditation/strong-start-great-teachers/refining-practice/differentiating-learning" TargetMode="External"/><Relationship Id="rId138" Type="http://schemas.openxmlformats.org/officeDocument/2006/relationships/hyperlink" Target="https://www.youtube.com/watch?v=3-5F-83W9nc" TargetMode="External"/><Relationship Id="rId159" Type="http://schemas.openxmlformats.org/officeDocument/2006/relationships/hyperlink" Target="https://www.youtube.com/watch?v=KARAlPpNWYI" TargetMode="External"/><Relationship Id="rId107" Type="http://schemas.openxmlformats.org/officeDocument/2006/relationships/hyperlink" Target="https://all3dp.com/cascaqua-aquaponic-fish-plants/" TargetMode="External"/><Relationship Id="rId11" Type="http://schemas.openxmlformats.org/officeDocument/2006/relationships/image" Target="media/image1.png"/><Relationship Id="rId32" Type="http://schemas.openxmlformats.org/officeDocument/2006/relationships/hyperlink" Target="https://www.youtube.com/watch?v=Yx5fLrmj8v4" TargetMode="External"/><Relationship Id="rId53" Type="http://schemas.openxmlformats.org/officeDocument/2006/relationships/hyperlink" Target="https://www.invertigro.com/" TargetMode="External"/><Relationship Id="rId74" Type="http://schemas.openxmlformats.org/officeDocument/2006/relationships/hyperlink" Target="https://app.education.nsw.gov.au/digital-learning-selector/LearningTool/Card/621" TargetMode="External"/><Relationship Id="rId128" Type="http://schemas.openxmlformats.org/officeDocument/2006/relationships/hyperlink" Target="https://www.youtube.com/watch?v=cmBf1fBRXms" TargetMode="External"/><Relationship Id="rId149" Type="http://schemas.openxmlformats.org/officeDocument/2006/relationships/hyperlink" Target="https://www.youtube.com/watch?v=1h6D_pkeoks" TargetMode="External"/><Relationship Id="rId5" Type="http://schemas.openxmlformats.org/officeDocument/2006/relationships/numbering" Target="numbering.xml"/><Relationship Id="rId95" Type="http://schemas.openxmlformats.org/officeDocument/2006/relationships/hyperlink" Target="https://education.nsw.gov.au/teaching-and-learning/high-potential-and-gifted-education/supporting-educators/evaluate" TargetMode="External"/><Relationship Id="rId160" Type="http://schemas.openxmlformats.org/officeDocument/2006/relationships/hyperlink" Target="https://www.weforum.org/agenda/2019/01/why-companies-should-strive-for-industry-4-0/" TargetMode="External"/><Relationship Id="rId22" Type="http://schemas.openxmlformats.org/officeDocument/2006/relationships/hyperlink" Target="https://education.nsw.gov.au/teaching-and-learning/curriculum/multicultural-education/english-as-an-additional-language-or-dialect/planning-eald-support/english-language-proficiency" TargetMode="External"/><Relationship Id="rId43" Type="http://schemas.openxmlformats.org/officeDocument/2006/relationships/hyperlink" Target="https://education.nsw.gov.au/content/dam/main-education/campaigns/inclusive-education-hub/pdf/resources/Graduated_Guidance_Poster_FINAL_NSW_A4_-_TAGGED.pdf" TargetMode="External"/><Relationship Id="rId64" Type="http://schemas.openxmlformats.org/officeDocument/2006/relationships/hyperlink" Target="https://www.youtube.com/watch?v=sF6_deFmjmY" TargetMode="External"/><Relationship Id="rId118" Type="http://schemas.openxmlformats.org/officeDocument/2006/relationships/hyperlink" Target="https://www.youtube.com/watch?v=SvksjH9gedQ" TargetMode="External"/><Relationship Id="rId139" Type="http://schemas.openxmlformats.org/officeDocument/2006/relationships/hyperlink" Target="https://www.printables.com/model/61902-small-self-watering-seed-starter" TargetMode="External"/><Relationship Id="rId85" Type="http://schemas.openxmlformats.org/officeDocument/2006/relationships/hyperlink" Target="https://education.nsw.gov.au/campaigns/inclusive-practice-hub/primary-school/teaching-strategies/differentiation" TargetMode="External"/><Relationship Id="rId150" Type="http://schemas.openxmlformats.org/officeDocument/2006/relationships/hyperlink" Target="https://www.youtube.com/watch?v=z06t8706o98" TargetMode="External"/><Relationship Id="rId12" Type="http://schemas.openxmlformats.org/officeDocument/2006/relationships/hyperlink" Target="https://education.nsw.gov.au/teaching-and-learning/curriculum/department-approved-courses/istem" TargetMode="External"/><Relationship Id="rId17" Type="http://schemas.openxmlformats.org/officeDocument/2006/relationships/hyperlink" Target="https://www.investment.nsw.gov.au/living-working-and-business/nsw-industry-development-framework/" TargetMode="External"/><Relationship Id="rId33" Type="http://schemas.openxmlformats.org/officeDocument/2006/relationships/hyperlink" Target="https://www.youtube.com/watch?v=J4SaSfnHK3I" TargetMode="External"/><Relationship Id="rId38" Type="http://schemas.openxmlformats.org/officeDocument/2006/relationships/hyperlink" Target="https://www.youtube.com/watch?v=71-nQTSJ17Q&amp;t=43s" TargetMode="External"/><Relationship Id="rId59" Type="http://schemas.openxmlformats.org/officeDocument/2006/relationships/hyperlink" Target="https://www.youtube.com/watch?v=keCwRdbwNQY" TargetMode="External"/><Relationship Id="rId103" Type="http://schemas.openxmlformats.org/officeDocument/2006/relationships/hyperlink" Target="https://www.youtube.com/watch?v=RM72NtXxyLs" TargetMode="External"/><Relationship Id="rId108" Type="http://schemas.openxmlformats.org/officeDocument/2006/relationships/hyperlink" Target="https://www.youtube.com/watch?v=SD5e4XdyvV4" TargetMode="External"/><Relationship Id="rId124" Type="http://schemas.openxmlformats.org/officeDocument/2006/relationships/hyperlink" Target="https://www.youtube.com/watch?v=I4T83h7UXD4" TargetMode="External"/><Relationship Id="rId129" Type="http://schemas.openxmlformats.org/officeDocument/2006/relationships/hyperlink" Target="https://www.instructables.com/3D-Printed-Self-Watering-Planter/" TargetMode="External"/><Relationship Id="rId54" Type="http://schemas.openxmlformats.org/officeDocument/2006/relationships/hyperlink" Target="https://ironox.com/technology/" TargetMode="External"/><Relationship Id="rId70" Type="http://schemas.openxmlformats.org/officeDocument/2006/relationships/hyperlink" Target="https://app.education.nsw.gov.au/digital-learning-selector/LearningActivity/Card/622" TargetMode="External"/><Relationship Id="rId75" Type="http://schemas.openxmlformats.org/officeDocument/2006/relationships/hyperlink" Target="https://app.education.nsw.gov.au/digital-learning-selector/LearningTool/Card/587" TargetMode="External"/><Relationship Id="rId91" Type="http://schemas.openxmlformats.org/officeDocument/2006/relationships/hyperlink" Target="https://education.nsw.gov.au/teaching-and-learning/disability-learning-and-support/personalised-support-for-learning/adjustments-to-teaching-and-learning" TargetMode="External"/><Relationship Id="rId96" Type="http://schemas.openxmlformats.org/officeDocument/2006/relationships/hyperlink" Target="https://education.nsw.gov.au/teaching-and-learning/high-potential-and-gifted-education/supporting-educators/implement/differentiation-adjustment-strategies" TargetMode="External"/><Relationship Id="rId140" Type="http://schemas.openxmlformats.org/officeDocument/2006/relationships/hyperlink" Target="https://www.ted.com/talks/michael_pritchard_how_to_make_filthy_water_drinkable?language=en" TargetMode="External"/><Relationship Id="rId145" Type="http://schemas.openxmlformats.org/officeDocument/2006/relationships/hyperlink" Target="https://www.youtube.com/watch?v=BaUkuszb7dg" TargetMode="External"/><Relationship Id="rId161" Type="http://schemas.openxmlformats.org/officeDocument/2006/relationships/hyperlink" Target="https://www.youtube.com/watch?v=QQ8wcBmB_rQ" TargetMode="External"/><Relationship Id="rId16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ducation.nsw.gov.au/teaching-and-learning/high-potential-and-gifted-education" TargetMode="External"/><Relationship Id="rId28" Type="http://schemas.openxmlformats.org/officeDocument/2006/relationships/hyperlink" Target="https://www.infinite-acres.com/" TargetMode="External"/><Relationship Id="rId49" Type="http://schemas.openxmlformats.org/officeDocument/2006/relationships/hyperlink" Target="https://youtu.be/VPNqCwmIarY" TargetMode="External"/><Relationship Id="rId114" Type="http://schemas.openxmlformats.org/officeDocument/2006/relationships/hyperlink" Target="https://www.deadlystory.com/page/culture/Life_Lore/Food" TargetMode="External"/><Relationship Id="rId119" Type="http://schemas.openxmlformats.org/officeDocument/2006/relationships/hyperlink" Target="https://www.youtube.com/watch?v=sF6_deFmjmY" TargetMode="External"/><Relationship Id="rId44" Type="http://schemas.openxmlformats.org/officeDocument/2006/relationships/hyperlink" Target="https://all3dp.com/2/waterproof-3d-print-pla/" TargetMode="External"/><Relationship Id="rId60" Type="http://schemas.openxmlformats.org/officeDocument/2006/relationships/hyperlink" Target="https://www.youtube.com/watch?v=A0FZIwabctw" TargetMode="External"/><Relationship Id="rId65" Type="http://schemas.openxmlformats.org/officeDocument/2006/relationships/hyperlink" Target="https://www.youtube.com/watch?v=cYhgIlTy4yY" TargetMode="External"/><Relationship Id="rId81" Type="http://schemas.openxmlformats.org/officeDocument/2006/relationships/hyperlink" Target="https://app.education.nsw.gov.au/digital-learning-selector/LearningActivity/Card/583" TargetMode="External"/><Relationship Id="rId86" Type="http://schemas.openxmlformats.org/officeDocument/2006/relationships/hyperlink" Target="https://education.nsw.gov.au/teaching-and-learning/aec/aboriginal-education-in-nsw-public-schools" TargetMode="External"/><Relationship Id="rId130" Type="http://schemas.openxmlformats.org/officeDocument/2006/relationships/hyperlink" Target="https://laurbanfarms.com/aeroponics/" TargetMode="External"/><Relationship Id="rId135" Type="http://schemas.openxmlformats.org/officeDocument/2006/relationships/hyperlink" Target="https://www.investment.nsw.gov.au/living-working-and-business/nsw-industry-development-framework/" TargetMode="External"/><Relationship Id="rId151" Type="http://schemas.openxmlformats.org/officeDocument/2006/relationships/hyperlink" Target="https://www.youtube.com/watch?v=cYhgIlTy4yY" TargetMode="External"/><Relationship Id="rId156" Type="http://schemas.openxmlformats.org/officeDocument/2006/relationships/hyperlink" Target="https://stelr.org.au/womeninstem/" TargetMode="External"/><Relationship Id="rId13" Type="http://schemas.openxmlformats.org/officeDocument/2006/relationships/hyperlink" Target="https://www.pwc.com.au/publications/a-smart-move.html" TargetMode="External"/><Relationship Id="rId18" Type="http://schemas.openxmlformats.org/officeDocument/2006/relationships/hyperlink" Target="https://education.nsw.gov.au/about-us/strategies-and-reports/rural-and-remote-education-strategy-2021-24" TargetMode="External"/><Relationship Id="rId39" Type="http://schemas.openxmlformats.org/officeDocument/2006/relationships/hyperlink" Target="https://www.instructables.com/3D-Printed-Self-Watering-Planter/" TargetMode="External"/><Relationship Id="rId109" Type="http://schemas.openxmlformats.org/officeDocument/2006/relationships/hyperlink" Target="https://www.thingiverse.com/thing:3405964" TargetMode="External"/><Relationship Id="rId34" Type="http://schemas.openxmlformats.org/officeDocument/2006/relationships/hyperlink" Target="https://makeamarkstudios.com/fostering-divergent-thinking-skills-in-your-art-class/" TargetMode="External"/><Relationship Id="rId50" Type="http://schemas.openxmlformats.org/officeDocument/2006/relationships/hyperlink" Target="https://www.youtube.com/watch?v=KARAlPpNWYI" TargetMode="External"/><Relationship Id="rId55" Type="http://schemas.openxmlformats.org/officeDocument/2006/relationships/hyperlink" Target="https://www.youtube.com/watch?v=EU96s14zgLk" TargetMode="External"/><Relationship Id="rId76" Type="http://schemas.openxmlformats.org/officeDocument/2006/relationships/hyperlink" Target="https://www.aitsl.edu.au/teach/improve-practice/feedback" TargetMode="External"/><Relationship Id="rId97" Type="http://schemas.openxmlformats.org/officeDocument/2006/relationships/hyperlink" Target="https://schoolsnsw.sharepoint.com/sites/HPGEHub/SitePages/Home.aspx" TargetMode="External"/><Relationship Id="rId104" Type="http://schemas.openxmlformats.org/officeDocument/2006/relationships/hyperlink" Target="https://www.youtube.com/watch?v=5Fq6PQl7fr8" TargetMode="External"/><Relationship Id="rId120" Type="http://schemas.openxmlformats.org/officeDocument/2006/relationships/hyperlink" Target="https://www.youtube.com/watch?v=jKcliuGdJdU" TargetMode="External"/><Relationship Id="rId125" Type="http://schemas.openxmlformats.org/officeDocument/2006/relationships/hyperlink" Target="https://www.trendhunter.com/trends/kanachan" TargetMode="External"/><Relationship Id="rId141" Type="http://schemas.openxmlformats.org/officeDocument/2006/relationships/hyperlink" Target="https://www.youtube.com/watch?v=71-nQTSJ17Q&amp;t=43s" TargetMode="External"/><Relationship Id="rId146" Type="http://schemas.openxmlformats.org/officeDocument/2006/relationships/hyperlink" Target="https://www.youtube.com/watch?v=BaUkuszb7dg"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app.education.nsw.gov.au/digital-learning-selector/LearningActivity/Card/543" TargetMode="External"/><Relationship Id="rId92" Type="http://schemas.openxmlformats.org/officeDocument/2006/relationships/hyperlink" Target="https://education.nsw.gov.au/teaching-and-learning/learning-from-home/teaching-at-home/teaching-and-learning-resources/universal-design-for-learning" TargetMode="External"/><Relationship Id="rId162" Type="http://schemas.openxmlformats.org/officeDocument/2006/relationships/hyperlink" Target="https://www.youtube.com/watch?v=Yx5fLrmj8v4" TargetMode="External"/><Relationship Id="rId2" Type="http://schemas.openxmlformats.org/officeDocument/2006/relationships/customXml" Target="../customXml/item2.xml"/><Relationship Id="rId29" Type="http://schemas.openxmlformats.org/officeDocument/2006/relationships/hyperlink" Target="https://www.youtube.com/watch?v=QQ8wcBmB_rQ" TargetMode="External"/><Relationship Id="rId24" Type="http://schemas.openxmlformats.org/officeDocument/2006/relationships/hyperlink" Target="https://youtu.be/RM72NtXxyLs" TargetMode="External"/><Relationship Id="rId40" Type="http://schemas.openxmlformats.org/officeDocument/2006/relationships/hyperlink" Target="https://www.printables.com/model/61902-small-self-watering-seed-starter" TargetMode="External"/><Relationship Id="rId45" Type="http://schemas.openxmlformats.org/officeDocument/2006/relationships/hyperlink" Target="https://www.youtube.com/watch?v=hUUlJuWxy00" TargetMode="External"/><Relationship Id="rId66" Type="http://schemas.openxmlformats.org/officeDocument/2006/relationships/hyperlink" Target="https://www.youtube.com/watch?v=SD5e4XdyvV4" TargetMode="External"/><Relationship Id="rId87" Type="http://schemas.openxmlformats.org/officeDocument/2006/relationships/hyperlink" Target="https://education.nsw.gov.au/teaching-and-learning/curriculum/literacy-and-numeracy/resources-for-schools/eald/enhanced-teaching-and-learning-cycle" TargetMode="External"/><Relationship Id="rId110" Type="http://schemas.openxmlformats.org/officeDocument/2006/relationships/hyperlink" Target="https://www.youtube.com/watch?v=_tMVYxNRbMA" TargetMode="External"/><Relationship Id="rId115" Type="http://schemas.openxmlformats.org/officeDocument/2006/relationships/hyperlink" Target="https://education.nsw.gov.au/campaigns/inclusive-practice-hub/all-resources/primary-resources/other-pdf-resources/graduated-guidance" TargetMode="External"/><Relationship Id="rId131" Type="http://schemas.openxmlformats.org/officeDocument/2006/relationships/hyperlink" Target="https://www.trendhunter.com/trends/smart-gardens" TargetMode="External"/><Relationship Id="rId136" Type="http://schemas.openxmlformats.org/officeDocument/2006/relationships/hyperlink" Target="https://all3dp.com/2/waterproof-3d-print-pla/" TargetMode="External"/><Relationship Id="rId157" Type="http://schemas.openxmlformats.org/officeDocument/2006/relationships/hyperlink" Target="https://makeamarkstudios.com/fostering-divergent-thinking-skills-in-your-art-class/" TargetMode="External"/><Relationship Id="rId61" Type="http://schemas.openxmlformats.org/officeDocument/2006/relationships/hyperlink" Target="https://www.youtube.com/watch?v=5hENFA3CJUY" TargetMode="External"/><Relationship Id="rId82" Type="http://schemas.openxmlformats.org/officeDocument/2006/relationships/hyperlink" Target="https://app.education.nsw.gov.au/digital-learning-selector/LearningActivity/Card/564" TargetMode="External"/><Relationship Id="rId152" Type="http://schemas.openxmlformats.org/officeDocument/2006/relationships/hyperlink" Target="https://education.nsw.gov.au/policy-library/policies/pd-2004-0051" TargetMode="External"/><Relationship Id="rId19" Type="http://schemas.openxmlformats.org/officeDocument/2006/relationships/hyperlink" Target="https://education.nsw.gov.au/policy-library/policies/pd-2004-0051" TargetMode="External"/><Relationship Id="rId14" Type="http://schemas.openxmlformats.org/officeDocument/2006/relationships/hyperlink" Target="https://www.investment.nsw.gov.au/living-working-and-business/nsw-industry-development-framework/" TargetMode="External"/><Relationship Id="rId30" Type="http://schemas.openxmlformats.org/officeDocument/2006/relationships/hyperlink" Target="https://www.trendhunter.com/trends/smart-gardens" TargetMode="External"/><Relationship Id="rId35" Type="http://schemas.openxmlformats.org/officeDocument/2006/relationships/hyperlink" Target="https://makeamarkstudios.com/fostering-divergent-thinking-skills-in-your-art-class/" TargetMode="External"/><Relationship Id="rId56" Type="http://schemas.openxmlformats.org/officeDocument/2006/relationships/hyperlink" Target="https://www.youtube.com/watch?v=3-5F-83W9nc" TargetMode="External"/><Relationship Id="rId77" Type="http://schemas.openxmlformats.org/officeDocument/2006/relationships/hyperlink" Target="https://app.education.nsw.gov.au/digital-learning-selector/LearningActivity/Card/549" TargetMode="External"/><Relationship Id="rId100" Type="http://schemas.openxmlformats.org/officeDocument/2006/relationships/hyperlink" Target="https://education.nsw.gov.au/teaching-and-learning/curriculum/statewide-staffrooms" TargetMode="External"/><Relationship Id="rId105" Type="http://schemas.openxmlformats.org/officeDocument/2006/relationships/hyperlink" Target="https://www.aitsl.edu.au/teach/improve-practice/feedback" TargetMode="External"/><Relationship Id="rId126" Type="http://schemas.openxmlformats.org/officeDocument/2006/relationships/hyperlink" Target="https://www.invertigro.com/" TargetMode="External"/><Relationship Id="rId147" Type="http://schemas.openxmlformats.org/officeDocument/2006/relationships/hyperlink" Target="https://www.youtube.com/watch?v=EU96s14zgLk"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youtube.com/watch?v=_tMVYxNRbMA" TargetMode="External"/><Relationship Id="rId72" Type="http://schemas.openxmlformats.org/officeDocument/2006/relationships/hyperlink" Target="https://app.education.nsw.gov.au/digital-learning-selector/LearningActivity/Card/575" TargetMode="External"/><Relationship Id="rId93" Type="http://schemas.openxmlformats.org/officeDocument/2006/relationships/hyperlink" Target="https://education.nsw.gov.au/campaigns/inclusive-practice-hub/primary-school/teaching-strategies/differentiation" TargetMode="External"/><Relationship Id="rId98" Type="http://schemas.openxmlformats.org/officeDocument/2006/relationships/hyperlink" Target="mailto:secondaryteachingandlearning@det.nsw.edu.au" TargetMode="External"/><Relationship Id="rId121" Type="http://schemas.openxmlformats.org/officeDocument/2006/relationships/hyperlink" Target="https://www.youtube.com/watch?v=J4SaSfnHK3I" TargetMode="External"/><Relationship Id="rId142" Type="http://schemas.openxmlformats.org/officeDocument/2006/relationships/hyperlink" Target="https://puregreensaz.com/benefits-urban-farming/" TargetMode="External"/><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deadlystory.com/page/culture/Life_Lore/Food" TargetMode="External"/><Relationship Id="rId46" Type="http://schemas.openxmlformats.org/officeDocument/2006/relationships/hyperlink" Target="https://docs.microsoft.com/en-us/training/educator-center/instructor-materials/farmbeats-for-students" TargetMode="External"/><Relationship Id="rId67" Type="http://schemas.openxmlformats.org/officeDocument/2006/relationships/hyperlink" Target="http://stelr.org.au/wp-content/uploads/2018/07/Entrepreneur-Workbook.pdf" TargetMode="External"/><Relationship Id="rId116" Type="http://schemas.openxmlformats.org/officeDocument/2006/relationships/hyperlink" Target="https://www.youtube.com/watch?v=pgGpuws7f9o" TargetMode="External"/><Relationship Id="rId137" Type="http://schemas.openxmlformats.org/officeDocument/2006/relationships/hyperlink" Target="https://www.trendhunter.com/trends/fish-waste" TargetMode="External"/><Relationship Id="rId158" Type="http://schemas.openxmlformats.org/officeDocument/2006/relationships/hyperlink" Target="https://www.youtube.com/watch?v=pvIixu4iies" TargetMode="External"/><Relationship Id="rId20" Type="http://schemas.openxmlformats.org/officeDocument/2006/relationships/hyperlink" Target="https://education.nsw.gov.au/campaigns/inclusive-practice-hub/secondary-school" TargetMode="External"/><Relationship Id="rId41" Type="http://schemas.openxmlformats.org/officeDocument/2006/relationships/hyperlink" Target="https://all3dp.com/cascaqua-aquaponic-fish-plants/" TargetMode="External"/><Relationship Id="rId62" Type="http://schemas.openxmlformats.org/officeDocument/2006/relationships/hyperlink" Target="https://www.siliconrepublic.com/start-ups/urban-agriculture-vertical-farming-startups" TargetMode="External"/><Relationship Id="rId83" Type="http://schemas.openxmlformats.org/officeDocument/2006/relationships/hyperlink" Target="https://education.nsw.gov.au/about-us/educational-data/cese/publications/research-reports/what-works-best-2020-update" TargetMode="External"/><Relationship Id="rId88" Type="http://schemas.openxmlformats.org/officeDocument/2006/relationships/hyperlink" Target="https://education.nsw.gov.au/teaching-and-learning/curriculum/multicultural-education/english-as-an-additional-language-or-dialect/planning-eald-support/english-language-proficiency" TargetMode="External"/><Relationship Id="rId111" Type="http://schemas.openxmlformats.org/officeDocument/2006/relationships/hyperlink" Target="https://www.dese.gov.au/education-ministers-meeting/resources/national-stem-school-education-strategy" TargetMode="External"/><Relationship Id="rId132" Type="http://schemas.openxmlformats.org/officeDocument/2006/relationships/hyperlink" Target="https://docs.microsoft.com/en-us/training/educator-center/instructor-materials/farmbeats-for-students" TargetMode="External"/><Relationship Id="rId153" Type="http://schemas.openxmlformats.org/officeDocument/2006/relationships/hyperlink" Target="https://education.nsw.gov.au/about-us/strategies-and-reports/rural-and-remote-education-strategy-2021-24" TargetMode="External"/><Relationship Id="rId15" Type="http://schemas.openxmlformats.org/officeDocument/2006/relationships/hyperlink" Target="https://www.weforum.org/agenda/2019/01/why-companies-should-strive-for-industry-4-0/" TargetMode="External"/><Relationship Id="rId36" Type="http://schemas.openxmlformats.org/officeDocument/2006/relationships/hyperlink" Target="https://www.youtube.com/watch?v=cmBf1fBRXms" TargetMode="External"/><Relationship Id="rId57" Type="http://schemas.openxmlformats.org/officeDocument/2006/relationships/hyperlink" Target="https://www.ted.com/talks/michael_pritchard_how_to_make_filthy_water_drinkable?language=en" TargetMode="External"/><Relationship Id="rId106" Type="http://schemas.openxmlformats.org/officeDocument/2006/relationships/hyperlink" Target="https://create.arduino.cc/projecthub/dymonxd/grow-it-yourself-giy-bec993" TargetMode="External"/><Relationship Id="rId127" Type="http://schemas.openxmlformats.org/officeDocument/2006/relationships/hyperlink" Target="https://ironox.com/technology/" TargetMode="External"/><Relationship Id="rId10" Type="http://schemas.openxmlformats.org/officeDocument/2006/relationships/endnotes" Target="endnotes.xml"/><Relationship Id="rId31" Type="http://schemas.openxmlformats.org/officeDocument/2006/relationships/hyperlink" Target="https://puregreensaz.com/benefits-urban-farming/" TargetMode="External"/><Relationship Id="rId52" Type="http://schemas.openxmlformats.org/officeDocument/2006/relationships/hyperlink" Target="https://www.modularfarms.com.au/" TargetMode="External"/><Relationship Id="rId73" Type="http://schemas.openxmlformats.org/officeDocument/2006/relationships/hyperlink" Target="https://app.education.nsw.gov.au/digital-learning-selector/LearningActivity/Card/557" TargetMode="External"/><Relationship Id="rId78" Type="http://schemas.openxmlformats.org/officeDocument/2006/relationships/hyperlink" Target="https://app.education.nsw.gov.au/digital-learning-selector/LearningActivity/Browser?cache_id=1d29b" TargetMode="External"/><Relationship Id="rId94" Type="http://schemas.openxmlformats.org/officeDocument/2006/relationships/hyperlink" Target="https://education.nsw.gov.au/teaching-and-learning/high-potential-and-gifted-education/supporting-educators/assess-and-identify" TargetMode="External"/><Relationship Id="rId99" Type="http://schemas.openxmlformats.org/officeDocument/2006/relationships/hyperlink" Target="https://educationstandards.nsw.edu.au/wps/portal/nesa/teacher-accreditation/meeting-requirements/the-standards/proficient-teacher" TargetMode="External"/><Relationship Id="rId101" Type="http://schemas.openxmlformats.org/officeDocument/2006/relationships/hyperlink" Target="https://education.nsw.gov.au/teaching-and-learning/learning-from-home/teaching-at-home/teaching-and-learning-resources/universal-design-for-learning" TargetMode="External"/><Relationship Id="rId122" Type="http://schemas.openxmlformats.org/officeDocument/2006/relationships/hyperlink" Target="https://www.youtube.com/watch?v=5hENFA3CJUY" TargetMode="External"/><Relationship Id="rId143" Type="http://schemas.openxmlformats.org/officeDocument/2006/relationships/hyperlink" Target="https://www.pwc.com.au/publications/a-smart-move.html" TargetMode="External"/><Relationship Id="rId148" Type="http://schemas.openxmlformats.org/officeDocument/2006/relationships/hyperlink" Target="https://www.youtube.com/watch?v=A0FZIwabctw" TargetMode="External"/><Relationship Id="rId16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youtube.com/watch?v=5Fq6PQl7fr8" TargetMode="External"/><Relationship Id="rId47" Type="http://schemas.openxmlformats.org/officeDocument/2006/relationships/hyperlink" Target="https://youtu.be/1h6D_pkeoks" TargetMode="External"/><Relationship Id="rId68" Type="http://schemas.openxmlformats.org/officeDocument/2006/relationships/hyperlink" Target="http://stelr.org.au/wp-content/uploads/2018/07/Entrepreneur-Workbook.pdf" TargetMode="External"/><Relationship Id="rId89" Type="http://schemas.openxmlformats.org/officeDocument/2006/relationships/hyperlink" Target="https://education.nsw.gov.au/teaching-and-learning/curriculum/multicultural-education/english-as-an-additional-language-or-dialect/planning-eald-support/english-language-proficiency" TargetMode="External"/><Relationship Id="rId112" Type="http://schemas.openxmlformats.org/officeDocument/2006/relationships/hyperlink" Target="https://www.youtube.com/watch?v=hUUlJuWxy00" TargetMode="External"/><Relationship Id="rId133" Type="http://schemas.openxmlformats.org/officeDocument/2006/relationships/hyperlink" Target="https://www.modularfarms.com.au/" TargetMode="External"/><Relationship Id="rId154" Type="http://schemas.openxmlformats.org/officeDocument/2006/relationships/hyperlink" Target="https://education.nsw.gov.au/about-us/educational-data/cese/publications/research-reports/what-works-best-2020-update" TargetMode="External"/><Relationship Id="rId16" Type="http://schemas.openxmlformats.org/officeDocument/2006/relationships/hyperlink" Target="https://www.dese.gov.au/education-ministers-meeting/resources/national-stem-school-education-strategy" TargetMode="External"/><Relationship Id="rId37" Type="http://schemas.openxmlformats.org/officeDocument/2006/relationships/hyperlink" Target="https://www.youtube.com/watch?v=xjE2RV6IQzo" TargetMode="External"/><Relationship Id="rId58" Type="http://schemas.openxmlformats.org/officeDocument/2006/relationships/hyperlink" Target="https://www.youtube.com/watch?v=BaUkuszb7dg" TargetMode="External"/><Relationship Id="rId79" Type="http://schemas.openxmlformats.org/officeDocument/2006/relationships/hyperlink" Target="https://app.education.nsw.gov.au/digital-learning-selector/LearningActivity/Card/645" TargetMode="External"/><Relationship Id="rId102" Type="http://schemas.openxmlformats.org/officeDocument/2006/relationships/hyperlink" Target="https://education.nsw.gov.au/about-us/copyright" TargetMode="External"/><Relationship Id="rId123" Type="http://schemas.openxmlformats.org/officeDocument/2006/relationships/hyperlink" Target="https://www.youtube.com/watch?v=xjE2RV6IQzo" TargetMode="External"/><Relationship Id="rId144" Type="http://schemas.openxmlformats.org/officeDocument/2006/relationships/hyperlink" Target="https://www.youtube.com/watch?v=keCwRdbwNQY" TargetMode="External"/><Relationship Id="rId90" Type="http://schemas.openxmlformats.org/officeDocument/2006/relationships/hyperlink" Target="https://education.nsw.gov.au/teaching-and-learning/curriculum/literacy-and-numeracy/resources-for-schools/eald" TargetMode="External"/><Relationship Id="rId165" Type="http://schemas.openxmlformats.org/officeDocument/2006/relationships/header" Target="header1.xml"/><Relationship Id="rId27" Type="http://schemas.openxmlformats.org/officeDocument/2006/relationships/hyperlink" Target="https://www.youtube.com/watch?v=jKcliuGdJdU" TargetMode="External"/><Relationship Id="rId48" Type="http://schemas.openxmlformats.org/officeDocument/2006/relationships/hyperlink" Target="https://www.youtube.com/watch?v=SvksjH9gedQ" TargetMode="External"/><Relationship Id="rId69" Type="http://schemas.openxmlformats.org/officeDocument/2006/relationships/hyperlink" Target="https://forms.office.com/Pages/ResponsePage.aspx?id=muagBYpBwUecJZOHJhv5kbKo2q_ZUXlHndJMnh2Wd8NUOUk0VTIzUDVVSlVFQVM5MkdOMkJGTjVKNCQlQCN0PWcu" TargetMode="External"/><Relationship Id="rId113" Type="http://schemas.openxmlformats.org/officeDocument/2006/relationships/hyperlink" Target="https://www.youtube.com/watch?v=VPNqCwmIarY" TargetMode="External"/><Relationship Id="rId134" Type="http://schemas.openxmlformats.org/officeDocument/2006/relationships/hyperlink" Target="https://nswcurriculumreform.nesa.nsw.edu.au/pdfs/phase-3/final-report/NSW_Curriculum_Review_Final_Report.pdf" TargetMode="External"/><Relationship Id="rId80" Type="http://schemas.openxmlformats.org/officeDocument/2006/relationships/hyperlink" Target="https://app.education.nsw.gov.au/digital-learning-selector/LearningActivity/Card/562" TargetMode="External"/><Relationship Id="rId155" Type="http://schemas.openxmlformats.org/officeDocument/2006/relationships/hyperlink" Target="https://education.nsw.gov.au/about-us/educational-data/cese/publications/practical-guides-for-educators-/what-works-best-in-practic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1344B-163F-4A2A-B833-8AF40359C44F}"/>
</file>

<file path=customXml/itemProps2.xml><?xml version="1.0" encoding="utf-8"?>
<ds:datastoreItem xmlns:ds="http://schemas.openxmlformats.org/officeDocument/2006/customXml" ds:itemID="{1418F77B-1041-474D-A928-291192DD7E53}">
  <ds:schemaRefs>
    <ds:schemaRef ds:uri="http://schemas.openxmlformats.org/officeDocument/2006/bibliography"/>
  </ds:schemaRefs>
</ds:datastoreItem>
</file>

<file path=customXml/itemProps3.xml><?xml version="1.0" encoding="utf-8"?>
<ds:datastoreItem xmlns:ds="http://schemas.openxmlformats.org/officeDocument/2006/customXml" ds:itemID="{C1E625CF-EBDB-4771-8904-4F6E66E0B08B}">
  <ds:schemaRefs>
    <ds:schemaRef ds:uri="http://schemas.microsoft.com/sharepoint/v3/contenttype/forms"/>
  </ds:schemaRefs>
</ds:datastoreItem>
</file>

<file path=customXml/itemProps4.xml><?xml version="1.0" encoding="utf-8"?>
<ds:datastoreItem xmlns:ds="http://schemas.openxmlformats.org/officeDocument/2006/customXml" ds:itemID="{09663E2B-D04E-442E-8575-AD093F852C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8441</Words>
  <Characters>51263</Characters>
  <Application>Microsoft Office Word</Application>
  <DocSecurity>0</DocSecurity>
  <Lines>1777</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59139</CharactersWithSpaces>
  <SharedDoc>false</SharedDoc>
  <HLinks>
    <vt:vector size="684" baseType="variant">
      <vt:variant>
        <vt:i4>2818135</vt:i4>
      </vt:variant>
      <vt:variant>
        <vt:i4>390</vt:i4>
      </vt:variant>
      <vt:variant>
        <vt:i4>0</vt:i4>
      </vt:variant>
      <vt:variant>
        <vt:i4>5</vt:i4>
      </vt:variant>
      <vt:variant>
        <vt:lpwstr>https://www.youtube.com/watch?v=QQ8wcBmB_rQ</vt:lpwstr>
      </vt:variant>
      <vt:variant>
        <vt:lpwstr/>
      </vt:variant>
      <vt:variant>
        <vt:i4>3670077</vt:i4>
      </vt:variant>
      <vt:variant>
        <vt:i4>387</vt:i4>
      </vt:variant>
      <vt:variant>
        <vt:i4>0</vt:i4>
      </vt:variant>
      <vt:variant>
        <vt:i4>5</vt:i4>
      </vt:variant>
      <vt:variant>
        <vt:lpwstr>https://www.youtube.com/watch?v=KARAlPpNWYI</vt:lpwstr>
      </vt:variant>
      <vt:variant>
        <vt:lpwstr/>
      </vt:variant>
      <vt:variant>
        <vt:i4>3735667</vt:i4>
      </vt:variant>
      <vt:variant>
        <vt:i4>384</vt:i4>
      </vt:variant>
      <vt:variant>
        <vt:i4>0</vt:i4>
      </vt:variant>
      <vt:variant>
        <vt:i4>5</vt:i4>
      </vt:variant>
      <vt:variant>
        <vt:lpwstr>https://www.youtube.com/watch?v=pvIixu4iies</vt:lpwstr>
      </vt:variant>
      <vt:variant>
        <vt:lpwstr/>
      </vt:variant>
      <vt:variant>
        <vt:i4>7012450</vt:i4>
      </vt:variant>
      <vt:variant>
        <vt:i4>381</vt:i4>
      </vt:variant>
      <vt:variant>
        <vt:i4>0</vt:i4>
      </vt:variant>
      <vt:variant>
        <vt:i4>5</vt:i4>
      </vt:variant>
      <vt:variant>
        <vt:lpwstr>https://makeamarkstudios.com/fostering-divergent-thinking-skills-in-your-art-class/</vt:lpwstr>
      </vt:variant>
      <vt:variant>
        <vt:lpwstr/>
      </vt:variant>
      <vt:variant>
        <vt:i4>5439497</vt:i4>
      </vt:variant>
      <vt:variant>
        <vt:i4>378</vt:i4>
      </vt:variant>
      <vt:variant>
        <vt:i4>0</vt:i4>
      </vt:variant>
      <vt:variant>
        <vt:i4>5</vt:i4>
      </vt:variant>
      <vt:variant>
        <vt:lpwstr>http://stelr.org.au/wp-content/uploads/2018/07/Entrepreneur-Workbook.pdf</vt:lpwstr>
      </vt:variant>
      <vt:variant>
        <vt:lpwstr/>
      </vt:variant>
      <vt:variant>
        <vt:i4>2949229</vt:i4>
      </vt:variant>
      <vt:variant>
        <vt:i4>375</vt:i4>
      </vt:variant>
      <vt:variant>
        <vt:i4>0</vt:i4>
      </vt:variant>
      <vt:variant>
        <vt:i4>5</vt:i4>
      </vt:variant>
      <vt:variant>
        <vt:lpwstr>https://www.youtube.com/watch?v=cYhgIlTy4yY</vt:lpwstr>
      </vt:variant>
      <vt:variant>
        <vt:lpwstr/>
      </vt:variant>
      <vt:variant>
        <vt:i4>2949221</vt:i4>
      </vt:variant>
      <vt:variant>
        <vt:i4>372</vt:i4>
      </vt:variant>
      <vt:variant>
        <vt:i4>0</vt:i4>
      </vt:variant>
      <vt:variant>
        <vt:i4>5</vt:i4>
      </vt:variant>
      <vt:variant>
        <vt:lpwstr>https://www.youtube.com/watch?v=cmBf1fBRXms</vt:lpwstr>
      </vt:variant>
      <vt:variant>
        <vt:lpwstr/>
      </vt:variant>
      <vt:variant>
        <vt:i4>2293860</vt:i4>
      </vt:variant>
      <vt:variant>
        <vt:i4>369</vt:i4>
      </vt:variant>
      <vt:variant>
        <vt:i4>0</vt:i4>
      </vt:variant>
      <vt:variant>
        <vt:i4>5</vt:i4>
      </vt:variant>
      <vt:variant>
        <vt:lpwstr>https://www.youtube.com/watch?v=z06t8706o98</vt:lpwstr>
      </vt:variant>
      <vt:variant>
        <vt:lpwstr/>
      </vt:variant>
      <vt:variant>
        <vt:i4>7602211</vt:i4>
      </vt:variant>
      <vt:variant>
        <vt:i4>366</vt:i4>
      </vt:variant>
      <vt:variant>
        <vt:i4>0</vt:i4>
      </vt:variant>
      <vt:variant>
        <vt:i4>5</vt:i4>
      </vt:variant>
      <vt:variant>
        <vt:lpwstr>https://www.youtube.com/watch?v=A0FZIwabctw</vt:lpwstr>
      </vt:variant>
      <vt:variant>
        <vt:lpwstr/>
      </vt:variant>
      <vt:variant>
        <vt:i4>3866675</vt:i4>
      </vt:variant>
      <vt:variant>
        <vt:i4>363</vt:i4>
      </vt:variant>
      <vt:variant>
        <vt:i4>0</vt:i4>
      </vt:variant>
      <vt:variant>
        <vt:i4>5</vt:i4>
      </vt:variant>
      <vt:variant>
        <vt:lpwstr>https://www.youtube.com/watch?v=EU96s14zgLk</vt:lpwstr>
      </vt:variant>
      <vt:variant>
        <vt:lpwstr/>
      </vt:variant>
      <vt:variant>
        <vt:i4>2097248</vt:i4>
      </vt:variant>
      <vt:variant>
        <vt:i4>360</vt:i4>
      </vt:variant>
      <vt:variant>
        <vt:i4>0</vt:i4>
      </vt:variant>
      <vt:variant>
        <vt:i4>5</vt:i4>
      </vt:variant>
      <vt:variant>
        <vt:lpwstr>https://www.youtube.com/watch?v=BaUkuszb7dg</vt:lpwstr>
      </vt:variant>
      <vt:variant>
        <vt:lpwstr/>
      </vt:variant>
      <vt:variant>
        <vt:i4>2097248</vt:i4>
      </vt:variant>
      <vt:variant>
        <vt:i4>357</vt:i4>
      </vt:variant>
      <vt:variant>
        <vt:i4>0</vt:i4>
      </vt:variant>
      <vt:variant>
        <vt:i4>5</vt:i4>
      </vt:variant>
      <vt:variant>
        <vt:lpwstr>https://www.youtube.com/watch?v=BaUkuszb7dg</vt:lpwstr>
      </vt:variant>
      <vt:variant>
        <vt:lpwstr/>
      </vt:variant>
      <vt:variant>
        <vt:i4>3080249</vt:i4>
      </vt:variant>
      <vt:variant>
        <vt:i4>354</vt:i4>
      </vt:variant>
      <vt:variant>
        <vt:i4>0</vt:i4>
      </vt:variant>
      <vt:variant>
        <vt:i4>5</vt:i4>
      </vt:variant>
      <vt:variant>
        <vt:lpwstr>https://www.youtube.com/watch?v=keCwRdbwNQY</vt:lpwstr>
      </vt:variant>
      <vt:variant>
        <vt:lpwstr/>
      </vt:variant>
      <vt:variant>
        <vt:i4>5308504</vt:i4>
      </vt:variant>
      <vt:variant>
        <vt:i4>351</vt:i4>
      </vt:variant>
      <vt:variant>
        <vt:i4>0</vt:i4>
      </vt:variant>
      <vt:variant>
        <vt:i4>5</vt:i4>
      </vt:variant>
      <vt:variant>
        <vt:lpwstr>https://puregreensaz.com/benefits-urban-farming/</vt:lpwstr>
      </vt:variant>
      <vt:variant>
        <vt:lpwstr/>
      </vt:variant>
      <vt:variant>
        <vt:i4>65623</vt:i4>
      </vt:variant>
      <vt:variant>
        <vt:i4>348</vt:i4>
      </vt:variant>
      <vt:variant>
        <vt:i4>0</vt:i4>
      </vt:variant>
      <vt:variant>
        <vt:i4>5</vt:i4>
      </vt:variant>
      <vt:variant>
        <vt:lpwstr>https://www.youtube.com/watch?v=71-nQTSJ17Q&amp;t=43s</vt:lpwstr>
      </vt:variant>
      <vt:variant>
        <vt:lpwstr/>
      </vt:variant>
      <vt:variant>
        <vt:i4>3080278</vt:i4>
      </vt:variant>
      <vt:variant>
        <vt:i4>345</vt:i4>
      </vt:variant>
      <vt:variant>
        <vt:i4>0</vt:i4>
      </vt:variant>
      <vt:variant>
        <vt:i4>5</vt:i4>
      </vt:variant>
      <vt:variant>
        <vt:lpwstr>https://www.ted.com/talks/michael_pritchard_how_to_make_filthy_water_drinkable?language=en</vt:lpwstr>
      </vt:variant>
      <vt:variant>
        <vt:lpwstr/>
      </vt:variant>
      <vt:variant>
        <vt:i4>6422583</vt:i4>
      </vt:variant>
      <vt:variant>
        <vt:i4>342</vt:i4>
      </vt:variant>
      <vt:variant>
        <vt:i4>0</vt:i4>
      </vt:variant>
      <vt:variant>
        <vt:i4>5</vt:i4>
      </vt:variant>
      <vt:variant>
        <vt:lpwstr>https://www.printables.com/model/61902-small-self-watering-seed-starter</vt:lpwstr>
      </vt:variant>
      <vt:variant>
        <vt:lpwstr/>
      </vt:variant>
      <vt:variant>
        <vt:i4>3473518</vt:i4>
      </vt:variant>
      <vt:variant>
        <vt:i4>339</vt:i4>
      </vt:variant>
      <vt:variant>
        <vt:i4>0</vt:i4>
      </vt:variant>
      <vt:variant>
        <vt:i4>5</vt:i4>
      </vt:variant>
      <vt:variant>
        <vt:lpwstr>https://www.youtube.com/watch?v=3-5F-83W9nc</vt:lpwstr>
      </vt:variant>
      <vt:variant>
        <vt:lpwstr/>
      </vt:variant>
      <vt:variant>
        <vt:i4>1769495</vt:i4>
      </vt:variant>
      <vt:variant>
        <vt:i4>336</vt:i4>
      </vt:variant>
      <vt:variant>
        <vt:i4>0</vt:i4>
      </vt:variant>
      <vt:variant>
        <vt:i4>5</vt:i4>
      </vt:variant>
      <vt:variant>
        <vt:lpwstr>https://www.trendhunter.com/trends/fish-waste</vt:lpwstr>
      </vt:variant>
      <vt:variant>
        <vt:lpwstr/>
      </vt:variant>
      <vt:variant>
        <vt:i4>1310785</vt:i4>
      </vt:variant>
      <vt:variant>
        <vt:i4>333</vt:i4>
      </vt:variant>
      <vt:variant>
        <vt:i4>0</vt:i4>
      </vt:variant>
      <vt:variant>
        <vt:i4>5</vt:i4>
      </vt:variant>
      <vt:variant>
        <vt:lpwstr>https://www.modularfarms.com.au/</vt:lpwstr>
      </vt:variant>
      <vt:variant>
        <vt:lpwstr/>
      </vt:variant>
      <vt:variant>
        <vt:i4>1114180</vt:i4>
      </vt:variant>
      <vt:variant>
        <vt:i4>330</vt:i4>
      </vt:variant>
      <vt:variant>
        <vt:i4>0</vt:i4>
      </vt:variant>
      <vt:variant>
        <vt:i4>5</vt:i4>
      </vt:variant>
      <vt:variant>
        <vt:lpwstr>https://docs.microsoft.com/en-us/training/educator-center/instructor-materials/farmbeats-for-students</vt:lpwstr>
      </vt:variant>
      <vt:variant>
        <vt:lpwstr>get-the-classroom-ready-kits-designed-to-work-with-the-farmbeats-for-students-lesson-plan</vt:lpwstr>
      </vt:variant>
      <vt:variant>
        <vt:i4>5439563</vt:i4>
      </vt:variant>
      <vt:variant>
        <vt:i4>327</vt:i4>
      </vt:variant>
      <vt:variant>
        <vt:i4>0</vt:i4>
      </vt:variant>
      <vt:variant>
        <vt:i4>5</vt:i4>
      </vt:variant>
      <vt:variant>
        <vt:lpwstr>https://www.trendhunter.com/trends/smart-gardens</vt:lpwstr>
      </vt:variant>
      <vt:variant>
        <vt:lpwstr/>
      </vt:variant>
      <vt:variant>
        <vt:i4>5439563</vt:i4>
      </vt:variant>
      <vt:variant>
        <vt:i4>324</vt:i4>
      </vt:variant>
      <vt:variant>
        <vt:i4>0</vt:i4>
      </vt:variant>
      <vt:variant>
        <vt:i4>5</vt:i4>
      </vt:variant>
      <vt:variant>
        <vt:lpwstr>https://www.trendhunter.com/trends/smart-gardens</vt:lpwstr>
      </vt:variant>
      <vt:variant>
        <vt:lpwstr/>
      </vt:variant>
      <vt:variant>
        <vt:i4>7864359</vt:i4>
      </vt:variant>
      <vt:variant>
        <vt:i4>321</vt:i4>
      </vt:variant>
      <vt:variant>
        <vt:i4>0</vt:i4>
      </vt:variant>
      <vt:variant>
        <vt:i4>5</vt:i4>
      </vt:variant>
      <vt:variant>
        <vt:lpwstr>https://www.instructables.com/3D-Printed-Self-Watering-Planter/</vt:lpwstr>
      </vt:variant>
      <vt:variant>
        <vt:lpwstr/>
      </vt:variant>
      <vt:variant>
        <vt:i4>2490419</vt:i4>
      </vt:variant>
      <vt:variant>
        <vt:i4>318</vt:i4>
      </vt:variant>
      <vt:variant>
        <vt:i4>0</vt:i4>
      </vt:variant>
      <vt:variant>
        <vt:i4>5</vt:i4>
      </vt:variant>
      <vt:variant>
        <vt:lpwstr>https://ironox.com/technology/</vt:lpwstr>
      </vt:variant>
      <vt:variant>
        <vt:lpwstr/>
      </vt:variant>
      <vt:variant>
        <vt:i4>3211383</vt:i4>
      </vt:variant>
      <vt:variant>
        <vt:i4>315</vt:i4>
      </vt:variant>
      <vt:variant>
        <vt:i4>0</vt:i4>
      </vt:variant>
      <vt:variant>
        <vt:i4>5</vt:i4>
      </vt:variant>
      <vt:variant>
        <vt:lpwstr>https://www.invertigro.com/</vt:lpwstr>
      </vt:variant>
      <vt:variant>
        <vt:lpwstr/>
      </vt:variant>
      <vt:variant>
        <vt:i4>7340132</vt:i4>
      </vt:variant>
      <vt:variant>
        <vt:i4>312</vt:i4>
      </vt:variant>
      <vt:variant>
        <vt:i4>0</vt:i4>
      </vt:variant>
      <vt:variant>
        <vt:i4>5</vt:i4>
      </vt:variant>
      <vt:variant>
        <vt:lpwstr>https://www.infinite-acres.com/technology/</vt:lpwstr>
      </vt:variant>
      <vt:variant>
        <vt:lpwstr/>
      </vt:variant>
      <vt:variant>
        <vt:i4>3211386</vt:i4>
      </vt:variant>
      <vt:variant>
        <vt:i4>309</vt:i4>
      </vt:variant>
      <vt:variant>
        <vt:i4>0</vt:i4>
      </vt:variant>
      <vt:variant>
        <vt:i4>5</vt:i4>
      </vt:variant>
      <vt:variant>
        <vt:lpwstr>https://www.trendhunter.com/trends/kanachan</vt:lpwstr>
      </vt:variant>
      <vt:variant>
        <vt:lpwstr/>
      </vt:variant>
      <vt:variant>
        <vt:i4>2752558</vt:i4>
      </vt:variant>
      <vt:variant>
        <vt:i4>306</vt:i4>
      </vt:variant>
      <vt:variant>
        <vt:i4>0</vt:i4>
      </vt:variant>
      <vt:variant>
        <vt:i4>5</vt:i4>
      </vt:variant>
      <vt:variant>
        <vt:lpwstr>https://www.youtube.com/watch?v=I4T83h7UXD4</vt:lpwstr>
      </vt:variant>
      <vt:variant>
        <vt:lpwstr/>
      </vt:variant>
      <vt:variant>
        <vt:i4>6422631</vt:i4>
      </vt:variant>
      <vt:variant>
        <vt:i4>303</vt:i4>
      </vt:variant>
      <vt:variant>
        <vt:i4>0</vt:i4>
      </vt:variant>
      <vt:variant>
        <vt:i4>5</vt:i4>
      </vt:variant>
      <vt:variant>
        <vt:lpwstr>https://www.youtube.com/watch?v=xjE2RV6IQzo</vt:lpwstr>
      </vt:variant>
      <vt:variant>
        <vt:lpwstr/>
      </vt:variant>
      <vt:variant>
        <vt:i4>3014688</vt:i4>
      </vt:variant>
      <vt:variant>
        <vt:i4>300</vt:i4>
      </vt:variant>
      <vt:variant>
        <vt:i4>0</vt:i4>
      </vt:variant>
      <vt:variant>
        <vt:i4>5</vt:i4>
      </vt:variant>
      <vt:variant>
        <vt:lpwstr>https://www.youtube.com/watch?v=5hENFA3CJUY</vt:lpwstr>
      </vt:variant>
      <vt:variant>
        <vt:lpwstr/>
      </vt:variant>
      <vt:variant>
        <vt:i4>3604512</vt:i4>
      </vt:variant>
      <vt:variant>
        <vt:i4>297</vt:i4>
      </vt:variant>
      <vt:variant>
        <vt:i4>0</vt:i4>
      </vt:variant>
      <vt:variant>
        <vt:i4>5</vt:i4>
      </vt:variant>
      <vt:variant>
        <vt:lpwstr>https://www.youtube.com/watch?v=J4SaSfnHK3I</vt:lpwstr>
      </vt:variant>
      <vt:variant>
        <vt:lpwstr/>
      </vt:variant>
      <vt:variant>
        <vt:i4>2949154</vt:i4>
      </vt:variant>
      <vt:variant>
        <vt:i4>294</vt:i4>
      </vt:variant>
      <vt:variant>
        <vt:i4>0</vt:i4>
      </vt:variant>
      <vt:variant>
        <vt:i4>5</vt:i4>
      </vt:variant>
      <vt:variant>
        <vt:lpwstr>https://www.youtube.com/watch?v=jKcliuGdJdU</vt:lpwstr>
      </vt:variant>
      <vt:variant>
        <vt:lpwstr/>
      </vt:variant>
      <vt:variant>
        <vt:i4>196706</vt:i4>
      </vt:variant>
      <vt:variant>
        <vt:i4>291</vt:i4>
      </vt:variant>
      <vt:variant>
        <vt:i4>0</vt:i4>
      </vt:variant>
      <vt:variant>
        <vt:i4>5</vt:i4>
      </vt:variant>
      <vt:variant>
        <vt:lpwstr>https://www.youtube.com/watch?v=sF6_deFmjmY</vt:lpwstr>
      </vt:variant>
      <vt:variant>
        <vt:lpwstr/>
      </vt:variant>
      <vt:variant>
        <vt:i4>1769557</vt:i4>
      </vt:variant>
      <vt:variant>
        <vt:i4>288</vt:i4>
      </vt:variant>
      <vt:variant>
        <vt:i4>0</vt:i4>
      </vt:variant>
      <vt:variant>
        <vt:i4>5</vt:i4>
      </vt:variant>
      <vt:variant>
        <vt:lpwstr>https://eden-iss.net/</vt:lpwstr>
      </vt:variant>
      <vt:variant>
        <vt:lpwstr/>
      </vt:variant>
      <vt:variant>
        <vt:i4>4718667</vt:i4>
      </vt:variant>
      <vt:variant>
        <vt:i4>285</vt:i4>
      </vt:variant>
      <vt:variant>
        <vt:i4>0</vt:i4>
      </vt:variant>
      <vt:variant>
        <vt:i4>5</vt:i4>
      </vt:variant>
      <vt:variant>
        <vt:lpwstr>https://www.siliconrepublic.com/start-ups/urban-agriculture-vertical-farming-startups</vt:lpwstr>
      </vt:variant>
      <vt:variant>
        <vt:lpwstr/>
      </vt:variant>
      <vt:variant>
        <vt:i4>3211320</vt:i4>
      </vt:variant>
      <vt:variant>
        <vt:i4>282</vt:i4>
      </vt:variant>
      <vt:variant>
        <vt:i4>0</vt:i4>
      </vt:variant>
      <vt:variant>
        <vt:i4>5</vt:i4>
      </vt:variant>
      <vt:variant>
        <vt:lpwstr>https://www.youtube.com/watch?v=pgGpuws7f9o</vt:lpwstr>
      </vt:variant>
      <vt:variant>
        <vt:lpwstr/>
      </vt:variant>
      <vt:variant>
        <vt:i4>1376372</vt:i4>
      </vt:variant>
      <vt:variant>
        <vt:i4>279</vt:i4>
      </vt:variant>
      <vt:variant>
        <vt:i4>0</vt:i4>
      </vt:variant>
      <vt:variant>
        <vt:i4>5</vt:i4>
      </vt:variant>
      <vt:variant>
        <vt:lpwstr>https://www.deadlystory.com/page/culture/Life_Lore/Food</vt:lpwstr>
      </vt:variant>
      <vt:variant>
        <vt:lpwstr/>
      </vt:variant>
      <vt:variant>
        <vt:i4>8060982</vt:i4>
      </vt:variant>
      <vt:variant>
        <vt:i4>276</vt:i4>
      </vt:variant>
      <vt:variant>
        <vt:i4>0</vt:i4>
      </vt:variant>
      <vt:variant>
        <vt:i4>5</vt:i4>
      </vt:variant>
      <vt:variant>
        <vt:lpwstr>https://www.youtube.com/watch?v=hUUlJuWxy00</vt:lpwstr>
      </vt:variant>
      <vt:variant>
        <vt:lpwstr/>
      </vt:variant>
      <vt:variant>
        <vt:i4>8060982</vt:i4>
      </vt:variant>
      <vt:variant>
        <vt:i4>273</vt:i4>
      </vt:variant>
      <vt:variant>
        <vt:i4>0</vt:i4>
      </vt:variant>
      <vt:variant>
        <vt:i4>5</vt:i4>
      </vt:variant>
      <vt:variant>
        <vt:lpwstr>https://www.youtube.com/watch?v=hUUlJuWxy00</vt:lpwstr>
      </vt:variant>
      <vt:variant>
        <vt:lpwstr/>
      </vt:variant>
      <vt:variant>
        <vt:i4>3801096</vt:i4>
      </vt:variant>
      <vt:variant>
        <vt:i4>270</vt:i4>
      </vt:variant>
      <vt:variant>
        <vt:i4>0</vt:i4>
      </vt:variant>
      <vt:variant>
        <vt:i4>5</vt:i4>
      </vt:variant>
      <vt:variant>
        <vt:lpwstr>https://www.youtube.com/watch?v=_tMVYxNRbMA</vt:lpwstr>
      </vt:variant>
      <vt:variant>
        <vt:lpwstr/>
      </vt:variant>
      <vt:variant>
        <vt:i4>5505045</vt:i4>
      </vt:variant>
      <vt:variant>
        <vt:i4>267</vt:i4>
      </vt:variant>
      <vt:variant>
        <vt:i4>0</vt:i4>
      </vt:variant>
      <vt:variant>
        <vt:i4>5</vt:i4>
      </vt:variant>
      <vt:variant>
        <vt:lpwstr>https://www.thingiverse.com/thing:3405964</vt:lpwstr>
      </vt:variant>
      <vt:variant>
        <vt:lpwstr/>
      </vt:variant>
      <vt:variant>
        <vt:i4>2687023</vt:i4>
      </vt:variant>
      <vt:variant>
        <vt:i4>264</vt:i4>
      </vt:variant>
      <vt:variant>
        <vt:i4>0</vt:i4>
      </vt:variant>
      <vt:variant>
        <vt:i4>5</vt:i4>
      </vt:variant>
      <vt:variant>
        <vt:lpwstr>https://www.youtube.com/watch?v=SD5e4XdyvV4</vt:lpwstr>
      </vt:variant>
      <vt:variant>
        <vt:lpwstr/>
      </vt:variant>
      <vt:variant>
        <vt:i4>6881397</vt:i4>
      </vt:variant>
      <vt:variant>
        <vt:i4>261</vt:i4>
      </vt:variant>
      <vt:variant>
        <vt:i4>0</vt:i4>
      </vt:variant>
      <vt:variant>
        <vt:i4>5</vt:i4>
      </vt:variant>
      <vt:variant>
        <vt:lpwstr>https://all3dp.com/cascaqua-aquaponic-fish-plants/</vt:lpwstr>
      </vt:variant>
      <vt:variant>
        <vt:lpwstr/>
      </vt:variant>
      <vt:variant>
        <vt:i4>1966164</vt:i4>
      </vt:variant>
      <vt:variant>
        <vt:i4>258</vt:i4>
      </vt:variant>
      <vt:variant>
        <vt:i4>0</vt:i4>
      </vt:variant>
      <vt:variant>
        <vt:i4>5</vt:i4>
      </vt:variant>
      <vt:variant>
        <vt:lpwstr>https://create.arduino.cc/projecthub/dymonxd/grow-it-yourself-giy-bec993</vt:lpwstr>
      </vt:variant>
      <vt:variant>
        <vt:lpwstr/>
      </vt:variant>
      <vt:variant>
        <vt:i4>3866737</vt:i4>
      </vt:variant>
      <vt:variant>
        <vt:i4>255</vt:i4>
      </vt:variant>
      <vt:variant>
        <vt:i4>0</vt:i4>
      </vt:variant>
      <vt:variant>
        <vt:i4>5</vt:i4>
      </vt:variant>
      <vt:variant>
        <vt:lpwstr>https://www.youtube.com/watch?v=5Fq6PQl7fr8</vt:lpwstr>
      </vt:variant>
      <vt:variant>
        <vt:lpwstr/>
      </vt:variant>
      <vt:variant>
        <vt:i4>6291557</vt:i4>
      </vt:variant>
      <vt:variant>
        <vt:i4>252</vt:i4>
      </vt:variant>
      <vt:variant>
        <vt:i4>0</vt:i4>
      </vt:variant>
      <vt:variant>
        <vt:i4>5</vt:i4>
      </vt:variant>
      <vt:variant>
        <vt:lpwstr>https://www.youtube.com/watch?v=RM72NtXxyLs</vt:lpwstr>
      </vt:variant>
      <vt:variant>
        <vt:lpwstr/>
      </vt:variant>
      <vt:variant>
        <vt:i4>8192063</vt:i4>
      </vt:variant>
      <vt:variant>
        <vt:i4>249</vt:i4>
      </vt:variant>
      <vt:variant>
        <vt:i4>0</vt:i4>
      </vt:variant>
      <vt:variant>
        <vt:i4>5</vt:i4>
      </vt:variant>
      <vt:variant>
        <vt:lpwstr>https://education.nsw.gov.au/about-us/copyright</vt:lpwstr>
      </vt:variant>
      <vt:variant>
        <vt:lpwstr/>
      </vt:variant>
      <vt:variant>
        <vt:i4>5439497</vt:i4>
      </vt:variant>
      <vt:variant>
        <vt:i4>246</vt:i4>
      </vt:variant>
      <vt:variant>
        <vt:i4>0</vt:i4>
      </vt:variant>
      <vt:variant>
        <vt:i4>5</vt:i4>
      </vt:variant>
      <vt:variant>
        <vt:lpwstr>http://stelr.org.au/wp-content/uploads/2018/07/Entrepreneur-Workbook.pdf</vt:lpwstr>
      </vt:variant>
      <vt:variant>
        <vt:lpwstr/>
      </vt:variant>
      <vt:variant>
        <vt:i4>5439497</vt:i4>
      </vt:variant>
      <vt:variant>
        <vt:i4>243</vt:i4>
      </vt:variant>
      <vt:variant>
        <vt:i4>0</vt:i4>
      </vt:variant>
      <vt:variant>
        <vt:i4>5</vt:i4>
      </vt:variant>
      <vt:variant>
        <vt:lpwstr>http://stelr.org.au/wp-content/uploads/2018/07/Entrepreneur-Workbook.pdf</vt:lpwstr>
      </vt:variant>
      <vt:variant>
        <vt:lpwstr/>
      </vt:variant>
      <vt:variant>
        <vt:i4>2687023</vt:i4>
      </vt:variant>
      <vt:variant>
        <vt:i4>240</vt:i4>
      </vt:variant>
      <vt:variant>
        <vt:i4>0</vt:i4>
      </vt:variant>
      <vt:variant>
        <vt:i4>5</vt:i4>
      </vt:variant>
      <vt:variant>
        <vt:lpwstr>https://www.youtube.com/watch?v=SD5e4XdyvV4</vt:lpwstr>
      </vt:variant>
      <vt:variant>
        <vt:lpwstr/>
      </vt:variant>
      <vt:variant>
        <vt:i4>2949229</vt:i4>
      </vt:variant>
      <vt:variant>
        <vt:i4>237</vt:i4>
      </vt:variant>
      <vt:variant>
        <vt:i4>0</vt:i4>
      </vt:variant>
      <vt:variant>
        <vt:i4>5</vt:i4>
      </vt:variant>
      <vt:variant>
        <vt:lpwstr>https://www.youtube.com/watch?v=cYhgIlTy4yY</vt:lpwstr>
      </vt:variant>
      <vt:variant>
        <vt:lpwstr/>
      </vt:variant>
      <vt:variant>
        <vt:i4>196706</vt:i4>
      </vt:variant>
      <vt:variant>
        <vt:i4>234</vt:i4>
      </vt:variant>
      <vt:variant>
        <vt:i4>0</vt:i4>
      </vt:variant>
      <vt:variant>
        <vt:i4>5</vt:i4>
      </vt:variant>
      <vt:variant>
        <vt:lpwstr>https://www.youtube.com/watch?v=sF6_deFmjmY</vt:lpwstr>
      </vt:variant>
      <vt:variant>
        <vt:lpwstr/>
      </vt:variant>
      <vt:variant>
        <vt:i4>3735667</vt:i4>
      </vt:variant>
      <vt:variant>
        <vt:i4>231</vt:i4>
      </vt:variant>
      <vt:variant>
        <vt:i4>0</vt:i4>
      </vt:variant>
      <vt:variant>
        <vt:i4>5</vt:i4>
      </vt:variant>
      <vt:variant>
        <vt:lpwstr>https://www.youtube.com/watch?v=pvIixu4iies</vt:lpwstr>
      </vt:variant>
      <vt:variant>
        <vt:lpwstr/>
      </vt:variant>
      <vt:variant>
        <vt:i4>4718667</vt:i4>
      </vt:variant>
      <vt:variant>
        <vt:i4>228</vt:i4>
      </vt:variant>
      <vt:variant>
        <vt:i4>0</vt:i4>
      </vt:variant>
      <vt:variant>
        <vt:i4>5</vt:i4>
      </vt:variant>
      <vt:variant>
        <vt:lpwstr>https://www.siliconrepublic.com/start-ups/urban-agriculture-vertical-farming-startups</vt:lpwstr>
      </vt:variant>
      <vt:variant>
        <vt:lpwstr/>
      </vt:variant>
      <vt:variant>
        <vt:i4>3014688</vt:i4>
      </vt:variant>
      <vt:variant>
        <vt:i4>225</vt:i4>
      </vt:variant>
      <vt:variant>
        <vt:i4>0</vt:i4>
      </vt:variant>
      <vt:variant>
        <vt:i4>5</vt:i4>
      </vt:variant>
      <vt:variant>
        <vt:lpwstr>https://www.youtube.com/watch?v=5hENFA3CJUY</vt:lpwstr>
      </vt:variant>
      <vt:variant>
        <vt:lpwstr/>
      </vt:variant>
      <vt:variant>
        <vt:i4>7602211</vt:i4>
      </vt:variant>
      <vt:variant>
        <vt:i4>222</vt:i4>
      </vt:variant>
      <vt:variant>
        <vt:i4>0</vt:i4>
      </vt:variant>
      <vt:variant>
        <vt:i4>5</vt:i4>
      </vt:variant>
      <vt:variant>
        <vt:lpwstr>https://www.youtube.com/watch?v=A0FZIwabctw</vt:lpwstr>
      </vt:variant>
      <vt:variant>
        <vt:lpwstr/>
      </vt:variant>
      <vt:variant>
        <vt:i4>3080249</vt:i4>
      </vt:variant>
      <vt:variant>
        <vt:i4>219</vt:i4>
      </vt:variant>
      <vt:variant>
        <vt:i4>0</vt:i4>
      </vt:variant>
      <vt:variant>
        <vt:i4>5</vt:i4>
      </vt:variant>
      <vt:variant>
        <vt:lpwstr>https://www.youtube.com/watch?v=keCwRdbwNQY</vt:lpwstr>
      </vt:variant>
      <vt:variant>
        <vt:lpwstr/>
      </vt:variant>
      <vt:variant>
        <vt:i4>2097248</vt:i4>
      </vt:variant>
      <vt:variant>
        <vt:i4>216</vt:i4>
      </vt:variant>
      <vt:variant>
        <vt:i4>0</vt:i4>
      </vt:variant>
      <vt:variant>
        <vt:i4>5</vt:i4>
      </vt:variant>
      <vt:variant>
        <vt:lpwstr>https://www.youtube.com/watch?v=BaUkuszb7dg</vt:lpwstr>
      </vt:variant>
      <vt:variant>
        <vt:lpwstr/>
      </vt:variant>
      <vt:variant>
        <vt:i4>3080278</vt:i4>
      </vt:variant>
      <vt:variant>
        <vt:i4>213</vt:i4>
      </vt:variant>
      <vt:variant>
        <vt:i4>0</vt:i4>
      </vt:variant>
      <vt:variant>
        <vt:i4>5</vt:i4>
      </vt:variant>
      <vt:variant>
        <vt:lpwstr>https://www.ted.com/talks/michael_pritchard_how_to_make_filthy_water_drinkable?language=en</vt:lpwstr>
      </vt:variant>
      <vt:variant>
        <vt:lpwstr/>
      </vt:variant>
      <vt:variant>
        <vt:i4>3473518</vt:i4>
      </vt:variant>
      <vt:variant>
        <vt:i4>210</vt:i4>
      </vt:variant>
      <vt:variant>
        <vt:i4>0</vt:i4>
      </vt:variant>
      <vt:variant>
        <vt:i4>5</vt:i4>
      </vt:variant>
      <vt:variant>
        <vt:lpwstr>https://www.youtube.com/watch?v=3-5F-83W9nc</vt:lpwstr>
      </vt:variant>
      <vt:variant>
        <vt:lpwstr/>
      </vt:variant>
      <vt:variant>
        <vt:i4>3866675</vt:i4>
      </vt:variant>
      <vt:variant>
        <vt:i4>207</vt:i4>
      </vt:variant>
      <vt:variant>
        <vt:i4>0</vt:i4>
      </vt:variant>
      <vt:variant>
        <vt:i4>5</vt:i4>
      </vt:variant>
      <vt:variant>
        <vt:lpwstr>https://www.youtube.com/watch?v=EU96s14zgLk</vt:lpwstr>
      </vt:variant>
      <vt:variant>
        <vt:lpwstr/>
      </vt:variant>
      <vt:variant>
        <vt:i4>2490419</vt:i4>
      </vt:variant>
      <vt:variant>
        <vt:i4>204</vt:i4>
      </vt:variant>
      <vt:variant>
        <vt:i4>0</vt:i4>
      </vt:variant>
      <vt:variant>
        <vt:i4>5</vt:i4>
      </vt:variant>
      <vt:variant>
        <vt:lpwstr>https://ironox.com/technology/</vt:lpwstr>
      </vt:variant>
      <vt:variant>
        <vt:lpwstr/>
      </vt:variant>
      <vt:variant>
        <vt:i4>2949183</vt:i4>
      </vt:variant>
      <vt:variant>
        <vt:i4>201</vt:i4>
      </vt:variant>
      <vt:variant>
        <vt:i4>0</vt:i4>
      </vt:variant>
      <vt:variant>
        <vt:i4>5</vt:i4>
      </vt:variant>
      <vt:variant>
        <vt:lpwstr>https://www.infinite-acres.com/</vt:lpwstr>
      </vt:variant>
      <vt:variant>
        <vt:lpwstr/>
      </vt:variant>
      <vt:variant>
        <vt:i4>3211383</vt:i4>
      </vt:variant>
      <vt:variant>
        <vt:i4>198</vt:i4>
      </vt:variant>
      <vt:variant>
        <vt:i4>0</vt:i4>
      </vt:variant>
      <vt:variant>
        <vt:i4>5</vt:i4>
      </vt:variant>
      <vt:variant>
        <vt:lpwstr>https://www.invertigro.com/</vt:lpwstr>
      </vt:variant>
      <vt:variant>
        <vt:lpwstr/>
      </vt:variant>
      <vt:variant>
        <vt:i4>1310785</vt:i4>
      </vt:variant>
      <vt:variant>
        <vt:i4>195</vt:i4>
      </vt:variant>
      <vt:variant>
        <vt:i4>0</vt:i4>
      </vt:variant>
      <vt:variant>
        <vt:i4>5</vt:i4>
      </vt:variant>
      <vt:variant>
        <vt:lpwstr>https://www.modularfarms.com.au/</vt:lpwstr>
      </vt:variant>
      <vt:variant>
        <vt:lpwstr/>
      </vt:variant>
      <vt:variant>
        <vt:i4>3801096</vt:i4>
      </vt:variant>
      <vt:variant>
        <vt:i4>192</vt:i4>
      </vt:variant>
      <vt:variant>
        <vt:i4>0</vt:i4>
      </vt:variant>
      <vt:variant>
        <vt:i4>5</vt:i4>
      </vt:variant>
      <vt:variant>
        <vt:lpwstr>https://www.youtube.com/watch?v=_tMVYxNRbMA</vt:lpwstr>
      </vt:variant>
      <vt:variant>
        <vt:lpwstr/>
      </vt:variant>
      <vt:variant>
        <vt:i4>3670077</vt:i4>
      </vt:variant>
      <vt:variant>
        <vt:i4>189</vt:i4>
      </vt:variant>
      <vt:variant>
        <vt:i4>0</vt:i4>
      </vt:variant>
      <vt:variant>
        <vt:i4>5</vt:i4>
      </vt:variant>
      <vt:variant>
        <vt:lpwstr>https://www.youtube.com/watch?v=KARAlPpNWYI</vt:lpwstr>
      </vt:variant>
      <vt:variant>
        <vt:lpwstr/>
      </vt:variant>
      <vt:variant>
        <vt:i4>5177369</vt:i4>
      </vt:variant>
      <vt:variant>
        <vt:i4>186</vt:i4>
      </vt:variant>
      <vt:variant>
        <vt:i4>0</vt:i4>
      </vt:variant>
      <vt:variant>
        <vt:i4>5</vt:i4>
      </vt:variant>
      <vt:variant>
        <vt:lpwstr>https://youtu.be/VPNqCwmIarY</vt:lpwstr>
      </vt:variant>
      <vt:variant>
        <vt:lpwstr/>
      </vt:variant>
      <vt:variant>
        <vt:i4>3211361</vt:i4>
      </vt:variant>
      <vt:variant>
        <vt:i4>183</vt:i4>
      </vt:variant>
      <vt:variant>
        <vt:i4>0</vt:i4>
      </vt:variant>
      <vt:variant>
        <vt:i4>5</vt:i4>
      </vt:variant>
      <vt:variant>
        <vt:lpwstr>https://www.youtube.com/watch?v=SvksjH9gedQ</vt:lpwstr>
      </vt:variant>
      <vt:variant>
        <vt:lpwstr/>
      </vt:variant>
      <vt:variant>
        <vt:i4>7208966</vt:i4>
      </vt:variant>
      <vt:variant>
        <vt:i4>180</vt:i4>
      </vt:variant>
      <vt:variant>
        <vt:i4>0</vt:i4>
      </vt:variant>
      <vt:variant>
        <vt:i4>5</vt:i4>
      </vt:variant>
      <vt:variant>
        <vt:lpwstr>https://youtu.be/1h6D_pkeoks</vt:lpwstr>
      </vt:variant>
      <vt:variant>
        <vt:lpwstr/>
      </vt:variant>
      <vt:variant>
        <vt:i4>4784147</vt:i4>
      </vt:variant>
      <vt:variant>
        <vt:i4>177</vt:i4>
      </vt:variant>
      <vt:variant>
        <vt:i4>0</vt:i4>
      </vt:variant>
      <vt:variant>
        <vt:i4>5</vt:i4>
      </vt:variant>
      <vt:variant>
        <vt:lpwstr>https://docs.microsoft.com/en-us/training/educator-center/instructor-materials/farmbeats-for-students</vt:lpwstr>
      </vt:variant>
      <vt:variant>
        <vt:lpwstr/>
      </vt:variant>
      <vt:variant>
        <vt:i4>8060982</vt:i4>
      </vt:variant>
      <vt:variant>
        <vt:i4>174</vt:i4>
      </vt:variant>
      <vt:variant>
        <vt:i4>0</vt:i4>
      </vt:variant>
      <vt:variant>
        <vt:i4>5</vt:i4>
      </vt:variant>
      <vt:variant>
        <vt:lpwstr>https://www.youtube.com/watch?v=hUUlJuWxy00</vt:lpwstr>
      </vt:variant>
      <vt:variant>
        <vt:lpwstr/>
      </vt:variant>
      <vt:variant>
        <vt:i4>5963862</vt:i4>
      </vt:variant>
      <vt:variant>
        <vt:i4>171</vt:i4>
      </vt:variant>
      <vt:variant>
        <vt:i4>0</vt:i4>
      </vt:variant>
      <vt:variant>
        <vt:i4>5</vt:i4>
      </vt:variant>
      <vt:variant>
        <vt:lpwstr>https://all3dp.com/2/waterproof-3d-print-pla/</vt:lpwstr>
      </vt:variant>
      <vt:variant>
        <vt:lpwstr/>
      </vt:variant>
      <vt:variant>
        <vt:i4>7602252</vt:i4>
      </vt:variant>
      <vt:variant>
        <vt:i4>168</vt:i4>
      </vt:variant>
      <vt:variant>
        <vt:i4>0</vt:i4>
      </vt:variant>
      <vt:variant>
        <vt:i4>5</vt:i4>
      </vt:variant>
      <vt:variant>
        <vt:lpwstr>https://education.nsw.gov.au/content/dam/main-education/campaigns/inclusive-education-hub/pdf/resources/Graduated_Guidance_Poster_FINAL_NSW_A4_-_TAGGED.pdf</vt:lpwstr>
      </vt:variant>
      <vt:variant>
        <vt:lpwstr/>
      </vt:variant>
      <vt:variant>
        <vt:i4>5505045</vt:i4>
      </vt:variant>
      <vt:variant>
        <vt:i4>165</vt:i4>
      </vt:variant>
      <vt:variant>
        <vt:i4>0</vt:i4>
      </vt:variant>
      <vt:variant>
        <vt:i4>5</vt:i4>
      </vt:variant>
      <vt:variant>
        <vt:lpwstr>https://www.thingiverse.com/thing:3405964</vt:lpwstr>
      </vt:variant>
      <vt:variant>
        <vt:lpwstr/>
      </vt:variant>
      <vt:variant>
        <vt:i4>6881397</vt:i4>
      </vt:variant>
      <vt:variant>
        <vt:i4>159</vt:i4>
      </vt:variant>
      <vt:variant>
        <vt:i4>0</vt:i4>
      </vt:variant>
      <vt:variant>
        <vt:i4>5</vt:i4>
      </vt:variant>
      <vt:variant>
        <vt:lpwstr>https://all3dp.com/cascaqua-aquaponic-fish-plants/</vt:lpwstr>
      </vt:variant>
      <vt:variant>
        <vt:lpwstr/>
      </vt:variant>
      <vt:variant>
        <vt:i4>6422583</vt:i4>
      </vt:variant>
      <vt:variant>
        <vt:i4>156</vt:i4>
      </vt:variant>
      <vt:variant>
        <vt:i4>0</vt:i4>
      </vt:variant>
      <vt:variant>
        <vt:i4>5</vt:i4>
      </vt:variant>
      <vt:variant>
        <vt:lpwstr>https://www.printables.com/model/61902-small-self-watering-seed-starter</vt:lpwstr>
      </vt:variant>
      <vt:variant>
        <vt:lpwstr/>
      </vt:variant>
      <vt:variant>
        <vt:i4>7864359</vt:i4>
      </vt:variant>
      <vt:variant>
        <vt:i4>153</vt:i4>
      </vt:variant>
      <vt:variant>
        <vt:i4>0</vt:i4>
      </vt:variant>
      <vt:variant>
        <vt:i4>5</vt:i4>
      </vt:variant>
      <vt:variant>
        <vt:lpwstr>https://www.instructables.com/3D-Printed-Self-Watering-Planter/</vt:lpwstr>
      </vt:variant>
      <vt:variant>
        <vt:lpwstr/>
      </vt:variant>
      <vt:variant>
        <vt:i4>65623</vt:i4>
      </vt:variant>
      <vt:variant>
        <vt:i4>150</vt:i4>
      </vt:variant>
      <vt:variant>
        <vt:i4>0</vt:i4>
      </vt:variant>
      <vt:variant>
        <vt:i4>5</vt:i4>
      </vt:variant>
      <vt:variant>
        <vt:lpwstr>https://www.youtube.com/watch?v=71-nQTSJ17Q&amp;t=43s</vt:lpwstr>
      </vt:variant>
      <vt:variant>
        <vt:lpwstr/>
      </vt:variant>
      <vt:variant>
        <vt:i4>6422631</vt:i4>
      </vt:variant>
      <vt:variant>
        <vt:i4>144</vt:i4>
      </vt:variant>
      <vt:variant>
        <vt:i4>0</vt:i4>
      </vt:variant>
      <vt:variant>
        <vt:i4>5</vt:i4>
      </vt:variant>
      <vt:variant>
        <vt:lpwstr>https://www.youtube.com/watch?v=xjE2RV6IQzo</vt:lpwstr>
      </vt:variant>
      <vt:variant>
        <vt:lpwstr/>
      </vt:variant>
      <vt:variant>
        <vt:i4>2949221</vt:i4>
      </vt:variant>
      <vt:variant>
        <vt:i4>141</vt:i4>
      </vt:variant>
      <vt:variant>
        <vt:i4>0</vt:i4>
      </vt:variant>
      <vt:variant>
        <vt:i4>5</vt:i4>
      </vt:variant>
      <vt:variant>
        <vt:lpwstr>https://www.youtube.com/watch?v=cmBf1fBRXms</vt:lpwstr>
      </vt:variant>
      <vt:variant>
        <vt:lpwstr/>
      </vt:variant>
      <vt:variant>
        <vt:i4>6357105</vt:i4>
      </vt:variant>
      <vt:variant>
        <vt:i4>138</vt:i4>
      </vt:variant>
      <vt:variant>
        <vt:i4>0</vt:i4>
      </vt:variant>
      <vt:variant>
        <vt:i4>5</vt:i4>
      </vt:variant>
      <vt:variant>
        <vt:lpwstr>https://makeamarkstudios.com/fostering-divergent-thinking-skills-in-your-art-class/</vt:lpwstr>
      </vt:variant>
      <vt:variant>
        <vt:lpwstr>:~:text=%234%2D%20Collaborative%20drawing%20game.%20Draw.%20Pass.%20Collaborate.%20Repeat</vt:lpwstr>
      </vt:variant>
      <vt:variant>
        <vt:i4>1114133</vt:i4>
      </vt:variant>
      <vt:variant>
        <vt:i4>135</vt:i4>
      </vt:variant>
      <vt:variant>
        <vt:i4>0</vt:i4>
      </vt:variant>
      <vt:variant>
        <vt:i4>5</vt:i4>
      </vt:variant>
      <vt:variant>
        <vt:lpwstr>https://makeamarkstudios.com/fostering-divergent-thinking-skills-in-your-art-class/</vt:lpwstr>
      </vt:variant>
      <vt:variant>
        <vt:lpwstr>:~:text=%232%2D%20Finish%20the%20shape%20drawing%20activity</vt:lpwstr>
      </vt:variant>
      <vt:variant>
        <vt:i4>3604512</vt:i4>
      </vt:variant>
      <vt:variant>
        <vt:i4>132</vt:i4>
      </vt:variant>
      <vt:variant>
        <vt:i4>0</vt:i4>
      </vt:variant>
      <vt:variant>
        <vt:i4>5</vt:i4>
      </vt:variant>
      <vt:variant>
        <vt:lpwstr>https://www.youtube.com/watch?v=J4SaSfnHK3I</vt:lpwstr>
      </vt:variant>
      <vt:variant>
        <vt:lpwstr/>
      </vt:variant>
      <vt:variant>
        <vt:i4>3080250</vt:i4>
      </vt:variant>
      <vt:variant>
        <vt:i4>129</vt:i4>
      </vt:variant>
      <vt:variant>
        <vt:i4>0</vt:i4>
      </vt:variant>
      <vt:variant>
        <vt:i4>5</vt:i4>
      </vt:variant>
      <vt:variant>
        <vt:lpwstr>https://www.youtube.com/watch?v=Yx5fLrmj8v4</vt:lpwstr>
      </vt:variant>
      <vt:variant>
        <vt:lpwstr/>
      </vt:variant>
      <vt:variant>
        <vt:i4>5308504</vt:i4>
      </vt:variant>
      <vt:variant>
        <vt:i4>126</vt:i4>
      </vt:variant>
      <vt:variant>
        <vt:i4>0</vt:i4>
      </vt:variant>
      <vt:variant>
        <vt:i4>5</vt:i4>
      </vt:variant>
      <vt:variant>
        <vt:lpwstr>https://puregreensaz.com/benefits-urban-farming/</vt:lpwstr>
      </vt:variant>
      <vt:variant>
        <vt:lpwstr/>
      </vt:variant>
      <vt:variant>
        <vt:i4>4915272</vt:i4>
      </vt:variant>
      <vt:variant>
        <vt:i4>123</vt:i4>
      </vt:variant>
      <vt:variant>
        <vt:i4>0</vt:i4>
      </vt:variant>
      <vt:variant>
        <vt:i4>5</vt:i4>
      </vt:variant>
      <vt:variant>
        <vt:lpwstr>https://laurbanfarms.com/aeroponics/</vt:lpwstr>
      </vt:variant>
      <vt:variant>
        <vt:lpwstr/>
      </vt:variant>
      <vt:variant>
        <vt:i4>5439563</vt:i4>
      </vt:variant>
      <vt:variant>
        <vt:i4>120</vt:i4>
      </vt:variant>
      <vt:variant>
        <vt:i4>0</vt:i4>
      </vt:variant>
      <vt:variant>
        <vt:i4>5</vt:i4>
      </vt:variant>
      <vt:variant>
        <vt:lpwstr>https://www.trendhunter.com/trends/smart-gardens</vt:lpwstr>
      </vt:variant>
      <vt:variant>
        <vt:lpwstr/>
      </vt:variant>
      <vt:variant>
        <vt:i4>2818135</vt:i4>
      </vt:variant>
      <vt:variant>
        <vt:i4>117</vt:i4>
      </vt:variant>
      <vt:variant>
        <vt:i4>0</vt:i4>
      </vt:variant>
      <vt:variant>
        <vt:i4>5</vt:i4>
      </vt:variant>
      <vt:variant>
        <vt:lpwstr>https://www.youtube.com/watch?v=QQ8wcBmB_rQ</vt:lpwstr>
      </vt:variant>
      <vt:variant>
        <vt:lpwstr/>
      </vt:variant>
      <vt:variant>
        <vt:i4>1769557</vt:i4>
      </vt:variant>
      <vt:variant>
        <vt:i4>114</vt:i4>
      </vt:variant>
      <vt:variant>
        <vt:i4>0</vt:i4>
      </vt:variant>
      <vt:variant>
        <vt:i4>5</vt:i4>
      </vt:variant>
      <vt:variant>
        <vt:lpwstr>https://eden-iss.net/</vt:lpwstr>
      </vt:variant>
      <vt:variant>
        <vt:lpwstr/>
      </vt:variant>
      <vt:variant>
        <vt:i4>2949183</vt:i4>
      </vt:variant>
      <vt:variant>
        <vt:i4>111</vt:i4>
      </vt:variant>
      <vt:variant>
        <vt:i4>0</vt:i4>
      </vt:variant>
      <vt:variant>
        <vt:i4>5</vt:i4>
      </vt:variant>
      <vt:variant>
        <vt:lpwstr>https://www.infinite-acres.com/</vt:lpwstr>
      </vt:variant>
      <vt:variant>
        <vt:lpwstr/>
      </vt:variant>
      <vt:variant>
        <vt:i4>2949154</vt:i4>
      </vt:variant>
      <vt:variant>
        <vt:i4>108</vt:i4>
      </vt:variant>
      <vt:variant>
        <vt:i4>0</vt:i4>
      </vt:variant>
      <vt:variant>
        <vt:i4>5</vt:i4>
      </vt:variant>
      <vt:variant>
        <vt:lpwstr>https://www.youtube.com/watch?v=jKcliuGdJdU</vt:lpwstr>
      </vt:variant>
      <vt:variant>
        <vt:lpwstr/>
      </vt:variant>
      <vt:variant>
        <vt:i4>3866737</vt:i4>
      </vt:variant>
      <vt:variant>
        <vt:i4>105</vt:i4>
      </vt:variant>
      <vt:variant>
        <vt:i4>0</vt:i4>
      </vt:variant>
      <vt:variant>
        <vt:i4>5</vt:i4>
      </vt:variant>
      <vt:variant>
        <vt:lpwstr>https://www.youtube.com/watch?v=5Fq6PQl7fr8</vt:lpwstr>
      </vt:variant>
      <vt:variant>
        <vt:lpwstr/>
      </vt:variant>
      <vt:variant>
        <vt:i4>1376372</vt:i4>
      </vt:variant>
      <vt:variant>
        <vt:i4>102</vt:i4>
      </vt:variant>
      <vt:variant>
        <vt:i4>0</vt:i4>
      </vt:variant>
      <vt:variant>
        <vt:i4>5</vt:i4>
      </vt:variant>
      <vt:variant>
        <vt:lpwstr>https://www.deadlystory.com/page/culture/Life_Lore/Food</vt:lpwstr>
      </vt:variant>
      <vt:variant>
        <vt:lpwstr/>
      </vt:variant>
      <vt:variant>
        <vt:i4>1572939</vt:i4>
      </vt:variant>
      <vt:variant>
        <vt:i4>99</vt:i4>
      </vt:variant>
      <vt:variant>
        <vt:i4>0</vt:i4>
      </vt:variant>
      <vt:variant>
        <vt:i4>5</vt:i4>
      </vt:variant>
      <vt:variant>
        <vt:lpwstr>https://youtu.be/RM72NtXxyLs</vt:lpwstr>
      </vt:variant>
      <vt:variant>
        <vt:lpwstr/>
      </vt:variant>
      <vt:variant>
        <vt:i4>7471201</vt:i4>
      </vt:variant>
      <vt:variant>
        <vt:i4>93</vt:i4>
      </vt:variant>
      <vt:variant>
        <vt:i4>0</vt:i4>
      </vt:variant>
      <vt:variant>
        <vt:i4>5</vt:i4>
      </vt:variant>
      <vt:variant>
        <vt:lpwstr>https://education.nsw.gov.au/teaching-and-learning/high-potential-and-gifted-education</vt:lpwstr>
      </vt:variant>
      <vt:variant>
        <vt:lpwstr/>
      </vt:variant>
      <vt:variant>
        <vt:i4>5046302</vt:i4>
      </vt:variant>
      <vt:variant>
        <vt:i4>90</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1966082</vt:i4>
      </vt:variant>
      <vt:variant>
        <vt:i4>87</vt:i4>
      </vt:variant>
      <vt:variant>
        <vt:i4>0</vt:i4>
      </vt:variant>
      <vt:variant>
        <vt:i4>5</vt:i4>
      </vt:variant>
      <vt:variant>
        <vt:lpwstr>https://education.nsw.gov.au/teaching-and-learning/aec/aboriginal-education-in-nsw-public-schools</vt:lpwstr>
      </vt:variant>
      <vt:variant>
        <vt:lpwstr/>
      </vt:variant>
      <vt:variant>
        <vt:i4>6422630</vt:i4>
      </vt:variant>
      <vt:variant>
        <vt:i4>84</vt:i4>
      </vt:variant>
      <vt:variant>
        <vt:i4>0</vt:i4>
      </vt:variant>
      <vt:variant>
        <vt:i4>5</vt:i4>
      </vt:variant>
      <vt:variant>
        <vt:lpwstr>https://education.nsw.gov.au/campaigns/inclusive-practice-hub/secondary-school</vt:lpwstr>
      </vt:variant>
      <vt:variant>
        <vt:lpwstr/>
      </vt:variant>
      <vt:variant>
        <vt:i4>589904</vt:i4>
      </vt:variant>
      <vt:variant>
        <vt:i4>81</vt:i4>
      </vt:variant>
      <vt:variant>
        <vt:i4>0</vt:i4>
      </vt:variant>
      <vt:variant>
        <vt:i4>5</vt:i4>
      </vt:variant>
      <vt:variant>
        <vt:lpwstr>https://education.nsw.gov.au/teaching-and-learning/curriculum/department-approved-courses/istem</vt:lpwstr>
      </vt:variant>
      <vt:variant>
        <vt:lpwstr>/asset4</vt:lpwstr>
      </vt:variant>
      <vt:variant>
        <vt:i4>1048632</vt:i4>
      </vt:variant>
      <vt:variant>
        <vt:i4>74</vt:i4>
      </vt:variant>
      <vt:variant>
        <vt:i4>0</vt:i4>
      </vt:variant>
      <vt:variant>
        <vt:i4>5</vt:i4>
      </vt:variant>
      <vt:variant>
        <vt:lpwstr/>
      </vt:variant>
      <vt:variant>
        <vt:lpwstr>_Toc117686661</vt:lpwstr>
      </vt:variant>
      <vt:variant>
        <vt:i4>1048632</vt:i4>
      </vt:variant>
      <vt:variant>
        <vt:i4>68</vt:i4>
      </vt:variant>
      <vt:variant>
        <vt:i4>0</vt:i4>
      </vt:variant>
      <vt:variant>
        <vt:i4>5</vt:i4>
      </vt:variant>
      <vt:variant>
        <vt:lpwstr/>
      </vt:variant>
      <vt:variant>
        <vt:lpwstr>_Toc117686660</vt:lpwstr>
      </vt:variant>
      <vt:variant>
        <vt:i4>1245240</vt:i4>
      </vt:variant>
      <vt:variant>
        <vt:i4>62</vt:i4>
      </vt:variant>
      <vt:variant>
        <vt:i4>0</vt:i4>
      </vt:variant>
      <vt:variant>
        <vt:i4>5</vt:i4>
      </vt:variant>
      <vt:variant>
        <vt:lpwstr/>
      </vt:variant>
      <vt:variant>
        <vt:lpwstr>_Toc117686659</vt:lpwstr>
      </vt:variant>
      <vt:variant>
        <vt:i4>1245240</vt:i4>
      </vt:variant>
      <vt:variant>
        <vt:i4>56</vt:i4>
      </vt:variant>
      <vt:variant>
        <vt:i4>0</vt:i4>
      </vt:variant>
      <vt:variant>
        <vt:i4>5</vt:i4>
      </vt:variant>
      <vt:variant>
        <vt:lpwstr/>
      </vt:variant>
      <vt:variant>
        <vt:lpwstr>_Toc117686658</vt:lpwstr>
      </vt:variant>
      <vt:variant>
        <vt:i4>1245240</vt:i4>
      </vt:variant>
      <vt:variant>
        <vt:i4>50</vt:i4>
      </vt:variant>
      <vt:variant>
        <vt:i4>0</vt:i4>
      </vt:variant>
      <vt:variant>
        <vt:i4>5</vt:i4>
      </vt:variant>
      <vt:variant>
        <vt:lpwstr/>
      </vt:variant>
      <vt:variant>
        <vt:lpwstr>_Toc117686657</vt:lpwstr>
      </vt:variant>
      <vt:variant>
        <vt:i4>1245240</vt:i4>
      </vt:variant>
      <vt:variant>
        <vt:i4>44</vt:i4>
      </vt:variant>
      <vt:variant>
        <vt:i4>0</vt:i4>
      </vt:variant>
      <vt:variant>
        <vt:i4>5</vt:i4>
      </vt:variant>
      <vt:variant>
        <vt:lpwstr/>
      </vt:variant>
      <vt:variant>
        <vt:lpwstr>_Toc117686656</vt:lpwstr>
      </vt:variant>
      <vt:variant>
        <vt:i4>1245240</vt:i4>
      </vt:variant>
      <vt:variant>
        <vt:i4>38</vt:i4>
      </vt:variant>
      <vt:variant>
        <vt:i4>0</vt:i4>
      </vt:variant>
      <vt:variant>
        <vt:i4>5</vt:i4>
      </vt:variant>
      <vt:variant>
        <vt:lpwstr/>
      </vt:variant>
      <vt:variant>
        <vt:lpwstr>_Toc117686655</vt:lpwstr>
      </vt:variant>
      <vt:variant>
        <vt:i4>1245240</vt:i4>
      </vt:variant>
      <vt:variant>
        <vt:i4>32</vt:i4>
      </vt:variant>
      <vt:variant>
        <vt:i4>0</vt:i4>
      </vt:variant>
      <vt:variant>
        <vt:i4>5</vt:i4>
      </vt:variant>
      <vt:variant>
        <vt:lpwstr/>
      </vt:variant>
      <vt:variant>
        <vt:lpwstr>_Toc117686654</vt:lpwstr>
      </vt:variant>
      <vt:variant>
        <vt:i4>1245240</vt:i4>
      </vt:variant>
      <vt:variant>
        <vt:i4>26</vt:i4>
      </vt:variant>
      <vt:variant>
        <vt:i4>0</vt:i4>
      </vt:variant>
      <vt:variant>
        <vt:i4>5</vt:i4>
      </vt:variant>
      <vt:variant>
        <vt:lpwstr/>
      </vt:variant>
      <vt:variant>
        <vt:lpwstr>_Toc117686653</vt:lpwstr>
      </vt:variant>
      <vt:variant>
        <vt:i4>1245240</vt:i4>
      </vt:variant>
      <vt:variant>
        <vt:i4>20</vt:i4>
      </vt:variant>
      <vt:variant>
        <vt:i4>0</vt:i4>
      </vt:variant>
      <vt:variant>
        <vt:i4>5</vt:i4>
      </vt:variant>
      <vt:variant>
        <vt:lpwstr/>
      </vt:variant>
      <vt:variant>
        <vt:lpwstr>_Toc117686652</vt:lpwstr>
      </vt:variant>
      <vt:variant>
        <vt:i4>1245240</vt:i4>
      </vt:variant>
      <vt:variant>
        <vt:i4>14</vt:i4>
      </vt:variant>
      <vt:variant>
        <vt:i4>0</vt:i4>
      </vt:variant>
      <vt:variant>
        <vt:i4>5</vt:i4>
      </vt:variant>
      <vt:variant>
        <vt:lpwstr/>
      </vt:variant>
      <vt:variant>
        <vt:lpwstr>_Toc117686651</vt:lpwstr>
      </vt:variant>
      <vt:variant>
        <vt:i4>1245240</vt:i4>
      </vt:variant>
      <vt:variant>
        <vt:i4>8</vt:i4>
      </vt:variant>
      <vt:variant>
        <vt:i4>0</vt:i4>
      </vt:variant>
      <vt:variant>
        <vt:i4>5</vt:i4>
      </vt:variant>
      <vt:variant>
        <vt:lpwstr/>
      </vt:variant>
      <vt:variant>
        <vt:lpwstr>_Toc117686650</vt:lpwstr>
      </vt:variant>
      <vt:variant>
        <vt:i4>1179704</vt:i4>
      </vt:variant>
      <vt:variant>
        <vt:i4>2</vt:i4>
      </vt:variant>
      <vt:variant>
        <vt:i4>0</vt:i4>
      </vt:variant>
      <vt:variant>
        <vt:i4>5</vt:i4>
      </vt:variant>
      <vt:variant>
        <vt:lpwstr/>
      </vt:variant>
      <vt:variant>
        <vt:lpwstr>_Toc117686649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PBL localised food production</dc:title>
  <dc:subject/>
  <dc:creator>NSW Department of Education</dc:creator>
  <cp:keywords/>
  <dc:description/>
  <dcterms:created xsi:type="dcterms:W3CDTF">2022-11-28T01:37:00Z</dcterms:created>
  <dcterms:modified xsi:type="dcterms:W3CDTF">2022-11-28T01:37:00Z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