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5F4CA0B1">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0F2826F8" w14:textId="40839A6F" w:rsidR="009C163C" w:rsidRPr="0009764F" w:rsidRDefault="000151B8" w:rsidP="00847B2B">
      <w:pPr>
        <w:pStyle w:val="DescriptororName"/>
        <w:keepNext/>
        <w:suppressLineNumbers/>
        <w:spacing w:before="240"/>
        <w:rPr>
          <w:rFonts w:asciiTheme="minorHAnsi" w:hAnsiTheme="minorHAnsi"/>
        </w:rPr>
      </w:pPr>
      <w:r>
        <w:rPr>
          <w:rFonts w:asciiTheme="minorHAnsi" w:hAnsiTheme="minorHAnsi"/>
        </w:rPr>
        <w:t>Supported Playgroup Early Intervention Program</w:t>
      </w:r>
    </w:p>
    <w:p w14:paraId="126BA9C6" w14:textId="42E83108" w:rsidR="009C163C" w:rsidRPr="00944B55" w:rsidRDefault="000151B8" w:rsidP="0084510E">
      <w:pPr>
        <w:pStyle w:val="Heading1"/>
        <w:keepLines w:val="0"/>
        <w:suppressLineNumbers/>
        <w:rPr>
          <w:sz w:val="48"/>
          <w:szCs w:val="48"/>
        </w:rPr>
      </w:pPr>
      <w:r w:rsidRPr="009F1DDC">
        <w:t>Lansvale</w:t>
      </w:r>
      <w:r w:rsidR="002A39DF" w:rsidRPr="009F1DDC">
        <w:t xml:space="preserve"> Public School</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4F0992">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47EDD29C" w:rsidR="00465909" w:rsidRPr="00722529" w:rsidRDefault="00465909" w:rsidP="00075B29">
      <w:pPr>
        <w:pStyle w:val="Heading2"/>
        <w:spacing w:before="480"/>
      </w:pPr>
      <w:r w:rsidRPr="009F1DDC">
        <w:t>About</w:t>
      </w:r>
      <w:r w:rsidRPr="00722529">
        <w:t xml:space="preserve"> the community</w:t>
      </w:r>
    </w:p>
    <w:p w14:paraId="7679D8BC" w14:textId="3D5232D7" w:rsidR="00C81650" w:rsidRPr="00C81650" w:rsidRDefault="00C81650" w:rsidP="009F1DDC">
      <w:pPr>
        <w:pStyle w:val="BodyText"/>
      </w:pPr>
      <w:r w:rsidRPr="00C81650">
        <w:t>Lansvale Public School is situated in Canley Vale, 30</w:t>
      </w:r>
      <w:r w:rsidR="00DE5643">
        <w:t xml:space="preserve"> kilometres </w:t>
      </w:r>
      <w:r w:rsidRPr="00C81650">
        <w:t>west of the Sydney central business district, in the local government area of the City of Fairfield.</w:t>
      </w:r>
    </w:p>
    <w:p w14:paraId="3B7C9597" w14:textId="4531C034" w:rsidR="00C81650" w:rsidRPr="00C81650" w:rsidRDefault="00C81650" w:rsidP="009F1DDC">
      <w:pPr>
        <w:pStyle w:val="BodyText"/>
      </w:pPr>
      <w:r w:rsidRPr="00C81650">
        <w:t>Lansvale Public School comprises of 677 students from Preschool to Year 6, approximately 94% of whom are from culturally and linguistically diverse backgrounds. The school has strong links with the community through allied health professionals, community liaison officers and a Schools as Community Centres (</w:t>
      </w:r>
      <w:proofErr w:type="spellStart"/>
      <w:r w:rsidRPr="00C81650">
        <w:t>SaCC</w:t>
      </w:r>
      <w:proofErr w:type="spellEnd"/>
      <w:r w:rsidRPr="00C81650">
        <w:t>) coordinator.</w:t>
      </w:r>
    </w:p>
    <w:p w14:paraId="12F4AEAC" w14:textId="20A75E23" w:rsidR="00C7040B" w:rsidRDefault="00492394" w:rsidP="009F1DDC">
      <w:pPr>
        <w:pStyle w:val="Heading2"/>
      </w:pPr>
      <w:r w:rsidRPr="009F1DDC">
        <w:t>What</w:t>
      </w:r>
      <w:r w:rsidRPr="004C0188">
        <w:t xml:space="preserve"> did the data show?</w:t>
      </w:r>
    </w:p>
    <w:p w14:paraId="609A314B" w14:textId="04597ED8" w:rsidR="00086FEA" w:rsidRPr="00086FEA" w:rsidRDefault="00086FEA" w:rsidP="009F1DDC">
      <w:pPr>
        <w:pStyle w:val="BodyText"/>
        <w:rPr>
          <w:lang w:eastAsia="en-US"/>
        </w:rPr>
      </w:pPr>
      <w:r w:rsidRPr="00086FEA">
        <w:rPr>
          <w:lang w:eastAsia="en-US"/>
        </w:rPr>
        <w:t>The Australian Early Development Census (AEDC) is a national measure of early childhood development that is collected at the time children commence their first year of full-time school</w:t>
      </w:r>
      <w:r w:rsidR="00DE5643">
        <w:rPr>
          <w:lang w:eastAsia="en-US"/>
        </w:rPr>
        <w:t>ing</w:t>
      </w:r>
      <w:r w:rsidRPr="00086FEA">
        <w:rPr>
          <w:lang w:eastAsia="en-US"/>
        </w:rPr>
        <w:t xml:space="preserve">. The AEDC collects data relating to </w:t>
      </w:r>
      <w:r w:rsidR="005F61EB">
        <w:rPr>
          <w:lang w:eastAsia="en-US"/>
        </w:rPr>
        <w:t>5</w:t>
      </w:r>
      <w:r w:rsidR="005F61EB" w:rsidRPr="00086FEA">
        <w:rPr>
          <w:lang w:eastAsia="en-US"/>
        </w:rPr>
        <w:t xml:space="preserve"> </w:t>
      </w:r>
      <w:r w:rsidRPr="00086FEA">
        <w:rPr>
          <w:lang w:eastAsia="en-US"/>
        </w:rPr>
        <w:t>key areas of early childhood development referred to as ‘</w:t>
      </w:r>
      <w:proofErr w:type="gramStart"/>
      <w:r w:rsidRPr="00086FEA">
        <w:rPr>
          <w:lang w:eastAsia="en-US"/>
        </w:rPr>
        <w:t>domains’</w:t>
      </w:r>
      <w:proofErr w:type="gramEnd"/>
      <w:r w:rsidRPr="00086FEA">
        <w:rPr>
          <w:lang w:eastAsia="en-US"/>
        </w:rPr>
        <w:t>. The domains are physical health and wellbeing</w:t>
      </w:r>
      <w:r w:rsidR="005F61EB">
        <w:rPr>
          <w:lang w:eastAsia="en-US"/>
        </w:rPr>
        <w:t>,</w:t>
      </w:r>
      <w:r w:rsidRPr="00086FEA">
        <w:rPr>
          <w:lang w:eastAsia="en-US"/>
        </w:rPr>
        <w:t xml:space="preserve"> social competence</w:t>
      </w:r>
      <w:r w:rsidR="005F61EB">
        <w:rPr>
          <w:lang w:eastAsia="en-US"/>
        </w:rPr>
        <w:t>,</w:t>
      </w:r>
      <w:r w:rsidRPr="00086FEA">
        <w:rPr>
          <w:lang w:eastAsia="en-US"/>
        </w:rPr>
        <w:t xml:space="preserve"> emotional maturity</w:t>
      </w:r>
      <w:r w:rsidR="005F61EB">
        <w:rPr>
          <w:lang w:eastAsia="en-US"/>
        </w:rPr>
        <w:t>,</w:t>
      </w:r>
      <w:r w:rsidRPr="00086FEA">
        <w:rPr>
          <w:lang w:eastAsia="en-US"/>
        </w:rPr>
        <w:t xml:space="preserve"> </w:t>
      </w:r>
      <w:proofErr w:type="gramStart"/>
      <w:r w:rsidRPr="00086FEA">
        <w:rPr>
          <w:lang w:eastAsia="en-US"/>
        </w:rPr>
        <w:t>language</w:t>
      </w:r>
      <w:proofErr w:type="gramEnd"/>
      <w:r w:rsidRPr="00086FEA">
        <w:rPr>
          <w:lang w:eastAsia="en-US"/>
        </w:rPr>
        <w:t xml:space="preserve"> and cognitive skills (school-based)</w:t>
      </w:r>
      <w:r w:rsidR="005F61EB">
        <w:rPr>
          <w:lang w:eastAsia="en-US"/>
        </w:rPr>
        <w:t>,</w:t>
      </w:r>
      <w:r w:rsidRPr="00086FEA">
        <w:rPr>
          <w:lang w:eastAsia="en-US"/>
        </w:rPr>
        <w:t xml:space="preserve"> </w:t>
      </w:r>
      <w:r w:rsidR="005F61EB">
        <w:rPr>
          <w:lang w:eastAsia="en-US"/>
        </w:rPr>
        <w:t xml:space="preserve">and </w:t>
      </w:r>
      <w:r w:rsidRPr="00086FEA">
        <w:rPr>
          <w:lang w:eastAsia="en-US"/>
        </w:rPr>
        <w:t>communication skills and general knowledge.</w:t>
      </w:r>
    </w:p>
    <w:p w14:paraId="1661E882" w14:textId="7BE0E198" w:rsidR="00086FEA" w:rsidRDefault="00086FEA" w:rsidP="009F1DDC">
      <w:pPr>
        <w:pStyle w:val="BodyText"/>
        <w:rPr>
          <w:lang w:eastAsia="en-US"/>
        </w:rPr>
      </w:pPr>
      <w:r w:rsidRPr="00086FEA">
        <w:rPr>
          <w:lang w:eastAsia="en-US"/>
        </w:rPr>
        <w:t xml:space="preserve">The 2021 AEDC outcomes for Lansvale Public School showed a significant increase in developmental vulnerabilities – 35.5% were vulnerable </w:t>
      </w:r>
      <w:r w:rsidR="003C2AE5">
        <w:rPr>
          <w:lang w:eastAsia="en-US"/>
        </w:rPr>
        <w:t>i</w:t>
      </w:r>
      <w:r w:rsidRPr="00086FEA">
        <w:rPr>
          <w:lang w:eastAsia="en-US"/>
        </w:rPr>
        <w:t xml:space="preserve">n one or more domains (compared to 24.5% in 2018) and 16.0% were vulnerable </w:t>
      </w:r>
      <w:r w:rsidR="003C2AE5">
        <w:rPr>
          <w:lang w:eastAsia="en-US"/>
        </w:rPr>
        <w:t>i</w:t>
      </w:r>
      <w:r w:rsidRPr="00086FEA">
        <w:rPr>
          <w:lang w:eastAsia="en-US"/>
        </w:rPr>
        <w:t xml:space="preserve">n </w:t>
      </w:r>
      <w:r w:rsidR="00FC7E5F">
        <w:rPr>
          <w:lang w:eastAsia="en-US"/>
        </w:rPr>
        <w:t>2</w:t>
      </w:r>
      <w:r w:rsidR="00FC7E5F" w:rsidRPr="00086FEA">
        <w:rPr>
          <w:lang w:eastAsia="en-US"/>
        </w:rPr>
        <w:t xml:space="preserve"> </w:t>
      </w:r>
      <w:r w:rsidRPr="00086FEA">
        <w:rPr>
          <w:lang w:eastAsia="en-US"/>
        </w:rPr>
        <w:t>or more domains (compared to 10.4% in 2018).</w:t>
      </w:r>
    </w:p>
    <w:p w14:paraId="0A7EE600" w14:textId="43A606A0" w:rsidR="00E47F73" w:rsidRDefault="00E47F73" w:rsidP="009F1DDC">
      <w:pPr>
        <w:pStyle w:val="BodyText"/>
        <w:rPr>
          <w:lang w:eastAsia="en-US"/>
        </w:rPr>
      </w:pPr>
      <w:r w:rsidRPr="00E47F73">
        <w:rPr>
          <w:lang w:eastAsia="en-US"/>
        </w:rPr>
        <w:t>There was a significant decline in the percentage of children on track in all the developmental domains, as reflected in the table below.</w:t>
      </w:r>
    </w:p>
    <w:p w14:paraId="4D79AE9E" w14:textId="77777777" w:rsidR="00EA74A4" w:rsidRPr="00E47F73" w:rsidRDefault="00EA74A4" w:rsidP="009F1DDC">
      <w:pPr>
        <w:pStyle w:val="BodyText"/>
        <w:rPr>
          <w:lang w:eastAsia="en-US"/>
        </w:rPr>
      </w:pPr>
    </w:p>
    <w:p w14:paraId="763C831D" w14:textId="5F00ECCD" w:rsidR="00E47F73" w:rsidRDefault="00E47F73" w:rsidP="00E47F73">
      <w:pPr>
        <w:pStyle w:val="BodyText"/>
        <w:rPr>
          <w:lang w:eastAsia="en-US"/>
        </w:rPr>
      </w:pPr>
    </w:p>
    <w:tbl>
      <w:tblPr>
        <w:tblStyle w:val="Tableheader"/>
        <w:tblW w:w="0" w:type="auto"/>
        <w:tblLayout w:type="fixed"/>
        <w:tblLook w:val="04A0" w:firstRow="1" w:lastRow="0" w:firstColumn="1" w:lastColumn="0" w:noHBand="0" w:noVBand="1"/>
        <w:tblDescription w:val="Table comparing the percentage of children developmentally on track in 2018 and 2021 in the developmental domains of physical health and wellbeing, social competence, emotional maturity, language and cognitive skills (school-based), and communication skills and general knowledge."/>
      </w:tblPr>
      <w:tblGrid>
        <w:gridCol w:w="1519"/>
        <w:gridCol w:w="1610"/>
        <w:gridCol w:w="1611"/>
      </w:tblGrid>
      <w:tr w:rsidR="00753E98" w:rsidRPr="00451840" w14:paraId="5C38F026" w14:textId="77777777" w:rsidTr="009578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Pr>
          <w:p w14:paraId="28AB2CF0" w14:textId="77777777" w:rsidR="00753E98" w:rsidRPr="00FE1924" w:rsidRDefault="00753E98" w:rsidP="00957817">
            <w:pPr>
              <w:pStyle w:val="BodyText"/>
              <w:rPr>
                <w:rFonts w:asciiTheme="minorHAnsi" w:hAnsiTheme="minorHAnsi"/>
                <w:color w:val="FFFFFF" w:themeColor="background1"/>
                <w:sz w:val="18"/>
                <w:szCs w:val="18"/>
              </w:rPr>
            </w:pPr>
            <w:r w:rsidRPr="00FE1924">
              <w:rPr>
                <w:rFonts w:asciiTheme="minorHAnsi" w:hAnsiTheme="minorHAnsi"/>
                <w:color w:val="FFFFFF" w:themeColor="background1"/>
                <w:sz w:val="18"/>
                <w:szCs w:val="18"/>
              </w:rPr>
              <w:t>Domain</w:t>
            </w:r>
          </w:p>
        </w:tc>
        <w:tc>
          <w:tcPr>
            <w:tcW w:w="1610" w:type="dxa"/>
          </w:tcPr>
          <w:p w14:paraId="49E7AC48" w14:textId="77777777" w:rsidR="00753E98" w:rsidRPr="00FE1924" w:rsidRDefault="00753E98" w:rsidP="00957817">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18"/>
                <w:szCs w:val="18"/>
              </w:rPr>
            </w:pPr>
            <w:r w:rsidRPr="00FE1924">
              <w:rPr>
                <w:rFonts w:asciiTheme="minorHAnsi" w:hAnsiTheme="minorHAnsi"/>
                <w:color w:val="FFFFFF" w:themeColor="background1"/>
                <w:sz w:val="18"/>
                <w:szCs w:val="18"/>
              </w:rPr>
              <w:t>Developmentally on track (2018)</w:t>
            </w:r>
          </w:p>
        </w:tc>
        <w:tc>
          <w:tcPr>
            <w:tcW w:w="1611" w:type="dxa"/>
          </w:tcPr>
          <w:p w14:paraId="57C92FBB" w14:textId="77777777" w:rsidR="00753E98" w:rsidRPr="00FE1924" w:rsidRDefault="00753E98" w:rsidP="00957817">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18"/>
                <w:szCs w:val="18"/>
              </w:rPr>
            </w:pPr>
            <w:r w:rsidRPr="00FE1924">
              <w:rPr>
                <w:rFonts w:asciiTheme="minorHAnsi" w:hAnsiTheme="minorHAnsi"/>
                <w:color w:val="FFFFFF" w:themeColor="background1"/>
                <w:sz w:val="18"/>
                <w:szCs w:val="18"/>
              </w:rPr>
              <w:t>Developmentally on track (2021)</w:t>
            </w:r>
          </w:p>
        </w:tc>
      </w:tr>
      <w:tr w:rsidR="00753E98" w:rsidRPr="00451840" w14:paraId="3842BA6F" w14:textId="77777777" w:rsidTr="00957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Pr>
          <w:p w14:paraId="0F61CC22" w14:textId="0DA3F700" w:rsidR="00753E98" w:rsidRPr="00451840" w:rsidRDefault="00DE5643" w:rsidP="00957817">
            <w:pPr>
              <w:pStyle w:val="BodyText"/>
              <w:rPr>
                <w:rFonts w:asciiTheme="minorHAnsi" w:hAnsiTheme="minorHAnsi"/>
                <w:b w:val="0"/>
                <w:bCs/>
                <w:sz w:val="18"/>
                <w:szCs w:val="18"/>
              </w:rPr>
            </w:pPr>
            <w:r w:rsidRPr="00451840">
              <w:rPr>
                <w:rFonts w:asciiTheme="minorHAnsi" w:hAnsiTheme="minorHAnsi"/>
                <w:b w:val="0"/>
                <w:bCs/>
                <w:sz w:val="18"/>
                <w:szCs w:val="18"/>
              </w:rPr>
              <w:t xml:space="preserve">Physical health and </w:t>
            </w:r>
            <w:r w:rsidR="00753E98" w:rsidRPr="00451840">
              <w:rPr>
                <w:rFonts w:asciiTheme="minorHAnsi" w:hAnsiTheme="minorHAnsi"/>
                <w:b w:val="0"/>
                <w:bCs/>
                <w:sz w:val="18"/>
                <w:szCs w:val="18"/>
              </w:rPr>
              <w:t>wellbeing</w:t>
            </w:r>
          </w:p>
        </w:tc>
        <w:tc>
          <w:tcPr>
            <w:tcW w:w="1610" w:type="dxa"/>
          </w:tcPr>
          <w:p w14:paraId="35E0DE2A" w14:textId="77777777" w:rsidR="00753E98" w:rsidRPr="00451840" w:rsidRDefault="00753E98" w:rsidP="0095781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83.0%</w:t>
            </w:r>
          </w:p>
        </w:tc>
        <w:tc>
          <w:tcPr>
            <w:tcW w:w="1611" w:type="dxa"/>
          </w:tcPr>
          <w:p w14:paraId="0EB7B260" w14:textId="77777777" w:rsidR="00753E98" w:rsidRPr="00451840" w:rsidRDefault="00753E98" w:rsidP="0095781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77.8%</w:t>
            </w:r>
          </w:p>
        </w:tc>
      </w:tr>
      <w:tr w:rsidR="00753E98" w:rsidRPr="00451840" w14:paraId="06DAD7C5" w14:textId="77777777" w:rsidTr="00957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Pr>
          <w:p w14:paraId="72F6F895" w14:textId="013C0BB7" w:rsidR="00753E98" w:rsidRPr="00451840" w:rsidRDefault="00DE5643" w:rsidP="00957817">
            <w:pPr>
              <w:pStyle w:val="BodyText"/>
              <w:rPr>
                <w:rFonts w:asciiTheme="minorHAnsi" w:hAnsiTheme="minorHAnsi"/>
                <w:b w:val="0"/>
                <w:bCs/>
                <w:sz w:val="18"/>
                <w:szCs w:val="18"/>
              </w:rPr>
            </w:pPr>
            <w:r w:rsidRPr="00451840">
              <w:rPr>
                <w:rFonts w:asciiTheme="minorHAnsi" w:hAnsiTheme="minorHAnsi"/>
                <w:b w:val="0"/>
                <w:bCs/>
                <w:sz w:val="18"/>
                <w:szCs w:val="18"/>
              </w:rPr>
              <w:t>Social competence</w:t>
            </w:r>
          </w:p>
        </w:tc>
        <w:tc>
          <w:tcPr>
            <w:tcW w:w="1610" w:type="dxa"/>
          </w:tcPr>
          <w:p w14:paraId="07AB582E" w14:textId="77777777" w:rsidR="00753E98" w:rsidRPr="00451840" w:rsidRDefault="00753E98" w:rsidP="00957817">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r>
              <w:rPr>
                <w:rFonts w:asciiTheme="minorHAnsi" w:hAnsiTheme="minorHAnsi"/>
                <w:sz w:val="18"/>
                <w:szCs w:val="18"/>
              </w:rPr>
              <w:t>71.7%</w:t>
            </w:r>
          </w:p>
        </w:tc>
        <w:tc>
          <w:tcPr>
            <w:tcW w:w="1611" w:type="dxa"/>
          </w:tcPr>
          <w:p w14:paraId="53628D7D" w14:textId="77777777" w:rsidR="00753E98" w:rsidRPr="00451840" w:rsidRDefault="00753E98" w:rsidP="00957817">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r>
              <w:rPr>
                <w:rFonts w:asciiTheme="minorHAnsi" w:hAnsiTheme="minorHAnsi"/>
                <w:sz w:val="18"/>
                <w:szCs w:val="18"/>
              </w:rPr>
              <w:t>63.0%</w:t>
            </w:r>
          </w:p>
        </w:tc>
      </w:tr>
      <w:tr w:rsidR="00753E98" w:rsidRPr="00451840" w14:paraId="73BD48CF" w14:textId="77777777" w:rsidTr="00957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Pr>
          <w:p w14:paraId="14944E80" w14:textId="41E3445A" w:rsidR="00753E98" w:rsidRPr="00451840" w:rsidRDefault="00DE5643" w:rsidP="00957817">
            <w:pPr>
              <w:pStyle w:val="BodyText"/>
              <w:rPr>
                <w:rFonts w:asciiTheme="minorHAnsi" w:hAnsiTheme="minorHAnsi"/>
                <w:b w:val="0"/>
                <w:bCs/>
                <w:sz w:val="18"/>
                <w:szCs w:val="18"/>
              </w:rPr>
            </w:pPr>
            <w:r w:rsidRPr="00451840">
              <w:rPr>
                <w:rFonts w:asciiTheme="minorHAnsi" w:hAnsiTheme="minorHAnsi"/>
                <w:b w:val="0"/>
                <w:bCs/>
                <w:sz w:val="18"/>
                <w:szCs w:val="18"/>
              </w:rPr>
              <w:t>Emotional maturity</w:t>
            </w:r>
          </w:p>
        </w:tc>
        <w:tc>
          <w:tcPr>
            <w:tcW w:w="1610" w:type="dxa"/>
          </w:tcPr>
          <w:p w14:paraId="1894453E" w14:textId="77777777" w:rsidR="00753E98" w:rsidRPr="00451840" w:rsidRDefault="00753E98" w:rsidP="0095781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80.2%</w:t>
            </w:r>
          </w:p>
        </w:tc>
        <w:tc>
          <w:tcPr>
            <w:tcW w:w="1611" w:type="dxa"/>
          </w:tcPr>
          <w:p w14:paraId="0B310C9B" w14:textId="77777777" w:rsidR="00753E98" w:rsidRPr="00451840" w:rsidRDefault="00753E98" w:rsidP="0095781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71.6%</w:t>
            </w:r>
          </w:p>
        </w:tc>
      </w:tr>
      <w:tr w:rsidR="00753E98" w:rsidRPr="00451840" w14:paraId="5448E4E3" w14:textId="77777777" w:rsidTr="009578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Pr>
          <w:p w14:paraId="3F9F175F" w14:textId="6E9F451B" w:rsidR="00753E98" w:rsidRPr="00451840" w:rsidRDefault="00DE5643" w:rsidP="00957817">
            <w:pPr>
              <w:pStyle w:val="BodyText"/>
              <w:rPr>
                <w:rFonts w:asciiTheme="minorHAnsi" w:hAnsiTheme="minorHAnsi"/>
                <w:b w:val="0"/>
                <w:bCs/>
                <w:sz w:val="18"/>
                <w:szCs w:val="18"/>
              </w:rPr>
            </w:pPr>
            <w:r w:rsidRPr="00451840">
              <w:rPr>
                <w:rFonts w:asciiTheme="minorHAnsi" w:hAnsiTheme="minorHAnsi"/>
                <w:b w:val="0"/>
                <w:bCs/>
                <w:sz w:val="18"/>
                <w:szCs w:val="18"/>
              </w:rPr>
              <w:t>Language and cognitive skills (school-based)</w:t>
            </w:r>
          </w:p>
        </w:tc>
        <w:tc>
          <w:tcPr>
            <w:tcW w:w="1610" w:type="dxa"/>
          </w:tcPr>
          <w:p w14:paraId="55508030" w14:textId="77777777" w:rsidR="00753E98" w:rsidRPr="00451840" w:rsidRDefault="00753E98" w:rsidP="00957817">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r>
              <w:rPr>
                <w:rFonts w:asciiTheme="minorHAnsi" w:hAnsiTheme="minorHAnsi"/>
                <w:sz w:val="18"/>
                <w:szCs w:val="18"/>
              </w:rPr>
              <w:t>84.0%</w:t>
            </w:r>
          </w:p>
        </w:tc>
        <w:tc>
          <w:tcPr>
            <w:tcW w:w="1611" w:type="dxa"/>
          </w:tcPr>
          <w:p w14:paraId="0C5281C4" w14:textId="77777777" w:rsidR="00753E98" w:rsidRPr="00451840" w:rsidRDefault="00753E98" w:rsidP="00957817">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sz w:val="18"/>
                <w:szCs w:val="18"/>
              </w:rPr>
            </w:pPr>
            <w:r>
              <w:rPr>
                <w:rFonts w:asciiTheme="minorHAnsi" w:hAnsiTheme="minorHAnsi"/>
                <w:sz w:val="18"/>
                <w:szCs w:val="18"/>
              </w:rPr>
              <w:t>76.5%</w:t>
            </w:r>
          </w:p>
        </w:tc>
      </w:tr>
      <w:tr w:rsidR="00753E98" w:rsidRPr="00451840" w14:paraId="2A95D89E" w14:textId="77777777" w:rsidTr="00957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Pr>
          <w:p w14:paraId="0B81CA82" w14:textId="1EE5FD33" w:rsidR="00753E98" w:rsidRPr="00451840" w:rsidRDefault="00DE5643" w:rsidP="00957817">
            <w:pPr>
              <w:pStyle w:val="BodyText"/>
              <w:rPr>
                <w:rFonts w:asciiTheme="minorHAnsi" w:hAnsiTheme="minorHAnsi"/>
                <w:b w:val="0"/>
                <w:bCs/>
                <w:sz w:val="18"/>
                <w:szCs w:val="18"/>
              </w:rPr>
            </w:pPr>
            <w:r w:rsidRPr="00451840">
              <w:rPr>
                <w:rFonts w:asciiTheme="minorHAnsi" w:hAnsiTheme="minorHAnsi"/>
                <w:b w:val="0"/>
                <w:bCs/>
                <w:sz w:val="18"/>
                <w:szCs w:val="18"/>
              </w:rPr>
              <w:t>Communication skills and general knowledge</w:t>
            </w:r>
          </w:p>
        </w:tc>
        <w:tc>
          <w:tcPr>
            <w:tcW w:w="1610" w:type="dxa"/>
          </w:tcPr>
          <w:p w14:paraId="0D42A23D" w14:textId="77777777" w:rsidR="00753E98" w:rsidRPr="00451840" w:rsidRDefault="00753E98" w:rsidP="0095781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75.5%</w:t>
            </w:r>
          </w:p>
        </w:tc>
        <w:tc>
          <w:tcPr>
            <w:tcW w:w="1611" w:type="dxa"/>
          </w:tcPr>
          <w:p w14:paraId="5056BCCD" w14:textId="77777777" w:rsidR="00753E98" w:rsidRPr="00451840" w:rsidRDefault="00753E98" w:rsidP="00957817">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64.2%</w:t>
            </w:r>
          </w:p>
        </w:tc>
      </w:tr>
    </w:tbl>
    <w:p w14:paraId="4740F548" w14:textId="2BDF07F4" w:rsidR="006B50C0" w:rsidRPr="006B50C0" w:rsidRDefault="006B50C0" w:rsidP="00847B2B">
      <w:pPr>
        <w:pStyle w:val="Heading2"/>
      </w:pPr>
      <w:r w:rsidRPr="004C0188">
        <w:t>Bringing about change</w:t>
      </w:r>
    </w:p>
    <w:p w14:paraId="2F7844FD" w14:textId="5C4D9A4C" w:rsidR="006230E5" w:rsidRDefault="006230E5" w:rsidP="00634F3F">
      <w:pPr>
        <w:pStyle w:val="BodyText"/>
        <w:rPr>
          <w:lang w:eastAsia="en-US"/>
        </w:rPr>
      </w:pPr>
      <w:r w:rsidRPr="006230E5">
        <w:rPr>
          <w:lang w:eastAsia="en-US"/>
        </w:rPr>
        <w:t xml:space="preserve">Facilitated by the </w:t>
      </w:r>
      <w:proofErr w:type="spellStart"/>
      <w:r w:rsidRPr="006230E5">
        <w:rPr>
          <w:lang w:eastAsia="en-US"/>
        </w:rPr>
        <w:t>SaCC</w:t>
      </w:r>
      <w:proofErr w:type="spellEnd"/>
      <w:r w:rsidRPr="006230E5">
        <w:rPr>
          <w:lang w:eastAsia="en-US"/>
        </w:rPr>
        <w:t xml:space="preserve"> coordinator, the Supported Playgroup Early Intervention Program involved bringing in an occupational therapist and speech pathologist to attend playgroup sessions. This provided an opportunity for parents to communicate their concerns with therapists, increase information sharing between families and therapists, and raise community awareness around early intervention services and strategies to support delays in particular areas of development.</w:t>
      </w:r>
    </w:p>
    <w:p w14:paraId="3B7AF3B0" w14:textId="177E3837" w:rsidR="00196D6C" w:rsidRPr="00F50673" w:rsidRDefault="007E2C43" w:rsidP="00634F3F">
      <w:pPr>
        <w:pStyle w:val="BodyText"/>
      </w:pPr>
      <w:r w:rsidRPr="00634F3F">
        <w:rPr>
          <w:noProof/>
        </w:rPr>
        <w:drawing>
          <wp:inline distT="0" distB="0" distL="0" distR="0" wp14:anchorId="603F500C" wp14:editId="6C179199">
            <wp:extent cx="2962275" cy="1971130"/>
            <wp:effectExtent l="0" t="0" r="0" b="0"/>
            <wp:docPr id="813765145" name="Picture 5" descr="An allied health worker providing support to a child who is looking through a magnifying glass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65145" name="Picture 5" descr="An allied health worker providing support to a child who is looking through a magnifying glass outdoo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65287" cy="1973134"/>
                    </a:xfrm>
                    <a:prstGeom prst="rect">
                      <a:avLst/>
                    </a:prstGeom>
                    <a:noFill/>
                    <a:ln>
                      <a:noFill/>
                    </a:ln>
                  </pic:spPr>
                </pic:pic>
              </a:graphicData>
            </a:graphic>
          </wp:inline>
        </w:drawing>
      </w:r>
    </w:p>
    <w:p w14:paraId="7639E0EC" w14:textId="254706AB" w:rsidR="006230E5" w:rsidRPr="006230E5" w:rsidRDefault="006230E5" w:rsidP="003C2AE5">
      <w:pPr>
        <w:pStyle w:val="BodyText"/>
        <w:spacing w:before="360" w:after="360"/>
        <w:rPr>
          <w:lang w:eastAsia="en-US"/>
        </w:rPr>
      </w:pPr>
      <w:r w:rsidRPr="006230E5">
        <w:rPr>
          <w:lang w:eastAsia="en-US"/>
        </w:rPr>
        <w:lastRenderedPageBreak/>
        <w:t>The occupational therapist and speech pathologist provided support to playgroup children through group sessions, individual therapy for identified children, as well as individualised support and guidance within peer</w:t>
      </w:r>
      <w:r w:rsidR="00B86CEE">
        <w:rPr>
          <w:lang w:eastAsia="en-US"/>
        </w:rPr>
        <w:t>-</w:t>
      </w:r>
      <w:r w:rsidRPr="006230E5">
        <w:rPr>
          <w:lang w:eastAsia="en-US"/>
        </w:rPr>
        <w:t>facilitated parent groups. By modelling developmentally appropriate play activities with children, this supported parents to learn play and interaction strategies that they could continue implementing with their children at home.</w:t>
      </w:r>
    </w:p>
    <w:p w14:paraId="3484ACA1" w14:textId="177D3CB3" w:rsidR="00847B2B" w:rsidRDefault="00B81A5D" w:rsidP="008C4C11">
      <w:pPr>
        <w:pStyle w:val="BodyText"/>
      </w:pPr>
      <w:r>
        <w:rPr>
          <w:noProof/>
        </w:rPr>
        <w:drawing>
          <wp:inline distT="0" distB="0" distL="0" distR="0" wp14:anchorId="3A8E5666" wp14:editId="0D5CD719">
            <wp:extent cx="3014980" cy="2009422"/>
            <wp:effectExtent l="0" t="0" r="0" b="0"/>
            <wp:docPr id="897422091" name="Picture 6" descr="A smiling child being pushed on a s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22091" name="Picture 6" descr="A smiling child being pushed on a sw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4980" cy="2009422"/>
                    </a:xfrm>
                    <a:prstGeom prst="rect">
                      <a:avLst/>
                    </a:prstGeom>
                    <a:noFill/>
                    <a:ln>
                      <a:noFill/>
                    </a:ln>
                  </pic:spPr>
                </pic:pic>
              </a:graphicData>
            </a:graphic>
          </wp:inline>
        </w:drawing>
      </w:r>
    </w:p>
    <w:p w14:paraId="077EBE73" w14:textId="2FE02FE3" w:rsidR="006A4702" w:rsidRPr="004C0188" w:rsidRDefault="006A4702" w:rsidP="003C2AE5">
      <w:pPr>
        <w:pStyle w:val="Heading2"/>
        <w:spacing w:before="360"/>
      </w:pPr>
      <w:r w:rsidRPr="00634F3F">
        <w:t>Partnerships</w:t>
      </w:r>
    </w:p>
    <w:p w14:paraId="2C4CD1F1" w14:textId="4FD336FC" w:rsidR="002A70CC" w:rsidRPr="001A1D3E" w:rsidRDefault="002A70CC" w:rsidP="00634F3F">
      <w:pPr>
        <w:pStyle w:val="BodyText"/>
      </w:pPr>
      <w:r w:rsidRPr="00D06BF3">
        <w:t>Lansvale Public School partnered with Fairfield City Council’s Fairstart Early Intervention speech pathology and occupational therapy services to implement the program</w:t>
      </w:r>
      <w:r>
        <w:t>.</w:t>
      </w:r>
    </w:p>
    <w:p w14:paraId="45E14CD0" w14:textId="162D40F5" w:rsidR="006A4702" w:rsidRPr="00207509" w:rsidRDefault="006A4702" w:rsidP="00634F3F">
      <w:pPr>
        <w:pStyle w:val="Heading2"/>
      </w:pPr>
      <w:r w:rsidRPr="00634F3F">
        <w:t>Achievements</w:t>
      </w:r>
    </w:p>
    <w:p w14:paraId="0F81744E" w14:textId="688BE106" w:rsidR="00D06BF3" w:rsidRPr="00D06BF3" w:rsidRDefault="00D06BF3" w:rsidP="00634F3F">
      <w:pPr>
        <w:pStyle w:val="BodyText"/>
      </w:pPr>
      <w:r w:rsidRPr="00D06BF3">
        <w:t xml:space="preserve">The success of the Supported Playgroup Early Intervention Program was reflected in the observations of educators who reported children participating in activities when they were previously shy or withdrawn, as well as children improving their overall confidence in </w:t>
      </w:r>
      <w:r w:rsidRPr="00D06BF3">
        <w:t>the activities conducted during playgroup. Playgroup attendance data showed that there was consistent engagement throughout the program.</w:t>
      </w:r>
    </w:p>
    <w:p w14:paraId="74578A35" w14:textId="77777777" w:rsidR="00D06BF3" w:rsidRPr="00D06BF3" w:rsidRDefault="00D06BF3" w:rsidP="00634F3F">
      <w:pPr>
        <w:pStyle w:val="BodyText"/>
      </w:pPr>
      <w:r w:rsidRPr="00D06BF3">
        <w:t>Parents reported seeing positive changes in their child’s behaviour as well as improvements in their social skills and ability to follow instructions. Feedback received from parents also indicated an increase in their own confidence and knowledge in supporting their child’s development and wellbeing from learning new strategies and routines to implement in the home environment.</w:t>
      </w:r>
    </w:p>
    <w:p w14:paraId="03D341A1" w14:textId="422DF006" w:rsidR="006A4702" w:rsidRPr="00D06BF3" w:rsidRDefault="006A4702" w:rsidP="00634F3F">
      <w:pPr>
        <w:pStyle w:val="Heading2"/>
      </w:pPr>
      <w:r w:rsidRPr="00D06BF3">
        <w:t>Looking ahead</w:t>
      </w:r>
    </w:p>
    <w:p w14:paraId="4BB163FF" w14:textId="77777777" w:rsidR="00391ED9" w:rsidRPr="00391ED9" w:rsidRDefault="00391ED9" w:rsidP="00634F3F">
      <w:pPr>
        <w:pStyle w:val="BodyText"/>
      </w:pPr>
      <w:r w:rsidRPr="00391ED9">
        <w:t>Lansvale Public School will host a parent information session in 2024 targeting a wider audience to build relationships with parents, support parents to understand the benefits of attending a playgroup consistently and provide strategies to help families support their children at home.</w:t>
      </w:r>
    </w:p>
    <w:p w14:paraId="360728B4" w14:textId="7FD3ED1E" w:rsidR="00391ED9" w:rsidRPr="0094167B" w:rsidRDefault="00391ED9" w:rsidP="0094167B">
      <w:pPr>
        <w:pStyle w:val="BodyText"/>
      </w:pPr>
      <w:r w:rsidRPr="00371E47">
        <w:t xml:space="preserve">During the </w:t>
      </w:r>
      <w:r w:rsidRPr="00543956">
        <w:t>Supported Playgroup Early Intervention Program</w:t>
      </w:r>
      <w:r>
        <w:t xml:space="preserve">, it was </w:t>
      </w:r>
      <w:r w:rsidRPr="00371E47">
        <w:t xml:space="preserve">identified that there was a large academic focus from parents when bringing their children to playgroup. </w:t>
      </w:r>
      <w:r>
        <w:t xml:space="preserve">Lansvale Public School </w:t>
      </w:r>
      <w:r w:rsidRPr="00A047E7">
        <w:t xml:space="preserve">would like to </w:t>
      </w:r>
      <w:r>
        <w:t>collaborate with families to ensure</w:t>
      </w:r>
      <w:r w:rsidRPr="00A047E7">
        <w:t xml:space="preserve"> parents</w:t>
      </w:r>
      <w:r>
        <w:t xml:space="preserve"> have an informed</w:t>
      </w:r>
      <w:r w:rsidRPr="00A047E7">
        <w:t xml:space="preserve"> understanding of all developmental </w:t>
      </w:r>
      <w:r>
        <w:t>skills and outcomes</w:t>
      </w:r>
      <w:r w:rsidRPr="00A047E7">
        <w:t xml:space="preserve">, especially the </w:t>
      </w:r>
      <w:r>
        <w:t xml:space="preserve">value </w:t>
      </w:r>
      <w:r w:rsidRPr="00A047E7">
        <w:t>of learning through play</w:t>
      </w:r>
      <w:r w:rsidR="0094167B">
        <w:t>.</w:t>
      </w:r>
    </w:p>
    <w:p w14:paraId="71099CC1" w14:textId="705D4F17" w:rsidR="00847B2B" w:rsidRPr="00634F3F" w:rsidRDefault="00AD783A" w:rsidP="00FD7BDB">
      <w:pPr>
        <w:pStyle w:val="FeatureBox2"/>
      </w:pPr>
      <w:r w:rsidRPr="00634F3F">
        <w:t>For more information</w:t>
      </w:r>
      <w:r w:rsidR="004C0FF5" w:rsidRPr="00634F3F">
        <w:t>,</w:t>
      </w:r>
      <w:r w:rsidR="00C07EAB" w:rsidRPr="00634F3F">
        <w:t xml:space="preserve"> contact </w:t>
      </w:r>
      <w:r w:rsidR="004020F6" w:rsidRPr="00634F3F">
        <w:t xml:space="preserve">the </w:t>
      </w:r>
      <w:r w:rsidRPr="00634F3F">
        <w:t xml:space="preserve">AEDC NSW </w:t>
      </w:r>
      <w:r w:rsidR="00501D07" w:rsidRPr="00634F3F">
        <w:t>Project Team</w:t>
      </w:r>
      <w:r w:rsidR="004020F6" w:rsidRPr="00634F3F">
        <w:t>:</w:t>
      </w:r>
    </w:p>
    <w:p w14:paraId="1F90E45C" w14:textId="275AC0E3" w:rsidR="00847B2B" w:rsidRPr="00634F3F" w:rsidRDefault="00AD783A" w:rsidP="00FD7BDB">
      <w:pPr>
        <w:pStyle w:val="FeatureBox2"/>
        <w:spacing w:before="120"/>
      </w:pPr>
      <w:r w:rsidRPr="00634F3F">
        <w:t xml:space="preserve">Phone: </w:t>
      </w:r>
      <w:r w:rsidR="00CA4B9F" w:rsidRPr="00634F3F">
        <w:t>1300 083 698</w:t>
      </w:r>
    </w:p>
    <w:p w14:paraId="4EEFF56E" w14:textId="149559D1" w:rsidR="00BB3D37" w:rsidRPr="00D06BF3" w:rsidRDefault="00AD783A" w:rsidP="00FD7BDB">
      <w:pPr>
        <w:pStyle w:val="FeatureBox2"/>
        <w:spacing w:before="120"/>
        <w:sectPr w:rsidR="00BB3D37" w:rsidRPr="00D06BF3" w:rsidSect="004F0992">
          <w:type w:val="continuous"/>
          <w:pgSz w:w="11906" w:h="16838" w:code="9"/>
          <w:pgMar w:top="851" w:right="851" w:bottom="851" w:left="851" w:header="397" w:footer="240" w:gutter="0"/>
          <w:cols w:num="2" w:space="708"/>
          <w:titlePg/>
          <w:docGrid w:linePitch="360"/>
        </w:sectPr>
      </w:pPr>
      <w:r w:rsidRPr="00634F3F">
        <w:t>Email</w:t>
      </w:r>
      <w:r w:rsidRPr="00D06BF3">
        <w:t>: aedc@det.nsw.edu.</w:t>
      </w:r>
      <w:r w:rsidR="00CF7183" w:rsidRPr="00D06BF3">
        <w:t>a</w:t>
      </w:r>
      <w:r w:rsidR="000B3266" w:rsidRPr="00D06BF3">
        <w:t>u</w:t>
      </w:r>
    </w:p>
    <w:p w14:paraId="29AEAF95" w14:textId="23FEDD06" w:rsidR="006D2FD4" w:rsidRPr="00D06BF3" w:rsidRDefault="006D2FD4" w:rsidP="002C4EAC">
      <w:pPr>
        <w:pStyle w:val="BodyText"/>
      </w:pPr>
    </w:p>
    <w:sectPr w:rsidR="006D2FD4" w:rsidRPr="00D06BF3" w:rsidSect="004F0992">
      <w:type w:val="continuous"/>
      <w:pgSz w:w="11906" w:h="16838" w:code="9"/>
      <w:pgMar w:top="1418" w:right="851" w:bottom="851" w:left="851" w:header="39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DB68" w14:textId="77777777" w:rsidR="004F0992" w:rsidRDefault="004F0992" w:rsidP="00921FD3">
      <w:r>
        <w:separator/>
      </w:r>
    </w:p>
  </w:endnote>
  <w:endnote w:type="continuationSeparator" w:id="0">
    <w:p w14:paraId="25DDF9CF" w14:textId="77777777" w:rsidR="004F0992" w:rsidRDefault="004F0992" w:rsidP="00921FD3">
      <w:r>
        <w:continuationSeparator/>
      </w:r>
    </w:p>
  </w:endnote>
  <w:endnote w:type="continuationNotice" w:id="1">
    <w:p w14:paraId="5AF491D4" w14:textId="77777777" w:rsidR="004F0992" w:rsidRDefault="004F0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25C863F1-9701-4168-A61B-6CB332C7996E}"/>
    <w:embedBold r:id="rId2" w:fontKey="{66D0D622-2C83-4768-A36D-B2C50B91C935}"/>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3D0005E1-CEEF-490E-9AAB-5DFE58E6E77A}"/>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2147790B" w:rsidR="00610A2D" w:rsidRPr="008645D7" w:rsidRDefault="00F76F82" w:rsidP="00785B2A">
    <w:pPr>
      <w:pStyle w:val="Footer"/>
      <w:tabs>
        <w:tab w:val="right" w:pos="9639"/>
      </w:tabs>
    </w:pPr>
    <w:hyperlink r:id="rId1" w:history="1">
      <w:r w:rsidR="51584508" w:rsidRPr="001E1F28">
        <w:rPr>
          <w:rStyle w:val="Hyperlink"/>
        </w:rPr>
        <w:t>© State of New South Wales (Department of Education)</w:t>
      </w:r>
    </w:hyperlink>
    <w:r w:rsidR="51584508" w:rsidRPr="00151F75">
      <w:t xml:space="preserve">, </w:t>
    </w:r>
    <w:r w:rsidR="51584508" w:rsidRPr="00102061">
      <w:rPr>
        <w:color w:val="002664" w:themeColor="accent2"/>
      </w:rPr>
      <w:t>202</w:t>
    </w:r>
    <w:r w:rsidR="000A0EE0">
      <w:rPr>
        <w:color w:val="002664" w:themeColor="accent2"/>
      </w:rPr>
      <w:t>4</w:t>
    </w:r>
    <w:r w:rsidR="51584508" w:rsidRPr="00102061">
      <w:rPr>
        <w:color w:val="002664" w:themeColor="accent2"/>
      </w:rPr>
      <w:t>.</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34AE8F27" w:rsidR="004B73BD" w:rsidRPr="004B73BD" w:rsidRDefault="00F76F82" w:rsidP="001963C2">
    <w:pPr>
      <w:pStyle w:val="Footer"/>
      <w:tabs>
        <w:tab w:val="right" w:pos="9639"/>
      </w:tabs>
    </w:pPr>
    <w:hyperlink r:id="rId1" w:history="1">
      <w:r w:rsidR="51584508" w:rsidRPr="001E1F28">
        <w:rPr>
          <w:rStyle w:val="Hyperlink"/>
        </w:rPr>
        <w:t>© State of New South Wales (Department of Education)</w:t>
      </w:r>
    </w:hyperlink>
    <w:r w:rsidR="51584508" w:rsidRPr="00151F75">
      <w:t xml:space="preserve">, </w:t>
    </w:r>
    <w:r w:rsidR="51584508" w:rsidRPr="00102061">
      <w:rPr>
        <w:color w:val="002664" w:themeColor="accent2"/>
      </w:rPr>
      <w:t>202</w:t>
    </w:r>
    <w:r w:rsidR="000A0EE0">
      <w:rPr>
        <w:color w:val="002664" w:themeColor="accent2"/>
      </w:rPr>
      <w:t>4</w:t>
    </w:r>
    <w:r w:rsidR="51584508" w:rsidRPr="00102061">
      <w:rPr>
        <w:color w:val="002664" w:themeColor="accent2"/>
      </w:rPr>
      <w:t>.</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1FA6" w14:textId="77777777" w:rsidR="004F0992" w:rsidRDefault="004F0992" w:rsidP="00921FD3">
      <w:bookmarkStart w:id="0" w:name="_Hlk140581156"/>
      <w:bookmarkEnd w:id="0"/>
      <w:r>
        <w:separator/>
      </w:r>
    </w:p>
  </w:footnote>
  <w:footnote w:type="continuationSeparator" w:id="0">
    <w:p w14:paraId="0363F963" w14:textId="77777777" w:rsidR="004F0992" w:rsidRDefault="004F0992" w:rsidP="00921FD3">
      <w:r>
        <w:continuationSeparator/>
      </w:r>
    </w:p>
  </w:footnote>
  <w:footnote w:type="continuationNotice" w:id="1">
    <w:p w14:paraId="49C246FB" w14:textId="77777777" w:rsidR="004F0992" w:rsidRDefault="004F0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06B87AE2" w:rsidR="00C52929" w:rsidRDefault="000151B8">
    <w:pPr>
      <w:pStyle w:val="Header"/>
    </w:pPr>
    <w:r>
      <w:t>Lansvale Public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CAA62"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9B0EE998"/>
    <w:lvl w:ilvl="0" w:tplc="089CAF1A">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1F53"/>
    <w:rsid w:val="00002C93"/>
    <w:rsid w:val="000100A3"/>
    <w:rsid w:val="000106AC"/>
    <w:rsid w:val="00011994"/>
    <w:rsid w:val="000151B8"/>
    <w:rsid w:val="00016268"/>
    <w:rsid w:val="00025E7F"/>
    <w:rsid w:val="00030C2E"/>
    <w:rsid w:val="00030FD2"/>
    <w:rsid w:val="000319D3"/>
    <w:rsid w:val="000319DF"/>
    <w:rsid w:val="00033066"/>
    <w:rsid w:val="000369F8"/>
    <w:rsid w:val="000423AF"/>
    <w:rsid w:val="00042ED7"/>
    <w:rsid w:val="00046ACD"/>
    <w:rsid w:val="0005359F"/>
    <w:rsid w:val="0005618A"/>
    <w:rsid w:val="00073900"/>
    <w:rsid w:val="00074F04"/>
    <w:rsid w:val="00075B29"/>
    <w:rsid w:val="000829D3"/>
    <w:rsid w:val="00085927"/>
    <w:rsid w:val="00086FEA"/>
    <w:rsid w:val="00095F11"/>
    <w:rsid w:val="0009764F"/>
    <w:rsid w:val="000A065F"/>
    <w:rsid w:val="000A09E0"/>
    <w:rsid w:val="000A0EE0"/>
    <w:rsid w:val="000A3A88"/>
    <w:rsid w:val="000B3266"/>
    <w:rsid w:val="000C34C5"/>
    <w:rsid w:val="000D6B77"/>
    <w:rsid w:val="000E0F87"/>
    <w:rsid w:val="00102061"/>
    <w:rsid w:val="001106A0"/>
    <w:rsid w:val="00111775"/>
    <w:rsid w:val="0013204F"/>
    <w:rsid w:val="0013421B"/>
    <w:rsid w:val="00135F60"/>
    <w:rsid w:val="0014157C"/>
    <w:rsid w:val="001419CE"/>
    <w:rsid w:val="001455B6"/>
    <w:rsid w:val="001467C3"/>
    <w:rsid w:val="0015035F"/>
    <w:rsid w:val="00150CAE"/>
    <w:rsid w:val="00152F00"/>
    <w:rsid w:val="001554D7"/>
    <w:rsid w:val="00161785"/>
    <w:rsid w:val="00162093"/>
    <w:rsid w:val="00163D68"/>
    <w:rsid w:val="00163DF6"/>
    <w:rsid w:val="001668B1"/>
    <w:rsid w:val="00171404"/>
    <w:rsid w:val="00171A0C"/>
    <w:rsid w:val="001728CA"/>
    <w:rsid w:val="00173D07"/>
    <w:rsid w:val="00173F70"/>
    <w:rsid w:val="001800FA"/>
    <w:rsid w:val="001821A3"/>
    <w:rsid w:val="00184301"/>
    <w:rsid w:val="00186697"/>
    <w:rsid w:val="00193D21"/>
    <w:rsid w:val="00194405"/>
    <w:rsid w:val="001945EC"/>
    <w:rsid w:val="001963C2"/>
    <w:rsid w:val="00196D6C"/>
    <w:rsid w:val="001A186C"/>
    <w:rsid w:val="001A4969"/>
    <w:rsid w:val="001A628B"/>
    <w:rsid w:val="001B0831"/>
    <w:rsid w:val="001C0651"/>
    <w:rsid w:val="001C2AD2"/>
    <w:rsid w:val="001C485C"/>
    <w:rsid w:val="001D0210"/>
    <w:rsid w:val="001D4825"/>
    <w:rsid w:val="001D4C98"/>
    <w:rsid w:val="001D587F"/>
    <w:rsid w:val="001D754D"/>
    <w:rsid w:val="001E04AA"/>
    <w:rsid w:val="001E0762"/>
    <w:rsid w:val="001E0C83"/>
    <w:rsid w:val="001E1F28"/>
    <w:rsid w:val="001E289E"/>
    <w:rsid w:val="001E62B7"/>
    <w:rsid w:val="001E7931"/>
    <w:rsid w:val="001F757C"/>
    <w:rsid w:val="001F7B79"/>
    <w:rsid w:val="00207509"/>
    <w:rsid w:val="00211023"/>
    <w:rsid w:val="002164CC"/>
    <w:rsid w:val="00216B6C"/>
    <w:rsid w:val="00224DDA"/>
    <w:rsid w:val="00233115"/>
    <w:rsid w:val="002409AB"/>
    <w:rsid w:val="002442A5"/>
    <w:rsid w:val="00246190"/>
    <w:rsid w:val="00247B09"/>
    <w:rsid w:val="00252DF6"/>
    <w:rsid w:val="002530BB"/>
    <w:rsid w:val="002605EC"/>
    <w:rsid w:val="00262045"/>
    <w:rsid w:val="00262FE3"/>
    <w:rsid w:val="00274B76"/>
    <w:rsid w:val="00275F0C"/>
    <w:rsid w:val="0027645B"/>
    <w:rsid w:val="00276A3B"/>
    <w:rsid w:val="00280506"/>
    <w:rsid w:val="00284DA5"/>
    <w:rsid w:val="00286D0E"/>
    <w:rsid w:val="00287597"/>
    <w:rsid w:val="002911EF"/>
    <w:rsid w:val="00297E89"/>
    <w:rsid w:val="002A39DF"/>
    <w:rsid w:val="002A70CC"/>
    <w:rsid w:val="002B28EF"/>
    <w:rsid w:val="002C4161"/>
    <w:rsid w:val="002C4EAC"/>
    <w:rsid w:val="002C4F01"/>
    <w:rsid w:val="002C4FBA"/>
    <w:rsid w:val="002C7806"/>
    <w:rsid w:val="002D06D6"/>
    <w:rsid w:val="002D0FCF"/>
    <w:rsid w:val="002D615C"/>
    <w:rsid w:val="002D7A8C"/>
    <w:rsid w:val="002E235A"/>
    <w:rsid w:val="002E34BF"/>
    <w:rsid w:val="002F44F4"/>
    <w:rsid w:val="002F54E8"/>
    <w:rsid w:val="003057FA"/>
    <w:rsid w:val="00305D69"/>
    <w:rsid w:val="0030656B"/>
    <w:rsid w:val="0031272B"/>
    <w:rsid w:val="00316B63"/>
    <w:rsid w:val="003226D8"/>
    <w:rsid w:val="00324E0D"/>
    <w:rsid w:val="003266CA"/>
    <w:rsid w:val="00326B78"/>
    <w:rsid w:val="00330D7D"/>
    <w:rsid w:val="00332DBA"/>
    <w:rsid w:val="00333458"/>
    <w:rsid w:val="00340CA0"/>
    <w:rsid w:val="00343BB5"/>
    <w:rsid w:val="003450AA"/>
    <w:rsid w:val="003452A6"/>
    <w:rsid w:val="003503CC"/>
    <w:rsid w:val="003522CE"/>
    <w:rsid w:val="00352551"/>
    <w:rsid w:val="003542E1"/>
    <w:rsid w:val="00357235"/>
    <w:rsid w:val="00360042"/>
    <w:rsid w:val="00360E0B"/>
    <w:rsid w:val="00370677"/>
    <w:rsid w:val="00370A66"/>
    <w:rsid w:val="00371F6A"/>
    <w:rsid w:val="0037399B"/>
    <w:rsid w:val="00376323"/>
    <w:rsid w:val="003808DA"/>
    <w:rsid w:val="00387695"/>
    <w:rsid w:val="00387EDC"/>
    <w:rsid w:val="00391ED9"/>
    <w:rsid w:val="00392694"/>
    <w:rsid w:val="003A0A0D"/>
    <w:rsid w:val="003A44F5"/>
    <w:rsid w:val="003B17A1"/>
    <w:rsid w:val="003B19B3"/>
    <w:rsid w:val="003B523A"/>
    <w:rsid w:val="003B59F9"/>
    <w:rsid w:val="003B600F"/>
    <w:rsid w:val="003C2AE5"/>
    <w:rsid w:val="003C3E43"/>
    <w:rsid w:val="003C40DA"/>
    <w:rsid w:val="003E530F"/>
    <w:rsid w:val="003F2324"/>
    <w:rsid w:val="003F2482"/>
    <w:rsid w:val="003F3F14"/>
    <w:rsid w:val="003F5577"/>
    <w:rsid w:val="004020F6"/>
    <w:rsid w:val="00402E8F"/>
    <w:rsid w:val="00403322"/>
    <w:rsid w:val="004043CC"/>
    <w:rsid w:val="00404B96"/>
    <w:rsid w:val="00404E2E"/>
    <w:rsid w:val="00414BBA"/>
    <w:rsid w:val="0042374C"/>
    <w:rsid w:val="00423FF7"/>
    <w:rsid w:val="0043431C"/>
    <w:rsid w:val="0043445D"/>
    <w:rsid w:val="00434A59"/>
    <w:rsid w:val="00436003"/>
    <w:rsid w:val="00437204"/>
    <w:rsid w:val="004377BB"/>
    <w:rsid w:val="00437ADA"/>
    <w:rsid w:val="00437B6D"/>
    <w:rsid w:val="004412A4"/>
    <w:rsid w:val="004412A6"/>
    <w:rsid w:val="00442D54"/>
    <w:rsid w:val="00445A69"/>
    <w:rsid w:val="00451840"/>
    <w:rsid w:val="0045338A"/>
    <w:rsid w:val="004609D1"/>
    <w:rsid w:val="00461B8C"/>
    <w:rsid w:val="00465864"/>
    <w:rsid w:val="00465909"/>
    <w:rsid w:val="00473FB7"/>
    <w:rsid w:val="004747A0"/>
    <w:rsid w:val="00475E3A"/>
    <w:rsid w:val="00482C64"/>
    <w:rsid w:val="00482E74"/>
    <w:rsid w:val="00491CFA"/>
    <w:rsid w:val="00492394"/>
    <w:rsid w:val="00494710"/>
    <w:rsid w:val="00496F42"/>
    <w:rsid w:val="004978AD"/>
    <w:rsid w:val="004A4432"/>
    <w:rsid w:val="004A4836"/>
    <w:rsid w:val="004A6226"/>
    <w:rsid w:val="004B0EE6"/>
    <w:rsid w:val="004B19B4"/>
    <w:rsid w:val="004B24E3"/>
    <w:rsid w:val="004B48EB"/>
    <w:rsid w:val="004B497E"/>
    <w:rsid w:val="004B5102"/>
    <w:rsid w:val="004B63AC"/>
    <w:rsid w:val="004B73BD"/>
    <w:rsid w:val="004C02EC"/>
    <w:rsid w:val="004C0FF5"/>
    <w:rsid w:val="004C1A21"/>
    <w:rsid w:val="004C35B2"/>
    <w:rsid w:val="004C6BF4"/>
    <w:rsid w:val="004D1302"/>
    <w:rsid w:val="004D5BE5"/>
    <w:rsid w:val="004E225E"/>
    <w:rsid w:val="004E2B21"/>
    <w:rsid w:val="004E454F"/>
    <w:rsid w:val="004F0992"/>
    <w:rsid w:val="004F37B7"/>
    <w:rsid w:val="004F4880"/>
    <w:rsid w:val="004F6BB9"/>
    <w:rsid w:val="004F6D4C"/>
    <w:rsid w:val="004F77CB"/>
    <w:rsid w:val="00500AA7"/>
    <w:rsid w:val="00500B67"/>
    <w:rsid w:val="00501D07"/>
    <w:rsid w:val="00501F04"/>
    <w:rsid w:val="00506CF4"/>
    <w:rsid w:val="005117E3"/>
    <w:rsid w:val="005171C1"/>
    <w:rsid w:val="00520735"/>
    <w:rsid w:val="00525074"/>
    <w:rsid w:val="005269ED"/>
    <w:rsid w:val="00530A05"/>
    <w:rsid w:val="0053238E"/>
    <w:rsid w:val="00534EB6"/>
    <w:rsid w:val="005376CA"/>
    <w:rsid w:val="00541464"/>
    <w:rsid w:val="005417DC"/>
    <w:rsid w:val="00542E6F"/>
    <w:rsid w:val="00544641"/>
    <w:rsid w:val="00544E33"/>
    <w:rsid w:val="00544E58"/>
    <w:rsid w:val="00550F70"/>
    <w:rsid w:val="00560F6E"/>
    <w:rsid w:val="0056279E"/>
    <w:rsid w:val="00562C19"/>
    <w:rsid w:val="0056309E"/>
    <w:rsid w:val="0056392E"/>
    <w:rsid w:val="005668BE"/>
    <w:rsid w:val="00571FBE"/>
    <w:rsid w:val="00573306"/>
    <w:rsid w:val="00574907"/>
    <w:rsid w:val="00574CEB"/>
    <w:rsid w:val="005758D2"/>
    <w:rsid w:val="0058194F"/>
    <w:rsid w:val="00586CF7"/>
    <w:rsid w:val="0059207E"/>
    <w:rsid w:val="005939B9"/>
    <w:rsid w:val="00594DAC"/>
    <w:rsid w:val="00595377"/>
    <w:rsid w:val="005A1041"/>
    <w:rsid w:val="005A3365"/>
    <w:rsid w:val="005A3D3C"/>
    <w:rsid w:val="005A4D28"/>
    <w:rsid w:val="005B2F8C"/>
    <w:rsid w:val="005C302B"/>
    <w:rsid w:val="005C39A2"/>
    <w:rsid w:val="005C5152"/>
    <w:rsid w:val="005C618D"/>
    <w:rsid w:val="005C7C60"/>
    <w:rsid w:val="005D2D7A"/>
    <w:rsid w:val="005D42B2"/>
    <w:rsid w:val="005D66AB"/>
    <w:rsid w:val="005E04AB"/>
    <w:rsid w:val="005E5EC0"/>
    <w:rsid w:val="005E6527"/>
    <w:rsid w:val="005F0472"/>
    <w:rsid w:val="005F1786"/>
    <w:rsid w:val="005F252B"/>
    <w:rsid w:val="005F4E21"/>
    <w:rsid w:val="005F61EB"/>
    <w:rsid w:val="005F7889"/>
    <w:rsid w:val="00610A2D"/>
    <w:rsid w:val="006141E5"/>
    <w:rsid w:val="006230E5"/>
    <w:rsid w:val="00623A02"/>
    <w:rsid w:val="00624351"/>
    <w:rsid w:val="00633C73"/>
    <w:rsid w:val="00634F3F"/>
    <w:rsid w:val="00640A75"/>
    <w:rsid w:val="00642DE3"/>
    <w:rsid w:val="00643642"/>
    <w:rsid w:val="0064463F"/>
    <w:rsid w:val="00647DBD"/>
    <w:rsid w:val="006519D7"/>
    <w:rsid w:val="0065737A"/>
    <w:rsid w:val="00670D7B"/>
    <w:rsid w:val="00672942"/>
    <w:rsid w:val="00674D03"/>
    <w:rsid w:val="006828CC"/>
    <w:rsid w:val="00685C33"/>
    <w:rsid w:val="006A4702"/>
    <w:rsid w:val="006A4AE4"/>
    <w:rsid w:val="006A53A5"/>
    <w:rsid w:val="006A53BA"/>
    <w:rsid w:val="006B1D31"/>
    <w:rsid w:val="006B3A51"/>
    <w:rsid w:val="006B423C"/>
    <w:rsid w:val="006B50C0"/>
    <w:rsid w:val="006B6339"/>
    <w:rsid w:val="006B7139"/>
    <w:rsid w:val="006C4799"/>
    <w:rsid w:val="006C5F4C"/>
    <w:rsid w:val="006C5FD2"/>
    <w:rsid w:val="006D2FD4"/>
    <w:rsid w:val="006D64E0"/>
    <w:rsid w:val="006D6ABA"/>
    <w:rsid w:val="006E1919"/>
    <w:rsid w:val="006E1E20"/>
    <w:rsid w:val="006E4A18"/>
    <w:rsid w:val="006E76C9"/>
    <w:rsid w:val="006E79DB"/>
    <w:rsid w:val="006F1B7B"/>
    <w:rsid w:val="006F4699"/>
    <w:rsid w:val="00705E32"/>
    <w:rsid w:val="00715621"/>
    <w:rsid w:val="0071665D"/>
    <w:rsid w:val="00717A37"/>
    <w:rsid w:val="0072008C"/>
    <w:rsid w:val="00722529"/>
    <w:rsid w:val="00740716"/>
    <w:rsid w:val="00742F66"/>
    <w:rsid w:val="007432AD"/>
    <w:rsid w:val="00746C9F"/>
    <w:rsid w:val="007515EA"/>
    <w:rsid w:val="00753E98"/>
    <w:rsid w:val="00754DD8"/>
    <w:rsid w:val="0076385B"/>
    <w:rsid w:val="00763C24"/>
    <w:rsid w:val="007649A1"/>
    <w:rsid w:val="00766F35"/>
    <w:rsid w:val="00773649"/>
    <w:rsid w:val="007772E3"/>
    <w:rsid w:val="00785B2A"/>
    <w:rsid w:val="00790147"/>
    <w:rsid w:val="00790E91"/>
    <w:rsid w:val="007A0B4D"/>
    <w:rsid w:val="007A1310"/>
    <w:rsid w:val="007A2961"/>
    <w:rsid w:val="007A2967"/>
    <w:rsid w:val="007A3BA2"/>
    <w:rsid w:val="007A3BC4"/>
    <w:rsid w:val="007A40B2"/>
    <w:rsid w:val="007A7F08"/>
    <w:rsid w:val="007A7FA3"/>
    <w:rsid w:val="007B1801"/>
    <w:rsid w:val="007B52C4"/>
    <w:rsid w:val="007B67D7"/>
    <w:rsid w:val="007B75E6"/>
    <w:rsid w:val="007C2CF7"/>
    <w:rsid w:val="007D00D3"/>
    <w:rsid w:val="007D2C4E"/>
    <w:rsid w:val="007E2C43"/>
    <w:rsid w:val="007E3FA7"/>
    <w:rsid w:val="007E4B9B"/>
    <w:rsid w:val="007E51BF"/>
    <w:rsid w:val="007F31F9"/>
    <w:rsid w:val="007F661A"/>
    <w:rsid w:val="007F6D16"/>
    <w:rsid w:val="00802278"/>
    <w:rsid w:val="00802606"/>
    <w:rsid w:val="00804E77"/>
    <w:rsid w:val="00805FCF"/>
    <w:rsid w:val="008126E9"/>
    <w:rsid w:val="00822D56"/>
    <w:rsid w:val="008274FF"/>
    <w:rsid w:val="00827F69"/>
    <w:rsid w:val="00832A40"/>
    <w:rsid w:val="00835EB1"/>
    <w:rsid w:val="00836860"/>
    <w:rsid w:val="008375CE"/>
    <w:rsid w:val="0084244C"/>
    <w:rsid w:val="0084309C"/>
    <w:rsid w:val="008433D6"/>
    <w:rsid w:val="0084510E"/>
    <w:rsid w:val="00847B2B"/>
    <w:rsid w:val="00852196"/>
    <w:rsid w:val="0086224D"/>
    <w:rsid w:val="00862AE3"/>
    <w:rsid w:val="008645D7"/>
    <w:rsid w:val="00864B67"/>
    <w:rsid w:val="008667B1"/>
    <w:rsid w:val="0087593C"/>
    <w:rsid w:val="008864B8"/>
    <w:rsid w:val="00894241"/>
    <w:rsid w:val="0089447F"/>
    <w:rsid w:val="00897B7A"/>
    <w:rsid w:val="008B7327"/>
    <w:rsid w:val="008C25BC"/>
    <w:rsid w:val="008C2B5F"/>
    <w:rsid w:val="008C4C11"/>
    <w:rsid w:val="008C5F0D"/>
    <w:rsid w:val="008D5F35"/>
    <w:rsid w:val="008D6CEE"/>
    <w:rsid w:val="008E2561"/>
    <w:rsid w:val="008E262F"/>
    <w:rsid w:val="008E6EBB"/>
    <w:rsid w:val="008F571B"/>
    <w:rsid w:val="008F671A"/>
    <w:rsid w:val="009022C6"/>
    <w:rsid w:val="00905970"/>
    <w:rsid w:val="00907377"/>
    <w:rsid w:val="00911595"/>
    <w:rsid w:val="0091435E"/>
    <w:rsid w:val="00914F51"/>
    <w:rsid w:val="00915A6D"/>
    <w:rsid w:val="00921FD3"/>
    <w:rsid w:val="009220D7"/>
    <w:rsid w:val="00926F5D"/>
    <w:rsid w:val="00931697"/>
    <w:rsid w:val="00934B1C"/>
    <w:rsid w:val="0093753B"/>
    <w:rsid w:val="00940A26"/>
    <w:rsid w:val="0094167B"/>
    <w:rsid w:val="00942939"/>
    <w:rsid w:val="00944B55"/>
    <w:rsid w:val="00946C9F"/>
    <w:rsid w:val="00952F49"/>
    <w:rsid w:val="00956C67"/>
    <w:rsid w:val="00957817"/>
    <w:rsid w:val="00957BDD"/>
    <w:rsid w:val="00961E07"/>
    <w:rsid w:val="0096220F"/>
    <w:rsid w:val="00973604"/>
    <w:rsid w:val="009820AF"/>
    <w:rsid w:val="009833AA"/>
    <w:rsid w:val="00983DB2"/>
    <w:rsid w:val="00986B43"/>
    <w:rsid w:val="00992EEC"/>
    <w:rsid w:val="00992F13"/>
    <w:rsid w:val="009931E1"/>
    <w:rsid w:val="00994021"/>
    <w:rsid w:val="00994AF2"/>
    <w:rsid w:val="009950D3"/>
    <w:rsid w:val="009977D9"/>
    <w:rsid w:val="00997A69"/>
    <w:rsid w:val="00997B05"/>
    <w:rsid w:val="009A0809"/>
    <w:rsid w:val="009A31A2"/>
    <w:rsid w:val="009B0C2F"/>
    <w:rsid w:val="009B15CE"/>
    <w:rsid w:val="009B5355"/>
    <w:rsid w:val="009B7829"/>
    <w:rsid w:val="009C163C"/>
    <w:rsid w:val="009C3D05"/>
    <w:rsid w:val="009C5090"/>
    <w:rsid w:val="009D6CFB"/>
    <w:rsid w:val="009F14B2"/>
    <w:rsid w:val="009F1DDC"/>
    <w:rsid w:val="00A00CBC"/>
    <w:rsid w:val="00A05561"/>
    <w:rsid w:val="00A11C2E"/>
    <w:rsid w:val="00A12D64"/>
    <w:rsid w:val="00A13297"/>
    <w:rsid w:val="00A165AF"/>
    <w:rsid w:val="00A20540"/>
    <w:rsid w:val="00A20D01"/>
    <w:rsid w:val="00A20DBA"/>
    <w:rsid w:val="00A247A6"/>
    <w:rsid w:val="00A263B1"/>
    <w:rsid w:val="00A32CAE"/>
    <w:rsid w:val="00A41201"/>
    <w:rsid w:val="00A42E9D"/>
    <w:rsid w:val="00A5765A"/>
    <w:rsid w:val="00A66AB0"/>
    <w:rsid w:val="00A7358D"/>
    <w:rsid w:val="00A75153"/>
    <w:rsid w:val="00A75BAB"/>
    <w:rsid w:val="00A762DA"/>
    <w:rsid w:val="00A924CB"/>
    <w:rsid w:val="00AA3F7E"/>
    <w:rsid w:val="00AA410E"/>
    <w:rsid w:val="00AA591D"/>
    <w:rsid w:val="00AA5E48"/>
    <w:rsid w:val="00AB27C8"/>
    <w:rsid w:val="00AB7435"/>
    <w:rsid w:val="00AC17F8"/>
    <w:rsid w:val="00AC5770"/>
    <w:rsid w:val="00AC6322"/>
    <w:rsid w:val="00AC6DF0"/>
    <w:rsid w:val="00AD0379"/>
    <w:rsid w:val="00AD053A"/>
    <w:rsid w:val="00AD2763"/>
    <w:rsid w:val="00AD783A"/>
    <w:rsid w:val="00AE51F8"/>
    <w:rsid w:val="00AE62E2"/>
    <w:rsid w:val="00AE6A1F"/>
    <w:rsid w:val="00AF2046"/>
    <w:rsid w:val="00AF33A6"/>
    <w:rsid w:val="00AF4937"/>
    <w:rsid w:val="00AF7E94"/>
    <w:rsid w:val="00B04FAF"/>
    <w:rsid w:val="00B05DC2"/>
    <w:rsid w:val="00B076C0"/>
    <w:rsid w:val="00B1005A"/>
    <w:rsid w:val="00B17909"/>
    <w:rsid w:val="00B2245E"/>
    <w:rsid w:val="00B24925"/>
    <w:rsid w:val="00B269E7"/>
    <w:rsid w:val="00B33A2D"/>
    <w:rsid w:val="00B373A3"/>
    <w:rsid w:val="00B37EEA"/>
    <w:rsid w:val="00B4618E"/>
    <w:rsid w:val="00B5061C"/>
    <w:rsid w:val="00B5515E"/>
    <w:rsid w:val="00B5628B"/>
    <w:rsid w:val="00B675E0"/>
    <w:rsid w:val="00B7509F"/>
    <w:rsid w:val="00B75288"/>
    <w:rsid w:val="00B75B12"/>
    <w:rsid w:val="00B76FDA"/>
    <w:rsid w:val="00B77710"/>
    <w:rsid w:val="00B81A5D"/>
    <w:rsid w:val="00B86CEE"/>
    <w:rsid w:val="00B8774E"/>
    <w:rsid w:val="00B91AC1"/>
    <w:rsid w:val="00B94730"/>
    <w:rsid w:val="00BA087C"/>
    <w:rsid w:val="00BA094E"/>
    <w:rsid w:val="00BA2B93"/>
    <w:rsid w:val="00BA4AF8"/>
    <w:rsid w:val="00BB00A2"/>
    <w:rsid w:val="00BB3D37"/>
    <w:rsid w:val="00BB5A2E"/>
    <w:rsid w:val="00BB5E96"/>
    <w:rsid w:val="00BB6571"/>
    <w:rsid w:val="00BC2680"/>
    <w:rsid w:val="00BC303F"/>
    <w:rsid w:val="00BC5738"/>
    <w:rsid w:val="00BC5CD6"/>
    <w:rsid w:val="00BC6216"/>
    <w:rsid w:val="00BC6ADB"/>
    <w:rsid w:val="00BD5B4B"/>
    <w:rsid w:val="00BD5BB9"/>
    <w:rsid w:val="00BD6F06"/>
    <w:rsid w:val="00BE02CE"/>
    <w:rsid w:val="00BE3982"/>
    <w:rsid w:val="00BE3F7B"/>
    <w:rsid w:val="00BE6D66"/>
    <w:rsid w:val="00BF0B9B"/>
    <w:rsid w:val="00BF0D52"/>
    <w:rsid w:val="00BF2D20"/>
    <w:rsid w:val="00BF3ECB"/>
    <w:rsid w:val="00BF51D3"/>
    <w:rsid w:val="00BF7033"/>
    <w:rsid w:val="00C00B59"/>
    <w:rsid w:val="00C0425F"/>
    <w:rsid w:val="00C04DD2"/>
    <w:rsid w:val="00C05CFB"/>
    <w:rsid w:val="00C05E39"/>
    <w:rsid w:val="00C05E58"/>
    <w:rsid w:val="00C0646C"/>
    <w:rsid w:val="00C07EAB"/>
    <w:rsid w:val="00C12988"/>
    <w:rsid w:val="00C1506D"/>
    <w:rsid w:val="00C15462"/>
    <w:rsid w:val="00C165A5"/>
    <w:rsid w:val="00C1730F"/>
    <w:rsid w:val="00C17355"/>
    <w:rsid w:val="00C30927"/>
    <w:rsid w:val="00C31D1F"/>
    <w:rsid w:val="00C3455A"/>
    <w:rsid w:val="00C405A8"/>
    <w:rsid w:val="00C509DC"/>
    <w:rsid w:val="00C515B8"/>
    <w:rsid w:val="00C52929"/>
    <w:rsid w:val="00C52B28"/>
    <w:rsid w:val="00C52FCD"/>
    <w:rsid w:val="00C570D1"/>
    <w:rsid w:val="00C572B1"/>
    <w:rsid w:val="00C578EF"/>
    <w:rsid w:val="00C620A4"/>
    <w:rsid w:val="00C62FCD"/>
    <w:rsid w:val="00C635F0"/>
    <w:rsid w:val="00C64023"/>
    <w:rsid w:val="00C649CD"/>
    <w:rsid w:val="00C7040B"/>
    <w:rsid w:val="00C81650"/>
    <w:rsid w:val="00C81A34"/>
    <w:rsid w:val="00C945EC"/>
    <w:rsid w:val="00CA23DA"/>
    <w:rsid w:val="00CA4083"/>
    <w:rsid w:val="00CA4B9F"/>
    <w:rsid w:val="00CA7B53"/>
    <w:rsid w:val="00CC0686"/>
    <w:rsid w:val="00CD179E"/>
    <w:rsid w:val="00CD40DE"/>
    <w:rsid w:val="00CD4B86"/>
    <w:rsid w:val="00CD6668"/>
    <w:rsid w:val="00CE00DA"/>
    <w:rsid w:val="00CE4725"/>
    <w:rsid w:val="00CF2162"/>
    <w:rsid w:val="00CF652B"/>
    <w:rsid w:val="00CF7183"/>
    <w:rsid w:val="00D0131E"/>
    <w:rsid w:val="00D015E0"/>
    <w:rsid w:val="00D024F5"/>
    <w:rsid w:val="00D056F8"/>
    <w:rsid w:val="00D06BF3"/>
    <w:rsid w:val="00D1583E"/>
    <w:rsid w:val="00D16E49"/>
    <w:rsid w:val="00D201EE"/>
    <w:rsid w:val="00D20F63"/>
    <w:rsid w:val="00D304A0"/>
    <w:rsid w:val="00D3139F"/>
    <w:rsid w:val="00D4026B"/>
    <w:rsid w:val="00D43B4A"/>
    <w:rsid w:val="00D4642D"/>
    <w:rsid w:val="00D4739F"/>
    <w:rsid w:val="00D47920"/>
    <w:rsid w:val="00D507EE"/>
    <w:rsid w:val="00D51775"/>
    <w:rsid w:val="00D51B8A"/>
    <w:rsid w:val="00D5466F"/>
    <w:rsid w:val="00D60CD2"/>
    <w:rsid w:val="00D67134"/>
    <w:rsid w:val="00D70EBF"/>
    <w:rsid w:val="00D7125E"/>
    <w:rsid w:val="00D833D1"/>
    <w:rsid w:val="00D847B1"/>
    <w:rsid w:val="00D87EC4"/>
    <w:rsid w:val="00D9229C"/>
    <w:rsid w:val="00D96F3A"/>
    <w:rsid w:val="00DA0CFA"/>
    <w:rsid w:val="00DB30BF"/>
    <w:rsid w:val="00DB3FFA"/>
    <w:rsid w:val="00DB74C4"/>
    <w:rsid w:val="00DB7BED"/>
    <w:rsid w:val="00DD3473"/>
    <w:rsid w:val="00DD502A"/>
    <w:rsid w:val="00DD72E5"/>
    <w:rsid w:val="00DE001E"/>
    <w:rsid w:val="00DE360E"/>
    <w:rsid w:val="00DE5643"/>
    <w:rsid w:val="00DF11EE"/>
    <w:rsid w:val="00DF3D48"/>
    <w:rsid w:val="00DF4166"/>
    <w:rsid w:val="00DF4884"/>
    <w:rsid w:val="00E03D68"/>
    <w:rsid w:val="00E1175E"/>
    <w:rsid w:val="00E1351C"/>
    <w:rsid w:val="00E26B15"/>
    <w:rsid w:val="00E313D9"/>
    <w:rsid w:val="00E35D92"/>
    <w:rsid w:val="00E47F73"/>
    <w:rsid w:val="00E53F58"/>
    <w:rsid w:val="00E56242"/>
    <w:rsid w:val="00E6084A"/>
    <w:rsid w:val="00E62BCD"/>
    <w:rsid w:val="00E65944"/>
    <w:rsid w:val="00E675BF"/>
    <w:rsid w:val="00E67DFD"/>
    <w:rsid w:val="00E750C1"/>
    <w:rsid w:val="00E81762"/>
    <w:rsid w:val="00E848D4"/>
    <w:rsid w:val="00E904AE"/>
    <w:rsid w:val="00E92CE5"/>
    <w:rsid w:val="00E96EBF"/>
    <w:rsid w:val="00EA0098"/>
    <w:rsid w:val="00EA016D"/>
    <w:rsid w:val="00EA186E"/>
    <w:rsid w:val="00EA1AD7"/>
    <w:rsid w:val="00EA2CFB"/>
    <w:rsid w:val="00EA5586"/>
    <w:rsid w:val="00EA74A4"/>
    <w:rsid w:val="00EB5A80"/>
    <w:rsid w:val="00EB5EA3"/>
    <w:rsid w:val="00EC0EE2"/>
    <w:rsid w:val="00EC152C"/>
    <w:rsid w:val="00EC1935"/>
    <w:rsid w:val="00EC44F5"/>
    <w:rsid w:val="00EC558A"/>
    <w:rsid w:val="00EC6802"/>
    <w:rsid w:val="00EC72BA"/>
    <w:rsid w:val="00ED5FD6"/>
    <w:rsid w:val="00ED6454"/>
    <w:rsid w:val="00ED6A10"/>
    <w:rsid w:val="00ED7794"/>
    <w:rsid w:val="00EE2622"/>
    <w:rsid w:val="00EE3B0F"/>
    <w:rsid w:val="00EF07A7"/>
    <w:rsid w:val="00EF1312"/>
    <w:rsid w:val="00EF1C2A"/>
    <w:rsid w:val="00EF3B12"/>
    <w:rsid w:val="00EF66A8"/>
    <w:rsid w:val="00EF7160"/>
    <w:rsid w:val="00EF7864"/>
    <w:rsid w:val="00F000F3"/>
    <w:rsid w:val="00F03637"/>
    <w:rsid w:val="00F06145"/>
    <w:rsid w:val="00F07C8A"/>
    <w:rsid w:val="00F1307B"/>
    <w:rsid w:val="00F2157A"/>
    <w:rsid w:val="00F245B4"/>
    <w:rsid w:val="00F31B2D"/>
    <w:rsid w:val="00F35372"/>
    <w:rsid w:val="00F36A63"/>
    <w:rsid w:val="00F37E5F"/>
    <w:rsid w:val="00F50673"/>
    <w:rsid w:val="00F54B50"/>
    <w:rsid w:val="00F603E4"/>
    <w:rsid w:val="00F616F2"/>
    <w:rsid w:val="00F654C0"/>
    <w:rsid w:val="00F6553F"/>
    <w:rsid w:val="00F65C85"/>
    <w:rsid w:val="00F75C5B"/>
    <w:rsid w:val="00F80106"/>
    <w:rsid w:val="00F815D0"/>
    <w:rsid w:val="00F82311"/>
    <w:rsid w:val="00F83ECF"/>
    <w:rsid w:val="00F9078F"/>
    <w:rsid w:val="00FA0FC5"/>
    <w:rsid w:val="00FB65A9"/>
    <w:rsid w:val="00FC2D5A"/>
    <w:rsid w:val="00FC3449"/>
    <w:rsid w:val="00FC3DA8"/>
    <w:rsid w:val="00FC44CB"/>
    <w:rsid w:val="00FC6062"/>
    <w:rsid w:val="00FC792C"/>
    <w:rsid w:val="00FC7E5F"/>
    <w:rsid w:val="00FD3B1E"/>
    <w:rsid w:val="00FD7BDB"/>
    <w:rsid w:val="00FE00E5"/>
    <w:rsid w:val="00FE0C95"/>
    <w:rsid w:val="00FE13E3"/>
    <w:rsid w:val="00FE1924"/>
    <w:rsid w:val="00FE3150"/>
    <w:rsid w:val="00FE6260"/>
    <w:rsid w:val="00FF2988"/>
    <w:rsid w:val="00FF60C2"/>
    <w:rsid w:val="1A34549A"/>
    <w:rsid w:val="2AC5F3FA"/>
    <w:rsid w:val="36AC9A67"/>
    <w:rsid w:val="47862ECC"/>
    <w:rsid w:val="51584508"/>
    <w:rsid w:val="5B2DEB70"/>
    <w:rsid w:val="6F2CF9CC"/>
    <w:rsid w:val="6F3B7AE1"/>
    <w:rsid w:val="7AC5013C"/>
    <w:rsid w:val="7B5244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D54B9CEE-F72D-443A-8F65-8BEEBD77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7B1801"/>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qFormat/>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character" w:styleId="FollowedHyperlink">
    <w:name w:val="FollowedHyperlink"/>
    <w:basedOn w:val="DefaultParagraphFont"/>
    <w:uiPriority w:val="99"/>
    <w:semiHidden/>
    <w:rsid w:val="001E1F28"/>
    <w:rPr>
      <w:color w:val="407EC9" w:themeColor="followedHyperlink"/>
      <w:u w:val="single"/>
    </w:rPr>
  </w:style>
  <w:style w:type="table" w:customStyle="1" w:styleId="Tableheader">
    <w:name w:val="ŠTable header"/>
    <w:basedOn w:val="TableNormal"/>
    <w:uiPriority w:val="99"/>
    <w:rsid w:val="00352551"/>
    <w:pPr>
      <w:widowControl w:val="0"/>
      <w:spacing w:before="100" w:after="100" w:line="360" w:lineRule="auto"/>
      <w:mirrorIndents/>
    </w:pPr>
    <w:rPr>
      <w:rFonts w:eastAsiaTheme="minorHAnsi"/>
      <w:sz w:val="18"/>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Links>
    <vt:vector size="12" baseType="variant">
      <vt:variant>
        <vt:i4>5046342</vt:i4>
      </vt:variant>
      <vt:variant>
        <vt:i4>3</vt:i4>
      </vt:variant>
      <vt:variant>
        <vt:i4>0</vt:i4>
      </vt:variant>
      <vt:variant>
        <vt:i4>5</vt:i4>
      </vt:variant>
      <vt:variant>
        <vt:lpwstr>https://education.nsw.gov.au/rights-and-accountability/copyright</vt:lpwstr>
      </vt:variant>
      <vt:variant>
        <vt:lpwstr/>
      </vt:variant>
      <vt:variant>
        <vt:i4>5046342</vt:i4>
      </vt:variant>
      <vt:variant>
        <vt:i4>0</vt:i4>
      </vt:variant>
      <vt:variant>
        <vt:i4>0</vt:i4>
      </vt:variant>
      <vt:variant>
        <vt:i4>5</vt:i4>
      </vt:variant>
      <vt:variant>
        <vt:lpwstr>https://education.nsw.gov.au/rights-and-accountability/copyright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Supported Playgroup Early Intervention Program</dc:title>
  <dc:subject/>
  <dc:creator>NSW Department of Education</dc:creator>
  <cp:keywords/>
  <dc:description/>
  <dcterms:created xsi:type="dcterms:W3CDTF">2024-03-15T00:27:00Z</dcterms:created>
  <dcterms:modified xsi:type="dcterms:W3CDTF">2024-03-15T00:28:00Z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2024-03-15T00:27:40Z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3a688be7-5b55-427b-81c0-9dfa5e1cfa57</vt:lpwstr>
  </property>
  <property fmtid="{D5CDD505-2E9C-101B-9397-08002B2CF9AE}" pid="8" name="MSIP_Label_b603dfd7-d93a-4381-a340-2995d8282205_ContentBits">
    <vt:lpwstr>0</vt:lpwstr>
  </property>
</Properties>
</file>