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17CE" w14:textId="7079543F" w:rsidR="1911F2CF" w:rsidRDefault="00E00B41" w:rsidP="003369E1">
      <w:pPr>
        <w:pStyle w:val="Heading1"/>
      </w:pPr>
      <w:r>
        <w:t>Dance</w:t>
      </w:r>
      <w:r w:rsidR="3B92D1BE">
        <w:t xml:space="preserve"> Stage </w:t>
      </w:r>
      <w:r w:rsidR="00FD4520">
        <w:t>5</w:t>
      </w:r>
      <w:r w:rsidR="00857D79">
        <w:t xml:space="preserve"> </w:t>
      </w:r>
      <w:r w:rsidR="00EC2E67">
        <w:t xml:space="preserve">– resource in focus </w:t>
      </w:r>
      <w:r w:rsidR="00857D79">
        <w:t>– peer assessment</w:t>
      </w:r>
    </w:p>
    <w:p w14:paraId="3DA1B929" w14:textId="50C9227B" w:rsidR="7405225F" w:rsidRDefault="5C5820DF" w:rsidP="78A6F2B6">
      <w:r>
        <w:t xml:space="preserve">This </w:t>
      </w:r>
      <w:r w:rsidR="2EECA090">
        <w:t xml:space="preserve">resource </w:t>
      </w:r>
      <w:r>
        <w:t>showcases an excerpt f</w:t>
      </w:r>
      <w:r w:rsidR="6115C42C">
        <w:t>rom</w:t>
      </w:r>
      <w:r>
        <w:t xml:space="preserve"> </w:t>
      </w:r>
      <w:hyperlink r:id="rId11" w:anchor=":~:text=Sample%20unit%20%E2%80%93%20All%20that%20Jazz!%20(DOCX%20424%20KB)" w:tgtFrame="_blank" w:history="1">
        <w:r w:rsidR="001E0ECA" w:rsidRPr="001E0ECA">
          <w:rPr>
            <w:rStyle w:val="Hyperlink"/>
          </w:rPr>
          <w:t>Sample unit – All that Jazz!</w:t>
        </w:r>
      </w:hyperlink>
      <w:r w:rsidR="004A77BA" w:rsidRPr="004A77BA">
        <w:t>.</w:t>
      </w:r>
      <w:r>
        <w:t xml:space="preserve"> Sample units are optional resources that present ‘one way’ of designing teaching and learning experiences. They can be adopted and adapted for your school context.</w:t>
      </w:r>
    </w:p>
    <w:p w14:paraId="6D57687D" w14:textId="204D2BDE" w:rsidR="41A937D4" w:rsidRDefault="41A937D4" w:rsidP="179CE492">
      <w:r>
        <w:t xml:space="preserve">The example </w:t>
      </w:r>
      <w:r w:rsidR="1F52FFF6">
        <w:t xml:space="preserve">below </w:t>
      </w:r>
      <w:r>
        <w:t xml:space="preserve">demonstrates </w:t>
      </w:r>
      <w:r w:rsidRPr="3BE19742">
        <w:rPr>
          <w:rStyle w:val="Strong"/>
        </w:rPr>
        <w:t xml:space="preserve">one way </w:t>
      </w:r>
      <w:r>
        <w:t xml:space="preserve">that </w:t>
      </w:r>
      <w:r w:rsidR="00502803">
        <w:t>formative check-in opportunities</w:t>
      </w:r>
      <w:r w:rsidR="2DC92D4C">
        <w:t xml:space="preserve"> in a l</w:t>
      </w:r>
      <w:r w:rsidR="002D4434">
        <w:t xml:space="preserve">earning sequence </w:t>
      </w:r>
      <w:r w:rsidR="2DC92D4C">
        <w:t xml:space="preserve">may be adapted to strengthen opportunities for </w:t>
      </w:r>
      <w:r w:rsidR="28DB5F2F">
        <w:t>peer assessment</w:t>
      </w:r>
      <w:r w:rsidR="2DC92D4C">
        <w:t xml:space="preserve">. </w:t>
      </w:r>
      <w:r w:rsidR="1C844562">
        <w:t xml:space="preserve">It focuses on </w:t>
      </w:r>
      <w:r w:rsidR="7A550FFA">
        <w:t xml:space="preserve">the last activity ‘Assessment </w:t>
      </w:r>
      <w:r w:rsidR="00EC2E67">
        <w:t>–</w:t>
      </w:r>
      <w:r w:rsidR="7A550FFA">
        <w:t xml:space="preserve"> class exercises’ within </w:t>
      </w:r>
      <w:r w:rsidR="00550726">
        <w:t xml:space="preserve">Learning sequence </w:t>
      </w:r>
      <w:r w:rsidR="297B18D4">
        <w:t>2</w:t>
      </w:r>
      <w:r w:rsidR="00550726">
        <w:t xml:space="preserve"> – </w:t>
      </w:r>
      <w:r w:rsidR="6080FC67">
        <w:t>developing jazz dance technique</w:t>
      </w:r>
      <w:r w:rsidR="00E406C3">
        <w:t xml:space="preserve">. </w:t>
      </w:r>
    </w:p>
    <w:p w14:paraId="0FF06975" w14:textId="15C7BC4D" w:rsidR="00253F44" w:rsidRPr="002D392C" w:rsidRDefault="71093852" w:rsidP="002A5151">
      <w:pPr>
        <w:pStyle w:val="FeatureBox"/>
      </w:pPr>
      <w:r w:rsidRPr="00627E92">
        <w:rPr>
          <w:b/>
          <w:bCs/>
        </w:rPr>
        <w:t>Note:</w:t>
      </w:r>
      <w:r>
        <w:t xml:space="preserve"> p</w:t>
      </w:r>
      <w:r w:rsidR="226BC42B">
        <w:t xml:space="preserve">ossible adaptations are represented in </w:t>
      </w:r>
      <w:r w:rsidR="226BC42B" w:rsidRPr="3BE19742">
        <w:rPr>
          <w:b/>
          <w:color w:val="D7153A"/>
        </w:rPr>
        <w:t>bold red</w:t>
      </w:r>
      <w:r w:rsidR="226BC42B" w:rsidRPr="3BE19742">
        <w:rPr>
          <w:color w:val="D7153A"/>
        </w:rPr>
        <w:t>.</w:t>
      </w:r>
      <w:r w:rsidR="006F620D" w:rsidRPr="006F620D">
        <w:t xml:space="preserve"> Student-facing</w:t>
      </w:r>
      <w:r w:rsidR="006F620D">
        <w:t xml:space="preserve"> formative check-in opportunities</w:t>
      </w:r>
      <w:r w:rsidR="006F620D" w:rsidRPr="006F620D">
        <w:t xml:space="preserve"> are represented in a grey box.</w:t>
      </w:r>
    </w:p>
    <w:p w14:paraId="5383941B" w14:textId="644A3BBC" w:rsidR="00253F44" w:rsidRDefault="00B14F96" w:rsidP="00B14F96">
      <w:pPr>
        <w:suppressAutoHyphens w:val="0"/>
        <w:spacing w:after="0" w:line="276" w:lineRule="auto"/>
      </w:pPr>
      <w:r>
        <w:br w:type="page"/>
      </w:r>
    </w:p>
    <w:p w14:paraId="63CF5B73" w14:textId="0CF86CF7" w:rsidR="2D2477CD" w:rsidRDefault="2D2477CD" w:rsidP="567813E6">
      <w:pPr>
        <w:pStyle w:val="Heading2"/>
      </w:pPr>
      <w:r w:rsidRPr="567813E6">
        <w:rPr>
          <w:rFonts w:eastAsia="Arial"/>
        </w:rPr>
        <w:lastRenderedPageBreak/>
        <w:t>Assessment – class exercises</w:t>
      </w:r>
    </w:p>
    <w:p w14:paraId="19EDBDE8" w14:textId="2140ACD2" w:rsidR="00B14F96" w:rsidRDefault="00B14F96" w:rsidP="00B14F96">
      <w:pPr>
        <w:pStyle w:val="FeatureBox2"/>
      </w:pPr>
      <w:r w:rsidRPr="3DB99D38">
        <w:rPr>
          <w:rFonts w:eastAsia="Arial"/>
          <w:color w:val="000000" w:themeColor="text1"/>
          <w:szCs w:val="22"/>
        </w:rPr>
        <w:t xml:space="preserve">Previous activities from </w:t>
      </w:r>
      <w:r w:rsidR="001D52BB">
        <w:rPr>
          <w:rFonts w:eastAsia="Arial"/>
          <w:color w:val="000000" w:themeColor="text1"/>
          <w:szCs w:val="22"/>
        </w:rPr>
        <w:t>learning</w:t>
      </w:r>
      <w:r w:rsidR="001D52BB" w:rsidRPr="3DB99D38">
        <w:rPr>
          <w:rFonts w:eastAsia="Arial"/>
          <w:color w:val="000000" w:themeColor="text1"/>
          <w:szCs w:val="22"/>
        </w:rPr>
        <w:t xml:space="preserve"> </w:t>
      </w:r>
      <w:r w:rsidRPr="3DB99D38">
        <w:rPr>
          <w:rFonts w:eastAsia="Arial"/>
          <w:color w:val="000000" w:themeColor="text1"/>
          <w:szCs w:val="22"/>
        </w:rPr>
        <w:t xml:space="preserve">sequence 2 </w:t>
      </w:r>
      <w:r w:rsidR="005E5734">
        <w:rPr>
          <w:rFonts w:eastAsia="Arial"/>
          <w:color w:val="000000" w:themeColor="text1"/>
          <w:szCs w:val="22"/>
        </w:rPr>
        <w:t xml:space="preserve">have been </w:t>
      </w:r>
      <w:r w:rsidRPr="3DB99D38">
        <w:rPr>
          <w:rFonts w:eastAsia="Arial"/>
          <w:color w:val="000000" w:themeColor="text1"/>
          <w:szCs w:val="22"/>
        </w:rPr>
        <w:t>omitted</w:t>
      </w:r>
      <w:r w:rsidR="002D392C">
        <w:rPr>
          <w:rFonts w:eastAsia="Arial"/>
          <w:color w:val="000000" w:themeColor="text1"/>
          <w:szCs w:val="22"/>
        </w:rPr>
        <w:t>.</w:t>
      </w:r>
    </w:p>
    <w:p w14:paraId="4BD680EC" w14:textId="126CDC4F" w:rsidR="00E406C3" w:rsidRDefault="00E406C3" w:rsidP="00E406C3">
      <w:r w:rsidRPr="00E406C3">
        <w:t xml:space="preserve">The teacher communicates and facilitates the </w:t>
      </w:r>
      <w:hyperlink r:id="rId12" w:tgtFrame="_blank" w:history="1">
        <w:r w:rsidRPr="00E406C3">
          <w:rPr>
            <w:rStyle w:val="Hyperlink"/>
          </w:rPr>
          <w:t>sample assessment task</w:t>
        </w:r>
      </w:hyperlink>
      <w:r w:rsidRPr="00E406C3">
        <w:t xml:space="preserve"> as per school procedures.</w:t>
      </w:r>
    </w:p>
    <w:p w14:paraId="0E7D3D74" w14:textId="323F3C58" w:rsidR="00C05B45" w:rsidRPr="00C05B45" w:rsidRDefault="00C05B45" w:rsidP="0044B903">
      <w:pPr>
        <w:rPr>
          <w:b/>
          <w:bCs/>
          <w:color w:val="D7153A"/>
        </w:rPr>
      </w:pPr>
      <w:r w:rsidRPr="0F6E7ABE">
        <w:rPr>
          <w:b/>
          <w:bCs/>
          <w:color w:val="D7153A"/>
        </w:rPr>
        <w:t>The teacher</w:t>
      </w:r>
      <w:r w:rsidR="000E75D4" w:rsidRPr="0F6E7ABE">
        <w:rPr>
          <w:b/>
          <w:bCs/>
          <w:color w:val="D7153A"/>
        </w:rPr>
        <w:t xml:space="preserve"> </w:t>
      </w:r>
      <w:r w:rsidR="6725E241" w:rsidRPr="0F6E7ABE">
        <w:rPr>
          <w:b/>
          <w:bCs/>
          <w:color w:val="D7153A"/>
        </w:rPr>
        <w:t>reviews</w:t>
      </w:r>
      <w:r w:rsidR="000E75D4" w:rsidRPr="0F6E7ABE">
        <w:rPr>
          <w:b/>
          <w:bCs/>
          <w:color w:val="D7153A"/>
        </w:rPr>
        <w:t xml:space="preserve"> the ‘Class exercises’ component of the assessment rubric in</w:t>
      </w:r>
      <w:r w:rsidR="00F203CC">
        <w:t xml:space="preserve"> </w:t>
      </w:r>
      <w:hyperlink r:id="rId13" w:anchor=":~:text=Sample%20assessment%20%E2%80%93%20All%20that%20Jazz!%20(DOCX%20336%20KB)">
        <w:r w:rsidR="00F203CC" w:rsidRPr="0F6E7ABE">
          <w:rPr>
            <w:rStyle w:val="Hyperlink"/>
          </w:rPr>
          <w:t>Sample assessment task – All that Jazz!</w:t>
        </w:r>
      </w:hyperlink>
      <w:r w:rsidR="005C0F73" w:rsidRPr="0F6E7ABE">
        <w:rPr>
          <w:color w:val="D7153A"/>
        </w:rPr>
        <w:t xml:space="preserve"> </w:t>
      </w:r>
      <w:r w:rsidR="00AD5FF6" w:rsidRPr="0F6E7ABE">
        <w:rPr>
          <w:b/>
          <w:bCs/>
          <w:color w:val="D7153A"/>
        </w:rPr>
        <w:t>to</w:t>
      </w:r>
      <w:r w:rsidR="005C0F73" w:rsidRPr="0F6E7ABE">
        <w:rPr>
          <w:b/>
          <w:bCs/>
          <w:color w:val="D7153A"/>
        </w:rPr>
        <w:t xml:space="preserve"> </w:t>
      </w:r>
      <w:r w:rsidR="00850B73" w:rsidRPr="0F6E7ABE">
        <w:rPr>
          <w:b/>
          <w:bCs/>
          <w:color w:val="D7153A"/>
        </w:rPr>
        <w:t xml:space="preserve">ensure students have a </w:t>
      </w:r>
      <w:r w:rsidR="73C51E46" w:rsidRPr="0F6E7ABE">
        <w:rPr>
          <w:b/>
          <w:bCs/>
          <w:color w:val="D7153A"/>
        </w:rPr>
        <w:t>clear and</w:t>
      </w:r>
      <w:r w:rsidR="1FEBA77E" w:rsidRPr="0F6E7ABE">
        <w:rPr>
          <w:b/>
          <w:bCs/>
          <w:color w:val="D7153A"/>
        </w:rPr>
        <w:t xml:space="preserve"> </w:t>
      </w:r>
      <w:r w:rsidR="00850B73" w:rsidRPr="0F6E7ABE">
        <w:rPr>
          <w:b/>
          <w:bCs/>
          <w:color w:val="D7153A"/>
        </w:rPr>
        <w:t xml:space="preserve">consistent understanding of </w:t>
      </w:r>
      <w:r w:rsidR="00E77ABD" w:rsidRPr="0F6E7ABE">
        <w:rPr>
          <w:b/>
          <w:bCs/>
          <w:color w:val="D7153A"/>
        </w:rPr>
        <w:t xml:space="preserve">the </w:t>
      </w:r>
      <w:r w:rsidR="1E5BE823" w:rsidRPr="0F6E7ABE">
        <w:rPr>
          <w:b/>
          <w:bCs/>
          <w:color w:val="D7153A"/>
        </w:rPr>
        <w:t>skill</w:t>
      </w:r>
      <w:r w:rsidR="26113378" w:rsidRPr="0F6E7ABE">
        <w:rPr>
          <w:b/>
          <w:bCs/>
          <w:color w:val="D7153A"/>
        </w:rPr>
        <w:t xml:space="preserve"> </w:t>
      </w:r>
      <w:r w:rsidR="00E77ABD" w:rsidRPr="0F6E7ABE">
        <w:rPr>
          <w:b/>
          <w:bCs/>
          <w:color w:val="D7153A"/>
        </w:rPr>
        <w:t xml:space="preserve">progression </w:t>
      </w:r>
      <w:r w:rsidR="11F4F018" w:rsidRPr="0F6E7ABE">
        <w:rPr>
          <w:b/>
          <w:bCs/>
          <w:color w:val="D7153A"/>
        </w:rPr>
        <w:t>outlined</w:t>
      </w:r>
      <w:r w:rsidR="0B7BFDF5" w:rsidRPr="0F6E7ABE">
        <w:rPr>
          <w:b/>
          <w:bCs/>
          <w:color w:val="D7153A"/>
        </w:rPr>
        <w:t>.</w:t>
      </w:r>
      <w:r w:rsidR="4FDE8767" w:rsidRPr="0F6E7ABE">
        <w:rPr>
          <w:color w:val="D7153A"/>
        </w:rPr>
        <w:t xml:space="preserve"> </w:t>
      </w:r>
      <w:r w:rsidR="539E7BF4" w:rsidRPr="0F6E7ABE">
        <w:rPr>
          <w:b/>
          <w:bCs/>
          <w:color w:val="D7153A"/>
        </w:rPr>
        <w:t xml:space="preserve">To demonstrate how this component </w:t>
      </w:r>
      <w:r w:rsidR="00E77ABD" w:rsidRPr="0F6E7ABE">
        <w:rPr>
          <w:b/>
          <w:bCs/>
          <w:color w:val="D7153A"/>
        </w:rPr>
        <w:t xml:space="preserve">of </w:t>
      </w:r>
      <w:r w:rsidR="009616CE" w:rsidRPr="0F6E7ABE">
        <w:rPr>
          <w:b/>
          <w:bCs/>
          <w:color w:val="D7153A"/>
        </w:rPr>
        <w:t>the rubric</w:t>
      </w:r>
      <w:r w:rsidR="539E7BF4" w:rsidRPr="0F6E7ABE">
        <w:rPr>
          <w:b/>
          <w:bCs/>
          <w:color w:val="D7153A"/>
        </w:rPr>
        <w:t xml:space="preserve"> is applied, t</w:t>
      </w:r>
      <w:r w:rsidR="312BC329" w:rsidRPr="0F6E7ABE">
        <w:rPr>
          <w:b/>
          <w:bCs/>
          <w:color w:val="D7153A"/>
        </w:rPr>
        <w:t xml:space="preserve">he </w:t>
      </w:r>
      <w:r w:rsidR="00520D48" w:rsidRPr="0F6E7ABE">
        <w:rPr>
          <w:b/>
          <w:bCs/>
          <w:color w:val="D7153A"/>
        </w:rPr>
        <w:t>teacher</w:t>
      </w:r>
      <w:r w:rsidR="292C89B7" w:rsidRPr="0F6E7ABE">
        <w:rPr>
          <w:b/>
          <w:bCs/>
          <w:color w:val="D7153A"/>
        </w:rPr>
        <w:t xml:space="preserve"> </w:t>
      </w:r>
      <w:r w:rsidR="00DE5216" w:rsidRPr="0F6E7ABE">
        <w:rPr>
          <w:b/>
          <w:bCs/>
          <w:color w:val="D7153A"/>
        </w:rPr>
        <w:t>perform</w:t>
      </w:r>
      <w:r w:rsidR="7BEEB726" w:rsidRPr="0F6E7ABE">
        <w:rPr>
          <w:b/>
          <w:bCs/>
          <w:color w:val="D7153A"/>
        </w:rPr>
        <w:t>s</w:t>
      </w:r>
      <w:r w:rsidR="00DE5216" w:rsidRPr="0F6E7ABE">
        <w:rPr>
          <w:b/>
          <w:bCs/>
          <w:color w:val="D7153A"/>
        </w:rPr>
        <w:t xml:space="preserve"> </w:t>
      </w:r>
      <w:r w:rsidR="001852C8" w:rsidRPr="0F6E7ABE">
        <w:rPr>
          <w:b/>
          <w:bCs/>
          <w:color w:val="D7153A"/>
        </w:rPr>
        <w:t>a warm</w:t>
      </w:r>
      <w:r w:rsidR="6A1818D7" w:rsidRPr="0F6E7ABE">
        <w:rPr>
          <w:b/>
          <w:bCs/>
          <w:color w:val="D7153A"/>
        </w:rPr>
        <w:t>-</w:t>
      </w:r>
      <w:r w:rsidR="001852C8" w:rsidRPr="0F6E7ABE">
        <w:rPr>
          <w:b/>
          <w:bCs/>
          <w:color w:val="D7153A"/>
        </w:rPr>
        <w:t>up activity from the unit</w:t>
      </w:r>
      <w:r w:rsidR="57878A88" w:rsidRPr="0F6E7ABE">
        <w:rPr>
          <w:b/>
          <w:bCs/>
          <w:color w:val="D7153A"/>
        </w:rPr>
        <w:t xml:space="preserve"> using a think</w:t>
      </w:r>
      <w:r w:rsidR="00AB5418">
        <w:rPr>
          <w:b/>
          <w:bCs/>
          <w:color w:val="D7153A"/>
        </w:rPr>
        <w:t xml:space="preserve"> </w:t>
      </w:r>
      <w:r w:rsidR="57878A88" w:rsidRPr="0F6E7ABE">
        <w:rPr>
          <w:b/>
          <w:bCs/>
          <w:color w:val="D7153A"/>
        </w:rPr>
        <w:t>aloud process.</w:t>
      </w:r>
    </w:p>
    <w:p w14:paraId="7F1CB77F" w14:textId="1FD04F45" w:rsidR="00E406C3" w:rsidRPr="00E406C3" w:rsidRDefault="00E406C3" w:rsidP="00E406C3">
      <w:r w:rsidRPr="00E406C3">
        <w:t>The teacher selects or guides students to select warm-up, centre and locomotor exercises that have been taught throughout the unit which will form the class exercise component of the assessment task. Students perform the exercises in groups to demonstrate their application of jazz dance technique and safe dance practice.</w:t>
      </w:r>
    </w:p>
    <w:p w14:paraId="717E8F13" w14:textId="3C2364C8" w:rsidR="00F46902" w:rsidRDefault="00E406C3" w:rsidP="00F46902">
      <w:r w:rsidRPr="00E406C3">
        <w:t>In preparation for this assessment, the teacher guides students to complete formative check-in opportunities, which might be completed once and/or on multiple occasions</w:t>
      </w:r>
      <w:r w:rsidR="00AB5418">
        <w:t>.</w:t>
      </w:r>
    </w:p>
    <w:p w14:paraId="3E4ECC7A" w14:textId="5F759419" w:rsidR="00E406C3" w:rsidRPr="00E406C3" w:rsidRDefault="00E406C3" w:rsidP="005A0822">
      <w:pPr>
        <w:pStyle w:val="FeatureBox4"/>
        <w:numPr>
          <w:ilvl w:val="0"/>
          <w:numId w:val="14"/>
        </w:numPr>
        <w:ind w:left="567" w:hanging="567"/>
      </w:pPr>
      <w:r w:rsidRPr="00F46902">
        <w:rPr>
          <w:b/>
          <w:bCs/>
        </w:rPr>
        <w:t>Opportunity 1</w:t>
      </w:r>
      <w:r w:rsidRPr="00E406C3">
        <w:t xml:space="preserve"> – in small groups you will perform one warm-up, centre or locomotor exercise for your teacher and peers. </w:t>
      </w:r>
      <w:r w:rsidRPr="004D6E7A">
        <w:t>Select one aspect of dance technique or safe dance practice you would like to receive feedback on</w:t>
      </w:r>
      <w:r w:rsidRPr="00E406C3">
        <w:t>. For example, lower</w:t>
      </w:r>
      <w:r w:rsidR="00AB5418">
        <w:t>-</w:t>
      </w:r>
      <w:r w:rsidRPr="00E406C3">
        <w:t xml:space="preserve">body alignment in a centre exercise or application of strength in a locomotor exercise. </w:t>
      </w:r>
      <w:r w:rsidR="00DA0FE3" w:rsidRPr="3BE19742">
        <w:rPr>
          <w:b/>
          <w:color w:val="D7153A"/>
        </w:rPr>
        <w:t>Your teach</w:t>
      </w:r>
      <w:r w:rsidR="00745DF3" w:rsidRPr="3BE19742">
        <w:rPr>
          <w:b/>
          <w:color w:val="D7153A"/>
        </w:rPr>
        <w:t>er</w:t>
      </w:r>
      <w:r w:rsidR="00DA0FE3" w:rsidRPr="3BE19742">
        <w:rPr>
          <w:b/>
          <w:color w:val="D7153A"/>
        </w:rPr>
        <w:t xml:space="preserve"> will review with you </w:t>
      </w:r>
      <w:r w:rsidR="002E6F97" w:rsidRPr="3BE19742">
        <w:rPr>
          <w:b/>
          <w:color w:val="D7153A"/>
        </w:rPr>
        <w:t>the ‘Steps to success</w:t>
      </w:r>
      <w:r w:rsidR="00CC7935">
        <w:rPr>
          <w:b/>
          <w:color w:val="D7153A"/>
        </w:rPr>
        <w:t>’</w:t>
      </w:r>
      <w:r w:rsidR="00F203CC">
        <w:rPr>
          <w:b/>
          <w:color w:val="D7153A"/>
        </w:rPr>
        <w:t xml:space="preserve"> in </w:t>
      </w:r>
      <w:hyperlink r:id="rId14" w:anchor=":~:text=Sample%20assessment%20%E2%80%93%20All%20that%20Jazz!%20(DOCX%20336%20KB)" w:tgtFrame="_blank" w:history="1">
        <w:r w:rsidR="00F203CC" w:rsidRPr="00F203CC">
          <w:rPr>
            <w:rStyle w:val="Hyperlink"/>
            <w:bCs/>
          </w:rPr>
          <w:t>Sample assessment task – All that Jazz!</w:t>
        </w:r>
      </w:hyperlink>
      <w:r w:rsidR="007543B8">
        <w:rPr>
          <w:b/>
          <w:color w:val="D7153A"/>
        </w:rPr>
        <w:t xml:space="preserve">. This will include </w:t>
      </w:r>
      <w:r w:rsidR="00430555" w:rsidRPr="3BE19742">
        <w:rPr>
          <w:b/>
          <w:color w:val="D7153A"/>
        </w:rPr>
        <w:t>consideration of safe dance practice</w:t>
      </w:r>
      <w:r w:rsidR="00847420" w:rsidRPr="3BE19742">
        <w:rPr>
          <w:b/>
          <w:color w:val="D7153A"/>
        </w:rPr>
        <w:t xml:space="preserve">, </w:t>
      </w:r>
      <w:r w:rsidR="00430555" w:rsidRPr="3BE19742">
        <w:rPr>
          <w:b/>
          <w:color w:val="D7153A"/>
        </w:rPr>
        <w:t>applying dance technique to jazz dance skills</w:t>
      </w:r>
      <w:r w:rsidR="00847420" w:rsidRPr="3BE19742">
        <w:rPr>
          <w:b/>
          <w:color w:val="D7153A"/>
        </w:rPr>
        <w:t xml:space="preserve"> and</w:t>
      </w:r>
      <w:r w:rsidR="00A27D52" w:rsidRPr="3BE19742">
        <w:rPr>
          <w:b/>
          <w:color w:val="D7153A"/>
        </w:rPr>
        <w:t xml:space="preserve"> giving, reflecting </w:t>
      </w:r>
      <w:r w:rsidR="00847420" w:rsidRPr="3BE19742">
        <w:rPr>
          <w:b/>
          <w:color w:val="D7153A"/>
        </w:rPr>
        <w:t>on and applying feedback</w:t>
      </w:r>
      <w:r w:rsidR="00430555" w:rsidRPr="3BE19742">
        <w:rPr>
          <w:b/>
          <w:color w:val="D7153A"/>
        </w:rPr>
        <w:t>.</w:t>
      </w:r>
      <w:r w:rsidR="00745DF3">
        <w:rPr>
          <w:b/>
          <w:bCs/>
          <w:color w:val="C00000"/>
        </w:rPr>
        <w:t xml:space="preserve"> </w:t>
      </w:r>
      <w:r w:rsidRPr="00E406C3">
        <w:t xml:space="preserve">After performing, you will receive feedback from your teacher and peers for reflection. </w:t>
      </w:r>
      <w:r w:rsidRPr="0061113A">
        <w:t>Ways to receive feedback and reflect might include combinations of physical, verbal or written responses.</w:t>
      </w:r>
      <w:r w:rsidRPr="00E406C3">
        <w:t xml:space="preserve"> </w:t>
      </w:r>
      <w:r w:rsidR="00E53172" w:rsidRPr="3BE19742">
        <w:rPr>
          <w:b/>
          <w:color w:val="D7153A"/>
        </w:rPr>
        <w:t xml:space="preserve">Your peers will provide feedback </w:t>
      </w:r>
      <w:r w:rsidR="0023531B" w:rsidRPr="3BE19742">
        <w:rPr>
          <w:b/>
          <w:color w:val="D7153A"/>
        </w:rPr>
        <w:t xml:space="preserve">on your selected dance </w:t>
      </w:r>
      <w:r w:rsidR="0023531B" w:rsidRPr="3BE19742">
        <w:rPr>
          <w:b/>
          <w:color w:val="D7153A"/>
        </w:rPr>
        <w:lastRenderedPageBreak/>
        <w:t>technique or safe dance practice</w:t>
      </w:r>
      <w:r w:rsidR="0063539B" w:rsidRPr="3BE19742">
        <w:rPr>
          <w:b/>
          <w:color w:val="D7153A"/>
        </w:rPr>
        <w:t xml:space="preserve"> using the ‘</w:t>
      </w:r>
      <w:r w:rsidR="001436B0" w:rsidRPr="3BE19742">
        <w:rPr>
          <w:b/>
          <w:color w:val="D7153A"/>
        </w:rPr>
        <w:t>Class exercises</w:t>
      </w:r>
      <w:r w:rsidR="0063539B" w:rsidRPr="3BE19742">
        <w:rPr>
          <w:b/>
          <w:color w:val="D7153A"/>
        </w:rPr>
        <w:t>’ section of the unit assessment rub</w:t>
      </w:r>
      <w:r w:rsidR="00F203CC">
        <w:rPr>
          <w:b/>
          <w:color w:val="D7153A"/>
        </w:rPr>
        <w:t xml:space="preserve">ric in </w:t>
      </w:r>
      <w:hyperlink r:id="rId15" w:anchor=":~:text=Sample%20assessment%20%E2%80%93%20All%20that%20Jazz!%20(DOCX%20336%20KB)" w:tgtFrame="_blank" w:history="1">
        <w:r w:rsidR="00F203CC" w:rsidRPr="00F203CC">
          <w:rPr>
            <w:rStyle w:val="Hyperlink"/>
            <w:bCs/>
          </w:rPr>
          <w:t>Sample assessment task – All that Jazz!</w:t>
        </w:r>
      </w:hyperlink>
      <w:r w:rsidR="00F203CC">
        <w:rPr>
          <w:b/>
          <w:color w:val="D7153A"/>
        </w:rPr>
        <w:t xml:space="preserve"> </w:t>
      </w:r>
      <w:r w:rsidR="3F04341F" w:rsidRPr="3BE19742">
        <w:rPr>
          <w:b/>
          <w:bCs/>
          <w:color w:val="D7153A"/>
        </w:rPr>
        <w:t>This feedback is to be respectful</w:t>
      </w:r>
      <w:r w:rsidR="31A0DC9F" w:rsidRPr="3BE19742">
        <w:rPr>
          <w:b/>
          <w:bCs/>
          <w:color w:val="D7153A"/>
        </w:rPr>
        <w:t xml:space="preserve">, </w:t>
      </w:r>
      <w:r w:rsidR="3F04341F" w:rsidRPr="3BE19742">
        <w:rPr>
          <w:b/>
          <w:bCs/>
          <w:color w:val="D7153A"/>
        </w:rPr>
        <w:t>supportive</w:t>
      </w:r>
      <w:r w:rsidR="31A0DC9F" w:rsidRPr="3BE19742">
        <w:rPr>
          <w:b/>
          <w:bCs/>
          <w:color w:val="D7153A"/>
        </w:rPr>
        <w:t xml:space="preserve"> and actionable for you.</w:t>
      </w:r>
    </w:p>
    <w:p w14:paraId="4F95EDBB" w14:textId="19D88B9B" w:rsidR="67E0F33E" w:rsidRDefault="67E0F33E" w:rsidP="005A0822">
      <w:pPr>
        <w:pStyle w:val="FeatureBox4"/>
        <w:numPr>
          <w:ilvl w:val="0"/>
          <w:numId w:val="14"/>
        </w:numPr>
        <w:ind w:left="567" w:hanging="567"/>
      </w:pPr>
      <w:r w:rsidRPr="00F46902">
        <w:rPr>
          <w:b/>
          <w:bCs/>
        </w:rPr>
        <w:t>Opportunity 2</w:t>
      </w:r>
      <w:r>
        <w:t xml:space="preserve"> – review video footage from the class performing a warm-up, centre or locomotor exercise.</w:t>
      </w:r>
      <w:r w:rsidRPr="769EAA21">
        <w:rPr>
          <w:color w:val="C00000"/>
        </w:rPr>
        <w:t xml:space="preserve"> </w:t>
      </w:r>
      <w:r>
        <w:t>Reflect on your application of dance technique and/or safe dance practice using ‘Two stars and a wish’ for self-reflection, noting 2 aspects that are improving (two stars) and a wish for</w:t>
      </w:r>
      <w:r w:rsidR="224825B5">
        <w:t xml:space="preserve"> </w:t>
      </w:r>
      <w:r>
        <w:t xml:space="preserve">something to keep working on. Pair up with another person in the class to </w:t>
      </w:r>
      <w:r w:rsidR="00AB5418">
        <w:t xml:space="preserve">share </w:t>
      </w:r>
      <w:r>
        <w:t>your two stars and a wish.</w:t>
      </w:r>
      <w:r w:rsidR="51244E97">
        <w:t xml:space="preserve"> </w:t>
      </w:r>
      <w:r>
        <w:t>In your discussion you might like to brainstorm ways or strategies you could use to work on your ‘wish’</w:t>
      </w:r>
      <w:r w:rsidR="43332BD7">
        <w:t>.</w:t>
      </w:r>
    </w:p>
    <w:p w14:paraId="4531F276" w14:textId="232EBC4F" w:rsidR="636B41BE" w:rsidRDefault="636B41BE" w:rsidP="3BE19742">
      <w:pPr>
        <w:pStyle w:val="FeatureBox"/>
        <w:rPr>
          <w:b/>
          <w:bCs/>
          <w:color w:val="D7153A"/>
        </w:rPr>
      </w:pPr>
      <w:r w:rsidRPr="0F6E7ABE">
        <w:rPr>
          <w:b/>
          <w:bCs/>
          <w:color w:val="D7153A"/>
        </w:rPr>
        <w:t xml:space="preserve">Teacher note: Opportunity 2 can be </w:t>
      </w:r>
      <w:r w:rsidR="2AA8853C" w:rsidRPr="0F6E7ABE">
        <w:rPr>
          <w:b/>
          <w:bCs/>
          <w:color w:val="D7153A"/>
        </w:rPr>
        <w:t>further strengthened</w:t>
      </w:r>
      <w:r w:rsidRPr="0F6E7ABE">
        <w:rPr>
          <w:b/>
          <w:bCs/>
          <w:color w:val="D7153A"/>
        </w:rPr>
        <w:t xml:space="preserve"> </w:t>
      </w:r>
      <w:r w:rsidR="0F9B89BB" w:rsidRPr="0F6E7ABE">
        <w:rPr>
          <w:b/>
          <w:bCs/>
          <w:color w:val="D7153A"/>
        </w:rPr>
        <w:t xml:space="preserve">by incorporating peer assessment, allowing students to provide each other feedback using the </w:t>
      </w:r>
      <w:hyperlink r:id="rId16">
        <w:r w:rsidR="0F9B89BB" w:rsidRPr="005E5734">
          <w:rPr>
            <w:rStyle w:val="Hyperlink"/>
            <w:b/>
            <w:bCs/>
          </w:rPr>
          <w:t>'Two Stars and a Wish'</w:t>
        </w:r>
      </w:hyperlink>
      <w:r w:rsidR="0F9B89BB" w:rsidRPr="0F6E7ABE">
        <w:rPr>
          <w:b/>
          <w:bCs/>
          <w:color w:val="D7153A"/>
        </w:rPr>
        <w:t xml:space="preserve"> </w:t>
      </w:r>
      <w:r w:rsidR="25ACC2C1" w:rsidRPr="0F6E7ABE">
        <w:rPr>
          <w:b/>
          <w:bCs/>
          <w:color w:val="D7153A"/>
        </w:rPr>
        <w:t>strategy</w:t>
      </w:r>
      <w:r w:rsidR="0F9B89BB" w:rsidRPr="0F6E7ABE">
        <w:rPr>
          <w:b/>
          <w:bCs/>
          <w:color w:val="D7153A"/>
        </w:rPr>
        <w:t>. This will give students more comprehensive and constructive feedback.</w:t>
      </w:r>
    </w:p>
    <w:p w14:paraId="4ADC5A7F" w14:textId="6B08551C" w:rsidR="002A5151" w:rsidRDefault="00FE6E66" w:rsidP="002A5151">
      <w:pPr>
        <w:pStyle w:val="FeatureBox2"/>
      </w:pPr>
      <w:r>
        <w:t xml:space="preserve">Unit </w:t>
      </w:r>
      <w:r w:rsidR="00686E0F">
        <w:t>continues as is…</w:t>
      </w:r>
      <w:bookmarkStart w:id="0" w:name="_Toc149036890"/>
    </w:p>
    <w:p w14:paraId="457B73A7" w14:textId="3B01BC52" w:rsidR="004A77BA" w:rsidRDefault="004A77BA">
      <w:pPr>
        <w:suppressAutoHyphens w:val="0"/>
        <w:spacing w:after="0" w:line="276" w:lineRule="auto"/>
      </w:pPr>
      <w:r>
        <w:br w:type="page"/>
      </w:r>
    </w:p>
    <w:p w14:paraId="1428373A" w14:textId="6591CC9C" w:rsidR="009C016C" w:rsidRDefault="009C016C" w:rsidP="009C016C">
      <w:pPr>
        <w:pStyle w:val="Heading2"/>
      </w:pPr>
      <w:r w:rsidRPr="00C41110">
        <w:lastRenderedPageBreak/>
        <w:t>References</w:t>
      </w:r>
      <w:bookmarkEnd w:id="0"/>
    </w:p>
    <w:p w14:paraId="3D8E95DA" w14:textId="77777777" w:rsidR="00B14F96" w:rsidRPr="00B14F96" w:rsidRDefault="00B14F96" w:rsidP="00B14F96">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B14F96">
        <w:rPr>
          <w:rFonts w:eastAsia="Calibri"/>
        </w:rP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21796C0" w14:textId="77777777" w:rsidR="00B14F96" w:rsidRPr="00B14F96" w:rsidRDefault="00B14F96" w:rsidP="00B14F96">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B14F96">
        <w:rPr>
          <w:rFonts w:eastAsia="Calibri"/>
        </w:rPr>
        <w:t xml:space="preserve">Please refer to the NESA Copyright Disclaimer for more information </w:t>
      </w:r>
      <w:hyperlink r:id="rId17" w:tgtFrame="_blank" w:tooltip="https://educationstandards.nsw.edu.au/wps/portal/nesa/mini-footer/copyright" w:history="1">
        <w:r w:rsidRPr="00B14F96">
          <w:rPr>
            <w:rFonts w:eastAsia="Calibri"/>
            <w:color w:val="2F5496" w:themeColor="accent1" w:themeShade="BF"/>
            <w:u w:val="single"/>
          </w:rPr>
          <w:t>https://educationstandards.nsw.edu.au/wps/portal/nesa/mini-footer/copyright</w:t>
        </w:r>
      </w:hyperlink>
      <w:r w:rsidRPr="00B14F96">
        <w:rPr>
          <w:rFonts w:eastAsia="Calibri"/>
        </w:rPr>
        <w:t>.</w:t>
      </w:r>
    </w:p>
    <w:p w14:paraId="759C1EB2" w14:textId="62C0DCD8" w:rsidR="009C016C" w:rsidRPr="00B14F96" w:rsidRDefault="00B14F96" w:rsidP="00B14F96">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B14F96">
        <w:rPr>
          <w:rFonts w:eastAsia="Calibri"/>
        </w:rPr>
        <w:t xml:space="preserve">NESA holds the only official and up-to-date versions of the NSW Curriculum and syllabus documents. Please visit the NSW Education Standards Authority (NESA) website </w:t>
      </w:r>
      <w:hyperlink r:id="rId18" w:tgtFrame="_blank" w:tooltip="https://educationstandards.nsw.edu.au/wps/portal/nesa/home" w:history="1">
        <w:r w:rsidRPr="00B14F96">
          <w:rPr>
            <w:rFonts w:eastAsia="Calibri"/>
            <w:color w:val="2F5496" w:themeColor="accent1" w:themeShade="BF"/>
            <w:u w:val="single"/>
          </w:rPr>
          <w:t>https://educationstandards.nsw.edu.au/</w:t>
        </w:r>
      </w:hyperlink>
      <w:r w:rsidRPr="00B14F96">
        <w:rPr>
          <w:rFonts w:eastAsia="Calibri"/>
        </w:rPr>
        <w:t xml:space="preserve"> and the NSW Curriculum website </w:t>
      </w:r>
      <w:hyperlink r:id="rId19" w:tgtFrame="_blank" w:tooltip="https://curriculum.nsw.edu.au/" w:history="1">
        <w:r w:rsidRPr="00B14F96">
          <w:rPr>
            <w:rFonts w:eastAsia="Calibri"/>
            <w:color w:val="2F5496" w:themeColor="accent1" w:themeShade="BF"/>
            <w:u w:val="single"/>
          </w:rPr>
          <w:t>https://curriculum.nsw.edu.au/</w:t>
        </w:r>
      </w:hyperlink>
      <w:r w:rsidRPr="00B14F96">
        <w:rPr>
          <w:rFonts w:eastAsia="Calibri"/>
        </w:rPr>
        <w:t>.</w:t>
      </w:r>
    </w:p>
    <w:p w14:paraId="553B5E9A" w14:textId="3E92B8D2" w:rsidR="009C016C" w:rsidRDefault="00BF320B" w:rsidP="009C016C">
      <w:pPr>
        <w:sectPr w:rsidR="009C016C" w:rsidSect="009C016C">
          <w:headerReference w:type="default" r:id="rId20"/>
          <w:footerReference w:type="default" r:id="rId21"/>
          <w:headerReference w:type="first" r:id="rId22"/>
          <w:footerReference w:type="first" r:id="rId23"/>
          <w:pgSz w:w="16838" w:h="11906" w:orient="landscape"/>
          <w:pgMar w:top="1134" w:right="1134" w:bottom="1134" w:left="1134" w:header="709" w:footer="709" w:gutter="0"/>
          <w:pgNumType w:start="1"/>
          <w:cols w:space="708"/>
          <w:titlePg/>
          <w:docGrid w:linePitch="360"/>
        </w:sectPr>
      </w:pPr>
      <w:hyperlink r:id="rId24" w:tgtFrame="_blank" w:history="1">
        <w:r w:rsidRPr="00BF320B">
          <w:rPr>
            <w:rStyle w:val="Hyperlink"/>
          </w:rPr>
          <w:t>Dance 7–10 Syllabus</w:t>
        </w:r>
      </w:hyperlink>
      <w:r>
        <w:t xml:space="preserve"> </w:t>
      </w:r>
      <w:r w:rsidR="009C016C">
        <w:t>© NSW Education Standards Authority (NESA) for and on behalf of the Crown in right of the State of New South Wales, 202</w:t>
      </w:r>
      <w:r w:rsidR="00F203CC">
        <w:t>3</w:t>
      </w:r>
      <w:r w:rsidR="009C016C">
        <w:t>.</w:t>
      </w:r>
    </w:p>
    <w:p w14:paraId="61A92265" w14:textId="57A4E1E7" w:rsidR="009C016C" w:rsidRPr="00E80FFD" w:rsidRDefault="009C016C" w:rsidP="009C016C">
      <w:pPr>
        <w:spacing w:before="0" w:after="0"/>
        <w:rPr>
          <w:rStyle w:val="Strong"/>
          <w:szCs w:val="22"/>
        </w:rPr>
      </w:pPr>
      <w:r w:rsidRPr="00E80FFD">
        <w:rPr>
          <w:rStyle w:val="Strong"/>
          <w:szCs w:val="22"/>
        </w:rPr>
        <w:lastRenderedPageBreak/>
        <w:t xml:space="preserve">© State of New South Wales (Department of Education), </w:t>
      </w:r>
      <w:r w:rsidR="004A77BA">
        <w:rPr>
          <w:rStyle w:val="Strong"/>
          <w:szCs w:val="22"/>
        </w:rPr>
        <w:t>2025</w:t>
      </w:r>
    </w:p>
    <w:p w14:paraId="309969F0" w14:textId="77777777" w:rsidR="009C016C" w:rsidRPr="00E80FFD" w:rsidRDefault="009C016C" w:rsidP="009C016C">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881EF96" w14:textId="77777777" w:rsidR="009C016C" w:rsidRDefault="009C016C" w:rsidP="009C016C">
      <w:r w:rsidRPr="00E80FFD">
        <w:t>Copyright material available in this resource</w:t>
      </w:r>
      <w:r>
        <w:t xml:space="preserve"> and owned by the NSW Department of Education is licensed under a </w:t>
      </w:r>
      <w:hyperlink r:id="rId25" w:history="1">
        <w:r w:rsidRPr="003B3E41">
          <w:rPr>
            <w:rStyle w:val="Hyperlink"/>
          </w:rPr>
          <w:t>Creative Commons Attribution 4.0 International (CC BY 4.0) license</w:t>
        </w:r>
      </w:hyperlink>
      <w:r>
        <w:t>.</w:t>
      </w:r>
    </w:p>
    <w:p w14:paraId="7BD10755" w14:textId="77777777" w:rsidR="009C016C" w:rsidRDefault="009C016C" w:rsidP="009C016C">
      <w:pPr>
        <w:spacing w:line="276" w:lineRule="auto"/>
      </w:pPr>
      <w:r>
        <w:rPr>
          <w:noProof/>
        </w:rPr>
        <w:drawing>
          <wp:inline distT="0" distB="0" distL="0" distR="0" wp14:anchorId="6B719F1A" wp14:editId="00F18BE1">
            <wp:extent cx="1228725" cy="428625"/>
            <wp:effectExtent l="0" t="0" r="9525" b="9525"/>
            <wp:docPr id="32" name="Picture 32" descr="Creative Commons Attribution license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D1350C6" w14:textId="77777777" w:rsidR="009C016C" w:rsidRPr="00E80FFD" w:rsidRDefault="009C016C" w:rsidP="009C016C">
      <w:r w:rsidRPr="002D3434">
        <w:t xml:space="preserve">This license allows you to share and </w:t>
      </w:r>
      <w:r w:rsidRPr="00E80FFD">
        <w:t>adapt the material for any purpose, even commercially.</w:t>
      </w:r>
    </w:p>
    <w:p w14:paraId="090E9061" w14:textId="72C02FD5" w:rsidR="009C016C" w:rsidRPr="00E80FFD" w:rsidRDefault="009C016C" w:rsidP="009C016C">
      <w:r w:rsidRPr="00E80FFD">
        <w:t xml:space="preserve">Attribution should be given to © State of New South Wales (Department of Education), </w:t>
      </w:r>
      <w:r w:rsidR="004A77BA">
        <w:t>2025</w:t>
      </w:r>
      <w:r w:rsidRPr="00E80FFD">
        <w:t>.</w:t>
      </w:r>
    </w:p>
    <w:p w14:paraId="0EC5818E" w14:textId="77777777" w:rsidR="009C016C" w:rsidRPr="002D3434" w:rsidRDefault="009C016C" w:rsidP="009C016C">
      <w:r w:rsidRPr="00E80FFD">
        <w:t>Material in this resource not available</w:t>
      </w:r>
      <w:r w:rsidRPr="002D3434">
        <w:t xml:space="preserve"> under a Creative Commons license:</w:t>
      </w:r>
    </w:p>
    <w:p w14:paraId="4A07CD6C" w14:textId="77777777" w:rsidR="009C016C" w:rsidRPr="002D3434" w:rsidRDefault="009C016C" w:rsidP="00237EE3">
      <w:pPr>
        <w:pStyle w:val="ListBullet"/>
        <w:numPr>
          <w:ilvl w:val="0"/>
          <w:numId w:val="2"/>
        </w:numPr>
        <w:spacing w:line="276" w:lineRule="auto"/>
        <w:contextualSpacing/>
      </w:pPr>
      <w:r w:rsidRPr="002D3434">
        <w:t>the NSW Department of Education logo, other logos and trademark-protected material</w:t>
      </w:r>
    </w:p>
    <w:p w14:paraId="286081DA" w14:textId="77777777" w:rsidR="009C016C" w:rsidRPr="002D3434" w:rsidRDefault="009C016C" w:rsidP="00237EE3">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r>
        <w:t>.</w:t>
      </w:r>
    </w:p>
    <w:p w14:paraId="196244F7" w14:textId="77777777" w:rsidR="009C016C" w:rsidRPr="003B3E41" w:rsidRDefault="009C016C" w:rsidP="009C016C">
      <w:pPr>
        <w:pStyle w:val="FeatureBox2"/>
        <w:spacing w:line="276" w:lineRule="auto"/>
        <w:rPr>
          <w:rStyle w:val="Strong"/>
        </w:rPr>
      </w:pPr>
      <w:r w:rsidRPr="003B3E41">
        <w:rPr>
          <w:rStyle w:val="Strong"/>
        </w:rPr>
        <w:t>Links to third-party material and websites</w:t>
      </w:r>
    </w:p>
    <w:p w14:paraId="69FC771E" w14:textId="77777777" w:rsidR="009C016C" w:rsidRDefault="009C016C" w:rsidP="009C016C">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E3AD6F9" w14:textId="322B6793" w:rsidR="009C016C" w:rsidRPr="009C016C" w:rsidRDefault="009C016C" w:rsidP="009C016C">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5147F">
        <w:rPr>
          <w:rStyle w:val="Emphasis"/>
        </w:rPr>
        <w:t>Copyright Act 1968</w:t>
      </w:r>
      <w:r>
        <w:t xml:space="preserve"> (Cth). The department accepts no responsibility for content on third-party websites.</w:t>
      </w:r>
    </w:p>
    <w:sectPr w:rsidR="009C016C" w:rsidRPr="009C016C" w:rsidSect="009C016C">
      <w:headerReference w:type="default" r:id="rId27"/>
      <w:footerReference w:type="even" r:id="rId28"/>
      <w:footerReference w:type="default" r:id="rId29"/>
      <w:headerReference w:type="first" r:id="rId30"/>
      <w:footerReference w:type="first" r:id="rId31"/>
      <w:pgSz w:w="16840" w:h="11900" w:orient="landscape"/>
      <w:pgMar w:top="1134" w:right="1134" w:bottom="1134" w:left="1134" w:header="426"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2332" w14:textId="77777777" w:rsidR="00667F12" w:rsidRDefault="00667F12" w:rsidP="00191F45">
      <w:r>
        <w:separator/>
      </w:r>
    </w:p>
    <w:p w14:paraId="5716F155" w14:textId="77777777" w:rsidR="00667F12" w:rsidRDefault="00667F12"/>
    <w:p w14:paraId="26351E40" w14:textId="77777777" w:rsidR="00667F12" w:rsidRDefault="00667F12"/>
    <w:p w14:paraId="5ED644F4" w14:textId="77777777" w:rsidR="00667F12" w:rsidRDefault="00667F12"/>
  </w:endnote>
  <w:endnote w:type="continuationSeparator" w:id="0">
    <w:p w14:paraId="3903CF65" w14:textId="77777777" w:rsidR="00667F12" w:rsidRDefault="00667F12" w:rsidP="00191F45">
      <w:r>
        <w:continuationSeparator/>
      </w:r>
    </w:p>
    <w:p w14:paraId="623815FA" w14:textId="77777777" w:rsidR="00667F12" w:rsidRDefault="00667F12"/>
    <w:p w14:paraId="1CB0122E" w14:textId="77777777" w:rsidR="00667F12" w:rsidRDefault="00667F12"/>
    <w:p w14:paraId="29B639F1" w14:textId="77777777" w:rsidR="00667F12" w:rsidRDefault="00667F12"/>
  </w:endnote>
  <w:endnote w:type="continuationNotice" w:id="1">
    <w:p w14:paraId="0C13F3E8" w14:textId="77777777" w:rsidR="00667F12" w:rsidRDefault="00667F1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C353" w14:textId="550EACD0" w:rsidR="009C016C" w:rsidRPr="00123A38" w:rsidRDefault="009C016C">
    <w:pPr>
      <w:pStyle w:val="Footer"/>
    </w:pPr>
    <w:r>
      <w:t xml:space="preserve">© NSW Department of Education, </w:t>
    </w:r>
    <w:r>
      <w:fldChar w:fldCharType="begin"/>
    </w:r>
    <w:r>
      <w:instrText xml:space="preserve"> DATE  \@ "MMM-yy"  \* MERGEFORMAT </w:instrText>
    </w:r>
    <w:r>
      <w:fldChar w:fldCharType="separate"/>
    </w:r>
    <w:r w:rsidR="007D65ED">
      <w:rPr>
        <w:noProof/>
      </w:rPr>
      <w:t>Jan-25</w:t>
    </w:r>
    <w:r>
      <w:fldChar w:fldCharType="end"/>
    </w:r>
    <w:r>
      <w:ptab w:relativeTo="margin" w:alignment="right" w:leader="none"/>
    </w:r>
    <w:r>
      <w:rPr>
        <w:b/>
        <w:noProof/>
        <w:sz w:val="28"/>
        <w:szCs w:val="28"/>
      </w:rPr>
      <w:drawing>
        <wp:inline distT="0" distB="0" distL="0" distR="0" wp14:anchorId="44419BBE" wp14:editId="24008E62">
          <wp:extent cx="571500" cy="190500"/>
          <wp:effectExtent l="0" t="0" r="0" b="0"/>
          <wp:docPr id="243670436" name="Picture 24367043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1BF9" w14:textId="77777777" w:rsidR="009C016C" w:rsidRDefault="009C016C">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137F"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16C5" w14:textId="149B0FB2" w:rsidR="007A3356" w:rsidRPr="005C5F21" w:rsidRDefault="005C5F21" w:rsidP="005C5F21">
    <w:pPr>
      <w:pStyle w:val="Footer"/>
    </w:pPr>
    <w:r>
      <w:t xml:space="preserve">© NSW Department of Education, </w:t>
    </w:r>
    <w:r>
      <w:fldChar w:fldCharType="begin"/>
    </w:r>
    <w:r>
      <w:instrText xml:space="preserve"> DATE  \@ "MMM-yy"  \* MERGEFORMAT </w:instrText>
    </w:r>
    <w:r>
      <w:fldChar w:fldCharType="separate"/>
    </w:r>
    <w:r w:rsidR="007D65ED">
      <w:rPr>
        <w:noProof/>
      </w:rPr>
      <w:t>Jan-25</w:t>
    </w:r>
    <w:r>
      <w:fldChar w:fldCharType="end"/>
    </w:r>
    <w:r>
      <w:ptab w:relativeTo="margin" w:alignment="right" w:leader="none"/>
    </w:r>
    <w:r>
      <w:rPr>
        <w:b/>
        <w:noProof/>
        <w:sz w:val="28"/>
        <w:szCs w:val="28"/>
      </w:rPr>
      <w:drawing>
        <wp:inline distT="0" distB="0" distL="0" distR="0" wp14:anchorId="4061F544" wp14:editId="090AF9CA">
          <wp:extent cx="571500" cy="190500"/>
          <wp:effectExtent l="0" t="0" r="0" b="0"/>
          <wp:docPr id="2138269573" name="Picture 213826957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AA08" w14:textId="7A6F1CA1" w:rsidR="00493120" w:rsidRPr="005C5F21" w:rsidRDefault="00493120" w:rsidP="009C016C">
    <w:pPr>
      <w:pStyle w:val="Logo"/>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C9DE" w14:textId="77777777" w:rsidR="00667F12" w:rsidRDefault="00667F12" w:rsidP="00191F45">
      <w:r>
        <w:separator/>
      </w:r>
    </w:p>
    <w:p w14:paraId="42B61819" w14:textId="77777777" w:rsidR="00667F12" w:rsidRDefault="00667F12"/>
    <w:p w14:paraId="5EC757BD" w14:textId="77777777" w:rsidR="00667F12" w:rsidRDefault="00667F12"/>
    <w:p w14:paraId="207DD3A4" w14:textId="77777777" w:rsidR="00667F12" w:rsidRDefault="00667F12"/>
  </w:footnote>
  <w:footnote w:type="continuationSeparator" w:id="0">
    <w:p w14:paraId="55EEB2A9" w14:textId="77777777" w:rsidR="00667F12" w:rsidRDefault="00667F12" w:rsidP="00191F45">
      <w:r>
        <w:continuationSeparator/>
      </w:r>
    </w:p>
    <w:p w14:paraId="4148E1F3" w14:textId="77777777" w:rsidR="00667F12" w:rsidRDefault="00667F12"/>
    <w:p w14:paraId="2410F7FA" w14:textId="77777777" w:rsidR="00667F12" w:rsidRDefault="00667F12"/>
    <w:p w14:paraId="3A05FD59" w14:textId="77777777" w:rsidR="00667F12" w:rsidRDefault="00667F12"/>
  </w:footnote>
  <w:footnote w:type="continuationNotice" w:id="1">
    <w:p w14:paraId="14BD7874" w14:textId="77777777" w:rsidR="00667F12" w:rsidRDefault="00667F1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E55" w14:textId="16FE7151" w:rsidR="009C016C" w:rsidRDefault="3DB99D38">
    <w:pPr>
      <w:pStyle w:val="Documentname"/>
    </w:pPr>
    <w:r>
      <w:t>Dance Stage 5</w:t>
    </w:r>
    <w:r w:rsidR="00EC2E67">
      <w:t xml:space="preserve"> – resource in focus – peer assessment </w:t>
    </w:r>
    <w:r>
      <w:t xml:space="preserve">| </w:t>
    </w:r>
    <w:r w:rsidR="567813E6">
      <w:fldChar w:fldCharType="begin"/>
    </w:r>
    <w:r w:rsidR="567813E6">
      <w:instrText xml:space="preserve"> PAGE   \* MERGEFORMAT </w:instrText>
    </w:r>
    <w:r w:rsidR="567813E6">
      <w:fldChar w:fldCharType="separate"/>
    </w:r>
    <w:r>
      <w:t>1</w:t>
    </w:r>
    <w:r w:rsidR="567813E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BC0E" w14:textId="77777777" w:rsidR="009C016C" w:rsidRPr="00FA6449" w:rsidRDefault="009C016C">
    <w:pPr>
      <w:pStyle w:val="Header"/>
    </w:pPr>
    <w:r w:rsidRPr="009D43DD">
      <mc:AlternateContent>
        <mc:Choice Requires="wps">
          <w:drawing>
            <wp:anchor distT="0" distB="0" distL="114300" distR="114300" simplePos="0" relativeHeight="251658240" behindDoc="1" locked="0" layoutInCell="1" allowOverlap="1" wp14:anchorId="44630E95" wp14:editId="273340D3">
              <wp:simplePos x="0" y="0"/>
              <wp:positionH relativeFrom="column">
                <wp:posOffset>-2542540</wp:posOffset>
              </wp:positionH>
              <wp:positionV relativeFrom="paragraph">
                <wp:posOffset>-450215</wp:posOffset>
              </wp:positionV>
              <wp:extent cx="12587844" cy="2711450"/>
              <wp:effectExtent l="0" t="0" r="4445" b="0"/>
              <wp:wrapNone/>
              <wp:docPr id="2061684883" name="Rectangle 20616848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28F12" w14:textId="77777777" w:rsidR="009C016C" w:rsidRDefault="009C01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30E95" id="Rectangle 2061684883"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5528F12" w14:textId="77777777" w:rsidR="009C016C" w:rsidRDefault="009C016C"/>
                </w:txbxContent>
              </v:textbox>
            </v:rect>
          </w:pict>
        </mc:Fallback>
      </mc:AlternateContent>
    </w:r>
    <w:r w:rsidRPr="009D43DD">
      <w:t>NSW Department of Education</w:t>
    </w:r>
    <w:r w:rsidRPr="009D43DD">
      <w:ptab w:relativeTo="margin" w:alignment="right" w:leader="none"/>
    </w:r>
    <w:r w:rsidRPr="008426B6">
      <w:drawing>
        <wp:inline distT="0" distB="0" distL="0" distR="0" wp14:anchorId="744A9832" wp14:editId="6CBDA32F">
          <wp:extent cx="597741" cy="649155"/>
          <wp:effectExtent l="0" t="0" r="0" b="0"/>
          <wp:docPr id="1271823093" name="Graphic 127182309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7374" w14:textId="68581961" w:rsidR="005C5F21" w:rsidRDefault="002B4E78" w:rsidP="005C5F21">
    <w:pPr>
      <w:pStyle w:val="Documentname"/>
    </w:pPr>
    <w:r w:rsidRPr="002B4E78">
      <w:t>Resource in focus: Mathematics – Stage 3 Unit 1</w:t>
    </w:r>
    <w:r>
      <w:t xml:space="preserve"> </w:t>
    </w:r>
    <w:r w:rsidR="005C5F21" w:rsidRPr="00D2403C">
      <w:t xml:space="preserve">| </w:t>
    </w:r>
    <w:r w:rsidR="005C5F21">
      <w:fldChar w:fldCharType="begin"/>
    </w:r>
    <w:r w:rsidR="005C5F21">
      <w:instrText xml:space="preserve"> PAGE   \* MERGEFORMAT </w:instrText>
    </w:r>
    <w:r w:rsidR="005C5F21">
      <w:fldChar w:fldCharType="separate"/>
    </w:r>
    <w:r w:rsidR="005C5F21">
      <w:t>2</w:t>
    </w:r>
    <w:r w:rsidR="005C5F2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BC8A" w14:textId="27D02A48" w:rsidR="00493120" w:rsidRPr="009C016C" w:rsidRDefault="00493120" w:rsidP="009C016C">
    <w:pPr>
      <w:spacing w:before="0" w:after="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B2079F0"/>
    <w:multiLevelType w:val="hybridMultilevel"/>
    <w:tmpl w:val="96D273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706CC"/>
    <w:multiLevelType w:val="hybridMultilevel"/>
    <w:tmpl w:val="77404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AB7F32"/>
    <w:multiLevelType w:val="hybridMultilevel"/>
    <w:tmpl w:val="B4E4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336C0A"/>
    <w:multiLevelType w:val="multilevel"/>
    <w:tmpl w:val="FD60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61B6C"/>
    <w:multiLevelType w:val="multilevel"/>
    <w:tmpl w:val="8576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decimal"/>
      <w:suff w:val="nothing"/>
      <w:lvlText w:val=""/>
      <w:lvlJc w:val="left"/>
      <w:pPr>
        <w:ind w:left="284" w:firstLine="0"/>
      </w:p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9"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A87B0A"/>
    <w:multiLevelType w:val="hybridMultilevel"/>
    <w:tmpl w:val="64FA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D04B8C"/>
    <w:multiLevelType w:val="hybridMultilevel"/>
    <w:tmpl w:val="2DA20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52400295">
    <w:abstractNumId w:val="8"/>
  </w:num>
  <w:num w:numId="2" w16cid:durableId="576063412">
    <w:abstractNumId w:val="2"/>
  </w:num>
  <w:num w:numId="3" w16cid:durableId="549537456">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48543623">
    <w:abstractNumId w:val="0"/>
  </w:num>
  <w:num w:numId="5" w16cid:durableId="2063819790">
    <w:abstractNumId w:val="2"/>
  </w:num>
  <w:num w:numId="6" w16cid:durableId="1564565339">
    <w:abstractNumId w:val="12"/>
  </w:num>
  <w:num w:numId="7" w16cid:durableId="1900481576">
    <w:abstractNumId w:val="5"/>
  </w:num>
  <w:num w:numId="8" w16cid:durableId="1944610135">
    <w:abstractNumId w:val="1"/>
  </w:num>
  <w:num w:numId="9" w16cid:durableId="1533808765">
    <w:abstractNumId w:val="6"/>
  </w:num>
  <w:num w:numId="10" w16cid:durableId="1196771987">
    <w:abstractNumId w:val="7"/>
  </w:num>
  <w:num w:numId="11" w16cid:durableId="512915082">
    <w:abstractNumId w:val="10"/>
  </w:num>
  <w:num w:numId="12" w16cid:durableId="243612276">
    <w:abstractNumId w:val="3"/>
  </w:num>
  <w:num w:numId="13" w16cid:durableId="1428499627">
    <w:abstractNumId w:val="11"/>
  </w:num>
  <w:num w:numId="14" w16cid:durableId="1867175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18E"/>
    <w:rsid w:val="00002431"/>
    <w:rsid w:val="000028E6"/>
    <w:rsid w:val="00002BF1"/>
    <w:rsid w:val="00006220"/>
    <w:rsid w:val="00006CD7"/>
    <w:rsid w:val="000103FC"/>
    <w:rsid w:val="00010746"/>
    <w:rsid w:val="000143DF"/>
    <w:rsid w:val="00014D4A"/>
    <w:rsid w:val="000151F8"/>
    <w:rsid w:val="00015D43"/>
    <w:rsid w:val="00016801"/>
    <w:rsid w:val="00021171"/>
    <w:rsid w:val="00023790"/>
    <w:rsid w:val="00024602"/>
    <w:rsid w:val="000252FF"/>
    <w:rsid w:val="000253AE"/>
    <w:rsid w:val="00027F24"/>
    <w:rsid w:val="00030EBC"/>
    <w:rsid w:val="000331B6"/>
    <w:rsid w:val="00034F5E"/>
    <w:rsid w:val="0003541F"/>
    <w:rsid w:val="0003647A"/>
    <w:rsid w:val="00040BF3"/>
    <w:rsid w:val="000423E3"/>
    <w:rsid w:val="0004292D"/>
    <w:rsid w:val="00042D30"/>
    <w:rsid w:val="00043BC6"/>
    <w:rsid w:val="00043FA0"/>
    <w:rsid w:val="00044C5D"/>
    <w:rsid w:val="00044D23"/>
    <w:rsid w:val="00046473"/>
    <w:rsid w:val="000507E6"/>
    <w:rsid w:val="0005163D"/>
    <w:rsid w:val="000534F4"/>
    <w:rsid w:val="000535B7"/>
    <w:rsid w:val="00053726"/>
    <w:rsid w:val="00053BF1"/>
    <w:rsid w:val="00053F1A"/>
    <w:rsid w:val="000562A7"/>
    <w:rsid w:val="000564F8"/>
    <w:rsid w:val="00057BC8"/>
    <w:rsid w:val="000604B9"/>
    <w:rsid w:val="00061232"/>
    <w:rsid w:val="000613C4"/>
    <w:rsid w:val="000620E8"/>
    <w:rsid w:val="00062708"/>
    <w:rsid w:val="000645F2"/>
    <w:rsid w:val="0006572A"/>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B78"/>
    <w:rsid w:val="0009452F"/>
    <w:rsid w:val="00096701"/>
    <w:rsid w:val="000A0C05"/>
    <w:rsid w:val="000A0C93"/>
    <w:rsid w:val="000A33D4"/>
    <w:rsid w:val="000A41E7"/>
    <w:rsid w:val="000A451E"/>
    <w:rsid w:val="000A796C"/>
    <w:rsid w:val="000A7A61"/>
    <w:rsid w:val="000B09C8"/>
    <w:rsid w:val="000B1FC2"/>
    <w:rsid w:val="000B2886"/>
    <w:rsid w:val="000B30E1"/>
    <w:rsid w:val="000B4F65"/>
    <w:rsid w:val="000B5AEB"/>
    <w:rsid w:val="000B75CB"/>
    <w:rsid w:val="000B7D49"/>
    <w:rsid w:val="000C0FB5"/>
    <w:rsid w:val="000C1078"/>
    <w:rsid w:val="000C16A7"/>
    <w:rsid w:val="000C1BCD"/>
    <w:rsid w:val="000C250C"/>
    <w:rsid w:val="000C43DF"/>
    <w:rsid w:val="000C4791"/>
    <w:rsid w:val="000C575E"/>
    <w:rsid w:val="000C61FB"/>
    <w:rsid w:val="000C6F89"/>
    <w:rsid w:val="000C7AC1"/>
    <w:rsid w:val="000C7B4D"/>
    <w:rsid w:val="000C7D4F"/>
    <w:rsid w:val="000D2063"/>
    <w:rsid w:val="000D24EC"/>
    <w:rsid w:val="000D2C3A"/>
    <w:rsid w:val="000D48A8"/>
    <w:rsid w:val="000D4B5A"/>
    <w:rsid w:val="000D55B1"/>
    <w:rsid w:val="000D64D8"/>
    <w:rsid w:val="000E3C1C"/>
    <w:rsid w:val="000E41B7"/>
    <w:rsid w:val="000E6BA0"/>
    <w:rsid w:val="000E75D4"/>
    <w:rsid w:val="000F174A"/>
    <w:rsid w:val="000F436D"/>
    <w:rsid w:val="000F45D6"/>
    <w:rsid w:val="000F6D1E"/>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7E3"/>
    <w:rsid w:val="00125C6C"/>
    <w:rsid w:val="00127648"/>
    <w:rsid w:val="0013032B"/>
    <w:rsid w:val="001305EA"/>
    <w:rsid w:val="001328FA"/>
    <w:rsid w:val="0013419A"/>
    <w:rsid w:val="00134700"/>
    <w:rsid w:val="00134E23"/>
    <w:rsid w:val="00135E80"/>
    <w:rsid w:val="00140753"/>
    <w:rsid w:val="0014239C"/>
    <w:rsid w:val="001436B0"/>
    <w:rsid w:val="00143921"/>
    <w:rsid w:val="00145818"/>
    <w:rsid w:val="00146F04"/>
    <w:rsid w:val="00150EBC"/>
    <w:rsid w:val="001520B0"/>
    <w:rsid w:val="0015446A"/>
    <w:rsid w:val="0015487C"/>
    <w:rsid w:val="00155144"/>
    <w:rsid w:val="0015712E"/>
    <w:rsid w:val="001618B8"/>
    <w:rsid w:val="001619F2"/>
    <w:rsid w:val="00162C3A"/>
    <w:rsid w:val="00165FF0"/>
    <w:rsid w:val="001672A6"/>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2C8"/>
    <w:rsid w:val="0018571A"/>
    <w:rsid w:val="001859B6"/>
    <w:rsid w:val="00187FFC"/>
    <w:rsid w:val="00191D2F"/>
    <w:rsid w:val="00191F45"/>
    <w:rsid w:val="001923C0"/>
    <w:rsid w:val="00193503"/>
    <w:rsid w:val="001939CA"/>
    <w:rsid w:val="00193B82"/>
    <w:rsid w:val="00195C0D"/>
    <w:rsid w:val="0019600C"/>
    <w:rsid w:val="00196CF1"/>
    <w:rsid w:val="0019795A"/>
    <w:rsid w:val="00197B41"/>
    <w:rsid w:val="001A03EA"/>
    <w:rsid w:val="001A3627"/>
    <w:rsid w:val="001B3065"/>
    <w:rsid w:val="001B33C0"/>
    <w:rsid w:val="001B4A46"/>
    <w:rsid w:val="001B5E34"/>
    <w:rsid w:val="001C2997"/>
    <w:rsid w:val="001C4DB7"/>
    <w:rsid w:val="001C6C9B"/>
    <w:rsid w:val="001D10B2"/>
    <w:rsid w:val="001D3092"/>
    <w:rsid w:val="001D47B6"/>
    <w:rsid w:val="001D4CD1"/>
    <w:rsid w:val="001D52BB"/>
    <w:rsid w:val="001D66C2"/>
    <w:rsid w:val="001E0ECA"/>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AD7"/>
    <w:rsid w:val="00206EFD"/>
    <w:rsid w:val="002071E7"/>
    <w:rsid w:val="0020756A"/>
    <w:rsid w:val="00210D95"/>
    <w:rsid w:val="002136B3"/>
    <w:rsid w:val="00214A09"/>
    <w:rsid w:val="00216957"/>
    <w:rsid w:val="00217731"/>
    <w:rsid w:val="00217AE6"/>
    <w:rsid w:val="00221777"/>
    <w:rsid w:val="00221998"/>
    <w:rsid w:val="00221E1A"/>
    <w:rsid w:val="0022221B"/>
    <w:rsid w:val="002228E3"/>
    <w:rsid w:val="00224261"/>
    <w:rsid w:val="00224B16"/>
    <w:rsid w:val="00224D61"/>
    <w:rsid w:val="002257E4"/>
    <w:rsid w:val="002265BD"/>
    <w:rsid w:val="002270CC"/>
    <w:rsid w:val="00227421"/>
    <w:rsid w:val="00227894"/>
    <w:rsid w:val="0022791F"/>
    <w:rsid w:val="00231E53"/>
    <w:rsid w:val="00234830"/>
    <w:rsid w:val="0023531B"/>
    <w:rsid w:val="002368C7"/>
    <w:rsid w:val="0023726F"/>
    <w:rsid w:val="002379A1"/>
    <w:rsid w:val="00237EE3"/>
    <w:rsid w:val="0024041A"/>
    <w:rsid w:val="002410C8"/>
    <w:rsid w:val="00241C93"/>
    <w:rsid w:val="0024202A"/>
    <w:rsid w:val="002420A7"/>
    <w:rsid w:val="0024214A"/>
    <w:rsid w:val="00242F10"/>
    <w:rsid w:val="002441F2"/>
    <w:rsid w:val="0024438F"/>
    <w:rsid w:val="002447C2"/>
    <w:rsid w:val="002458D0"/>
    <w:rsid w:val="00245EC0"/>
    <w:rsid w:val="002462B7"/>
    <w:rsid w:val="00247FF0"/>
    <w:rsid w:val="00250C2E"/>
    <w:rsid w:val="00250F4A"/>
    <w:rsid w:val="00251349"/>
    <w:rsid w:val="002519F0"/>
    <w:rsid w:val="00253532"/>
    <w:rsid w:val="00253F44"/>
    <w:rsid w:val="002540D3"/>
    <w:rsid w:val="00254B2A"/>
    <w:rsid w:val="002556DB"/>
    <w:rsid w:val="00256D4F"/>
    <w:rsid w:val="00260EE8"/>
    <w:rsid w:val="00260F28"/>
    <w:rsid w:val="0026131D"/>
    <w:rsid w:val="00263542"/>
    <w:rsid w:val="00266738"/>
    <w:rsid w:val="00266D0C"/>
    <w:rsid w:val="002712AB"/>
    <w:rsid w:val="00273F94"/>
    <w:rsid w:val="00275DB1"/>
    <w:rsid w:val="002760B7"/>
    <w:rsid w:val="002810D3"/>
    <w:rsid w:val="00282E9A"/>
    <w:rsid w:val="002847AE"/>
    <w:rsid w:val="002870F2"/>
    <w:rsid w:val="00287650"/>
    <w:rsid w:val="0029008E"/>
    <w:rsid w:val="00290154"/>
    <w:rsid w:val="00294F88"/>
    <w:rsid w:val="00294FCC"/>
    <w:rsid w:val="00295516"/>
    <w:rsid w:val="00297130"/>
    <w:rsid w:val="002A10A1"/>
    <w:rsid w:val="002A3161"/>
    <w:rsid w:val="002A3410"/>
    <w:rsid w:val="002A4476"/>
    <w:rsid w:val="002A44D1"/>
    <w:rsid w:val="002A4631"/>
    <w:rsid w:val="002A5151"/>
    <w:rsid w:val="002A5BA6"/>
    <w:rsid w:val="002A674D"/>
    <w:rsid w:val="002A6EA6"/>
    <w:rsid w:val="002B04C7"/>
    <w:rsid w:val="002B108B"/>
    <w:rsid w:val="002B12DE"/>
    <w:rsid w:val="002B270D"/>
    <w:rsid w:val="002B3375"/>
    <w:rsid w:val="002B4745"/>
    <w:rsid w:val="002B480D"/>
    <w:rsid w:val="002B4845"/>
    <w:rsid w:val="002B4AC3"/>
    <w:rsid w:val="002B4E78"/>
    <w:rsid w:val="002B6BAE"/>
    <w:rsid w:val="002B7744"/>
    <w:rsid w:val="002C05AC"/>
    <w:rsid w:val="002C3953"/>
    <w:rsid w:val="002C56A0"/>
    <w:rsid w:val="002C7496"/>
    <w:rsid w:val="002D12FF"/>
    <w:rsid w:val="002D21A5"/>
    <w:rsid w:val="002D392C"/>
    <w:rsid w:val="002D4413"/>
    <w:rsid w:val="002D4434"/>
    <w:rsid w:val="002D7247"/>
    <w:rsid w:val="002E23E3"/>
    <w:rsid w:val="002E26F3"/>
    <w:rsid w:val="002E34CB"/>
    <w:rsid w:val="002E4059"/>
    <w:rsid w:val="002E4D5B"/>
    <w:rsid w:val="002E5474"/>
    <w:rsid w:val="002E5699"/>
    <w:rsid w:val="002E5832"/>
    <w:rsid w:val="002E633F"/>
    <w:rsid w:val="002E6F97"/>
    <w:rsid w:val="002F0BF7"/>
    <w:rsid w:val="002F0D60"/>
    <w:rsid w:val="002F104E"/>
    <w:rsid w:val="002F1BD9"/>
    <w:rsid w:val="002F3A6D"/>
    <w:rsid w:val="002F749C"/>
    <w:rsid w:val="00300C73"/>
    <w:rsid w:val="00303813"/>
    <w:rsid w:val="003038B5"/>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5FFC"/>
    <w:rsid w:val="003279B6"/>
    <w:rsid w:val="0033147A"/>
    <w:rsid w:val="0033193C"/>
    <w:rsid w:val="00332B30"/>
    <w:rsid w:val="0033532B"/>
    <w:rsid w:val="00336799"/>
    <w:rsid w:val="003369E1"/>
    <w:rsid w:val="00337929"/>
    <w:rsid w:val="00340003"/>
    <w:rsid w:val="00340930"/>
    <w:rsid w:val="003429B7"/>
    <w:rsid w:val="00342B92"/>
    <w:rsid w:val="00343B23"/>
    <w:rsid w:val="003444A9"/>
    <w:rsid w:val="003445F2"/>
    <w:rsid w:val="00345EB0"/>
    <w:rsid w:val="00346119"/>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0AED"/>
    <w:rsid w:val="003713D2"/>
    <w:rsid w:val="00371AF4"/>
    <w:rsid w:val="00372A4F"/>
    <w:rsid w:val="00372B9F"/>
    <w:rsid w:val="00373265"/>
    <w:rsid w:val="0037384B"/>
    <w:rsid w:val="00373892"/>
    <w:rsid w:val="003743CE"/>
    <w:rsid w:val="003807AF"/>
    <w:rsid w:val="00380856"/>
    <w:rsid w:val="00380E60"/>
    <w:rsid w:val="00380EAE"/>
    <w:rsid w:val="00381B23"/>
    <w:rsid w:val="00382A6F"/>
    <w:rsid w:val="00382C57"/>
    <w:rsid w:val="00383B5F"/>
    <w:rsid w:val="00384483"/>
    <w:rsid w:val="0038499A"/>
    <w:rsid w:val="00384F53"/>
    <w:rsid w:val="00386716"/>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1EC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555"/>
    <w:rsid w:val="00430D80"/>
    <w:rsid w:val="004317B5"/>
    <w:rsid w:val="00431E3D"/>
    <w:rsid w:val="00434FE7"/>
    <w:rsid w:val="00435259"/>
    <w:rsid w:val="00436B23"/>
    <w:rsid w:val="00436E88"/>
    <w:rsid w:val="0044034A"/>
    <w:rsid w:val="00440977"/>
    <w:rsid w:val="0044175B"/>
    <w:rsid w:val="00441C88"/>
    <w:rsid w:val="00442026"/>
    <w:rsid w:val="00442448"/>
    <w:rsid w:val="00443CD4"/>
    <w:rsid w:val="004440BB"/>
    <w:rsid w:val="004450B6"/>
    <w:rsid w:val="00445612"/>
    <w:rsid w:val="004479D8"/>
    <w:rsid w:val="00447C97"/>
    <w:rsid w:val="0044B903"/>
    <w:rsid w:val="00451168"/>
    <w:rsid w:val="00451506"/>
    <w:rsid w:val="00452D84"/>
    <w:rsid w:val="00453739"/>
    <w:rsid w:val="0045627B"/>
    <w:rsid w:val="00456C90"/>
    <w:rsid w:val="00457160"/>
    <w:rsid w:val="004578CC"/>
    <w:rsid w:val="0046313E"/>
    <w:rsid w:val="00463BFC"/>
    <w:rsid w:val="00464873"/>
    <w:rsid w:val="004657D6"/>
    <w:rsid w:val="004728AA"/>
    <w:rsid w:val="004732E5"/>
    <w:rsid w:val="00473346"/>
    <w:rsid w:val="00476168"/>
    <w:rsid w:val="00476284"/>
    <w:rsid w:val="0048084F"/>
    <w:rsid w:val="004810BD"/>
    <w:rsid w:val="0048175E"/>
    <w:rsid w:val="00483019"/>
    <w:rsid w:val="00483B44"/>
    <w:rsid w:val="00483CA9"/>
    <w:rsid w:val="004850B9"/>
    <w:rsid w:val="0048525B"/>
    <w:rsid w:val="00485CCD"/>
    <w:rsid w:val="00485DB5"/>
    <w:rsid w:val="004860C5"/>
    <w:rsid w:val="00486D2B"/>
    <w:rsid w:val="00490D60"/>
    <w:rsid w:val="00493120"/>
    <w:rsid w:val="004949C7"/>
    <w:rsid w:val="00494FDC"/>
    <w:rsid w:val="00495B44"/>
    <w:rsid w:val="004A0489"/>
    <w:rsid w:val="004A161B"/>
    <w:rsid w:val="004A4146"/>
    <w:rsid w:val="004A47DB"/>
    <w:rsid w:val="004A5AAE"/>
    <w:rsid w:val="004A6AB7"/>
    <w:rsid w:val="004A7284"/>
    <w:rsid w:val="004A77BA"/>
    <w:rsid w:val="004A7E1A"/>
    <w:rsid w:val="004B0073"/>
    <w:rsid w:val="004B1541"/>
    <w:rsid w:val="004B240E"/>
    <w:rsid w:val="004B29F4"/>
    <w:rsid w:val="004B30A5"/>
    <w:rsid w:val="004B4C27"/>
    <w:rsid w:val="004B6407"/>
    <w:rsid w:val="004B6923"/>
    <w:rsid w:val="004B7240"/>
    <w:rsid w:val="004B7495"/>
    <w:rsid w:val="004B780F"/>
    <w:rsid w:val="004B7B56"/>
    <w:rsid w:val="004C098E"/>
    <w:rsid w:val="004C20CF"/>
    <w:rsid w:val="004C299C"/>
    <w:rsid w:val="004C2E2E"/>
    <w:rsid w:val="004C439D"/>
    <w:rsid w:val="004C4D54"/>
    <w:rsid w:val="004C7023"/>
    <w:rsid w:val="004C7513"/>
    <w:rsid w:val="004D02AC"/>
    <w:rsid w:val="004D0383"/>
    <w:rsid w:val="004D1A23"/>
    <w:rsid w:val="004D1F3F"/>
    <w:rsid w:val="004D333E"/>
    <w:rsid w:val="004D3A72"/>
    <w:rsid w:val="004D3EE2"/>
    <w:rsid w:val="004D5BBA"/>
    <w:rsid w:val="004D6540"/>
    <w:rsid w:val="004D6E7A"/>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659"/>
    <w:rsid w:val="00502803"/>
    <w:rsid w:val="005035BD"/>
    <w:rsid w:val="00503948"/>
    <w:rsid w:val="00503B09"/>
    <w:rsid w:val="00504F5C"/>
    <w:rsid w:val="00505262"/>
    <w:rsid w:val="0050597B"/>
    <w:rsid w:val="00506DF8"/>
    <w:rsid w:val="00506F10"/>
    <w:rsid w:val="00507451"/>
    <w:rsid w:val="00511F4D"/>
    <w:rsid w:val="00514D6B"/>
    <w:rsid w:val="0051574E"/>
    <w:rsid w:val="0051647D"/>
    <w:rsid w:val="0051725F"/>
    <w:rsid w:val="00520095"/>
    <w:rsid w:val="00520645"/>
    <w:rsid w:val="00520C95"/>
    <w:rsid w:val="00520D48"/>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0726"/>
    <w:rsid w:val="00551073"/>
    <w:rsid w:val="00551DA4"/>
    <w:rsid w:val="0055213A"/>
    <w:rsid w:val="00554956"/>
    <w:rsid w:val="00554FBA"/>
    <w:rsid w:val="00557BE6"/>
    <w:rsid w:val="005600BC"/>
    <w:rsid w:val="00563104"/>
    <w:rsid w:val="005646C1"/>
    <w:rsid w:val="005646CC"/>
    <w:rsid w:val="005652E4"/>
    <w:rsid w:val="00565730"/>
    <w:rsid w:val="00566671"/>
    <w:rsid w:val="00567B22"/>
    <w:rsid w:val="005705AD"/>
    <w:rsid w:val="0057134C"/>
    <w:rsid w:val="0057331C"/>
    <w:rsid w:val="00573328"/>
    <w:rsid w:val="00573F07"/>
    <w:rsid w:val="005747FF"/>
    <w:rsid w:val="00574F17"/>
    <w:rsid w:val="00576415"/>
    <w:rsid w:val="00576A78"/>
    <w:rsid w:val="00580D0F"/>
    <w:rsid w:val="005824C0"/>
    <w:rsid w:val="00582560"/>
    <w:rsid w:val="00582FD7"/>
    <w:rsid w:val="005832ED"/>
    <w:rsid w:val="00583524"/>
    <w:rsid w:val="005835A2"/>
    <w:rsid w:val="00583853"/>
    <w:rsid w:val="005857A8"/>
    <w:rsid w:val="0058713B"/>
    <w:rsid w:val="005876D2"/>
    <w:rsid w:val="0059056C"/>
    <w:rsid w:val="0059130B"/>
    <w:rsid w:val="005951EE"/>
    <w:rsid w:val="00595F3E"/>
    <w:rsid w:val="00596689"/>
    <w:rsid w:val="005A0822"/>
    <w:rsid w:val="005A16FB"/>
    <w:rsid w:val="005A1A68"/>
    <w:rsid w:val="005A2A5A"/>
    <w:rsid w:val="005A3076"/>
    <w:rsid w:val="005A30F1"/>
    <w:rsid w:val="005A39FC"/>
    <w:rsid w:val="005A3B66"/>
    <w:rsid w:val="005A42E3"/>
    <w:rsid w:val="005A5F04"/>
    <w:rsid w:val="005A6DC2"/>
    <w:rsid w:val="005A7E50"/>
    <w:rsid w:val="005B0870"/>
    <w:rsid w:val="005B1762"/>
    <w:rsid w:val="005B2587"/>
    <w:rsid w:val="005B4B88"/>
    <w:rsid w:val="005B5605"/>
    <w:rsid w:val="005B5D60"/>
    <w:rsid w:val="005B5E31"/>
    <w:rsid w:val="005B64AE"/>
    <w:rsid w:val="005B6E3D"/>
    <w:rsid w:val="005B7298"/>
    <w:rsid w:val="005C0F73"/>
    <w:rsid w:val="005C1BFC"/>
    <w:rsid w:val="005C5F21"/>
    <w:rsid w:val="005C7B55"/>
    <w:rsid w:val="005D0175"/>
    <w:rsid w:val="005D1CC4"/>
    <w:rsid w:val="005D2D62"/>
    <w:rsid w:val="005D5A78"/>
    <w:rsid w:val="005D5DB0"/>
    <w:rsid w:val="005E0B43"/>
    <w:rsid w:val="005E4742"/>
    <w:rsid w:val="005E5734"/>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13A"/>
    <w:rsid w:val="00612E3F"/>
    <w:rsid w:val="00613208"/>
    <w:rsid w:val="00616767"/>
    <w:rsid w:val="0061698B"/>
    <w:rsid w:val="00616F61"/>
    <w:rsid w:val="00620917"/>
    <w:rsid w:val="0062163D"/>
    <w:rsid w:val="00623A9E"/>
    <w:rsid w:val="00624A20"/>
    <w:rsid w:val="00624C9B"/>
    <w:rsid w:val="00627E92"/>
    <w:rsid w:val="00630BB3"/>
    <w:rsid w:val="00632182"/>
    <w:rsid w:val="006335DF"/>
    <w:rsid w:val="00633630"/>
    <w:rsid w:val="00634717"/>
    <w:rsid w:val="0063539B"/>
    <w:rsid w:val="0063670E"/>
    <w:rsid w:val="00637181"/>
    <w:rsid w:val="00637AF8"/>
    <w:rsid w:val="006412BE"/>
    <w:rsid w:val="0064144D"/>
    <w:rsid w:val="00641609"/>
    <w:rsid w:val="0064160E"/>
    <w:rsid w:val="0064190F"/>
    <w:rsid w:val="00642389"/>
    <w:rsid w:val="006439ED"/>
    <w:rsid w:val="00644306"/>
    <w:rsid w:val="006450E2"/>
    <w:rsid w:val="006453D8"/>
    <w:rsid w:val="0064770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7F12"/>
    <w:rsid w:val="00670EE3"/>
    <w:rsid w:val="0067331F"/>
    <w:rsid w:val="006742E8"/>
    <w:rsid w:val="0067482E"/>
    <w:rsid w:val="00675260"/>
    <w:rsid w:val="00677DDB"/>
    <w:rsid w:val="00677EF0"/>
    <w:rsid w:val="006814BF"/>
    <w:rsid w:val="00681F32"/>
    <w:rsid w:val="00682354"/>
    <w:rsid w:val="00683AEC"/>
    <w:rsid w:val="00684672"/>
    <w:rsid w:val="0068481E"/>
    <w:rsid w:val="0068666F"/>
    <w:rsid w:val="00686E0F"/>
    <w:rsid w:val="0068780A"/>
    <w:rsid w:val="00690267"/>
    <w:rsid w:val="006906E7"/>
    <w:rsid w:val="006954D4"/>
    <w:rsid w:val="0069598B"/>
    <w:rsid w:val="00695AF0"/>
    <w:rsid w:val="006A1A8E"/>
    <w:rsid w:val="006A1CF6"/>
    <w:rsid w:val="006A2D9E"/>
    <w:rsid w:val="006A36DB"/>
    <w:rsid w:val="006A3EF2"/>
    <w:rsid w:val="006A44D0"/>
    <w:rsid w:val="006A48C1"/>
    <w:rsid w:val="006A4C15"/>
    <w:rsid w:val="006A510D"/>
    <w:rsid w:val="006A51A4"/>
    <w:rsid w:val="006A61A5"/>
    <w:rsid w:val="006B06B2"/>
    <w:rsid w:val="006B1FFA"/>
    <w:rsid w:val="006B3564"/>
    <w:rsid w:val="006B37E6"/>
    <w:rsid w:val="006B3D8F"/>
    <w:rsid w:val="006B42E3"/>
    <w:rsid w:val="006B44E9"/>
    <w:rsid w:val="006B60EA"/>
    <w:rsid w:val="006B6F6C"/>
    <w:rsid w:val="006B73E5"/>
    <w:rsid w:val="006B7DA7"/>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3D31"/>
    <w:rsid w:val="006E3FD6"/>
    <w:rsid w:val="006E42C8"/>
    <w:rsid w:val="006E46D3"/>
    <w:rsid w:val="006E4800"/>
    <w:rsid w:val="006E560F"/>
    <w:rsid w:val="006E5B90"/>
    <w:rsid w:val="006E60D3"/>
    <w:rsid w:val="006E79B6"/>
    <w:rsid w:val="006F054E"/>
    <w:rsid w:val="006F15D8"/>
    <w:rsid w:val="006F164B"/>
    <w:rsid w:val="006F1B19"/>
    <w:rsid w:val="006F1EC0"/>
    <w:rsid w:val="006F3613"/>
    <w:rsid w:val="006F3839"/>
    <w:rsid w:val="006F4503"/>
    <w:rsid w:val="006F620D"/>
    <w:rsid w:val="00701DAC"/>
    <w:rsid w:val="00702D2A"/>
    <w:rsid w:val="00704694"/>
    <w:rsid w:val="007058CD"/>
    <w:rsid w:val="00705D75"/>
    <w:rsid w:val="0070723B"/>
    <w:rsid w:val="00712DA7"/>
    <w:rsid w:val="00714586"/>
    <w:rsid w:val="00714956"/>
    <w:rsid w:val="00715F89"/>
    <w:rsid w:val="00716FB7"/>
    <w:rsid w:val="00717A11"/>
    <w:rsid w:val="00717C66"/>
    <w:rsid w:val="0072144B"/>
    <w:rsid w:val="00722D6B"/>
    <w:rsid w:val="00723956"/>
    <w:rsid w:val="00724203"/>
    <w:rsid w:val="00725BF8"/>
    <w:rsid w:val="00725C3B"/>
    <w:rsid w:val="00725D14"/>
    <w:rsid w:val="007266FB"/>
    <w:rsid w:val="0073212B"/>
    <w:rsid w:val="00733D6A"/>
    <w:rsid w:val="00734065"/>
    <w:rsid w:val="0073435D"/>
    <w:rsid w:val="00734894"/>
    <w:rsid w:val="00735327"/>
    <w:rsid w:val="00735451"/>
    <w:rsid w:val="00740573"/>
    <w:rsid w:val="00741479"/>
    <w:rsid w:val="007414DA"/>
    <w:rsid w:val="007448D2"/>
    <w:rsid w:val="00744A73"/>
    <w:rsid w:val="00744DB8"/>
    <w:rsid w:val="00745C28"/>
    <w:rsid w:val="00745DF3"/>
    <w:rsid w:val="007460FF"/>
    <w:rsid w:val="007474D4"/>
    <w:rsid w:val="00752426"/>
    <w:rsid w:val="0075322D"/>
    <w:rsid w:val="00753D56"/>
    <w:rsid w:val="007543B8"/>
    <w:rsid w:val="007564AE"/>
    <w:rsid w:val="0075753E"/>
    <w:rsid w:val="00757591"/>
    <w:rsid w:val="00757633"/>
    <w:rsid w:val="00757A59"/>
    <w:rsid w:val="00757DD5"/>
    <w:rsid w:val="007617A7"/>
    <w:rsid w:val="00762125"/>
    <w:rsid w:val="007635C3"/>
    <w:rsid w:val="00764643"/>
    <w:rsid w:val="00765E06"/>
    <w:rsid w:val="00765F79"/>
    <w:rsid w:val="00766DBB"/>
    <w:rsid w:val="007706FF"/>
    <w:rsid w:val="00770891"/>
    <w:rsid w:val="00770C61"/>
    <w:rsid w:val="00770E6D"/>
    <w:rsid w:val="00772BA3"/>
    <w:rsid w:val="007763FE"/>
    <w:rsid w:val="00776998"/>
    <w:rsid w:val="007776A2"/>
    <w:rsid w:val="00777849"/>
    <w:rsid w:val="00780A99"/>
    <w:rsid w:val="00781C4F"/>
    <w:rsid w:val="00782487"/>
    <w:rsid w:val="00782A2E"/>
    <w:rsid w:val="00782B11"/>
    <w:rsid w:val="007836C0"/>
    <w:rsid w:val="0078667E"/>
    <w:rsid w:val="0079180C"/>
    <w:rsid w:val="007919DC"/>
    <w:rsid w:val="00791B72"/>
    <w:rsid w:val="00791C7F"/>
    <w:rsid w:val="007947DD"/>
    <w:rsid w:val="00796888"/>
    <w:rsid w:val="007A1326"/>
    <w:rsid w:val="007A2B7B"/>
    <w:rsid w:val="007A3356"/>
    <w:rsid w:val="007A36F3"/>
    <w:rsid w:val="007A4CEF"/>
    <w:rsid w:val="007A4F93"/>
    <w:rsid w:val="007A55A8"/>
    <w:rsid w:val="007B24C4"/>
    <w:rsid w:val="007B50E4"/>
    <w:rsid w:val="007B5236"/>
    <w:rsid w:val="007B6B2F"/>
    <w:rsid w:val="007C057B"/>
    <w:rsid w:val="007C1661"/>
    <w:rsid w:val="007C1A9E"/>
    <w:rsid w:val="007C69C0"/>
    <w:rsid w:val="007C6E38"/>
    <w:rsid w:val="007D212E"/>
    <w:rsid w:val="007D458F"/>
    <w:rsid w:val="007D46EA"/>
    <w:rsid w:val="007D5655"/>
    <w:rsid w:val="007D5A52"/>
    <w:rsid w:val="007D65ED"/>
    <w:rsid w:val="007D7CF5"/>
    <w:rsid w:val="007D7E58"/>
    <w:rsid w:val="007E292D"/>
    <w:rsid w:val="007E41AD"/>
    <w:rsid w:val="007E5472"/>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3B9C"/>
    <w:rsid w:val="00804D8B"/>
    <w:rsid w:val="008059C1"/>
    <w:rsid w:val="0080662F"/>
    <w:rsid w:val="00806C91"/>
    <w:rsid w:val="0081065F"/>
    <w:rsid w:val="00810E72"/>
    <w:rsid w:val="0081179B"/>
    <w:rsid w:val="00812DCB"/>
    <w:rsid w:val="00813FA5"/>
    <w:rsid w:val="0081523F"/>
    <w:rsid w:val="00816151"/>
    <w:rsid w:val="00816A66"/>
    <w:rsid w:val="00817268"/>
    <w:rsid w:val="008203B7"/>
    <w:rsid w:val="00820BB7"/>
    <w:rsid w:val="008212BE"/>
    <w:rsid w:val="008218CF"/>
    <w:rsid w:val="00822BD1"/>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620"/>
    <w:rsid w:val="00841B54"/>
    <w:rsid w:val="008434A7"/>
    <w:rsid w:val="00843ED1"/>
    <w:rsid w:val="008455DA"/>
    <w:rsid w:val="008467D0"/>
    <w:rsid w:val="008470D0"/>
    <w:rsid w:val="00847420"/>
    <w:rsid w:val="008477C4"/>
    <w:rsid w:val="008505DC"/>
    <w:rsid w:val="008509F0"/>
    <w:rsid w:val="00850B73"/>
    <w:rsid w:val="00851875"/>
    <w:rsid w:val="00852357"/>
    <w:rsid w:val="00852B7B"/>
    <w:rsid w:val="0085448C"/>
    <w:rsid w:val="00855048"/>
    <w:rsid w:val="008563D3"/>
    <w:rsid w:val="00856E64"/>
    <w:rsid w:val="00857D79"/>
    <w:rsid w:val="00860A52"/>
    <w:rsid w:val="00862960"/>
    <w:rsid w:val="008634D4"/>
    <w:rsid w:val="00863532"/>
    <w:rsid w:val="008641E8"/>
    <w:rsid w:val="00865EC3"/>
    <w:rsid w:val="0086629C"/>
    <w:rsid w:val="00866415"/>
    <w:rsid w:val="0086672A"/>
    <w:rsid w:val="00867469"/>
    <w:rsid w:val="00870838"/>
    <w:rsid w:val="00870A3D"/>
    <w:rsid w:val="008736AC"/>
    <w:rsid w:val="00874C1F"/>
    <w:rsid w:val="008753A3"/>
    <w:rsid w:val="00880A08"/>
    <w:rsid w:val="008813A0"/>
    <w:rsid w:val="00882E98"/>
    <w:rsid w:val="00883242"/>
    <w:rsid w:val="00883A53"/>
    <w:rsid w:val="00885C59"/>
    <w:rsid w:val="00890C47"/>
    <w:rsid w:val="0089145F"/>
    <w:rsid w:val="008924EF"/>
    <w:rsid w:val="0089256F"/>
    <w:rsid w:val="00893CDB"/>
    <w:rsid w:val="00893D12"/>
    <w:rsid w:val="0089468F"/>
    <w:rsid w:val="00895105"/>
    <w:rsid w:val="00895316"/>
    <w:rsid w:val="00895470"/>
    <w:rsid w:val="00895861"/>
    <w:rsid w:val="0089720B"/>
    <w:rsid w:val="00897B91"/>
    <w:rsid w:val="00897E17"/>
    <w:rsid w:val="008A00A0"/>
    <w:rsid w:val="008A0836"/>
    <w:rsid w:val="008A21F0"/>
    <w:rsid w:val="008A571F"/>
    <w:rsid w:val="008A5DE5"/>
    <w:rsid w:val="008B1FDB"/>
    <w:rsid w:val="008B2A5B"/>
    <w:rsid w:val="008B3353"/>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2E01"/>
    <w:rsid w:val="008D5308"/>
    <w:rsid w:val="008D55BF"/>
    <w:rsid w:val="008D61E0"/>
    <w:rsid w:val="008D6722"/>
    <w:rsid w:val="008D6E1D"/>
    <w:rsid w:val="008D7061"/>
    <w:rsid w:val="008D7AB2"/>
    <w:rsid w:val="008E0259"/>
    <w:rsid w:val="008E294B"/>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615D"/>
    <w:rsid w:val="009078AB"/>
    <w:rsid w:val="0091055E"/>
    <w:rsid w:val="00912C5D"/>
    <w:rsid w:val="00912EC7"/>
    <w:rsid w:val="00913D40"/>
    <w:rsid w:val="009153A2"/>
    <w:rsid w:val="009154CB"/>
    <w:rsid w:val="0091571A"/>
    <w:rsid w:val="00915AC4"/>
    <w:rsid w:val="00915BB1"/>
    <w:rsid w:val="00916E5B"/>
    <w:rsid w:val="00920A1E"/>
    <w:rsid w:val="00920C71"/>
    <w:rsid w:val="00921D1D"/>
    <w:rsid w:val="009227DD"/>
    <w:rsid w:val="00923015"/>
    <w:rsid w:val="009234D0"/>
    <w:rsid w:val="009238C4"/>
    <w:rsid w:val="00925013"/>
    <w:rsid w:val="00925024"/>
    <w:rsid w:val="00925655"/>
    <w:rsid w:val="00925733"/>
    <w:rsid w:val="009257A8"/>
    <w:rsid w:val="009261C8"/>
    <w:rsid w:val="00926D03"/>
    <w:rsid w:val="00926F76"/>
    <w:rsid w:val="00927DB3"/>
    <w:rsid w:val="00927E08"/>
    <w:rsid w:val="00930D17"/>
    <w:rsid w:val="00930ED6"/>
    <w:rsid w:val="00931206"/>
    <w:rsid w:val="009315AE"/>
    <w:rsid w:val="00931F93"/>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16CE"/>
    <w:rsid w:val="009624AB"/>
    <w:rsid w:val="009634F6"/>
    <w:rsid w:val="00963579"/>
    <w:rsid w:val="0096422F"/>
    <w:rsid w:val="00964AE3"/>
    <w:rsid w:val="00965F05"/>
    <w:rsid w:val="0096720F"/>
    <w:rsid w:val="0097036E"/>
    <w:rsid w:val="009718BF"/>
    <w:rsid w:val="00973DB2"/>
    <w:rsid w:val="00976DBA"/>
    <w:rsid w:val="00981373"/>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BE1"/>
    <w:rsid w:val="00995E81"/>
    <w:rsid w:val="00996470"/>
    <w:rsid w:val="00996603"/>
    <w:rsid w:val="009974B3"/>
    <w:rsid w:val="00997F5D"/>
    <w:rsid w:val="009A03F9"/>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16C"/>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36A"/>
    <w:rsid w:val="009D36ED"/>
    <w:rsid w:val="009D4F4A"/>
    <w:rsid w:val="009D572A"/>
    <w:rsid w:val="009D67D9"/>
    <w:rsid w:val="009D7742"/>
    <w:rsid w:val="009D7B67"/>
    <w:rsid w:val="009D7D50"/>
    <w:rsid w:val="009E0065"/>
    <w:rsid w:val="009E037B"/>
    <w:rsid w:val="009E05EC"/>
    <w:rsid w:val="009E0CF8"/>
    <w:rsid w:val="009E16BB"/>
    <w:rsid w:val="009E2BB9"/>
    <w:rsid w:val="009E32A1"/>
    <w:rsid w:val="009E56EB"/>
    <w:rsid w:val="009E6AB6"/>
    <w:rsid w:val="009E6B21"/>
    <w:rsid w:val="009E7F27"/>
    <w:rsid w:val="009F1A7D"/>
    <w:rsid w:val="009F3431"/>
    <w:rsid w:val="009F3838"/>
    <w:rsid w:val="009F3C67"/>
    <w:rsid w:val="009F3ECD"/>
    <w:rsid w:val="009F4B19"/>
    <w:rsid w:val="009F503B"/>
    <w:rsid w:val="009F5F05"/>
    <w:rsid w:val="009F7315"/>
    <w:rsid w:val="009F73D1"/>
    <w:rsid w:val="009F7C9B"/>
    <w:rsid w:val="00A00D40"/>
    <w:rsid w:val="00A01ADF"/>
    <w:rsid w:val="00A04A93"/>
    <w:rsid w:val="00A05C61"/>
    <w:rsid w:val="00A061C8"/>
    <w:rsid w:val="00A07569"/>
    <w:rsid w:val="00A07749"/>
    <w:rsid w:val="00A078FB"/>
    <w:rsid w:val="00A10CE1"/>
    <w:rsid w:val="00A10CED"/>
    <w:rsid w:val="00A128C6"/>
    <w:rsid w:val="00A143CE"/>
    <w:rsid w:val="00A16D9B"/>
    <w:rsid w:val="00A21A49"/>
    <w:rsid w:val="00A231E9"/>
    <w:rsid w:val="00A27D52"/>
    <w:rsid w:val="00A307AE"/>
    <w:rsid w:val="00A35E8B"/>
    <w:rsid w:val="00A3669F"/>
    <w:rsid w:val="00A4164A"/>
    <w:rsid w:val="00A41A01"/>
    <w:rsid w:val="00A429A9"/>
    <w:rsid w:val="00A43CFF"/>
    <w:rsid w:val="00A47719"/>
    <w:rsid w:val="00A47EAB"/>
    <w:rsid w:val="00A5068D"/>
    <w:rsid w:val="00A509B4"/>
    <w:rsid w:val="00A50A69"/>
    <w:rsid w:val="00A5343D"/>
    <w:rsid w:val="00A5427A"/>
    <w:rsid w:val="00A54C7B"/>
    <w:rsid w:val="00A54CFD"/>
    <w:rsid w:val="00A55072"/>
    <w:rsid w:val="00A5639F"/>
    <w:rsid w:val="00A57040"/>
    <w:rsid w:val="00A60064"/>
    <w:rsid w:val="00A60B80"/>
    <w:rsid w:val="00A64F90"/>
    <w:rsid w:val="00A65A2B"/>
    <w:rsid w:val="00A70137"/>
    <w:rsid w:val="00A70170"/>
    <w:rsid w:val="00A726C7"/>
    <w:rsid w:val="00A7409C"/>
    <w:rsid w:val="00A752B5"/>
    <w:rsid w:val="00A774B4"/>
    <w:rsid w:val="00A77927"/>
    <w:rsid w:val="00A80144"/>
    <w:rsid w:val="00A80A54"/>
    <w:rsid w:val="00A81734"/>
    <w:rsid w:val="00A81791"/>
    <w:rsid w:val="00A8195D"/>
    <w:rsid w:val="00A81DC9"/>
    <w:rsid w:val="00A82923"/>
    <w:rsid w:val="00A82B89"/>
    <w:rsid w:val="00A8372C"/>
    <w:rsid w:val="00A84BAD"/>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45C"/>
    <w:rsid w:val="00AB0677"/>
    <w:rsid w:val="00AB1983"/>
    <w:rsid w:val="00AB23C3"/>
    <w:rsid w:val="00AB24DB"/>
    <w:rsid w:val="00AB35D0"/>
    <w:rsid w:val="00AB5418"/>
    <w:rsid w:val="00AB77E7"/>
    <w:rsid w:val="00AC0D93"/>
    <w:rsid w:val="00AC1DCF"/>
    <w:rsid w:val="00AC23B1"/>
    <w:rsid w:val="00AC260E"/>
    <w:rsid w:val="00AC2AF9"/>
    <w:rsid w:val="00AC2F71"/>
    <w:rsid w:val="00AC47A6"/>
    <w:rsid w:val="00AC60C5"/>
    <w:rsid w:val="00AC68DA"/>
    <w:rsid w:val="00AC78ED"/>
    <w:rsid w:val="00AD02D3"/>
    <w:rsid w:val="00AD3675"/>
    <w:rsid w:val="00AD56A9"/>
    <w:rsid w:val="00AD5C56"/>
    <w:rsid w:val="00AD5FF6"/>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151E"/>
    <w:rsid w:val="00B02394"/>
    <w:rsid w:val="00B03761"/>
    <w:rsid w:val="00B043A6"/>
    <w:rsid w:val="00B06DE8"/>
    <w:rsid w:val="00B06FE3"/>
    <w:rsid w:val="00B07AE1"/>
    <w:rsid w:val="00B07D23"/>
    <w:rsid w:val="00B1254B"/>
    <w:rsid w:val="00B12968"/>
    <w:rsid w:val="00B131FF"/>
    <w:rsid w:val="00B13498"/>
    <w:rsid w:val="00B13DA2"/>
    <w:rsid w:val="00B14F96"/>
    <w:rsid w:val="00B1672A"/>
    <w:rsid w:val="00B16E71"/>
    <w:rsid w:val="00B174BD"/>
    <w:rsid w:val="00B20690"/>
    <w:rsid w:val="00B20B2A"/>
    <w:rsid w:val="00B2129B"/>
    <w:rsid w:val="00B22FA7"/>
    <w:rsid w:val="00B24845"/>
    <w:rsid w:val="00B26370"/>
    <w:rsid w:val="00B26480"/>
    <w:rsid w:val="00B27039"/>
    <w:rsid w:val="00B27D18"/>
    <w:rsid w:val="00B300DB"/>
    <w:rsid w:val="00B32BEC"/>
    <w:rsid w:val="00B35B87"/>
    <w:rsid w:val="00B404DD"/>
    <w:rsid w:val="00B40556"/>
    <w:rsid w:val="00B43107"/>
    <w:rsid w:val="00B45AC4"/>
    <w:rsid w:val="00B45E0A"/>
    <w:rsid w:val="00B47A18"/>
    <w:rsid w:val="00B5147F"/>
    <w:rsid w:val="00B51CD5"/>
    <w:rsid w:val="00B53824"/>
    <w:rsid w:val="00B53857"/>
    <w:rsid w:val="00B54009"/>
    <w:rsid w:val="00B54B6C"/>
    <w:rsid w:val="00B56FB1"/>
    <w:rsid w:val="00B6083F"/>
    <w:rsid w:val="00B60951"/>
    <w:rsid w:val="00B61504"/>
    <w:rsid w:val="00B62E95"/>
    <w:rsid w:val="00B63ABC"/>
    <w:rsid w:val="00B64D3D"/>
    <w:rsid w:val="00B64F0A"/>
    <w:rsid w:val="00B6562C"/>
    <w:rsid w:val="00B66590"/>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938"/>
    <w:rsid w:val="00BB4BA1"/>
    <w:rsid w:val="00BB5218"/>
    <w:rsid w:val="00BB5EB7"/>
    <w:rsid w:val="00BB72C0"/>
    <w:rsid w:val="00BB7FF3"/>
    <w:rsid w:val="00BC0AF1"/>
    <w:rsid w:val="00BC27BE"/>
    <w:rsid w:val="00BC2B26"/>
    <w:rsid w:val="00BC3779"/>
    <w:rsid w:val="00BC41A0"/>
    <w:rsid w:val="00BC43D8"/>
    <w:rsid w:val="00BD0186"/>
    <w:rsid w:val="00BD1661"/>
    <w:rsid w:val="00BD469C"/>
    <w:rsid w:val="00BD6178"/>
    <w:rsid w:val="00BD6348"/>
    <w:rsid w:val="00BE0274"/>
    <w:rsid w:val="00BE147F"/>
    <w:rsid w:val="00BE1BBC"/>
    <w:rsid w:val="00BE46B5"/>
    <w:rsid w:val="00BE6663"/>
    <w:rsid w:val="00BE6E4A"/>
    <w:rsid w:val="00BF0917"/>
    <w:rsid w:val="00BF0CD7"/>
    <w:rsid w:val="00BF143E"/>
    <w:rsid w:val="00BF15CE"/>
    <w:rsid w:val="00BF2157"/>
    <w:rsid w:val="00BF2FC3"/>
    <w:rsid w:val="00BF320B"/>
    <w:rsid w:val="00BF3551"/>
    <w:rsid w:val="00BF37C3"/>
    <w:rsid w:val="00BF4F07"/>
    <w:rsid w:val="00BF56AC"/>
    <w:rsid w:val="00BF695B"/>
    <w:rsid w:val="00BF6A14"/>
    <w:rsid w:val="00BF71B0"/>
    <w:rsid w:val="00C0161F"/>
    <w:rsid w:val="00C01AF4"/>
    <w:rsid w:val="00C02373"/>
    <w:rsid w:val="00C023DE"/>
    <w:rsid w:val="00C030BD"/>
    <w:rsid w:val="00C036C3"/>
    <w:rsid w:val="00C03CCA"/>
    <w:rsid w:val="00C040E8"/>
    <w:rsid w:val="00C0499E"/>
    <w:rsid w:val="00C04F4A"/>
    <w:rsid w:val="00C05B45"/>
    <w:rsid w:val="00C06484"/>
    <w:rsid w:val="00C07776"/>
    <w:rsid w:val="00C07C0D"/>
    <w:rsid w:val="00C10210"/>
    <w:rsid w:val="00C1035C"/>
    <w:rsid w:val="00C1140E"/>
    <w:rsid w:val="00C1358F"/>
    <w:rsid w:val="00C13C2A"/>
    <w:rsid w:val="00C13CE8"/>
    <w:rsid w:val="00C14187"/>
    <w:rsid w:val="00C14DE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2444"/>
    <w:rsid w:val="00C74707"/>
    <w:rsid w:val="00C76013"/>
    <w:rsid w:val="00C767C7"/>
    <w:rsid w:val="00C76E55"/>
    <w:rsid w:val="00C779FD"/>
    <w:rsid w:val="00C77D84"/>
    <w:rsid w:val="00C80B9E"/>
    <w:rsid w:val="00C841B7"/>
    <w:rsid w:val="00C84A6C"/>
    <w:rsid w:val="00C8667D"/>
    <w:rsid w:val="00C86967"/>
    <w:rsid w:val="00C87444"/>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B7545"/>
    <w:rsid w:val="00CC1FE9"/>
    <w:rsid w:val="00CC3B49"/>
    <w:rsid w:val="00CC3D04"/>
    <w:rsid w:val="00CC4AF7"/>
    <w:rsid w:val="00CC54E5"/>
    <w:rsid w:val="00CC6B96"/>
    <w:rsid w:val="00CC6F04"/>
    <w:rsid w:val="00CC7935"/>
    <w:rsid w:val="00CC7B94"/>
    <w:rsid w:val="00CD6E8E"/>
    <w:rsid w:val="00CE161F"/>
    <w:rsid w:val="00CE2CC6"/>
    <w:rsid w:val="00CE2E9E"/>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828"/>
    <w:rsid w:val="00D071B0"/>
    <w:rsid w:val="00D114B2"/>
    <w:rsid w:val="00D121C4"/>
    <w:rsid w:val="00D14274"/>
    <w:rsid w:val="00D152B7"/>
    <w:rsid w:val="00D15E5B"/>
    <w:rsid w:val="00D16557"/>
    <w:rsid w:val="00D17C62"/>
    <w:rsid w:val="00D212F6"/>
    <w:rsid w:val="00D21586"/>
    <w:rsid w:val="00D21EA5"/>
    <w:rsid w:val="00D23A38"/>
    <w:rsid w:val="00D2574C"/>
    <w:rsid w:val="00D26D79"/>
    <w:rsid w:val="00D27C2B"/>
    <w:rsid w:val="00D33363"/>
    <w:rsid w:val="00D34943"/>
    <w:rsid w:val="00D34A2B"/>
    <w:rsid w:val="00D350F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AB8"/>
    <w:rsid w:val="00D54B32"/>
    <w:rsid w:val="00D55DF0"/>
    <w:rsid w:val="00D563E1"/>
    <w:rsid w:val="00D56BB6"/>
    <w:rsid w:val="00D6022B"/>
    <w:rsid w:val="00D60C40"/>
    <w:rsid w:val="00D6138D"/>
    <w:rsid w:val="00D6166E"/>
    <w:rsid w:val="00D63126"/>
    <w:rsid w:val="00D6343A"/>
    <w:rsid w:val="00D63A67"/>
    <w:rsid w:val="00D646C9"/>
    <w:rsid w:val="00D6492E"/>
    <w:rsid w:val="00D65845"/>
    <w:rsid w:val="00D679A2"/>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481D"/>
    <w:rsid w:val="00D95BC7"/>
    <w:rsid w:val="00D95C17"/>
    <w:rsid w:val="00D96043"/>
    <w:rsid w:val="00D97779"/>
    <w:rsid w:val="00DA0FE3"/>
    <w:rsid w:val="00DA52F5"/>
    <w:rsid w:val="00DA73A3"/>
    <w:rsid w:val="00DB3080"/>
    <w:rsid w:val="00DB4E12"/>
    <w:rsid w:val="00DB5771"/>
    <w:rsid w:val="00DB6827"/>
    <w:rsid w:val="00DC0AB6"/>
    <w:rsid w:val="00DC21CF"/>
    <w:rsid w:val="00DC3395"/>
    <w:rsid w:val="00DC3664"/>
    <w:rsid w:val="00DC4B9B"/>
    <w:rsid w:val="00DC6591"/>
    <w:rsid w:val="00DC6EFC"/>
    <w:rsid w:val="00DC7CDE"/>
    <w:rsid w:val="00DD195B"/>
    <w:rsid w:val="00DD243F"/>
    <w:rsid w:val="00DD3834"/>
    <w:rsid w:val="00DD46E9"/>
    <w:rsid w:val="00DD4711"/>
    <w:rsid w:val="00DD4812"/>
    <w:rsid w:val="00DD4CA7"/>
    <w:rsid w:val="00DE0097"/>
    <w:rsid w:val="00DE05AE"/>
    <w:rsid w:val="00DE0979"/>
    <w:rsid w:val="00DE12E9"/>
    <w:rsid w:val="00DE301D"/>
    <w:rsid w:val="00DE33EC"/>
    <w:rsid w:val="00DE41A9"/>
    <w:rsid w:val="00DE43F4"/>
    <w:rsid w:val="00DE5216"/>
    <w:rsid w:val="00DE53F8"/>
    <w:rsid w:val="00DE60E6"/>
    <w:rsid w:val="00DE6C9B"/>
    <w:rsid w:val="00DE74DC"/>
    <w:rsid w:val="00DE7D5A"/>
    <w:rsid w:val="00DF0A94"/>
    <w:rsid w:val="00DF1EC4"/>
    <w:rsid w:val="00DF247C"/>
    <w:rsid w:val="00DF2B10"/>
    <w:rsid w:val="00DF3F4F"/>
    <w:rsid w:val="00DF49A7"/>
    <w:rsid w:val="00DF707E"/>
    <w:rsid w:val="00DF70A1"/>
    <w:rsid w:val="00DF759D"/>
    <w:rsid w:val="00E003AF"/>
    <w:rsid w:val="00E00482"/>
    <w:rsid w:val="00E00B41"/>
    <w:rsid w:val="00E016E3"/>
    <w:rsid w:val="00E018C3"/>
    <w:rsid w:val="00E01C15"/>
    <w:rsid w:val="00E02D8D"/>
    <w:rsid w:val="00E052B1"/>
    <w:rsid w:val="00E05886"/>
    <w:rsid w:val="00E104C6"/>
    <w:rsid w:val="00E10C02"/>
    <w:rsid w:val="00E133B5"/>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6C3"/>
    <w:rsid w:val="00E409B4"/>
    <w:rsid w:val="00E40CF7"/>
    <w:rsid w:val="00E413B8"/>
    <w:rsid w:val="00E42346"/>
    <w:rsid w:val="00E434EB"/>
    <w:rsid w:val="00E43D56"/>
    <w:rsid w:val="00E440C0"/>
    <w:rsid w:val="00E4683D"/>
    <w:rsid w:val="00E46CA0"/>
    <w:rsid w:val="00E504A1"/>
    <w:rsid w:val="00E51231"/>
    <w:rsid w:val="00E52A67"/>
    <w:rsid w:val="00E53172"/>
    <w:rsid w:val="00E55D49"/>
    <w:rsid w:val="00E602A7"/>
    <w:rsid w:val="00E619E1"/>
    <w:rsid w:val="00E62FBE"/>
    <w:rsid w:val="00E63389"/>
    <w:rsid w:val="00E64597"/>
    <w:rsid w:val="00E6519E"/>
    <w:rsid w:val="00E65780"/>
    <w:rsid w:val="00E66AA1"/>
    <w:rsid w:val="00E66B6A"/>
    <w:rsid w:val="00E675C2"/>
    <w:rsid w:val="00E71243"/>
    <w:rsid w:val="00E71362"/>
    <w:rsid w:val="00E713FB"/>
    <w:rsid w:val="00E714D8"/>
    <w:rsid w:val="00E7168A"/>
    <w:rsid w:val="00E71D25"/>
    <w:rsid w:val="00E7267D"/>
    <w:rsid w:val="00E7295C"/>
    <w:rsid w:val="00E73306"/>
    <w:rsid w:val="00E74817"/>
    <w:rsid w:val="00E74FE4"/>
    <w:rsid w:val="00E7738D"/>
    <w:rsid w:val="00E77ABD"/>
    <w:rsid w:val="00E77F00"/>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41C"/>
    <w:rsid w:val="00EA17B9"/>
    <w:rsid w:val="00EA279E"/>
    <w:rsid w:val="00EA2BA6"/>
    <w:rsid w:val="00EA33B1"/>
    <w:rsid w:val="00EA7062"/>
    <w:rsid w:val="00EA74F2"/>
    <w:rsid w:val="00EA7552"/>
    <w:rsid w:val="00EA7668"/>
    <w:rsid w:val="00EA7F5C"/>
    <w:rsid w:val="00EB193D"/>
    <w:rsid w:val="00EB2A71"/>
    <w:rsid w:val="00EB32CF"/>
    <w:rsid w:val="00EB4DDA"/>
    <w:rsid w:val="00EB7598"/>
    <w:rsid w:val="00EB7885"/>
    <w:rsid w:val="00EC0998"/>
    <w:rsid w:val="00EC2805"/>
    <w:rsid w:val="00EC2E67"/>
    <w:rsid w:val="00EC3100"/>
    <w:rsid w:val="00EC3D02"/>
    <w:rsid w:val="00EC437B"/>
    <w:rsid w:val="00EC4CBD"/>
    <w:rsid w:val="00EC703B"/>
    <w:rsid w:val="00EC70D8"/>
    <w:rsid w:val="00EC78F8"/>
    <w:rsid w:val="00ED1008"/>
    <w:rsid w:val="00ED1338"/>
    <w:rsid w:val="00ED1475"/>
    <w:rsid w:val="00ED1AB4"/>
    <w:rsid w:val="00ED1F28"/>
    <w:rsid w:val="00ED288C"/>
    <w:rsid w:val="00ED2A33"/>
    <w:rsid w:val="00ED2C23"/>
    <w:rsid w:val="00ED2CF0"/>
    <w:rsid w:val="00ED6D87"/>
    <w:rsid w:val="00ED733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3CC"/>
    <w:rsid w:val="00F20B40"/>
    <w:rsid w:val="00F22212"/>
    <w:rsid w:val="00F2269A"/>
    <w:rsid w:val="00F22775"/>
    <w:rsid w:val="00F228A5"/>
    <w:rsid w:val="00F246D4"/>
    <w:rsid w:val="00F269DC"/>
    <w:rsid w:val="00F309E2"/>
    <w:rsid w:val="00F30C2D"/>
    <w:rsid w:val="00F318BD"/>
    <w:rsid w:val="00F32557"/>
    <w:rsid w:val="00F32CE9"/>
    <w:rsid w:val="00F332EF"/>
    <w:rsid w:val="00F33A6A"/>
    <w:rsid w:val="00F33B68"/>
    <w:rsid w:val="00F34D8E"/>
    <w:rsid w:val="00F3515A"/>
    <w:rsid w:val="00F3674D"/>
    <w:rsid w:val="00F37587"/>
    <w:rsid w:val="00F4079E"/>
    <w:rsid w:val="00F40B14"/>
    <w:rsid w:val="00F42101"/>
    <w:rsid w:val="00F42EAA"/>
    <w:rsid w:val="00F42EE0"/>
    <w:rsid w:val="00F434A9"/>
    <w:rsid w:val="00F437C4"/>
    <w:rsid w:val="00F446A0"/>
    <w:rsid w:val="00F46902"/>
    <w:rsid w:val="00F47A0A"/>
    <w:rsid w:val="00F47A79"/>
    <w:rsid w:val="00F47F5C"/>
    <w:rsid w:val="00F50AF2"/>
    <w:rsid w:val="00F51928"/>
    <w:rsid w:val="00F543B3"/>
    <w:rsid w:val="00F5467A"/>
    <w:rsid w:val="00F5643A"/>
    <w:rsid w:val="00F56596"/>
    <w:rsid w:val="00F62236"/>
    <w:rsid w:val="00F642AF"/>
    <w:rsid w:val="00F650B4"/>
    <w:rsid w:val="00F65901"/>
    <w:rsid w:val="00F66B95"/>
    <w:rsid w:val="00F706AA"/>
    <w:rsid w:val="00F715D0"/>
    <w:rsid w:val="00F717E7"/>
    <w:rsid w:val="00F71C14"/>
    <w:rsid w:val="00F72241"/>
    <w:rsid w:val="00F724A1"/>
    <w:rsid w:val="00F7288E"/>
    <w:rsid w:val="00F740FA"/>
    <w:rsid w:val="00F74936"/>
    <w:rsid w:val="00F7632C"/>
    <w:rsid w:val="00F76FDC"/>
    <w:rsid w:val="00F771C6"/>
    <w:rsid w:val="00F77ED7"/>
    <w:rsid w:val="00F80F5D"/>
    <w:rsid w:val="00F83143"/>
    <w:rsid w:val="00F836BB"/>
    <w:rsid w:val="00F84564"/>
    <w:rsid w:val="00F85266"/>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2910"/>
    <w:rsid w:val="00FC3523"/>
    <w:rsid w:val="00FC3C3B"/>
    <w:rsid w:val="00FC44C4"/>
    <w:rsid w:val="00FC4F7B"/>
    <w:rsid w:val="00FC755A"/>
    <w:rsid w:val="00FD05FD"/>
    <w:rsid w:val="00FD14FE"/>
    <w:rsid w:val="00FD1F94"/>
    <w:rsid w:val="00FD21A7"/>
    <w:rsid w:val="00FD3347"/>
    <w:rsid w:val="00FD33BE"/>
    <w:rsid w:val="00FD40E9"/>
    <w:rsid w:val="00FD4520"/>
    <w:rsid w:val="00FD495B"/>
    <w:rsid w:val="00FD6339"/>
    <w:rsid w:val="00FD7EC3"/>
    <w:rsid w:val="00FE0C73"/>
    <w:rsid w:val="00FE0F38"/>
    <w:rsid w:val="00FE108E"/>
    <w:rsid w:val="00FE10F9"/>
    <w:rsid w:val="00FE126B"/>
    <w:rsid w:val="00FE2356"/>
    <w:rsid w:val="00FE2629"/>
    <w:rsid w:val="00FE40B5"/>
    <w:rsid w:val="00FE660C"/>
    <w:rsid w:val="00FE6A1C"/>
    <w:rsid w:val="00FE6B85"/>
    <w:rsid w:val="00FE6E66"/>
    <w:rsid w:val="00FF0F2A"/>
    <w:rsid w:val="00FF492B"/>
    <w:rsid w:val="00FF5EC7"/>
    <w:rsid w:val="00FF7815"/>
    <w:rsid w:val="00FF7892"/>
    <w:rsid w:val="011A1DE1"/>
    <w:rsid w:val="01513B90"/>
    <w:rsid w:val="0182DEAD"/>
    <w:rsid w:val="018BB967"/>
    <w:rsid w:val="01A66E50"/>
    <w:rsid w:val="01A99EC4"/>
    <w:rsid w:val="01C99239"/>
    <w:rsid w:val="02898838"/>
    <w:rsid w:val="02D21150"/>
    <w:rsid w:val="03099A5B"/>
    <w:rsid w:val="03F4CEFF"/>
    <w:rsid w:val="04893A6D"/>
    <w:rsid w:val="04E3A499"/>
    <w:rsid w:val="050EAA83"/>
    <w:rsid w:val="06107775"/>
    <w:rsid w:val="064872CF"/>
    <w:rsid w:val="072C1DE2"/>
    <w:rsid w:val="0788DBBA"/>
    <w:rsid w:val="078C0306"/>
    <w:rsid w:val="07D9D609"/>
    <w:rsid w:val="08D9DA5C"/>
    <w:rsid w:val="08F1BD0E"/>
    <w:rsid w:val="0A4B1663"/>
    <w:rsid w:val="0A7529BA"/>
    <w:rsid w:val="0AD8621C"/>
    <w:rsid w:val="0AF9819C"/>
    <w:rsid w:val="0B3C63CD"/>
    <w:rsid w:val="0B7BFDF5"/>
    <w:rsid w:val="0C135E74"/>
    <w:rsid w:val="0C9534ED"/>
    <w:rsid w:val="0D28EBD7"/>
    <w:rsid w:val="0DA3D59A"/>
    <w:rsid w:val="0DACCA7C"/>
    <w:rsid w:val="0DB0D88C"/>
    <w:rsid w:val="0DC07444"/>
    <w:rsid w:val="0F6E7ABE"/>
    <w:rsid w:val="0F746C38"/>
    <w:rsid w:val="0F8438E6"/>
    <w:rsid w:val="0F9B89BB"/>
    <w:rsid w:val="0FA0E2D2"/>
    <w:rsid w:val="10186043"/>
    <w:rsid w:val="1043EC2D"/>
    <w:rsid w:val="10779759"/>
    <w:rsid w:val="1079443E"/>
    <w:rsid w:val="108136DA"/>
    <w:rsid w:val="10F35F80"/>
    <w:rsid w:val="11F305B2"/>
    <w:rsid w:val="11F4F018"/>
    <w:rsid w:val="1206CA45"/>
    <w:rsid w:val="1245A57F"/>
    <w:rsid w:val="128C8B10"/>
    <w:rsid w:val="133C6822"/>
    <w:rsid w:val="141C4391"/>
    <w:rsid w:val="146FCFF3"/>
    <w:rsid w:val="1551EFC5"/>
    <w:rsid w:val="15689783"/>
    <w:rsid w:val="15900A60"/>
    <w:rsid w:val="160E483C"/>
    <w:rsid w:val="167A853E"/>
    <w:rsid w:val="170B7252"/>
    <w:rsid w:val="1710C7B0"/>
    <w:rsid w:val="1770FFD8"/>
    <w:rsid w:val="179CE492"/>
    <w:rsid w:val="18C20F65"/>
    <w:rsid w:val="1911F2CF"/>
    <w:rsid w:val="19364512"/>
    <w:rsid w:val="1A6A6E82"/>
    <w:rsid w:val="1ABA5A8F"/>
    <w:rsid w:val="1ADE8DCC"/>
    <w:rsid w:val="1AF8AD5D"/>
    <w:rsid w:val="1C33CA72"/>
    <w:rsid w:val="1C473B1A"/>
    <w:rsid w:val="1C844562"/>
    <w:rsid w:val="1D01B87B"/>
    <w:rsid w:val="1E5BE823"/>
    <w:rsid w:val="1E5E3ED3"/>
    <w:rsid w:val="1E6159BF"/>
    <w:rsid w:val="1E89C0A0"/>
    <w:rsid w:val="1EC599A6"/>
    <w:rsid w:val="1F396E45"/>
    <w:rsid w:val="1F3E4799"/>
    <w:rsid w:val="1F52FFF6"/>
    <w:rsid w:val="1FA92067"/>
    <w:rsid w:val="1FEBA77E"/>
    <w:rsid w:val="20567753"/>
    <w:rsid w:val="2058100A"/>
    <w:rsid w:val="207DE887"/>
    <w:rsid w:val="20BAC0BB"/>
    <w:rsid w:val="2130A803"/>
    <w:rsid w:val="216FF2B9"/>
    <w:rsid w:val="2183963D"/>
    <w:rsid w:val="21D5299E"/>
    <w:rsid w:val="2213CDFF"/>
    <w:rsid w:val="2228E291"/>
    <w:rsid w:val="223C68C7"/>
    <w:rsid w:val="224825B5"/>
    <w:rsid w:val="226BC42B"/>
    <w:rsid w:val="22CABD8F"/>
    <w:rsid w:val="236640C7"/>
    <w:rsid w:val="2372DD20"/>
    <w:rsid w:val="2383BFE6"/>
    <w:rsid w:val="249608DF"/>
    <w:rsid w:val="24F20E6C"/>
    <w:rsid w:val="250DB7D7"/>
    <w:rsid w:val="252D1BFE"/>
    <w:rsid w:val="255EBD71"/>
    <w:rsid w:val="25835AD0"/>
    <w:rsid w:val="2587B1DC"/>
    <w:rsid w:val="25ACC2C1"/>
    <w:rsid w:val="25DC8FC6"/>
    <w:rsid w:val="26113378"/>
    <w:rsid w:val="26A34FED"/>
    <w:rsid w:val="26B78F03"/>
    <w:rsid w:val="27019500"/>
    <w:rsid w:val="2771F28F"/>
    <w:rsid w:val="2804572F"/>
    <w:rsid w:val="287EE5CE"/>
    <w:rsid w:val="28DB5F2F"/>
    <w:rsid w:val="292C89B7"/>
    <w:rsid w:val="29309423"/>
    <w:rsid w:val="29381515"/>
    <w:rsid w:val="297B18D4"/>
    <w:rsid w:val="29BFFE74"/>
    <w:rsid w:val="29C66FBA"/>
    <w:rsid w:val="29C989C8"/>
    <w:rsid w:val="29D6F88A"/>
    <w:rsid w:val="29F33565"/>
    <w:rsid w:val="2A0793AE"/>
    <w:rsid w:val="2A0AC5DB"/>
    <w:rsid w:val="2A8AEBA3"/>
    <w:rsid w:val="2A929AD0"/>
    <w:rsid w:val="2A9FD1FF"/>
    <w:rsid w:val="2AA8853C"/>
    <w:rsid w:val="2B3AC4EA"/>
    <w:rsid w:val="2BA69E89"/>
    <w:rsid w:val="2C26BC04"/>
    <w:rsid w:val="2C436F9F"/>
    <w:rsid w:val="2CCED3AD"/>
    <w:rsid w:val="2CDA7390"/>
    <w:rsid w:val="2CFBF9F5"/>
    <w:rsid w:val="2D2477CD"/>
    <w:rsid w:val="2DC92D4C"/>
    <w:rsid w:val="2DFB0252"/>
    <w:rsid w:val="2E39A651"/>
    <w:rsid w:val="2E8B6A64"/>
    <w:rsid w:val="2EECA090"/>
    <w:rsid w:val="2F96D2B3"/>
    <w:rsid w:val="303E3323"/>
    <w:rsid w:val="30D732FB"/>
    <w:rsid w:val="30F7EBF8"/>
    <w:rsid w:val="312BC329"/>
    <w:rsid w:val="31A0DC9F"/>
    <w:rsid w:val="31AB0DD1"/>
    <w:rsid w:val="31BF5A3E"/>
    <w:rsid w:val="31F733DC"/>
    <w:rsid w:val="324D6024"/>
    <w:rsid w:val="326F31B4"/>
    <w:rsid w:val="338ABB5F"/>
    <w:rsid w:val="3457A265"/>
    <w:rsid w:val="34E6F5FC"/>
    <w:rsid w:val="35FFE7A2"/>
    <w:rsid w:val="36E171A2"/>
    <w:rsid w:val="37073BF4"/>
    <w:rsid w:val="3731B7F4"/>
    <w:rsid w:val="382FFFC7"/>
    <w:rsid w:val="387D4203"/>
    <w:rsid w:val="39F1EBE5"/>
    <w:rsid w:val="3A6F7D74"/>
    <w:rsid w:val="3AE1A648"/>
    <w:rsid w:val="3B92D1BE"/>
    <w:rsid w:val="3BC7EF95"/>
    <w:rsid w:val="3BE19742"/>
    <w:rsid w:val="3BE56FF6"/>
    <w:rsid w:val="3C7600C4"/>
    <w:rsid w:val="3D224AC4"/>
    <w:rsid w:val="3D873A1C"/>
    <w:rsid w:val="3DB99D38"/>
    <w:rsid w:val="3E112DA0"/>
    <w:rsid w:val="3EE86A47"/>
    <w:rsid w:val="3EF81FA4"/>
    <w:rsid w:val="3F04341F"/>
    <w:rsid w:val="40718E96"/>
    <w:rsid w:val="40EBD74C"/>
    <w:rsid w:val="4103C4FE"/>
    <w:rsid w:val="41381C7C"/>
    <w:rsid w:val="41A937D4"/>
    <w:rsid w:val="41F29AB4"/>
    <w:rsid w:val="42D18DEE"/>
    <w:rsid w:val="433321A1"/>
    <w:rsid w:val="43332BD7"/>
    <w:rsid w:val="44E3957C"/>
    <w:rsid w:val="45713335"/>
    <w:rsid w:val="45A6A44A"/>
    <w:rsid w:val="45A810D2"/>
    <w:rsid w:val="47936CE4"/>
    <w:rsid w:val="4972A4D0"/>
    <w:rsid w:val="4A286E39"/>
    <w:rsid w:val="4A6A1E78"/>
    <w:rsid w:val="4A7E464E"/>
    <w:rsid w:val="4AB0E8A1"/>
    <w:rsid w:val="4AB117AC"/>
    <w:rsid w:val="4BE61E7C"/>
    <w:rsid w:val="4C90A44C"/>
    <w:rsid w:val="4D3C5F4A"/>
    <w:rsid w:val="4D4C7766"/>
    <w:rsid w:val="4DA811DF"/>
    <w:rsid w:val="4DE87D4A"/>
    <w:rsid w:val="4E444709"/>
    <w:rsid w:val="4E54E3BA"/>
    <w:rsid w:val="4E930554"/>
    <w:rsid w:val="4EB5B8A9"/>
    <w:rsid w:val="4FA89D50"/>
    <w:rsid w:val="4FBDD54C"/>
    <w:rsid w:val="4FDE8767"/>
    <w:rsid w:val="51244E97"/>
    <w:rsid w:val="5173E22F"/>
    <w:rsid w:val="51C3BBCF"/>
    <w:rsid w:val="5296D248"/>
    <w:rsid w:val="52A87417"/>
    <w:rsid w:val="5313BE5D"/>
    <w:rsid w:val="539E7BF4"/>
    <w:rsid w:val="53C12F4D"/>
    <w:rsid w:val="54783909"/>
    <w:rsid w:val="55A920CF"/>
    <w:rsid w:val="5606E06E"/>
    <w:rsid w:val="567813E6"/>
    <w:rsid w:val="56DC6DFA"/>
    <w:rsid w:val="570995EB"/>
    <w:rsid w:val="57878A88"/>
    <w:rsid w:val="57B465DE"/>
    <w:rsid w:val="57C642C5"/>
    <w:rsid w:val="58351DD4"/>
    <w:rsid w:val="588C7D71"/>
    <w:rsid w:val="58AA1A22"/>
    <w:rsid w:val="58FD1344"/>
    <w:rsid w:val="5927C825"/>
    <w:rsid w:val="5A980FC7"/>
    <w:rsid w:val="5B9A6DFD"/>
    <w:rsid w:val="5BF785E1"/>
    <w:rsid w:val="5C5820DF"/>
    <w:rsid w:val="5D363E5E"/>
    <w:rsid w:val="5D4A1212"/>
    <w:rsid w:val="5DE27ACA"/>
    <w:rsid w:val="5EF323A7"/>
    <w:rsid w:val="6080FC67"/>
    <w:rsid w:val="6093F90A"/>
    <w:rsid w:val="6115C42C"/>
    <w:rsid w:val="62493B8F"/>
    <w:rsid w:val="62FBA206"/>
    <w:rsid w:val="6312D854"/>
    <w:rsid w:val="6332B68E"/>
    <w:rsid w:val="63530B3B"/>
    <w:rsid w:val="636B41BE"/>
    <w:rsid w:val="639EAE76"/>
    <w:rsid w:val="639EFC5B"/>
    <w:rsid w:val="64440DCE"/>
    <w:rsid w:val="647C2D6B"/>
    <w:rsid w:val="64A6ACD8"/>
    <w:rsid w:val="65A6FDF2"/>
    <w:rsid w:val="65BD371B"/>
    <w:rsid w:val="669991C4"/>
    <w:rsid w:val="66C3636B"/>
    <w:rsid w:val="6725E241"/>
    <w:rsid w:val="67E0F33E"/>
    <w:rsid w:val="688978DE"/>
    <w:rsid w:val="68E1472B"/>
    <w:rsid w:val="69F25770"/>
    <w:rsid w:val="6A1818D7"/>
    <w:rsid w:val="6A8BAEF1"/>
    <w:rsid w:val="6AA38E7A"/>
    <w:rsid w:val="6B1BF4D7"/>
    <w:rsid w:val="6B1F93A8"/>
    <w:rsid w:val="6BB35E43"/>
    <w:rsid w:val="6BC119A0"/>
    <w:rsid w:val="6BC2FCF7"/>
    <w:rsid w:val="6D2A5114"/>
    <w:rsid w:val="6E2297D8"/>
    <w:rsid w:val="6E539599"/>
    <w:rsid w:val="6E6F2154"/>
    <w:rsid w:val="6FA9A607"/>
    <w:rsid w:val="6FD70B60"/>
    <w:rsid w:val="6FEF65FA"/>
    <w:rsid w:val="71093852"/>
    <w:rsid w:val="712CA758"/>
    <w:rsid w:val="716886C6"/>
    <w:rsid w:val="72360650"/>
    <w:rsid w:val="724C0684"/>
    <w:rsid w:val="72C107D5"/>
    <w:rsid w:val="72CD7883"/>
    <w:rsid w:val="72EA0EC8"/>
    <w:rsid w:val="73241E17"/>
    <w:rsid w:val="7356CDF3"/>
    <w:rsid w:val="73C51E46"/>
    <w:rsid w:val="7405225F"/>
    <w:rsid w:val="74861CCA"/>
    <w:rsid w:val="74F78FF0"/>
    <w:rsid w:val="75BA22B9"/>
    <w:rsid w:val="769EAA21"/>
    <w:rsid w:val="771F77A7"/>
    <w:rsid w:val="7747D797"/>
    <w:rsid w:val="77FE623C"/>
    <w:rsid w:val="78146111"/>
    <w:rsid w:val="7849D83E"/>
    <w:rsid w:val="788CD2C2"/>
    <w:rsid w:val="78A6F2B6"/>
    <w:rsid w:val="79678F02"/>
    <w:rsid w:val="79C4480F"/>
    <w:rsid w:val="7A550FFA"/>
    <w:rsid w:val="7BEEB726"/>
    <w:rsid w:val="7C548E90"/>
    <w:rsid w:val="7D271820"/>
    <w:rsid w:val="7D2884C4"/>
    <w:rsid w:val="7E42C22F"/>
    <w:rsid w:val="7EB8E516"/>
    <w:rsid w:val="7F663E7A"/>
    <w:rsid w:val="7F94D25E"/>
    <w:rsid w:val="7FE8B35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D0D95D16-E0F9-4F33-B406-D736C86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369E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3369E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369E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369E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369E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369E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369E1"/>
    <w:pPr>
      <w:tabs>
        <w:tab w:val="right" w:leader="dot" w:pos="14570"/>
      </w:tabs>
      <w:spacing w:before="0"/>
    </w:pPr>
    <w:rPr>
      <w:b/>
      <w:noProof/>
    </w:rPr>
  </w:style>
  <w:style w:type="paragraph" w:styleId="TOC2">
    <w:name w:val="toc 2"/>
    <w:aliases w:val="ŠTOC 2"/>
    <w:basedOn w:val="Normal"/>
    <w:next w:val="Normal"/>
    <w:uiPriority w:val="39"/>
    <w:unhideWhenUsed/>
    <w:rsid w:val="003369E1"/>
    <w:pPr>
      <w:tabs>
        <w:tab w:val="right" w:leader="dot" w:pos="14570"/>
      </w:tabs>
      <w:spacing w:before="0"/>
    </w:pPr>
    <w:rPr>
      <w:noProof/>
    </w:rPr>
  </w:style>
  <w:style w:type="paragraph" w:styleId="Header">
    <w:name w:val="header"/>
    <w:aliases w:val="ŠHeader"/>
    <w:basedOn w:val="Normal"/>
    <w:link w:val="HeaderChar"/>
    <w:uiPriority w:val="16"/>
    <w:rsid w:val="003369E1"/>
    <w:rPr>
      <w:noProof/>
      <w:color w:val="002664"/>
      <w:sz w:val="28"/>
      <w:szCs w:val="28"/>
    </w:rPr>
  </w:style>
  <w:style w:type="character" w:customStyle="1" w:styleId="Heading5Char">
    <w:name w:val="Heading 5 Char"/>
    <w:aliases w:val="ŠHeading 5 Char"/>
    <w:basedOn w:val="DefaultParagraphFont"/>
    <w:link w:val="Heading5"/>
    <w:uiPriority w:val="6"/>
    <w:rsid w:val="003369E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3369E1"/>
    <w:rPr>
      <w:rFonts w:ascii="Arial" w:hAnsi="Arial" w:cs="Arial"/>
      <w:noProof/>
      <w:color w:val="002664"/>
      <w:sz w:val="28"/>
      <w:szCs w:val="28"/>
      <w:lang w:val="en-AU"/>
    </w:rPr>
  </w:style>
  <w:style w:type="paragraph" w:styleId="Footer">
    <w:name w:val="footer"/>
    <w:aliases w:val="ŠFooter"/>
    <w:basedOn w:val="Normal"/>
    <w:link w:val="FooterChar"/>
    <w:uiPriority w:val="19"/>
    <w:rsid w:val="003369E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369E1"/>
    <w:rPr>
      <w:rFonts w:ascii="Arial" w:hAnsi="Arial" w:cs="Arial"/>
      <w:sz w:val="18"/>
      <w:szCs w:val="18"/>
      <w:lang w:val="en-AU"/>
    </w:rPr>
  </w:style>
  <w:style w:type="paragraph" w:styleId="Caption">
    <w:name w:val="caption"/>
    <w:aliases w:val="ŠCaption"/>
    <w:basedOn w:val="Normal"/>
    <w:next w:val="Normal"/>
    <w:uiPriority w:val="20"/>
    <w:qFormat/>
    <w:rsid w:val="003369E1"/>
    <w:pPr>
      <w:keepNext/>
      <w:spacing w:after="200" w:line="240" w:lineRule="auto"/>
    </w:pPr>
    <w:rPr>
      <w:iCs/>
      <w:color w:val="002664"/>
      <w:sz w:val="18"/>
      <w:szCs w:val="18"/>
    </w:rPr>
  </w:style>
  <w:style w:type="paragraph" w:customStyle="1" w:styleId="Logo">
    <w:name w:val="ŠLogo"/>
    <w:basedOn w:val="Normal"/>
    <w:uiPriority w:val="18"/>
    <w:qFormat/>
    <w:rsid w:val="003369E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369E1"/>
    <w:pPr>
      <w:spacing w:before="0"/>
      <w:ind w:left="244"/>
    </w:pPr>
  </w:style>
  <w:style w:type="character" w:styleId="Hyperlink">
    <w:name w:val="Hyperlink"/>
    <w:aliases w:val="ŠHyperlink"/>
    <w:basedOn w:val="DefaultParagraphFont"/>
    <w:uiPriority w:val="99"/>
    <w:unhideWhenUsed/>
    <w:rsid w:val="003369E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369E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3369E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3369E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3369E1"/>
    <w:rPr>
      <w:rFonts w:ascii="Arial" w:hAnsi="Arial" w:cs="Arial"/>
      <w:color w:val="002664"/>
      <w:sz w:val="28"/>
      <w:szCs w:val="36"/>
      <w:lang w:val="en-AU"/>
    </w:rPr>
  </w:style>
  <w:style w:type="table" w:customStyle="1" w:styleId="Tableheader">
    <w:name w:val="ŠTable header"/>
    <w:basedOn w:val="TableNormal"/>
    <w:uiPriority w:val="99"/>
    <w:rsid w:val="003369E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3369E1"/>
    <w:pPr>
      <w:numPr>
        <w:numId w:val="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3369E1"/>
    <w:pPr>
      <w:numPr>
        <w:numId w:val="3"/>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369E1"/>
    <w:pPr>
      <w:numPr>
        <w:numId w:val="7"/>
      </w:numPr>
    </w:pPr>
  </w:style>
  <w:style w:type="character" w:styleId="Strong">
    <w:name w:val="Strong"/>
    <w:aliases w:val="ŠStrong,Bold"/>
    <w:qFormat/>
    <w:rsid w:val="003369E1"/>
    <w:rPr>
      <w:b/>
      <w:bCs/>
    </w:rPr>
  </w:style>
  <w:style w:type="paragraph" w:styleId="ListBullet">
    <w:name w:val="List Bullet"/>
    <w:aliases w:val="ŠList Bullet"/>
    <w:basedOn w:val="Normal"/>
    <w:uiPriority w:val="9"/>
    <w:qFormat/>
    <w:rsid w:val="003369E1"/>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3369E1"/>
    <w:rPr>
      <w:i/>
      <w:iCs/>
    </w:rPr>
  </w:style>
  <w:style w:type="paragraph" w:styleId="Title">
    <w:name w:val="Title"/>
    <w:aliases w:val="ŠTitle"/>
    <w:basedOn w:val="Normal"/>
    <w:next w:val="Normal"/>
    <w:link w:val="TitleChar"/>
    <w:uiPriority w:val="1"/>
    <w:rsid w:val="003369E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369E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369E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369E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369E1"/>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3369E1"/>
    <w:rPr>
      <w:color w:val="605E5C"/>
      <w:shd w:val="clear" w:color="auto" w:fill="E1DFDD"/>
    </w:rPr>
  </w:style>
  <w:style w:type="character" w:styleId="FollowedHyperlink">
    <w:name w:val="FollowedHyperlink"/>
    <w:basedOn w:val="DefaultParagraphFont"/>
    <w:uiPriority w:val="99"/>
    <w:semiHidden/>
    <w:unhideWhenUsed/>
    <w:rsid w:val="003369E1"/>
    <w:rPr>
      <w:color w:val="954F72" w:themeColor="followedHyperlink"/>
      <w:u w:val="single"/>
    </w:rPr>
  </w:style>
  <w:style w:type="paragraph" w:styleId="CommentText">
    <w:name w:val="annotation text"/>
    <w:basedOn w:val="Normal"/>
    <w:link w:val="CommentTextChar"/>
    <w:uiPriority w:val="99"/>
    <w:unhideWhenUsed/>
    <w:rsid w:val="003369E1"/>
    <w:pPr>
      <w:spacing w:line="240" w:lineRule="auto"/>
    </w:pPr>
    <w:rPr>
      <w:sz w:val="20"/>
      <w:szCs w:val="20"/>
    </w:rPr>
  </w:style>
  <w:style w:type="character" w:customStyle="1" w:styleId="CommentTextChar">
    <w:name w:val="Comment Text Char"/>
    <w:basedOn w:val="DefaultParagraphFont"/>
    <w:link w:val="CommentText"/>
    <w:uiPriority w:val="99"/>
    <w:rsid w:val="003369E1"/>
    <w:rPr>
      <w:rFonts w:ascii="Arial" w:hAnsi="Arial" w:cs="Arial"/>
      <w:sz w:val="20"/>
      <w:szCs w:val="20"/>
      <w:lang w:val="en-AU"/>
    </w:rPr>
  </w:style>
  <w:style w:type="character" w:styleId="CommentReference">
    <w:name w:val="annotation reference"/>
    <w:basedOn w:val="DefaultParagraphFont"/>
    <w:uiPriority w:val="99"/>
    <w:semiHidden/>
    <w:unhideWhenUsed/>
    <w:rsid w:val="003369E1"/>
    <w:rPr>
      <w:sz w:val="16"/>
      <w:szCs w:val="16"/>
    </w:rPr>
  </w:style>
  <w:style w:type="paragraph" w:styleId="CommentSubject">
    <w:name w:val="annotation subject"/>
    <w:basedOn w:val="CommentText"/>
    <w:next w:val="CommentText"/>
    <w:link w:val="CommentSubjectChar"/>
    <w:uiPriority w:val="99"/>
    <w:semiHidden/>
    <w:unhideWhenUsed/>
    <w:rsid w:val="003369E1"/>
    <w:rPr>
      <w:b/>
      <w:bCs/>
    </w:rPr>
  </w:style>
  <w:style w:type="character" w:customStyle="1" w:styleId="CommentSubjectChar">
    <w:name w:val="Comment Subject Char"/>
    <w:basedOn w:val="CommentTextChar"/>
    <w:link w:val="CommentSubject"/>
    <w:uiPriority w:val="99"/>
    <w:semiHidden/>
    <w:rsid w:val="003369E1"/>
    <w:rPr>
      <w:rFonts w:ascii="Arial" w:hAnsi="Arial" w:cs="Arial"/>
      <w:b/>
      <w:bCs/>
      <w:sz w:val="20"/>
      <w:szCs w:val="20"/>
      <w:lang w:val="en-AU"/>
    </w:rPr>
  </w:style>
  <w:style w:type="paragraph" w:customStyle="1" w:styleId="FeatureBox3">
    <w:name w:val="ŠFeature Box 3"/>
    <w:basedOn w:val="Normal"/>
    <w:next w:val="Normal"/>
    <w:uiPriority w:val="13"/>
    <w:qFormat/>
    <w:rsid w:val="003369E1"/>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ListParagraph">
    <w:name w:val="List Paragraph"/>
    <w:aliases w:val="ŠList Paragraph"/>
    <w:basedOn w:val="Normal"/>
    <w:uiPriority w:val="34"/>
    <w:unhideWhenUsed/>
    <w:qFormat/>
    <w:rsid w:val="003369E1"/>
    <w:pPr>
      <w:ind w:left="567"/>
    </w:pPr>
  </w:style>
  <w:style w:type="paragraph" w:styleId="ListBullet3">
    <w:name w:val="List Bullet 3"/>
    <w:aliases w:val="ŠList Bullet 3"/>
    <w:basedOn w:val="Normal"/>
    <w:uiPriority w:val="10"/>
    <w:rsid w:val="003369E1"/>
    <w:pPr>
      <w:numPr>
        <w:numId w:val="4"/>
      </w:numPr>
    </w:pPr>
  </w:style>
  <w:style w:type="paragraph" w:styleId="ListNumber3">
    <w:name w:val="List Number 3"/>
    <w:aliases w:val="ŠList Number 3"/>
    <w:basedOn w:val="ListBullet3"/>
    <w:uiPriority w:val="8"/>
    <w:rsid w:val="003369E1"/>
    <w:pPr>
      <w:numPr>
        <w:ilvl w:val="2"/>
        <w:numId w:val="6"/>
      </w:numPr>
    </w:pPr>
  </w:style>
  <w:style w:type="character" w:styleId="PlaceholderText">
    <w:name w:val="Placeholder Text"/>
    <w:basedOn w:val="DefaultParagraphFont"/>
    <w:uiPriority w:val="99"/>
    <w:semiHidden/>
    <w:rsid w:val="003369E1"/>
    <w:rPr>
      <w:color w:val="808080"/>
    </w:rPr>
  </w:style>
  <w:style w:type="character" w:customStyle="1" w:styleId="BoldItalic">
    <w:name w:val="ŠBold Italic"/>
    <w:basedOn w:val="DefaultParagraphFont"/>
    <w:uiPriority w:val="1"/>
    <w:qFormat/>
    <w:rsid w:val="003369E1"/>
    <w:rPr>
      <w:b/>
      <w:i/>
      <w:iCs/>
    </w:rPr>
  </w:style>
  <w:style w:type="paragraph" w:customStyle="1" w:styleId="Documentname">
    <w:name w:val="ŠDocument name"/>
    <w:basedOn w:val="Normal"/>
    <w:next w:val="Normal"/>
    <w:uiPriority w:val="17"/>
    <w:qFormat/>
    <w:rsid w:val="003369E1"/>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3369E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369E1"/>
    <w:pPr>
      <w:spacing w:after="0"/>
    </w:pPr>
    <w:rPr>
      <w:sz w:val="18"/>
      <w:szCs w:val="18"/>
    </w:rPr>
  </w:style>
  <w:style w:type="paragraph" w:customStyle="1" w:styleId="Pulloutquote">
    <w:name w:val="ŠPull out quote"/>
    <w:basedOn w:val="Normal"/>
    <w:next w:val="Normal"/>
    <w:uiPriority w:val="20"/>
    <w:qFormat/>
    <w:rsid w:val="003369E1"/>
    <w:pPr>
      <w:keepNext/>
      <w:ind w:left="567" w:right="57"/>
    </w:pPr>
    <w:rPr>
      <w:szCs w:val="22"/>
    </w:rPr>
  </w:style>
  <w:style w:type="paragraph" w:customStyle="1" w:styleId="Subtitle">
    <w:name w:val="ŠSubtitle"/>
    <w:basedOn w:val="Normal"/>
    <w:link w:val="SubtitleChar"/>
    <w:uiPriority w:val="2"/>
    <w:qFormat/>
    <w:rsid w:val="003369E1"/>
    <w:pPr>
      <w:spacing w:before="360"/>
    </w:pPr>
    <w:rPr>
      <w:color w:val="002664"/>
      <w:sz w:val="44"/>
      <w:szCs w:val="48"/>
    </w:rPr>
  </w:style>
  <w:style w:type="character" w:customStyle="1" w:styleId="SubtitleChar">
    <w:name w:val="ŠSubtitle Char"/>
    <w:basedOn w:val="DefaultParagraphFont"/>
    <w:link w:val="Subtitle"/>
    <w:uiPriority w:val="2"/>
    <w:rsid w:val="003369E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3369E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3369E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3369E1"/>
    <w:rPr>
      <w:i/>
      <w:iCs/>
      <w:color w:val="404040" w:themeColor="text1" w:themeTint="BF"/>
    </w:rPr>
  </w:style>
  <w:style w:type="paragraph" w:styleId="TOC4">
    <w:name w:val="toc 4"/>
    <w:aliases w:val="ŠTOC 4"/>
    <w:basedOn w:val="Normal"/>
    <w:next w:val="Normal"/>
    <w:autoRedefine/>
    <w:uiPriority w:val="39"/>
    <w:unhideWhenUsed/>
    <w:rsid w:val="003369E1"/>
    <w:pPr>
      <w:spacing w:before="0"/>
      <w:ind w:left="488"/>
    </w:pPr>
  </w:style>
  <w:style w:type="paragraph" w:styleId="TOCHeading">
    <w:name w:val="TOC Heading"/>
    <w:aliases w:val="ŠTOC Heading"/>
    <w:basedOn w:val="Heading1"/>
    <w:next w:val="Normal"/>
    <w:uiPriority w:val="38"/>
    <w:qFormat/>
    <w:rsid w:val="003369E1"/>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614748813">
      <w:bodyDiv w:val="1"/>
      <w:marLeft w:val="0"/>
      <w:marRight w:val="0"/>
      <w:marTop w:val="0"/>
      <w:marBottom w:val="0"/>
      <w:divBdr>
        <w:top w:val="none" w:sz="0" w:space="0" w:color="auto"/>
        <w:left w:val="none" w:sz="0" w:space="0" w:color="auto"/>
        <w:bottom w:val="none" w:sz="0" w:space="0" w:color="auto"/>
        <w:right w:val="none" w:sz="0" w:space="0" w:color="auto"/>
      </w:divBdr>
    </w:div>
    <w:div w:id="77294221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creative-arts/creative-arts-curriculum-resources-k-12/7-10-curriculum-resources/dance-stage-5-all-that-jazz" TargetMode="External"/><Relationship Id="rId18" Type="http://schemas.openxmlformats.org/officeDocument/2006/relationships/hyperlink" Target="https://educationstandards.nsw.edu.au/wps/portal/nesa/home"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education.nsw.gov.au/teaching-and-learning/curriculum/creative-arts/planning-programming-and-assessing-creative-arts-7-10/dance-7-10" TargetMode="External"/><Relationship Id="rId17" Type="http://schemas.openxmlformats.org/officeDocument/2006/relationships/hyperlink" Target="https://educationstandards.nsw.edu.au/wps/portal/nesa/mini-footer/copyright" TargetMode="External"/><Relationship Id="rId25" Type="http://schemas.openxmlformats.org/officeDocument/2006/relationships/hyperlink" Target="https://creativecommons.org/licenses/by/4.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education.nsw.gov.au/digital-learning-selector/LearningActivity/Card/549?clearCache=4c4cfc91-596a-c8e-4951-74ce5ac1bef9"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creative-arts/creative-arts-curriculum-resources-k-12/7-10-curriculum-resources/dance-stage-5-all-that-jazz" TargetMode="External"/><Relationship Id="rId24" Type="http://schemas.openxmlformats.org/officeDocument/2006/relationships/hyperlink" Target="https://curriculum.nsw.edu.au/learning-areas/creative-arts/dance-7-10-2023/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nsw.gov.au/teaching-and-learning/curriculum/creative-arts/creative-arts-curriculum-resources-k-12/7-10-curriculum-resources/dance-stage-5-all-that-jazz"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curriculum.nsw.edu.a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creative-arts/creative-arts-curriculum-resources-k-12/7-10-curriculum-resources/dance-stage-5-all-that-jazz"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Temp\Temp1_DoEBrandAsset%20(3).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lcf76f155ced4ddcb4097134ff3c332f xmlns="7e763d47-3c66-4c58-9425-1477fd3ccd1e">
      <Terms xmlns="http://schemas.microsoft.com/office/infopath/2007/PartnerControls"/>
    </lcf76f155ced4ddcb4097134ff3c332f>
    <Addedtoexcel xmlns="7e763d47-3c66-4c58-9425-1477fd3ccd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DA391-A9F6-418D-9503-281F20BE8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4.xml><?xml version="1.0" encoding="utf-8"?>
<ds:datastoreItem xmlns:ds="http://schemas.openxmlformats.org/officeDocument/2006/customXml" ds:itemID="{65EC42B8-B394-5246-8BBA-28B30FA8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TotalTime>
  <Pages>5</Pages>
  <Words>1231</Words>
  <Characters>7022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Resource in focus – Mathematics – Stage 3 Unit 1</vt:lpstr>
    </vt:vector>
  </TitlesOfParts>
  <Manager/>
  <Company>NSW Department of Education</Company>
  <LinksUpToDate>false</LinksUpToDate>
  <CharactersWithSpaces>8237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Mathematics – Stage 3 Unit 1</dc:title>
  <dc:subject/>
  <dc:creator>NSW Department of Education</dc:creator>
  <cp:keywords/>
  <dc:description/>
  <cp:lastModifiedBy>Katherine Malysiak</cp:lastModifiedBy>
  <cp:revision>2</cp:revision>
  <cp:lastPrinted>2019-10-01T17:42:00Z</cp:lastPrinted>
  <dcterms:created xsi:type="dcterms:W3CDTF">2025-01-17T04:38:00Z</dcterms:created>
  <dcterms:modified xsi:type="dcterms:W3CDTF">2025-01-17T04:38:00Z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2023-11-15T00:58:43Z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d6c7a35c-d34d-4c06-8b8b-56a814cab6d6</vt:lpwstr>
  </property>
  <property fmtid="{D5CDD505-2E9C-101B-9397-08002B2CF9AE}" pid="10" name="MSIP_Label_b603dfd7-d93a-4381-a340-2995d8282205_ContentBits">
    <vt:lpwstr>0</vt:lpwstr>
  </property>
</Properties>
</file>