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6C92" w14:textId="2E6D48B4" w:rsidR="00F52479" w:rsidRPr="00914BF4" w:rsidRDefault="00F52479" w:rsidP="4B2CE7FC">
      <w:pPr>
        <w:pStyle w:val="Heading1"/>
        <w:rPr>
          <w:rFonts w:eastAsia="Yu Gothic Light" w:cs="Times New Roman"/>
        </w:rPr>
      </w:pPr>
      <w:r>
        <w:t>Alexia Sin</w:t>
      </w:r>
      <w:r w:rsidR="00AE79CE">
        <w:t>clair</w:t>
      </w:r>
      <w:r>
        <w:t xml:space="preserve"> – </w:t>
      </w:r>
      <w:r w:rsidR="00AE79CE">
        <w:t>Storyteller</w:t>
      </w:r>
    </w:p>
    <w:p w14:paraId="00EA3EF0" w14:textId="0D73CD19" w:rsidR="00AE79CE" w:rsidRDefault="09306C1A" w:rsidP="6EA00463">
      <w:pPr>
        <w:rPr>
          <w:rFonts w:eastAsia="Arial" w:cs="Arial"/>
          <w:color w:val="000000" w:themeColor="text1"/>
        </w:rPr>
      </w:pPr>
      <w:r w:rsidRPr="6EA00463">
        <w:rPr>
          <w:rStyle w:val="Strong"/>
          <w:rFonts w:eastAsia="Arial" w:cs="Arial"/>
          <w:color w:val="000000" w:themeColor="text1"/>
        </w:rPr>
        <w:t>Course:</w:t>
      </w:r>
      <w:r w:rsidRPr="6EA00463">
        <w:rPr>
          <w:rFonts w:eastAsia="Arial" w:cs="Arial"/>
          <w:color w:val="000000" w:themeColor="text1"/>
        </w:rPr>
        <w:t xml:space="preserve"> Stage 5 (Elective course) Visual arts / Photographic and digital media</w:t>
      </w:r>
    </w:p>
    <w:p w14:paraId="15B11F75" w14:textId="1A2B5E3B" w:rsidR="00AE79CE" w:rsidRDefault="09306C1A" w:rsidP="6EA00463">
      <w:pPr>
        <w:rPr>
          <w:rFonts w:eastAsia="Arial" w:cs="Arial"/>
          <w:color w:val="000000" w:themeColor="text1"/>
        </w:rPr>
      </w:pPr>
      <w:r w:rsidRPr="6EA00463">
        <w:rPr>
          <w:rStyle w:val="Strong"/>
          <w:rFonts w:eastAsia="Arial" w:cs="Arial"/>
          <w:color w:val="000000" w:themeColor="text1"/>
        </w:rPr>
        <w:t>Topic:</w:t>
      </w:r>
      <w:r w:rsidRPr="6EA00463">
        <w:rPr>
          <w:rFonts w:eastAsia="Arial" w:cs="Arial"/>
          <w:color w:val="000000" w:themeColor="text1"/>
        </w:rPr>
        <w:t xml:space="preserve"> Ctrl + Alt + Shift, new perspectives in art and technology</w:t>
      </w:r>
    </w:p>
    <w:p w14:paraId="597796F9" w14:textId="0651C0CB" w:rsidR="00AE79CE" w:rsidRDefault="09306C1A" w:rsidP="6EA00463">
      <w:pPr>
        <w:rPr>
          <w:rFonts w:eastAsia="Arial" w:cs="Arial"/>
          <w:color w:val="000000" w:themeColor="text1"/>
        </w:rPr>
      </w:pPr>
      <w:r w:rsidRPr="6EA00463">
        <w:rPr>
          <w:rStyle w:val="Strong"/>
          <w:rFonts w:eastAsia="Arial" w:cs="Arial"/>
          <w:color w:val="000000" w:themeColor="text1"/>
        </w:rPr>
        <w:t>Lesson sequence duration</w:t>
      </w:r>
      <w:r w:rsidRPr="6EA00463">
        <w:rPr>
          <w:rFonts w:eastAsia="Arial" w:cs="Arial"/>
          <w:color w:val="000000" w:themeColor="text1"/>
        </w:rPr>
        <w:t>: 10 lessons</w:t>
      </w:r>
    </w:p>
    <w:p w14:paraId="60E73A54" w14:textId="2A8A6E95" w:rsidR="00AE79CE" w:rsidRDefault="09306C1A" w:rsidP="6EA00463">
      <w:pPr>
        <w:rPr>
          <w:rFonts w:eastAsia="Arial" w:cs="Arial"/>
          <w:color w:val="000000" w:themeColor="text1"/>
        </w:rPr>
      </w:pPr>
      <w:r w:rsidRPr="6EA00463">
        <w:rPr>
          <w:rStyle w:val="Strong"/>
          <w:rFonts w:eastAsia="Arial" w:cs="Arial"/>
          <w:color w:val="000000" w:themeColor="text1"/>
        </w:rPr>
        <w:t>Focus content:</w:t>
      </w:r>
      <w:r w:rsidRPr="6EA00463">
        <w:rPr>
          <w:rFonts w:eastAsia="Arial" w:cs="Arial"/>
          <w:color w:val="000000" w:themeColor="text1"/>
        </w:rPr>
        <w:t xml:space="preserve"> frames, conceptual framework, practice</w:t>
      </w:r>
    </w:p>
    <w:p w14:paraId="693291AA" w14:textId="723C0174" w:rsidR="00AE79CE" w:rsidRDefault="1D45095B" w:rsidP="6EA00463">
      <w:pPr>
        <w:pStyle w:val="Heading2"/>
      </w:pPr>
      <w:r w:rsidRPr="6EA00463">
        <w:t>Overview</w:t>
      </w:r>
    </w:p>
    <w:p w14:paraId="7C30B7C6" w14:textId="2795C061" w:rsidR="00AE79CE" w:rsidRDefault="1D45095B" w:rsidP="6EA00463">
      <w:pPr>
        <w:rPr>
          <w:rFonts w:cs="Arial"/>
        </w:rPr>
      </w:pPr>
      <w:r w:rsidRPr="495D3488">
        <w:rPr>
          <w:rFonts w:cs="Arial"/>
        </w:rPr>
        <w:t>A</w:t>
      </w:r>
      <w:r w:rsidR="00AE79CE" w:rsidRPr="495D3488">
        <w:rPr>
          <w:rFonts w:cs="Arial"/>
        </w:rPr>
        <w:t xml:space="preserve">lexia Sinclair is an Australian </w:t>
      </w:r>
      <w:r w:rsidR="6E154D74" w:rsidRPr="495D3488">
        <w:rPr>
          <w:rFonts w:cs="Arial"/>
        </w:rPr>
        <w:t>a</w:t>
      </w:r>
      <w:r w:rsidR="00AE79CE" w:rsidRPr="495D3488">
        <w:rPr>
          <w:rFonts w:cs="Arial"/>
        </w:rPr>
        <w:t xml:space="preserve">rtist working in the fields of photography and digital media. Sinclair creates </w:t>
      </w:r>
      <w:r w:rsidR="0172AAA3" w:rsidRPr="495D3488">
        <w:rPr>
          <w:rFonts w:cs="Arial"/>
        </w:rPr>
        <w:t>fictional</w:t>
      </w:r>
      <w:r w:rsidR="00AE79CE" w:rsidRPr="495D3488">
        <w:rPr>
          <w:rFonts w:cs="Arial"/>
        </w:rPr>
        <w:t xml:space="preserve"> narratives that </w:t>
      </w:r>
      <w:r w:rsidR="3CAC5DB5" w:rsidRPr="495D3488">
        <w:rPr>
          <w:rFonts w:cs="Arial"/>
        </w:rPr>
        <w:t>sit at the</w:t>
      </w:r>
      <w:r w:rsidR="00AE79CE" w:rsidRPr="495D3488">
        <w:rPr>
          <w:rFonts w:cs="Arial"/>
        </w:rPr>
        <w:t xml:space="preserve"> intersection between </w:t>
      </w:r>
      <w:r w:rsidR="71E151AA" w:rsidRPr="495D3488">
        <w:rPr>
          <w:rFonts w:cs="Arial"/>
        </w:rPr>
        <w:t xml:space="preserve">art, </w:t>
      </w:r>
      <w:r w:rsidR="00AE79CE" w:rsidRPr="495D3488">
        <w:rPr>
          <w:rFonts w:cs="Arial"/>
        </w:rPr>
        <w:t>histor</w:t>
      </w:r>
      <w:r w:rsidR="617991DB" w:rsidRPr="495D3488">
        <w:rPr>
          <w:rFonts w:cs="Arial"/>
        </w:rPr>
        <w:t>y</w:t>
      </w:r>
      <w:r w:rsidR="00AE79CE" w:rsidRPr="495D3488">
        <w:rPr>
          <w:rFonts w:cs="Arial"/>
        </w:rPr>
        <w:t xml:space="preserve"> and fashion photography. </w:t>
      </w:r>
      <w:r w:rsidR="2A80FECD" w:rsidRPr="495D3488">
        <w:rPr>
          <w:rFonts w:cs="Arial"/>
        </w:rPr>
        <w:t>Each artwork</w:t>
      </w:r>
      <w:r w:rsidR="00AE79CE" w:rsidRPr="495D3488">
        <w:rPr>
          <w:rFonts w:cs="Arial"/>
        </w:rPr>
        <w:t xml:space="preserve"> is </w:t>
      </w:r>
      <w:r w:rsidR="71B1FF39" w:rsidRPr="495D3488">
        <w:rPr>
          <w:rFonts w:cs="Arial"/>
        </w:rPr>
        <w:t xml:space="preserve">hand </w:t>
      </w:r>
      <w:r w:rsidR="00AE79CE" w:rsidRPr="495D3488">
        <w:rPr>
          <w:rFonts w:cs="Arial"/>
        </w:rPr>
        <w:t xml:space="preserve">crafted, with every element carefully </w:t>
      </w:r>
      <w:r w:rsidR="3F69C3B0" w:rsidRPr="495D3488">
        <w:rPr>
          <w:rFonts w:cs="Arial"/>
        </w:rPr>
        <w:t xml:space="preserve">stitched, built, painted, </w:t>
      </w:r>
      <w:r w:rsidR="59FBA8CD" w:rsidRPr="495D3488">
        <w:rPr>
          <w:rFonts w:cs="Arial"/>
        </w:rPr>
        <w:t>sculpted, directed, photographed and edited</w:t>
      </w:r>
      <w:r w:rsidR="00AE79CE" w:rsidRPr="495D3488">
        <w:rPr>
          <w:rFonts w:cs="Arial"/>
        </w:rPr>
        <w:t xml:space="preserve"> by </w:t>
      </w:r>
      <w:r w:rsidR="4E5ABAD9" w:rsidRPr="495D3488">
        <w:rPr>
          <w:rFonts w:cs="Arial"/>
        </w:rPr>
        <w:t>Alexia</w:t>
      </w:r>
      <w:r w:rsidR="00AE79CE" w:rsidRPr="495D3488">
        <w:rPr>
          <w:rFonts w:cs="Arial"/>
        </w:rPr>
        <w:t xml:space="preserve">. </w:t>
      </w:r>
      <w:r w:rsidR="63D45CDA" w:rsidRPr="495D3488">
        <w:rPr>
          <w:rFonts w:cs="Arial"/>
        </w:rPr>
        <w:t>Her artworks are inspired</w:t>
      </w:r>
      <w:r w:rsidR="00AE79CE" w:rsidRPr="495D3488">
        <w:rPr>
          <w:rFonts w:cs="Arial"/>
        </w:rPr>
        <w:t xml:space="preserve"> by the </w:t>
      </w:r>
      <w:r w:rsidR="1DBB0263" w:rsidRPr="495D3488">
        <w:rPr>
          <w:rFonts w:cs="Arial"/>
        </w:rPr>
        <w:t>decadent and ornate art</w:t>
      </w:r>
      <w:r w:rsidR="00AE79CE" w:rsidRPr="495D3488">
        <w:rPr>
          <w:rFonts w:cs="Arial"/>
        </w:rPr>
        <w:t xml:space="preserve"> of the Baroque</w:t>
      </w:r>
      <w:r w:rsidR="071D3BC9" w:rsidRPr="495D3488">
        <w:rPr>
          <w:rFonts w:cs="Arial"/>
        </w:rPr>
        <w:t xml:space="preserve"> period. </w:t>
      </w:r>
      <w:r w:rsidR="3E406415" w:rsidRPr="495D3488">
        <w:rPr>
          <w:rFonts w:cs="Arial"/>
        </w:rPr>
        <w:t xml:space="preserve">Lavish theatrical </w:t>
      </w:r>
      <w:r w:rsidR="00AE79CE" w:rsidRPr="495D3488">
        <w:rPr>
          <w:rFonts w:cs="Arial"/>
        </w:rPr>
        <w:t>sets and costumes are embedded with many hidden layers of detail that</w:t>
      </w:r>
      <w:r w:rsidR="5A26B3BB" w:rsidRPr="495D3488">
        <w:rPr>
          <w:rFonts w:cs="Arial"/>
        </w:rPr>
        <w:t xml:space="preserve"> continue to be enhanced in</w:t>
      </w:r>
      <w:r w:rsidR="00AE79CE" w:rsidRPr="495D3488">
        <w:rPr>
          <w:rFonts w:cs="Arial"/>
        </w:rPr>
        <w:t xml:space="preserve"> post-production. Sinclair has been celebrated internationally in solo and group exhibitions and been the finalist and recipient of </w:t>
      </w:r>
      <w:r w:rsidR="77FD91CF" w:rsidRPr="495D3488">
        <w:rPr>
          <w:rFonts w:cs="Arial"/>
        </w:rPr>
        <w:t>several</w:t>
      </w:r>
      <w:r w:rsidR="00AE79CE" w:rsidRPr="495D3488">
        <w:rPr>
          <w:rFonts w:cs="Arial"/>
        </w:rPr>
        <w:t xml:space="preserve"> photography prizes including the 2007 Winner of the </w:t>
      </w:r>
      <w:r w:rsidR="50942104" w:rsidRPr="495D3488">
        <w:rPr>
          <w:rFonts w:cs="Arial"/>
        </w:rPr>
        <w:t>Harper's</w:t>
      </w:r>
      <w:r w:rsidR="00AE79CE" w:rsidRPr="495D3488">
        <w:rPr>
          <w:rFonts w:cs="Arial"/>
        </w:rPr>
        <w:t xml:space="preserve"> BAZAAR Fashion Photography Award and 2006 Finalist in the Photographic Portrait Prize (Archibald), Art Gallery</w:t>
      </w:r>
      <w:r w:rsidR="5B0D4D35" w:rsidRPr="495D3488">
        <w:rPr>
          <w:rFonts w:cs="Arial"/>
        </w:rPr>
        <w:t xml:space="preserve"> New South Wales</w:t>
      </w:r>
      <w:r w:rsidR="00AE79CE" w:rsidRPr="495D3488">
        <w:rPr>
          <w:rFonts w:cs="Arial"/>
        </w:rPr>
        <w:t xml:space="preserve">. </w:t>
      </w:r>
    </w:p>
    <w:p w14:paraId="3F34A672" w14:textId="527D1E65" w:rsidR="001E3109" w:rsidRDefault="4839084F" w:rsidP="6EA00463">
      <w:pPr>
        <w:rPr>
          <w:rFonts w:cs="Arial"/>
        </w:rPr>
      </w:pPr>
      <w:r w:rsidRPr="56CD6A35">
        <w:rPr>
          <w:rFonts w:cs="Arial"/>
        </w:rPr>
        <w:t xml:space="preserve">Her highly celebrated </w:t>
      </w:r>
      <w:r w:rsidR="00AE79CE" w:rsidRPr="56CD6A35">
        <w:rPr>
          <w:rFonts w:cs="Arial"/>
        </w:rPr>
        <w:t xml:space="preserve">series </w:t>
      </w:r>
      <w:r w:rsidR="0CC051C3" w:rsidRPr="56CD6A35">
        <w:rPr>
          <w:rFonts w:cs="Arial"/>
        </w:rPr>
        <w:t xml:space="preserve">for the </w:t>
      </w:r>
      <w:r w:rsidR="00AE79CE" w:rsidRPr="56CD6A35">
        <w:rPr>
          <w:rFonts w:cs="Arial"/>
        </w:rPr>
        <w:t xml:space="preserve">Global Vaccine Alliance </w:t>
      </w:r>
      <w:r w:rsidR="773C1807" w:rsidRPr="56CD6A35">
        <w:rPr>
          <w:rFonts w:cs="Arial"/>
        </w:rPr>
        <w:t>involved</w:t>
      </w:r>
      <w:r w:rsidR="00AE79CE" w:rsidRPr="56CD6A35">
        <w:rPr>
          <w:rFonts w:cs="Arial"/>
        </w:rPr>
        <w:t xml:space="preserve"> creat</w:t>
      </w:r>
      <w:r w:rsidR="4F4131C5" w:rsidRPr="56CD6A35">
        <w:rPr>
          <w:rFonts w:cs="Arial"/>
        </w:rPr>
        <w:t>ing</w:t>
      </w:r>
      <w:r w:rsidR="00AE79CE" w:rsidRPr="56CD6A35">
        <w:rPr>
          <w:rFonts w:cs="Arial"/>
        </w:rPr>
        <w:t xml:space="preserve"> a work for their publication and exhibition entitled ‘The Art of Saving a Life’. </w:t>
      </w:r>
      <w:r w:rsidR="003D413E" w:rsidRPr="56CD6A35">
        <w:rPr>
          <w:rFonts w:cs="Arial"/>
        </w:rPr>
        <w:t xml:space="preserve">The development of </w:t>
      </w:r>
      <w:r w:rsidR="0D4483E5" w:rsidRPr="56CD6A35">
        <w:rPr>
          <w:rFonts w:cs="Arial"/>
        </w:rPr>
        <w:t>a vaccine to treat</w:t>
      </w:r>
      <w:r w:rsidR="003D413E" w:rsidRPr="56CD6A35">
        <w:rPr>
          <w:rFonts w:cs="Arial"/>
        </w:rPr>
        <w:t xml:space="preserve"> </w:t>
      </w:r>
      <w:r w:rsidR="779E3A49" w:rsidRPr="56CD6A35">
        <w:rPr>
          <w:rFonts w:cs="Arial"/>
        </w:rPr>
        <w:t>smallpox</w:t>
      </w:r>
      <w:r w:rsidR="003D413E" w:rsidRPr="56CD6A35">
        <w:rPr>
          <w:rFonts w:cs="Arial"/>
        </w:rPr>
        <w:t xml:space="preserve"> is staged as a narrative, in an elaborate </w:t>
      </w:r>
      <w:r w:rsidR="4DA8FA3E" w:rsidRPr="56CD6A35">
        <w:rPr>
          <w:rFonts w:cs="Arial"/>
        </w:rPr>
        <w:t>doctor's</w:t>
      </w:r>
      <w:r w:rsidR="003D413E" w:rsidRPr="56CD6A35">
        <w:rPr>
          <w:rFonts w:cs="Arial"/>
        </w:rPr>
        <w:t xml:space="preserve"> surgery, heightened </w:t>
      </w:r>
      <w:r w:rsidR="394AA7A0" w:rsidRPr="56CD6A35">
        <w:rPr>
          <w:rFonts w:cs="Arial"/>
        </w:rPr>
        <w:t>using</w:t>
      </w:r>
      <w:r w:rsidR="003D413E" w:rsidRPr="56CD6A35">
        <w:rPr>
          <w:rFonts w:cs="Arial"/>
        </w:rPr>
        <w:t xml:space="preserve"> </w:t>
      </w:r>
      <w:r w:rsidR="04A4B9A8" w:rsidRPr="56CD6A35">
        <w:rPr>
          <w:rFonts w:cs="Arial"/>
        </w:rPr>
        <w:t>nature and symbolism.</w:t>
      </w:r>
    </w:p>
    <w:p w14:paraId="256C0192" w14:textId="5BBB21CA" w:rsidR="001E3109" w:rsidRDefault="001E3109" w:rsidP="00AE79CE">
      <w:pPr>
        <w:rPr>
          <w:rFonts w:cs="Arial"/>
        </w:rPr>
      </w:pPr>
      <w:r w:rsidRPr="3FE1CFFA">
        <w:rPr>
          <w:rFonts w:cs="Arial"/>
        </w:rPr>
        <w:t xml:space="preserve">This learning resource draws on the </w:t>
      </w:r>
      <w:hyperlink r:id="rId11">
        <w:r w:rsidRPr="3FE1CFFA">
          <w:rPr>
            <w:rStyle w:val="Hyperlink"/>
          </w:rPr>
          <w:t>Alexia Sinclair – Storyteller</w:t>
        </w:r>
      </w:hyperlink>
      <w:r w:rsidR="4B154008">
        <w:t xml:space="preserve"> (</w:t>
      </w:r>
      <w:r w:rsidR="2CA54645">
        <w:t xml:space="preserve">10:37) </w:t>
      </w:r>
      <w:r w:rsidR="4B154008">
        <w:t xml:space="preserve">video resource. </w:t>
      </w:r>
      <w:r w:rsidRPr="3FE1CFFA">
        <w:rPr>
          <w:rFonts w:cs="Arial"/>
        </w:rPr>
        <w:t xml:space="preserve">Students </w:t>
      </w:r>
      <w:r w:rsidR="500DFA22" w:rsidRPr="3FE1CFFA">
        <w:rPr>
          <w:rFonts w:cs="Arial"/>
        </w:rPr>
        <w:t xml:space="preserve">engage with </w:t>
      </w:r>
      <w:r w:rsidRPr="3FE1CFFA">
        <w:rPr>
          <w:rFonts w:cs="Arial"/>
        </w:rPr>
        <w:t>aspects of her work to understand how to reveal and interpret signs and symbols that create</w:t>
      </w:r>
      <w:r w:rsidR="525C9773" w:rsidRPr="3FE1CFFA">
        <w:rPr>
          <w:rFonts w:cs="Arial"/>
        </w:rPr>
        <w:t xml:space="preserve"> layers of</w:t>
      </w:r>
      <w:r w:rsidRPr="3FE1CFFA">
        <w:rPr>
          <w:rFonts w:cs="Arial"/>
        </w:rPr>
        <w:t xml:space="preserve"> meaning. </w:t>
      </w:r>
    </w:p>
    <w:p w14:paraId="704F2F2E" w14:textId="5B5E908B" w:rsidR="001E3109" w:rsidRDefault="001E3109" w:rsidP="00AE79CE">
      <w:pPr>
        <w:rPr>
          <w:rFonts w:cs="Arial"/>
        </w:rPr>
      </w:pPr>
      <w:r w:rsidRPr="56CD6A35">
        <w:rPr>
          <w:rFonts w:cs="Arial"/>
        </w:rPr>
        <w:t xml:space="preserve">Students engage in critical and historical investigations to </w:t>
      </w:r>
      <w:r w:rsidR="24FF0856" w:rsidRPr="56CD6A35">
        <w:rPr>
          <w:rFonts w:cs="Arial"/>
        </w:rPr>
        <w:t>compare</w:t>
      </w:r>
      <w:r w:rsidRPr="56CD6A35">
        <w:rPr>
          <w:rFonts w:cs="Arial"/>
        </w:rPr>
        <w:t xml:space="preserve"> </w:t>
      </w:r>
      <w:r w:rsidR="00267527" w:rsidRPr="56CD6A35">
        <w:rPr>
          <w:rFonts w:cs="Arial"/>
        </w:rPr>
        <w:t xml:space="preserve">the conventions of the Pre-Raphaelites and the work of Alexia Sinclair to understand postmodern appropriation. </w:t>
      </w:r>
    </w:p>
    <w:p w14:paraId="01D76989" w14:textId="47B4086C" w:rsidR="00267527" w:rsidRPr="00AE79CE" w:rsidRDefault="00267527" w:rsidP="00AE79CE">
      <w:pPr>
        <w:rPr>
          <w:rFonts w:cs="Arial"/>
        </w:rPr>
      </w:pPr>
      <w:r w:rsidRPr="2B5C91EB">
        <w:rPr>
          <w:rFonts w:cs="Arial"/>
        </w:rPr>
        <w:t>Students engage in artmaking activities creating a series of digital portraits that convey a narrative inspired</w:t>
      </w:r>
      <w:r w:rsidR="3A3A43F7" w:rsidRPr="2B5C91EB">
        <w:rPr>
          <w:rFonts w:cs="Arial"/>
        </w:rPr>
        <w:t xml:space="preserve"> by</w:t>
      </w:r>
      <w:r w:rsidRPr="2B5C91EB">
        <w:rPr>
          <w:rFonts w:cs="Arial"/>
        </w:rPr>
        <w:t xml:space="preserve"> Alexia Sinclair’s practice. Students will include a </w:t>
      </w:r>
      <w:r w:rsidR="009F7E0A" w:rsidRPr="2B5C91EB">
        <w:rPr>
          <w:rFonts w:cs="Arial"/>
        </w:rPr>
        <w:t>range of composite elements</w:t>
      </w:r>
      <w:r w:rsidRPr="2B5C91EB">
        <w:rPr>
          <w:rFonts w:cs="Arial"/>
        </w:rPr>
        <w:t xml:space="preserve"> that they Photoshop together to create </w:t>
      </w:r>
      <w:r w:rsidR="009F7E0A" w:rsidRPr="2B5C91EB">
        <w:rPr>
          <w:rFonts w:cs="Arial"/>
        </w:rPr>
        <w:t>a painterly image with fine attention to detail.</w:t>
      </w:r>
    </w:p>
    <w:p w14:paraId="763F5E64" w14:textId="77777777" w:rsidR="00F52479" w:rsidRPr="00914BF4" w:rsidRDefault="00F52479" w:rsidP="00F52479">
      <w:pPr>
        <w:rPr>
          <w:rFonts w:eastAsia="Arial" w:cs="Arial"/>
          <w:bCs/>
          <w:color w:val="163078"/>
          <w:sz w:val="36"/>
          <w:szCs w:val="36"/>
        </w:rPr>
      </w:pPr>
    </w:p>
    <w:p w14:paraId="5E3C48C1" w14:textId="77777777" w:rsidR="00F52479" w:rsidRPr="00914BF4" w:rsidRDefault="00F52479" w:rsidP="495D3488">
      <w:pPr>
        <w:pStyle w:val="Heading3"/>
        <w:numPr>
          <w:ilvl w:val="2"/>
          <w:numId w:val="0"/>
        </w:numPr>
      </w:pPr>
      <w:r>
        <w:lastRenderedPageBreak/>
        <w:t>Focus outcomes</w:t>
      </w:r>
    </w:p>
    <w:p w14:paraId="49C001E2" w14:textId="77777777" w:rsidR="00F52479" w:rsidRPr="00914BF4" w:rsidRDefault="00F52479" w:rsidP="6EA00463">
      <w:pPr>
        <w:pStyle w:val="Heading4"/>
      </w:pPr>
      <w:r>
        <w:t>Artmaking</w:t>
      </w:r>
    </w:p>
    <w:p w14:paraId="661518E9" w14:textId="45408B7C" w:rsidR="00F52479" w:rsidRPr="009F7E0A" w:rsidRDefault="00F52479" w:rsidP="6EA00463">
      <w:pPr>
        <w:rPr>
          <w:rFonts w:eastAsia="Calibri" w:cs="Arial"/>
        </w:rPr>
      </w:pPr>
      <w:r>
        <w:t>Students will develop knowledge, understanding and skills to make artworks informed by their understanding of practice, the conceptual framework and the frames</w:t>
      </w:r>
      <w:r w:rsidR="00185368">
        <w:t>.</w:t>
      </w:r>
    </w:p>
    <w:tbl>
      <w:tblPr>
        <w:tblStyle w:val="TableGrid"/>
        <w:tblW w:w="0" w:type="auto"/>
        <w:tblLayout w:type="fixed"/>
        <w:tblLook w:val="0020" w:firstRow="1" w:lastRow="0" w:firstColumn="0" w:lastColumn="0" w:noHBand="0" w:noVBand="0"/>
        <w:tblCaption w:val="Table with areas of content and outcomes"/>
        <w:tblDescription w:val="Three columned table with areas of content for visual arts and photographic and digital media and the artmaking outcomes for this learning sequence. "/>
      </w:tblPr>
      <w:tblGrid>
        <w:gridCol w:w="1890"/>
        <w:gridCol w:w="3585"/>
        <w:gridCol w:w="4050"/>
      </w:tblGrid>
      <w:tr w:rsidR="6EA00463" w14:paraId="338778DD" w14:textId="77777777" w:rsidTr="4B2CE7FC">
        <w:trPr>
          <w:tblHeader/>
        </w:trPr>
        <w:tc>
          <w:tcPr>
            <w:tcW w:w="189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40989F6D" w14:textId="1C1F51B7" w:rsidR="6EA00463" w:rsidRDefault="6BE501DC" w:rsidP="4B2CE7FC">
            <w:pPr>
              <w:pStyle w:val="Tabletext"/>
              <w:spacing w:before="192" w:after="192"/>
              <w:rPr>
                <w:rFonts w:eastAsia="Arial" w:cs="Arial"/>
                <w:b/>
                <w:bCs/>
                <w:color w:val="FFFFFF" w:themeColor="background1"/>
              </w:rPr>
            </w:pPr>
            <w:r w:rsidRPr="4B2CE7FC">
              <w:rPr>
                <w:rFonts w:eastAsia="Arial" w:cs="Arial"/>
                <w:b/>
                <w:bCs/>
                <w:color w:val="FFFFFF" w:themeColor="background1"/>
                <w:lang w:val="en-US"/>
              </w:rPr>
              <w:t>Area of content</w:t>
            </w:r>
          </w:p>
        </w:tc>
        <w:tc>
          <w:tcPr>
            <w:tcW w:w="3585"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7B9183CD" w14:textId="01365AAD" w:rsidR="6EA00463" w:rsidRDefault="6EA00463" w:rsidP="6EA00463">
            <w:pPr>
              <w:pStyle w:val="Tabletext"/>
              <w:rPr>
                <w:rFonts w:eastAsia="Arial" w:cs="Arial"/>
                <w:b/>
                <w:bCs/>
                <w:color w:val="FFFFFF" w:themeColor="background1"/>
                <w:szCs w:val="22"/>
              </w:rPr>
            </w:pPr>
            <w:r w:rsidRPr="6EA00463">
              <w:rPr>
                <w:rFonts w:eastAsia="Arial" w:cs="Arial"/>
                <w:b/>
                <w:bCs/>
                <w:color w:val="FFFFFF" w:themeColor="background1"/>
                <w:szCs w:val="22"/>
                <w:lang w:val="en-US"/>
              </w:rPr>
              <w:t>Visual arts</w:t>
            </w:r>
          </w:p>
        </w:tc>
        <w:tc>
          <w:tcPr>
            <w:tcW w:w="405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5CE16FC1" w14:textId="01B61E15" w:rsidR="6EA00463" w:rsidRDefault="6EA00463" w:rsidP="6EA00463">
            <w:pPr>
              <w:pStyle w:val="Tabletext"/>
              <w:rPr>
                <w:rFonts w:eastAsia="Arial" w:cs="Arial"/>
                <w:b/>
                <w:bCs/>
                <w:color w:val="FFFFFF" w:themeColor="background1"/>
                <w:szCs w:val="22"/>
              </w:rPr>
            </w:pPr>
            <w:r w:rsidRPr="6EA00463">
              <w:rPr>
                <w:rFonts w:eastAsia="Arial" w:cs="Arial"/>
                <w:b/>
                <w:bCs/>
                <w:color w:val="FFFFFF" w:themeColor="background1"/>
                <w:szCs w:val="22"/>
                <w:lang w:val="en-US"/>
              </w:rPr>
              <w:t>Photographic and digital media</w:t>
            </w:r>
          </w:p>
        </w:tc>
      </w:tr>
      <w:tr w:rsidR="6EA00463" w14:paraId="1ADEAEDF" w14:textId="77777777" w:rsidTr="4B2CE7FC">
        <w:tc>
          <w:tcPr>
            <w:tcW w:w="1890" w:type="dxa"/>
            <w:tcBorders>
              <w:top w:val="single" w:sz="6" w:space="0" w:color="auto"/>
              <w:left w:val="single" w:sz="6" w:space="0" w:color="auto"/>
              <w:bottom w:val="single" w:sz="6" w:space="0" w:color="auto"/>
              <w:right w:val="single" w:sz="6" w:space="0" w:color="auto"/>
            </w:tcBorders>
            <w:vAlign w:val="center"/>
          </w:tcPr>
          <w:p w14:paraId="3BFC1DCD" w14:textId="71A71527" w:rsidR="6B8E63C4" w:rsidRDefault="6B8E63C4" w:rsidP="6EA00463">
            <w:pPr>
              <w:pStyle w:val="Tabletext"/>
              <w:rPr>
                <w:rFonts w:eastAsia="Arial" w:cs="Arial"/>
                <w:b/>
                <w:bCs/>
                <w:color w:val="000000" w:themeColor="text1"/>
                <w:szCs w:val="22"/>
                <w:lang w:val="en-US"/>
              </w:rPr>
            </w:pPr>
            <w:r w:rsidRPr="6EA00463">
              <w:rPr>
                <w:rFonts w:eastAsia="Arial" w:cs="Arial"/>
                <w:b/>
                <w:bCs/>
                <w:color w:val="000000" w:themeColor="text1"/>
                <w:szCs w:val="22"/>
                <w:lang w:val="en-US"/>
              </w:rPr>
              <w:t>Conceptual framework</w:t>
            </w:r>
          </w:p>
        </w:tc>
        <w:tc>
          <w:tcPr>
            <w:tcW w:w="3585" w:type="dxa"/>
            <w:tcBorders>
              <w:top w:val="single" w:sz="6" w:space="0" w:color="auto"/>
              <w:left w:val="single" w:sz="6" w:space="0" w:color="auto"/>
              <w:bottom w:val="single" w:sz="6" w:space="0" w:color="auto"/>
              <w:right w:val="single" w:sz="6" w:space="0" w:color="auto"/>
            </w:tcBorders>
            <w:vAlign w:val="center"/>
          </w:tcPr>
          <w:p w14:paraId="18F40E8C" w14:textId="05A870BD" w:rsidR="7A25FBBB" w:rsidRDefault="7A25FBBB" w:rsidP="6EA00463">
            <w:pPr>
              <w:pStyle w:val="tabletext0"/>
              <w:rPr>
                <w:rFonts w:ascii="Arial" w:eastAsia="Arial" w:hAnsi="Arial" w:cs="Arial"/>
                <w:color w:val="000000" w:themeColor="text1"/>
                <w:szCs w:val="22"/>
              </w:rPr>
            </w:pPr>
            <w:r w:rsidRPr="6EA00463">
              <w:rPr>
                <w:rFonts w:ascii="Arial" w:eastAsia="Arial" w:hAnsi="Arial" w:cs="Arial"/>
                <w:color w:val="000000" w:themeColor="text1"/>
                <w:szCs w:val="22"/>
                <w:lang w:val="en-US" w:eastAsia="zh-CN"/>
              </w:rPr>
              <w:t xml:space="preserve">5.2 </w:t>
            </w:r>
            <w:r w:rsidRPr="6EA00463">
              <w:rPr>
                <w:rFonts w:ascii="Arial" w:eastAsia="Arial" w:hAnsi="Arial" w:cs="Arial"/>
                <w:color w:val="000000" w:themeColor="text1"/>
                <w:szCs w:val="22"/>
                <w:lang w:eastAsia="zh-CN"/>
              </w:rPr>
              <w:t>makes artworks informed by their understanding of the function of and relationships between artist – artwork – world – audience.</w:t>
            </w:r>
          </w:p>
          <w:p w14:paraId="16F6EFA9" w14:textId="79DDCC1C" w:rsidR="6EA00463" w:rsidRDefault="6EA00463" w:rsidP="6EA00463">
            <w:pPr>
              <w:pStyle w:val="Tabletext"/>
              <w:rPr>
                <w:rFonts w:eastAsia="Arial" w:cs="Arial"/>
                <w:color w:val="000000" w:themeColor="text1"/>
                <w:szCs w:val="22"/>
                <w:lang w:val="en-US"/>
              </w:rPr>
            </w:pPr>
          </w:p>
        </w:tc>
        <w:tc>
          <w:tcPr>
            <w:tcW w:w="4050" w:type="dxa"/>
            <w:tcBorders>
              <w:top w:val="single" w:sz="6" w:space="0" w:color="auto"/>
              <w:left w:val="single" w:sz="6" w:space="0" w:color="auto"/>
              <w:bottom w:val="single" w:sz="6" w:space="0" w:color="auto"/>
              <w:right w:val="single" w:sz="6" w:space="0" w:color="auto"/>
            </w:tcBorders>
            <w:vAlign w:val="center"/>
          </w:tcPr>
          <w:p w14:paraId="2712A446" w14:textId="0ED4D185" w:rsidR="6EA00463" w:rsidRDefault="6EA00463" w:rsidP="6EA00463">
            <w:pPr>
              <w:pStyle w:val="Tabletext"/>
              <w:rPr>
                <w:rFonts w:eastAsia="Arial" w:cs="Arial"/>
                <w:color w:val="000000" w:themeColor="text1"/>
                <w:szCs w:val="22"/>
              </w:rPr>
            </w:pPr>
            <w:r w:rsidRPr="6EA00463">
              <w:rPr>
                <w:rFonts w:eastAsia="Arial" w:cs="Arial"/>
                <w:color w:val="000000" w:themeColor="text1"/>
                <w:szCs w:val="22"/>
                <w:lang w:val="en-US"/>
              </w:rPr>
              <w:t>5.</w:t>
            </w:r>
            <w:r w:rsidR="11B6BD22" w:rsidRPr="6EA00463">
              <w:rPr>
                <w:rFonts w:eastAsia="Arial" w:cs="Arial"/>
                <w:color w:val="000000" w:themeColor="text1"/>
                <w:szCs w:val="22"/>
                <w:lang w:val="en-US"/>
              </w:rPr>
              <w:t>2</w:t>
            </w:r>
            <w:r w:rsidRPr="6EA00463">
              <w:rPr>
                <w:rFonts w:eastAsia="Arial" w:cs="Arial"/>
                <w:color w:val="000000" w:themeColor="text1"/>
                <w:szCs w:val="22"/>
                <w:lang w:val="en-US"/>
              </w:rPr>
              <w:t xml:space="preserve"> </w:t>
            </w:r>
            <w:r w:rsidR="261B4FE3" w:rsidRPr="6EA00463">
              <w:rPr>
                <w:rFonts w:eastAsia="Arial" w:cs="Arial"/>
                <w:color w:val="000000" w:themeColor="text1"/>
                <w:szCs w:val="22"/>
              </w:rPr>
              <w:t>makes photographic and digital works informed by their understanding of the function of and relationships between artist</w:t>
            </w:r>
            <w:r w:rsidR="00AA661E">
              <w:rPr>
                <w:rFonts w:eastAsia="Arial" w:cs="Arial"/>
                <w:color w:val="000000" w:themeColor="text1"/>
                <w:szCs w:val="22"/>
              </w:rPr>
              <w:t xml:space="preserve"> </w:t>
            </w:r>
            <w:r w:rsidR="261B4FE3" w:rsidRPr="6EA00463">
              <w:rPr>
                <w:rFonts w:eastAsia="Arial" w:cs="Arial"/>
                <w:color w:val="000000" w:themeColor="text1"/>
                <w:szCs w:val="22"/>
              </w:rPr>
              <w:t>–</w:t>
            </w:r>
            <w:r w:rsidR="00AA661E">
              <w:rPr>
                <w:rFonts w:eastAsia="Arial" w:cs="Arial"/>
                <w:color w:val="000000" w:themeColor="text1"/>
                <w:szCs w:val="22"/>
              </w:rPr>
              <w:t xml:space="preserve"> </w:t>
            </w:r>
            <w:r w:rsidR="261B4FE3" w:rsidRPr="6EA00463">
              <w:rPr>
                <w:rFonts w:eastAsia="Arial" w:cs="Arial"/>
                <w:color w:val="000000" w:themeColor="text1"/>
                <w:szCs w:val="22"/>
              </w:rPr>
              <w:t>artwork</w:t>
            </w:r>
            <w:r w:rsidR="00AA661E">
              <w:rPr>
                <w:rFonts w:eastAsia="Arial" w:cs="Arial"/>
                <w:color w:val="000000" w:themeColor="text1"/>
                <w:szCs w:val="22"/>
              </w:rPr>
              <w:t xml:space="preserve"> </w:t>
            </w:r>
            <w:r w:rsidR="261B4FE3" w:rsidRPr="6EA00463">
              <w:rPr>
                <w:rFonts w:eastAsia="Arial" w:cs="Arial"/>
                <w:color w:val="000000" w:themeColor="text1"/>
                <w:szCs w:val="22"/>
              </w:rPr>
              <w:t>–</w:t>
            </w:r>
            <w:r w:rsidR="00AA661E">
              <w:rPr>
                <w:rFonts w:eastAsia="Arial" w:cs="Arial"/>
                <w:color w:val="000000" w:themeColor="text1"/>
                <w:szCs w:val="22"/>
              </w:rPr>
              <w:t xml:space="preserve"> </w:t>
            </w:r>
            <w:r w:rsidR="261B4FE3" w:rsidRPr="6EA00463">
              <w:rPr>
                <w:rFonts w:eastAsia="Arial" w:cs="Arial"/>
                <w:color w:val="000000" w:themeColor="text1"/>
                <w:szCs w:val="22"/>
              </w:rPr>
              <w:t>world–audience.</w:t>
            </w:r>
          </w:p>
        </w:tc>
      </w:tr>
      <w:tr w:rsidR="6EA00463" w14:paraId="60ADA894" w14:textId="77777777" w:rsidTr="4B2CE7FC">
        <w:tc>
          <w:tcPr>
            <w:tcW w:w="189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01D50A2" w14:textId="77ADCEE8" w:rsidR="6EA00463" w:rsidRDefault="6EA00463" w:rsidP="6EA00463">
            <w:pPr>
              <w:pStyle w:val="Tabletext"/>
              <w:rPr>
                <w:rFonts w:eastAsia="Arial" w:cs="Arial"/>
                <w:b/>
                <w:bCs/>
                <w:color w:val="000000" w:themeColor="text1"/>
                <w:szCs w:val="22"/>
              </w:rPr>
            </w:pPr>
            <w:r w:rsidRPr="6EA00463">
              <w:rPr>
                <w:rFonts w:eastAsia="Arial" w:cs="Arial"/>
                <w:b/>
                <w:bCs/>
                <w:color w:val="000000" w:themeColor="text1"/>
                <w:szCs w:val="22"/>
                <w:lang w:val="en-US"/>
              </w:rPr>
              <w:t>Frames</w:t>
            </w:r>
          </w:p>
        </w:tc>
        <w:tc>
          <w:tcPr>
            <w:tcW w:w="358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374DEE9" w14:textId="0D0D67D4" w:rsidR="6EA00463" w:rsidRDefault="6EA00463" w:rsidP="6EA00463">
            <w:pPr>
              <w:pStyle w:val="Tabletext"/>
              <w:rPr>
                <w:rFonts w:eastAsia="Arial" w:cs="Arial"/>
                <w:color w:val="000000" w:themeColor="text1"/>
                <w:szCs w:val="22"/>
              </w:rPr>
            </w:pPr>
            <w:r w:rsidRPr="6EA00463">
              <w:rPr>
                <w:rFonts w:eastAsia="Arial" w:cs="Arial"/>
                <w:color w:val="000000" w:themeColor="text1"/>
                <w:szCs w:val="22"/>
                <w:lang w:val="en-US"/>
              </w:rPr>
              <w:t>5.3 makes artworks informed by an understanding of how the frames affect meaning.</w:t>
            </w:r>
          </w:p>
        </w:tc>
        <w:tc>
          <w:tcPr>
            <w:tcW w:w="40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E6AD33" w14:textId="59E0D6F6" w:rsidR="6EA00463" w:rsidRDefault="6EA00463" w:rsidP="6EA00463">
            <w:pPr>
              <w:pStyle w:val="Tabletext"/>
              <w:rPr>
                <w:rFonts w:eastAsia="Arial" w:cs="Arial"/>
                <w:color w:val="000000" w:themeColor="text1"/>
                <w:szCs w:val="22"/>
              </w:rPr>
            </w:pPr>
            <w:r w:rsidRPr="6EA00463">
              <w:rPr>
                <w:rFonts w:eastAsia="Arial" w:cs="Arial"/>
                <w:color w:val="000000" w:themeColor="text1"/>
                <w:szCs w:val="22"/>
                <w:lang w:val="en-US"/>
              </w:rPr>
              <w:t>5.3 makes photographic and digital works informed by an understanding of how the frames affect meaning.</w:t>
            </w:r>
          </w:p>
        </w:tc>
      </w:tr>
      <w:tr w:rsidR="6EA00463" w14:paraId="631F0933" w14:textId="77777777" w:rsidTr="4B2CE7FC">
        <w:tc>
          <w:tcPr>
            <w:tcW w:w="1890" w:type="dxa"/>
            <w:tcBorders>
              <w:top w:val="single" w:sz="6" w:space="0" w:color="auto"/>
              <w:left w:val="single" w:sz="6" w:space="0" w:color="auto"/>
              <w:bottom w:val="single" w:sz="6" w:space="0" w:color="auto"/>
              <w:right w:val="single" w:sz="6" w:space="0" w:color="auto"/>
            </w:tcBorders>
            <w:vAlign w:val="center"/>
          </w:tcPr>
          <w:p w14:paraId="634BB1C1" w14:textId="0DBA590B" w:rsidR="6EA00463" w:rsidRDefault="6EA00463" w:rsidP="6EA00463">
            <w:pPr>
              <w:pStyle w:val="Tabletext"/>
              <w:rPr>
                <w:rFonts w:eastAsia="Arial" w:cs="Arial"/>
                <w:b/>
                <w:bCs/>
                <w:color w:val="000000" w:themeColor="text1"/>
                <w:szCs w:val="22"/>
                <w:lang w:val="en-US"/>
              </w:rPr>
            </w:pPr>
            <w:r w:rsidRPr="6EA00463">
              <w:rPr>
                <w:rFonts w:eastAsia="Arial" w:cs="Arial"/>
                <w:b/>
                <w:bCs/>
                <w:color w:val="000000" w:themeColor="text1"/>
                <w:szCs w:val="22"/>
                <w:lang w:val="en-US"/>
              </w:rPr>
              <w:t>Re</w:t>
            </w:r>
            <w:r w:rsidR="495CE301" w:rsidRPr="6EA00463">
              <w:rPr>
                <w:rFonts w:eastAsia="Arial" w:cs="Arial"/>
                <w:b/>
                <w:bCs/>
                <w:color w:val="000000" w:themeColor="text1"/>
                <w:szCs w:val="22"/>
                <w:lang w:val="en-US"/>
              </w:rPr>
              <w:t>solution</w:t>
            </w:r>
          </w:p>
        </w:tc>
        <w:tc>
          <w:tcPr>
            <w:tcW w:w="3585" w:type="dxa"/>
            <w:tcBorders>
              <w:top w:val="single" w:sz="6" w:space="0" w:color="auto"/>
              <w:left w:val="single" w:sz="6" w:space="0" w:color="auto"/>
              <w:bottom w:val="single" w:sz="6" w:space="0" w:color="auto"/>
              <w:right w:val="single" w:sz="6" w:space="0" w:color="auto"/>
            </w:tcBorders>
            <w:vAlign w:val="center"/>
          </w:tcPr>
          <w:p w14:paraId="2D2B804F" w14:textId="361856BA" w:rsidR="6EA00463" w:rsidRDefault="6EA00463" w:rsidP="6EA00463">
            <w:pPr>
              <w:pStyle w:val="Tabletext"/>
              <w:rPr>
                <w:rFonts w:eastAsia="Arial" w:cs="Arial"/>
                <w:color w:val="000000" w:themeColor="text1"/>
                <w:szCs w:val="22"/>
                <w:lang w:val="en-US"/>
              </w:rPr>
            </w:pPr>
            <w:r w:rsidRPr="6EA00463">
              <w:rPr>
                <w:rFonts w:eastAsia="Arial" w:cs="Arial"/>
                <w:color w:val="000000" w:themeColor="text1"/>
                <w:szCs w:val="22"/>
                <w:lang w:val="en-US"/>
              </w:rPr>
              <w:t>5.</w:t>
            </w:r>
            <w:r w:rsidR="68D82E27" w:rsidRPr="6EA00463">
              <w:rPr>
                <w:rFonts w:eastAsia="Arial" w:cs="Arial"/>
                <w:color w:val="000000" w:themeColor="text1"/>
                <w:szCs w:val="22"/>
                <w:lang w:val="en-US"/>
              </w:rPr>
              <w:t>6</w:t>
            </w:r>
            <w:r w:rsidRPr="6EA00463">
              <w:rPr>
                <w:rFonts w:eastAsia="Arial" w:cs="Arial"/>
                <w:color w:val="000000" w:themeColor="text1"/>
                <w:szCs w:val="22"/>
                <w:lang w:val="en-US"/>
              </w:rPr>
              <w:t xml:space="preserve"> </w:t>
            </w:r>
            <w:r w:rsidR="332F4A95" w:rsidRPr="6EA00463">
              <w:rPr>
                <w:rFonts w:eastAsia="Arial" w:cs="Arial"/>
                <w:color w:val="000000" w:themeColor="text1"/>
                <w:szCs w:val="22"/>
                <w:lang w:val="en-US"/>
              </w:rPr>
              <w:t>demonstrates developing technical accomplishment and refinement in making artworks</w:t>
            </w:r>
            <w:r w:rsidR="58D371D0" w:rsidRPr="6EA00463">
              <w:rPr>
                <w:rFonts w:eastAsia="Arial" w:cs="Arial"/>
                <w:color w:val="000000" w:themeColor="text1"/>
                <w:szCs w:val="22"/>
                <w:lang w:val="en-US"/>
              </w:rPr>
              <w:t>.</w:t>
            </w:r>
          </w:p>
        </w:tc>
        <w:tc>
          <w:tcPr>
            <w:tcW w:w="4050" w:type="dxa"/>
            <w:tcBorders>
              <w:top w:val="single" w:sz="6" w:space="0" w:color="auto"/>
              <w:left w:val="single" w:sz="6" w:space="0" w:color="auto"/>
              <w:bottom w:val="single" w:sz="6" w:space="0" w:color="auto"/>
              <w:right w:val="single" w:sz="6" w:space="0" w:color="auto"/>
            </w:tcBorders>
            <w:vAlign w:val="center"/>
          </w:tcPr>
          <w:p w14:paraId="68C1205F" w14:textId="6D2DB906" w:rsidR="6EA00463" w:rsidRDefault="6BE501DC" w:rsidP="4B2CE7FC">
            <w:pPr>
              <w:pStyle w:val="Tabletext"/>
              <w:rPr>
                <w:rFonts w:eastAsia="Arial" w:cs="Arial"/>
                <w:color w:val="000000" w:themeColor="text1"/>
              </w:rPr>
            </w:pPr>
            <w:r w:rsidRPr="4B2CE7FC">
              <w:rPr>
                <w:rFonts w:eastAsia="Arial" w:cs="Arial"/>
                <w:color w:val="000000" w:themeColor="text1"/>
                <w:lang w:val="en-US"/>
              </w:rPr>
              <w:t xml:space="preserve">5.4 </w:t>
            </w:r>
            <w:r w:rsidR="6A897207" w:rsidRPr="4B2CE7FC">
              <w:rPr>
                <w:rFonts w:eastAsia="Arial" w:cs="Arial"/>
                <w:color w:val="000000" w:themeColor="text1"/>
                <w:lang w:val="en-US"/>
              </w:rPr>
              <w:t>selects appropriate procedures and techniques to make and refine photographic and digital works</w:t>
            </w:r>
            <w:r w:rsidRPr="4B2CE7FC">
              <w:rPr>
                <w:rFonts w:eastAsia="Arial" w:cs="Arial"/>
                <w:color w:val="000000" w:themeColor="text1"/>
                <w:lang w:val="en-US"/>
              </w:rPr>
              <w:t>.</w:t>
            </w:r>
          </w:p>
        </w:tc>
      </w:tr>
    </w:tbl>
    <w:p w14:paraId="54BDD583" w14:textId="77777777" w:rsidR="00F52479" w:rsidRPr="00914BF4" w:rsidRDefault="00F52479" w:rsidP="6EA00463">
      <w:pPr>
        <w:pStyle w:val="Heading4"/>
        <w:numPr>
          <w:ilvl w:val="3"/>
          <w:numId w:val="0"/>
        </w:numPr>
        <w:spacing w:line="240" w:lineRule="auto"/>
        <w:rPr>
          <w:szCs w:val="36"/>
        </w:rPr>
      </w:pPr>
      <w:r>
        <w:t>Critical and historical studies</w:t>
      </w:r>
    </w:p>
    <w:p w14:paraId="11B4D7F0" w14:textId="5833F6BA" w:rsidR="00F52479" w:rsidRPr="00914BF4" w:rsidRDefault="00F52479" w:rsidP="00F52479">
      <w:pPr>
        <w:spacing w:after="120"/>
        <w:rPr>
          <w:rFonts w:cs="Arial"/>
        </w:rPr>
      </w:pPr>
      <w:r w:rsidRPr="6EA00463">
        <w:rPr>
          <w:rFonts w:eastAsia="SimSun" w:cs="Arial"/>
          <w:lang w:eastAsia="zh-CN"/>
        </w:rPr>
        <w:t>Students will develop knowledge, understanding and skills to critically and historically interpret art informed by their understanding of practice, the conceptual framework and the frames</w:t>
      </w:r>
      <w:r w:rsidR="00185368">
        <w:rPr>
          <w:rFonts w:eastAsia="SimSun" w:cs="Arial"/>
          <w:lang w:eastAsia="zh-CN"/>
        </w:rPr>
        <w:t>.</w:t>
      </w:r>
    </w:p>
    <w:tbl>
      <w:tblPr>
        <w:tblStyle w:val="TableGrid"/>
        <w:tblW w:w="0" w:type="auto"/>
        <w:tblLayout w:type="fixed"/>
        <w:tblLook w:val="0020" w:firstRow="1" w:lastRow="0" w:firstColumn="0" w:lastColumn="0" w:noHBand="0" w:noVBand="0"/>
        <w:tblCaption w:val="Table of content"/>
        <w:tblDescription w:val="Three columned table with areas of content for visual arts and photographic and digital media and the critical and historical outcomes for this learning sequence. "/>
      </w:tblPr>
      <w:tblGrid>
        <w:gridCol w:w="1935"/>
        <w:gridCol w:w="3540"/>
        <w:gridCol w:w="4080"/>
      </w:tblGrid>
      <w:tr w:rsidR="6EA00463" w14:paraId="52159E0A" w14:textId="77777777" w:rsidTr="4B2CE7FC">
        <w:trPr>
          <w:tblHeader/>
        </w:trPr>
        <w:tc>
          <w:tcPr>
            <w:tcW w:w="1935"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7046D549" w14:textId="38D0A481" w:rsidR="6EA00463" w:rsidRDefault="6BE501DC" w:rsidP="4B2CE7FC">
            <w:pPr>
              <w:pStyle w:val="Tabletext"/>
              <w:spacing w:before="192" w:after="192"/>
              <w:rPr>
                <w:rFonts w:eastAsia="Arial" w:cs="Arial"/>
                <w:b/>
                <w:bCs/>
                <w:color w:val="FFFFFF" w:themeColor="background1"/>
              </w:rPr>
            </w:pPr>
            <w:r w:rsidRPr="4B2CE7FC">
              <w:rPr>
                <w:rFonts w:eastAsia="Arial" w:cs="Arial"/>
                <w:b/>
                <w:bCs/>
                <w:color w:val="FFFFFF" w:themeColor="background1"/>
                <w:lang w:val="en-US"/>
              </w:rPr>
              <w:t>Area of content</w:t>
            </w:r>
          </w:p>
        </w:tc>
        <w:tc>
          <w:tcPr>
            <w:tcW w:w="354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273C8149" w14:textId="57953C73" w:rsidR="6EA00463" w:rsidRDefault="6EA00463" w:rsidP="6EA00463">
            <w:pPr>
              <w:pStyle w:val="Tabletext"/>
              <w:rPr>
                <w:rFonts w:eastAsia="Arial" w:cs="Arial"/>
                <w:b/>
                <w:bCs/>
                <w:color w:val="FFFFFF" w:themeColor="background1"/>
                <w:szCs w:val="22"/>
              </w:rPr>
            </w:pPr>
            <w:r w:rsidRPr="6EA00463">
              <w:rPr>
                <w:rFonts w:eastAsia="Arial" w:cs="Arial"/>
                <w:b/>
                <w:bCs/>
                <w:color w:val="FFFFFF" w:themeColor="background1"/>
                <w:szCs w:val="22"/>
                <w:lang w:val="en-US"/>
              </w:rPr>
              <w:t>Visual arts</w:t>
            </w:r>
          </w:p>
        </w:tc>
        <w:tc>
          <w:tcPr>
            <w:tcW w:w="408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5FF8D090" w14:textId="71AB8FF9" w:rsidR="6EA00463" w:rsidRDefault="6EA00463" w:rsidP="6EA00463">
            <w:pPr>
              <w:pStyle w:val="Tabletext"/>
              <w:rPr>
                <w:rFonts w:eastAsia="Arial" w:cs="Arial"/>
                <w:b/>
                <w:bCs/>
                <w:color w:val="FFFFFF" w:themeColor="background1"/>
                <w:szCs w:val="22"/>
              </w:rPr>
            </w:pPr>
            <w:r w:rsidRPr="6EA00463">
              <w:rPr>
                <w:rFonts w:eastAsia="Arial" w:cs="Arial"/>
                <w:b/>
                <w:bCs/>
                <w:color w:val="FFFFFF" w:themeColor="background1"/>
                <w:szCs w:val="22"/>
                <w:lang w:val="en-US"/>
              </w:rPr>
              <w:t>Photographic and digital media</w:t>
            </w:r>
          </w:p>
        </w:tc>
      </w:tr>
      <w:tr w:rsidR="6EA00463" w14:paraId="7B6AE2B2" w14:textId="77777777" w:rsidTr="4B2CE7FC">
        <w:tc>
          <w:tcPr>
            <w:tcW w:w="1935" w:type="dxa"/>
            <w:tcBorders>
              <w:top w:val="single" w:sz="6" w:space="0" w:color="auto"/>
              <w:left w:val="single" w:sz="6" w:space="0" w:color="auto"/>
              <w:bottom w:val="single" w:sz="6" w:space="0" w:color="auto"/>
              <w:right w:val="single" w:sz="6" w:space="0" w:color="auto"/>
            </w:tcBorders>
            <w:vAlign w:val="center"/>
          </w:tcPr>
          <w:p w14:paraId="6C160553" w14:textId="601D36D7" w:rsidR="6EA00463" w:rsidRDefault="6EA00463" w:rsidP="6EA00463">
            <w:pPr>
              <w:pStyle w:val="Tabletext"/>
              <w:rPr>
                <w:rFonts w:eastAsia="Arial" w:cs="Arial"/>
                <w:b/>
                <w:bCs/>
                <w:color w:val="000000" w:themeColor="text1"/>
                <w:szCs w:val="22"/>
              </w:rPr>
            </w:pPr>
            <w:r w:rsidRPr="6EA00463">
              <w:rPr>
                <w:rFonts w:eastAsia="Arial" w:cs="Arial"/>
                <w:b/>
                <w:bCs/>
                <w:color w:val="000000" w:themeColor="text1"/>
                <w:szCs w:val="22"/>
                <w:lang w:val="en-US"/>
              </w:rPr>
              <w:t>Practice</w:t>
            </w:r>
          </w:p>
        </w:tc>
        <w:tc>
          <w:tcPr>
            <w:tcW w:w="3540" w:type="dxa"/>
            <w:tcBorders>
              <w:top w:val="single" w:sz="6" w:space="0" w:color="auto"/>
              <w:left w:val="single" w:sz="6" w:space="0" w:color="auto"/>
              <w:bottom w:val="single" w:sz="6" w:space="0" w:color="auto"/>
              <w:right w:val="single" w:sz="6" w:space="0" w:color="auto"/>
            </w:tcBorders>
            <w:vAlign w:val="center"/>
          </w:tcPr>
          <w:p w14:paraId="22F6ED40" w14:textId="408E3A57" w:rsidR="6EA00463" w:rsidRDefault="6EA00463" w:rsidP="6EA00463">
            <w:pPr>
              <w:pStyle w:val="Tabletext"/>
              <w:rPr>
                <w:rFonts w:eastAsia="Arial" w:cs="Arial"/>
                <w:color w:val="000000" w:themeColor="text1"/>
                <w:szCs w:val="22"/>
              </w:rPr>
            </w:pPr>
            <w:r w:rsidRPr="6EA00463">
              <w:rPr>
                <w:rFonts w:eastAsia="Arial" w:cs="Arial"/>
                <w:color w:val="000000" w:themeColor="text1"/>
                <w:szCs w:val="22"/>
                <w:lang w:val="en-US"/>
              </w:rPr>
              <w:t>5.7 applies their understanding of aspects of practice to critical and historical interpretations of art.</w:t>
            </w:r>
          </w:p>
        </w:tc>
        <w:tc>
          <w:tcPr>
            <w:tcW w:w="4080" w:type="dxa"/>
            <w:tcBorders>
              <w:top w:val="single" w:sz="6" w:space="0" w:color="auto"/>
              <w:left w:val="single" w:sz="6" w:space="0" w:color="auto"/>
              <w:bottom w:val="single" w:sz="6" w:space="0" w:color="auto"/>
              <w:right w:val="single" w:sz="6" w:space="0" w:color="auto"/>
            </w:tcBorders>
            <w:vAlign w:val="center"/>
          </w:tcPr>
          <w:p w14:paraId="621F81E2" w14:textId="3147E977" w:rsidR="6EA00463" w:rsidRDefault="6EA00463" w:rsidP="6EA00463">
            <w:pPr>
              <w:pStyle w:val="Tabletext"/>
              <w:rPr>
                <w:rFonts w:eastAsia="Arial" w:cs="Arial"/>
                <w:color w:val="000000" w:themeColor="text1"/>
                <w:szCs w:val="22"/>
              </w:rPr>
            </w:pPr>
            <w:r w:rsidRPr="6EA00463">
              <w:rPr>
                <w:rFonts w:eastAsia="Arial" w:cs="Arial"/>
                <w:color w:val="000000" w:themeColor="text1"/>
                <w:szCs w:val="22"/>
                <w:lang w:val="en-US"/>
              </w:rPr>
              <w:t xml:space="preserve">5.7 applies their understanding of aspects of practice to critically and historically interpret photographic and digital </w:t>
            </w:r>
            <w:r w:rsidR="4DAD7E0C" w:rsidRPr="6EA00463">
              <w:rPr>
                <w:rFonts w:eastAsia="Arial" w:cs="Arial"/>
                <w:color w:val="000000" w:themeColor="text1"/>
                <w:szCs w:val="22"/>
                <w:lang w:val="en-US"/>
              </w:rPr>
              <w:t>works.</w:t>
            </w:r>
          </w:p>
        </w:tc>
      </w:tr>
      <w:tr w:rsidR="6EA00463" w14:paraId="5BBE66D8" w14:textId="77777777" w:rsidTr="4B2CE7FC">
        <w:tc>
          <w:tcPr>
            <w:tcW w:w="19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3B589AD" w14:textId="621286ED" w:rsidR="4DAD7E0C" w:rsidRDefault="4DAD7E0C" w:rsidP="6EA00463">
            <w:pPr>
              <w:pStyle w:val="Tabletext"/>
              <w:rPr>
                <w:b/>
                <w:bCs/>
                <w:color w:val="000000" w:themeColor="text1"/>
                <w:szCs w:val="22"/>
                <w:lang w:val="en-US"/>
              </w:rPr>
            </w:pPr>
            <w:r w:rsidRPr="6EA00463">
              <w:rPr>
                <w:b/>
                <w:bCs/>
                <w:color w:val="000000" w:themeColor="text1"/>
                <w:szCs w:val="22"/>
                <w:lang w:val="en-US"/>
              </w:rPr>
              <w:t>Conceptual framework</w:t>
            </w:r>
          </w:p>
        </w:tc>
        <w:tc>
          <w:tcPr>
            <w:tcW w:w="354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9674EAD" w14:textId="1F68115D" w:rsidR="4DAD7E0C" w:rsidRDefault="4DAD7E0C" w:rsidP="6EA00463">
            <w:pPr>
              <w:pStyle w:val="Tabletext"/>
              <w:rPr>
                <w:szCs w:val="22"/>
              </w:rPr>
            </w:pPr>
            <w:r w:rsidRPr="6EA00463">
              <w:rPr>
                <w:color w:val="000000" w:themeColor="text1"/>
                <w:szCs w:val="22"/>
                <w:lang w:val="en-US"/>
              </w:rPr>
              <w:t>5.8 u</w:t>
            </w:r>
            <w:proofErr w:type="spellStart"/>
            <w:r w:rsidRPr="6EA00463">
              <w:rPr>
                <w:rFonts w:eastAsia="Arial" w:cs="Arial"/>
                <w:color w:val="000000" w:themeColor="text1"/>
                <w:szCs w:val="22"/>
              </w:rPr>
              <w:t>ses</w:t>
            </w:r>
            <w:proofErr w:type="spellEnd"/>
            <w:r w:rsidRPr="6EA00463">
              <w:rPr>
                <w:rFonts w:eastAsia="Arial" w:cs="Arial"/>
                <w:color w:val="000000" w:themeColor="text1"/>
                <w:szCs w:val="22"/>
              </w:rPr>
              <w:t xml:space="preserve"> their understanding of the function of and relationships between artist – artwork – world – audience in critical and historical interpretations of art.</w:t>
            </w:r>
          </w:p>
        </w:tc>
        <w:tc>
          <w:tcPr>
            <w:tcW w:w="408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4344BD7" w14:textId="2C2B2FE9" w:rsidR="4DAD7E0C" w:rsidRDefault="4DAD7E0C" w:rsidP="6EA00463">
            <w:pPr>
              <w:pStyle w:val="Tabletext"/>
              <w:rPr>
                <w:rFonts w:eastAsia="Arial" w:cs="Arial"/>
                <w:color w:val="000000" w:themeColor="text1"/>
                <w:szCs w:val="22"/>
              </w:rPr>
            </w:pPr>
            <w:r w:rsidRPr="6EA00463">
              <w:rPr>
                <w:rFonts w:eastAsia="Arial" w:cs="Arial"/>
                <w:color w:val="000000" w:themeColor="text1"/>
                <w:szCs w:val="22"/>
              </w:rPr>
              <w:t>5.8 uses their understanding of the function of and relationships between the artist–artwork–world–audience in critical and historical interpretations of photographic and digital works.</w:t>
            </w:r>
          </w:p>
        </w:tc>
      </w:tr>
      <w:tr w:rsidR="6EA00463" w14:paraId="0AA57248" w14:textId="77777777" w:rsidTr="4B2CE7FC">
        <w:tc>
          <w:tcPr>
            <w:tcW w:w="1935" w:type="dxa"/>
            <w:tcBorders>
              <w:top w:val="single" w:sz="6" w:space="0" w:color="auto"/>
              <w:left w:val="single" w:sz="6" w:space="0" w:color="auto"/>
              <w:bottom w:val="single" w:sz="6" w:space="0" w:color="auto"/>
              <w:right w:val="single" w:sz="6" w:space="0" w:color="auto"/>
            </w:tcBorders>
            <w:vAlign w:val="center"/>
          </w:tcPr>
          <w:p w14:paraId="778E8D73" w14:textId="31103269" w:rsidR="6EA00463" w:rsidRDefault="6EA00463" w:rsidP="6EA00463">
            <w:pPr>
              <w:pStyle w:val="Tabletext"/>
              <w:rPr>
                <w:rFonts w:eastAsia="Arial" w:cs="Arial"/>
                <w:b/>
                <w:bCs/>
                <w:color w:val="000000" w:themeColor="text1"/>
                <w:szCs w:val="22"/>
              </w:rPr>
            </w:pPr>
            <w:r w:rsidRPr="6EA00463">
              <w:rPr>
                <w:rFonts w:eastAsia="Arial" w:cs="Arial"/>
                <w:b/>
                <w:bCs/>
                <w:color w:val="000000" w:themeColor="text1"/>
                <w:szCs w:val="22"/>
                <w:lang w:val="en-US"/>
              </w:rPr>
              <w:t>Frames</w:t>
            </w:r>
          </w:p>
        </w:tc>
        <w:tc>
          <w:tcPr>
            <w:tcW w:w="3540" w:type="dxa"/>
            <w:tcBorders>
              <w:top w:val="single" w:sz="6" w:space="0" w:color="auto"/>
              <w:left w:val="single" w:sz="6" w:space="0" w:color="auto"/>
              <w:bottom w:val="single" w:sz="6" w:space="0" w:color="auto"/>
              <w:right w:val="single" w:sz="6" w:space="0" w:color="auto"/>
            </w:tcBorders>
            <w:vAlign w:val="center"/>
          </w:tcPr>
          <w:p w14:paraId="3B36D0A5" w14:textId="01D44503" w:rsidR="6EA00463" w:rsidRDefault="6EA00463" w:rsidP="6EA00463">
            <w:pPr>
              <w:pStyle w:val="Tabletext"/>
              <w:rPr>
                <w:rFonts w:eastAsia="Arial" w:cs="Arial"/>
                <w:color w:val="000000" w:themeColor="text1"/>
                <w:szCs w:val="22"/>
              </w:rPr>
            </w:pPr>
            <w:r w:rsidRPr="6EA00463">
              <w:rPr>
                <w:rFonts w:eastAsia="Arial" w:cs="Arial"/>
                <w:color w:val="000000" w:themeColor="text1"/>
                <w:szCs w:val="22"/>
                <w:lang w:val="en-US"/>
              </w:rPr>
              <w:t xml:space="preserve">5.9 demonstrates how the frames provide different interpretations of </w:t>
            </w:r>
            <w:r w:rsidR="538FE24E" w:rsidRPr="6EA00463">
              <w:rPr>
                <w:rFonts w:eastAsia="Arial" w:cs="Arial"/>
                <w:color w:val="000000" w:themeColor="text1"/>
                <w:szCs w:val="22"/>
                <w:lang w:val="en-US"/>
              </w:rPr>
              <w:t>art.</w:t>
            </w:r>
          </w:p>
        </w:tc>
        <w:tc>
          <w:tcPr>
            <w:tcW w:w="4080" w:type="dxa"/>
            <w:tcBorders>
              <w:top w:val="single" w:sz="6" w:space="0" w:color="auto"/>
              <w:left w:val="single" w:sz="6" w:space="0" w:color="auto"/>
              <w:bottom w:val="single" w:sz="6" w:space="0" w:color="auto"/>
              <w:right w:val="single" w:sz="6" w:space="0" w:color="auto"/>
            </w:tcBorders>
            <w:vAlign w:val="center"/>
          </w:tcPr>
          <w:p w14:paraId="1F5434BF" w14:textId="5849C75F" w:rsidR="6EA00463" w:rsidRDefault="6BE501DC" w:rsidP="4B2CE7FC">
            <w:pPr>
              <w:pStyle w:val="Tabletext"/>
              <w:rPr>
                <w:rFonts w:eastAsia="Arial" w:cs="Arial"/>
                <w:color w:val="000000" w:themeColor="text1"/>
              </w:rPr>
            </w:pPr>
            <w:r w:rsidRPr="4B2CE7FC">
              <w:rPr>
                <w:rFonts w:eastAsia="Arial" w:cs="Arial"/>
                <w:color w:val="000000" w:themeColor="text1"/>
                <w:lang w:val="en-US"/>
              </w:rPr>
              <w:t xml:space="preserve">5.9 uses the frames to make different interpretations of photographic and digital </w:t>
            </w:r>
            <w:r w:rsidR="1B14BDC3" w:rsidRPr="4B2CE7FC">
              <w:rPr>
                <w:rFonts w:eastAsia="Arial" w:cs="Arial"/>
                <w:color w:val="000000" w:themeColor="text1"/>
                <w:lang w:val="en-US"/>
              </w:rPr>
              <w:t>works.</w:t>
            </w:r>
          </w:p>
        </w:tc>
      </w:tr>
    </w:tbl>
    <w:p w14:paraId="708A7740" w14:textId="3F86E92A" w:rsidR="628809D5" w:rsidRDefault="006C315C" w:rsidP="6EA00463">
      <w:pPr>
        <w:rPr>
          <w:rFonts w:eastAsia="Arial" w:cs="Arial"/>
          <w:color w:val="000000" w:themeColor="text1"/>
          <w:sz w:val="20"/>
          <w:szCs w:val="20"/>
        </w:rPr>
      </w:pPr>
      <w:hyperlink r:id="rId12">
        <w:r w:rsidR="628809D5" w:rsidRPr="4B2CE7FC">
          <w:rPr>
            <w:rStyle w:val="Hyperlink"/>
            <w:sz w:val="20"/>
            <w:szCs w:val="20"/>
          </w:rPr>
          <w:t>Visual Arts 7-10 Syllabus</w:t>
        </w:r>
      </w:hyperlink>
      <w:r w:rsidR="628809D5" w:rsidRPr="4B2CE7FC">
        <w:rPr>
          <w:rFonts w:eastAsia="Arial" w:cs="Arial"/>
          <w:color w:val="000000" w:themeColor="text1"/>
          <w:sz w:val="20"/>
          <w:szCs w:val="20"/>
        </w:rPr>
        <w:t xml:space="preserve"> and </w:t>
      </w:r>
      <w:hyperlink r:id="rId13">
        <w:r w:rsidR="628809D5" w:rsidRPr="4B2CE7FC">
          <w:rPr>
            <w:rStyle w:val="Hyperlink"/>
            <w:sz w:val="20"/>
            <w:szCs w:val="20"/>
          </w:rPr>
          <w:t>Photographic and Digital Media 7-10 Syllabus</w:t>
        </w:r>
      </w:hyperlink>
      <w:r w:rsidR="628809D5" w:rsidRPr="4B2CE7FC">
        <w:rPr>
          <w:rFonts w:eastAsia="Arial" w:cs="Arial"/>
          <w:color w:val="000000" w:themeColor="text1"/>
          <w:sz w:val="20"/>
          <w:szCs w:val="20"/>
        </w:rPr>
        <w:t xml:space="preserve"> </w:t>
      </w:r>
      <w:r w:rsidR="628809D5" w:rsidRPr="4B2CE7FC">
        <w:rPr>
          <w:rFonts w:ascii="Calibri" w:eastAsia="Calibri" w:hAnsi="Calibri" w:cs="Calibri"/>
          <w:color w:val="000000" w:themeColor="text1"/>
          <w:sz w:val="20"/>
          <w:szCs w:val="20"/>
        </w:rPr>
        <w:t>©</w:t>
      </w:r>
      <w:r w:rsidR="628809D5" w:rsidRPr="4B2CE7FC">
        <w:rPr>
          <w:rFonts w:eastAsia="Arial" w:cs="Arial"/>
          <w:color w:val="000000" w:themeColor="text1"/>
          <w:sz w:val="20"/>
          <w:szCs w:val="20"/>
        </w:rPr>
        <w:t xml:space="preserve"> </w:t>
      </w:r>
      <w:r w:rsidR="628809D5" w:rsidRPr="4B2CE7FC">
        <w:rPr>
          <w:rStyle w:val="SubtleReference"/>
          <w:rFonts w:eastAsia="Arial" w:cs="Arial"/>
          <w:color w:val="000000" w:themeColor="text1"/>
          <w:sz w:val="20"/>
          <w:szCs w:val="20"/>
        </w:rPr>
        <w:t>NSW Education Standards Authority (NESA) for and on behalf of the Crown in right of the State of New South Wales, 2003.</w:t>
      </w:r>
    </w:p>
    <w:p w14:paraId="5CE81C71" w14:textId="04AB1CC9" w:rsidR="6EA00463" w:rsidRDefault="6EA00463" w:rsidP="6EA00463"/>
    <w:p w14:paraId="038A29C3" w14:textId="23BF60B4" w:rsidR="00F52479" w:rsidRPr="00914BF4" w:rsidRDefault="00F52479" w:rsidP="77004422">
      <w:pPr>
        <w:pStyle w:val="Heading3"/>
      </w:pPr>
      <w:r>
        <w:lastRenderedPageBreak/>
        <w:t>Lea</w:t>
      </w:r>
      <w:r w:rsidR="7B44EC8B">
        <w:t>r</w:t>
      </w:r>
      <w:r>
        <w:t>ning intentions</w:t>
      </w:r>
    </w:p>
    <w:p w14:paraId="6670DA15" w14:textId="77777777" w:rsidR="00F52479" w:rsidRPr="00914BF4" w:rsidRDefault="00F52479" w:rsidP="00FE3358">
      <w:pPr>
        <w:pStyle w:val="ListBullet"/>
        <w:numPr>
          <w:ilvl w:val="0"/>
          <w:numId w:val="0"/>
        </w:numPr>
        <w:rPr>
          <w:lang w:eastAsia="zh-CN"/>
        </w:rPr>
      </w:pPr>
      <w:r w:rsidRPr="00914BF4">
        <w:rPr>
          <w:lang w:eastAsia="zh-CN"/>
        </w:rPr>
        <w:t>Through studying this sequence of lessons students will be able to:</w:t>
      </w:r>
    </w:p>
    <w:p w14:paraId="126B32F8" w14:textId="0DC104AE" w:rsidR="00F52479" w:rsidRPr="009F7E0A" w:rsidRDefault="00F52479" w:rsidP="00FE3358">
      <w:pPr>
        <w:pStyle w:val="ListBullet"/>
        <w:rPr>
          <w:b/>
          <w:lang w:eastAsia="zh-CN"/>
        </w:rPr>
      </w:pPr>
      <w:r w:rsidRPr="6EA00463">
        <w:rPr>
          <w:lang w:eastAsia="zh-CN"/>
        </w:rPr>
        <w:t>investigate and apply appropriate photographic and digital media conventions</w:t>
      </w:r>
      <w:r w:rsidR="175BC381" w:rsidRPr="6EA00463">
        <w:rPr>
          <w:lang w:eastAsia="zh-CN"/>
        </w:rPr>
        <w:t>, techniques and processes</w:t>
      </w:r>
      <w:r w:rsidRPr="6EA00463">
        <w:rPr>
          <w:lang w:eastAsia="zh-CN"/>
        </w:rPr>
        <w:t xml:space="preserve"> to make art</w:t>
      </w:r>
      <w:r w:rsidR="4F9A124E" w:rsidRPr="6EA00463">
        <w:rPr>
          <w:lang w:eastAsia="zh-CN"/>
        </w:rPr>
        <w:t xml:space="preserve">works. </w:t>
      </w:r>
    </w:p>
    <w:p w14:paraId="358F17AE" w14:textId="79DC36BC" w:rsidR="00F52479" w:rsidRPr="009F7E0A" w:rsidRDefault="663294CB" w:rsidP="00FE3358">
      <w:pPr>
        <w:pStyle w:val="ListBullet"/>
        <w:rPr>
          <w:b/>
          <w:lang w:eastAsia="zh-CN"/>
        </w:rPr>
      </w:pPr>
      <w:r w:rsidRPr="77004422">
        <w:rPr>
          <w:lang w:eastAsia="zh-CN"/>
        </w:rPr>
        <w:t>d</w:t>
      </w:r>
      <w:r w:rsidR="00F52479" w:rsidRPr="77004422">
        <w:rPr>
          <w:lang w:eastAsia="zh-CN"/>
        </w:rPr>
        <w:t>evelop</w:t>
      </w:r>
      <w:r w:rsidR="0A3FE2E3" w:rsidRPr="77004422">
        <w:rPr>
          <w:lang w:eastAsia="zh-CN"/>
        </w:rPr>
        <w:t>,</w:t>
      </w:r>
      <w:r w:rsidR="00F52479" w:rsidRPr="77004422">
        <w:rPr>
          <w:lang w:eastAsia="zh-CN"/>
        </w:rPr>
        <w:t xml:space="preserve"> research and investigat</w:t>
      </w:r>
      <w:r w:rsidR="412A5E3B" w:rsidRPr="77004422">
        <w:rPr>
          <w:lang w:eastAsia="zh-CN"/>
        </w:rPr>
        <w:t>e material and conceptual choices</w:t>
      </w:r>
      <w:r w:rsidR="00F52479" w:rsidRPr="77004422">
        <w:rPr>
          <w:lang w:eastAsia="zh-CN"/>
        </w:rPr>
        <w:t xml:space="preserve"> using their </w:t>
      </w:r>
      <w:r w:rsidR="005A4DB6">
        <w:rPr>
          <w:lang w:eastAsia="zh-CN"/>
        </w:rPr>
        <w:t>v</w:t>
      </w:r>
      <w:r w:rsidR="00F52479" w:rsidRPr="77004422">
        <w:rPr>
          <w:lang w:eastAsia="zh-CN"/>
        </w:rPr>
        <w:t xml:space="preserve">isual </w:t>
      </w:r>
      <w:r w:rsidR="3D6EB366" w:rsidRPr="77004422">
        <w:rPr>
          <w:lang w:eastAsia="zh-CN"/>
        </w:rPr>
        <w:t>a</w:t>
      </w:r>
      <w:r w:rsidR="00F52479" w:rsidRPr="77004422">
        <w:rPr>
          <w:lang w:eastAsia="zh-CN"/>
        </w:rPr>
        <w:t xml:space="preserve">rts </w:t>
      </w:r>
      <w:r w:rsidR="0A109072" w:rsidRPr="77004422">
        <w:rPr>
          <w:lang w:eastAsia="zh-CN"/>
        </w:rPr>
        <w:t>d</w:t>
      </w:r>
      <w:r w:rsidR="00F52479" w:rsidRPr="77004422">
        <w:rPr>
          <w:lang w:eastAsia="zh-CN"/>
        </w:rPr>
        <w:t>iary</w:t>
      </w:r>
      <w:r w:rsidR="49F4B47A" w:rsidRPr="77004422">
        <w:rPr>
          <w:lang w:eastAsia="zh-CN"/>
        </w:rPr>
        <w:t xml:space="preserve"> or photographic and digital media journal.</w:t>
      </w:r>
    </w:p>
    <w:p w14:paraId="4D8C41E8" w14:textId="7465C7C5" w:rsidR="00F52479" w:rsidRPr="009F7E0A" w:rsidRDefault="00F52479" w:rsidP="00FE3358">
      <w:pPr>
        <w:pStyle w:val="ListBullet"/>
        <w:rPr>
          <w:b/>
          <w:lang w:eastAsia="zh-CN"/>
        </w:rPr>
      </w:pPr>
      <w:r w:rsidRPr="6EA00463">
        <w:rPr>
          <w:lang w:eastAsia="zh-CN"/>
        </w:rPr>
        <w:t>recognise how human experience provides a creative source of ideas for artmaking by drawing on their imaginative responses and personal and family experiences and v</w:t>
      </w:r>
      <w:r w:rsidR="290A20A5" w:rsidRPr="6EA00463">
        <w:rPr>
          <w:lang w:eastAsia="zh-CN"/>
        </w:rPr>
        <w:t>alues.</w:t>
      </w:r>
    </w:p>
    <w:p w14:paraId="18C93700" w14:textId="453348A0" w:rsidR="00F52479" w:rsidRPr="009F7E0A" w:rsidRDefault="00F52479" w:rsidP="00FE3358">
      <w:pPr>
        <w:pStyle w:val="ListBullet"/>
        <w:rPr>
          <w:b/>
          <w:lang w:eastAsia="zh-CN"/>
        </w:rPr>
      </w:pPr>
      <w:r w:rsidRPr="009F7E0A">
        <w:rPr>
          <w:lang w:eastAsia="zh-CN"/>
        </w:rPr>
        <w:t>discuss and write about their understandings of different aspects of contemporary practice</w:t>
      </w:r>
      <w:r w:rsidR="00DA164D">
        <w:rPr>
          <w:lang w:eastAsia="zh-CN"/>
        </w:rPr>
        <w:t>.</w:t>
      </w:r>
    </w:p>
    <w:p w14:paraId="7A4FCD0B" w14:textId="5B7603E8" w:rsidR="00F52479" w:rsidRPr="009F7E0A" w:rsidRDefault="00F52479" w:rsidP="00FE3358">
      <w:pPr>
        <w:pStyle w:val="ListBullet"/>
        <w:rPr>
          <w:b/>
          <w:lang w:eastAsia="zh-CN"/>
        </w:rPr>
      </w:pPr>
      <w:r w:rsidRPr="6EA00463">
        <w:rPr>
          <w:lang w:eastAsia="zh-CN"/>
        </w:rPr>
        <w:t>explain how artists interpret the world in making artworks and how they seek to represent concepts</w:t>
      </w:r>
      <w:r w:rsidR="52C640F3" w:rsidRPr="6EA00463">
        <w:rPr>
          <w:lang w:eastAsia="zh-CN"/>
        </w:rPr>
        <w:t xml:space="preserve"> that are personal and/or social</w:t>
      </w:r>
      <w:r w:rsidRPr="6EA00463">
        <w:rPr>
          <w:lang w:eastAsia="zh-CN"/>
        </w:rPr>
        <w:t xml:space="preserve"> through a range of styles and approaches</w:t>
      </w:r>
      <w:r w:rsidR="00DA164D">
        <w:rPr>
          <w:lang w:eastAsia="zh-CN"/>
        </w:rPr>
        <w:t>.</w:t>
      </w:r>
    </w:p>
    <w:p w14:paraId="01736035" w14:textId="5980B6B1" w:rsidR="00F52479" w:rsidRPr="009F7E0A" w:rsidRDefault="00F52479" w:rsidP="00FE3358">
      <w:pPr>
        <w:pStyle w:val="ListBullet"/>
        <w:rPr>
          <w:b/>
          <w:lang w:eastAsia="zh-CN"/>
        </w:rPr>
      </w:pPr>
      <w:r w:rsidRPr="6EA00463">
        <w:rPr>
          <w:lang w:eastAsia="zh-CN"/>
        </w:rPr>
        <w:t>identify how critical and historical accounts provide a way to understand the intentions and practices of artists</w:t>
      </w:r>
      <w:r w:rsidR="00DA164D">
        <w:rPr>
          <w:lang w:eastAsia="zh-CN"/>
        </w:rPr>
        <w:t>.</w:t>
      </w:r>
    </w:p>
    <w:p w14:paraId="73B8E8A1" w14:textId="39ED9538" w:rsidR="00F52479" w:rsidRPr="009F7E0A" w:rsidRDefault="00F52479" w:rsidP="00FE3358">
      <w:pPr>
        <w:pStyle w:val="ListBullet"/>
        <w:rPr>
          <w:b/>
          <w:lang w:eastAsia="zh-CN"/>
        </w:rPr>
      </w:pPr>
      <w:r w:rsidRPr="6EA00463">
        <w:rPr>
          <w:lang w:eastAsia="zh-CN"/>
        </w:rPr>
        <w:t>explain how critical and historical accounts provide a way to understand social conditions, perspectives and the social construction of meaning</w:t>
      </w:r>
      <w:r w:rsidR="00DA164D">
        <w:rPr>
          <w:lang w:eastAsia="zh-CN"/>
        </w:rPr>
        <w:t>.</w:t>
      </w:r>
    </w:p>
    <w:p w14:paraId="70CBEC34" w14:textId="77777777" w:rsidR="00F52479" w:rsidRPr="00914BF4" w:rsidRDefault="00F52479" w:rsidP="00F52479">
      <w:pPr>
        <w:rPr>
          <w:rFonts w:eastAsiaTheme="minorEastAsia" w:cs="Arial"/>
          <w:lang w:eastAsia="zh-CN"/>
        </w:rPr>
      </w:pPr>
      <w:r w:rsidRPr="00914BF4">
        <w:rPr>
          <w:rFonts w:eastAsiaTheme="minorEastAsia" w:cs="Arial"/>
          <w:lang w:eastAsia="zh-CN"/>
        </w:rPr>
        <w:br w:type="page"/>
      </w:r>
    </w:p>
    <w:p w14:paraId="5A316AFE" w14:textId="77777777" w:rsidR="00F52479" w:rsidRPr="00914BF4" w:rsidRDefault="00F52479" w:rsidP="4C9F0203">
      <w:pPr>
        <w:pStyle w:val="Heading3"/>
      </w:pPr>
      <w:r>
        <w:lastRenderedPageBreak/>
        <w:t>Cross curriculum content</w:t>
      </w:r>
    </w:p>
    <w:p w14:paraId="34E285E4" w14:textId="4F3DE9CD" w:rsidR="00F52479" w:rsidRPr="00914BF4" w:rsidRDefault="00F52479" w:rsidP="00F52479">
      <w:pPr>
        <w:rPr>
          <w:rFonts w:cs="Arial"/>
          <w:sz w:val="36"/>
        </w:rPr>
      </w:pPr>
      <w:r w:rsidRPr="00914BF4">
        <w:rPr>
          <w:rFonts w:eastAsia="Arial" w:cs="Arial"/>
          <w:color w:val="000000" w:themeColor="text1"/>
          <w:szCs w:val="18"/>
        </w:rPr>
        <w:t xml:space="preserve">Within this </w:t>
      </w:r>
      <w:r w:rsidR="00DA164D">
        <w:rPr>
          <w:rFonts w:eastAsia="Arial" w:cs="Arial"/>
          <w:color w:val="000000" w:themeColor="text1"/>
          <w:szCs w:val="18"/>
        </w:rPr>
        <w:t>lesson sequence</w:t>
      </w:r>
      <w:r w:rsidRPr="00914BF4">
        <w:rPr>
          <w:rFonts w:eastAsia="Arial" w:cs="Arial"/>
          <w:color w:val="000000" w:themeColor="text1"/>
          <w:szCs w:val="18"/>
        </w:rPr>
        <w:t>, cross curriculum content is addressed in the following ways:</w:t>
      </w:r>
    </w:p>
    <w:p w14:paraId="713739B7" w14:textId="77777777" w:rsidR="00F52479" w:rsidRPr="00914BF4" w:rsidRDefault="00F52479" w:rsidP="4C9F0203">
      <w:pPr>
        <w:pStyle w:val="Heading4"/>
      </w:pPr>
      <w:r>
        <w:t>Information and communication technologies (ICT)</w:t>
      </w:r>
    </w:p>
    <w:p w14:paraId="6EAE2307" w14:textId="45644BDD" w:rsidR="00F52479" w:rsidRPr="00914BF4" w:rsidRDefault="00F52479" w:rsidP="00F52479">
      <w:pPr>
        <w:rPr>
          <w:rFonts w:eastAsia="Arial" w:cs="Arial"/>
        </w:rPr>
      </w:pPr>
      <w:r w:rsidRPr="4B2CE7FC">
        <w:rPr>
          <w:rFonts w:eastAsia="Arial" w:cs="Arial"/>
        </w:rPr>
        <w:t xml:space="preserve">Throughout the study of this </w:t>
      </w:r>
      <w:r w:rsidR="3924E949" w:rsidRPr="4B2CE7FC">
        <w:rPr>
          <w:rFonts w:eastAsia="Arial" w:cs="Arial"/>
        </w:rPr>
        <w:t>lesson sequence</w:t>
      </w:r>
      <w:r w:rsidRPr="4B2CE7FC">
        <w:rPr>
          <w:rFonts w:eastAsia="Arial" w:cs="Arial"/>
        </w:rPr>
        <w:t>, students will engage with a range of digital photographic practices to explore contemporary technologies in their artmaking practice through work</w:t>
      </w:r>
      <w:r w:rsidR="00DA164D" w:rsidRPr="4B2CE7FC">
        <w:rPr>
          <w:rFonts w:eastAsia="Arial" w:cs="Arial"/>
        </w:rPr>
        <w:t>ing</w:t>
      </w:r>
      <w:r w:rsidRPr="4B2CE7FC">
        <w:rPr>
          <w:rFonts w:eastAsia="Arial" w:cs="Arial"/>
        </w:rPr>
        <w:t xml:space="preserve"> in 2D and 4D forms, and</w:t>
      </w:r>
      <w:r w:rsidR="00DA164D" w:rsidRPr="4B2CE7FC">
        <w:rPr>
          <w:rFonts w:eastAsia="Arial" w:cs="Arial"/>
        </w:rPr>
        <w:t xml:space="preserve"> also</w:t>
      </w:r>
      <w:r w:rsidRPr="4B2CE7FC">
        <w:rPr>
          <w:rFonts w:eastAsia="Arial" w:cs="Arial"/>
        </w:rPr>
        <w:t xml:space="preserve"> in their research and investigation of critical and historical studies of art.</w:t>
      </w:r>
    </w:p>
    <w:p w14:paraId="33191577" w14:textId="426204E2" w:rsidR="6C34FC6B" w:rsidRDefault="6C34FC6B" w:rsidP="4C9F0203">
      <w:pPr>
        <w:pStyle w:val="Heading4"/>
        <w:rPr>
          <w:rFonts w:asciiTheme="minorHAnsi" w:eastAsiaTheme="minorEastAsia" w:hAnsiTheme="minorHAnsi" w:cstheme="minorBidi"/>
          <w:szCs w:val="36"/>
        </w:rPr>
      </w:pPr>
      <w:r w:rsidRPr="4C9F0203">
        <w:rPr>
          <w:rFonts w:eastAsia="Arial" w:cs="Arial"/>
          <w:szCs w:val="36"/>
        </w:rPr>
        <w:t xml:space="preserve">Work, </w:t>
      </w:r>
      <w:r w:rsidR="00AD7339">
        <w:rPr>
          <w:rFonts w:eastAsia="Arial" w:cs="Arial"/>
          <w:szCs w:val="36"/>
        </w:rPr>
        <w:t>e</w:t>
      </w:r>
      <w:r w:rsidRPr="4C9F0203">
        <w:rPr>
          <w:rFonts w:eastAsia="Arial" w:cs="Arial"/>
          <w:szCs w:val="36"/>
        </w:rPr>
        <w:t xml:space="preserve">mployment, </w:t>
      </w:r>
      <w:r w:rsidR="00AD7339">
        <w:rPr>
          <w:rFonts w:eastAsia="Arial" w:cs="Arial"/>
          <w:szCs w:val="36"/>
        </w:rPr>
        <w:t>e</w:t>
      </w:r>
      <w:r w:rsidRPr="4C9F0203">
        <w:rPr>
          <w:rFonts w:eastAsia="Arial" w:cs="Arial"/>
          <w:szCs w:val="36"/>
        </w:rPr>
        <w:t>nterprise</w:t>
      </w:r>
    </w:p>
    <w:p w14:paraId="7CF56BE0" w14:textId="72EF215E" w:rsidR="5D14DA24" w:rsidRDefault="5D14DA24" w:rsidP="4C9F0203">
      <w:pPr>
        <w:rPr>
          <w:rFonts w:eastAsia="Arial" w:cs="Arial"/>
          <w:color w:val="000000" w:themeColor="text1"/>
        </w:rPr>
      </w:pPr>
      <w:r w:rsidRPr="4C9F0203">
        <w:rPr>
          <w:rFonts w:eastAsia="Arial" w:cs="Arial"/>
          <w:color w:val="000000" w:themeColor="text1"/>
        </w:rPr>
        <w:t xml:space="preserve">The focus on the development of </w:t>
      </w:r>
      <w:r w:rsidR="29647D72" w:rsidRPr="4C9F0203">
        <w:rPr>
          <w:rFonts w:eastAsia="Arial" w:cs="Arial"/>
          <w:color w:val="000000" w:themeColor="text1"/>
        </w:rPr>
        <w:t>Alexia Sinclair’s practice allows students the opportunity to</w:t>
      </w:r>
      <w:r w:rsidR="019D7539" w:rsidRPr="4C9F0203">
        <w:rPr>
          <w:rFonts w:ascii="Helvetica" w:eastAsia="Helvetica" w:hAnsi="Helvetica" w:cs="Helvetica"/>
        </w:rPr>
        <w:t xml:space="preserve"> investigate how artists create artworks for political, social and work-based issues including posters, </w:t>
      </w:r>
      <w:r w:rsidR="6460323A" w:rsidRPr="4C9F0203">
        <w:rPr>
          <w:rFonts w:ascii="Helvetica" w:eastAsia="Helvetica" w:hAnsi="Helvetica" w:cs="Helvetica"/>
        </w:rPr>
        <w:t>campaigns</w:t>
      </w:r>
      <w:r w:rsidR="019D7539" w:rsidRPr="4C9F0203">
        <w:rPr>
          <w:rFonts w:ascii="Helvetica" w:eastAsia="Helvetica" w:hAnsi="Helvetica" w:cs="Helvetica"/>
        </w:rPr>
        <w:t>, murals and billboards. Students investigate and develop their understanding of artists and practice and the relationships between artists and audiences, artworks and the world in making, and in critical and historical studies</w:t>
      </w:r>
      <w:r w:rsidR="00AD7339">
        <w:rPr>
          <w:rFonts w:ascii="Helvetica" w:eastAsia="Helvetica" w:hAnsi="Helvetica" w:cs="Helvetica"/>
        </w:rPr>
        <w:t>. They do this</w:t>
      </w:r>
      <w:r w:rsidR="019D7539" w:rsidRPr="4C9F0203">
        <w:rPr>
          <w:rFonts w:ascii="Helvetica" w:eastAsia="Helvetica" w:hAnsi="Helvetica" w:cs="Helvetica"/>
        </w:rPr>
        <w:t xml:space="preserve"> through investigations of </w:t>
      </w:r>
      <w:r w:rsidR="6AC6C89E" w:rsidRPr="4C9F0203">
        <w:rPr>
          <w:rFonts w:ascii="Helvetica" w:eastAsia="Helvetica" w:hAnsi="Helvetica" w:cs="Helvetica"/>
        </w:rPr>
        <w:t xml:space="preserve">global </w:t>
      </w:r>
      <w:r w:rsidR="1D9FB4EE" w:rsidRPr="4C9F0203">
        <w:rPr>
          <w:rFonts w:ascii="Helvetica" w:eastAsia="Helvetica" w:hAnsi="Helvetica" w:cs="Helvetica"/>
        </w:rPr>
        <w:t>issues such as</w:t>
      </w:r>
      <w:r w:rsidR="433FF0C3" w:rsidRPr="4C9F0203">
        <w:rPr>
          <w:rFonts w:ascii="Helvetica" w:eastAsia="Helvetica" w:hAnsi="Helvetica" w:cs="Helvetica"/>
        </w:rPr>
        <w:t xml:space="preserve"> health and gender</w:t>
      </w:r>
      <w:r w:rsidR="1D9FB4EE" w:rsidRPr="4C9F0203">
        <w:rPr>
          <w:rFonts w:ascii="Helvetica" w:eastAsia="Helvetica" w:hAnsi="Helvetica" w:cs="Helvetica"/>
        </w:rPr>
        <w:t xml:space="preserve"> </w:t>
      </w:r>
      <w:r w:rsidR="019D7539" w:rsidRPr="4C9F0203">
        <w:rPr>
          <w:rFonts w:ascii="Helvetica" w:eastAsia="Helvetica" w:hAnsi="Helvetica" w:cs="Helvetica"/>
        </w:rPr>
        <w:t>in visual arts.</w:t>
      </w:r>
    </w:p>
    <w:p w14:paraId="1A92EBB5" w14:textId="5FBB0431" w:rsidR="4C9F0203" w:rsidRDefault="4C9F0203" w:rsidP="4C9F0203">
      <w:pPr>
        <w:rPr>
          <w:rFonts w:eastAsia="Arial" w:cs="Arial"/>
          <w:color w:val="000000" w:themeColor="text1"/>
        </w:rPr>
      </w:pPr>
    </w:p>
    <w:p w14:paraId="2982C5FF" w14:textId="77777777" w:rsidR="00F52479" w:rsidRPr="00914BF4" w:rsidRDefault="00F52479" w:rsidP="00F52479">
      <w:pPr>
        <w:rPr>
          <w:rFonts w:eastAsia="Arial" w:cs="Arial"/>
          <w:color w:val="000000" w:themeColor="text1"/>
          <w:sz w:val="18"/>
          <w:szCs w:val="18"/>
        </w:rPr>
      </w:pPr>
    </w:p>
    <w:p w14:paraId="18F28442" w14:textId="77777777" w:rsidR="00F52479" w:rsidRPr="00914BF4" w:rsidRDefault="00F52479" w:rsidP="00F52479">
      <w:pPr>
        <w:rPr>
          <w:rFonts w:eastAsia="Arial" w:cs="Arial"/>
          <w:color w:val="163078"/>
          <w:sz w:val="36"/>
          <w:szCs w:val="36"/>
        </w:rPr>
      </w:pPr>
      <w:r w:rsidRPr="00914BF4">
        <w:rPr>
          <w:rFonts w:eastAsia="Arial" w:cs="Arial"/>
          <w:color w:val="163078"/>
          <w:sz w:val="36"/>
          <w:szCs w:val="36"/>
        </w:rPr>
        <w:br w:type="page"/>
      </w:r>
    </w:p>
    <w:p w14:paraId="30673B6C" w14:textId="5727C8A2" w:rsidR="00F52479" w:rsidRDefault="00F52479" w:rsidP="4C9F0203">
      <w:pPr>
        <w:pStyle w:val="Heading2"/>
      </w:pPr>
      <w:r>
        <w:lastRenderedPageBreak/>
        <w:t xml:space="preserve">Learning sequence </w:t>
      </w:r>
    </w:p>
    <w:p w14:paraId="1C3367DD" w14:textId="136F4F59" w:rsidR="47EEBE31" w:rsidRDefault="47EEBE31" w:rsidP="4C9F0203">
      <w:pPr>
        <w:pStyle w:val="Heading3"/>
      </w:pPr>
      <w:r w:rsidRPr="4C9F0203">
        <w:rPr>
          <w:rFonts w:eastAsia="Arial"/>
          <w:lang w:val="en-US"/>
        </w:rPr>
        <w:t>Alexia Sinclair – storyteller</w:t>
      </w:r>
    </w:p>
    <w:p w14:paraId="02406FE6" w14:textId="5AE00F27" w:rsidR="6D02990A" w:rsidRDefault="6D02990A" w:rsidP="77004422">
      <w:pPr>
        <w:pStyle w:val="Heading4"/>
      </w:pPr>
      <w:r w:rsidRPr="77004422">
        <w:t>Students will</w:t>
      </w:r>
      <w:r w:rsidR="00AD7339">
        <w:t>:</w:t>
      </w:r>
    </w:p>
    <w:p w14:paraId="2481874D" w14:textId="73A61975" w:rsidR="009F7E0A" w:rsidRDefault="54544076" w:rsidP="00AD7339">
      <w:pPr>
        <w:pStyle w:val="ListBullet"/>
      </w:pPr>
      <w:r>
        <w:t>i</w:t>
      </w:r>
      <w:r w:rsidR="009F7E0A">
        <w:t xml:space="preserve">dentify and </w:t>
      </w:r>
      <w:r w:rsidR="5583C411">
        <w:t>interpret</w:t>
      </w:r>
      <w:r w:rsidR="009F7E0A">
        <w:t xml:space="preserve"> signs and symbols</w:t>
      </w:r>
      <w:r w:rsidR="44397388">
        <w:t xml:space="preserve"> and the visual language used</w:t>
      </w:r>
      <w:r w:rsidR="009F7E0A">
        <w:t xml:space="preserve"> in</w:t>
      </w:r>
      <w:r w:rsidR="0B012133">
        <w:t xml:space="preserve"> artworks by</w:t>
      </w:r>
      <w:r w:rsidR="009F7E0A">
        <w:t xml:space="preserve"> Alexia Sinclair</w:t>
      </w:r>
      <w:r w:rsidR="3E23C42D">
        <w:t xml:space="preserve"> and selected Rococo and/or Pre-Raphaelite artists. </w:t>
      </w:r>
    </w:p>
    <w:p w14:paraId="737EDE6E" w14:textId="19EB97A2" w:rsidR="4C9F0203" w:rsidRDefault="4DFCAC17" w:rsidP="4B2CE7FC">
      <w:pPr>
        <w:pStyle w:val="ListBullet"/>
        <w:rPr>
          <w:rFonts w:eastAsiaTheme="minorEastAsia"/>
        </w:rPr>
      </w:pPr>
      <w:r w:rsidRPr="4B2CE7FC">
        <w:rPr>
          <w:rFonts w:cs="Arial"/>
        </w:rPr>
        <w:t>c</w:t>
      </w:r>
      <w:r w:rsidR="00DF69F0" w:rsidRPr="4B2CE7FC">
        <w:rPr>
          <w:rFonts w:cs="Arial"/>
        </w:rPr>
        <w:t xml:space="preserve">reate </w:t>
      </w:r>
      <w:r w:rsidR="696B3A9A" w:rsidRPr="4B2CE7FC">
        <w:rPr>
          <w:rFonts w:cs="Arial"/>
        </w:rPr>
        <w:t xml:space="preserve">a </w:t>
      </w:r>
      <w:r w:rsidR="00737CCE" w:rsidRPr="4B2CE7FC">
        <w:rPr>
          <w:rFonts w:cs="Arial"/>
        </w:rPr>
        <w:t>photograph</w:t>
      </w:r>
      <w:r w:rsidR="41147541" w:rsidRPr="4B2CE7FC">
        <w:rPr>
          <w:rFonts w:cs="Arial"/>
        </w:rPr>
        <w:t>ic portrait</w:t>
      </w:r>
      <w:r w:rsidR="30CE26B3" w:rsidRPr="4B2CE7FC">
        <w:rPr>
          <w:rFonts w:cs="Arial"/>
        </w:rPr>
        <w:t xml:space="preserve"> </w:t>
      </w:r>
      <w:r w:rsidR="009E3C74" w:rsidRPr="4B2CE7FC">
        <w:rPr>
          <w:rFonts w:cs="Arial"/>
        </w:rPr>
        <w:t xml:space="preserve">that </w:t>
      </w:r>
      <w:r w:rsidR="229DD024" w:rsidRPr="4B2CE7FC">
        <w:rPr>
          <w:rFonts w:cs="Arial"/>
        </w:rPr>
        <w:t>demonstrates</w:t>
      </w:r>
      <w:r w:rsidR="3BB97C3B" w:rsidRPr="4B2CE7FC">
        <w:rPr>
          <w:rFonts w:cs="Arial"/>
        </w:rPr>
        <w:t xml:space="preserve"> an understanding </w:t>
      </w:r>
      <w:r w:rsidR="3A3B7EB4" w:rsidRPr="4B2CE7FC">
        <w:rPr>
          <w:rFonts w:cs="Arial"/>
        </w:rPr>
        <w:t>the</w:t>
      </w:r>
      <w:r w:rsidR="40A21518" w:rsidRPr="4B2CE7FC">
        <w:rPr>
          <w:rFonts w:cs="Arial"/>
        </w:rPr>
        <w:t xml:space="preserve"> visual </w:t>
      </w:r>
      <w:r w:rsidR="4340CD55" w:rsidRPr="4B2CE7FC">
        <w:rPr>
          <w:rFonts w:cs="Arial"/>
        </w:rPr>
        <w:t>l</w:t>
      </w:r>
      <w:r w:rsidR="40A21518" w:rsidRPr="4B2CE7FC">
        <w:rPr>
          <w:rFonts w:cs="Arial"/>
        </w:rPr>
        <w:t>anguage</w:t>
      </w:r>
      <w:r w:rsidR="65000346" w:rsidRPr="4B2CE7FC">
        <w:rPr>
          <w:rFonts w:cs="Arial"/>
        </w:rPr>
        <w:t xml:space="preserve"> and symbols</w:t>
      </w:r>
      <w:r w:rsidR="40A21518" w:rsidRPr="4B2CE7FC">
        <w:rPr>
          <w:rFonts w:cs="Arial"/>
        </w:rPr>
        <w:t xml:space="preserve"> used</w:t>
      </w:r>
      <w:r w:rsidR="538397EC" w:rsidRPr="4B2CE7FC">
        <w:rPr>
          <w:rFonts w:cs="Arial"/>
        </w:rPr>
        <w:t xml:space="preserve"> in Vanitas paintings and</w:t>
      </w:r>
      <w:r w:rsidR="3A3B7EB4" w:rsidRPr="4B2CE7FC">
        <w:rPr>
          <w:rFonts w:cs="Arial"/>
        </w:rPr>
        <w:t xml:space="preserve"> </w:t>
      </w:r>
      <w:r w:rsidR="36033B0D">
        <w:t xml:space="preserve">Pre-Raphaelite </w:t>
      </w:r>
      <w:r w:rsidR="762A2E48">
        <w:t xml:space="preserve">artworks. </w:t>
      </w:r>
    </w:p>
    <w:p w14:paraId="52CBD18A" w14:textId="1ED98AFB" w:rsidR="4C9F0203" w:rsidRDefault="02F388D8" w:rsidP="4B2CE7FC">
      <w:pPr>
        <w:pStyle w:val="ListBullet"/>
      </w:pPr>
      <w:r w:rsidRPr="4B2CE7FC">
        <w:rPr>
          <w:rFonts w:cs="Arial"/>
        </w:rPr>
        <w:t>i</w:t>
      </w:r>
      <w:r w:rsidR="7288069B" w:rsidRPr="4B2CE7FC">
        <w:rPr>
          <w:rFonts w:cs="Arial"/>
        </w:rPr>
        <w:t>nvestigate</w:t>
      </w:r>
      <w:r w:rsidR="451480DA" w:rsidRPr="4B2CE7FC">
        <w:rPr>
          <w:rFonts w:cs="Arial"/>
        </w:rPr>
        <w:t xml:space="preserve"> and take inspiration from</w:t>
      </w:r>
      <w:r w:rsidR="090B624C" w:rsidRPr="4B2CE7FC">
        <w:rPr>
          <w:rFonts w:cs="Arial"/>
        </w:rPr>
        <w:t xml:space="preserve"> the artmaking practice of Alexia Sinclair</w:t>
      </w:r>
    </w:p>
    <w:p w14:paraId="6E42299A" w14:textId="693532F9" w:rsidR="4C9F0203" w:rsidRDefault="5C0371DE" w:rsidP="00AD7339">
      <w:pPr>
        <w:pStyle w:val="ListBullet"/>
      </w:pPr>
      <w:r w:rsidRPr="4B2CE7FC">
        <w:rPr>
          <w:rFonts w:cs="Arial"/>
        </w:rPr>
        <w:t>u</w:t>
      </w:r>
      <w:r w:rsidR="66B504FD" w:rsidRPr="4B2CE7FC">
        <w:rPr>
          <w:rFonts w:cs="Arial"/>
        </w:rPr>
        <w:t>se Photoshop to c</w:t>
      </w:r>
      <w:r w:rsidR="01EB5DEE" w:rsidRPr="4B2CE7FC">
        <w:rPr>
          <w:rFonts w:cs="Arial"/>
        </w:rPr>
        <w:t xml:space="preserve">reate a </w:t>
      </w:r>
      <w:r w:rsidR="2D94A432" w:rsidRPr="4B2CE7FC">
        <w:rPr>
          <w:rFonts w:cs="Arial"/>
        </w:rPr>
        <w:t xml:space="preserve">photographic and digital media </w:t>
      </w:r>
      <w:r w:rsidR="01EB5DEE" w:rsidRPr="4B2CE7FC">
        <w:rPr>
          <w:rFonts w:cs="Arial"/>
        </w:rPr>
        <w:t xml:space="preserve">artwork inspired by </w:t>
      </w:r>
      <w:r w:rsidR="3AD9AA91" w:rsidRPr="4B2CE7FC">
        <w:rPr>
          <w:rFonts w:cs="Arial"/>
        </w:rPr>
        <w:t xml:space="preserve">a </w:t>
      </w:r>
      <w:r w:rsidR="11D5B88B" w:rsidRPr="4B2CE7FC">
        <w:rPr>
          <w:rFonts w:cs="Arial"/>
        </w:rPr>
        <w:t>fairy tale.</w:t>
      </w:r>
    </w:p>
    <w:p w14:paraId="015C1BD7" w14:textId="0DC5094E" w:rsidR="00F52479" w:rsidRPr="00914BF4" w:rsidRDefault="00F52479" w:rsidP="002E402B">
      <w:pPr>
        <w:pStyle w:val="Heading4"/>
      </w:pPr>
      <w:r>
        <w:t>Teacher notes</w:t>
      </w:r>
    </w:p>
    <w:p w14:paraId="647826B4" w14:textId="7DB08809" w:rsidR="6D919469" w:rsidRDefault="6D919469" w:rsidP="00AD7339">
      <w:pPr>
        <w:pStyle w:val="ListBullet"/>
        <w:rPr>
          <w:rFonts w:eastAsiaTheme="minorEastAsia"/>
        </w:rPr>
      </w:pPr>
      <w:r w:rsidRPr="77004422">
        <w:t>You may choose to let students know that their initial portrait photographs will</w:t>
      </w:r>
      <w:r w:rsidR="004733DE">
        <w:t xml:space="preserve"> form the basis of</w:t>
      </w:r>
      <w:r w:rsidRPr="77004422">
        <w:t xml:space="preserve"> a fairy tale </w:t>
      </w:r>
      <w:r w:rsidR="004733DE">
        <w:t>art</w:t>
      </w:r>
      <w:r w:rsidRPr="77004422">
        <w:t>work</w:t>
      </w:r>
      <w:r w:rsidR="004733DE">
        <w:t xml:space="preserve"> later</w:t>
      </w:r>
      <w:r w:rsidRPr="77004422">
        <w:t>. This sequence of artmaking</w:t>
      </w:r>
      <w:r w:rsidR="2C36799B" w:rsidRPr="77004422">
        <w:t xml:space="preserve"> activities</w:t>
      </w:r>
      <w:r w:rsidRPr="77004422">
        <w:t xml:space="preserve"> could be extended over several</w:t>
      </w:r>
      <w:r w:rsidR="298C0BED" w:rsidRPr="77004422">
        <w:t xml:space="preserve"> more</w:t>
      </w:r>
      <w:r w:rsidRPr="77004422">
        <w:t xml:space="preserve"> lessons. </w:t>
      </w:r>
    </w:p>
    <w:p w14:paraId="49151233" w14:textId="16E60383" w:rsidR="02F75B11" w:rsidRDefault="02F75B11" w:rsidP="00AD7339">
      <w:pPr>
        <w:pStyle w:val="ListBullet"/>
      </w:pPr>
      <w:r w:rsidRPr="77004422">
        <w:t>Analysis of the Pre-Raphaelites can be extended into a more complex case study and used as a key example for an extended response</w:t>
      </w:r>
      <w:r w:rsidR="76D286DF" w:rsidRPr="77004422">
        <w:t>.</w:t>
      </w:r>
    </w:p>
    <w:p w14:paraId="51999A74" w14:textId="07D41ECC" w:rsidR="02F75B11" w:rsidRDefault="02F75B11" w:rsidP="00AD7339">
      <w:pPr>
        <w:pStyle w:val="ListBullet"/>
        <w:rPr>
          <w:rFonts w:eastAsiaTheme="minorEastAsia"/>
        </w:rPr>
      </w:pPr>
      <w:r w:rsidRPr="77004422">
        <w:t>Prior knowledge of Photoshop is recommended or the use of tutorials during class to facilitate the post-production process</w:t>
      </w:r>
      <w:r w:rsidR="2CA54245" w:rsidRPr="77004422">
        <w:t>.</w:t>
      </w:r>
    </w:p>
    <w:p w14:paraId="3148B3AC" w14:textId="308EA4B7" w:rsidR="35C93EA4" w:rsidRDefault="35C93EA4" w:rsidP="00AD7339">
      <w:pPr>
        <w:pStyle w:val="ListBullet"/>
      </w:pPr>
      <w:r w:rsidRPr="77004422">
        <w:t xml:space="preserve">Demonstrations of how to sketch plans for artworks and annotate plans would guide student understanding. </w:t>
      </w:r>
    </w:p>
    <w:p w14:paraId="5E6C64E9" w14:textId="28B8E74D" w:rsidR="02F75B11" w:rsidRDefault="02F75B11" w:rsidP="00AD7339">
      <w:pPr>
        <w:pStyle w:val="ListBullet"/>
        <w:rPr>
          <w:rFonts w:eastAsiaTheme="minorEastAsia"/>
        </w:rPr>
      </w:pPr>
      <w:r w:rsidRPr="77004422">
        <w:t>Students can use digital stock images to create composites, or students could</w:t>
      </w:r>
      <w:r w:rsidR="7616F362" w:rsidRPr="77004422">
        <w:t xml:space="preserve"> each</w:t>
      </w:r>
      <w:r w:rsidRPr="77004422">
        <w:t xml:space="preserve"> make their own prop</w:t>
      </w:r>
      <w:r w:rsidR="31DBF469" w:rsidRPr="77004422">
        <w:t xml:space="preserve"> </w:t>
      </w:r>
      <w:r w:rsidR="004733DE">
        <w:t xml:space="preserve">and </w:t>
      </w:r>
      <w:r w:rsidR="31DBF469" w:rsidRPr="77004422">
        <w:t>model</w:t>
      </w:r>
      <w:r w:rsidR="004733DE">
        <w:t xml:space="preserve"> </w:t>
      </w:r>
      <w:r w:rsidR="31DBF469" w:rsidRPr="77004422">
        <w:t xml:space="preserve">the </w:t>
      </w:r>
      <w:r w:rsidR="004733DE">
        <w:t>working methods</w:t>
      </w:r>
      <w:r w:rsidR="31DBF469" w:rsidRPr="77004422">
        <w:t xml:space="preserve"> of</w:t>
      </w:r>
      <w:r w:rsidRPr="77004422">
        <w:t xml:space="preserve"> Alexia Sinclair</w:t>
      </w:r>
      <w:r w:rsidR="30E919F5" w:rsidRPr="77004422">
        <w:t xml:space="preserve">. </w:t>
      </w:r>
    </w:p>
    <w:p w14:paraId="5BB93640" w14:textId="5B02BD44" w:rsidR="00F52479" w:rsidRPr="00914BF4" w:rsidRDefault="00F52479" w:rsidP="002E402B">
      <w:pPr>
        <w:pStyle w:val="Heading4"/>
      </w:pPr>
      <w:r>
        <w:t>Differentiation</w:t>
      </w:r>
    </w:p>
    <w:p w14:paraId="15DF497A" w14:textId="0E157FCE" w:rsidR="00734CAE" w:rsidRDefault="00734CAE" w:rsidP="00AD7339">
      <w:pPr>
        <w:pStyle w:val="ListBullet"/>
      </w:pPr>
      <w:r w:rsidRPr="77004422">
        <w:t>Discussion</w:t>
      </w:r>
      <w:r w:rsidR="16077BAB" w:rsidRPr="77004422">
        <w:t>s</w:t>
      </w:r>
      <w:r w:rsidRPr="77004422">
        <w:t xml:space="preserve"> c</w:t>
      </w:r>
      <w:r w:rsidR="26773730" w:rsidRPr="77004422">
        <w:t>an</w:t>
      </w:r>
      <w:r w:rsidRPr="77004422">
        <w:t xml:space="preserve"> take place as a</w:t>
      </w:r>
      <w:r w:rsidR="7E8FA504" w:rsidRPr="77004422">
        <w:t xml:space="preserve"> whole</w:t>
      </w:r>
      <w:r w:rsidRPr="77004422">
        <w:t xml:space="preserve"> class group or </w:t>
      </w:r>
      <w:r w:rsidR="0285C9A4" w:rsidRPr="77004422">
        <w:t>carefully organised</w:t>
      </w:r>
      <w:r w:rsidRPr="77004422">
        <w:t xml:space="preserve"> small group</w:t>
      </w:r>
      <w:r w:rsidR="598825B5" w:rsidRPr="77004422">
        <w:t>s</w:t>
      </w:r>
      <w:r w:rsidRPr="77004422">
        <w:t xml:space="preserve">. </w:t>
      </w:r>
      <w:r w:rsidR="18051498" w:rsidRPr="77004422">
        <w:t>Responses</w:t>
      </w:r>
      <w:r w:rsidRPr="77004422">
        <w:t xml:space="preserve"> could also be </w:t>
      </w:r>
      <w:r w:rsidR="63708F37" w:rsidRPr="77004422">
        <w:t>collected</w:t>
      </w:r>
      <w:r w:rsidRPr="77004422">
        <w:t xml:space="preserve"> online</w:t>
      </w:r>
      <w:r w:rsidR="3DE4D6BF" w:rsidRPr="77004422">
        <w:t>.</w:t>
      </w:r>
    </w:p>
    <w:p w14:paraId="1975497B" w14:textId="7D535701" w:rsidR="00360855" w:rsidRDefault="00360855" w:rsidP="00AD7339">
      <w:pPr>
        <w:pStyle w:val="ListBullet"/>
      </w:pPr>
      <w:r w:rsidRPr="77004422">
        <w:t>Students can work in pairs or small groups to create their portraits</w:t>
      </w:r>
      <w:r w:rsidR="004733DE">
        <w:t xml:space="preserve"> and can</w:t>
      </w:r>
      <w:r w:rsidRPr="77004422">
        <w:t xml:space="preserve"> </w:t>
      </w:r>
      <w:r w:rsidR="004733DE">
        <w:t>change</w:t>
      </w:r>
      <w:r w:rsidRPr="77004422">
        <w:t xml:space="preserve"> roles between photographer and sitter. </w:t>
      </w:r>
    </w:p>
    <w:p w14:paraId="5243D728" w14:textId="1323C1EE" w:rsidR="00F52479" w:rsidRPr="00914BF4" w:rsidRDefault="00F52479" w:rsidP="002E402B">
      <w:pPr>
        <w:pStyle w:val="Heading4"/>
      </w:pPr>
      <w:r>
        <w:t>Ongoing assessment/feedback</w:t>
      </w:r>
      <w:bookmarkStart w:id="0" w:name="_GoBack"/>
      <w:bookmarkEnd w:id="0"/>
    </w:p>
    <w:p w14:paraId="0FA1F71F" w14:textId="3B92C44A" w:rsidR="00F52479" w:rsidRPr="00914BF4" w:rsidRDefault="00F52479" w:rsidP="00AD7339">
      <w:pPr>
        <w:pStyle w:val="ListBullet"/>
      </w:pPr>
      <w:r>
        <w:t xml:space="preserve">Formative assessment </w:t>
      </w:r>
      <w:r w:rsidR="5C6FD891">
        <w:t xml:space="preserve">is </w:t>
      </w:r>
      <w:r>
        <w:t xml:space="preserve">collected throughout </w:t>
      </w:r>
      <w:r w:rsidR="1B7F171D">
        <w:t>a</w:t>
      </w:r>
      <w:r>
        <w:t xml:space="preserve">rtmaking and </w:t>
      </w:r>
      <w:r w:rsidR="3B4B6BD9">
        <w:t>c</w:t>
      </w:r>
      <w:r>
        <w:t xml:space="preserve">ritical and </w:t>
      </w:r>
      <w:r w:rsidR="2F57926D">
        <w:t>h</w:t>
      </w:r>
      <w:r>
        <w:t>istorical activities</w:t>
      </w:r>
      <w:r w:rsidR="00F02DEB">
        <w:t xml:space="preserve"> and</w:t>
      </w:r>
      <w:r>
        <w:t xml:space="preserve"> recorded in student’s </w:t>
      </w:r>
      <w:r w:rsidR="3F7F2855">
        <w:t>d</w:t>
      </w:r>
      <w:r>
        <w:t>iar</w:t>
      </w:r>
      <w:r w:rsidR="00F02DEB">
        <w:t>y</w:t>
      </w:r>
      <w:r w:rsidR="708D617E">
        <w:t xml:space="preserve"> or </w:t>
      </w:r>
      <w:r w:rsidR="30CD0E08">
        <w:t>journal.</w:t>
      </w:r>
    </w:p>
    <w:p w14:paraId="728F1946" w14:textId="7F6723FC" w:rsidR="00F52479" w:rsidRPr="00F02DEB" w:rsidRDefault="00F52479" w:rsidP="00F52479">
      <w:pPr>
        <w:pStyle w:val="ListParagraph"/>
        <w:numPr>
          <w:ilvl w:val="0"/>
          <w:numId w:val="42"/>
        </w:numPr>
        <w:rPr>
          <w:rFonts w:ascii="Arial" w:hAnsi="Arial" w:cs="Arial"/>
        </w:rPr>
      </w:pPr>
      <w:r w:rsidRPr="00914BF4">
        <w:rPr>
          <w:rFonts w:ascii="Arial" w:hAnsi="Arial" w:cs="Arial"/>
        </w:rPr>
        <w:t>Summative assessment activities (completed artworks,</w:t>
      </w:r>
      <w:r w:rsidR="000F182F">
        <w:rPr>
          <w:rFonts w:ascii="Arial" w:hAnsi="Arial" w:cs="Arial"/>
        </w:rPr>
        <w:t xml:space="preserve"> compare and contrast analysis</w:t>
      </w:r>
      <w:r w:rsidRPr="00914BF4">
        <w:rPr>
          <w:rFonts w:ascii="Arial" w:hAnsi="Arial" w:cs="Arial"/>
        </w:rPr>
        <w:t>) could be developed into formal assessment tasks</w:t>
      </w:r>
      <w:r w:rsidR="00F02DEB">
        <w:rPr>
          <w:rFonts w:ascii="Arial" w:hAnsi="Arial" w:cs="Arial"/>
        </w:rPr>
        <w:t>.</w:t>
      </w:r>
    </w:p>
    <w:tbl>
      <w:tblPr>
        <w:tblStyle w:val="TableGrid"/>
        <w:tblW w:w="0" w:type="auto"/>
        <w:tblLayout w:type="fixed"/>
        <w:tblLook w:val="0020" w:firstRow="1" w:lastRow="0" w:firstColumn="0" w:lastColumn="0" w:noHBand="0" w:noVBand="0"/>
        <w:tblCaption w:val="Learning and teaching strategies"/>
        <w:tblDescription w:val="A four column table with each lesson number, teaching strategies, assessment and resources. "/>
      </w:tblPr>
      <w:tblGrid>
        <w:gridCol w:w="1110"/>
        <w:gridCol w:w="5250"/>
        <w:gridCol w:w="1660"/>
        <w:gridCol w:w="1733"/>
      </w:tblGrid>
      <w:tr w:rsidR="4C9F0203" w14:paraId="2A617ECB" w14:textId="77777777" w:rsidTr="10123DF5">
        <w:tc>
          <w:tcPr>
            <w:tcW w:w="111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4A902752" w14:textId="064CBADD" w:rsidR="4C9F0203" w:rsidRDefault="4C9F0203" w:rsidP="4C9F0203">
            <w:pPr>
              <w:pStyle w:val="Tabletext"/>
              <w:spacing w:before="192" w:after="192"/>
              <w:rPr>
                <w:rFonts w:eastAsia="Arial" w:cs="Arial"/>
                <w:b/>
                <w:bCs/>
                <w:color w:val="FFFFFF" w:themeColor="background1"/>
                <w:szCs w:val="22"/>
              </w:rPr>
            </w:pPr>
            <w:r w:rsidRPr="4C9F0203">
              <w:rPr>
                <w:rFonts w:eastAsia="Arial" w:cs="Arial"/>
                <w:b/>
                <w:bCs/>
                <w:color w:val="FFFFFF" w:themeColor="background1"/>
                <w:szCs w:val="22"/>
                <w:lang w:val="en-US"/>
              </w:rPr>
              <w:lastRenderedPageBreak/>
              <w:t>Lesson</w:t>
            </w:r>
          </w:p>
        </w:tc>
        <w:tc>
          <w:tcPr>
            <w:tcW w:w="525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5F043055" w14:textId="5129D4CE" w:rsidR="4C9F0203" w:rsidRDefault="4C9F0203" w:rsidP="4C9F0203">
            <w:pPr>
              <w:pStyle w:val="Tabletext"/>
              <w:rPr>
                <w:rFonts w:eastAsia="Arial" w:cs="Arial"/>
                <w:b/>
                <w:bCs/>
                <w:color w:val="FFFFFF" w:themeColor="background1"/>
                <w:szCs w:val="22"/>
              </w:rPr>
            </w:pPr>
            <w:r w:rsidRPr="4C9F0203">
              <w:rPr>
                <w:rFonts w:eastAsia="Arial" w:cs="Arial"/>
                <w:b/>
                <w:bCs/>
                <w:color w:val="FFFFFF" w:themeColor="background1"/>
                <w:szCs w:val="22"/>
                <w:lang w:val="en-US"/>
              </w:rPr>
              <w:t xml:space="preserve">Teaching </w:t>
            </w:r>
            <w:r w:rsidR="00F02DEB">
              <w:rPr>
                <w:rFonts w:eastAsia="Arial" w:cs="Arial"/>
                <w:b/>
                <w:bCs/>
                <w:color w:val="FFFFFF" w:themeColor="background1"/>
                <w:szCs w:val="22"/>
                <w:lang w:val="en-US"/>
              </w:rPr>
              <w:t>s</w:t>
            </w:r>
            <w:r w:rsidRPr="4C9F0203">
              <w:rPr>
                <w:rFonts w:eastAsia="Arial" w:cs="Arial"/>
                <w:b/>
                <w:bCs/>
                <w:color w:val="FFFFFF" w:themeColor="background1"/>
                <w:szCs w:val="22"/>
                <w:lang w:val="en-US"/>
              </w:rPr>
              <w:t>trategies</w:t>
            </w:r>
          </w:p>
        </w:tc>
        <w:tc>
          <w:tcPr>
            <w:tcW w:w="166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7E303D23" w14:textId="072297DF" w:rsidR="4C9F0203" w:rsidRDefault="4C9F0203" w:rsidP="4C9F0203">
            <w:pPr>
              <w:pStyle w:val="Tabletext"/>
              <w:rPr>
                <w:rFonts w:eastAsia="Arial" w:cs="Arial"/>
                <w:b/>
                <w:bCs/>
                <w:color w:val="FFFFFF" w:themeColor="background1"/>
                <w:szCs w:val="22"/>
              </w:rPr>
            </w:pPr>
            <w:r w:rsidRPr="4C9F0203">
              <w:rPr>
                <w:rFonts w:eastAsia="Arial" w:cs="Arial"/>
                <w:b/>
                <w:bCs/>
                <w:color w:val="FFFFFF" w:themeColor="background1"/>
                <w:szCs w:val="22"/>
                <w:lang w:val="en-US"/>
              </w:rPr>
              <w:t>Assessment</w:t>
            </w:r>
          </w:p>
        </w:tc>
        <w:tc>
          <w:tcPr>
            <w:tcW w:w="1733"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25BF376B" w14:textId="0C51117B" w:rsidR="4C9F0203" w:rsidRDefault="4C9F0203" w:rsidP="4C9F0203">
            <w:pPr>
              <w:pStyle w:val="Tabletext"/>
              <w:rPr>
                <w:rFonts w:eastAsia="Arial" w:cs="Arial"/>
                <w:b/>
                <w:bCs/>
                <w:color w:val="FFFFFF" w:themeColor="background1"/>
                <w:szCs w:val="22"/>
              </w:rPr>
            </w:pPr>
            <w:r w:rsidRPr="4C9F0203">
              <w:rPr>
                <w:rFonts w:eastAsia="Arial" w:cs="Arial"/>
                <w:b/>
                <w:bCs/>
                <w:color w:val="FFFFFF" w:themeColor="background1"/>
                <w:szCs w:val="22"/>
                <w:lang w:val="en-US"/>
              </w:rPr>
              <w:t>Resources</w:t>
            </w:r>
          </w:p>
        </w:tc>
      </w:tr>
      <w:tr w:rsidR="4C9F0203" w14:paraId="595331A3" w14:textId="77777777" w:rsidTr="10123DF5">
        <w:tc>
          <w:tcPr>
            <w:tcW w:w="1110" w:type="dxa"/>
            <w:tcBorders>
              <w:top w:val="single" w:sz="6" w:space="0" w:color="auto"/>
              <w:left w:val="single" w:sz="6" w:space="0" w:color="auto"/>
              <w:bottom w:val="single" w:sz="6" w:space="0" w:color="auto"/>
              <w:right w:val="single" w:sz="6" w:space="0" w:color="auto"/>
            </w:tcBorders>
          </w:tcPr>
          <w:p w14:paraId="144F6041" w14:textId="2E891E0D" w:rsidR="4C9F0203" w:rsidRDefault="4C9F0203" w:rsidP="4C9F0203">
            <w:pPr>
              <w:pStyle w:val="Tabletext"/>
              <w:rPr>
                <w:rFonts w:eastAsia="Arial" w:cs="Arial"/>
                <w:b/>
                <w:bCs/>
                <w:color w:val="000000" w:themeColor="text1"/>
                <w:szCs w:val="22"/>
              </w:rPr>
            </w:pPr>
            <w:r w:rsidRPr="4C9F0203">
              <w:rPr>
                <w:rFonts w:eastAsia="Arial" w:cs="Arial"/>
                <w:b/>
                <w:bCs/>
                <w:color w:val="000000" w:themeColor="text1"/>
                <w:szCs w:val="22"/>
                <w:lang w:val="en-US"/>
              </w:rPr>
              <w:t>Lesson</w:t>
            </w:r>
          </w:p>
          <w:p w14:paraId="51534B4A" w14:textId="738EA832" w:rsidR="2419C297" w:rsidRDefault="2419C297" w:rsidP="4C9F0203">
            <w:pPr>
              <w:pStyle w:val="Tabletext"/>
              <w:rPr>
                <w:rFonts w:eastAsia="Arial" w:cs="Arial"/>
                <w:b/>
                <w:bCs/>
                <w:color w:val="000000" w:themeColor="text1"/>
                <w:szCs w:val="22"/>
                <w:lang w:val="en-US"/>
              </w:rPr>
            </w:pPr>
            <w:r w:rsidRPr="4C9F0203">
              <w:rPr>
                <w:rFonts w:eastAsia="Arial" w:cs="Arial"/>
                <w:b/>
                <w:bCs/>
                <w:color w:val="000000" w:themeColor="text1"/>
                <w:szCs w:val="22"/>
                <w:lang w:val="en-US"/>
              </w:rPr>
              <w:t>1</w:t>
            </w:r>
          </w:p>
        </w:tc>
        <w:tc>
          <w:tcPr>
            <w:tcW w:w="5250" w:type="dxa"/>
            <w:tcBorders>
              <w:top w:val="single" w:sz="6" w:space="0" w:color="auto"/>
              <w:left w:val="single" w:sz="6" w:space="0" w:color="auto"/>
              <w:bottom w:val="single" w:sz="6" w:space="0" w:color="auto"/>
              <w:right w:val="single" w:sz="6" w:space="0" w:color="auto"/>
            </w:tcBorders>
          </w:tcPr>
          <w:p w14:paraId="28250E6E" w14:textId="51278F4B" w:rsidR="4C9F0203" w:rsidRDefault="4C9F0203"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4C9F0203">
              <w:rPr>
                <w:rStyle w:val="Strong"/>
                <w:rFonts w:eastAsia="Arial" w:cs="Arial"/>
                <w:color w:val="000000" w:themeColor="text1"/>
                <w:lang w:val="en-US"/>
              </w:rPr>
              <w:t xml:space="preserve">Critical and </w:t>
            </w:r>
            <w:r w:rsidR="005B21FE">
              <w:rPr>
                <w:rStyle w:val="Strong"/>
                <w:rFonts w:eastAsia="Arial" w:cs="Arial"/>
                <w:color w:val="000000" w:themeColor="text1"/>
                <w:lang w:val="en-US"/>
              </w:rPr>
              <w:t>h</w:t>
            </w:r>
            <w:r w:rsidRPr="4C9F0203">
              <w:rPr>
                <w:rStyle w:val="Strong"/>
                <w:rFonts w:eastAsia="Arial" w:cs="Arial"/>
                <w:color w:val="000000" w:themeColor="text1"/>
                <w:lang w:val="en-US"/>
              </w:rPr>
              <w:t xml:space="preserve">istorical </w:t>
            </w:r>
            <w:r w:rsidR="005B21FE">
              <w:rPr>
                <w:rStyle w:val="Strong"/>
                <w:rFonts w:eastAsia="Arial" w:cs="Arial"/>
                <w:color w:val="000000" w:themeColor="text1"/>
                <w:lang w:val="en-US"/>
              </w:rPr>
              <w:t>s</w:t>
            </w:r>
            <w:r w:rsidRPr="4C9F0203">
              <w:rPr>
                <w:rStyle w:val="Strong"/>
                <w:rFonts w:eastAsia="Arial" w:cs="Arial"/>
                <w:color w:val="000000" w:themeColor="text1"/>
                <w:lang w:val="en-US"/>
              </w:rPr>
              <w:t>tudies</w:t>
            </w:r>
          </w:p>
          <w:p w14:paraId="27CD1E4D" w14:textId="264C839A" w:rsidR="4C9F0203" w:rsidRDefault="4C9F0203"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4C9F0203">
              <w:rPr>
                <w:rStyle w:val="Strong"/>
                <w:rFonts w:eastAsia="Arial" w:cs="Arial"/>
                <w:color w:val="000000" w:themeColor="text1"/>
                <w:lang w:val="en-US"/>
              </w:rPr>
              <w:t xml:space="preserve">Learning </w:t>
            </w:r>
            <w:r w:rsidR="005B21FE">
              <w:rPr>
                <w:rStyle w:val="Strong"/>
                <w:rFonts w:eastAsia="Arial" w:cs="Arial"/>
                <w:color w:val="000000" w:themeColor="text1"/>
                <w:lang w:val="en-US"/>
              </w:rPr>
              <w:t>i</w:t>
            </w:r>
            <w:r w:rsidRPr="4C9F0203">
              <w:rPr>
                <w:rStyle w:val="Strong"/>
                <w:rFonts w:eastAsia="Arial" w:cs="Arial"/>
                <w:color w:val="000000" w:themeColor="text1"/>
                <w:lang w:val="en-US"/>
              </w:rPr>
              <w:t>ntention</w:t>
            </w:r>
          </w:p>
          <w:p w14:paraId="4EBDB192" w14:textId="3F2353E6" w:rsidR="4B9CAF0C" w:rsidRDefault="4B9CAF0C" w:rsidP="4C9F0203">
            <w:pPr>
              <w:rPr>
                <w:sz w:val="22"/>
                <w:szCs w:val="22"/>
              </w:rPr>
            </w:pPr>
            <w:r w:rsidRPr="4C9F0203">
              <w:rPr>
                <w:sz w:val="22"/>
                <w:szCs w:val="22"/>
              </w:rPr>
              <w:t>Students identify and explain how Alexia Sinclair uses signs</w:t>
            </w:r>
            <w:r w:rsidR="71AF9EF1" w:rsidRPr="4C9F0203">
              <w:rPr>
                <w:sz w:val="22"/>
                <w:szCs w:val="22"/>
              </w:rPr>
              <w:t xml:space="preserve"> a visual language</w:t>
            </w:r>
            <w:r w:rsidRPr="4C9F0203">
              <w:rPr>
                <w:sz w:val="22"/>
                <w:szCs w:val="22"/>
              </w:rPr>
              <w:t xml:space="preserve"> in her portraits to tell a story</w:t>
            </w:r>
            <w:r w:rsidR="088854D3" w:rsidRPr="4C9F0203">
              <w:rPr>
                <w:sz w:val="22"/>
                <w:szCs w:val="22"/>
              </w:rPr>
              <w:t>.</w:t>
            </w:r>
          </w:p>
          <w:p w14:paraId="3A401971" w14:textId="352824D2" w:rsidR="4C9F0203" w:rsidRDefault="4C9F0203"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4C9F0203">
              <w:rPr>
                <w:rStyle w:val="Strong"/>
                <w:rFonts w:eastAsia="Arial" w:cs="Arial"/>
                <w:color w:val="000000" w:themeColor="text1"/>
                <w:lang w:val="en-US"/>
              </w:rPr>
              <w:t>Lesson steps</w:t>
            </w:r>
          </w:p>
          <w:p w14:paraId="50A89396" w14:textId="0B77EE93" w:rsidR="2536A2E8" w:rsidRDefault="2536A2E8" w:rsidP="4C9F0203">
            <w:pPr>
              <w:pStyle w:val="ListBullet"/>
              <w:rPr>
                <w:rFonts w:asciiTheme="minorHAnsi" w:eastAsiaTheme="minorEastAsia" w:hAnsiTheme="minorHAnsi"/>
                <w:sz w:val="22"/>
                <w:szCs w:val="22"/>
              </w:rPr>
            </w:pPr>
            <w:r w:rsidRPr="10123DF5">
              <w:rPr>
                <w:sz w:val="22"/>
                <w:szCs w:val="22"/>
              </w:rPr>
              <w:t>Students</w:t>
            </w:r>
            <w:r w:rsidR="42DFC66D" w:rsidRPr="10123DF5">
              <w:rPr>
                <w:sz w:val="22"/>
                <w:szCs w:val="22"/>
              </w:rPr>
              <w:t xml:space="preserve"> carefully examine the </w:t>
            </w:r>
            <w:r w:rsidR="0F394CFB" w:rsidRPr="10123DF5">
              <w:rPr>
                <w:sz w:val="22"/>
                <w:szCs w:val="22"/>
              </w:rPr>
              <w:t>artwork ‘</w:t>
            </w:r>
            <w:r w:rsidR="42DFC66D" w:rsidRPr="10123DF5">
              <w:rPr>
                <w:sz w:val="22"/>
                <w:szCs w:val="22"/>
              </w:rPr>
              <w:t xml:space="preserve">Variola Vera’ from the </w:t>
            </w:r>
            <w:hyperlink r:id="rId14">
              <w:r w:rsidR="42DFC66D" w:rsidRPr="10123DF5">
                <w:rPr>
                  <w:rStyle w:val="Hyperlink"/>
                  <w:sz w:val="22"/>
                  <w:szCs w:val="22"/>
                </w:rPr>
                <w:t>‘The Art of Saving a Life’</w:t>
              </w:r>
            </w:hyperlink>
            <w:r w:rsidR="42DFC66D" w:rsidRPr="10123DF5">
              <w:rPr>
                <w:sz w:val="22"/>
                <w:szCs w:val="22"/>
              </w:rPr>
              <w:t xml:space="preserve"> series 2014, digital photograph and</w:t>
            </w:r>
            <w:r w:rsidRPr="10123DF5">
              <w:rPr>
                <w:sz w:val="22"/>
                <w:szCs w:val="22"/>
              </w:rPr>
              <w:t xml:space="preserve"> </w:t>
            </w:r>
            <w:r w:rsidR="22524A12" w:rsidRPr="10123DF5">
              <w:rPr>
                <w:sz w:val="22"/>
                <w:szCs w:val="22"/>
              </w:rPr>
              <w:t>use the</w:t>
            </w:r>
            <w:r w:rsidR="393246A0" w:rsidRPr="10123DF5">
              <w:rPr>
                <w:sz w:val="22"/>
                <w:szCs w:val="22"/>
              </w:rPr>
              <w:t xml:space="preserve"> activity 1</w:t>
            </w:r>
            <w:r w:rsidR="22524A12" w:rsidRPr="10123DF5">
              <w:rPr>
                <w:sz w:val="22"/>
                <w:szCs w:val="22"/>
              </w:rPr>
              <w:t xml:space="preserve"> </w:t>
            </w:r>
            <w:r w:rsidR="004C0105" w:rsidRPr="10123DF5">
              <w:rPr>
                <w:sz w:val="22"/>
                <w:szCs w:val="22"/>
              </w:rPr>
              <w:t>‘</w:t>
            </w:r>
            <w:r w:rsidR="22524A12" w:rsidRPr="10123DF5">
              <w:rPr>
                <w:sz w:val="22"/>
                <w:szCs w:val="22"/>
              </w:rPr>
              <w:t>see, think, wonder</w:t>
            </w:r>
            <w:r w:rsidR="004C0105" w:rsidRPr="10123DF5">
              <w:rPr>
                <w:sz w:val="22"/>
                <w:szCs w:val="22"/>
              </w:rPr>
              <w:t>’</w:t>
            </w:r>
            <w:r w:rsidR="22524A12" w:rsidRPr="10123DF5">
              <w:rPr>
                <w:sz w:val="22"/>
                <w:szCs w:val="22"/>
              </w:rPr>
              <w:t xml:space="preserve"> </w:t>
            </w:r>
            <w:r w:rsidR="720F8253" w:rsidRPr="10123DF5">
              <w:rPr>
                <w:sz w:val="22"/>
                <w:szCs w:val="22"/>
              </w:rPr>
              <w:t>scaffold in the t</w:t>
            </w:r>
            <w:hyperlink r:id="rId15">
              <w:r w:rsidR="762242BE" w:rsidRPr="10123DF5">
                <w:rPr>
                  <w:rStyle w:val="Hyperlink"/>
                  <w:sz w:val="22"/>
                  <w:szCs w:val="22"/>
                  <w:lang w:val="en-US"/>
                </w:rPr>
                <w:t>resource booklet</w:t>
              </w:r>
            </w:hyperlink>
            <w:r w:rsidR="762242BE" w:rsidRPr="10123DF5">
              <w:rPr>
                <w:sz w:val="22"/>
                <w:szCs w:val="22"/>
              </w:rPr>
              <w:t xml:space="preserve"> </w:t>
            </w:r>
            <w:r w:rsidR="22524A12" w:rsidRPr="10123DF5">
              <w:rPr>
                <w:sz w:val="22"/>
                <w:szCs w:val="22"/>
              </w:rPr>
              <w:t>to</w:t>
            </w:r>
            <w:r w:rsidRPr="10123DF5">
              <w:rPr>
                <w:sz w:val="22"/>
                <w:szCs w:val="22"/>
              </w:rPr>
              <w:t xml:space="preserve"> analyse</w:t>
            </w:r>
            <w:r w:rsidR="68F2B652" w:rsidRPr="10123DF5">
              <w:rPr>
                <w:sz w:val="22"/>
                <w:szCs w:val="22"/>
              </w:rPr>
              <w:t xml:space="preserve"> the visual qualities of the work.</w:t>
            </w:r>
          </w:p>
          <w:p w14:paraId="0043144D" w14:textId="4433C8D3" w:rsidR="1695E8FB" w:rsidRDefault="6AD90769" w:rsidP="4C9F0203">
            <w:pPr>
              <w:pStyle w:val="ListBullet"/>
              <w:rPr>
                <w:sz w:val="22"/>
                <w:szCs w:val="22"/>
                <w:u w:val="single"/>
                <w:lang w:eastAsia="zh-CN"/>
              </w:rPr>
            </w:pPr>
            <w:r w:rsidRPr="3FE1CFFA">
              <w:rPr>
                <w:sz w:val="22"/>
                <w:szCs w:val="22"/>
              </w:rPr>
              <w:t>Watch the interview</w:t>
            </w:r>
            <w:r w:rsidR="44BC4238" w:rsidRPr="3FE1CFFA">
              <w:rPr>
                <w:sz w:val="22"/>
                <w:szCs w:val="22"/>
              </w:rPr>
              <w:t xml:space="preserve"> video resource</w:t>
            </w:r>
            <w:r w:rsidRPr="3FE1CFFA">
              <w:rPr>
                <w:sz w:val="22"/>
                <w:szCs w:val="22"/>
              </w:rPr>
              <w:t xml:space="preserve"> </w:t>
            </w:r>
            <w:hyperlink r:id="rId16">
              <w:r w:rsidRPr="3FE1CFFA">
                <w:rPr>
                  <w:rStyle w:val="Hyperlink"/>
                </w:rPr>
                <w:t>‘Alexia Sinclair – storyteller</w:t>
              </w:r>
            </w:hyperlink>
            <w:r w:rsidRPr="3FE1CFFA">
              <w:rPr>
                <w:sz w:val="22"/>
                <w:szCs w:val="22"/>
              </w:rPr>
              <w:t>’</w:t>
            </w:r>
            <w:r w:rsidR="4732EEB4" w:rsidRPr="3FE1CFFA">
              <w:rPr>
                <w:sz w:val="22"/>
                <w:szCs w:val="22"/>
              </w:rPr>
              <w:t xml:space="preserve"> </w:t>
            </w:r>
            <w:r w:rsidR="00AD1096">
              <w:rPr>
                <w:sz w:val="22"/>
                <w:szCs w:val="22"/>
              </w:rPr>
              <w:t>(</w:t>
            </w:r>
            <w:r w:rsidR="18DD51B0" w:rsidRPr="3FE1CFFA">
              <w:rPr>
                <w:sz w:val="22"/>
                <w:szCs w:val="22"/>
              </w:rPr>
              <w:t>10.37</w:t>
            </w:r>
            <w:r w:rsidR="00AD1096">
              <w:rPr>
                <w:sz w:val="22"/>
                <w:szCs w:val="22"/>
              </w:rPr>
              <w:t>)</w:t>
            </w:r>
          </w:p>
          <w:p w14:paraId="12579E22" w14:textId="0CD857D9" w:rsidR="1695E8FB" w:rsidRDefault="1695E8FB" w:rsidP="4C9F0203">
            <w:pPr>
              <w:pStyle w:val="ListBullet"/>
              <w:rPr>
                <w:sz w:val="22"/>
                <w:szCs w:val="22"/>
              </w:rPr>
            </w:pPr>
            <w:r w:rsidRPr="4C9F0203">
              <w:rPr>
                <w:sz w:val="22"/>
                <w:szCs w:val="22"/>
              </w:rPr>
              <w:t xml:space="preserve">Following the </w:t>
            </w:r>
            <w:r w:rsidR="3FD4B16E" w:rsidRPr="4C9F0203">
              <w:rPr>
                <w:sz w:val="22"/>
                <w:szCs w:val="22"/>
              </w:rPr>
              <w:t>video</w:t>
            </w:r>
            <w:r w:rsidRPr="4C9F0203">
              <w:rPr>
                <w:sz w:val="22"/>
                <w:szCs w:val="22"/>
              </w:rPr>
              <w:t xml:space="preserve">, students </w:t>
            </w:r>
            <w:r w:rsidR="6D03A74F" w:rsidRPr="4C9F0203">
              <w:rPr>
                <w:sz w:val="22"/>
                <w:szCs w:val="22"/>
              </w:rPr>
              <w:t>are advised to</w:t>
            </w:r>
            <w:r w:rsidRPr="4C9F0203">
              <w:rPr>
                <w:sz w:val="22"/>
                <w:szCs w:val="22"/>
              </w:rPr>
              <w:t xml:space="preserve"> go back to their ‘see think wonder’ tables and annotate new ideas they discovered </w:t>
            </w:r>
            <w:r w:rsidR="220B0830" w:rsidRPr="4C9F0203">
              <w:rPr>
                <w:sz w:val="22"/>
                <w:szCs w:val="22"/>
              </w:rPr>
              <w:t>when</w:t>
            </w:r>
            <w:r w:rsidRPr="4C9F0203">
              <w:rPr>
                <w:sz w:val="22"/>
                <w:szCs w:val="22"/>
              </w:rPr>
              <w:t xml:space="preserve"> watching the interview</w:t>
            </w:r>
            <w:r w:rsidR="004C0105">
              <w:rPr>
                <w:sz w:val="22"/>
                <w:szCs w:val="22"/>
              </w:rPr>
              <w:t xml:space="preserve">, </w:t>
            </w:r>
            <w:r w:rsidR="2F207F74" w:rsidRPr="4C9F0203">
              <w:rPr>
                <w:sz w:val="22"/>
                <w:szCs w:val="22"/>
              </w:rPr>
              <w:t>not</w:t>
            </w:r>
            <w:r w:rsidR="004C0105">
              <w:rPr>
                <w:sz w:val="22"/>
                <w:szCs w:val="22"/>
              </w:rPr>
              <w:t>ing</w:t>
            </w:r>
            <w:r w:rsidR="2F207F74" w:rsidRPr="4C9F0203">
              <w:rPr>
                <w:sz w:val="22"/>
                <w:szCs w:val="22"/>
              </w:rPr>
              <w:t xml:space="preserve"> any new questions they might have.</w:t>
            </w:r>
            <w:r w:rsidR="6127950F" w:rsidRPr="4C9F0203">
              <w:rPr>
                <w:sz w:val="22"/>
                <w:szCs w:val="22"/>
              </w:rPr>
              <w:t xml:space="preserve"> </w:t>
            </w:r>
          </w:p>
          <w:p w14:paraId="264F12A9" w14:textId="62AED2B5" w:rsidR="6127950F" w:rsidRDefault="6127950F" w:rsidP="4C9F0203">
            <w:pPr>
              <w:pStyle w:val="ListBullet"/>
              <w:rPr>
                <w:rFonts w:asciiTheme="minorHAnsi" w:eastAsiaTheme="minorEastAsia" w:hAnsiTheme="minorHAnsi"/>
                <w:sz w:val="22"/>
                <w:szCs w:val="22"/>
              </w:rPr>
            </w:pPr>
            <w:r w:rsidRPr="4C9F0203">
              <w:rPr>
                <w:rFonts w:eastAsia="Calibri" w:cs="Arial"/>
                <w:sz w:val="22"/>
                <w:szCs w:val="22"/>
              </w:rPr>
              <w:t>New insight</w:t>
            </w:r>
            <w:r w:rsidR="004C0105">
              <w:rPr>
                <w:rFonts w:eastAsia="Calibri" w:cs="Arial"/>
                <w:sz w:val="22"/>
                <w:szCs w:val="22"/>
              </w:rPr>
              <w:t>s</w:t>
            </w:r>
            <w:r w:rsidRPr="4C9F0203">
              <w:rPr>
                <w:rFonts w:eastAsia="Calibri" w:cs="Arial"/>
                <w:sz w:val="22"/>
                <w:szCs w:val="22"/>
              </w:rPr>
              <w:t xml:space="preserve"> concerning the </w:t>
            </w:r>
            <w:r w:rsidR="06E65B4A" w:rsidRPr="4C9F0203">
              <w:rPr>
                <w:rFonts w:eastAsia="Calibri" w:cs="Arial"/>
                <w:sz w:val="22"/>
                <w:szCs w:val="22"/>
              </w:rPr>
              <w:t>artwork ‘</w:t>
            </w:r>
            <w:r w:rsidRPr="4C9F0203">
              <w:rPr>
                <w:rFonts w:eastAsia="Calibri" w:cs="Arial"/>
                <w:sz w:val="22"/>
                <w:szCs w:val="22"/>
              </w:rPr>
              <w:t xml:space="preserve">Variola Vera’ are shared with a partner. </w:t>
            </w:r>
          </w:p>
          <w:p w14:paraId="68BD4CE1" w14:textId="15ECB074" w:rsidR="1695E8FB" w:rsidRDefault="1695E8FB" w:rsidP="4C9F0203">
            <w:pPr>
              <w:pStyle w:val="ListBullet"/>
              <w:rPr>
                <w:sz w:val="22"/>
                <w:szCs w:val="22"/>
              </w:rPr>
            </w:pPr>
            <w:r w:rsidRPr="4C9F0203">
              <w:rPr>
                <w:sz w:val="22"/>
                <w:szCs w:val="22"/>
              </w:rPr>
              <w:t xml:space="preserve">Teacher to </w:t>
            </w:r>
            <w:r w:rsidR="629636B2" w:rsidRPr="4C9F0203">
              <w:rPr>
                <w:sz w:val="22"/>
                <w:szCs w:val="22"/>
              </w:rPr>
              <w:t>lead a</w:t>
            </w:r>
            <w:r w:rsidR="156AB166" w:rsidRPr="4C9F0203">
              <w:rPr>
                <w:sz w:val="22"/>
                <w:szCs w:val="22"/>
              </w:rPr>
              <w:t xml:space="preserve"> whole class</w:t>
            </w:r>
            <w:r w:rsidR="629636B2" w:rsidRPr="4C9F0203">
              <w:rPr>
                <w:sz w:val="22"/>
                <w:szCs w:val="22"/>
              </w:rPr>
              <w:t xml:space="preserve"> </w:t>
            </w:r>
            <w:r w:rsidRPr="4C9F0203">
              <w:rPr>
                <w:sz w:val="22"/>
                <w:szCs w:val="22"/>
              </w:rPr>
              <w:t>discuss</w:t>
            </w:r>
            <w:r w:rsidR="122197B5" w:rsidRPr="4C9F0203">
              <w:rPr>
                <w:sz w:val="22"/>
                <w:szCs w:val="22"/>
              </w:rPr>
              <w:t>ion on the</w:t>
            </w:r>
            <w:r w:rsidRPr="4C9F0203">
              <w:rPr>
                <w:sz w:val="22"/>
                <w:szCs w:val="22"/>
              </w:rPr>
              <w:t xml:space="preserve"> key ideas</w:t>
            </w:r>
            <w:r w:rsidR="0CFBC51F" w:rsidRPr="4C9F0203">
              <w:rPr>
                <w:sz w:val="22"/>
                <w:szCs w:val="22"/>
              </w:rPr>
              <w:t xml:space="preserve"> and processes</w:t>
            </w:r>
            <w:r w:rsidRPr="4C9F0203">
              <w:rPr>
                <w:sz w:val="22"/>
                <w:szCs w:val="22"/>
              </w:rPr>
              <w:t xml:space="preserve"> in Sinclair’s </w:t>
            </w:r>
            <w:r w:rsidR="7897325D" w:rsidRPr="4C9F0203">
              <w:rPr>
                <w:sz w:val="22"/>
                <w:szCs w:val="22"/>
              </w:rPr>
              <w:t>practice</w:t>
            </w:r>
            <w:r w:rsidRPr="4C9F0203">
              <w:rPr>
                <w:sz w:val="22"/>
                <w:szCs w:val="22"/>
              </w:rPr>
              <w:t>.</w:t>
            </w:r>
            <w:r w:rsidR="045BFAE2" w:rsidRPr="4C9F0203">
              <w:rPr>
                <w:sz w:val="22"/>
                <w:szCs w:val="22"/>
              </w:rPr>
              <w:t xml:space="preserve"> </w:t>
            </w:r>
            <w:r w:rsidRPr="4C9F0203">
              <w:rPr>
                <w:sz w:val="22"/>
                <w:szCs w:val="22"/>
              </w:rPr>
              <w:t>Suggest</w:t>
            </w:r>
            <w:r w:rsidR="1CA323FF" w:rsidRPr="4C9F0203">
              <w:rPr>
                <w:sz w:val="22"/>
                <w:szCs w:val="22"/>
              </w:rPr>
              <w:t>ions sought from</w:t>
            </w:r>
            <w:r w:rsidR="004C0105">
              <w:rPr>
                <w:sz w:val="22"/>
                <w:szCs w:val="22"/>
              </w:rPr>
              <w:t xml:space="preserve"> the</w:t>
            </w:r>
            <w:r w:rsidR="1CA323FF" w:rsidRPr="4C9F0203">
              <w:rPr>
                <w:sz w:val="22"/>
                <w:szCs w:val="22"/>
              </w:rPr>
              <w:t xml:space="preserve"> class and might</w:t>
            </w:r>
            <w:r w:rsidRPr="4C9F0203">
              <w:rPr>
                <w:sz w:val="22"/>
                <w:szCs w:val="22"/>
              </w:rPr>
              <w:t xml:space="preserve"> include</w:t>
            </w:r>
            <w:r w:rsidR="4276CB53" w:rsidRPr="4C9F0203">
              <w:rPr>
                <w:sz w:val="22"/>
                <w:szCs w:val="22"/>
              </w:rPr>
              <w:t xml:space="preserve"> </w:t>
            </w:r>
            <w:r w:rsidR="1EA0C356" w:rsidRPr="4C9F0203">
              <w:rPr>
                <w:sz w:val="22"/>
                <w:szCs w:val="22"/>
              </w:rPr>
              <w:t>s</w:t>
            </w:r>
            <w:r w:rsidRPr="4C9F0203">
              <w:rPr>
                <w:sz w:val="22"/>
                <w:szCs w:val="22"/>
              </w:rPr>
              <w:t>torytelling, histor</w:t>
            </w:r>
            <w:r w:rsidR="2F5735DC" w:rsidRPr="4C9F0203">
              <w:rPr>
                <w:sz w:val="22"/>
                <w:szCs w:val="22"/>
              </w:rPr>
              <w:t>y</w:t>
            </w:r>
            <w:r w:rsidRPr="4C9F0203">
              <w:rPr>
                <w:sz w:val="22"/>
                <w:szCs w:val="22"/>
              </w:rPr>
              <w:t xml:space="preserve">, fashion, Rococo, social commentary, </w:t>
            </w:r>
            <w:r w:rsidR="472E870B" w:rsidRPr="4C9F0203">
              <w:rPr>
                <w:sz w:val="22"/>
                <w:szCs w:val="22"/>
              </w:rPr>
              <w:t>digital editing.</w:t>
            </w:r>
            <w:r w:rsidR="476FAE84" w:rsidRPr="4C9F0203">
              <w:rPr>
                <w:sz w:val="22"/>
                <w:szCs w:val="22"/>
              </w:rPr>
              <w:t xml:space="preserve"> </w:t>
            </w:r>
            <w:r w:rsidR="004C0105">
              <w:rPr>
                <w:sz w:val="22"/>
                <w:szCs w:val="22"/>
              </w:rPr>
              <w:t>The collaborative class</w:t>
            </w:r>
            <w:r w:rsidR="476FAE84" w:rsidRPr="4C9F0203">
              <w:rPr>
                <w:sz w:val="22"/>
                <w:szCs w:val="22"/>
              </w:rPr>
              <w:t xml:space="preserve"> notes are summarised on the board and</w:t>
            </w:r>
            <w:r w:rsidR="004C0105">
              <w:rPr>
                <w:sz w:val="22"/>
                <w:szCs w:val="22"/>
              </w:rPr>
              <w:t xml:space="preserve"> students make a copy</w:t>
            </w:r>
            <w:r w:rsidR="476FAE84" w:rsidRPr="4C9F0203">
              <w:rPr>
                <w:sz w:val="22"/>
                <w:szCs w:val="22"/>
              </w:rPr>
              <w:t>.</w:t>
            </w:r>
          </w:p>
          <w:p w14:paraId="6831ED5C" w14:textId="3F9497C4" w:rsidR="4C9F0203" w:rsidRDefault="4C9F0203" w:rsidP="4C9F0203">
            <w:pPr>
              <w:pStyle w:val="ListBullet"/>
              <w:numPr>
                <w:ilvl w:val="0"/>
                <w:numId w:val="0"/>
              </w:numPr>
              <w:tabs>
                <w:tab w:val="num" w:pos="652"/>
              </w:tabs>
              <w:spacing w:line="276" w:lineRule="auto"/>
              <w:rPr>
                <w:rFonts w:eastAsia="Arial" w:cs="Arial"/>
                <w:color w:val="000000" w:themeColor="text1"/>
                <w:sz w:val="22"/>
                <w:szCs w:val="22"/>
              </w:rPr>
            </w:pPr>
          </w:p>
        </w:tc>
        <w:tc>
          <w:tcPr>
            <w:tcW w:w="1660" w:type="dxa"/>
            <w:tcBorders>
              <w:top w:val="single" w:sz="6" w:space="0" w:color="auto"/>
              <w:left w:val="single" w:sz="6" w:space="0" w:color="auto"/>
              <w:bottom w:val="single" w:sz="6" w:space="0" w:color="auto"/>
              <w:right w:val="single" w:sz="6" w:space="0" w:color="auto"/>
            </w:tcBorders>
          </w:tcPr>
          <w:p w14:paraId="63467908" w14:textId="4748C060" w:rsidR="4C9F0203" w:rsidRDefault="4C9F0203" w:rsidP="4C9F0203">
            <w:pPr>
              <w:pStyle w:val="Tabletext"/>
              <w:rPr>
                <w:rFonts w:eastAsia="Arial" w:cs="Arial"/>
                <w:color w:val="000000" w:themeColor="text1"/>
                <w:szCs w:val="22"/>
              </w:rPr>
            </w:pPr>
            <w:r w:rsidRPr="4C9F0203">
              <w:rPr>
                <w:rFonts w:eastAsia="Arial" w:cs="Arial"/>
                <w:color w:val="000000" w:themeColor="text1"/>
                <w:szCs w:val="22"/>
                <w:lang w:val="en-US"/>
              </w:rPr>
              <w:t>Formative assessment:</w:t>
            </w:r>
          </w:p>
          <w:p w14:paraId="4C62BDC0" w14:textId="1D42A26F" w:rsidR="4C9F0203" w:rsidRDefault="4C9F0203" w:rsidP="4C9F0203">
            <w:pPr>
              <w:pStyle w:val="Tabletext"/>
              <w:rPr>
                <w:rFonts w:eastAsia="Arial" w:cs="Arial"/>
                <w:color w:val="000000" w:themeColor="text1"/>
                <w:szCs w:val="22"/>
              </w:rPr>
            </w:pPr>
            <w:r w:rsidRPr="4C9F0203">
              <w:rPr>
                <w:rFonts w:eastAsia="Arial" w:cs="Arial"/>
                <w:color w:val="000000" w:themeColor="text1"/>
                <w:szCs w:val="22"/>
                <w:lang w:val="en-US"/>
              </w:rPr>
              <w:t xml:space="preserve">Completed scaffold in </w:t>
            </w:r>
            <w:r w:rsidR="005B21FE">
              <w:rPr>
                <w:rFonts w:eastAsia="Arial" w:cs="Arial"/>
                <w:color w:val="000000" w:themeColor="text1"/>
                <w:szCs w:val="22"/>
                <w:lang w:val="en-US"/>
              </w:rPr>
              <w:t>v</w:t>
            </w:r>
            <w:r w:rsidRPr="4C9F0203">
              <w:rPr>
                <w:rFonts w:eastAsia="Arial" w:cs="Arial"/>
                <w:color w:val="000000" w:themeColor="text1"/>
                <w:szCs w:val="22"/>
                <w:lang w:val="en-US"/>
              </w:rPr>
              <w:t xml:space="preserve">isual </w:t>
            </w:r>
            <w:r w:rsidR="005B21FE">
              <w:rPr>
                <w:rFonts w:eastAsia="Arial" w:cs="Arial"/>
                <w:color w:val="000000" w:themeColor="text1"/>
                <w:szCs w:val="22"/>
                <w:lang w:val="en-US"/>
              </w:rPr>
              <w:t>a</w:t>
            </w:r>
            <w:r w:rsidRPr="4C9F0203">
              <w:rPr>
                <w:rFonts w:eastAsia="Arial" w:cs="Arial"/>
                <w:color w:val="000000" w:themeColor="text1"/>
                <w:szCs w:val="22"/>
                <w:lang w:val="en-US"/>
              </w:rPr>
              <w:t xml:space="preserve">rts </w:t>
            </w:r>
            <w:r w:rsidR="005B21FE">
              <w:rPr>
                <w:rFonts w:eastAsia="Arial" w:cs="Arial"/>
                <w:color w:val="000000" w:themeColor="text1"/>
                <w:szCs w:val="22"/>
                <w:lang w:val="en-US"/>
              </w:rPr>
              <w:t>d</w:t>
            </w:r>
            <w:r w:rsidRPr="4C9F0203">
              <w:rPr>
                <w:rFonts w:eastAsia="Arial" w:cs="Arial"/>
                <w:color w:val="000000" w:themeColor="text1"/>
                <w:szCs w:val="22"/>
                <w:lang w:val="en-US"/>
              </w:rPr>
              <w:t>iary</w:t>
            </w:r>
            <w:r w:rsidR="1003274B" w:rsidRPr="4C9F0203">
              <w:rPr>
                <w:rFonts w:eastAsia="Arial" w:cs="Arial"/>
                <w:color w:val="000000" w:themeColor="text1"/>
                <w:szCs w:val="22"/>
                <w:lang w:val="en-US"/>
              </w:rPr>
              <w:t xml:space="preserve">/ photographic and digital media </w:t>
            </w:r>
            <w:r w:rsidR="41912AF8" w:rsidRPr="4C9F0203">
              <w:rPr>
                <w:rFonts w:eastAsia="Arial" w:cs="Arial"/>
                <w:color w:val="000000" w:themeColor="text1"/>
                <w:szCs w:val="22"/>
                <w:lang w:val="en-US"/>
              </w:rPr>
              <w:t>journal.</w:t>
            </w:r>
          </w:p>
          <w:p w14:paraId="1570513B" w14:textId="5ED5C325" w:rsidR="4C9F0203" w:rsidRDefault="4C9F0203" w:rsidP="4C9F0203">
            <w:pPr>
              <w:pStyle w:val="Tabletext"/>
              <w:rPr>
                <w:rFonts w:eastAsia="Arial" w:cs="Arial"/>
                <w:color w:val="000000" w:themeColor="text1"/>
                <w:szCs w:val="22"/>
                <w:lang w:val="en-US"/>
              </w:rPr>
            </w:pPr>
          </w:p>
        </w:tc>
        <w:tc>
          <w:tcPr>
            <w:tcW w:w="1733" w:type="dxa"/>
            <w:tcBorders>
              <w:top w:val="single" w:sz="6" w:space="0" w:color="auto"/>
              <w:left w:val="single" w:sz="6" w:space="0" w:color="auto"/>
              <w:bottom w:val="single" w:sz="6" w:space="0" w:color="auto"/>
              <w:right w:val="single" w:sz="6" w:space="0" w:color="auto"/>
            </w:tcBorders>
          </w:tcPr>
          <w:p w14:paraId="1E2DF467" w14:textId="6D930652" w:rsidR="4E35C647" w:rsidRDefault="4E35C647" w:rsidP="4C9F0203">
            <w:pPr>
              <w:pStyle w:val="Tabletext"/>
              <w:rPr>
                <w:rFonts w:eastAsia="Arial" w:cs="Arial"/>
                <w:color w:val="000000" w:themeColor="text1"/>
                <w:szCs w:val="22"/>
                <w:lang w:val="en-US"/>
              </w:rPr>
            </w:pPr>
            <w:r w:rsidRPr="4C9F0203">
              <w:rPr>
                <w:rFonts w:eastAsia="Arial" w:cs="Arial"/>
                <w:color w:val="000000" w:themeColor="text1"/>
                <w:szCs w:val="22"/>
                <w:lang w:val="en-US"/>
              </w:rPr>
              <w:t>Alexia</w:t>
            </w:r>
            <w:r w:rsidR="6D867F1F" w:rsidRPr="4C9F0203">
              <w:rPr>
                <w:rFonts w:eastAsia="Arial" w:cs="Arial"/>
                <w:color w:val="000000" w:themeColor="text1"/>
                <w:szCs w:val="22"/>
                <w:lang w:val="en-US"/>
              </w:rPr>
              <w:t xml:space="preserve"> </w:t>
            </w:r>
            <w:r w:rsidRPr="4C9F0203">
              <w:rPr>
                <w:rFonts w:eastAsia="Arial" w:cs="Arial"/>
                <w:color w:val="000000" w:themeColor="text1"/>
                <w:szCs w:val="22"/>
                <w:lang w:val="en-US"/>
              </w:rPr>
              <w:t>Sinclair</w:t>
            </w:r>
            <w:r w:rsidR="14AB7AE2" w:rsidRPr="4C9F0203">
              <w:rPr>
                <w:rFonts w:eastAsia="Arial" w:cs="Arial"/>
                <w:color w:val="000000" w:themeColor="text1"/>
                <w:szCs w:val="22"/>
                <w:lang w:val="en-US"/>
              </w:rPr>
              <w:t xml:space="preserve"> </w:t>
            </w:r>
          </w:p>
          <w:p w14:paraId="21E730CC" w14:textId="5A8DB218" w:rsidR="4C9F0203" w:rsidRDefault="006C315C" w:rsidP="10123DF5">
            <w:pPr>
              <w:pStyle w:val="Tabletext"/>
              <w:rPr>
                <w:rFonts w:eastAsia="Arial" w:cs="Arial"/>
                <w:color w:val="000000" w:themeColor="text1"/>
                <w:lang w:val="en-US"/>
              </w:rPr>
            </w:pPr>
            <w:hyperlink r:id="rId17">
              <w:r w:rsidR="4C9F0203" w:rsidRPr="10123DF5">
                <w:rPr>
                  <w:rStyle w:val="Hyperlink"/>
                  <w:sz w:val="22"/>
                  <w:szCs w:val="22"/>
                  <w:lang w:val="en-US"/>
                </w:rPr>
                <w:t>resou</w:t>
              </w:r>
              <w:r w:rsidR="33B0493B" w:rsidRPr="10123DF5">
                <w:rPr>
                  <w:rStyle w:val="Hyperlink"/>
                  <w:sz w:val="22"/>
                  <w:szCs w:val="22"/>
                  <w:lang w:val="en-US"/>
                </w:rPr>
                <w:t>r</w:t>
              </w:r>
              <w:r w:rsidR="4C9F0203" w:rsidRPr="10123DF5">
                <w:rPr>
                  <w:rStyle w:val="Hyperlink"/>
                  <w:sz w:val="22"/>
                  <w:szCs w:val="22"/>
                  <w:lang w:val="en-US"/>
                </w:rPr>
                <w:t>ce booklet</w:t>
              </w:r>
            </w:hyperlink>
            <w:r w:rsidR="4C9F0203" w:rsidRPr="10123DF5">
              <w:rPr>
                <w:rFonts w:eastAsia="Arial" w:cs="Arial"/>
                <w:color w:val="000000" w:themeColor="text1"/>
                <w:lang w:val="en-US"/>
              </w:rPr>
              <w:t xml:space="preserve"> </w:t>
            </w:r>
          </w:p>
          <w:p w14:paraId="63319A6E" w14:textId="6D387C63" w:rsidR="4C9F0203" w:rsidRDefault="4C9F0203"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sz w:val="22"/>
                <w:szCs w:val="22"/>
                <w:lang w:val="en-US"/>
              </w:rPr>
            </w:pPr>
          </w:p>
          <w:p w14:paraId="6B90C94F" w14:textId="7CA8D81C" w:rsidR="33B0493B" w:rsidRDefault="006C315C"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sz w:val="22"/>
                <w:szCs w:val="22"/>
                <w:lang w:val="en-US"/>
              </w:rPr>
            </w:pPr>
            <w:hyperlink r:id="rId18">
              <w:r w:rsidR="574101AA" w:rsidRPr="3FE1CFFA">
                <w:rPr>
                  <w:rStyle w:val="Hyperlink"/>
                  <w:sz w:val="22"/>
                  <w:szCs w:val="22"/>
                  <w:lang w:val="en-US"/>
                </w:rPr>
                <w:t xml:space="preserve">Alexia Sinclair </w:t>
              </w:r>
              <w:r w:rsidR="54B500AB" w:rsidRPr="3FE1CFFA">
                <w:rPr>
                  <w:rStyle w:val="Hyperlink"/>
                  <w:sz w:val="22"/>
                  <w:szCs w:val="22"/>
                  <w:lang w:val="en-US"/>
                </w:rPr>
                <w:t>Storyteller</w:t>
              </w:r>
            </w:hyperlink>
            <w:r w:rsidR="54B500AB" w:rsidRPr="3FE1CFFA">
              <w:rPr>
                <w:rFonts w:eastAsia="Arial" w:cs="Arial"/>
                <w:color w:val="000000" w:themeColor="text1"/>
                <w:sz w:val="22"/>
                <w:szCs w:val="22"/>
                <w:lang w:val="en-US"/>
              </w:rPr>
              <w:t xml:space="preserve"> video (10:37)</w:t>
            </w:r>
          </w:p>
        </w:tc>
      </w:tr>
      <w:tr w:rsidR="4C9F0203" w14:paraId="06EA6637" w14:textId="77777777" w:rsidTr="10123DF5">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tcPr>
          <w:p w14:paraId="5546C5FA" w14:textId="2F33276A" w:rsidR="4C9F0203" w:rsidRDefault="4C9F0203" w:rsidP="4C9F0203">
            <w:pPr>
              <w:pStyle w:val="Tabletext"/>
              <w:rPr>
                <w:rFonts w:eastAsia="Arial" w:cs="Arial"/>
                <w:b/>
                <w:bCs/>
                <w:color w:val="000000" w:themeColor="text1"/>
                <w:szCs w:val="22"/>
              </w:rPr>
            </w:pPr>
            <w:r w:rsidRPr="4C9F0203">
              <w:rPr>
                <w:rFonts w:eastAsia="Arial" w:cs="Arial"/>
                <w:b/>
                <w:bCs/>
                <w:color w:val="000000" w:themeColor="text1"/>
                <w:szCs w:val="22"/>
                <w:lang w:val="en-US"/>
              </w:rPr>
              <w:t>Lesson</w:t>
            </w:r>
          </w:p>
          <w:p w14:paraId="6CC2B3AF" w14:textId="15CB6242" w:rsidR="1058A93F" w:rsidRDefault="1058A93F" w:rsidP="4C9F0203">
            <w:pPr>
              <w:pStyle w:val="Tabletext"/>
              <w:rPr>
                <w:rFonts w:eastAsia="Arial" w:cs="Arial"/>
                <w:b/>
                <w:bCs/>
                <w:color w:val="000000" w:themeColor="text1"/>
                <w:szCs w:val="22"/>
                <w:lang w:val="en-US"/>
              </w:rPr>
            </w:pPr>
            <w:r w:rsidRPr="4C9F0203">
              <w:rPr>
                <w:rFonts w:eastAsia="Arial" w:cs="Arial"/>
                <w:b/>
                <w:bCs/>
                <w:color w:val="000000" w:themeColor="text1"/>
                <w:szCs w:val="22"/>
                <w:lang w:val="en-US"/>
              </w:rPr>
              <w:t>2</w:t>
            </w:r>
          </w:p>
        </w:tc>
        <w:tc>
          <w:tcPr>
            <w:tcW w:w="52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B99B25" w14:textId="516EA195" w:rsidR="78799642" w:rsidRDefault="78799642"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4C9F0203">
              <w:rPr>
                <w:rStyle w:val="Strong"/>
                <w:rFonts w:eastAsia="Arial" w:cs="Arial"/>
                <w:color w:val="000000" w:themeColor="text1"/>
                <w:lang w:val="en-US"/>
              </w:rPr>
              <w:t xml:space="preserve">Critical and </w:t>
            </w:r>
            <w:r w:rsidR="004C0105">
              <w:rPr>
                <w:rStyle w:val="Strong"/>
                <w:rFonts w:eastAsia="Arial" w:cs="Arial"/>
                <w:color w:val="000000" w:themeColor="text1"/>
                <w:lang w:val="en-US"/>
              </w:rPr>
              <w:t>h</w:t>
            </w:r>
            <w:r w:rsidRPr="4C9F0203">
              <w:rPr>
                <w:rStyle w:val="Strong"/>
                <w:rFonts w:eastAsia="Arial" w:cs="Arial"/>
                <w:color w:val="000000" w:themeColor="text1"/>
                <w:lang w:val="en-US"/>
              </w:rPr>
              <w:t xml:space="preserve">istorical </w:t>
            </w:r>
            <w:r w:rsidR="004C0105">
              <w:rPr>
                <w:rStyle w:val="Strong"/>
                <w:rFonts w:eastAsia="Arial" w:cs="Arial"/>
                <w:color w:val="000000" w:themeColor="text1"/>
                <w:lang w:val="en-US"/>
              </w:rPr>
              <w:t>s</w:t>
            </w:r>
            <w:r w:rsidRPr="4C9F0203">
              <w:rPr>
                <w:rStyle w:val="Strong"/>
                <w:rFonts w:eastAsia="Arial" w:cs="Arial"/>
                <w:color w:val="000000" w:themeColor="text1"/>
                <w:lang w:val="en-US"/>
              </w:rPr>
              <w:t>tudies</w:t>
            </w:r>
          </w:p>
          <w:p w14:paraId="040D30BA" w14:textId="6F0CBEF0" w:rsidR="78799642" w:rsidRDefault="78799642" w:rsidP="4C9F0203">
            <w:pPr>
              <w:tabs>
                <w:tab w:val="left" w:pos="567"/>
                <w:tab w:val="left" w:pos="1134"/>
                <w:tab w:val="left" w:pos="1701"/>
                <w:tab w:val="left" w:pos="2268"/>
                <w:tab w:val="left" w:pos="2835"/>
                <w:tab w:val="left" w:pos="3402"/>
              </w:tabs>
              <w:spacing w:before="80" w:after="80" w:line="260" w:lineRule="atLeast"/>
              <w:rPr>
                <w:sz w:val="22"/>
                <w:szCs w:val="22"/>
              </w:rPr>
            </w:pPr>
            <w:r w:rsidRPr="4C9F0203">
              <w:rPr>
                <w:rStyle w:val="Strong"/>
                <w:rFonts w:eastAsia="Arial" w:cs="Arial"/>
                <w:color w:val="000000" w:themeColor="text1"/>
                <w:lang w:val="en-US"/>
              </w:rPr>
              <w:t xml:space="preserve">Learning </w:t>
            </w:r>
            <w:r w:rsidR="004C0105">
              <w:rPr>
                <w:rStyle w:val="Strong"/>
                <w:rFonts w:eastAsia="Arial" w:cs="Arial"/>
                <w:color w:val="000000" w:themeColor="text1"/>
                <w:lang w:val="en-US"/>
              </w:rPr>
              <w:t>i</w:t>
            </w:r>
            <w:r w:rsidRPr="4C9F0203">
              <w:rPr>
                <w:rStyle w:val="Strong"/>
                <w:rFonts w:eastAsia="Arial" w:cs="Arial"/>
                <w:color w:val="000000" w:themeColor="text1"/>
                <w:lang w:val="en-US"/>
              </w:rPr>
              <w:t>ntention</w:t>
            </w:r>
          </w:p>
          <w:p w14:paraId="360C1D1B" w14:textId="461466C9" w:rsidR="78799642" w:rsidRDefault="78799642" w:rsidP="4C9F0203">
            <w:pPr>
              <w:tabs>
                <w:tab w:val="left" w:pos="567"/>
                <w:tab w:val="left" w:pos="1134"/>
                <w:tab w:val="left" w:pos="1701"/>
                <w:tab w:val="left" w:pos="2268"/>
                <w:tab w:val="left" w:pos="2835"/>
                <w:tab w:val="left" w:pos="3402"/>
              </w:tabs>
              <w:spacing w:before="80" w:after="80" w:line="260" w:lineRule="atLeast"/>
              <w:rPr>
                <w:sz w:val="22"/>
                <w:szCs w:val="22"/>
              </w:rPr>
            </w:pPr>
            <w:r w:rsidRPr="4C9F0203">
              <w:rPr>
                <w:sz w:val="22"/>
                <w:szCs w:val="22"/>
              </w:rPr>
              <w:t xml:space="preserve">Students </w:t>
            </w:r>
            <w:r w:rsidR="66BD0004" w:rsidRPr="4C9F0203">
              <w:rPr>
                <w:sz w:val="22"/>
                <w:szCs w:val="22"/>
              </w:rPr>
              <w:t>investigate and account for the ways that</w:t>
            </w:r>
            <w:r w:rsidRPr="4C9F0203">
              <w:rPr>
                <w:sz w:val="22"/>
                <w:szCs w:val="22"/>
              </w:rPr>
              <w:t xml:space="preserve"> Alexia Sinclair uses signs and symbols to create layers of meaning in her works</w:t>
            </w:r>
            <w:r w:rsidR="7F96FA49" w:rsidRPr="4C9F0203">
              <w:rPr>
                <w:sz w:val="22"/>
                <w:szCs w:val="22"/>
              </w:rPr>
              <w:t xml:space="preserve"> and communicate ideas to audiences. </w:t>
            </w:r>
          </w:p>
          <w:p w14:paraId="63E0E6B8" w14:textId="352824D2" w:rsidR="78799642" w:rsidRDefault="78799642"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4C9F0203">
              <w:rPr>
                <w:rStyle w:val="Strong"/>
                <w:rFonts w:eastAsia="Arial" w:cs="Arial"/>
                <w:color w:val="000000" w:themeColor="text1"/>
                <w:lang w:val="en-US"/>
              </w:rPr>
              <w:t>Lesson steps</w:t>
            </w:r>
          </w:p>
          <w:p w14:paraId="24DC51E4" w14:textId="0A4B97A9" w:rsidR="1918EA90" w:rsidRDefault="1FEB2792" w:rsidP="4C9F0203">
            <w:pPr>
              <w:pStyle w:val="ListBullet"/>
              <w:rPr>
                <w:rFonts w:asciiTheme="minorHAnsi" w:eastAsiaTheme="minorEastAsia" w:hAnsiTheme="minorHAnsi"/>
                <w:sz w:val="22"/>
                <w:szCs w:val="22"/>
                <w:lang w:eastAsia="zh-CN"/>
              </w:rPr>
            </w:pPr>
            <w:r w:rsidRPr="10123DF5">
              <w:rPr>
                <w:sz w:val="22"/>
                <w:szCs w:val="22"/>
              </w:rPr>
              <w:t xml:space="preserve">Refer to </w:t>
            </w:r>
            <w:r w:rsidR="6A20E898" w:rsidRPr="10123DF5">
              <w:rPr>
                <w:sz w:val="22"/>
                <w:szCs w:val="22"/>
              </w:rPr>
              <w:t>a</w:t>
            </w:r>
            <w:r w:rsidR="40A5F12D" w:rsidRPr="10123DF5">
              <w:rPr>
                <w:sz w:val="22"/>
                <w:szCs w:val="22"/>
              </w:rPr>
              <w:t xml:space="preserve">ctivity 2 from the </w:t>
            </w:r>
            <w:hyperlink r:id="rId19">
              <w:r w:rsidR="2C275DB3" w:rsidRPr="10123DF5">
                <w:rPr>
                  <w:rStyle w:val="Hyperlink"/>
                  <w:sz w:val="22"/>
                  <w:szCs w:val="22"/>
                  <w:lang w:val="en-US"/>
                </w:rPr>
                <w:t>resource booklet</w:t>
              </w:r>
            </w:hyperlink>
            <w:r w:rsidR="40A5F12D" w:rsidRPr="10123DF5">
              <w:rPr>
                <w:sz w:val="22"/>
                <w:szCs w:val="22"/>
              </w:rPr>
              <w:t xml:space="preserve"> on</w:t>
            </w:r>
            <w:r w:rsidR="2B64D78E" w:rsidRPr="10123DF5">
              <w:rPr>
                <w:sz w:val="22"/>
                <w:szCs w:val="22"/>
              </w:rPr>
              <w:t xml:space="preserve"> signs and symbols</w:t>
            </w:r>
            <w:r w:rsidR="12536AC6" w:rsidRPr="10123DF5">
              <w:rPr>
                <w:sz w:val="22"/>
                <w:szCs w:val="22"/>
              </w:rPr>
              <w:t>.</w:t>
            </w:r>
            <w:r w:rsidR="60FD0120" w:rsidRPr="10123DF5">
              <w:rPr>
                <w:sz w:val="22"/>
                <w:szCs w:val="22"/>
              </w:rPr>
              <w:t xml:space="preserve"> </w:t>
            </w:r>
            <w:r w:rsidR="6EE88ACA" w:rsidRPr="10123DF5">
              <w:rPr>
                <w:sz w:val="22"/>
                <w:szCs w:val="22"/>
              </w:rPr>
              <w:t>R</w:t>
            </w:r>
            <w:r w:rsidR="60FD0120" w:rsidRPr="10123DF5">
              <w:rPr>
                <w:sz w:val="22"/>
                <w:szCs w:val="22"/>
              </w:rPr>
              <w:t xml:space="preserve">ead the definition of signs and symbols </w:t>
            </w:r>
            <w:r w:rsidR="68C4C80D" w:rsidRPr="10123DF5">
              <w:rPr>
                <w:sz w:val="22"/>
                <w:szCs w:val="22"/>
              </w:rPr>
              <w:t>aloud</w:t>
            </w:r>
            <w:r w:rsidR="2B64D78E" w:rsidRPr="10123DF5">
              <w:rPr>
                <w:sz w:val="22"/>
                <w:szCs w:val="22"/>
              </w:rPr>
              <w:t>.</w:t>
            </w:r>
            <w:r w:rsidR="3B40E27A" w:rsidRPr="10123DF5">
              <w:rPr>
                <w:sz w:val="22"/>
                <w:szCs w:val="22"/>
              </w:rPr>
              <w:t xml:space="preserve"> Ask students for examples of signs and symbols that they are aware of in everyday life. Responses might include the red </w:t>
            </w:r>
            <w:r w:rsidR="70AC26B2" w:rsidRPr="10123DF5">
              <w:rPr>
                <w:sz w:val="22"/>
                <w:szCs w:val="22"/>
              </w:rPr>
              <w:t>cross</w:t>
            </w:r>
            <w:r w:rsidR="3B40E27A" w:rsidRPr="10123DF5">
              <w:rPr>
                <w:sz w:val="22"/>
                <w:szCs w:val="22"/>
              </w:rPr>
              <w:t xml:space="preserve"> on the side of an ambulance, the sign commonly used to </w:t>
            </w:r>
            <w:r w:rsidR="4BEB25BE" w:rsidRPr="10123DF5">
              <w:rPr>
                <w:sz w:val="22"/>
                <w:szCs w:val="22"/>
              </w:rPr>
              <w:t xml:space="preserve">indicate a crossing, and even signs and symbols used in advertising and fast food. </w:t>
            </w:r>
          </w:p>
          <w:p w14:paraId="39D34333" w14:textId="58754EC3" w:rsidR="603ADEB9" w:rsidRDefault="3EFCB2E9" w:rsidP="4C9F0203">
            <w:pPr>
              <w:pStyle w:val="ListBullet"/>
              <w:rPr>
                <w:sz w:val="22"/>
                <w:szCs w:val="22"/>
                <w:lang w:eastAsia="zh-CN"/>
              </w:rPr>
            </w:pPr>
            <w:r w:rsidRPr="4B2CE7FC">
              <w:rPr>
                <w:sz w:val="22"/>
                <w:szCs w:val="22"/>
              </w:rPr>
              <w:lastRenderedPageBreak/>
              <w:t xml:space="preserve">There is an optional reading </w:t>
            </w:r>
            <w:r w:rsidR="19281B0E" w:rsidRPr="4B2CE7FC">
              <w:rPr>
                <w:sz w:val="22"/>
                <w:szCs w:val="22"/>
              </w:rPr>
              <w:t>linked within</w:t>
            </w:r>
            <w:r w:rsidRPr="4B2CE7FC">
              <w:rPr>
                <w:sz w:val="22"/>
                <w:szCs w:val="22"/>
              </w:rPr>
              <w:t xml:space="preserve"> the resource that teachers might choose to reference or share a section of with classes. </w:t>
            </w:r>
          </w:p>
          <w:p w14:paraId="53A2D550" w14:textId="5F151304" w:rsidR="014B1A8B" w:rsidRDefault="014B1A8B" w:rsidP="4C9F0203">
            <w:pPr>
              <w:pStyle w:val="ListBullet"/>
              <w:rPr>
                <w:sz w:val="22"/>
                <w:szCs w:val="22"/>
              </w:rPr>
            </w:pPr>
            <w:r w:rsidRPr="4C9F0203">
              <w:rPr>
                <w:sz w:val="22"/>
                <w:szCs w:val="22"/>
              </w:rPr>
              <w:t>Teacher directs class to</w:t>
            </w:r>
            <w:r w:rsidR="75865206" w:rsidRPr="4C9F0203">
              <w:rPr>
                <w:sz w:val="22"/>
                <w:szCs w:val="22"/>
              </w:rPr>
              <w:t xml:space="preserve"> again</w:t>
            </w:r>
            <w:r w:rsidRPr="4C9F0203">
              <w:rPr>
                <w:sz w:val="22"/>
                <w:szCs w:val="22"/>
              </w:rPr>
              <w:t xml:space="preserve"> carefully examine the artwork</w:t>
            </w:r>
            <w:r w:rsidR="28FC6BE9" w:rsidRPr="4C9F0203">
              <w:rPr>
                <w:sz w:val="22"/>
                <w:szCs w:val="22"/>
              </w:rPr>
              <w:t xml:space="preserve"> ‘Variola Vera’ from the </w:t>
            </w:r>
            <w:hyperlink r:id="rId20">
              <w:r w:rsidR="28FC6BE9" w:rsidRPr="4C9F0203">
                <w:rPr>
                  <w:rStyle w:val="Hyperlink"/>
                  <w:sz w:val="22"/>
                  <w:szCs w:val="22"/>
                </w:rPr>
                <w:t>‘The Art of Saving a Life’</w:t>
              </w:r>
            </w:hyperlink>
            <w:r w:rsidR="28FC6BE9" w:rsidRPr="4C9F0203">
              <w:rPr>
                <w:sz w:val="22"/>
                <w:szCs w:val="22"/>
              </w:rPr>
              <w:t xml:space="preserve"> series</w:t>
            </w:r>
            <w:r w:rsidR="13BB8BC2" w:rsidRPr="4C9F0203">
              <w:rPr>
                <w:sz w:val="22"/>
                <w:szCs w:val="22"/>
              </w:rPr>
              <w:t xml:space="preserve"> and to read their notes from the previous lesso</w:t>
            </w:r>
            <w:r w:rsidR="003322E8">
              <w:rPr>
                <w:sz w:val="22"/>
                <w:szCs w:val="22"/>
              </w:rPr>
              <w:t>n. Students</w:t>
            </w:r>
            <w:r w:rsidR="7DD4E8E1" w:rsidRPr="4C9F0203">
              <w:rPr>
                <w:sz w:val="22"/>
                <w:szCs w:val="22"/>
              </w:rPr>
              <w:t xml:space="preserve"> refer to the two example symbols that are identified and explained in the table on the resource. </w:t>
            </w:r>
          </w:p>
          <w:p w14:paraId="192E2E53" w14:textId="7CF3F9EB" w:rsidR="13BB8BC2" w:rsidRDefault="13BB8BC2" w:rsidP="4C9F0203">
            <w:pPr>
              <w:pStyle w:val="ListBullet"/>
              <w:rPr>
                <w:rFonts w:asciiTheme="minorHAnsi" w:eastAsiaTheme="minorEastAsia" w:hAnsiTheme="minorHAnsi"/>
                <w:sz w:val="22"/>
                <w:szCs w:val="22"/>
              </w:rPr>
            </w:pPr>
            <w:r w:rsidRPr="4C9F0203">
              <w:rPr>
                <w:sz w:val="22"/>
                <w:szCs w:val="22"/>
              </w:rPr>
              <w:t xml:space="preserve">Students identify any </w:t>
            </w:r>
            <w:r w:rsidR="5175D798" w:rsidRPr="4C9F0203">
              <w:rPr>
                <w:sz w:val="22"/>
                <w:szCs w:val="22"/>
              </w:rPr>
              <w:t xml:space="preserve">other </w:t>
            </w:r>
            <w:r w:rsidRPr="4C9F0203">
              <w:rPr>
                <w:sz w:val="22"/>
                <w:szCs w:val="22"/>
              </w:rPr>
              <w:t xml:space="preserve">signs or symbols </w:t>
            </w:r>
            <w:r w:rsidR="797D3BCF" w:rsidRPr="4C9F0203">
              <w:rPr>
                <w:sz w:val="22"/>
                <w:szCs w:val="22"/>
              </w:rPr>
              <w:t>they can see in</w:t>
            </w:r>
            <w:r w:rsidRPr="4C9F0203">
              <w:rPr>
                <w:sz w:val="22"/>
                <w:szCs w:val="22"/>
              </w:rPr>
              <w:t xml:space="preserve"> the </w:t>
            </w:r>
            <w:r w:rsidR="0556381B" w:rsidRPr="4C9F0203">
              <w:rPr>
                <w:sz w:val="22"/>
                <w:szCs w:val="22"/>
              </w:rPr>
              <w:t>art</w:t>
            </w:r>
            <w:r w:rsidRPr="4C9F0203">
              <w:rPr>
                <w:sz w:val="22"/>
                <w:szCs w:val="22"/>
              </w:rPr>
              <w:t>work</w:t>
            </w:r>
            <w:r w:rsidR="38076661" w:rsidRPr="4C9F0203">
              <w:rPr>
                <w:sz w:val="22"/>
                <w:szCs w:val="22"/>
              </w:rPr>
              <w:t xml:space="preserve"> and add t</w:t>
            </w:r>
            <w:r w:rsidR="003322E8">
              <w:rPr>
                <w:sz w:val="22"/>
                <w:szCs w:val="22"/>
              </w:rPr>
              <w:t>hem to</w:t>
            </w:r>
            <w:r w:rsidR="38076661" w:rsidRPr="4C9F0203">
              <w:rPr>
                <w:sz w:val="22"/>
                <w:szCs w:val="22"/>
              </w:rPr>
              <w:t xml:space="preserve"> the table. Teacher allows</w:t>
            </w:r>
            <w:r w:rsidR="07062FBD" w:rsidRPr="4C9F0203">
              <w:rPr>
                <w:sz w:val="22"/>
                <w:szCs w:val="22"/>
              </w:rPr>
              <w:t xml:space="preserve"> </w:t>
            </w:r>
            <w:r w:rsidR="38076661" w:rsidRPr="4C9F0203">
              <w:rPr>
                <w:sz w:val="22"/>
                <w:szCs w:val="22"/>
              </w:rPr>
              <w:t>15 minutes. Students might label and sketch each symbol and then</w:t>
            </w:r>
            <w:r w:rsidR="04BFB168" w:rsidRPr="4C9F0203">
              <w:rPr>
                <w:sz w:val="22"/>
                <w:szCs w:val="22"/>
              </w:rPr>
              <w:t xml:space="preserve"> </w:t>
            </w:r>
            <w:r w:rsidR="38076661" w:rsidRPr="4C9F0203">
              <w:rPr>
                <w:sz w:val="22"/>
                <w:szCs w:val="22"/>
              </w:rPr>
              <w:t>explain the meaning.</w:t>
            </w:r>
            <w:r w:rsidR="21727252" w:rsidRPr="4C9F0203">
              <w:rPr>
                <w:sz w:val="22"/>
                <w:szCs w:val="22"/>
              </w:rPr>
              <w:t xml:space="preserve"> Some </w:t>
            </w:r>
            <w:r w:rsidR="0A8C20D3" w:rsidRPr="4C9F0203">
              <w:rPr>
                <w:sz w:val="22"/>
                <w:szCs w:val="22"/>
              </w:rPr>
              <w:t>symbols students might identify include the flowerbeds, 18</w:t>
            </w:r>
            <w:r w:rsidR="0A8C20D3" w:rsidRPr="4C9F0203">
              <w:rPr>
                <w:sz w:val="22"/>
                <w:szCs w:val="22"/>
                <w:vertAlign w:val="superscript"/>
              </w:rPr>
              <w:t>th</w:t>
            </w:r>
            <w:r w:rsidR="0A8C20D3" w:rsidRPr="4C9F0203">
              <w:rPr>
                <w:sz w:val="22"/>
                <w:szCs w:val="22"/>
              </w:rPr>
              <w:t xml:space="preserve"> centur</w:t>
            </w:r>
            <w:r w:rsidR="5D9598C5" w:rsidRPr="4C9F0203">
              <w:rPr>
                <w:sz w:val="22"/>
                <w:szCs w:val="22"/>
              </w:rPr>
              <w:t xml:space="preserve">y costumes, the needle, the simple clothing of the young boy. </w:t>
            </w:r>
          </w:p>
          <w:p w14:paraId="57A07EEA" w14:textId="59AFA1B0" w:rsidR="1918EA90" w:rsidRDefault="737244CD" w:rsidP="10123DF5">
            <w:pPr>
              <w:pStyle w:val="ListBullet"/>
              <w:rPr>
                <w:rFonts w:asciiTheme="minorHAnsi" w:eastAsiaTheme="minorEastAsia" w:hAnsiTheme="minorHAnsi"/>
                <w:sz w:val="22"/>
                <w:szCs w:val="22"/>
              </w:rPr>
            </w:pPr>
            <w:r w:rsidRPr="10123DF5">
              <w:rPr>
                <w:sz w:val="22"/>
                <w:szCs w:val="22"/>
              </w:rPr>
              <w:t>Students examine</w:t>
            </w:r>
            <w:r w:rsidR="356EC87E" w:rsidRPr="10123DF5">
              <w:rPr>
                <w:sz w:val="22"/>
                <w:szCs w:val="22"/>
              </w:rPr>
              <w:t xml:space="preserve"> the image</w:t>
            </w:r>
            <w:r w:rsidR="1D33D5B1" w:rsidRPr="10123DF5">
              <w:rPr>
                <w:sz w:val="22"/>
                <w:szCs w:val="22"/>
              </w:rPr>
              <w:t xml:space="preserve"> </w:t>
            </w:r>
            <w:hyperlink r:id="rId21" w:anchor="the-cabinets-of-curiosity">
              <w:r w:rsidR="5C8FA6C1" w:rsidRPr="10123DF5">
                <w:rPr>
                  <w:rStyle w:val="Hyperlink"/>
                  <w:sz w:val="22"/>
                  <w:szCs w:val="22"/>
                </w:rPr>
                <w:t>The Cabinets of Curiosity</w:t>
              </w:r>
            </w:hyperlink>
            <w:r w:rsidR="1D33D5B1" w:rsidRPr="10123DF5">
              <w:rPr>
                <w:sz w:val="22"/>
                <w:szCs w:val="22"/>
              </w:rPr>
              <w:t xml:space="preserve"> by Alexia Sinclair </w:t>
            </w:r>
            <w:r w:rsidR="14709A40" w:rsidRPr="10123DF5">
              <w:rPr>
                <w:sz w:val="22"/>
                <w:szCs w:val="22"/>
              </w:rPr>
              <w:t>in the</w:t>
            </w:r>
            <w:r w:rsidR="28DFA91F" w:rsidRPr="10123DF5">
              <w:rPr>
                <w:sz w:val="22"/>
                <w:szCs w:val="22"/>
              </w:rPr>
              <w:t xml:space="preserve"> </w:t>
            </w:r>
            <w:hyperlink r:id="rId22">
              <w:r w:rsidR="28DFA91F" w:rsidRPr="10123DF5">
                <w:rPr>
                  <w:rStyle w:val="Hyperlink"/>
                  <w:sz w:val="22"/>
                  <w:szCs w:val="22"/>
                  <w:lang w:val="en-US"/>
                </w:rPr>
                <w:t>resource booklet</w:t>
              </w:r>
            </w:hyperlink>
            <w:r w:rsidR="14709A40" w:rsidRPr="10123DF5">
              <w:rPr>
                <w:sz w:val="22"/>
                <w:szCs w:val="22"/>
              </w:rPr>
              <w:t xml:space="preserve"> </w:t>
            </w:r>
            <w:r w:rsidR="769E816E" w:rsidRPr="10123DF5">
              <w:rPr>
                <w:sz w:val="22"/>
                <w:szCs w:val="22"/>
              </w:rPr>
              <w:t>and create a</w:t>
            </w:r>
            <w:r w:rsidR="1D33D5B1" w:rsidRPr="10123DF5">
              <w:rPr>
                <w:sz w:val="22"/>
                <w:szCs w:val="22"/>
              </w:rPr>
              <w:t xml:space="preserve"> catalogue of</w:t>
            </w:r>
            <w:r w:rsidR="02C0D501" w:rsidRPr="10123DF5">
              <w:rPr>
                <w:sz w:val="22"/>
                <w:szCs w:val="22"/>
              </w:rPr>
              <w:t xml:space="preserve"> </w:t>
            </w:r>
            <w:r w:rsidR="1D33D5B1" w:rsidRPr="10123DF5">
              <w:rPr>
                <w:sz w:val="22"/>
                <w:szCs w:val="22"/>
              </w:rPr>
              <w:t>symbols</w:t>
            </w:r>
            <w:r w:rsidR="7324DB5F" w:rsidRPr="10123DF5">
              <w:rPr>
                <w:sz w:val="22"/>
                <w:szCs w:val="22"/>
              </w:rPr>
              <w:t xml:space="preserve"> and their</w:t>
            </w:r>
            <w:r w:rsidR="02E90249" w:rsidRPr="10123DF5">
              <w:rPr>
                <w:sz w:val="22"/>
                <w:szCs w:val="22"/>
              </w:rPr>
              <w:t xml:space="preserve"> intended</w:t>
            </w:r>
            <w:r w:rsidR="7324DB5F" w:rsidRPr="10123DF5">
              <w:rPr>
                <w:sz w:val="22"/>
                <w:szCs w:val="22"/>
              </w:rPr>
              <w:t xml:space="preserve"> meaning</w:t>
            </w:r>
            <w:r w:rsidR="0BD5E41D" w:rsidRPr="10123DF5">
              <w:rPr>
                <w:sz w:val="22"/>
                <w:szCs w:val="22"/>
              </w:rPr>
              <w:t>. Students might sketch and label each symbol before annotating it with the meaning.</w:t>
            </w:r>
          </w:p>
          <w:p w14:paraId="491C354F" w14:textId="22FE3B59" w:rsidR="2E6BA0E6" w:rsidRDefault="2E6BA0E6" w:rsidP="4C9F0203">
            <w:pPr>
              <w:pStyle w:val="ListBullet"/>
              <w:rPr>
                <w:sz w:val="22"/>
                <w:szCs w:val="22"/>
              </w:rPr>
            </w:pPr>
            <w:r w:rsidRPr="4C9F0203">
              <w:rPr>
                <w:sz w:val="22"/>
                <w:szCs w:val="22"/>
              </w:rPr>
              <w:t>Whole class discussion. Teacher prompts students to share their findings and poses questions to the class</w:t>
            </w:r>
            <w:r w:rsidR="6FF9BA74" w:rsidRPr="4C9F0203">
              <w:rPr>
                <w:sz w:val="22"/>
                <w:szCs w:val="22"/>
              </w:rPr>
              <w:t>. Examples include –</w:t>
            </w:r>
            <w:r w:rsidRPr="4C9F0203">
              <w:rPr>
                <w:sz w:val="22"/>
                <w:szCs w:val="22"/>
              </w:rPr>
              <w:t xml:space="preserve">are Sinclair’s </w:t>
            </w:r>
            <w:r w:rsidR="1918EA90" w:rsidRPr="4C9F0203">
              <w:rPr>
                <w:sz w:val="22"/>
                <w:szCs w:val="22"/>
              </w:rPr>
              <w:t xml:space="preserve">symbols always visible at first glance, or does she hide them? </w:t>
            </w:r>
            <w:r w:rsidR="08CEAA09" w:rsidRPr="4C9F0203">
              <w:rPr>
                <w:sz w:val="22"/>
                <w:szCs w:val="22"/>
              </w:rPr>
              <w:t>How does she use</w:t>
            </w:r>
            <w:r w:rsidR="1918EA90" w:rsidRPr="4C9F0203">
              <w:rPr>
                <w:sz w:val="22"/>
                <w:szCs w:val="22"/>
              </w:rPr>
              <w:t xml:space="preserve"> devices </w:t>
            </w:r>
            <w:r w:rsidR="35CB2677" w:rsidRPr="4C9F0203">
              <w:rPr>
                <w:sz w:val="22"/>
                <w:szCs w:val="22"/>
              </w:rPr>
              <w:t>such as</w:t>
            </w:r>
            <w:r w:rsidR="1918EA90" w:rsidRPr="4C9F0203">
              <w:rPr>
                <w:sz w:val="22"/>
                <w:szCs w:val="22"/>
              </w:rPr>
              <w:t xml:space="preserve"> scale and layering to</w:t>
            </w:r>
            <w:r w:rsidR="116E7446" w:rsidRPr="4C9F0203">
              <w:rPr>
                <w:sz w:val="22"/>
                <w:szCs w:val="22"/>
              </w:rPr>
              <w:t xml:space="preserve"> build more complex meanings? Does S</w:t>
            </w:r>
            <w:r w:rsidR="10372DA6" w:rsidRPr="4C9F0203">
              <w:rPr>
                <w:sz w:val="22"/>
                <w:szCs w:val="22"/>
              </w:rPr>
              <w:t>inclair</w:t>
            </w:r>
            <w:r w:rsidR="116E7446" w:rsidRPr="4C9F0203">
              <w:rPr>
                <w:sz w:val="22"/>
                <w:szCs w:val="22"/>
              </w:rPr>
              <w:t xml:space="preserve"> reference signs and symbols from Vanitas</w:t>
            </w:r>
            <w:r w:rsidR="003322E8">
              <w:rPr>
                <w:sz w:val="22"/>
                <w:szCs w:val="22"/>
              </w:rPr>
              <w:t>’</w:t>
            </w:r>
            <w:r w:rsidR="116E7446" w:rsidRPr="4C9F0203">
              <w:rPr>
                <w:sz w:val="22"/>
                <w:szCs w:val="22"/>
              </w:rPr>
              <w:t xml:space="preserve"> paintings? </w:t>
            </w:r>
          </w:p>
          <w:p w14:paraId="6FD83AC9" w14:textId="5CEBADBE" w:rsidR="00C154CD" w:rsidRPr="004A27AE" w:rsidRDefault="55A59EB5" w:rsidP="3FE1CFFA">
            <w:pPr>
              <w:pStyle w:val="ListBullet"/>
              <w:spacing w:after="240"/>
              <w:rPr>
                <w:rFonts w:asciiTheme="minorHAnsi" w:eastAsiaTheme="minorEastAsia" w:hAnsiTheme="minorHAnsi"/>
                <w:sz w:val="22"/>
                <w:szCs w:val="22"/>
              </w:rPr>
            </w:pPr>
            <w:r w:rsidRPr="3FE1CFFA">
              <w:rPr>
                <w:sz w:val="22"/>
                <w:szCs w:val="22"/>
              </w:rPr>
              <w:t>Extensi</w:t>
            </w:r>
            <w:r w:rsidR="35B5DC64" w:rsidRPr="3FE1CFFA">
              <w:rPr>
                <w:sz w:val="22"/>
                <w:szCs w:val="22"/>
              </w:rPr>
              <w:t>on</w:t>
            </w:r>
            <w:r w:rsidR="444063E6" w:rsidRPr="3FE1CFFA">
              <w:rPr>
                <w:sz w:val="22"/>
                <w:szCs w:val="22"/>
              </w:rPr>
              <w:t xml:space="preserve"> – students </w:t>
            </w:r>
            <w:r w:rsidRPr="3FE1CFFA">
              <w:rPr>
                <w:sz w:val="22"/>
                <w:szCs w:val="22"/>
              </w:rPr>
              <w:t xml:space="preserve">create a visual dictionary of </w:t>
            </w:r>
            <w:r w:rsidR="7A626F45" w:rsidRPr="3FE1CFFA">
              <w:rPr>
                <w:sz w:val="22"/>
                <w:szCs w:val="22"/>
              </w:rPr>
              <w:t>the</w:t>
            </w:r>
            <w:r w:rsidR="3281E7A9" w:rsidRPr="3FE1CFFA">
              <w:rPr>
                <w:sz w:val="22"/>
                <w:szCs w:val="22"/>
              </w:rPr>
              <w:t xml:space="preserve"> following </w:t>
            </w:r>
            <w:r w:rsidRPr="3FE1CFFA">
              <w:rPr>
                <w:sz w:val="22"/>
                <w:szCs w:val="22"/>
              </w:rPr>
              <w:t xml:space="preserve">symbols commonly used in </w:t>
            </w:r>
            <w:r w:rsidR="76B41482" w:rsidRPr="3FE1CFFA">
              <w:rPr>
                <w:sz w:val="22"/>
                <w:szCs w:val="22"/>
              </w:rPr>
              <w:t>V</w:t>
            </w:r>
            <w:r w:rsidRPr="3FE1CFFA">
              <w:rPr>
                <w:sz w:val="22"/>
                <w:szCs w:val="22"/>
              </w:rPr>
              <w:t>anitas artwor</w:t>
            </w:r>
            <w:r w:rsidR="6A513CEB" w:rsidRPr="3FE1CFFA">
              <w:rPr>
                <w:sz w:val="22"/>
                <w:szCs w:val="22"/>
              </w:rPr>
              <w:t xml:space="preserve">ks </w:t>
            </w:r>
            <w:r w:rsidR="06B891B3" w:rsidRPr="3FE1CFFA">
              <w:rPr>
                <w:sz w:val="22"/>
                <w:szCs w:val="22"/>
              </w:rPr>
              <w:t>for example</w:t>
            </w:r>
            <w:r w:rsidR="6A513CEB" w:rsidRPr="3FE1CFFA">
              <w:rPr>
                <w:sz w:val="22"/>
                <w:szCs w:val="22"/>
              </w:rPr>
              <w:t xml:space="preserve"> </w:t>
            </w:r>
          </w:p>
          <w:p w14:paraId="176A66A1" w14:textId="77777777" w:rsidR="00C154CD" w:rsidRPr="004A27AE" w:rsidRDefault="7E2080F8" w:rsidP="00C154CD">
            <w:pPr>
              <w:pStyle w:val="ListBullet2"/>
              <w:rPr>
                <w:rFonts w:asciiTheme="minorHAnsi" w:eastAsiaTheme="minorEastAsia" w:hAnsiTheme="minorHAnsi"/>
                <w:sz w:val="22"/>
                <w:szCs w:val="22"/>
              </w:rPr>
            </w:pPr>
            <w:r w:rsidRPr="004A27AE">
              <w:rPr>
                <w:sz w:val="22"/>
                <w:szCs w:val="22"/>
              </w:rPr>
              <w:t>extinguished candle,</w:t>
            </w:r>
          </w:p>
          <w:p w14:paraId="7BBC0FDE" w14:textId="77777777" w:rsidR="00C154CD" w:rsidRPr="004A27AE" w:rsidRDefault="7E2080F8" w:rsidP="00C154CD">
            <w:pPr>
              <w:pStyle w:val="ListBullet2"/>
              <w:rPr>
                <w:rFonts w:asciiTheme="minorHAnsi" w:eastAsiaTheme="minorEastAsia" w:hAnsiTheme="minorHAnsi"/>
                <w:sz w:val="22"/>
                <w:szCs w:val="22"/>
              </w:rPr>
            </w:pPr>
            <w:r w:rsidRPr="004A27AE">
              <w:rPr>
                <w:sz w:val="22"/>
                <w:szCs w:val="22"/>
              </w:rPr>
              <w:t xml:space="preserve"> globe, </w:t>
            </w:r>
          </w:p>
          <w:p w14:paraId="09924391" w14:textId="77777777" w:rsidR="00C154CD" w:rsidRPr="004A27AE" w:rsidRDefault="7E2080F8" w:rsidP="00C154CD">
            <w:pPr>
              <w:pStyle w:val="ListBullet2"/>
              <w:rPr>
                <w:rFonts w:asciiTheme="minorHAnsi" w:eastAsiaTheme="minorEastAsia" w:hAnsiTheme="minorHAnsi"/>
                <w:sz w:val="22"/>
                <w:szCs w:val="22"/>
              </w:rPr>
            </w:pPr>
            <w:r w:rsidRPr="004A27AE">
              <w:rPr>
                <w:sz w:val="22"/>
                <w:szCs w:val="22"/>
              </w:rPr>
              <w:t xml:space="preserve">musical </w:t>
            </w:r>
            <w:r w:rsidR="2A3AEEC7" w:rsidRPr="004A27AE">
              <w:rPr>
                <w:sz w:val="22"/>
                <w:szCs w:val="22"/>
              </w:rPr>
              <w:t>instruments,</w:t>
            </w:r>
          </w:p>
          <w:p w14:paraId="40169C7F" w14:textId="77777777" w:rsidR="00C154CD" w:rsidRPr="004A27AE" w:rsidRDefault="2A3AEEC7" w:rsidP="00C154CD">
            <w:pPr>
              <w:pStyle w:val="ListBullet2"/>
              <w:rPr>
                <w:rFonts w:asciiTheme="minorHAnsi" w:eastAsiaTheme="minorEastAsia" w:hAnsiTheme="minorHAnsi"/>
                <w:sz w:val="22"/>
                <w:szCs w:val="22"/>
              </w:rPr>
            </w:pPr>
            <w:r w:rsidRPr="004A27AE">
              <w:rPr>
                <w:sz w:val="22"/>
                <w:szCs w:val="22"/>
              </w:rPr>
              <w:t xml:space="preserve">rotten fruit, </w:t>
            </w:r>
          </w:p>
          <w:p w14:paraId="19F3CC28" w14:textId="77777777" w:rsidR="00C154CD" w:rsidRPr="004A27AE" w:rsidRDefault="2A3AEEC7" w:rsidP="00C154CD">
            <w:pPr>
              <w:pStyle w:val="ListBullet2"/>
              <w:rPr>
                <w:rFonts w:asciiTheme="minorHAnsi" w:eastAsiaTheme="minorEastAsia" w:hAnsiTheme="minorHAnsi"/>
                <w:sz w:val="22"/>
                <w:szCs w:val="22"/>
              </w:rPr>
            </w:pPr>
            <w:r w:rsidRPr="004A27AE">
              <w:rPr>
                <w:sz w:val="22"/>
                <w:szCs w:val="22"/>
              </w:rPr>
              <w:t xml:space="preserve">mirror, </w:t>
            </w:r>
          </w:p>
          <w:p w14:paraId="4B2F547E" w14:textId="3E7E9A57" w:rsidR="00C154CD" w:rsidRPr="00C154CD" w:rsidRDefault="2A3AEEC7" w:rsidP="00C154CD">
            <w:pPr>
              <w:pStyle w:val="ListBullet2"/>
              <w:rPr>
                <w:rFonts w:asciiTheme="minorHAnsi" w:eastAsiaTheme="minorEastAsia" w:hAnsiTheme="minorHAnsi"/>
              </w:rPr>
            </w:pPr>
            <w:r w:rsidRPr="004A27AE">
              <w:rPr>
                <w:sz w:val="22"/>
                <w:szCs w:val="22"/>
              </w:rPr>
              <w:t>watch or timepiece or hourglass</w:t>
            </w:r>
            <w:r w:rsidRPr="4C9F0203">
              <w:t xml:space="preserve">. </w:t>
            </w:r>
          </w:p>
        </w:tc>
        <w:tc>
          <w:tcPr>
            <w:tcW w:w="1660" w:type="dxa"/>
            <w:tcBorders>
              <w:top w:val="single" w:sz="6" w:space="0" w:color="auto"/>
              <w:left w:val="single" w:sz="6" w:space="0" w:color="auto"/>
              <w:bottom w:val="single" w:sz="6" w:space="0" w:color="auto"/>
              <w:right w:val="single" w:sz="6" w:space="0" w:color="auto"/>
            </w:tcBorders>
            <w:shd w:val="clear" w:color="auto" w:fill="E7E6E6" w:themeFill="background2"/>
          </w:tcPr>
          <w:p w14:paraId="09DFE512" w14:textId="4748C060" w:rsidR="39ECBF35" w:rsidRDefault="39ECBF35" w:rsidP="4C9F0203">
            <w:pPr>
              <w:pStyle w:val="Tabletext"/>
              <w:rPr>
                <w:rFonts w:eastAsia="Arial" w:cs="Arial"/>
                <w:color w:val="000000" w:themeColor="text1"/>
                <w:szCs w:val="22"/>
              </w:rPr>
            </w:pPr>
            <w:r w:rsidRPr="4C9F0203">
              <w:rPr>
                <w:rFonts w:eastAsia="Arial" w:cs="Arial"/>
                <w:color w:val="000000" w:themeColor="text1"/>
                <w:szCs w:val="22"/>
                <w:lang w:val="en-US"/>
              </w:rPr>
              <w:lastRenderedPageBreak/>
              <w:t>Formative assessment:</w:t>
            </w:r>
          </w:p>
          <w:p w14:paraId="238C87E7" w14:textId="217B4C9C" w:rsidR="39ECBF35" w:rsidRDefault="39ECBF35" w:rsidP="4C9F0203">
            <w:pPr>
              <w:pStyle w:val="Tabletext"/>
              <w:rPr>
                <w:rFonts w:eastAsia="Arial" w:cs="Arial"/>
                <w:color w:val="000000" w:themeColor="text1"/>
                <w:szCs w:val="22"/>
              </w:rPr>
            </w:pPr>
            <w:r w:rsidRPr="4C9F0203">
              <w:rPr>
                <w:rFonts w:eastAsia="Arial" w:cs="Arial"/>
                <w:color w:val="000000" w:themeColor="text1"/>
                <w:szCs w:val="22"/>
                <w:lang w:val="en-US"/>
              </w:rPr>
              <w:t xml:space="preserve">Completed scaffold in </w:t>
            </w:r>
            <w:r w:rsidR="004C0105">
              <w:rPr>
                <w:rFonts w:eastAsia="Arial" w:cs="Arial"/>
                <w:color w:val="000000" w:themeColor="text1"/>
                <w:szCs w:val="22"/>
                <w:lang w:val="en-US"/>
              </w:rPr>
              <w:t>v</w:t>
            </w:r>
            <w:r w:rsidRPr="4C9F0203">
              <w:rPr>
                <w:rFonts w:eastAsia="Arial" w:cs="Arial"/>
                <w:color w:val="000000" w:themeColor="text1"/>
                <w:szCs w:val="22"/>
                <w:lang w:val="en-US"/>
              </w:rPr>
              <w:t xml:space="preserve">isual </w:t>
            </w:r>
            <w:r w:rsidR="004C0105">
              <w:rPr>
                <w:rFonts w:eastAsia="Arial" w:cs="Arial"/>
                <w:color w:val="000000" w:themeColor="text1"/>
                <w:szCs w:val="22"/>
                <w:lang w:val="en-US"/>
              </w:rPr>
              <w:t>a</w:t>
            </w:r>
            <w:r w:rsidRPr="4C9F0203">
              <w:rPr>
                <w:rFonts w:eastAsia="Arial" w:cs="Arial"/>
                <w:color w:val="000000" w:themeColor="text1"/>
                <w:szCs w:val="22"/>
                <w:lang w:val="en-US"/>
              </w:rPr>
              <w:t xml:space="preserve">rts </w:t>
            </w:r>
            <w:r w:rsidR="004C0105">
              <w:rPr>
                <w:rFonts w:eastAsia="Arial" w:cs="Arial"/>
                <w:color w:val="000000" w:themeColor="text1"/>
                <w:szCs w:val="22"/>
                <w:lang w:val="en-US"/>
              </w:rPr>
              <w:t>d</w:t>
            </w:r>
            <w:r w:rsidRPr="4C9F0203">
              <w:rPr>
                <w:rFonts w:eastAsia="Arial" w:cs="Arial"/>
                <w:color w:val="000000" w:themeColor="text1"/>
                <w:szCs w:val="22"/>
                <w:lang w:val="en-US"/>
              </w:rPr>
              <w:t>iary/ photographic and digital media journal.</w:t>
            </w:r>
          </w:p>
          <w:p w14:paraId="10D86D15" w14:textId="145C09C7" w:rsidR="4C9F0203" w:rsidRDefault="4C9F0203" w:rsidP="4C9F0203">
            <w:pPr>
              <w:pStyle w:val="Tabletext"/>
              <w:rPr>
                <w:color w:val="000000" w:themeColor="text1"/>
                <w:szCs w:val="22"/>
                <w:lang w:val="en-US"/>
              </w:rPr>
            </w:pPr>
          </w:p>
        </w:tc>
        <w:tc>
          <w:tcPr>
            <w:tcW w:w="1733" w:type="dxa"/>
            <w:tcBorders>
              <w:top w:val="single" w:sz="6" w:space="0" w:color="auto"/>
              <w:left w:val="single" w:sz="6" w:space="0" w:color="auto"/>
              <w:bottom w:val="single" w:sz="6" w:space="0" w:color="auto"/>
              <w:right w:val="single" w:sz="6" w:space="0" w:color="auto"/>
            </w:tcBorders>
            <w:shd w:val="clear" w:color="auto" w:fill="E7E6E6" w:themeFill="background2"/>
          </w:tcPr>
          <w:p w14:paraId="75A39CBB" w14:textId="6D930652" w:rsidR="5921EC5E" w:rsidRDefault="5921EC5E" w:rsidP="4C9F0203">
            <w:pPr>
              <w:pStyle w:val="Tabletext"/>
              <w:rPr>
                <w:rFonts w:eastAsia="Arial" w:cs="Arial"/>
                <w:color w:val="000000" w:themeColor="text1"/>
                <w:szCs w:val="22"/>
                <w:lang w:val="en-US"/>
              </w:rPr>
            </w:pPr>
            <w:r w:rsidRPr="10123DF5">
              <w:rPr>
                <w:rFonts w:eastAsia="Arial" w:cs="Arial"/>
                <w:color w:val="000000" w:themeColor="text1"/>
                <w:lang w:val="en-US"/>
              </w:rPr>
              <w:t xml:space="preserve">Alexia Sinclair </w:t>
            </w:r>
          </w:p>
          <w:p w14:paraId="0F84A461" w14:textId="7537C719" w:rsidR="4C9F0203" w:rsidRDefault="006C315C" w:rsidP="10123DF5">
            <w:pPr>
              <w:tabs>
                <w:tab w:val="left" w:pos="567"/>
                <w:tab w:val="left" w:pos="1134"/>
                <w:tab w:val="left" w:pos="1701"/>
                <w:tab w:val="left" w:pos="2268"/>
                <w:tab w:val="left" w:pos="2835"/>
                <w:tab w:val="left" w:pos="3402"/>
              </w:tabs>
              <w:spacing w:before="80" w:after="80" w:line="260" w:lineRule="atLeast"/>
              <w:rPr>
                <w:rFonts w:eastAsia="Calibri" w:cs="Arial"/>
                <w:color w:val="000000" w:themeColor="text1"/>
                <w:lang w:val="en-US"/>
              </w:rPr>
            </w:pPr>
            <w:hyperlink r:id="rId23">
              <w:r w:rsidR="368DF90D" w:rsidRPr="10123DF5">
                <w:rPr>
                  <w:rStyle w:val="Hyperlink"/>
                  <w:sz w:val="22"/>
                  <w:szCs w:val="22"/>
                  <w:lang w:val="en-US"/>
                </w:rPr>
                <w:t>resource booklet</w:t>
              </w:r>
            </w:hyperlink>
          </w:p>
          <w:p w14:paraId="380866BA" w14:textId="52EA5954" w:rsidR="312593CD" w:rsidRDefault="006C315C" w:rsidP="3FE1CFFA">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sz w:val="22"/>
                <w:szCs w:val="22"/>
                <w:lang w:val="en-US"/>
              </w:rPr>
            </w:pPr>
            <w:hyperlink r:id="rId24">
              <w:r w:rsidR="0176CE04" w:rsidRPr="3FE1CFFA">
                <w:rPr>
                  <w:rStyle w:val="Hyperlink"/>
                  <w:sz w:val="22"/>
                  <w:szCs w:val="22"/>
                  <w:lang w:val="en-US"/>
                </w:rPr>
                <w:t>Alexia Sinclair Storyteller</w:t>
              </w:r>
            </w:hyperlink>
            <w:r w:rsidR="0176CE04" w:rsidRPr="3FE1CFFA">
              <w:rPr>
                <w:rFonts w:eastAsia="Arial" w:cs="Arial"/>
                <w:color w:val="000000" w:themeColor="text1"/>
                <w:sz w:val="22"/>
                <w:szCs w:val="22"/>
                <w:lang w:val="en-US"/>
              </w:rPr>
              <w:t xml:space="preserve"> video (10:37)</w:t>
            </w:r>
          </w:p>
          <w:p w14:paraId="626E553C" w14:textId="41F80B64" w:rsidR="312593CD" w:rsidRDefault="0176CE04" w:rsidP="3FE1CFFA">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sz w:val="22"/>
                <w:szCs w:val="22"/>
                <w:lang w:val="en-US"/>
              </w:rPr>
            </w:pPr>
            <w:r w:rsidRPr="3FE1CFFA">
              <w:rPr>
                <w:sz w:val="22"/>
                <w:szCs w:val="22"/>
              </w:rPr>
              <w:t xml:space="preserve"> </w:t>
            </w:r>
          </w:p>
          <w:p w14:paraId="3DE1CDC3" w14:textId="1F649E91" w:rsidR="312593CD" w:rsidRDefault="145BFE6B" w:rsidP="77004422">
            <w:pPr>
              <w:tabs>
                <w:tab w:val="left" w:pos="567"/>
                <w:tab w:val="left" w:pos="1134"/>
                <w:tab w:val="left" w:pos="1701"/>
                <w:tab w:val="left" w:pos="2268"/>
                <w:tab w:val="left" w:pos="2835"/>
                <w:tab w:val="left" w:pos="3402"/>
              </w:tabs>
              <w:spacing w:before="80" w:after="80" w:line="260" w:lineRule="atLeast"/>
              <w:rPr>
                <w:sz w:val="22"/>
                <w:szCs w:val="22"/>
              </w:rPr>
            </w:pPr>
            <w:r w:rsidRPr="3FE1CFFA">
              <w:rPr>
                <w:sz w:val="22"/>
                <w:szCs w:val="22"/>
              </w:rPr>
              <w:t xml:space="preserve">‘Variola Vera’ from the </w:t>
            </w:r>
            <w:hyperlink r:id="rId25">
              <w:r w:rsidRPr="3FE1CFFA">
                <w:rPr>
                  <w:rStyle w:val="Hyperlink"/>
                  <w:sz w:val="22"/>
                  <w:szCs w:val="22"/>
                </w:rPr>
                <w:t>‘The Art of Saving a Life’</w:t>
              </w:r>
            </w:hyperlink>
            <w:r w:rsidRPr="3FE1CFFA">
              <w:rPr>
                <w:sz w:val="22"/>
                <w:szCs w:val="22"/>
              </w:rPr>
              <w:t xml:space="preserve"> series</w:t>
            </w:r>
          </w:p>
          <w:p w14:paraId="68DA4A7C" w14:textId="43A97A9F" w:rsidR="4C9F0203" w:rsidRDefault="4C9F0203" w:rsidP="4C9F0203">
            <w:pPr>
              <w:tabs>
                <w:tab w:val="left" w:pos="567"/>
                <w:tab w:val="left" w:pos="1134"/>
                <w:tab w:val="left" w:pos="1701"/>
                <w:tab w:val="left" w:pos="2268"/>
                <w:tab w:val="left" w:pos="2835"/>
                <w:tab w:val="left" w:pos="3402"/>
              </w:tabs>
              <w:spacing w:before="80" w:after="80" w:line="260" w:lineRule="atLeast"/>
              <w:rPr>
                <w:rFonts w:eastAsia="Calibri" w:cs="Arial"/>
                <w:lang w:val="en-US"/>
              </w:rPr>
            </w:pPr>
          </w:p>
        </w:tc>
      </w:tr>
      <w:tr w:rsidR="4C9F0203" w14:paraId="7C0190B6" w14:textId="77777777" w:rsidTr="10123DF5">
        <w:tc>
          <w:tcPr>
            <w:tcW w:w="1110" w:type="dxa"/>
            <w:tcBorders>
              <w:top w:val="single" w:sz="6" w:space="0" w:color="auto"/>
              <w:left w:val="single" w:sz="6" w:space="0" w:color="auto"/>
              <w:bottom w:val="single" w:sz="6" w:space="0" w:color="auto"/>
              <w:right w:val="single" w:sz="6" w:space="0" w:color="auto"/>
            </w:tcBorders>
          </w:tcPr>
          <w:p w14:paraId="3914C117" w14:textId="021A514F" w:rsidR="38643BCD" w:rsidRDefault="38643BCD" w:rsidP="65783D10">
            <w:pPr>
              <w:pStyle w:val="Tabletext"/>
              <w:rPr>
                <w:b/>
                <w:bCs/>
                <w:color w:val="000000" w:themeColor="text1"/>
                <w:szCs w:val="22"/>
                <w:lang w:val="en-US"/>
              </w:rPr>
            </w:pPr>
            <w:r w:rsidRPr="65783D10">
              <w:rPr>
                <w:b/>
                <w:bCs/>
                <w:color w:val="000000" w:themeColor="text1"/>
                <w:szCs w:val="22"/>
                <w:lang w:val="en-US"/>
              </w:rPr>
              <w:t>Lesson</w:t>
            </w:r>
            <w:r w:rsidR="00AC28EA">
              <w:rPr>
                <w:b/>
                <w:bCs/>
                <w:color w:val="000000" w:themeColor="text1"/>
                <w:szCs w:val="22"/>
                <w:lang w:val="en-US"/>
              </w:rPr>
              <w:t xml:space="preserve"> </w:t>
            </w:r>
            <w:r w:rsidRPr="65783D10">
              <w:rPr>
                <w:b/>
                <w:bCs/>
                <w:color w:val="000000" w:themeColor="text1"/>
                <w:szCs w:val="22"/>
                <w:lang w:val="en-US"/>
              </w:rPr>
              <w:t>3</w:t>
            </w:r>
          </w:p>
        </w:tc>
        <w:tc>
          <w:tcPr>
            <w:tcW w:w="5250" w:type="dxa"/>
            <w:tcBorders>
              <w:top w:val="single" w:sz="6" w:space="0" w:color="auto"/>
              <w:left w:val="single" w:sz="6" w:space="0" w:color="auto"/>
              <w:bottom w:val="single" w:sz="6" w:space="0" w:color="auto"/>
              <w:right w:val="single" w:sz="6" w:space="0" w:color="auto"/>
            </w:tcBorders>
            <w:vAlign w:val="center"/>
          </w:tcPr>
          <w:p w14:paraId="34728702" w14:textId="5DC12F98" w:rsidR="7A4515E3" w:rsidRDefault="745BDE2D" w:rsidP="65783D10">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65783D10">
              <w:rPr>
                <w:rStyle w:val="Strong"/>
                <w:rFonts w:eastAsia="Arial" w:cs="Arial"/>
                <w:color w:val="000000" w:themeColor="text1"/>
                <w:lang w:val="en-US"/>
              </w:rPr>
              <w:t xml:space="preserve">Critical and </w:t>
            </w:r>
            <w:r w:rsidR="00121E79">
              <w:rPr>
                <w:rStyle w:val="Strong"/>
                <w:rFonts w:eastAsia="Arial" w:cs="Arial"/>
                <w:color w:val="000000" w:themeColor="text1"/>
                <w:lang w:val="en-US"/>
              </w:rPr>
              <w:t>h</w:t>
            </w:r>
            <w:r w:rsidRPr="65783D10">
              <w:rPr>
                <w:rStyle w:val="Strong"/>
                <w:rFonts w:eastAsia="Arial" w:cs="Arial"/>
                <w:color w:val="000000" w:themeColor="text1"/>
                <w:lang w:val="en-US"/>
              </w:rPr>
              <w:t xml:space="preserve">istorical </w:t>
            </w:r>
            <w:r w:rsidR="00121E79">
              <w:rPr>
                <w:rStyle w:val="Strong"/>
                <w:rFonts w:eastAsia="Arial" w:cs="Arial"/>
                <w:color w:val="000000" w:themeColor="text1"/>
                <w:lang w:val="en-US"/>
              </w:rPr>
              <w:t>s</w:t>
            </w:r>
            <w:r w:rsidRPr="65783D10">
              <w:rPr>
                <w:rStyle w:val="Strong"/>
                <w:rFonts w:eastAsia="Arial" w:cs="Arial"/>
                <w:color w:val="000000" w:themeColor="text1"/>
                <w:lang w:val="en-US"/>
              </w:rPr>
              <w:t>tudies</w:t>
            </w:r>
            <w:r w:rsidR="61A1D96E" w:rsidRPr="65783D10">
              <w:rPr>
                <w:rStyle w:val="Strong"/>
                <w:rFonts w:eastAsia="Arial" w:cs="Arial"/>
                <w:color w:val="000000" w:themeColor="text1"/>
                <w:lang w:val="en-US"/>
              </w:rPr>
              <w:t xml:space="preserve"> </w:t>
            </w:r>
          </w:p>
          <w:p w14:paraId="4E56C199" w14:textId="10B73910" w:rsidR="745BDE2D" w:rsidRDefault="745BDE2D" w:rsidP="4C9F0203">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4C9F0203">
              <w:rPr>
                <w:rStyle w:val="Strong"/>
                <w:rFonts w:eastAsia="Arial" w:cs="Arial"/>
                <w:color w:val="000000" w:themeColor="text1"/>
                <w:lang w:val="en-US"/>
              </w:rPr>
              <w:t xml:space="preserve">Learning </w:t>
            </w:r>
            <w:r w:rsidR="00121E79">
              <w:rPr>
                <w:rStyle w:val="Strong"/>
                <w:rFonts w:eastAsia="Arial" w:cs="Arial"/>
                <w:color w:val="000000" w:themeColor="text1"/>
                <w:lang w:val="en-US"/>
              </w:rPr>
              <w:t>i</w:t>
            </w:r>
            <w:r w:rsidRPr="4C9F0203">
              <w:rPr>
                <w:rStyle w:val="Strong"/>
                <w:rFonts w:eastAsia="Arial" w:cs="Arial"/>
                <w:color w:val="000000" w:themeColor="text1"/>
                <w:lang w:val="en-US"/>
              </w:rPr>
              <w:t>ntention</w:t>
            </w:r>
          </w:p>
          <w:p w14:paraId="134CD775" w14:textId="46FAAA89" w:rsidR="5997887C" w:rsidRDefault="745BDE2D" w:rsidP="65783D10">
            <w:pPr>
              <w:spacing w:before="80" w:after="80" w:line="260" w:lineRule="atLeast"/>
              <w:rPr>
                <w:sz w:val="22"/>
                <w:szCs w:val="22"/>
              </w:rPr>
            </w:pPr>
            <w:r w:rsidRPr="65783D10">
              <w:rPr>
                <w:sz w:val="22"/>
                <w:szCs w:val="22"/>
              </w:rPr>
              <w:t>Students i</w:t>
            </w:r>
            <w:r w:rsidR="11D44A24" w:rsidRPr="65783D10">
              <w:rPr>
                <w:sz w:val="22"/>
                <w:szCs w:val="22"/>
              </w:rPr>
              <w:t>nvestigate the key features</w:t>
            </w:r>
            <w:r w:rsidR="10D3163E" w:rsidRPr="65783D10">
              <w:rPr>
                <w:sz w:val="22"/>
                <w:szCs w:val="22"/>
              </w:rPr>
              <w:t xml:space="preserve"> and conventions</w:t>
            </w:r>
            <w:r w:rsidR="11D44A24" w:rsidRPr="65783D10">
              <w:rPr>
                <w:sz w:val="22"/>
                <w:szCs w:val="22"/>
              </w:rPr>
              <w:t xml:space="preserve"> of the Baroque and Pre-Raphaelite movements</w:t>
            </w:r>
            <w:r w:rsidR="5FAB7AA1" w:rsidRPr="65783D10">
              <w:rPr>
                <w:sz w:val="22"/>
                <w:szCs w:val="22"/>
              </w:rPr>
              <w:t xml:space="preserve"> and demonstrate their understanding in a compare and contrast activity.</w:t>
            </w:r>
          </w:p>
          <w:p w14:paraId="14BE9C2D" w14:textId="6BD3C5B5" w:rsidR="5997887C" w:rsidRDefault="5997887C" w:rsidP="65783D10">
            <w:pPr>
              <w:spacing w:before="80" w:after="80" w:line="260" w:lineRule="atLeast"/>
              <w:rPr>
                <w:rFonts w:eastAsia="Arial" w:cs="Arial"/>
                <w:color w:val="000000" w:themeColor="text1"/>
              </w:rPr>
            </w:pPr>
            <w:r w:rsidRPr="65783D10">
              <w:rPr>
                <w:rStyle w:val="Strong"/>
                <w:rFonts w:eastAsia="Arial" w:cs="Arial"/>
                <w:color w:val="000000" w:themeColor="text1"/>
                <w:lang w:val="en-US"/>
              </w:rPr>
              <w:lastRenderedPageBreak/>
              <w:t>Lesson steps</w:t>
            </w:r>
          </w:p>
          <w:p w14:paraId="00DA0660" w14:textId="70AAAE7B" w:rsidR="723481C8" w:rsidRDefault="723481C8" w:rsidP="10123DF5">
            <w:pPr>
              <w:pStyle w:val="ListBullet"/>
              <w:rPr>
                <w:rFonts w:asciiTheme="minorHAnsi" w:eastAsiaTheme="minorEastAsia" w:hAnsiTheme="minorHAnsi"/>
                <w:sz w:val="22"/>
                <w:szCs w:val="22"/>
                <w:lang w:val="en-US"/>
              </w:rPr>
            </w:pPr>
            <w:r w:rsidRPr="10123DF5">
              <w:rPr>
                <w:sz w:val="22"/>
                <w:szCs w:val="22"/>
                <w:lang w:val="en-US"/>
              </w:rPr>
              <w:t>Alexia Sinclair states that her work is influenced by her knowledge of the Rococo and Pre-R</w:t>
            </w:r>
            <w:r w:rsidR="24906C54" w:rsidRPr="10123DF5">
              <w:rPr>
                <w:sz w:val="22"/>
                <w:szCs w:val="22"/>
                <w:lang w:val="en-US"/>
              </w:rPr>
              <w:t xml:space="preserve">aphaelite movements. </w:t>
            </w:r>
            <w:r w:rsidR="4812B33E" w:rsidRPr="10123DF5">
              <w:rPr>
                <w:sz w:val="22"/>
                <w:szCs w:val="22"/>
                <w:lang w:val="en-US"/>
              </w:rPr>
              <w:t xml:space="preserve">Students are divided into pairs and are asked to create </w:t>
            </w:r>
            <w:r w:rsidR="008B277D" w:rsidRPr="10123DF5">
              <w:rPr>
                <w:sz w:val="22"/>
                <w:szCs w:val="22"/>
                <w:lang w:val="en-US"/>
              </w:rPr>
              <w:t xml:space="preserve">a </w:t>
            </w:r>
            <w:r w:rsidR="4812B33E" w:rsidRPr="10123DF5">
              <w:rPr>
                <w:sz w:val="22"/>
                <w:szCs w:val="22"/>
                <w:lang w:val="en-US"/>
              </w:rPr>
              <w:t xml:space="preserve">series of no more than four slides that </w:t>
            </w:r>
            <w:r w:rsidR="5FA374A4" w:rsidRPr="10123DF5">
              <w:rPr>
                <w:sz w:val="22"/>
                <w:szCs w:val="22"/>
                <w:lang w:val="en-US"/>
              </w:rPr>
              <w:t>identify</w:t>
            </w:r>
            <w:r w:rsidR="4812B33E" w:rsidRPr="10123DF5">
              <w:rPr>
                <w:sz w:val="22"/>
                <w:szCs w:val="22"/>
                <w:lang w:val="en-US"/>
              </w:rPr>
              <w:t xml:space="preserve"> and </w:t>
            </w:r>
            <w:r w:rsidR="16EB4970" w:rsidRPr="10123DF5">
              <w:rPr>
                <w:sz w:val="22"/>
                <w:szCs w:val="22"/>
                <w:lang w:val="en-US"/>
              </w:rPr>
              <w:t xml:space="preserve">explain the key features and conventions of either Baroque or Pre-Raphaelite </w:t>
            </w:r>
            <w:r w:rsidR="3A421269" w:rsidRPr="10123DF5">
              <w:rPr>
                <w:sz w:val="22"/>
                <w:szCs w:val="22"/>
                <w:lang w:val="en-US"/>
              </w:rPr>
              <w:t xml:space="preserve">art. Teacher reminds class that conventions are accepted ways of representing things. </w:t>
            </w:r>
            <w:r w:rsidR="14C239EE" w:rsidRPr="10123DF5">
              <w:rPr>
                <w:sz w:val="22"/>
                <w:szCs w:val="22"/>
                <w:lang w:val="en-US"/>
              </w:rPr>
              <w:t>Students need to include images of artworks by at least two principal members of the movement in their slideshow.</w:t>
            </w:r>
            <w:r w:rsidR="432349C8" w:rsidRPr="10123DF5">
              <w:rPr>
                <w:sz w:val="22"/>
                <w:szCs w:val="22"/>
                <w:lang w:val="en-US"/>
              </w:rPr>
              <w:t xml:space="preserve"> </w:t>
            </w:r>
            <w:r w:rsidR="5EAEE5DF" w:rsidRPr="10123DF5">
              <w:rPr>
                <w:sz w:val="22"/>
                <w:szCs w:val="22"/>
                <w:lang w:val="en-US"/>
              </w:rPr>
              <w:t xml:space="preserve">Teacher provides students with a list of online resources to refer to when researching. </w:t>
            </w:r>
            <w:r w:rsidR="432349C8" w:rsidRPr="10123DF5">
              <w:rPr>
                <w:sz w:val="22"/>
                <w:szCs w:val="22"/>
                <w:lang w:val="en-US"/>
              </w:rPr>
              <w:t>Some example</w:t>
            </w:r>
            <w:r w:rsidR="008B277D" w:rsidRPr="10123DF5">
              <w:rPr>
                <w:sz w:val="22"/>
                <w:szCs w:val="22"/>
                <w:lang w:val="en-US"/>
              </w:rPr>
              <w:t>s are listed in the resource column.</w:t>
            </w:r>
          </w:p>
          <w:p w14:paraId="7B88AF01" w14:textId="5A83EB3A" w:rsidR="4C9F0203" w:rsidRDefault="346E936F" w:rsidP="65783D10">
            <w:pPr>
              <w:pStyle w:val="ListBullet"/>
              <w:spacing w:line="260" w:lineRule="atLeast"/>
              <w:rPr>
                <w:sz w:val="22"/>
                <w:szCs w:val="22"/>
                <w:lang w:val="en-US"/>
              </w:rPr>
            </w:pPr>
            <w:r w:rsidRPr="65783D10">
              <w:rPr>
                <w:rFonts w:eastAsia="Calibri" w:cs="Arial"/>
                <w:sz w:val="22"/>
                <w:szCs w:val="22"/>
                <w:lang w:val="en-US"/>
              </w:rPr>
              <w:t xml:space="preserve">Student slides are uploaded and shared to a digital learning space where all members of the class can view the work. </w:t>
            </w:r>
          </w:p>
          <w:p w14:paraId="23BDBE3F" w14:textId="7752A1DA" w:rsidR="4C9F0203" w:rsidRDefault="346E936F" w:rsidP="65783D10">
            <w:pPr>
              <w:pStyle w:val="ListBullet"/>
              <w:spacing w:line="260" w:lineRule="atLeast"/>
              <w:rPr>
                <w:sz w:val="22"/>
                <w:szCs w:val="22"/>
                <w:lang w:val="en-US"/>
              </w:rPr>
            </w:pPr>
            <w:r w:rsidRPr="65783D10">
              <w:rPr>
                <w:rFonts w:eastAsia="Calibri" w:cs="Arial"/>
                <w:sz w:val="22"/>
                <w:szCs w:val="22"/>
                <w:lang w:val="en-US"/>
              </w:rPr>
              <w:t xml:space="preserve">Teacher </w:t>
            </w:r>
            <w:r w:rsidR="4BF4A1E8" w:rsidRPr="65783D10">
              <w:rPr>
                <w:rFonts w:eastAsia="Calibri" w:cs="Arial"/>
                <w:sz w:val="22"/>
                <w:szCs w:val="22"/>
                <w:lang w:val="en-US"/>
              </w:rPr>
              <w:t>selects several pairs to</w:t>
            </w:r>
            <w:r w:rsidRPr="65783D10">
              <w:rPr>
                <w:rFonts w:eastAsia="Calibri" w:cs="Arial"/>
                <w:sz w:val="22"/>
                <w:szCs w:val="22"/>
                <w:lang w:val="en-US"/>
              </w:rPr>
              <w:t xml:space="preserve"> share the</w:t>
            </w:r>
            <w:r w:rsidR="06809AF8" w:rsidRPr="65783D10">
              <w:rPr>
                <w:rFonts w:eastAsia="Calibri" w:cs="Arial"/>
                <w:sz w:val="22"/>
                <w:szCs w:val="22"/>
                <w:lang w:val="en-US"/>
              </w:rPr>
              <w:t>ir</w:t>
            </w:r>
            <w:r w:rsidRPr="65783D10">
              <w:rPr>
                <w:rFonts w:eastAsia="Calibri" w:cs="Arial"/>
                <w:sz w:val="22"/>
                <w:szCs w:val="22"/>
                <w:lang w:val="en-US"/>
              </w:rPr>
              <w:t xml:space="preserve"> slidesh</w:t>
            </w:r>
            <w:r w:rsidR="17EE6893" w:rsidRPr="65783D10">
              <w:rPr>
                <w:rFonts w:eastAsia="Calibri" w:cs="Arial"/>
                <w:sz w:val="22"/>
                <w:szCs w:val="22"/>
                <w:lang w:val="en-US"/>
              </w:rPr>
              <w:t>ows with the class to review learning.</w:t>
            </w:r>
          </w:p>
          <w:p w14:paraId="5C35C785" w14:textId="7B9822F4" w:rsidR="4C9F0203" w:rsidRDefault="7CC8BEA2" w:rsidP="65783D10">
            <w:pPr>
              <w:pStyle w:val="ListBullet"/>
              <w:spacing w:line="260" w:lineRule="atLeast"/>
              <w:rPr>
                <w:sz w:val="22"/>
                <w:szCs w:val="22"/>
                <w:lang w:val="en-US"/>
              </w:rPr>
            </w:pPr>
            <w:r w:rsidRPr="77004422">
              <w:rPr>
                <w:rFonts w:eastAsia="Arial" w:cs="Arial"/>
                <w:color w:val="000000" w:themeColor="text1"/>
                <w:sz w:val="22"/>
                <w:szCs w:val="22"/>
                <w:lang w:val="en-US"/>
              </w:rPr>
              <w:t xml:space="preserve">In her artmaking practice, Alexia Sinclair carefully considers the composition and placement of figures and objects to create highly detailed images that evoke a particular time and place. Her work is influenced </w:t>
            </w:r>
            <w:r w:rsidR="290A2354" w:rsidRPr="77004422">
              <w:rPr>
                <w:rFonts w:eastAsia="Arial" w:cs="Arial"/>
                <w:color w:val="000000" w:themeColor="text1"/>
                <w:sz w:val="22"/>
                <w:szCs w:val="22"/>
                <w:lang w:val="en-US"/>
              </w:rPr>
              <w:t>by and</w:t>
            </w:r>
            <w:r w:rsidRPr="77004422">
              <w:rPr>
                <w:rFonts w:eastAsia="Arial" w:cs="Arial"/>
                <w:color w:val="000000" w:themeColor="text1"/>
                <w:sz w:val="22"/>
                <w:szCs w:val="22"/>
                <w:lang w:val="en-US"/>
              </w:rPr>
              <w:t xml:space="preserve"> makes references to trends and movements drawn from her study of art history, including the Pre-Raphaelite movement.</w:t>
            </w:r>
          </w:p>
          <w:p w14:paraId="3B164239" w14:textId="16BAE1BE" w:rsidR="4C9F0203" w:rsidRDefault="7CC8BEA2" w:rsidP="65783D10">
            <w:pPr>
              <w:pStyle w:val="ListBullet"/>
              <w:spacing w:line="260" w:lineRule="atLeast"/>
              <w:rPr>
                <w:sz w:val="22"/>
                <w:szCs w:val="22"/>
                <w:lang w:val="en-US"/>
              </w:rPr>
            </w:pPr>
            <w:r w:rsidRPr="10123DF5">
              <w:rPr>
                <w:rFonts w:eastAsia="Arial" w:cs="Arial"/>
                <w:color w:val="000000" w:themeColor="text1"/>
                <w:sz w:val="22"/>
                <w:szCs w:val="22"/>
                <w:lang w:val="en-US"/>
              </w:rPr>
              <w:t xml:space="preserve">Teacher now directs students to complete activity 3 in </w:t>
            </w:r>
            <w:proofErr w:type="gramStart"/>
            <w:r w:rsidRPr="10123DF5">
              <w:rPr>
                <w:rFonts w:eastAsia="Arial" w:cs="Arial"/>
                <w:color w:val="000000" w:themeColor="text1"/>
                <w:sz w:val="22"/>
                <w:szCs w:val="22"/>
                <w:lang w:val="en-US"/>
              </w:rPr>
              <w:t>the</w:t>
            </w:r>
            <w:r w:rsidR="25037BD1" w:rsidRPr="10123DF5">
              <w:rPr>
                <w:rFonts w:eastAsia="Arial" w:cs="Arial"/>
                <w:color w:val="000000" w:themeColor="text1"/>
                <w:sz w:val="22"/>
                <w:szCs w:val="22"/>
                <w:lang w:val="en-US"/>
              </w:rPr>
              <w:t xml:space="preserve"> </w:t>
            </w:r>
            <w:r w:rsidRPr="10123DF5">
              <w:rPr>
                <w:rFonts w:eastAsia="Arial" w:cs="Arial"/>
                <w:color w:val="000000" w:themeColor="text1"/>
                <w:sz w:val="22"/>
                <w:szCs w:val="22"/>
                <w:lang w:val="en-US"/>
              </w:rPr>
              <w:t xml:space="preserve"> .</w:t>
            </w:r>
            <w:proofErr w:type="gramEnd"/>
            <w:r w:rsidRPr="10123DF5">
              <w:rPr>
                <w:rFonts w:eastAsia="Arial" w:cs="Arial"/>
                <w:color w:val="000000" w:themeColor="text1"/>
                <w:sz w:val="22"/>
                <w:szCs w:val="22"/>
                <w:lang w:val="en-US"/>
              </w:rPr>
              <w:t xml:space="preserve"> It would help to project the two artworks on the whiteboard so that students can see t</w:t>
            </w:r>
            <w:r w:rsidR="791F8E39" w:rsidRPr="10123DF5">
              <w:rPr>
                <w:rFonts w:eastAsia="Arial" w:cs="Arial"/>
                <w:color w:val="000000" w:themeColor="text1"/>
                <w:sz w:val="22"/>
                <w:szCs w:val="22"/>
                <w:lang w:val="en-US"/>
              </w:rPr>
              <w:t>he layers of symbolism and the details. Students use the structural frame to compare the works</w:t>
            </w:r>
            <w:r w:rsidR="008C3A2F" w:rsidRPr="10123DF5">
              <w:rPr>
                <w:rFonts w:eastAsia="Arial" w:cs="Arial"/>
                <w:color w:val="000000" w:themeColor="text1"/>
                <w:sz w:val="22"/>
                <w:szCs w:val="22"/>
                <w:lang w:val="en-US"/>
              </w:rPr>
              <w:t xml:space="preserve"> and</w:t>
            </w:r>
            <w:r w:rsidR="791F8E39" w:rsidRPr="10123DF5">
              <w:rPr>
                <w:rFonts w:eastAsia="Arial" w:cs="Arial"/>
                <w:color w:val="000000" w:themeColor="text1"/>
                <w:sz w:val="22"/>
                <w:szCs w:val="22"/>
                <w:lang w:val="en-US"/>
              </w:rPr>
              <w:t xml:space="preserve"> list all of the visual qualities they can see. </w:t>
            </w:r>
            <w:r w:rsidR="2B7B78C5" w:rsidRPr="10123DF5">
              <w:rPr>
                <w:rFonts w:eastAsia="Arial" w:cs="Arial"/>
                <w:color w:val="000000" w:themeColor="text1"/>
                <w:sz w:val="22"/>
                <w:szCs w:val="22"/>
                <w:lang w:val="en-US"/>
              </w:rPr>
              <w:t>This could be undertaken as a whole class activity or individually.</w:t>
            </w:r>
          </w:p>
          <w:p w14:paraId="0E8F1E2E" w14:textId="35E22E71" w:rsidR="4C9F0203" w:rsidRDefault="2B7B78C5" w:rsidP="65783D10">
            <w:pPr>
              <w:pStyle w:val="ListBullet"/>
              <w:spacing w:line="260" w:lineRule="atLeast"/>
              <w:rPr>
                <w:sz w:val="22"/>
                <w:szCs w:val="22"/>
                <w:lang w:val="en-US"/>
              </w:rPr>
            </w:pPr>
            <w:r w:rsidRPr="65783D10">
              <w:rPr>
                <w:rFonts w:eastAsia="Arial" w:cs="Arial"/>
                <w:color w:val="000000" w:themeColor="text1"/>
                <w:sz w:val="22"/>
                <w:szCs w:val="22"/>
                <w:lang w:val="en-US"/>
              </w:rPr>
              <w:t xml:space="preserve">Students then write a paragraph that outlines several similarities between the two works. </w:t>
            </w:r>
          </w:p>
          <w:p w14:paraId="18298225" w14:textId="03C698C3" w:rsidR="4C9F0203" w:rsidRDefault="4C9F0203" w:rsidP="65783D10">
            <w:pPr>
              <w:pStyle w:val="ListBullet"/>
              <w:numPr>
                <w:ilvl w:val="0"/>
                <w:numId w:val="0"/>
              </w:numPr>
              <w:spacing w:line="260" w:lineRule="atLeast"/>
              <w:rPr>
                <w:rFonts w:eastAsia="Arial" w:cs="Arial"/>
                <w:color w:val="000000" w:themeColor="text1"/>
                <w:sz w:val="22"/>
                <w:szCs w:val="22"/>
                <w:lang w:val="en-US"/>
              </w:rPr>
            </w:pPr>
          </w:p>
        </w:tc>
        <w:tc>
          <w:tcPr>
            <w:tcW w:w="1660" w:type="dxa"/>
            <w:tcBorders>
              <w:top w:val="single" w:sz="6" w:space="0" w:color="auto"/>
              <w:left w:val="single" w:sz="6" w:space="0" w:color="auto"/>
              <w:bottom w:val="single" w:sz="6" w:space="0" w:color="auto"/>
              <w:right w:val="single" w:sz="6" w:space="0" w:color="auto"/>
            </w:tcBorders>
          </w:tcPr>
          <w:p w14:paraId="28AE5554" w14:textId="36CD1CBD" w:rsidR="4C9F0203" w:rsidRDefault="4C9F0203" w:rsidP="4C9F0203">
            <w:pPr>
              <w:pStyle w:val="Tabletext"/>
              <w:rPr>
                <w:color w:val="000000" w:themeColor="text1"/>
                <w:szCs w:val="22"/>
                <w:lang w:val="en-US"/>
              </w:rPr>
            </w:pPr>
          </w:p>
        </w:tc>
        <w:tc>
          <w:tcPr>
            <w:tcW w:w="1733" w:type="dxa"/>
            <w:tcBorders>
              <w:top w:val="single" w:sz="6" w:space="0" w:color="auto"/>
              <w:left w:val="single" w:sz="6" w:space="0" w:color="auto"/>
              <w:bottom w:val="single" w:sz="6" w:space="0" w:color="auto"/>
              <w:right w:val="single" w:sz="6" w:space="0" w:color="auto"/>
            </w:tcBorders>
          </w:tcPr>
          <w:p w14:paraId="2C545487" w14:textId="6D930652" w:rsidR="4C9F0203" w:rsidRDefault="09A2A758" w:rsidP="77004422">
            <w:pPr>
              <w:pStyle w:val="Tabletext"/>
              <w:rPr>
                <w:rFonts w:eastAsia="Arial" w:cs="Arial"/>
                <w:color w:val="000000" w:themeColor="text1"/>
                <w:szCs w:val="22"/>
                <w:lang w:val="en-US"/>
              </w:rPr>
            </w:pPr>
            <w:r w:rsidRPr="77004422">
              <w:rPr>
                <w:rFonts w:eastAsia="Arial" w:cs="Arial"/>
                <w:color w:val="000000" w:themeColor="text1"/>
                <w:szCs w:val="22"/>
                <w:lang w:val="en-US"/>
              </w:rPr>
              <w:t xml:space="preserve">Alexia Sinclair </w:t>
            </w:r>
          </w:p>
          <w:p w14:paraId="769F3D54" w14:textId="17D27603" w:rsidR="009503D8" w:rsidRDefault="09A2A758" w:rsidP="10123DF5">
            <w:pPr>
              <w:pStyle w:val="Tabletext"/>
              <w:rPr>
                <w:szCs w:val="22"/>
                <w:lang w:val="en-US"/>
              </w:rPr>
            </w:pPr>
            <w:r w:rsidRPr="10123DF5">
              <w:rPr>
                <w:rFonts w:eastAsia="Arial" w:cs="Arial"/>
                <w:color w:val="000000" w:themeColor="text1"/>
                <w:lang w:val="en-US"/>
              </w:rPr>
              <w:t xml:space="preserve">resource </w:t>
            </w:r>
            <w:hyperlink r:id="rId26">
              <w:proofErr w:type="spellStart"/>
              <w:r w:rsidR="7E027643" w:rsidRPr="10123DF5">
                <w:rPr>
                  <w:rStyle w:val="Hyperlink"/>
                  <w:sz w:val="22"/>
                  <w:szCs w:val="22"/>
                  <w:lang w:val="en-US"/>
                </w:rPr>
                <w:t>resource</w:t>
              </w:r>
              <w:proofErr w:type="spellEnd"/>
              <w:r w:rsidR="7E027643" w:rsidRPr="10123DF5">
                <w:rPr>
                  <w:rStyle w:val="Hyperlink"/>
                  <w:sz w:val="22"/>
                  <w:szCs w:val="22"/>
                  <w:lang w:val="en-US"/>
                </w:rPr>
                <w:t xml:space="preserve"> booklet</w:t>
              </w:r>
            </w:hyperlink>
          </w:p>
          <w:p w14:paraId="405ADDEA" w14:textId="606DC289" w:rsidR="009503D8" w:rsidRDefault="524C7724" w:rsidP="10123DF5">
            <w:pPr>
              <w:pStyle w:val="Tabletext"/>
              <w:rPr>
                <w:szCs w:val="22"/>
                <w:lang w:val="en-US"/>
              </w:rPr>
            </w:pPr>
            <w:r w:rsidRPr="10123DF5">
              <w:rPr>
                <w:rFonts w:eastAsia="Arial" w:cs="Arial"/>
                <w:color w:val="000000" w:themeColor="text1"/>
                <w:szCs w:val="22"/>
                <w:lang w:val="en-US"/>
              </w:rPr>
              <w:t xml:space="preserve">Teacher selects and </w:t>
            </w:r>
            <w:r w:rsidRPr="10123DF5">
              <w:rPr>
                <w:rFonts w:eastAsia="Arial" w:cs="Arial"/>
                <w:color w:val="000000" w:themeColor="text1"/>
                <w:szCs w:val="22"/>
                <w:lang w:val="en-US"/>
              </w:rPr>
              <w:lastRenderedPageBreak/>
              <w:t xml:space="preserve">makes available a range of digital resources on the </w:t>
            </w:r>
            <w:r w:rsidRPr="10123DF5">
              <w:rPr>
                <w:szCs w:val="22"/>
                <w:lang w:val="en-US"/>
              </w:rPr>
              <w:t xml:space="preserve">Rococo and Pre- Raphaelite movements. </w:t>
            </w:r>
          </w:p>
          <w:p w14:paraId="07012ED1" w14:textId="18DE44F0" w:rsidR="008B277D" w:rsidRDefault="524C7724" w:rsidP="77004422">
            <w:pPr>
              <w:pStyle w:val="ListBullet"/>
              <w:numPr>
                <w:ilvl w:val="0"/>
                <w:numId w:val="0"/>
              </w:numPr>
              <w:spacing w:line="260" w:lineRule="atLeast"/>
              <w:rPr>
                <w:sz w:val="22"/>
                <w:szCs w:val="22"/>
                <w:lang w:val="en-US"/>
              </w:rPr>
            </w:pPr>
            <w:r w:rsidRPr="77004422">
              <w:rPr>
                <w:sz w:val="22"/>
                <w:szCs w:val="22"/>
                <w:lang w:val="en-US"/>
              </w:rPr>
              <w:t xml:space="preserve">Examples </w:t>
            </w:r>
            <w:r w:rsidR="009503D8">
              <w:rPr>
                <w:sz w:val="22"/>
                <w:szCs w:val="22"/>
                <w:lang w:val="en-US"/>
              </w:rPr>
              <w:t xml:space="preserve">for student research include – </w:t>
            </w:r>
          </w:p>
          <w:p w14:paraId="0CB7A4CE" w14:textId="75252A7A" w:rsidR="008B277D" w:rsidRDefault="524C7724" w:rsidP="009503D8">
            <w:pPr>
              <w:pStyle w:val="ListBullet"/>
              <w:numPr>
                <w:ilvl w:val="0"/>
                <w:numId w:val="0"/>
              </w:numPr>
              <w:spacing w:line="260" w:lineRule="atLeast"/>
              <w:rPr>
                <w:sz w:val="22"/>
                <w:szCs w:val="22"/>
                <w:lang w:val="en-US"/>
              </w:rPr>
            </w:pPr>
            <w:r w:rsidRPr="77004422">
              <w:rPr>
                <w:sz w:val="22"/>
                <w:szCs w:val="22"/>
                <w:lang w:val="en-US"/>
              </w:rPr>
              <w:t xml:space="preserve"> </w:t>
            </w:r>
            <w:r w:rsidR="008B277D" w:rsidRPr="77004422">
              <w:rPr>
                <w:sz w:val="22"/>
                <w:szCs w:val="22"/>
                <w:lang w:val="en-US"/>
              </w:rPr>
              <w:t xml:space="preserve">The </w:t>
            </w:r>
            <w:r w:rsidR="008B277D" w:rsidRPr="77004422">
              <w:rPr>
                <w:rStyle w:val="Hyperlink"/>
                <w:sz w:val="22"/>
                <w:szCs w:val="22"/>
                <w:lang w:val="en-US"/>
              </w:rPr>
              <w:t>a</w:t>
            </w:r>
            <w:hyperlink r:id="rId27">
              <w:r w:rsidR="008B277D" w:rsidRPr="77004422">
                <w:rPr>
                  <w:rStyle w:val="Hyperlink"/>
                  <w:sz w:val="22"/>
                  <w:szCs w:val="22"/>
                  <w:lang w:val="en-US"/>
                </w:rPr>
                <w:t>rt story website</w:t>
              </w:r>
            </w:hyperlink>
            <w:r w:rsidR="008B277D" w:rsidRPr="77004422">
              <w:rPr>
                <w:sz w:val="22"/>
                <w:szCs w:val="22"/>
                <w:lang w:val="en-US"/>
              </w:rPr>
              <w:t xml:space="preserve"> definition of Rococo (accessed 22/02/2021)</w:t>
            </w:r>
          </w:p>
          <w:p w14:paraId="33E64E27" w14:textId="77777777" w:rsidR="008B277D" w:rsidRDefault="008B277D" w:rsidP="008B277D">
            <w:pPr>
              <w:pStyle w:val="ListBullet2"/>
              <w:numPr>
                <w:ilvl w:val="0"/>
                <w:numId w:val="0"/>
              </w:numPr>
              <w:rPr>
                <w:sz w:val="22"/>
                <w:szCs w:val="22"/>
                <w:lang w:val="en-US"/>
              </w:rPr>
            </w:pPr>
          </w:p>
          <w:p w14:paraId="7C3A25EF" w14:textId="749202F4" w:rsidR="008B277D" w:rsidRDefault="008B277D" w:rsidP="008B277D">
            <w:pPr>
              <w:pStyle w:val="ListBullet2"/>
              <w:numPr>
                <w:ilvl w:val="0"/>
                <w:numId w:val="0"/>
              </w:numPr>
              <w:rPr>
                <w:sz w:val="22"/>
                <w:szCs w:val="22"/>
                <w:lang w:val="en-US"/>
              </w:rPr>
            </w:pPr>
            <w:r w:rsidRPr="77004422">
              <w:rPr>
                <w:sz w:val="22"/>
                <w:szCs w:val="22"/>
                <w:lang w:val="en-US"/>
              </w:rPr>
              <w:t xml:space="preserve">The </w:t>
            </w:r>
            <w:hyperlink r:id="rId28">
              <w:r w:rsidRPr="77004422">
                <w:rPr>
                  <w:rStyle w:val="Hyperlink"/>
                  <w:sz w:val="22"/>
                  <w:szCs w:val="22"/>
                  <w:lang w:val="en-US"/>
                </w:rPr>
                <w:t>art story website</w:t>
              </w:r>
            </w:hyperlink>
            <w:r w:rsidRPr="77004422">
              <w:rPr>
                <w:sz w:val="22"/>
                <w:szCs w:val="22"/>
                <w:lang w:val="en-US"/>
              </w:rPr>
              <w:t xml:space="preserve"> definition of Pre-Raphaelite (accessed 22/02/2021)</w:t>
            </w:r>
          </w:p>
          <w:p w14:paraId="208847A0" w14:textId="77777777" w:rsidR="008B277D" w:rsidRDefault="008B277D" w:rsidP="008B277D">
            <w:pPr>
              <w:pStyle w:val="ListBullet2"/>
              <w:numPr>
                <w:ilvl w:val="0"/>
                <w:numId w:val="0"/>
              </w:numPr>
              <w:rPr>
                <w:rFonts w:asciiTheme="minorHAnsi" w:eastAsiaTheme="minorEastAsia" w:hAnsiTheme="minorHAnsi" w:cstheme="minorBidi"/>
                <w:sz w:val="22"/>
                <w:szCs w:val="22"/>
                <w:lang w:val="en-US"/>
              </w:rPr>
            </w:pPr>
          </w:p>
          <w:p w14:paraId="5DCE3D61" w14:textId="273077B4" w:rsidR="008B277D" w:rsidRDefault="006C315C" w:rsidP="008B277D">
            <w:pPr>
              <w:pStyle w:val="ListBullet2"/>
              <w:numPr>
                <w:ilvl w:val="0"/>
                <w:numId w:val="0"/>
              </w:numPr>
              <w:rPr>
                <w:sz w:val="22"/>
                <w:szCs w:val="22"/>
                <w:lang w:val="en-US"/>
              </w:rPr>
            </w:pPr>
            <w:hyperlink r:id="rId29">
              <w:r w:rsidR="008B277D" w:rsidRPr="77004422">
                <w:rPr>
                  <w:rStyle w:val="Hyperlink"/>
                  <w:sz w:val="22"/>
                  <w:szCs w:val="22"/>
                  <w:lang w:val="en-US"/>
                </w:rPr>
                <w:t>Tate art terms</w:t>
              </w:r>
            </w:hyperlink>
            <w:r w:rsidR="008B277D" w:rsidRPr="77004422">
              <w:rPr>
                <w:sz w:val="22"/>
                <w:szCs w:val="22"/>
                <w:lang w:val="en-US"/>
              </w:rPr>
              <w:t>- Rococo (accessed 22/02/2021)</w:t>
            </w:r>
          </w:p>
          <w:p w14:paraId="096CFF2C" w14:textId="77777777" w:rsidR="008B277D" w:rsidRDefault="008B277D" w:rsidP="008B277D">
            <w:pPr>
              <w:pStyle w:val="ListBullet2"/>
              <w:numPr>
                <w:ilvl w:val="0"/>
                <w:numId w:val="0"/>
              </w:numPr>
              <w:rPr>
                <w:rFonts w:asciiTheme="minorHAnsi" w:eastAsiaTheme="minorEastAsia" w:hAnsiTheme="minorHAnsi" w:cstheme="minorBidi"/>
                <w:sz w:val="22"/>
                <w:szCs w:val="22"/>
                <w:lang w:val="en-US"/>
              </w:rPr>
            </w:pPr>
          </w:p>
          <w:p w14:paraId="4C15A04F" w14:textId="77777777" w:rsidR="008B277D" w:rsidRDefault="006C315C" w:rsidP="008B277D">
            <w:pPr>
              <w:pStyle w:val="ListBullet2"/>
              <w:numPr>
                <w:ilvl w:val="0"/>
                <w:numId w:val="0"/>
              </w:numPr>
              <w:rPr>
                <w:rFonts w:asciiTheme="minorHAnsi" w:eastAsiaTheme="minorEastAsia" w:hAnsiTheme="minorHAnsi" w:cstheme="minorBidi"/>
                <w:sz w:val="22"/>
                <w:szCs w:val="22"/>
                <w:lang w:val="en-US"/>
              </w:rPr>
            </w:pPr>
            <w:hyperlink r:id="rId30" w:anchor=":~:text=The%20name%20Pre%2DRaphaelite%20Brotherhood,popular%20genre%20painting%20of%20time.">
              <w:r w:rsidR="008B277D" w:rsidRPr="77004422">
                <w:rPr>
                  <w:rStyle w:val="Hyperlink"/>
                  <w:sz w:val="22"/>
                  <w:szCs w:val="22"/>
                  <w:lang w:val="en-US"/>
                </w:rPr>
                <w:t>Tate art terms-</w:t>
              </w:r>
            </w:hyperlink>
            <w:r w:rsidR="008B277D" w:rsidRPr="77004422">
              <w:rPr>
                <w:sz w:val="22"/>
                <w:szCs w:val="22"/>
                <w:lang w:val="en-US"/>
              </w:rPr>
              <w:t>Pre-Raphaelite (accessed 22/02/2021)</w:t>
            </w:r>
          </w:p>
          <w:p w14:paraId="1FA9D8E7" w14:textId="237B8E6C" w:rsidR="4C9F0203" w:rsidRDefault="4C9F0203" w:rsidP="77004422">
            <w:pPr>
              <w:pStyle w:val="Tabletext"/>
              <w:rPr>
                <w:color w:val="000000" w:themeColor="text1"/>
                <w:szCs w:val="22"/>
                <w:lang w:val="en-US"/>
              </w:rPr>
            </w:pPr>
          </w:p>
        </w:tc>
      </w:tr>
      <w:tr w:rsidR="65783D10" w14:paraId="423105D3" w14:textId="77777777" w:rsidTr="10123DF5">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tcPr>
          <w:p w14:paraId="444691CE" w14:textId="0DFD8C34" w:rsidR="5463B3E1" w:rsidRDefault="5463B3E1" w:rsidP="65783D10">
            <w:pPr>
              <w:pStyle w:val="Tabletext"/>
              <w:rPr>
                <w:b/>
                <w:bCs/>
                <w:color w:val="000000" w:themeColor="text1"/>
                <w:szCs w:val="22"/>
                <w:lang w:val="en-US"/>
              </w:rPr>
            </w:pPr>
            <w:r w:rsidRPr="65783D10">
              <w:rPr>
                <w:b/>
                <w:bCs/>
                <w:color w:val="000000" w:themeColor="text1"/>
                <w:szCs w:val="22"/>
                <w:lang w:val="en-US"/>
              </w:rPr>
              <w:lastRenderedPageBreak/>
              <w:t>Lesson 4 and 5</w:t>
            </w:r>
          </w:p>
        </w:tc>
        <w:tc>
          <w:tcPr>
            <w:tcW w:w="52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42705B4" w14:textId="60E3FA85" w:rsidR="5463B3E1" w:rsidRDefault="5463B3E1" w:rsidP="65783D10">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65783D10">
              <w:rPr>
                <w:rStyle w:val="Strong"/>
                <w:rFonts w:eastAsia="Arial" w:cs="Arial"/>
                <w:color w:val="000000" w:themeColor="text1"/>
                <w:lang w:val="en-US"/>
              </w:rPr>
              <w:t xml:space="preserve">Artmaking </w:t>
            </w:r>
          </w:p>
          <w:p w14:paraId="3946FDCF" w14:textId="2C7DC36C" w:rsidR="5463B3E1" w:rsidRDefault="5463B3E1" w:rsidP="65783D10">
            <w:pPr>
              <w:spacing w:line="260" w:lineRule="atLeast"/>
              <w:rPr>
                <w:rFonts w:eastAsia="Arial" w:cs="Arial"/>
                <w:color w:val="000000" w:themeColor="text1"/>
              </w:rPr>
            </w:pPr>
            <w:r w:rsidRPr="65783D10">
              <w:rPr>
                <w:rStyle w:val="Strong"/>
                <w:rFonts w:eastAsia="Arial" w:cs="Arial"/>
                <w:color w:val="000000" w:themeColor="text1"/>
                <w:lang w:val="en-US"/>
              </w:rPr>
              <w:t xml:space="preserve">Learning </w:t>
            </w:r>
            <w:r w:rsidR="008C3A2F">
              <w:rPr>
                <w:rStyle w:val="Strong"/>
                <w:rFonts w:eastAsia="Arial" w:cs="Arial"/>
                <w:color w:val="000000" w:themeColor="text1"/>
                <w:lang w:val="en-US"/>
              </w:rPr>
              <w:t>i</w:t>
            </w:r>
            <w:r w:rsidRPr="65783D10">
              <w:rPr>
                <w:rStyle w:val="Strong"/>
                <w:rFonts w:eastAsia="Arial" w:cs="Arial"/>
                <w:color w:val="000000" w:themeColor="text1"/>
                <w:lang w:val="en-US"/>
              </w:rPr>
              <w:t>ntention</w:t>
            </w:r>
          </w:p>
          <w:p w14:paraId="4B8D9D66" w14:textId="33390EE4" w:rsidR="2432C415" w:rsidRDefault="2432C415" w:rsidP="77004422">
            <w:pPr>
              <w:pStyle w:val="ListBullet"/>
              <w:numPr>
                <w:ilvl w:val="0"/>
                <w:numId w:val="0"/>
              </w:numPr>
              <w:rPr>
                <w:sz w:val="22"/>
                <w:szCs w:val="22"/>
                <w:lang w:val="en-US"/>
              </w:rPr>
            </w:pPr>
            <w:r w:rsidRPr="77004422">
              <w:rPr>
                <w:sz w:val="22"/>
                <w:szCs w:val="22"/>
              </w:rPr>
              <w:t xml:space="preserve">Students </w:t>
            </w:r>
            <w:r w:rsidR="51AD7E44" w:rsidRPr="77004422">
              <w:rPr>
                <w:sz w:val="22"/>
                <w:szCs w:val="22"/>
              </w:rPr>
              <w:t xml:space="preserve">develop </w:t>
            </w:r>
            <w:r w:rsidR="1B01AB31" w:rsidRPr="77004422">
              <w:rPr>
                <w:sz w:val="22"/>
                <w:szCs w:val="22"/>
              </w:rPr>
              <w:t>plans in</w:t>
            </w:r>
            <w:r w:rsidR="12B51F35" w:rsidRPr="77004422">
              <w:rPr>
                <w:sz w:val="22"/>
                <w:szCs w:val="22"/>
              </w:rPr>
              <w:t xml:space="preserve"> their art diaries or journals </w:t>
            </w:r>
            <w:r w:rsidR="51AD7E44" w:rsidRPr="77004422">
              <w:rPr>
                <w:sz w:val="22"/>
                <w:szCs w:val="22"/>
              </w:rPr>
              <w:t>and</w:t>
            </w:r>
            <w:r w:rsidR="1DD84C82" w:rsidRPr="77004422">
              <w:rPr>
                <w:sz w:val="22"/>
                <w:szCs w:val="22"/>
              </w:rPr>
              <w:t xml:space="preserve"> then</w:t>
            </w:r>
            <w:r w:rsidR="51AD7E44" w:rsidRPr="77004422">
              <w:rPr>
                <w:sz w:val="22"/>
                <w:szCs w:val="22"/>
              </w:rPr>
              <w:t xml:space="preserve"> take</w:t>
            </w:r>
            <w:r w:rsidRPr="77004422">
              <w:rPr>
                <w:sz w:val="22"/>
                <w:szCs w:val="22"/>
              </w:rPr>
              <w:t xml:space="preserve"> </w:t>
            </w:r>
            <w:r w:rsidR="6F20A3EC" w:rsidRPr="77004422">
              <w:rPr>
                <w:sz w:val="22"/>
                <w:szCs w:val="22"/>
              </w:rPr>
              <w:t xml:space="preserve">simple </w:t>
            </w:r>
            <w:r w:rsidRPr="77004422">
              <w:rPr>
                <w:sz w:val="22"/>
                <w:szCs w:val="22"/>
              </w:rPr>
              <w:t>photographic portraits of each other</w:t>
            </w:r>
            <w:r w:rsidR="71AD232E" w:rsidRPr="77004422">
              <w:rPr>
                <w:sz w:val="22"/>
                <w:szCs w:val="22"/>
              </w:rPr>
              <w:t xml:space="preserve">. </w:t>
            </w:r>
            <w:r w:rsidR="20573107" w:rsidRPr="77004422">
              <w:rPr>
                <w:sz w:val="22"/>
                <w:szCs w:val="22"/>
              </w:rPr>
              <w:t xml:space="preserve">These portraits </w:t>
            </w:r>
            <w:r w:rsidRPr="77004422">
              <w:rPr>
                <w:sz w:val="22"/>
                <w:szCs w:val="22"/>
              </w:rPr>
              <w:t xml:space="preserve">reflect </w:t>
            </w:r>
            <w:r w:rsidR="58EF0407" w:rsidRPr="77004422">
              <w:rPr>
                <w:sz w:val="22"/>
                <w:szCs w:val="22"/>
              </w:rPr>
              <w:t>an</w:t>
            </w:r>
            <w:r w:rsidRPr="77004422">
              <w:rPr>
                <w:sz w:val="22"/>
                <w:szCs w:val="22"/>
              </w:rPr>
              <w:t xml:space="preserve"> understanding of the Rococo and </w:t>
            </w:r>
            <w:r w:rsidRPr="77004422">
              <w:rPr>
                <w:sz w:val="22"/>
                <w:szCs w:val="22"/>
                <w:lang w:val="en-US"/>
              </w:rPr>
              <w:t>Pre-Raphaelite movements and also</w:t>
            </w:r>
            <w:r w:rsidR="5ED40A3E" w:rsidRPr="77004422">
              <w:rPr>
                <w:sz w:val="22"/>
                <w:szCs w:val="22"/>
                <w:lang w:val="en-US"/>
              </w:rPr>
              <w:t xml:space="preserve"> Vanitas symbolism. </w:t>
            </w:r>
          </w:p>
          <w:p w14:paraId="30F339EF" w14:textId="62095955" w:rsidR="3F3B6C21" w:rsidRDefault="3F3B6C21" w:rsidP="65783D10">
            <w:pPr>
              <w:rPr>
                <w:rFonts w:eastAsia="Arial" w:cs="Arial"/>
                <w:color w:val="000000" w:themeColor="text1"/>
              </w:rPr>
            </w:pPr>
            <w:r w:rsidRPr="65783D10">
              <w:rPr>
                <w:rStyle w:val="Strong"/>
                <w:rFonts w:eastAsia="Arial" w:cs="Arial"/>
                <w:color w:val="000000" w:themeColor="text1"/>
                <w:lang w:val="en-US"/>
              </w:rPr>
              <w:t>Lesson steps</w:t>
            </w:r>
          </w:p>
          <w:p w14:paraId="1CD374AF" w14:textId="157F40B5" w:rsidR="3F3B6C21" w:rsidRDefault="3F3B6C21" w:rsidP="77004422">
            <w:pPr>
              <w:pStyle w:val="ListBullet"/>
              <w:rPr>
                <w:rFonts w:asciiTheme="minorHAnsi" w:eastAsiaTheme="minorEastAsia" w:hAnsiTheme="minorHAnsi"/>
                <w:sz w:val="22"/>
                <w:szCs w:val="22"/>
              </w:rPr>
            </w:pPr>
            <w:r w:rsidRPr="77004422">
              <w:rPr>
                <w:rFonts w:eastAsiaTheme="minorEastAsia"/>
                <w:sz w:val="22"/>
                <w:szCs w:val="22"/>
              </w:rPr>
              <w:lastRenderedPageBreak/>
              <w:t xml:space="preserve">Artmaking – Students work in pairs to plan photographic portraits of each other that combine the pose and lighting reminiscent of Rococo or </w:t>
            </w:r>
            <w:r w:rsidRPr="77004422">
              <w:rPr>
                <w:sz w:val="22"/>
                <w:szCs w:val="22"/>
                <w:lang w:val="en-US"/>
              </w:rPr>
              <w:t>Pre-Raphaelite</w:t>
            </w:r>
            <w:r w:rsidRPr="77004422">
              <w:rPr>
                <w:rFonts w:eastAsiaTheme="minorEastAsia"/>
                <w:sz w:val="22"/>
                <w:szCs w:val="22"/>
              </w:rPr>
              <w:t xml:space="preserve"> artists</w:t>
            </w:r>
            <w:r w:rsidR="67B2C5D9" w:rsidRPr="77004422">
              <w:rPr>
                <w:rFonts w:eastAsiaTheme="minorEastAsia"/>
                <w:sz w:val="22"/>
                <w:szCs w:val="22"/>
              </w:rPr>
              <w:t xml:space="preserve">. Students are also challenged to </w:t>
            </w:r>
            <w:r w:rsidR="7669589C" w:rsidRPr="77004422">
              <w:rPr>
                <w:rFonts w:eastAsiaTheme="minorEastAsia"/>
                <w:sz w:val="22"/>
                <w:szCs w:val="22"/>
              </w:rPr>
              <w:t xml:space="preserve">include </w:t>
            </w:r>
            <w:r w:rsidRPr="77004422">
              <w:rPr>
                <w:rFonts w:eastAsiaTheme="minorEastAsia"/>
                <w:sz w:val="22"/>
                <w:szCs w:val="22"/>
              </w:rPr>
              <w:t xml:space="preserve">one </w:t>
            </w:r>
            <w:r w:rsidR="008C3A2F">
              <w:rPr>
                <w:rFonts w:eastAsiaTheme="minorEastAsia"/>
                <w:sz w:val="22"/>
                <w:szCs w:val="22"/>
              </w:rPr>
              <w:t>V</w:t>
            </w:r>
            <w:r w:rsidRPr="77004422">
              <w:rPr>
                <w:rFonts w:eastAsiaTheme="minorEastAsia"/>
                <w:sz w:val="22"/>
                <w:szCs w:val="22"/>
              </w:rPr>
              <w:t>anitas symbol</w:t>
            </w:r>
            <w:r w:rsidR="665108FD" w:rsidRPr="77004422">
              <w:rPr>
                <w:rFonts w:eastAsiaTheme="minorEastAsia"/>
                <w:sz w:val="22"/>
                <w:szCs w:val="22"/>
              </w:rPr>
              <w:t xml:space="preserve"> in the portrait. </w:t>
            </w:r>
            <w:r w:rsidR="3E1D5459" w:rsidRPr="77004422">
              <w:rPr>
                <w:rFonts w:eastAsiaTheme="minorEastAsia"/>
                <w:sz w:val="22"/>
                <w:szCs w:val="22"/>
              </w:rPr>
              <w:t>For example, they</w:t>
            </w:r>
            <w:r w:rsidR="665108FD" w:rsidRPr="77004422">
              <w:rPr>
                <w:rFonts w:eastAsiaTheme="minorEastAsia"/>
                <w:sz w:val="22"/>
                <w:szCs w:val="22"/>
              </w:rPr>
              <w:t xml:space="preserve"> might consider using</w:t>
            </w:r>
            <w:r w:rsidRPr="77004422">
              <w:rPr>
                <w:rFonts w:eastAsiaTheme="minorEastAsia"/>
                <w:sz w:val="22"/>
                <w:szCs w:val="22"/>
              </w:rPr>
              <w:t xml:space="preserve"> a time piece, ripe fruit, a candle, an open book or an empty glass. </w:t>
            </w:r>
            <w:r w:rsidR="36AE202A" w:rsidRPr="77004422">
              <w:rPr>
                <w:rFonts w:eastAsiaTheme="minorEastAsia"/>
                <w:sz w:val="22"/>
                <w:szCs w:val="22"/>
              </w:rPr>
              <w:t xml:space="preserve">Students can bring in their </w:t>
            </w:r>
            <w:r w:rsidR="008C3A2F">
              <w:rPr>
                <w:rFonts w:eastAsiaTheme="minorEastAsia"/>
                <w:sz w:val="22"/>
                <w:szCs w:val="22"/>
              </w:rPr>
              <w:t xml:space="preserve">own </w:t>
            </w:r>
            <w:r w:rsidR="36AE202A" w:rsidRPr="77004422">
              <w:rPr>
                <w:rFonts w:eastAsiaTheme="minorEastAsia"/>
                <w:sz w:val="22"/>
                <w:szCs w:val="22"/>
              </w:rPr>
              <w:t xml:space="preserve">symbolic object from home or use some provided by the teacher on the day of the shoot. </w:t>
            </w:r>
          </w:p>
          <w:p w14:paraId="0D5C1AA9" w14:textId="7D70B2F6" w:rsidR="3F3B6C21" w:rsidRDefault="348E9AC0" w:rsidP="4B2CE7FC">
            <w:pPr>
              <w:pStyle w:val="ListBullet"/>
              <w:rPr>
                <w:rFonts w:asciiTheme="minorHAnsi" w:eastAsiaTheme="minorEastAsia" w:hAnsiTheme="minorHAnsi"/>
                <w:sz w:val="22"/>
                <w:szCs w:val="22"/>
              </w:rPr>
            </w:pPr>
            <w:r w:rsidRPr="4B2CE7FC">
              <w:rPr>
                <w:sz w:val="22"/>
                <w:szCs w:val="22"/>
              </w:rPr>
              <w:t xml:space="preserve">Students use remaining time to plan their portrait for the following lesson. </w:t>
            </w:r>
            <w:r w:rsidR="5D344B31" w:rsidRPr="4B2CE7FC">
              <w:rPr>
                <w:sz w:val="22"/>
                <w:szCs w:val="22"/>
              </w:rPr>
              <w:t>Their plans include annotated sketches.</w:t>
            </w:r>
            <w:r w:rsidRPr="4B2CE7FC">
              <w:rPr>
                <w:sz w:val="22"/>
                <w:szCs w:val="22"/>
              </w:rPr>
              <w:t xml:space="preserve"> They are advised to consider composition and framing. Th</w:t>
            </w:r>
            <w:r w:rsidR="541BADBC" w:rsidRPr="4B2CE7FC">
              <w:rPr>
                <w:sz w:val="22"/>
                <w:szCs w:val="22"/>
              </w:rPr>
              <w:t>ey consider</w:t>
            </w:r>
            <w:r w:rsidRPr="4B2CE7FC">
              <w:rPr>
                <w:sz w:val="22"/>
                <w:szCs w:val="22"/>
              </w:rPr>
              <w:t xml:space="preserve"> how close or how far they are from the subject.</w:t>
            </w:r>
            <w:r w:rsidR="6837DC64" w:rsidRPr="4B2CE7FC">
              <w:rPr>
                <w:sz w:val="22"/>
                <w:szCs w:val="22"/>
              </w:rPr>
              <w:t xml:space="preserve"> </w:t>
            </w:r>
            <w:r w:rsidR="5B0483CB" w:rsidRPr="4B2CE7FC">
              <w:rPr>
                <w:sz w:val="22"/>
                <w:szCs w:val="22"/>
              </w:rPr>
              <w:t>Teacher advises that the p</w:t>
            </w:r>
            <w:r w:rsidRPr="4B2CE7FC">
              <w:rPr>
                <w:sz w:val="22"/>
                <w:szCs w:val="22"/>
              </w:rPr>
              <w:t xml:space="preserve">osition </w:t>
            </w:r>
            <w:r w:rsidR="40BB1342" w:rsidRPr="4B2CE7FC">
              <w:rPr>
                <w:sz w:val="22"/>
                <w:szCs w:val="22"/>
              </w:rPr>
              <w:t xml:space="preserve">of the </w:t>
            </w:r>
            <w:r w:rsidRPr="4B2CE7FC">
              <w:rPr>
                <w:sz w:val="22"/>
                <w:szCs w:val="22"/>
              </w:rPr>
              <w:t>light</w:t>
            </w:r>
            <w:r w:rsidR="7946A3FD" w:rsidRPr="4B2CE7FC">
              <w:rPr>
                <w:sz w:val="22"/>
                <w:szCs w:val="22"/>
              </w:rPr>
              <w:t xml:space="preserve"> source</w:t>
            </w:r>
            <w:r w:rsidRPr="4B2CE7FC">
              <w:rPr>
                <w:sz w:val="22"/>
                <w:szCs w:val="22"/>
              </w:rPr>
              <w:t xml:space="preserve"> should be deliberate and might come from one side only. Ideally the background details are kept to a minimum and warm or bright lighting is used in a dark space to create a </w:t>
            </w:r>
            <w:r w:rsidRPr="4B2CE7FC">
              <w:rPr>
                <w:rStyle w:val="Emphasis"/>
                <w:sz w:val="22"/>
                <w:szCs w:val="22"/>
              </w:rPr>
              <w:t>chiaroscuro</w:t>
            </w:r>
            <w:r w:rsidRPr="4B2CE7FC">
              <w:rPr>
                <w:sz w:val="22"/>
                <w:szCs w:val="22"/>
              </w:rPr>
              <w:t xml:space="preserve"> effect. Students might also consider including drapery</w:t>
            </w:r>
            <w:r w:rsidR="34089D32" w:rsidRPr="4B2CE7FC">
              <w:rPr>
                <w:sz w:val="22"/>
                <w:szCs w:val="22"/>
              </w:rPr>
              <w:t xml:space="preserve"> and</w:t>
            </w:r>
            <w:r w:rsidR="3DDB0F5F" w:rsidRPr="4B2CE7FC">
              <w:rPr>
                <w:sz w:val="22"/>
                <w:szCs w:val="22"/>
              </w:rPr>
              <w:t xml:space="preserve"> </w:t>
            </w:r>
            <w:r w:rsidRPr="4B2CE7FC">
              <w:rPr>
                <w:sz w:val="22"/>
                <w:szCs w:val="22"/>
              </w:rPr>
              <w:t>costumes</w:t>
            </w:r>
            <w:r w:rsidR="1F1CAB84" w:rsidRPr="4B2CE7FC">
              <w:rPr>
                <w:sz w:val="22"/>
                <w:szCs w:val="22"/>
              </w:rPr>
              <w:t xml:space="preserve"> and include these details in their plans. </w:t>
            </w:r>
          </w:p>
          <w:p w14:paraId="12FA4808" w14:textId="7E685A8E" w:rsidR="3F3B6C21" w:rsidRDefault="3F3B6C21" w:rsidP="65783D10">
            <w:pPr>
              <w:pStyle w:val="ListBullet"/>
              <w:rPr>
                <w:sz w:val="22"/>
                <w:szCs w:val="22"/>
              </w:rPr>
            </w:pPr>
            <w:r w:rsidRPr="65783D10">
              <w:rPr>
                <w:sz w:val="22"/>
                <w:szCs w:val="22"/>
              </w:rPr>
              <w:t xml:space="preserve">On the agreed photoshoot day, students work in pairs (or threes) to compose and photograph their images. Images can be documented on digital cameras, iPads or even mobile phones. </w:t>
            </w:r>
            <w:r w:rsidR="6F9BC5B7" w:rsidRPr="65783D10">
              <w:rPr>
                <w:sz w:val="22"/>
                <w:szCs w:val="22"/>
              </w:rPr>
              <w:t xml:space="preserve">Teacher might supply some props and lighting. </w:t>
            </w:r>
          </w:p>
          <w:p w14:paraId="57A92D3D" w14:textId="5EA4D565" w:rsidR="3F3B6C21" w:rsidRDefault="3F3B6C21" w:rsidP="77004422">
            <w:pPr>
              <w:pStyle w:val="ListBullet"/>
              <w:rPr>
                <w:rFonts w:asciiTheme="minorHAnsi" w:eastAsiaTheme="minorEastAsia" w:hAnsiTheme="minorHAnsi"/>
                <w:sz w:val="22"/>
                <w:szCs w:val="22"/>
              </w:rPr>
            </w:pPr>
            <w:r w:rsidRPr="77004422">
              <w:rPr>
                <w:sz w:val="22"/>
                <w:szCs w:val="22"/>
              </w:rPr>
              <w:t xml:space="preserve">By the end of the learning experience, each student should have at least 3 good shots that </w:t>
            </w:r>
            <w:r w:rsidR="0F277935" w:rsidRPr="77004422">
              <w:rPr>
                <w:sz w:val="22"/>
                <w:szCs w:val="22"/>
              </w:rPr>
              <w:t xml:space="preserve">might have </w:t>
            </w:r>
            <w:r w:rsidRPr="77004422">
              <w:rPr>
                <w:sz w:val="22"/>
                <w:szCs w:val="22"/>
              </w:rPr>
              <w:t>be</w:t>
            </w:r>
            <w:r w:rsidR="59A38CAC" w:rsidRPr="77004422">
              <w:rPr>
                <w:sz w:val="22"/>
                <w:szCs w:val="22"/>
              </w:rPr>
              <w:t>en</w:t>
            </w:r>
            <w:r w:rsidRPr="77004422">
              <w:rPr>
                <w:sz w:val="22"/>
                <w:szCs w:val="22"/>
              </w:rPr>
              <w:t xml:space="preserve"> manipulated digitally to further enhance the warmth, tone and</w:t>
            </w:r>
            <w:r w:rsidR="44E2A542" w:rsidRPr="77004422">
              <w:rPr>
                <w:sz w:val="22"/>
                <w:szCs w:val="22"/>
              </w:rPr>
              <w:t xml:space="preserve"> </w:t>
            </w:r>
            <w:r w:rsidRPr="77004422">
              <w:rPr>
                <w:sz w:val="22"/>
                <w:szCs w:val="22"/>
              </w:rPr>
              <w:t xml:space="preserve">cropped to adjust the composition. </w:t>
            </w:r>
            <w:r w:rsidR="61A37622" w:rsidRPr="77004422">
              <w:rPr>
                <w:sz w:val="22"/>
                <w:szCs w:val="22"/>
              </w:rPr>
              <w:t xml:space="preserve"> If not moving onto the next artmaking task, these</w:t>
            </w:r>
            <w:r w:rsidRPr="77004422">
              <w:rPr>
                <w:sz w:val="22"/>
                <w:szCs w:val="22"/>
              </w:rPr>
              <w:t xml:space="preserve"> images can be printed or shared in a digital class exhibition so that peer feedback can be shared.</w:t>
            </w:r>
          </w:p>
          <w:p w14:paraId="1A43DDB1" w14:textId="3BCAE911" w:rsidR="3F3B6C21" w:rsidRDefault="3F3B6C21" w:rsidP="77004422">
            <w:pPr>
              <w:pStyle w:val="ListBullet"/>
              <w:numPr>
                <w:ilvl w:val="0"/>
                <w:numId w:val="0"/>
              </w:numPr>
              <w:rPr>
                <w:sz w:val="22"/>
                <w:szCs w:val="22"/>
              </w:rPr>
            </w:pPr>
          </w:p>
        </w:tc>
        <w:tc>
          <w:tcPr>
            <w:tcW w:w="1660" w:type="dxa"/>
            <w:tcBorders>
              <w:top w:val="single" w:sz="6" w:space="0" w:color="auto"/>
              <w:left w:val="single" w:sz="6" w:space="0" w:color="auto"/>
              <w:bottom w:val="single" w:sz="6" w:space="0" w:color="auto"/>
              <w:right w:val="single" w:sz="6" w:space="0" w:color="auto"/>
            </w:tcBorders>
            <w:shd w:val="clear" w:color="auto" w:fill="E7E6E6" w:themeFill="background2"/>
          </w:tcPr>
          <w:p w14:paraId="4B4D237D" w14:textId="47A59E4D" w:rsidR="00A11A6B" w:rsidRDefault="1A8113BB" w:rsidP="77004422">
            <w:pPr>
              <w:spacing w:line="260" w:lineRule="atLeast"/>
              <w:rPr>
                <w:sz w:val="22"/>
                <w:szCs w:val="22"/>
                <w:lang w:eastAsia="zh-CN"/>
              </w:rPr>
            </w:pPr>
            <w:r w:rsidRPr="77004422">
              <w:rPr>
                <w:sz w:val="22"/>
                <w:szCs w:val="22"/>
                <w:lang w:eastAsia="zh-CN"/>
              </w:rPr>
              <w:lastRenderedPageBreak/>
              <w:t xml:space="preserve">Formative assessment –Annotated sketches and planning recorded in visual arts diary or photographic </w:t>
            </w:r>
            <w:r w:rsidRPr="77004422">
              <w:rPr>
                <w:sz w:val="22"/>
                <w:szCs w:val="22"/>
                <w:lang w:eastAsia="zh-CN"/>
              </w:rPr>
              <w:lastRenderedPageBreak/>
              <w:t>and digital media journal.</w:t>
            </w:r>
          </w:p>
          <w:p w14:paraId="289B4C96" w14:textId="7B4CA8B4" w:rsidR="65783D10" w:rsidRDefault="1A8113BB" w:rsidP="77004422">
            <w:pPr>
              <w:rPr>
                <w:sz w:val="22"/>
                <w:szCs w:val="22"/>
                <w:lang w:eastAsia="zh-CN"/>
              </w:rPr>
            </w:pPr>
            <w:r w:rsidRPr="77004422">
              <w:rPr>
                <w:sz w:val="22"/>
                <w:szCs w:val="22"/>
              </w:rPr>
              <w:t>Summative assessment: Finished portraits</w:t>
            </w:r>
          </w:p>
          <w:p w14:paraId="42CD26F6" w14:textId="3B60AE6C" w:rsidR="65783D10" w:rsidRDefault="65783D10" w:rsidP="77004422">
            <w:pPr>
              <w:pStyle w:val="Tabletext"/>
              <w:rPr>
                <w:color w:val="000000" w:themeColor="text1"/>
                <w:szCs w:val="22"/>
                <w:lang w:val="en-US"/>
              </w:rPr>
            </w:pPr>
          </w:p>
        </w:tc>
        <w:tc>
          <w:tcPr>
            <w:tcW w:w="1733" w:type="dxa"/>
            <w:tcBorders>
              <w:top w:val="single" w:sz="6" w:space="0" w:color="auto"/>
              <w:left w:val="single" w:sz="6" w:space="0" w:color="auto"/>
              <w:bottom w:val="single" w:sz="6" w:space="0" w:color="auto"/>
              <w:right w:val="single" w:sz="6" w:space="0" w:color="auto"/>
            </w:tcBorders>
            <w:shd w:val="clear" w:color="auto" w:fill="E7E6E6" w:themeFill="background2"/>
          </w:tcPr>
          <w:p w14:paraId="39F3320B" w14:textId="78A0D4CD" w:rsidR="65783D10" w:rsidRDefault="7DD6AE75" w:rsidP="77004422">
            <w:pPr>
              <w:pStyle w:val="Tabletext"/>
              <w:rPr>
                <w:color w:val="000000" w:themeColor="text1"/>
                <w:szCs w:val="22"/>
                <w:lang w:val="en-US"/>
              </w:rPr>
            </w:pPr>
            <w:r w:rsidRPr="77004422">
              <w:rPr>
                <w:color w:val="000000" w:themeColor="text1"/>
                <w:szCs w:val="22"/>
                <w:lang w:val="en-US"/>
              </w:rPr>
              <w:lastRenderedPageBreak/>
              <w:t>Teacher brings in some resources for the photoshoot. For example, books, candle, mirror.</w:t>
            </w:r>
          </w:p>
          <w:p w14:paraId="10EB36A3" w14:textId="5E5FF9FD" w:rsidR="65783D10" w:rsidRDefault="7DD6AE75" w:rsidP="77004422">
            <w:pPr>
              <w:pStyle w:val="Tabletext"/>
              <w:rPr>
                <w:color w:val="000000" w:themeColor="text1"/>
                <w:szCs w:val="22"/>
                <w:lang w:val="en-US"/>
              </w:rPr>
            </w:pPr>
            <w:r w:rsidRPr="77004422">
              <w:rPr>
                <w:color w:val="000000" w:themeColor="text1"/>
                <w:szCs w:val="22"/>
                <w:lang w:val="en-US"/>
              </w:rPr>
              <w:lastRenderedPageBreak/>
              <w:t xml:space="preserve">Photographic lighting is ideal but a few lamps can also be used to create interesting effects. </w:t>
            </w:r>
          </w:p>
        </w:tc>
      </w:tr>
      <w:tr w:rsidR="65783D10" w14:paraId="75BC6C9D" w14:textId="77777777" w:rsidTr="10123DF5">
        <w:tc>
          <w:tcPr>
            <w:tcW w:w="1110" w:type="dxa"/>
            <w:tcBorders>
              <w:top w:val="single" w:sz="6" w:space="0" w:color="auto"/>
              <w:left w:val="single" w:sz="6" w:space="0" w:color="auto"/>
              <w:bottom w:val="single" w:sz="6" w:space="0" w:color="auto"/>
              <w:right w:val="single" w:sz="6" w:space="0" w:color="auto"/>
            </w:tcBorders>
          </w:tcPr>
          <w:p w14:paraId="0B576ED0" w14:textId="336A310C" w:rsidR="65783D10" w:rsidRDefault="3C8A1700" w:rsidP="77004422">
            <w:pPr>
              <w:pStyle w:val="Tabletext"/>
              <w:rPr>
                <w:b/>
                <w:bCs/>
                <w:color w:val="000000" w:themeColor="text1"/>
                <w:szCs w:val="22"/>
                <w:lang w:val="en-US"/>
              </w:rPr>
            </w:pPr>
            <w:r w:rsidRPr="77004422">
              <w:rPr>
                <w:b/>
                <w:bCs/>
                <w:color w:val="000000" w:themeColor="text1"/>
                <w:szCs w:val="22"/>
                <w:lang w:val="en-US"/>
              </w:rPr>
              <w:lastRenderedPageBreak/>
              <w:t xml:space="preserve">Lesson 6 </w:t>
            </w:r>
          </w:p>
        </w:tc>
        <w:tc>
          <w:tcPr>
            <w:tcW w:w="5250" w:type="dxa"/>
            <w:tcBorders>
              <w:top w:val="single" w:sz="6" w:space="0" w:color="auto"/>
              <w:left w:val="single" w:sz="6" w:space="0" w:color="auto"/>
              <w:bottom w:val="single" w:sz="6" w:space="0" w:color="auto"/>
              <w:right w:val="single" w:sz="6" w:space="0" w:color="auto"/>
            </w:tcBorders>
            <w:vAlign w:val="center"/>
          </w:tcPr>
          <w:p w14:paraId="3764EEC1" w14:textId="60E3FA85" w:rsidR="2DD03707" w:rsidRDefault="2DD03707" w:rsidP="65783D10">
            <w:pPr>
              <w:tabs>
                <w:tab w:val="left" w:pos="567"/>
                <w:tab w:val="left" w:pos="1134"/>
                <w:tab w:val="left" w:pos="1701"/>
                <w:tab w:val="left" w:pos="2268"/>
                <w:tab w:val="left" w:pos="2835"/>
                <w:tab w:val="left" w:pos="3402"/>
              </w:tabs>
              <w:spacing w:before="80" w:after="80" w:line="260" w:lineRule="atLeast"/>
              <w:rPr>
                <w:rFonts w:eastAsia="Arial" w:cs="Arial"/>
                <w:color w:val="000000" w:themeColor="text1"/>
              </w:rPr>
            </w:pPr>
            <w:r w:rsidRPr="65783D10">
              <w:rPr>
                <w:rStyle w:val="Strong"/>
                <w:rFonts w:eastAsia="Arial" w:cs="Arial"/>
                <w:color w:val="000000" w:themeColor="text1"/>
                <w:lang w:val="en-US"/>
              </w:rPr>
              <w:t xml:space="preserve">Artmaking </w:t>
            </w:r>
          </w:p>
          <w:p w14:paraId="1C1662F4" w14:textId="4DA28131" w:rsidR="2DD03707" w:rsidRDefault="2DD03707" w:rsidP="65783D10">
            <w:pPr>
              <w:spacing w:line="260" w:lineRule="atLeast"/>
              <w:rPr>
                <w:rStyle w:val="Hyperlink"/>
                <w:rFonts w:cs="Arial"/>
                <w:sz w:val="22"/>
                <w:szCs w:val="22"/>
                <w:lang w:eastAsia="zh-CN"/>
              </w:rPr>
            </w:pPr>
            <w:r w:rsidRPr="65783D10">
              <w:rPr>
                <w:rStyle w:val="Strong"/>
                <w:rFonts w:eastAsia="Arial" w:cs="Arial"/>
                <w:color w:val="000000" w:themeColor="text1"/>
                <w:lang w:val="en-US"/>
              </w:rPr>
              <w:t>Learning Intention</w:t>
            </w:r>
          </w:p>
          <w:p w14:paraId="0D2E658E" w14:textId="1020A5BA" w:rsidR="65783D10" w:rsidRDefault="65783D10" w:rsidP="77004422">
            <w:pPr>
              <w:pStyle w:val="ListBullet"/>
              <w:numPr>
                <w:ilvl w:val="0"/>
                <w:numId w:val="0"/>
              </w:numPr>
              <w:rPr>
                <w:sz w:val="22"/>
                <w:szCs w:val="22"/>
              </w:rPr>
            </w:pPr>
            <w:r w:rsidRPr="77004422">
              <w:rPr>
                <w:sz w:val="22"/>
                <w:szCs w:val="22"/>
              </w:rPr>
              <w:t>Students</w:t>
            </w:r>
            <w:r w:rsidR="5BC111E0" w:rsidRPr="77004422">
              <w:rPr>
                <w:sz w:val="22"/>
                <w:szCs w:val="22"/>
              </w:rPr>
              <w:t xml:space="preserve"> are challenged to use their photographic </w:t>
            </w:r>
            <w:r w:rsidR="2FD253B0" w:rsidRPr="77004422">
              <w:rPr>
                <w:sz w:val="22"/>
                <w:szCs w:val="22"/>
              </w:rPr>
              <w:t>portraits to create</w:t>
            </w:r>
            <w:r w:rsidRPr="77004422">
              <w:rPr>
                <w:sz w:val="22"/>
                <w:szCs w:val="22"/>
              </w:rPr>
              <w:t xml:space="preserve"> digital fairy</w:t>
            </w:r>
            <w:r w:rsidR="00A64290">
              <w:rPr>
                <w:sz w:val="22"/>
                <w:szCs w:val="22"/>
              </w:rPr>
              <w:t xml:space="preserve"> </w:t>
            </w:r>
            <w:r w:rsidRPr="77004422">
              <w:rPr>
                <w:sz w:val="22"/>
                <w:szCs w:val="22"/>
              </w:rPr>
              <w:t>tale portrait</w:t>
            </w:r>
            <w:r w:rsidR="73670CFA" w:rsidRPr="77004422">
              <w:rPr>
                <w:sz w:val="22"/>
                <w:szCs w:val="22"/>
              </w:rPr>
              <w:t>s</w:t>
            </w:r>
            <w:r w:rsidRPr="77004422">
              <w:rPr>
                <w:sz w:val="22"/>
                <w:szCs w:val="22"/>
              </w:rPr>
              <w:t xml:space="preserve"> inspired by Alexia Sinclair’s </w:t>
            </w:r>
            <w:hyperlink r:id="rId31">
              <w:r w:rsidRPr="77004422">
                <w:rPr>
                  <w:rStyle w:val="Hyperlink"/>
                  <w:sz w:val="22"/>
                  <w:szCs w:val="22"/>
                </w:rPr>
                <w:t>The Royal Dozen</w:t>
              </w:r>
            </w:hyperlink>
            <w:r w:rsidR="448DCFE0" w:rsidRPr="77004422">
              <w:rPr>
                <w:sz w:val="22"/>
                <w:szCs w:val="22"/>
              </w:rPr>
              <w:t xml:space="preserve">. </w:t>
            </w:r>
            <w:r w:rsidR="627F926C" w:rsidRPr="77004422">
              <w:rPr>
                <w:sz w:val="22"/>
                <w:szCs w:val="22"/>
              </w:rPr>
              <w:t>Students</w:t>
            </w:r>
            <w:r w:rsidRPr="77004422">
              <w:rPr>
                <w:sz w:val="22"/>
                <w:szCs w:val="22"/>
              </w:rPr>
              <w:t xml:space="preserve"> </w:t>
            </w:r>
            <w:r w:rsidR="5D5090ED" w:rsidRPr="77004422">
              <w:rPr>
                <w:sz w:val="22"/>
                <w:szCs w:val="22"/>
              </w:rPr>
              <w:t>plan to make a</w:t>
            </w:r>
            <w:r w:rsidRPr="77004422">
              <w:rPr>
                <w:rFonts w:eastAsiaTheme="minorEastAsia"/>
                <w:sz w:val="22"/>
                <w:szCs w:val="22"/>
              </w:rPr>
              <w:t xml:space="preserve"> digital composite</w:t>
            </w:r>
            <w:r w:rsidR="5B9DF17C" w:rsidRPr="77004422">
              <w:rPr>
                <w:rFonts w:eastAsiaTheme="minorEastAsia"/>
                <w:sz w:val="22"/>
                <w:szCs w:val="22"/>
              </w:rPr>
              <w:t xml:space="preserve">, assembling multiple images using Photoshop </w:t>
            </w:r>
            <w:r w:rsidR="5680E5EF" w:rsidRPr="77004422">
              <w:rPr>
                <w:rFonts w:eastAsiaTheme="minorEastAsia"/>
                <w:sz w:val="22"/>
                <w:szCs w:val="22"/>
              </w:rPr>
              <w:t xml:space="preserve">and </w:t>
            </w:r>
            <w:r w:rsidRPr="77004422">
              <w:rPr>
                <w:rFonts w:eastAsiaTheme="minorEastAsia"/>
                <w:sz w:val="22"/>
                <w:szCs w:val="22"/>
              </w:rPr>
              <w:t>us</w:t>
            </w:r>
            <w:r w:rsidR="6F3E9383" w:rsidRPr="77004422">
              <w:rPr>
                <w:rFonts w:eastAsiaTheme="minorEastAsia"/>
                <w:sz w:val="22"/>
                <w:szCs w:val="22"/>
              </w:rPr>
              <w:t>ing</w:t>
            </w:r>
            <w:r w:rsidRPr="77004422">
              <w:rPr>
                <w:rFonts w:eastAsiaTheme="minorEastAsia"/>
                <w:sz w:val="22"/>
                <w:szCs w:val="22"/>
              </w:rPr>
              <w:t xml:space="preserve"> their </w:t>
            </w:r>
            <w:r w:rsidR="47F28737" w:rsidRPr="77004422">
              <w:rPr>
                <w:rFonts w:eastAsiaTheme="minorEastAsia"/>
                <w:sz w:val="22"/>
                <w:szCs w:val="22"/>
              </w:rPr>
              <w:t>symbolic</w:t>
            </w:r>
            <w:r w:rsidRPr="77004422">
              <w:rPr>
                <w:rFonts w:eastAsiaTheme="minorEastAsia"/>
                <w:sz w:val="22"/>
                <w:szCs w:val="22"/>
              </w:rPr>
              <w:t xml:space="preserve"> portrait as the </w:t>
            </w:r>
            <w:r w:rsidR="494F0B14" w:rsidRPr="77004422">
              <w:rPr>
                <w:rFonts w:eastAsiaTheme="minorEastAsia"/>
                <w:sz w:val="22"/>
                <w:szCs w:val="22"/>
              </w:rPr>
              <w:t>base layer</w:t>
            </w:r>
            <w:r w:rsidR="01615640" w:rsidRPr="77004422">
              <w:rPr>
                <w:rFonts w:eastAsiaTheme="minorEastAsia"/>
                <w:sz w:val="22"/>
                <w:szCs w:val="22"/>
              </w:rPr>
              <w:t xml:space="preserve"> to create a final image. </w:t>
            </w:r>
          </w:p>
          <w:p w14:paraId="79C34049" w14:textId="6F817D8F" w:rsidR="65783D10" w:rsidRDefault="65783D10" w:rsidP="77004422">
            <w:pPr>
              <w:spacing w:after="240"/>
              <w:rPr>
                <w:rFonts w:cs="Arial"/>
                <w:sz w:val="22"/>
                <w:szCs w:val="22"/>
                <w:lang w:eastAsia="zh-CN"/>
              </w:rPr>
            </w:pPr>
            <w:r w:rsidRPr="77004422">
              <w:rPr>
                <w:rFonts w:cs="Arial"/>
                <w:sz w:val="22"/>
                <w:szCs w:val="22"/>
                <w:lang w:eastAsia="zh-CN"/>
              </w:rPr>
              <w:t>Artmaking sequence:</w:t>
            </w:r>
          </w:p>
          <w:p w14:paraId="733EFA16" w14:textId="0C7D74F1" w:rsidR="65783D10" w:rsidRDefault="55FF1F25" w:rsidP="4B2CE7FC">
            <w:pPr>
              <w:pStyle w:val="ListBullet"/>
              <w:rPr>
                <w:rFonts w:asciiTheme="minorHAnsi" w:eastAsiaTheme="minorEastAsia" w:hAnsiTheme="minorHAnsi"/>
                <w:sz w:val="22"/>
                <w:szCs w:val="22"/>
                <w:lang w:eastAsia="zh-CN"/>
              </w:rPr>
            </w:pPr>
            <w:r w:rsidRPr="4B2CE7FC">
              <w:rPr>
                <w:sz w:val="22"/>
                <w:szCs w:val="22"/>
              </w:rPr>
              <w:lastRenderedPageBreak/>
              <w:t xml:space="preserve">Teacher starts lesson by asking class what is now known </w:t>
            </w:r>
            <w:r w:rsidR="6E4847DF" w:rsidRPr="4B2CE7FC">
              <w:rPr>
                <w:sz w:val="22"/>
                <w:szCs w:val="22"/>
              </w:rPr>
              <w:t>about Alexia</w:t>
            </w:r>
            <w:r w:rsidRPr="4B2CE7FC">
              <w:rPr>
                <w:sz w:val="22"/>
                <w:szCs w:val="22"/>
              </w:rPr>
              <w:t xml:space="preserve"> Sinclair’s artmaking practice. Ideas are </w:t>
            </w:r>
            <w:r w:rsidR="0831AFDD" w:rsidRPr="4B2CE7FC">
              <w:rPr>
                <w:sz w:val="22"/>
                <w:szCs w:val="22"/>
              </w:rPr>
              <w:t>recorded</w:t>
            </w:r>
            <w:r w:rsidRPr="4B2CE7FC">
              <w:rPr>
                <w:sz w:val="22"/>
                <w:szCs w:val="22"/>
              </w:rPr>
              <w:t xml:space="preserve"> on the board. Teacher then plays </w:t>
            </w:r>
            <w:r w:rsidR="6CCAE37C" w:rsidRPr="4B2CE7FC">
              <w:rPr>
                <w:sz w:val="22"/>
                <w:szCs w:val="22"/>
              </w:rPr>
              <w:t>Alexia Sinclair</w:t>
            </w:r>
            <w:r w:rsidR="188EC71E" w:rsidRPr="4B2CE7FC">
              <w:rPr>
                <w:sz w:val="22"/>
                <w:szCs w:val="22"/>
              </w:rPr>
              <w:t>’s</w:t>
            </w:r>
            <w:r w:rsidR="5E1AB740" w:rsidRPr="4B2CE7FC">
              <w:rPr>
                <w:sz w:val="22"/>
                <w:szCs w:val="22"/>
              </w:rPr>
              <w:t xml:space="preserve"> </w:t>
            </w:r>
            <w:hyperlink r:id="rId32">
              <w:r w:rsidR="5E1AB740" w:rsidRPr="4B2CE7FC">
                <w:rPr>
                  <w:rStyle w:val="Hyperlink"/>
                  <w:sz w:val="22"/>
                  <w:szCs w:val="22"/>
                </w:rPr>
                <w:t>A Frozen Tale</w:t>
              </w:r>
            </w:hyperlink>
            <w:r w:rsidR="7AB04B94" w:rsidRPr="4B2CE7FC">
              <w:rPr>
                <w:sz w:val="22"/>
                <w:szCs w:val="22"/>
              </w:rPr>
              <w:t xml:space="preserve"> (04.08)</w:t>
            </w:r>
            <w:r w:rsidR="3A40FB34" w:rsidRPr="4B2CE7FC">
              <w:rPr>
                <w:sz w:val="22"/>
                <w:szCs w:val="22"/>
              </w:rPr>
              <w:t>.</w:t>
            </w:r>
            <w:r w:rsidR="5E1AB740" w:rsidRPr="4B2CE7FC">
              <w:rPr>
                <w:sz w:val="22"/>
                <w:szCs w:val="22"/>
              </w:rPr>
              <w:t xml:space="preserve"> </w:t>
            </w:r>
            <w:r w:rsidR="0E77D9D4" w:rsidRPr="4B2CE7FC">
              <w:rPr>
                <w:sz w:val="22"/>
                <w:szCs w:val="22"/>
              </w:rPr>
              <w:t>S</w:t>
            </w:r>
            <w:r w:rsidR="188EC71E" w:rsidRPr="4B2CE7FC">
              <w:rPr>
                <w:sz w:val="22"/>
                <w:szCs w:val="22"/>
              </w:rPr>
              <w:t>tudents</w:t>
            </w:r>
            <w:r w:rsidR="05071EC9" w:rsidRPr="4B2CE7FC">
              <w:rPr>
                <w:sz w:val="22"/>
                <w:szCs w:val="22"/>
              </w:rPr>
              <w:t xml:space="preserve"> are</w:t>
            </w:r>
            <w:r w:rsidR="0831AFDD" w:rsidRPr="4B2CE7FC">
              <w:rPr>
                <w:sz w:val="22"/>
                <w:szCs w:val="22"/>
              </w:rPr>
              <w:t xml:space="preserve"> </w:t>
            </w:r>
            <w:r w:rsidR="05071EC9" w:rsidRPr="4B2CE7FC">
              <w:rPr>
                <w:sz w:val="22"/>
                <w:szCs w:val="22"/>
              </w:rPr>
              <w:t>directed</w:t>
            </w:r>
            <w:r w:rsidR="188EC71E" w:rsidRPr="4B2CE7FC">
              <w:rPr>
                <w:sz w:val="22"/>
                <w:szCs w:val="22"/>
              </w:rPr>
              <w:t xml:space="preserve"> to </w:t>
            </w:r>
            <w:r w:rsidR="37FC836A" w:rsidRPr="4B2CE7FC">
              <w:rPr>
                <w:sz w:val="22"/>
                <w:szCs w:val="22"/>
              </w:rPr>
              <w:t>carefully observe her artmaking practice</w:t>
            </w:r>
            <w:r w:rsidR="5FAE70F9" w:rsidRPr="4B2CE7FC">
              <w:rPr>
                <w:sz w:val="22"/>
                <w:szCs w:val="22"/>
              </w:rPr>
              <w:t xml:space="preserve">. </w:t>
            </w:r>
            <w:r w:rsidR="3A8997EA" w:rsidRPr="4B2CE7FC">
              <w:rPr>
                <w:sz w:val="22"/>
                <w:szCs w:val="22"/>
              </w:rPr>
              <w:t>After video, the t</w:t>
            </w:r>
            <w:r w:rsidR="3153770A" w:rsidRPr="4B2CE7FC">
              <w:rPr>
                <w:sz w:val="22"/>
                <w:szCs w:val="22"/>
              </w:rPr>
              <w:t>eacher leads a discussion</w:t>
            </w:r>
            <w:r w:rsidR="1ED1CA29" w:rsidRPr="4B2CE7FC">
              <w:rPr>
                <w:sz w:val="22"/>
                <w:szCs w:val="22"/>
              </w:rPr>
              <w:t xml:space="preserve"> and adds </w:t>
            </w:r>
            <w:r w:rsidR="0831AFDD" w:rsidRPr="4B2CE7FC">
              <w:rPr>
                <w:sz w:val="22"/>
                <w:szCs w:val="22"/>
              </w:rPr>
              <w:t xml:space="preserve">to the </w:t>
            </w:r>
            <w:r w:rsidR="1ED1CA29" w:rsidRPr="4B2CE7FC">
              <w:rPr>
                <w:sz w:val="22"/>
                <w:szCs w:val="22"/>
              </w:rPr>
              <w:t xml:space="preserve">class notes on board. Some prompts for this whole class discussion might include – </w:t>
            </w:r>
            <w:r w:rsidR="3708413D" w:rsidRPr="4B2CE7FC">
              <w:rPr>
                <w:sz w:val="22"/>
                <w:szCs w:val="22"/>
              </w:rPr>
              <w:t xml:space="preserve">What are her intentions? What processes does she undertake? What are some of her material and conceptual choices? </w:t>
            </w:r>
            <w:r w:rsidR="4ACC23DF" w:rsidRPr="4B2CE7FC">
              <w:rPr>
                <w:sz w:val="22"/>
                <w:szCs w:val="22"/>
              </w:rPr>
              <w:t>How does she use pencil and paper? How does she use her computer?</w:t>
            </w:r>
            <w:r w:rsidR="0831AFDD" w:rsidRPr="4B2CE7FC">
              <w:rPr>
                <w:sz w:val="22"/>
                <w:szCs w:val="22"/>
              </w:rPr>
              <w:t xml:space="preserve"> Students add new insights to their own notes on the artist in their art diaries or journals.</w:t>
            </w:r>
          </w:p>
          <w:p w14:paraId="62E8E8E3" w14:textId="53ED45BE" w:rsidR="65783D10" w:rsidRDefault="60D0ECDD" w:rsidP="77004422">
            <w:pPr>
              <w:pStyle w:val="ListBullet"/>
              <w:rPr>
                <w:sz w:val="22"/>
                <w:szCs w:val="22"/>
                <w:lang w:eastAsia="zh-CN"/>
              </w:rPr>
            </w:pPr>
            <w:r w:rsidRPr="4B2CE7FC">
              <w:rPr>
                <w:rFonts w:cs="Arial"/>
                <w:sz w:val="22"/>
                <w:szCs w:val="22"/>
                <w:lang w:eastAsia="zh-CN"/>
              </w:rPr>
              <w:t xml:space="preserve">Artmaking task – </w:t>
            </w:r>
            <w:r w:rsidR="6CCAE37C" w:rsidRPr="4B2CE7FC">
              <w:rPr>
                <w:rFonts w:cs="Arial"/>
                <w:sz w:val="22"/>
                <w:szCs w:val="22"/>
                <w:lang w:eastAsia="zh-CN"/>
              </w:rPr>
              <w:t>How can students transform their</w:t>
            </w:r>
            <w:r w:rsidR="768EB39C" w:rsidRPr="4B2CE7FC">
              <w:rPr>
                <w:rFonts w:cs="Arial"/>
                <w:sz w:val="22"/>
                <w:szCs w:val="22"/>
                <w:lang w:eastAsia="zh-CN"/>
              </w:rPr>
              <w:t xml:space="preserve"> digital</w:t>
            </w:r>
            <w:r w:rsidR="6CCAE37C" w:rsidRPr="4B2CE7FC">
              <w:rPr>
                <w:rFonts w:cs="Arial"/>
                <w:sz w:val="22"/>
                <w:szCs w:val="22"/>
                <w:lang w:eastAsia="zh-CN"/>
              </w:rPr>
              <w:t xml:space="preserve"> portrait</w:t>
            </w:r>
            <w:r w:rsidR="1F49BAB5" w:rsidRPr="4B2CE7FC">
              <w:rPr>
                <w:rFonts w:cs="Arial"/>
                <w:sz w:val="22"/>
                <w:szCs w:val="22"/>
                <w:lang w:eastAsia="zh-CN"/>
              </w:rPr>
              <w:t>s</w:t>
            </w:r>
            <w:r w:rsidR="6CCAE37C" w:rsidRPr="4B2CE7FC">
              <w:rPr>
                <w:rFonts w:cs="Arial"/>
                <w:sz w:val="22"/>
                <w:szCs w:val="22"/>
                <w:lang w:eastAsia="zh-CN"/>
              </w:rPr>
              <w:t xml:space="preserve"> into a magical fairy</w:t>
            </w:r>
            <w:r w:rsidR="0831AFDD" w:rsidRPr="4B2CE7FC">
              <w:rPr>
                <w:rFonts w:cs="Arial"/>
                <w:sz w:val="22"/>
                <w:szCs w:val="22"/>
                <w:lang w:eastAsia="zh-CN"/>
              </w:rPr>
              <w:t xml:space="preserve"> </w:t>
            </w:r>
            <w:r w:rsidR="6CCAE37C" w:rsidRPr="4B2CE7FC">
              <w:rPr>
                <w:rFonts w:cs="Arial"/>
                <w:sz w:val="22"/>
                <w:szCs w:val="22"/>
                <w:lang w:eastAsia="zh-CN"/>
              </w:rPr>
              <w:t>tale</w:t>
            </w:r>
            <w:r w:rsidR="5ADD1BED" w:rsidRPr="4B2CE7FC">
              <w:rPr>
                <w:rFonts w:cs="Arial"/>
                <w:sz w:val="22"/>
                <w:szCs w:val="22"/>
                <w:lang w:eastAsia="zh-CN"/>
              </w:rPr>
              <w:t xml:space="preserve"> style </w:t>
            </w:r>
            <w:proofErr w:type="gramStart"/>
            <w:r w:rsidR="397422EE" w:rsidRPr="4B2CE7FC">
              <w:rPr>
                <w:rFonts w:cs="Arial"/>
                <w:sz w:val="22"/>
                <w:szCs w:val="22"/>
                <w:lang w:eastAsia="zh-CN"/>
              </w:rPr>
              <w:t>artwork</w:t>
            </w:r>
            <w:r w:rsidR="27F64B26" w:rsidRPr="4B2CE7FC">
              <w:rPr>
                <w:rFonts w:cs="Arial"/>
                <w:sz w:val="22"/>
                <w:szCs w:val="22"/>
                <w:lang w:eastAsia="zh-CN"/>
              </w:rPr>
              <w:t>s</w:t>
            </w:r>
            <w:proofErr w:type="gramEnd"/>
            <w:r w:rsidR="6CCAE37C" w:rsidRPr="4B2CE7FC">
              <w:rPr>
                <w:rFonts w:cs="Arial"/>
                <w:sz w:val="22"/>
                <w:szCs w:val="22"/>
                <w:lang w:eastAsia="zh-CN"/>
              </w:rPr>
              <w:t>?</w:t>
            </w:r>
            <w:r w:rsidR="27F64B26" w:rsidRPr="4B2CE7FC">
              <w:rPr>
                <w:rFonts w:cs="Arial"/>
                <w:sz w:val="22"/>
                <w:szCs w:val="22"/>
                <w:lang w:eastAsia="zh-CN"/>
              </w:rPr>
              <w:t xml:space="preserve"> Students are asked to consider the</w:t>
            </w:r>
            <w:r w:rsidR="6CCAE37C" w:rsidRPr="4B2CE7FC">
              <w:rPr>
                <w:rFonts w:cs="Arial"/>
                <w:sz w:val="22"/>
                <w:szCs w:val="22"/>
                <w:lang w:eastAsia="zh-CN"/>
              </w:rPr>
              <w:t xml:space="preserve"> visual language Alexia Sinclair use</w:t>
            </w:r>
            <w:r w:rsidR="27F64B26" w:rsidRPr="4B2CE7FC">
              <w:rPr>
                <w:rFonts w:cs="Arial"/>
                <w:sz w:val="22"/>
                <w:szCs w:val="22"/>
                <w:lang w:eastAsia="zh-CN"/>
              </w:rPr>
              <w:t>s</w:t>
            </w:r>
            <w:r w:rsidR="6CCAE37C" w:rsidRPr="4B2CE7FC">
              <w:rPr>
                <w:rFonts w:cs="Arial"/>
                <w:sz w:val="22"/>
                <w:szCs w:val="22"/>
                <w:lang w:eastAsia="zh-CN"/>
              </w:rPr>
              <w:t xml:space="preserve"> to transform her images into</w:t>
            </w:r>
            <w:r w:rsidR="06F2C5CF" w:rsidRPr="4B2CE7FC">
              <w:rPr>
                <w:rFonts w:cs="Arial"/>
                <w:sz w:val="22"/>
                <w:szCs w:val="22"/>
                <w:lang w:eastAsia="zh-CN"/>
              </w:rPr>
              <w:t xml:space="preserve"> scenes that might be from a</w:t>
            </w:r>
            <w:r w:rsidR="6CCAE37C" w:rsidRPr="4B2CE7FC">
              <w:rPr>
                <w:rFonts w:cs="Arial"/>
                <w:sz w:val="22"/>
                <w:szCs w:val="22"/>
                <w:lang w:eastAsia="zh-CN"/>
              </w:rPr>
              <w:t xml:space="preserve"> </w:t>
            </w:r>
            <w:r w:rsidR="36A3DA09" w:rsidRPr="4B2CE7FC">
              <w:rPr>
                <w:rFonts w:cs="Arial"/>
                <w:sz w:val="22"/>
                <w:szCs w:val="22"/>
                <w:lang w:eastAsia="zh-CN"/>
              </w:rPr>
              <w:t>fairy tale</w:t>
            </w:r>
            <w:r w:rsidR="27F64B26" w:rsidRPr="4B2CE7FC">
              <w:rPr>
                <w:rFonts w:cs="Arial"/>
                <w:sz w:val="22"/>
                <w:szCs w:val="22"/>
                <w:lang w:eastAsia="zh-CN"/>
              </w:rPr>
              <w:t xml:space="preserve">. </w:t>
            </w:r>
            <w:r w:rsidR="552C4D9C" w:rsidRPr="4B2CE7FC">
              <w:rPr>
                <w:rFonts w:cs="Arial"/>
                <w:sz w:val="22"/>
                <w:szCs w:val="22"/>
                <w:lang w:eastAsia="zh-CN"/>
              </w:rPr>
              <w:t xml:space="preserve">Students need to </w:t>
            </w:r>
            <w:r w:rsidR="565425DC" w:rsidRPr="4B2CE7FC">
              <w:rPr>
                <w:rFonts w:cs="Arial"/>
                <w:sz w:val="22"/>
                <w:szCs w:val="22"/>
                <w:lang w:eastAsia="zh-CN"/>
              </w:rPr>
              <w:t>combine</w:t>
            </w:r>
            <w:r w:rsidR="552C4D9C" w:rsidRPr="4B2CE7FC">
              <w:rPr>
                <w:rFonts w:cs="Arial"/>
                <w:sz w:val="22"/>
                <w:szCs w:val="22"/>
                <w:lang w:eastAsia="zh-CN"/>
              </w:rPr>
              <w:t xml:space="preserve"> at least three found images into their </w:t>
            </w:r>
            <w:r w:rsidR="27F64B26" w:rsidRPr="4B2CE7FC">
              <w:rPr>
                <w:rFonts w:cs="Arial"/>
                <w:sz w:val="22"/>
                <w:szCs w:val="22"/>
                <w:lang w:eastAsia="zh-CN"/>
              </w:rPr>
              <w:t xml:space="preserve">digital </w:t>
            </w:r>
            <w:r w:rsidR="552C4D9C" w:rsidRPr="4B2CE7FC">
              <w:rPr>
                <w:rFonts w:cs="Arial"/>
                <w:sz w:val="22"/>
                <w:szCs w:val="22"/>
                <w:lang w:eastAsia="zh-CN"/>
              </w:rPr>
              <w:t>portrait using Photoshop</w:t>
            </w:r>
            <w:r w:rsidR="27F64B26" w:rsidRPr="4B2CE7FC">
              <w:rPr>
                <w:rFonts w:cs="Arial"/>
                <w:sz w:val="22"/>
                <w:szCs w:val="22"/>
                <w:lang w:eastAsia="zh-CN"/>
              </w:rPr>
              <w:t xml:space="preserve">. The </w:t>
            </w:r>
            <w:r w:rsidR="552C4D9C" w:rsidRPr="4B2CE7FC">
              <w:rPr>
                <w:rFonts w:cs="Arial"/>
                <w:sz w:val="22"/>
                <w:szCs w:val="22"/>
                <w:lang w:eastAsia="zh-CN"/>
              </w:rPr>
              <w:t>symbolic portrait</w:t>
            </w:r>
            <w:r w:rsidR="27F64B26" w:rsidRPr="4B2CE7FC">
              <w:rPr>
                <w:rFonts w:cs="Arial"/>
                <w:sz w:val="22"/>
                <w:szCs w:val="22"/>
                <w:lang w:eastAsia="zh-CN"/>
              </w:rPr>
              <w:t xml:space="preserve"> they took last lesson provides them with the </w:t>
            </w:r>
            <w:r w:rsidR="0BC793CB" w:rsidRPr="4B2CE7FC">
              <w:rPr>
                <w:rFonts w:cs="Arial"/>
                <w:sz w:val="22"/>
                <w:szCs w:val="22"/>
                <w:lang w:eastAsia="zh-CN"/>
              </w:rPr>
              <w:t>main character in their final image. They might consider adding a background</w:t>
            </w:r>
            <w:r w:rsidR="27F64B26" w:rsidRPr="4B2CE7FC">
              <w:rPr>
                <w:rFonts w:cs="Arial"/>
                <w:sz w:val="22"/>
                <w:szCs w:val="22"/>
                <w:lang w:eastAsia="zh-CN"/>
              </w:rPr>
              <w:t xml:space="preserve"> layer and image. </w:t>
            </w:r>
            <w:r w:rsidR="0BC793CB" w:rsidRPr="4B2CE7FC">
              <w:rPr>
                <w:rFonts w:cs="Arial"/>
                <w:sz w:val="22"/>
                <w:szCs w:val="22"/>
                <w:lang w:eastAsia="zh-CN"/>
              </w:rPr>
              <w:t xml:space="preserve"> </w:t>
            </w:r>
          </w:p>
          <w:p w14:paraId="055C0F7B" w14:textId="1561135F" w:rsidR="65783D10" w:rsidRDefault="0EDBCBDF" w:rsidP="77004422">
            <w:pPr>
              <w:pStyle w:val="ListBullet"/>
              <w:rPr>
                <w:sz w:val="22"/>
                <w:szCs w:val="22"/>
                <w:lang w:eastAsia="zh-CN"/>
              </w:rPr>
            </w:pPr>
            <w:r w:rsidRPr="77004422">
              <w:rPr>
                <w:sz w:val="22"/>
                <w:szCs w:val="22"/>
              </w:rPr>
              <w:t xml:space="preserve">Teacher asks class to think of as many fairy tales from childhood as possible. If students have </w:t>
            </w:r>
            <w:r w:rsidR="10352115" w:rsidRPr="77004422">
              <w:rPr>
                <w:sz w:val="22"/>
                <w:szCs w:val="22"/>
              </w:rPr>
              <w:t>devices,</w:t>
            </w:r>
            <w:r w:rsidRPr="77004422">
              <w:rPr>
                <w:sz w:val="22"/>
                <w:szCs w:val="22"/>
              </w:rPr>
              <w:t xml:space="preserve"> they might co</w:t>
            </w:r>
            <w:r w:rsidR="20274C24" w:rsidRPr="77004422">
              <w:rPr>
                <w:sz w:val="22"/>
                <w:szCs w:val="22"/>
              </w:rPr>
              <w:t xml:space="preserve">mplete a </w:t>
            </w:r>
            <w:hyperlink r:id="rId33">
              <w:proofErr w:type="spellStart"/>
              <w:r w:rsidR="20274C24" w:rsidRPr="77004422">
                <w:rPr>
                  <w:rStyle w:val="Hyperlink"/>
                </w:rPr>
                <w:t>Mentimeter</w:t>
              </w:r>
              <w:proofErr w:type="spellEnd"/>
            </w:hyperlink>
            <w:r w:rsidR="20274C24" w:rsidRPr="77004422">
              <w:rPr>
                <w:sz w:val="22"/>
                <w:szCs w:val="22"/>
              </w:rPr>
              <w:t xml:space="preserve"> or live</w:t>
            </w:r>
            <w:r w:rsidR="31D5A948" w:rsidRPr="77004422">
              <w:rPr>
                <w:sz w:val="22"/>
                <w:szCs w:val="22"/>
              </w:rPr>
              <w:t xml:space="preserve"> online</w:t>
            </w:r>
            <w:r w:rsidR="20274C24" w:rsidRPr="77004422">
              <w:rPr>
                <w:sz w:val="22"/>
                <w:szCs w:val="22"/>
              </w:rPr>
              <w:t xml:space="preserve"> word cloud</w:t>
            </w:r>
            <w:r w:rsidR="169BB779" w:rsidRPr="77004422">
              <w:rPr>
                <w:sz w:val="22"/>
                <w:szCs w:val="22"/>
              </w:rPr>
              <w:t xml:space="preserve"> to </w:t>
            </w:r>
            <w:r w:rsidR="6041E540" w:rsidRPr="77004422">
              <w:rPr>
                <w:sz w:val="22"/>
                <w:szCs w:val="22"/>
              </w:rPr>
              <w:t xml:space="preserve">quickly </w:t>
            </w:r>
            <w:r w:rsidR="169BB779" w:rsidRPr="77004422">
              <w:rPr>
                <w:sz w:val="22"/>
                <w:szCs w:val="22"/>
              </w:rPr>
              <w:t>share ideas.</w:t>
            </w:r>
          </w:p>
          <w:p w14:paraId="06F96359" w14:textId="60CFCF3C" w:rsidR="65783D10" w:rsidRDefault="6CCAE37C" w:rsidP="77004422">
            <w:pPr>
              <w:pStyle w:val="ListBullet"/>
              <w:rPr>
                <w:sz w:val="22"/>
                <w:szCs w:val="22"/>
                <w:lang w:eastAsia="zh-CN"/>
              </w:rPr>
            </w:pPr>
            <w:r w:rsidRPr="4B2CE7FC">
              <w:rPr>
                <w:sz w:val="22"/>
                <w:szCs w:val="22"/>
              </w:rPr>
              <w:t xml:space="preserve">Students </w:t>
            </w:r>
            <w:r w:rsidR="3419EB52" w:rsidRPr="4B2CE7FC">
              <w:rPr>
                <w:sz w:val="22"/>
                <w:szCs w:val="22"/>
              </w:rPr>
              <w:t xml:space="preserve">carefully examine their own </w:t>
            </w:r>
            <w:r w:rsidR="0F64B530" w:rsidRPr="4B2CE7FC">
              <w:rPr>
                <w:sz w:val="22"/>
                <w:szCs w:val="22"/>
              </w:rPr>
              <w:t>portraits</w:t>
            </w:r>
            <w:r w:rsidR="3419EB52" w:rsidRPr="4B2CE7FC">
              <w:rPr>
                <w:sz w:val="22"/>
                <w:szCs w:val="22"/>
              </w:rPr>
              <w:t xml:space="preserve"> and consider ways to turn the image into a </w:t>
            </w:r>
            <w:r w:rsidR="680EE587" w:rsidRPr="4B2CE7FC">
              <w:rPr>
                <w:sz w:val="22"/>
                <w:szCs w:val="22"/>
              </w:rPr>
              <w:t>fairy tale</w:t>
            </w:r>
            <w:r w:rsidR="3419EB52" w:rsidRPr="4B2CE7FC">
              <w:rPr>
                <w:sz w:val="22"/>
                <w:szCs w:val="22"/>
              </w:rPr>
              <w:t xml:space="preserve"> style story.</w:t>
            </w:r>
            <w:r w:rsidR="3DDFAA66" w:rsidRPr="4B2CE7FC">
              <w:rPr>
                <w:sz w:val="22"/>
                <w:szCs w:val="22"/>
              </w:rPr>
              <w:t xml:space="preserve"> For example </w:t>
            </w:r>
            <w:r w:rsidR="6AF081D3" w:rsidRPr="4B2CE7FC">
              <w:rPr>
                <w:sz w:val="22"/>
                <w:szCs w:val="22"/>
              </w:rPr>
              <w:t>– to c</w:t>
            </w:r>
            <w:r w:rsidR="4C190E79" w:rsidRPr="4B2CE7FC">
              <w:rPr>
                <w:sz w:val="22"/>
                <w:szCs w:val="22"/>
              </w:rPr>
              <w:t>onvey little red riding hood students might include red fabric/ backdrop</w:t>
            </w:r>
            <w:r w:rsidR="1210EEF8" w:rsidRPr="4B2CE7FC">
              <w:rPr>
                <w:sz w:val="22"/>
                <w:szCs w:val="22"/>
              </w:rPr>
              <w:t>/hood</w:t>
            </w:r>
            <w:r w:rsidR="4C190E79" w:rsidRPr="4B2CE7FC">
              <w:rPr>
                <w:sz w:val="22"/>
                <w:szCs w:val="22"/>
              </w:rPr>
              <w:t xml:space="preserve">, a </w:t>
            </w:r>
            <w:r w:rsidR="691FECEB" w:rsidRPr="4B2CE7FC">
              <w:rPr>
                <w:sz w:val="22"/>
                <w:szCs w:val="22"/>
              </w:rPr>
              <w:t>basket,</w:t>
            </w:r>
            <w:r w:rsidR="69A8B667" w:rsidRPr="4B2CE7FC">
              <w:rPr>
                <w:sz w:val="22"/>
                <w:szCs w:val="22"/>
              </w:rPr>
              <w:t xml:space="preserve"> and a wolf. </w:t>
            </w:r>
          </w:p>
          <w:p w14:paraId="2A7E3235" w14:textId="5C3048D7" w:rsidR="65783D10" w:rsidRDefault="0BBBB0A7" w:rsidP="77004422">
            <w:pPr>
              <w:pStyle w:val="ListBullet"/>
              <w:rPr>
                <w:sz w:val="22"/>
                <w:szCs w:val="22"/>
                <w:lang w:eastAsia="zh-CN"/>
              </w:rPr>
            </w:pPr>
            <w:r w:rsidRPr="77004422">
              <w:rPr>
                <w:rFonts w:cs="Arial"/>
                <w:sz w:val="22"/>
                <w:szCs w:val="22"/>
                <w:lang w:eastAsia="zh-CN"/>
              </w:rPr>
              <w:t>Students c</w:t>
            </w:r>
            <w:r w:rsidR="65783D10" w:rsidRPr="77004422">
              <w:rPr>
                <w:rFonts w:cs="Arial"/>
                <w:sz w:val="22"/>
                <w:szCs w:val="22"/>
                <w:lang w:eastAsia="zh-CN"/>
              </w:rPr>
              <w:t>reate thumbnail sketches</w:t>
            </w:r>
            <w:r w:rsidR="700021F7" w:rsidRPr="77004422">
              <w:rPr>
                <w:rFonts w:cs="Arial"/>
                <w:sz w:val="22"/>
                <w:szCs w:val="22"/>
                <w:lang w:eastAsia="zh-CN"/>
              </w:rPr>
              <w:t xml:space="preserve"> in their diaries or journals</w:t>
            </w:r>
            <w:r w:rsidR="65783D10" w:rsidRPr="77004422">
              <w:rPr>
                <w:rFonts w:cs="Arial"/>
                <w:sz w:val="22"/>
                <w:szCs w:val="22"/>
                <w:lang w:eastAsia="zh-CN"/>
              </w:rPr>
              <w:t xml:space="preserve"> of </w:t>
            </w:r>
            <w:r w:rsidR="41C0CB9B" w:rsidRPr="77004422">
              <w:rPr>
                <w:rFonts w:cs="Arial"/>
                <w:sz w:val="22"/>
                <w:szCs w:val="22"/>
                <w:lang w:eastAsia="zh-CN"/>
              </w:rPr>
              <w:t xml:space="preserve">their </w:t>
            </w:r>
            <w:r w:rsidR="65783D10" w:rsidRPr="77004422">
              <w:rPr>
                <w:rFonts w:cs="Arial"/>
                <w:sz w:val="22"/>
                <w:szCs w:val="22"/>
                <w:lang w:eastAsia="zh-CN"/>
              </w:rPr>
              <w:t>concept</w:t>
            </w:r>
            <w:r w:rsidR="292D7E0C" w:rsidRPr="77004422">
              <w:rPr>
                <w:rFonts w:cs="Arial"/>
                <w:sz w:val="22"/>
                <w:szCs w:val="22"/>
                <w:lang w:eastAsia="zh-CN"/>
              </w:rPr>
              <w:t xml:space="preserve"> and annotate their plans with </w:t>
            </w:r>
            <w:r w:rsidR="65783D10" w:rsidRPr="77004422">
              <w:rPr>
                <w:rFonts w:cs="Arial"/>
                <w:sz w:val="22"/>
                <w:szCs w:val="22"/>
                <w:lang w:eastAsia="zh-CN"/>
              </w:rPr>
              <w:t>colour choices and composition.</w:t>
            </w:r>
          </w:p>
          <w:p w14:paraId="5A517230" w14:textId="672C277E" w:rsidR="65783D10" w:rsidRDefault="65783D10" w:rsidP="77004422">
            <w:pPr>
              <w:pStyle w:val="ListBullet"/>
              <w:rPr>
                <w:sz w:val="22"/>
                <w:szCs w:val="22"/>
                <w:lang w:eastAsia="zh-CN"/>
              </w:rPr>
            </w:pPr>
            <w:r w:rsidRPr="77004422">
              <w:rPr>
                <w:rFonts w:cs="Arial"/>
                <w:sz w:val="22"/>
                <w:szCs w:val="22"/>
                <w:lang w:eastAsia="zh-CN"/>
              </w:rPr>
              <w:t xml:space="preserve">Students </w:t>
            </w:r>
            <w:r w:rsidR="457B16EA" w:rsidRPr="77004422">
              <w:rPr>
                <w:rFonts w:cs="Arial"/>
                <w:sz w:val="22"/>
                <w:szCs w:val="22"/>
                <w:lang w:eastAsia="zh-CN"/>
              </w:rPr>
              <w:t xml:space="preserve">might </w:t>
            </w:r>
            <w:r w:rsidRPr="77004422">
              <w:rPr>
                <w:rFonts w:cs="Arial"/>
                <w:sz w:val="22"/>
                <w:szCs w:val="22"/>
                <w:lang w:eastAsia="zh-CN"/>
              </w:rPr>
              <w:t>search online for digital stock images of the symbols they want to add to their portraits. Save these files ready for post-production.</w:t>
            </w:r>
          </w:p>
          <w:p w14:paraId="3EAA77C5" w14:textId="42D2B965" w:rsidR="65783D10" w:rsidRDefault="65783D10" w:rsidP="65783D10">
            <w:pPr>
              <w:rPr>
                <w:rFonts w:cs="Arial"/>
                <w:lang w:eastAsia="zh-CN"/>
              </w:rPr>
            </w:pPr>
          </w:p>
        </w:tc>
        <w:tc>
          <w:tcPr>
            <w:tcW w:w="1660" w:type="dxa"/>
            <w:tcBorders>
              <w:top w:val="single" w:sz="6" w:space="0" w:color="auto"/>
              <w:left w:val="single" w:sz="6" w:space="0" w:color="auto"/>
              <w:bottom w:val="single" w:sz="6" w:space="0" w:color="auto"/>
              <w:right w:val="single" w:sz="6" w:space="0" w:color="auto"/>
            </w:tcBorders>
          </w:tcPr>
          <w:p w14:paraId="75EDE839" w14:textId="50B496DB" w:rsidR="65783D10" w:rsidRDefault="2845A123" w:rsidP="77004422">
            <w:pPr>
              <w:spacing w:line="260" w:lineRule="atLeast"/>
              <w:rPr>
                <w:sz w:val="22"/>
                <w:szCs w:val="22"/>
                <w:lang w:eastAsia="zh-CN"/>
              </w:rPr>
            </w:pPr>
            <w:r w:rsidRPr="77004422">
              <w:rPr>
                <w:sz w:val="22"/>
                <w:szCs w:val="22"/>
                <w:lang w:eastAsia="zh-CN"/>
              </w:rPr>
              <w:lastRenderedPageBreak/>
              <w:t>Formative assessment –Annotated sketches and planning recorded in visual arts diary or photo</w:t>
            </w:r>
            <w:r w:rsidR="3D9D2EB0" w:rsidRPr="77004422">
              <w:rPr>
                <w:sz w:val="22"/>
                <w:szCs w:val="22"/>
                <w:lang w:eastAsia="zh-CN"/>
              </w:rPr>
              <w:t>graphic and digital media journal.</w:t>
            </w:r>
          </w:p>
          <w:p w14:paraId="21B77F7E" w14:textId="4FF02C1B" w:rsidR="65783D10" w:rsidRDefault="65783D10" w:rsidP="77004422">
            <w:pPr>
              <w:pStyle w:val="Tabletext"/>
              <w:rPr>
                <w:color w:val="000000" w:themeColor="text1"/>
                <w:szCs w:val="22"/>
                <w:lang w:val="en-US"/>
              </w:rPr>
            </w:pPr>
          </w:p>
        </w:tc>
        <w:tc>
          <w:tcPr>
            <w:tcW w:w="1733" w:type="dxa"/>
            <w:tcBorders>
              <w:top w:val="single" w:sz="6" w:space="0" w:color="auto"/>
              <w:left w:val="single" w:sz="6" w:space="0" w:color="auto"/>
              <w:bottom w:val="single" w:sz="6" w:space="0" w:color="auto"/>
              <w:right w:val="single" w:sz="6" w:space="0" w:color="auto"/>
            </w:tcBorders>
          </w:tcPr>
          <w:p w14:paraId="2B0DD6E9" w14:textId="19043D72" w:rsidR="65783D10" w:rsidRDefault="7A264DAE" w:rsidP="77004422">
            <w:pPr>
              <w:spacing w:line="260" w:lineRule="atLeast"/>
              <w:rPr>
                <w:sz w:val="22"/>
                <w:szCs w:val="22"/>
              </w:rPr>
            </w:pPr>
            <w:r w:rsidRPr="77004422">
              <w:rPr>
                <w:sz w:val="22"/>
                <w:szCs w:val="22"/>
                <w:lang w:eastAsia="zh-CN"/>
              </w:rPr>
              <w:lastRenderedPageBreak/>
              <w:t xml:space="preserve">Alexia Sinclair series </w:t>
            </w:r>
            <w:hyperlink r:id="rId34">
              <w:r w:rsidRPr="77004422">
                <w:rPr>
                  <w:rStyle w:val="Hyperlink"/>
                  <w:sz w:val="22"/>
                  <w:szCs w:val="22"/>
                </w:rPr>
                <w:t>The Royal Dozen</w:t>
              </w:r>
            </w:hyperlink>
          </w:p>
          <w:p w14:paraId="19D2C2A1" w14:textId="50FC0C60" w:rsidR="65783D10" w:rsidRDefault="67378341" w:rsidP="77004422">
            <w:pPr>
              <w:rPr>
                <w:sz w:val="22"/>
                <w:szCs w:val="22"/>
              </w:rPr>
            </w:pPr>
            <w:r w:rsidRPr="4B2CE7FC">
              <w:rPr>
                <w:sz w:val="22"/>
                <w:szCs w:val="22"/>
              </w:rPr>
              <w:t xml:space="preserve">Alexia Sinclair </w:t>
            </w:r>
            <w:hyperlink r:id="rId35">
              <w:r w:rsidRPr="4B2CE7FC">
                <w:rPr>
                  <w:rStyle w:val="Hyperlink"/>
                  <w:sz w:val="22"/>
                  <w:szCs w:val="22"/>
                </w:rPr>
                <w:t>A Frozen Tale</w:t>
              </w:r>
            </w:hyperlink>
            <w:r w:rsidRPr="4B2CE7FC">
              <w:rPr>
                <w:sz w:val="22"/>
                <w:szCs w:val="22"/>
              </w:rPr>
              <w:t xml:space="preserve"> </w:t>
            </w:r>
            <w:proofErr w:type="spellStart"/>
            <w:r w:rsidRPr="4B2CE7FC">
              <w:rPr>
                <w:sz w:val="22"/>
                <w:szCs w:val="22"/>
              </w:rPr>
              <w:t>vimeo</w:t>
            </w:r>
            <w:proofErr w:type="spellEnd"/>
            <w:r w:rsidRPr="4B2CE7FC">
              <w:rPr>
                <w:sz w:val="22"/>
                <w:szCs w:val="22"/>
              </w:rPr>
              <w:t xml:space="preserve"> (04</w:t>
            </w:r>
            <w:r w:rsidR="218A9099" w:rsidRPr="4B2CE7FC">
              <w:rPr>
                <w:sz w:val="22"/>
                <w:szCs w:val="22"/>
              </w:rPr>
              <w:t>:</w:t>
            </w:r>
            <w:r w:rsidRPr="4B2CE7FC">
              <w:rPr>
                <w:sz w:val="22"/>
                <w:szCs w:val="22"/>
              </w:rPr>
              <w:t>08)</w:t>
            </w:r>
          </w:p>
          <w:p w14:paraId="77514F13" w14:textId="03395863" w:rsidR="65783D10" w:rsidRDefault="67378341" w:rsidP="77004422">
            <w:pPr>
              <w:rPr>
                <w:sz w:val="22"/>
                <w:szCs w:val="22"/>
              </w:rPr>
            </w:pPr>
            <w:r w:rsidRPr="4B2CE7FC">
              <w:rPr>
                <w:sz w:val="22"/>
                <w:szCs w:val="22"/>
              </w:rPr>
              <w:t xml:space="preserve">Free word cloud </w:t>
            </w:r>
            <w:hyperlink r:id="rId36">
              <w:proofErr w:type="spellStart"/>
              <w:r w:rsidRPr="4B2CE7FC">
                <w:rPr>
                  <w:rStyle w:val="Hyperlink"/>
                  <w:sz w:val="22"/>
                  <w:szCs w:val="22"/>
                </w:rPr>
                <w:t>Mentimeter</w:t>
              </w:r>
              <w:proofErr w:type="spellEnd"/>
            </w:hyperlink>
          </w:p>
          <w:p w14:paraId="5E09832E" w14:textId="679E96F4" w:rsidR="65783D10" w:rsidRDefault="65783D10" w:rsidP="77004422">
            <w:pPr>
              <w:pStyle w:val="Tabletext"/>
            </w:pPr>
          </w:p>
        </w:tc>
      </w:tr>
      <w:tr w:rsidR="65783D10" w14:paraId="21D7B8E9" w14:textId="77777777" w:rsidTr="10123DF5">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tcPr>
          <w:p w14:paraId="70FD4193" w14:textId="05166FA8" w:rsidR="65783D10" w:rsidRDefault="460C8B9D" w:rsidP="77004422">
            <w:pPr>
              <w:pStyle w:val="Tabletext"/>
              <w:rPr>
                <w:b/>
                <w:bCs/>
                <w:color w:val="000000" w:themeColor="text1"/>
                <w:szCs w:val="22"/>
                <w:lang w:val="en-US"/>
              </w:rPr>
            </w:pPr>
            <w:r w:rsidRPr="77004422">
              <w:rPr>
                <w:b/>
                <w:bCs/>
                <w:color w:val="000000" w:themeColor="text1"/>
                <w:szCs w:val="22"/>
                <w:lang w:val="en-US"/>
              </w:rPr>
              <w:t>Lesson 7</w:t>
            </w:r>
            <w:r w:rsidR="46BF829D" w:rsidRPr="77004422">
              <w:rPr>
                <w:b/>
                <w:bCs/>
                <w:color w:val="000000" w:themeColor="text1"/>
                <w:szCs w:val="22"/>
                <w:lang w:val="en-US"/>
              </w:rPr>
              <w:t xml:space="preserve"> and 8</w:t>
            </w:r>
          </w:p>
        </w:tc>
        <w:tc>
          <w:tcPr>
            <w:tcW w:w="52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D155CED" w14:textId="6D13F488" w:rsidR="65783D10" w:rsidRDefault="4F529490" w:rsidP="77004422">
            <w:pPr>
              <w:rPr>
                <w:rFonts w:eastAsia="Arial" w:cs="Arial"/>
                <w:color w:val="000000" w:themeColor="text1"/>
              </w:rPr>
            </w:pPr>
            <w:r w:rsidRPr="77004422">
              <w:rPr>
                <w:rStyle w:val="Strong"/>
                <w:rFonts w:eastAsia="Arial" w:cs="Arial"/>
                <w:color w:val="000000" w:themeColor="text1"/>
                <w:lang w:val="en-US"/>
              </w:rPr>
              <w:t xml:space="preserve">Artmaking </w:t>
            </w:r>
          </w:p>
          <w:p w14:paraId="1CE80EBC" w14:textId="0FB30420" w:rsidR="65783D10" w:rsidRDefault="4F529490" w:rsidP="77004422">
            <w:pPr>
              <w:spacing w:line="260" w:lineRule="atLeast"/>
              <w:rPr>
                <w:rStyle w:val="Hyperlink"/>
                <w:rFonts w:cs="Arial"/>
                <w:sz w:val="22"/>
                <w:szCs w:val="22"/>
                <w:lang w:eastAsia="zh-CN"/>
              </w:rPr>
            </w:pPr>
            <w:r w:rsidRPr="77004422">
              <w:rPr>
                <w:rStyle w:val="Strong"/>
                <w:rFonts w:eastAsia="Arial" w:cs="Arial"/>
                <w:color w:val="000000" w:themeColor="text1"/>
                <w:lang w:val="en-US"/>
              </w:rPr>
              <w:t xml:space="preserve">Learning </w:t>
            </w:r>
            <w:r w:rsidR="00A71EF6">
              <w:rPr>
                <w:rStyle w:val="Strong"/>
                <w:rFonts w:eastAsia="Arial" w:cs="Arial"/>
                <w:color w:val="000000" w:themeColor="text1"/>
                <w:lang w:val="en-US"/>
              </w:rPr>
              <w:t>i</w:t>
            </w:r>
            <w:r w:rsidRPr="77004422">
              <w:rPr>
                <w:rStyle w:val="Strong"/>
                <w:rFonts w:eastAsia="Arial" w:cs="Arial"/>
                <w:color w:val="000000" w:themeColor="text1"/>
                <w:lang w:val="en-US"/>
              </w:rPr>
              <w:t>ntention</w:t>
            </w:r>
          </w:p>
          <w:p w14:paraId="305F5788" w14:textId="27DE765D" w:rsidR="65783D10" w:rsidRDefault="4F529490" w:rsidP="77004422">
            <w:pPr>
              <w:pStyle w:val="ListBullet"/>
              <w:numPr>
                <w:ilvl w:val="0"/>
                <w:numId w:val="0"/>
              </w:numPr>
              <w:rPr>
                <w:sz w:val="22"/>
                <w:szCs w:val="22"/>
              </w:rPr>
            </w:pPr>
            <w:r w:rsidRPr="77004422">
              <w:rPr>
                <w:sz w:val="22"/>
                <w:szCs w:val="22"/>
              </w:rPr>
              <w:lastRenderedPageBreak/>
              <w:t>Students are challenged to use their photographic portraits to create digital fairy-tale portraits inspired by Alexia Sinclair’s</w:t>
            </w:r>
            <w:r w:rsidR="4F700236" w:rsidRPr="77004422">
              <w:rPr>
                <w:sz w:val="22"/>
                <w:szCs w:val="22"/>
              </w:rPr>
              <w:t xml:space="preserve"> series of works called</w:t>
            </w:r>
            <w:r w:rsidRPr="77004422">
              <w:rPr>
                <w:sz w:val="22"/>
                <w:szCs w:val="22"/>
              </w:rPr>
              <w:t xml:space="preserve"> </w:t>
            </w:r>
            <w:hyperlink r:id="rId37">
              <w:r w:rsidRPr="77004422">
                <w:rPr>
                  <w:rStyle w:val="Hyperlink"/>
                  <w:sz w:val="22"/>
                  <w:szCs w:val="22"/>
                </w:rPr>
                <w:t>The Royal Dozen</w:t>
              </w:r>
            </w:hyperlink>
            <w:r w:rsidRPr="77004422">
              <w:rPr>
                <w:sz w:val="22"/>
                <w:szCs w:val="22"/>
              </w:rPr>
              <w:t>. Students use Photoshop to make a digital composite, assembling multiple images and using their symbolic portrait as the base layer to create a final image.</w:t>
            </w:r>
          </w:p>
          <w:p w14:paraId="1DE79CA2" w14:textId="37C7C7B8" w:rsidR="65783D10" w:rsidRDefault="65783D10" w:rsidP="77004422">
            <w:pPr>
              <w:rPr>
                <w:rFonts w:cs="Arial"/>
                <w:lang w:eastAsia="zh-CN"/>
              </w:rPr>
            </w:pPr>
          </w:p>
          <w:p w14:paraId="67BB885A" w14:textId="5A726495" w:rsidR="65783D10" w:rsidRPr="001A7397" w:rsidRDefault="0B2BE8BF" w:rsidP="001A7397">
            <w:pPr>
              <w:pStyle w:val="ListBullet"/>
              <w:rPr>
                <w:rFonts w:asciiTheme="minorHAnsi" w:eastAsiaTheme="minorEastAsia" w:hAnsiTheme="minorHAnsi"/>
                <w:sz w:val="22"/>
                <w:szCs w:val="22"/>
              </w:rPr>
            </w:pPr>
            <w:r w:rsidRPr="4B2CE7FC">
              <w:rPr>
                <w:sz w:val="22"/>
                <w:szCs w:val="22"/>
              </w:rPr>
              <w:t xml:space="preserve">Lesson starts with students watching </w:t>
            </w:r>
            <w:r w:rsidR="780D8F0A" w:rsidRPr="4B2CE7FC">
              <w:rPr>
                <w:sz w:val="22"/>
                <w:szCs w:val="22"/>
              </w:rPr>
              <w:t xml:space="preserve">a </w:t>
            </w:r>
            <w:hyperlink r:id="rId38">
              <w:r w:rsidR="780D8F0A" w:rsidRPr="4B2CE7FC">
                <w:rPr>
                  <w:rStyle w:val="Hyperlink"/>
                </w:rPr>
                <w:t>time lapse</w:t>
              </w:r>
            </w:hyperlink>
            <w:r w:rsidR="780D8F0A" w:rsidRPr="4B2CE7FC">
              <w:rPr>
                <w:sz w:val="22"/>
                <w:szCs w:val="22"/>
              </w:rPr>
              <w:t xml:space="preserve"> </w:t>
            </w:r>
            <w:r w:rsidR="314D11BE" w:rsidRPr="4B2CE7FC">
              <w:rPr>
                <w:sz w:val="22"/>
                <w:szCs w:val="22"/>
                <w:lang w:eastAsia="zh-CN"/>
              </w:rPr>
              <w:t>(07:10)</w:t>
            </w:r>
            <w:r w:rsidR="314D11BE" w:rsidRPr="4B2CE7FC">
              <w:rPr>
                <w:sz w:val="22"/>
                <w:szCs w:val="22"/>
              </w:rPr>
              <w:t xml:space="preserve"> </w:t>
            </w:r>
            <w:r w:rsidR="780D8F0A" w:rsidRPr="4B2CE7FC">
              <w:rPr>
                <w:sz w:val="22"/>
                <w:szCs w:val="22"/>
              </w:rPr>
              <w:t xml:space="preserve">that reveals </w:t>
            </w:r>
            <w:r w:rsidR="6CCAE37C" w:rsidRPr="4B2CE7FC">
              <w:rPr>
                <w:sz w:val="22"/>
                <w:szCs w:val="22"/>
              </w:rPr>
              <w:t>the attention to detail</w:t>
            </w:r>
            <w:r w:rsidR="3DDFAA66" w:rsidRPr="4B2CE7FC">
              <w:rPr>
                <w:sz w:val="22"/>
                <w:szCs w:val="22"/>
              </w:rPr>
              <w:t xml:space="preserve"> </w:t>
            </w:r>
            <w:r w:rsidR="6CCAE37C" w:rsidRPr="4B2CE7FC">
              <w:rPr>
                <w:sz w:val="22"/>
                <w:szCs w:val="22"/>
              </w:rPr>
              <w:t>Alexia Sinclair goes into when working in the digital darkroom</w:t>
            </w:r>
            <w:r w:rsidR="7A43E141" w:rsidRPr="4B2CE7FC">
              <w:rPr>
                <w:sz w:val="22"/>
                <w:szCs w:val="22"/>
              </w:rPr>
              <w:t xml:space="preserve"> on her work ‘</w:t>
            </w:r>
            <w:r w:rsidR="45B1A47F" w:rsidRPr="4B2CE7FC">
              <w:rPr>
                <w:sz w:val="22"/>
                <w:szCs w:val="22"/>
              </w:rPr>
              <w:t>Macbeth</w:t>
            </w:r>
            <w:r w:rsidR="7A43E141" w:rsidRPr="4B2CE7FC">
              <w:rPr>
                <w:sz w:val="22"/>
                <w:szCs w:val="22"/>
              </w:rPr>
              <w:t>’</w:t>
            </w:r>
            <w:r w:rsidR="6CCAE37C" w:rsidRPr="4B2CE7FC">
              <w:rPr>
                <w:sz w:val="22"/>
                <w:szCs w:val="22"/>
              </w:rPr>
              <w:t xml:space="preserve">. </w:t>
            </w:r>
            <w:r w:rsidRPr="4B2CE7FC">
              <w:rPr>
                <w:sz w:val="22"/>
                <w:szCs w:val="22"/>
              </w:rPr>
              <w:t>Students use Photoshop to create their own works.</w:t>
            </w:r>
          </w:p>
          <w:p w14:paraId="5F604349" w14:textId="637874C9" w:rsidR="65783D10" w:rsidRDefault="65783D10" w:rsidP="77004422">
            <w:pPr>
              <w:pStyle w:val="ListBullet"/>
              <w:rPr>
                <w:sz w:val="22"/>
                <w:szCs w:val="22"/>
                <w:lang w:eastAsia="zh-CN"/>
              </w:rPr>
            </w:pPr>
            <w:r w:rsidRPr="77004422">
              <w:rPr>
                <w:sz w:val="22"/>
                <w:szCs w:val="22"/>
              </w:rPr>
              <w:t xml:space="preserve">Students </w:t>
            </w:r>
            <w:r w:rsidR="00520B08">
              <w:rPr>
                <w:sz w:val="22"/>
                <w:szCs w:val="22"/>
              </w:rPr>
              <w:t xml:space="preserve">are challenged to create </w:t>
            </w:r>
            <w:r w:rsidRPr="77004422">
              <w:rPr>
                <w:sz w:val="22"/>
                <w:szCs w:val="22"/>
              </w:rPr>
              <w:t xml:space="preserve">a layered image </w:t>
            </w:r>
            <w:r w:rsidR="00520B08">
              <w:rPr>
                <w:sz w:val="22"/>
                <w:szCs w:val="22"/>
              </w:rPr>
              <w:t>combining</w:t>
            </w:r>
            <w:r w:rsidRPr="77004422">
              <w:rPr>
                <w:sz w:val="22"/>
                <w:szCs w:val="22"/>
              </w:rPr>
              <w:t xml:space="preserve"> cut out signs and symbols from stock images and seamlessly blend</w:t>
            </w:r>
            <w:r w:rsidR="00520B08">
              <w:rPr>
                <w:sz w:val="22"/>
                <w:szCs w:val="22"/>
              </w:rPr>
              <w:t>ing</w:t>
            </w:r>
            <w:r w:rsidRPr="77004422">
              <w:rPr>
                <w:sz w:val="22"/>
                <w:szCs w:val="22"/>
              </w:rPr>
              <w:t>, mask</w:t>
            </w:r>
            <w:r w:rsidR="00520B08">
              <w:rPr>
                <w:sz w:val="22"/>
                <w:szCs w:val="22"/>
              </w:rPr>
              <w:t>ing</w:t>
            </w:r>
            <w:r w:rsidRPr="77004422">
              <w:rPr>
                <w:sz w:val="22"/>
                <w:szCs w:val="22"/>
              </w:rPr>
              <w:t xml:space="preserve"> and merg</w:t>
            </w:r>
            <w:r w:rsidR="00520B08">
              <w:rPr>
                <w:sz w:val="22"/>
                <w:szCs w:val="22"/>
              </w:rPr>
              <w:t>ing</w:t>
            </w:r>
            <w:r w:rsidRPr="77004422">
              <w:rPr>
                <w:sz w:val="22"/>
                <w:szCs w:val="22"/>
              </w:rPr>
              <w:t xml:space="preserve"> them with their posed portrait to create a new work</w:t>
            </w:r>
            <w:r w:rsidR="00A71EF6">
              <w:rPr>
                <w:sz w:val="22"/>
                <w:szCs w:val="22"/>
              </w:rPr>
              <w:t>.</w:t>
            </w:r>
          </w:p>
          <w:p w14:paraId="1FE1B862" w14:textId="57DECAC6" w:rsidR="65783D10" w:rsidRDefault="564C91A2" w:rsidP="77004422">
            <w:pPr>
              <w:pStyle w:val="ListBullet"/>
              <w:rPr>
                <w:rFonts w:asciiTheme="minorHAnsi" w:eastAsiaTheme="minorEastAsia" w:hAnsiTheme="minorHAnsi"/>
                <w:sz w:val="22"/>
                <w:szCs w:val="22"/>
              </w:rPr>
            </w:pPr>
            <w:r w:rsidRPr="77004422">
              <w:rPr>
                <w:sz w:val="22"/>
                <w:szCs w:val="22"/>
              </w:rPr>
              <w:t>Teacher</w:t>
            </w:r>
            <w:r w:rsidR="23F0A717" w:rsidRPr="77004422">
              <w:rPr>
                <w:sz w:val="22"/>
                <w:szCs w:val="22"/>
              </w:rPr>
              <w:t xml:space="preserve"> demonstrate</w:t>
            </w:r>
            <w:r w:rsidR="1E7D1E1E" w:rsidRPr="77004422">
              <w:rPr>
                <w:sz w:val="22"/>
                <w:szCs w:val="22"/>
              </w:rPr>
              <w:t>s</w:t>
            </w:r>
            <w:r w:rsidR="23F0A717" w:rsidRPr="77004422">
              <w:rPr>
                <w:sz w:val="22"/>
                <w:szCs w:val="22"/>
              </w:rPr>
              <w:t xml:space="preserve"> techniques and effective use of specific tools where appropriate.</w:t>
            </w:r>
          </w:p>
          <w:p w14:paraId="68A12AD6" w14:textId="1F04799F" w:rsidR="65783D10" w:rsidRDefault="00520B08" w:rsidP="77004422">
            <w:pPr>
              <w:pStyle w:val="ListBullet"/>
              <w:rPr>
                <w:sz w:val="22"/>
                <w:szCs w:val="22"/>
                <w:lang w:eastAsia="zh-CN"/>
              </w:rPr>
            </w:pPr>
            <w:r>
              <w:rPr>
                <w:sz w:val="22"/>
                <w:szCs w:val="22"/>
              </w:rPr>
              <w:t>Students use</w:t>
            </w:r>
            <w:r w:rsidR="65783D10" w:rsidRPr="77004422">
              <w:rPr>
                <w:sz w:val="22"/>
                <w:szCs w:val="22"/>
              </w:rPr>
              <w:t xml:space="preserve"> the lasso tool, the magic wand tool and the select</w:t>
            </w:r>
            <w:r>
              <w:rPr>
                <w:sz w:val="22"/>
                <w:szCs w:val="22"/>
              </w:rPr>
              <w:t>ion</w:t>
            </w:r>
            <w:r w:rsidR="65783D10" w:rsidRPr="77004422">
              <w:rPr>
                <w:sz w:val="22"/>
                <w:szCs w:val="22"/>
              </w:rPr>
              <w:t xml:space="preserve"> tools</w:t>
            </w:r>
            <w:r>
              <w:rPr>
                <w:sz w:val="22"/>
                <w:szCs w:val="22"/>
              </w:rPr>
              <w:t xml:space="preserve"> </w:t>
            </w:r>
            <w:r w:rsidR="65783D10" w:rsidRPr="77004422">
              <w:rPr>
                <w:sz w:val="22"/>
                <w:szCs w:val="22"/>
              </w:rPr>
              <w:t>to select the areas of the stock images to digitally cut ou</w:t>
            </w:r>
            <w:r w:rsidR="35290B33" w:rsidRPr="77004422">
              <w:rPr>
                <w:sz w:val="22"/>
                <w:szCs w:val="22"/>
              </w:rPr>
              <w:t>t</w:t>
            </w:r>
            <w:r w:rsidR="65783D10" w:rsidRPr="77004422">
              <w:rPr>
                <w:sz w:val="22"/>
                <w:szCs w:val="22"/>
              </w:rPr>
              <w:t>.</w:t>
            </w:r>
          </w:p>
          <w:p w14:paraId="53BF3F9B" w14:textId="7A7A0AF4" w:rsidR="65783D10" w:rsidRDefault="00520B08" w:rsidP="77004422">
            <w:pPr>
              <w:pStyle w:val="ListBullet"/>
              <w:rPr>
                <w:sz w:val="22"/>
                <w:szCs w:val="22"/>
                <w:lang w:eastAsia="zh-CN"/>
              </w:rPr>
            </w:pPr>
            <w:r>
              <w:rPr>
                <w:sz w:val="22"/>
                <w:szCs w:val="22"/>
              </w:rPr>
              <w:t>They also us</w:t>
            </w:r>
            <w:r w:rsidR="65783D10" w:rsidRPr="77004422">
              <w:rPr>
                <w:sz w:val="22"/>
                <w:szCs w:val="22"/>
              </w:rPr>
              <w:t xml:space="preserve">e the move tool to layer the cut-out section over the portrait. </w:t>
            </w:r>
          </w:p>
          <w:p w14:paraId="6E9288C8" w14:textId="2049FB09" w:rsidR="65783D10" w:rsidRDefault="00520B08" w:rsidP="77004422">
            <w:pPr>
              <w:pStyle w:val="ListBullet"/>
              <w:rPr>
                <w:sz w:val="22"/>
                <w:szCs w:val="22"/>
              </w:rPr>
            </w:pPr>
            <w:r>
              <w:rPr>
                <w:sz w:val="22"/>
                <w:szCs w:val="22"/>
              </w:rPr>
              <w:t>Students b</w:t>
            </w:r>
            <w:r w:rsidR="65783D10" w:rsidRPr="77004422">
              <w:rPr>
                <w:sz w:val="22"/>
                <w:szCs w:val="22"/>
              </w:rPr>
              <w:t>lend the edges and smooth the composite image to create the illusion that the cut-out image is meant to be there.</w:t>
            </w:r>
            <w:r w:rsidR="4A8098C0" w:rsidRPr="77004422">
              <w:rPr>
                <w:sz w:val="22"/>
                <w:szCs w:val="22"/>
              </w:rPr>
              <w:t xml:space="preserve"> </w:t>
            </w:r>
            <w:r>
              <w:rPr>
                <w:sz w:val="22"/>
                <w:szCs w:val="22"/>
              </w:rPr>
              <w:t>They are advised to p</w:t>
            </w:r>
            <w:r w:rsidR="4A8098C0" w:rsidRPr="77004422">
              <w:rPr>
                <w:sz w:val="22"/>
                <w:szCs w:val="22"/>
              </w:rPr>
              <w:t xml:space="preserve">lay with composition, scale and lighting to create a believable scene. </w:t>
            </w:r>
          </w:p>
          <w:p w14:paraId="42097E0F" w14:textId="2D4FE68E" w:rsidR="65783D10" w:rsidRDefault="65783D10" w:rsidP="77004422">
            <w:pPr>
              <w:pStyle w:val="ListBullet"/>
              <w:rPr>
                <w:sz w:val="22"/>
                <w:szCs w:val="22"/>
                <w:lang w:eastAsia="zh-CN"/>
              </w:rPr>
            </w:pPr>
            <w:r w:rsidRPr="77004422">
              <w:rPr>
                <w:sz w:val="22"/>
                <w:szCs w:val="22"/>
              </w:rPr>
              <w:t>Students</w:t>
            </w:r>
            <w:r w:rsidR="0F07E234" w:rsidRPr="77004422">
              <w:rPr>
                <w:sz w:val="22"/>
                <w:szCs w:val="22"/>
              </w:rPr>
              <w:t xml:space="preserve"> are </w:t>
            </w:r>
            <w:r w:rsidR="00520B08">
              <w:rPr>
                <w:sz w:val="22"/>
                <w:szCs w:val="22"/>
              </w:rPr>
              <w:t xml:space="preserve">reminded to </w:t>
            </w:r>
            <w:r w:rsidRPr="77004422">
              <w:rPr>
                <w:sz w:val="22"/>
                <w:szCs w:val="22"/>
              </w:rPr>
              <w:t xml:space="preserve">save each </w:t>
            </w:r>
            <w:r w:rsidR="06C34A52" w:rsidRPr="77004422">
              <w:rPr>
                <w:sz w:val="22"/>
                <w:szCs w:val="22"/>
              </w:rPr>
              <w:t>updated version of the image</w:t>
            </w:r>
            <w:r w:rsidRPr="77004422">
              <w:rPr>
                <w:sz w:val="22"/>
                <w:szCs w:val="22"/>
              </w:rPr>
              <w:t xml:space="preserve"> they create.</w:t>
            </w:r>
          </w:p>
          <w:p w14:paraId="552FC386" w14:textId="714B919C" w:rsidR="65783D10" w:rsidRDefault="65783D10" w:rsidP="77004422">
            <w:pPr>
              <w:pStyle w:val="ListBullet"/>
              <w:rPr>
                <w:sz w:val="22"/>
                <w:szCs w:val="22"/>
                <w:lang w:eastAsia="zh-CN"/>
              </w:rPr>
            </w:pPr>
            <w:r w:rsidRPr="77004422">
              <w:rPr>
                <w:sz w:val="22"/>
                <w:szCs w:val="22"/>
              </w:rPr>
              <w:t xml:space="preserve">Students should consider </w:t>
            </w:r>
            <w:r w:rsidR="25883B28" w:rsidRPr="77004422">
              <w:rPr>
                <w:sz w:val="22"/>
                <w:szCs w:val="22"/>
              </w:rPr>
              <w:t>manipulating</w:t>
            </w:r>
            <w:r w:rsidR="28C2A2E7" w:rsidRPr="77004422">
              <w:rPr>
                <w:sz w:val="22"/>
                <w:szCs w:val="22"/>
              </w:rPr>
              <w:t xml:space="preserve"> c</w:t>
            </w:r>
            <w:r w:rsidRPr="77004422">
              <w:rPr>
                <w:sz w:val="22"/>
                <w:szCs w:val="22"/>
              </w:rPr>
              <w:t>olour balance, lighting, contrast, saturation, focal point, vignette</w:t>
            </w:r>
            <w:r w:rsidR="2A21F468" w:rsidRPr="77004422">
              <w:rPr>
                <w:sz w:val="22"/>
                <w:szCs w:val="22"/>
              </w:rPr>
              <w:t>.</w:t>
            </w:r>
          </w:p>
          <w:p w14:paraId="00DF0B78" w14:textId="1EB64B4A" w:rsidR="4FE5FB3E" w:rsidRDefault="4FE5FB3E" w:rsidP="77004422">
            <w:pPr>
              <w:pStyle w:val="ListBullet"/>
              <w:rPr>
                <w:sz w:val="22"/>
                <w:szCs w:val="22"/>
              </w:rPr>
            </w:pPr>
            <w:r w:rsidRPr="77004422">
              <w:rPr>
                <w:sz w:val="22"/>
                <w:szCs w:val="22"/>
              </w:rPr>
              <w:t>Completed images are printed for exhibition and peer feedback.</w:t>
            </w:r>
          </w:p>
          <w:p w14:paraId="368B7679" w14:textId="4A1A319F" w:rsidR="65783D10" w:rsidRDefault="65783D10" w:rsidP="77004422">
            <w:pPr>
              <w:rPr>
                <w:lang w:eastAsia="zh-CN"/>
              </w:rPr>
            </w:pPr>
          </w:p>
        </w:tc>
        <w:tc>
          <w:tcPr>
            <w:tcW w:w="1660" w:type="dxa"/>
            <w:tcBorders>
              <w:top w:val="single" w:sz="6" w:space="0" w:color="auto"/>
              <w:left w:val="single" w:sz="6" w:space="0" w:color="auto"/>
              <w:bottom w:val="single" w:sz="6" w:space="0" w:color="auto"/>
              <w:right w:val="single" w:sz="6" w:space="0" w:color="auto"/>
            </w:tcBorders>
            <w:shd w:val="clear" w:color="auto" w:fill="E7E6E6" w:themeFill="background2"/>
          </w:tcPr>
          <w:p w14:paraId="002BCC7D" w14:textId="00E7F3B8" w:rsidR="65783D10" w:rsidRDefault="13F3C1AF" w:rsidP="77004422">
            <w:pPr>
              <w:rPr>
                <w:sz w:val="22"/>
                <w:szCs w:val="22"/>
                <w:lang w:eastAsia="zh-CN"/>
              </w:rPr>
            </w:pPr>
            <w:r w:rsidRPr="4B2CE7FC">
              <w:rPr>
                <w:sz w:val="22"/>
                <w:szCs w:val="22"/>
              </w:rPr>
              <w:lastRenderedPageBreak/>
              <w:t xml:space="preserve">Summative assessment: </w:t>
            </w:r>
            <w:r w:rsidRPr="4B2CE7FC">
              <w:rPr>
                <w:sz w:val="22"/>
                <w:szCs w:val="22"/>
              </w:rPr>
              <w:lastRenderedPageBreak/>
              <w:t>Finished fairy</w:t>
            </w:r>
            <w:r w:rsidR="3DDFAA66" w:rsidRPr="4B2CE7FC">
              <w:rPr>
                <w:sz w:val="22"/>
                <w:szCs w:val="22"/>
              </w:rPr>
              <w:t xml:space="preserve"> </w:t>
            </w:r>
            <w:r w:rsidRPr="4B2CE7FC">
              <w:rPr>
                <w:sz w:val="22"/>
                <w:szCs w:val="22"/>
              </w:rPr>
              <w:t>tale portraits</w:t>
            </w:r>
          </w:p>
          <w:p w14:paraId="30218204" w14:textId="5CF0A46B" w:rsidR="65783D10" w:rsidRDefault="65783D10" w:rsidP="77004422">
            <w:pPr>
              <w:pStyle w:val="Tabletext"/>
              <w:rPr>
                <w:color w:val="000000" w:themeColor="text1"/>
                <w:szCs w:val="22"/>
                <w:lang w:val="en-US"/>
              </w:rPr>
            </w:pPr>
          </w:p>
        </w:tc>
        <w:tc>
          <w:tcPr>
            <w:tcW w:w="1733" w:type="dxa"/>
            <w:tcBorders>
              <w:top w:val="single" w:sz="6" w:space="0" w:color="auto"/>
              <w:left w:val="single" w:sz="6" w:space="0" w:color="auto"/>
              <w:bottom w:val="single" w:sz="6" w:space="0" w:color="auto"/>
              <w:right w:val="single" w:sz="6" w:space="0" w:color="auto"/>
            </w:tcBorders>
            <w:shd w:val="clear" w:color="auto" w:fill="E7E6E6" w:themeFill="background2"/>
          </w:tcPr>
          <w:p w14:paraId="0BC037E2" w14:textId="35FBD008" w:rsidR="65783D10" w:rsidRDefault="21DF0ABF" w:rsidP="77004422">
            <w:pPr>
              <w:spacing w:line="260" w:lineRule="atLeast"/>
              <w:rPr>
                <w:sz w:val="22"/>
                <w:szCs w:val="22"/>
                <w:lang w:eastAsia="zh-CN"/>
              </w:rPr>
            </w:pPr>
            <w:r w:rsidRPr="77004422">
              <w:rPr>
                <w:sz w:val="22"/>
                <w:szCs w:val="22"/>
                <w:lang w:eastAsia="zh-CN"/>
              </w:rPr>
              <w:lastRenderedPageBreak/>
              <w:t xml:space="preserve">Photoshop is required to complete this </w:t>
            </w:r>
            <w:r w:rsidRPr="77004422">
              <w:rPr>
                <w:sz w:val="22"/>
                <w:szCs w:val="22"/>
                <w:lang w:eastAsia="zh-CN"/>
              </w:rPr>
              <w:lastRenderedPageBreak/>
              <w:t>task. Students have access to the Creative Cloud suite.</w:t>
            </w:r>
          </w:p>
          <w:p w14:paraId="3AD77410" w14:textId="3DCC9E79" w:rsidR="65783D10" w:rsidRDefault="21DF0ABF" w:rsidP="77004422">
            <w:pPr>
              <w:spacing w:line="260" w:lineRule="atLeast"/>
              <w:rPr>
                <w:sz w:val="22"/>
                <w:szCs w:val="22"/>
                <w:lang w:eastAsia="zh-CN"/>
              </w:rPr>
            </w:pPr>
            <w:r w:rsidRPr="77004422">
              <w:rPr>
                <w:sz w:val="22"/>
                <w:szCs w:val="22"/>
                <w:lang w:eastAsia="zh-CN"/>
              </w:rPr>
              <w:t xml:space="preserve">Adobe provides </w:t>
            </w:r>
            <w:hyperlink r:id="rId39">
              <w:r w:rsidRPr="77004422">
                <w:rPr>
                  <w:rStyle w:val="Hyperlink"/>
                  <w:lang w:eastAsia="zh-CN"/>
                </w:rPr>
                <w:t>tutorials</w:t>
              </w:r>
            </w:hyperlink>
            <w:r w:rsidRPr="77004422">
              <w:rPr>
                <w:sz w:val="22"/>
                <w:szCs w:val="22"/>
                <w:lang w:eastAsia="zh-CN"/>
              </w:rPr>
              <w:t xml:space="preserve"> for Photoshop at beginner, intermediate and expert levels</w:t>
            </w:r>
            <w:r w:rsidR="4710DC94" w:rsidRPr="77004422">
              <w:rPr>
                <w:sz w:val="22"/>
                <w:szCs w:val="22"/>
                <w:lang w:eastAsia="zh-CN"/>
              </w:rPr>
              <w:t>.</w:t>
            </w:r>
          </w:p>
          <w:p w14:paraId="5ED02A0F" w14:textId="006BFC3B" w:rsidR="65783D10" w:rsidRDefault="15CFD395" w:rsidP="77004422">
            <w:pPr>
              <w:spacing w:line="260" w:lineRule="atLeast"/>
              <w:rPr>
                <w:sz w:val="22"/>
                <w:szCs w:val="22"/>
              </w:rPr>
            </w:pPr>
            <w:r w:rsidRPr="4B2CE7FC">
              <w:rPr>
                <w:sz w:val="22"/>
                <w:szCs w:val="22"/>
                <w:lang w:eastAsia="zh-CN"/>
              </w:rPr>
              <w:t xml:space="preserve">Vimeo- Alexia Sinclair </w:t>
            </w:r>
            <w:hyperlink r:id="rId40">
              <w:r w:rsidRPr="4B2CE7FC">
                <w:rPr>
                  <w:rStyle w:val="Hyperlink"/>
                  <w:lang w:eastAsia="zh-CN"/>
                </w:rPr>
                <w:t>‘McBeth’</w:t>
              </w:r>
            </w:hyperlink>
            <w:r w:rsidR="5CB08BEB" w:rsidRPr="4B2CE7FC">
              <w:rPr>
                <w:sz w:val="22"/>
                <w:szCs w:val="22"/>
                <w:lang w:eastAsia="zh-CN"/>
              </w:rPr>
              <w:t xml:space="preserve"> time</w:t>
            </w:r>
            <w:r w:rsidR="7DB75AE0" w:rsidRPr="4B2CE7FC">
              <w:rPr>
                <w:sz w:val="22"/>
                <w:szCs w:val="22"/>
                <w:lang w:eastAsia="zh-CN"/>
              </w:rPr>
              <w:t xml:space="preserve"> </w:t>
            </w:r>
            <w:r w:rsidR="5CB08BEB" w:rsidRPr="4B2CE7FC">
              <w:rPr>
                <w:sz w:val="22"/>
                <w:szCs w:val="22"/>
                <w:lang w:eastAsia="zh-CN"/>
              </w:rPr>
              <w:t>lapse</w:t>
            </w:r>
            <w:r w:rsidRPr="4B2CE7FC">
              <w:rPr>
                <w:sz w:val="22"/>
                <w:szCs w:val="22"/>
                <w:lang w:eastAsia="zh-CN"/>
              </w:rPr>
              <w:t xml:space="preserve"> (07</w:t>
            </w:r>
            <w:r w:rsidR="00A9418A" w:rsidRPr="4B2CE7FC">
              <w:rPr>
                <w:sz w:val="22"/>
                <w:szCs w:val="22"/>
                <w:lang w:eastAsia="zh-CN"/>
              </w:rPr>
              <w:t>:</w:t>
            </w:r>
            <w:r w:rsidRPr="4B2CE7FC">
              <w:rPr>
                <w:sz w:val="22"/>
                <w:szCs w:val="22"/>
                <w:lang w:eastAsia="zh-CN"/>
              </w:rPr>
              <w:t>10)</w:t>
            </w:r>
          </w:p>
          <w:p w14:paraId="58E7E3AA" w14:textId="19043D72" w:rsidR="65783D10" w:rsidRDefault="539D64C1" w:rsidP="77004422">
            <w:pPr>
              <w:spacing w:line="260" w:lineRule="atLeast"/>
              <w:rPr>
                <w:sz w:val="22"/>
                <w:szCs w:val="22"/>
              </w:rPr>
            </w:pPr>
            <w:r w:rsidRPr="77004422">
              <w:rPr>
                <w:sz w:val="22"/>
                <w:szCs w:val="22"/>
                <w:lang w:eastAsia="zh-CN"/>
              </w:rPr>
              <w:t xml:space="preserve">Alexia Sinclair series </w:t>
            </w:r>
            <w:hyperlink r:id="rId41">
              <w:r w:rsidRPr="77004422">
                <w:rPr>
                  <w:rStyle w:val="Hyperlink"/>
                  <w:sz w:val="22"/>
                  <w:szCs w:val="22"/>
                </w:rPr>
                <w:t>The Royal Dozen</w:t>
              </w:r>
            </w:hyperlink>
          </w:p>
          <w:p w14:paraId="79A96AD9" w14:textId="111A3079" w:rsidR="65783D10" w:rsidRDefault="65783D10" w:rsidP="77004422">
            <w:pPr>
              <w:pStyle w:val="Tabletext"/>
              <w:rPr>
                <w:color w:val="000000" w:themeColor="text1"/>
                <w:szCs w:val="22"/>
                <w:lang w:val="en-US"/>
              </w:rPr>
            </w:pPr>
          </w:p>
        </w:tc>
      </w:tr>
    </w:tbl>
    <w:p w14:paraId="557C96C8" w14:textId="77E18193" w:rsidR="77004422" w:rsidRDefault="77004422">
      <w:r>
        <w:lastRenderedPageBreak/>
        <w:br w:type="page"/>
      </w:r>
    </w:p>
    <w:p w14:paraId="29E3CA2A" w14:textId="4858E76B" w:rsidR="00233877" w:rsidRPr="00233877" w:rsidRDefault="00233877" w:rsidP="77004422"/>
    <w:p w14:paraId="3CAB834C" w14:textId="322E03A2" w:rsidR="2AB9DE3F" w:rsidRDefault="2AB9DE3F" w:rsidP="77004422">
      <w:pPr>
        <w:pStyle w:val="Heading1"/>
        <w:rPr>
          <w:rFonts w:eastAsia="Arial" w:cs="Arial"/>
          <w:bCs/>
          <w:szCs w:val="52"/>
        </w:rPr>
      </w:pPr>
      <w:r w:rsidRPr="77004422">
        <w:rPr>
          <w:rFonts w:eastAsia="Arial" w:cs="Arial"/>
          <w:bCs/>
          <w:szCs w:val="52"/>
        </w:rPr>
        <w:t>References</w:t>
      </w:r>
    </w:p>
    <w:p w14:paraId="6B7111A0" w14:textId="0D54A05C" w:rsidR="2AB9DE3F" w:rsidRDefault="006C315C" w:rsidP="77004422">
      <w:pPr>
        <w:rPr>
          <w:rFonts w:ascii="Calibri" w:eastAsia="Calibri" w:hAnsi="Calibri" w:cs="Calibri"/>
        </w:rPr>
      </w:pPr>
      <w:hyperlink r:id="rId42">
        <w:r w:rsidR="2AB9DE3F" w:rsidRPr="77004422">
          <w:rPr>
            <w:rStyle w:val="Hyperlink"/>
          </w:rPr>
          <w:t>Visual Arts 7-10 Syllabus</w:t>
        </w:r>
      </w:hyperlink>
      <w:r w:rsidR="2AB9DE3F" w:rsidRPr="77004422">
        <w:t xml:space="preserve"> © NSW Education Standards Authority (NESA) for and on behalf of the Crown in right of the State of New South Wales, 2003. </w:t>
      </w:r>
      <w:r w:rsidR="00A9418A">
        <w:t>D</w:t>
      </w:r>
      <w:r w:rsidR="2AB9DE3F" w:rsidRPr="77004422">
        <w:t>ate accessed 17/12/2020.</w:t>
      </w:r>
    </w:p>
    <w:p w14:paraId="239A9146" w14:textId="31AE6D69" w:rsidR="2AB9DE3F" w:rsidRDefault="006C315C" w:rsidP="77004422">
      <w:pPr>
        <w:rPr>
          <w:rFonts w:ascii="Calibri" w:eastAsia="Calibri" w:hAnsi="Calibri" w:cs="Calibri"/>
        </w:rPr>
      </w:pPr>
      <w:hyperlink r:id="rId43">
        <w:r w:rsidR="2AB9DE3F" w:rsidRPr="3FE1CFFA">
          <w:rPr>
            <w:rStyle w:val="Hyperlink"/>
          </w:rPr>
          <w:t>Photographic and Digital Media 7-10 Syllabus</w:t>
        </w:r>
      </w:hyperlink>
      <w:r w:rsidR="2AB9DE3F">
        <w:t xml:space="preserve"> © NSW Education Standards Authority (NESA) for and on behalf of the Crown in right of the State of New South Wales, 2004. </w:t>
      </w:r>
      <w:r w:rsidR="00A9418A">
        <w:t>D</w:t>
      </w:r>
      <w:r w:rsidR="2AB9DE3F">
        <w:t>ate accessed 17/12/2020.</w:t>
      </w:r>
    </w:p>
    <w:p w14:paraId="0F78B95F" w14:textId="5CCC16CB" w:rsidR="6F5AB7A2" w:rsidRDefault="006C315C" w:rsidP="3FE1CFFA">
      <w:pPr>
        <w:rPr>
          <w:rFonts w:eastAsia="Calibri" w:cs="Arial"/>
          <w:color w:val="000000" w:themeColor="text1"/>
          <w:lang w:val="en-US"/>
        </w:rPr>
      </w:pPr>
      <w:hyperlink r:id="rId44">
        <w:r w:rsidR="6F5AB7A2" w:rsidRPr="3FE1CFFA">
          <w:rPr>
            <w:rStyle w:val="Hyperlink"/>
            <w:lang w:val="en-US"/>
          </w:rPr>
          <w:t>Alexia Sinclair Storyteller</w:t>
        </w:r>
      </w:hyperlink>
      <w:r w:rsidR="6F5AB7A2" w:rsidRPr="3FE1CFFA">
        <w:rPr>
          <w:rFonts w:eastAsia="Arial" w:cs="Arial"/>
          <w:color w:val="000000" w:themeColor="text1"/>
          <w:lang w:val="en-US"/>
        </w:rPr>
        <w:t xml:space="preserve"> </w:t>
      </w:r>
      <w:r w:rsidR="6F5AB7A2" w:rsidRPr="3FE1CFFA">
        <w:rPr>
          <w:rFonts w:eastAsiaTheme="minorEastAsia"/>
          <w:lang w:val="en-US"/>
        </w:rPr>
        <w:t>video, (10:37) accessed 16/04/2021</w:t>
      </w:r>
      <w:r w:rsidR="753C0C77" w:rsidRPr="3FE1CFFA">
        <w:rPr>
          <w:rFonts w:eastAsiaTheme="minorEastAsia"/>
          <w:lang w:val="en-US"/>
        </w:rPr>
        <w:t>.</w:t>
      </w:r>
    </w:p>
    <w:p w14:paraId="7C724A5D" w14:textId="588AEA5B" w:rsidR="2437F23C" w:rsidRDefault="2437F23C" w:rsidP="77004422">
      <w:pPr>
        <w:rPr>
          <w:sz w:val="22"/>
          <w:szCs w:val="22"/>
        </w:rPr>
      </w:pPr>
      <w:r>
        <w:t>Alexia Sinclair</w:t>
      </w:r>
      <w:r w:rsidRPr="77004422">
        <w:rPr>
          <w:rStyle w:val="Hyperlink"/>
        </w:rPr>
        <w:t xml:space="preserve"> </w:t>
      </w:r>
      <w:hyperlink r:id="rId45">
        <w:r w:rsidR="08880765" w:rsidRPr="77004422">
          <w:rPr>
            <w:rStyle w:val="Hyperlink"/>
          </w:rPr>
          <w:t>‘The Art of Saving a Life’</w:t>
        </w:r>
      </w:hyperlink>
      <w:r w:rsidR="08880765">
        <w:t xml:space="preserve"> series 2014, digital </w:t>
      </w:r>
      <w:r w:rsidR="250634C8">
        <w:t>photographs, accessed</w:t>
      </w:r>
      <w:r w:rsidR="08880765">
        <w:t xml:space="preserve"> 17/12/2020</w:t>
      </w:r>
    </w:p>
    <w:p w14:paraId="44A8EAFB" w14:textId="6C94689F" w:rsidR="5274B356" w:rsidRDefault="5274B356" w:rsidP="77004422">
      <w:pPr>
        <w:rPr>
          <w:sz w:val="22"/>
          <w:szCs w:val="22"/>
          <w:lang w:val="en-US"/>
        </w:rPr>
      </w:pPr>
      <w:r w:rsidRPr="77004422">
        <w:rPr>
          <w:lang w:val="en-US"/>
        </w:rPr>
        <w:t xml:space="preserve">The </w:t>
      </w:r>
      <w:r w:rsidRPr="77004422">
        <w:rPr>
          <w:rStyle w:val="Hyperlink"/>
          <w:lang w:val="en-US"/>
        </w:rPr>
        <w:t>a</w:t>
      </w:r>
      <w:hyperlink r:id="rId46">
        <w:r w:rsidRPr="77004422">
          <w:rPr>
            <w:rStyle w:val="Hyperlink"/>
            <w:lang w:val="en-US"/>
          </w:rPr>
          <w:t>rt story website</w:t>
        </w:r>
      </w:hyperlink>
      <w:r w:rsidRPr="77004422">
        <w:rPr>
          <w:lang w:val="en-US"/>
        </w:rPr>
        <w:t xml:space="preserve"> definition of Rococo</w:t>
      </w:r>
      <w:r w:rsidR="47A2E59E" w:rsidRPr="77004422">
        <w:rPr>
          <w:lang w:val="en-US"/>
        </w:rPr>
        <w:t xml:space="preserve">, </w:t>
      </w:r>
      <w:r w:rsidRPr="77004422">
        <w:rPr>
          <w:lang w:val="en-US"/>
        </w:rPr>
        <w:t xml:space="preserve">accessed </w:t>
      </w:r>
      <w:r w:rsidR="4A9DAAF3" w:rsidRPr="77004422">
        <w:rPr>
          <w:lang w:val="en-US"/>
        </w:rPr>
        <w:t>22/02/2021.</w:t>
      </w:r>
    </w:p>
    <w:p w14:paraId="2C9516C5" w14:textId="23EE5745" w:rsidR="5274B356" w:rsidRDefault="5274B356" w:rsidP="77004422">
      <w:pPr>
        <w:rPr>
          <w:rFonts w:asciiTheme="minorHAnsi" w:eastAsiaTheme="minorEastAsia" w:hAnsiTheme="minorHAnsi"/>
          <w:sz w:val="22"/>
          <w:szCs w:val="22"/>
          <w:lang w:val="en-US"/>
        </w:rPr>
      </w:pPr>
      <w:r w:rsidRPr="77004422">
        <w:rPr>
          <w:lang w:val="en-US"/>
        </w:rPr>
        <w:t xml:space="preserve">The </w:t>
      </w:r>
      <w:hyperlink r:id="rId47">
        <w:r w:rsidRPr="77004422">
          <w:rPr>
            <w:rStyle w:val="Hyperlink"/>
            <w:lang w:val="en-US"/>
          </w:rPr>
          <w:t>art story website</w:t>
        </w:r>
      </w:hyperlink>
      <w:r w:rsidRPr="77004422">
        <w:rPr>
          <w:lang w:val="en-US"/>
        </w:rPr>
        <w:t xml:space="preserve"> definition of Pre-Raphaelite</w:t>
      </w:r>
      <w:r w:rsidR="5F1923E2" w:rsidRPr="77004422">
        <w:rPr>
          <w:lang w:val="en-US"/>
        </w:rPr>
        <w:t xml:space="preserve">, </w:t>
      </w:r>
      <w:r w:rsidRPr="77004422">
        <w:rPr>
          <w:lang w:val="en-US"/>
        </w:rPr>
        <w:t xml:space="preserve">accessed </w:t>
      </w:r>
      <w:r w:rsidR="22C4FCF2" w:rsidRPr="77004422">
        <w:rPr>
          <w:lang w:val="en-US"/>
        </w:rPr>
        <w:t>22/02/2021.</w:t>
      </w:r>
    </w:p>
    <w:p w14:paraId="7BE4C564" w14:textId="4F37BCCD" w:rsidR="5274B356" w:rsidRDefault="006C315C" w:rsidP="77004422">
      <w:pPr>
        <w:rPr>
          <w:rFonts w:asciiTheme="minorHAnsi" w:eastAsiaTheme="minorEastAsia" w:hAnsiTheme="minorHAnsi"/>
          <w:sz w:val="22"/>
          <w:szCs w:val="22"/>
          <w:lang w:val="en-US"/>
        </w:rPr>
      </w:pPr>
      <w:hyperlink r:id="rId48">
        <w:r w:rsidR="5274B356" w:rsidRPr="77004422">
          <w:rPr>
            <w:rStyle w:val="Hyperlink"/>
            <w:lang w:val="en-US"/>
          </w:rPr>
          <w:t>Tate art terms</w:t>
        </w:r>
      </w:hyperlink>
      <w:r w:rsidR="5274B356" w:rsidRPr="77004422">
        <w:rPr>
          <w:lang w:val="en-US"/>
        </w:rPr>
        <w:t>- Rococo</w:t>
      </w:r>
      <w:r w:rsidR="4375E2E3" w:rsidRPr="77004422">
        <w:rPr>
          <w:lang w:val="en-US"/>
        </w:rPr>
        <w:t>, a</w:t>
      </w:r>
      <w:r w:rsidR="5274B356" w:rsidRPr="77004422">
        <w:rPr>
          <w:lang w:val="en-US"/>
        </w:rPr>
        <w:t>ccessed 22/02/2021</w:t>
      </w:r>
    </w:p>
    <w:p w14:paraId="719541D8" w14:textId="0BA831E9" w:rsidR="5274B356" w:rsidRDefault="006C315C" w:rsidP="77004422">
      <w:pPr>
        <w:rPr>
          <w:rFonts w:asciiTheme="minorHAnsi" w:eastAsiaTheme="minorEastAsia" w:hAnsiTheme="minorHAnsi"/>
          <w:sz w:val="22"/>
          <w:szCs w:val="22"/>
          <w:lang w:val="en-US"/>
        </w:rPr>
      </w:pPr>
      <w:hyperlink r:id="rId49" w:anchor=":~:text=The%20name%20Pre%2DRaphaelite%20Brotherhood,popular%20genre%20painting%20of%20time.">
        <w:r w:rsidR="5274B356" w:rsidRPr="77004422">
          <w:rPr>
            <w:rStyle w:val="Hyperlink"/>
            <w:lang w:val="en-US"/>
          </w:rPr>
          <w:t>Tate art terms-</w:t>
        </w:r>
      </w:hyperlink>
      <w:r w:rsidR="5124821C" w:rsidRPr="77004422">
        <w:rPr>
          <w:lang w:val="en-US"/>
        </w:rPr>
        <w:t>Pre-Raphaelite</w:t>
      </w:r>
      <w:r w:rsidR="00A9418A">
        <w:rPr>
          <w:lang w:val="en-US"/>
        </w:rPr>
        <w:t>,</w:t>
      </w:r>
      <w:r w:rsidR="2D580479" w:rsidRPr="77004422">
        <w:rPr>
          <w:lang w:val="en-US"/>
        </w:rPr>
        <w:t xml:space="preserve"> </w:t>
      </w:r>
      <w:r w:rsidR="5274B356" w:rsidRPr="77004422">
        <w:rPr>
          <w:lang w:val="en-US"/>
        </w:rPr>
        <w:t xml:space="preserve">accessed </w:t>
      </w:r>
      <w:r w:rsidR="1543DE1B" w:rsidRPr="77004422">
        <w:rPr>
          <w:lang w:val="en-US"/>
        </w:rPr>
        <w:t>22/02/2021.</w:t>
      </w:r>
    </w:p>
    <w:p w14:paraId="2F4D836F" w14:textId="4E8F7D2D" w:rsidR="764E6F62" w:rsidRDefault="764E6F62" w:rsidP="77004422">
      <w:pPr>
        <w:rPr>
          <w:rFonts w:asciiTheme="minorHAnsi" w:eastAsiaTheme="minorEastAsia" w:hAnsiTheme="minorHAnsi"/>
          <w:sz w:val="22"/>
          <w:szCs w:val="22"/>
          <w:lang w:val="en-US"/>
        </w:rPr>
      </w:pPr>
      <w:r>
        <w:t xml:space="preserve">Alexia Sinclair series </w:t>
      </w:r>
      <w:hyperlink r:id="rId50">
        <w:r w:rsidRPr="77004422">
          <w:rPr>
            <w:rStyle w:val="Hyperlink"/>
          </w:rPr>
          <w:t>The Royal Dozen</w:t>
        </w:r>
      </w:hyperlink>
      <w:r w:rsidR="00A9418A">
        <w:rPr>
          <w:rStyle w:val="Hyperlink"/>
        </w:rPr>
        <w:t>,</w:t>
      </w:r>
      <w:r>
        <w:t xml:space="preserve"> </w:t>
      </w:r>
      <w:r w:rsidRPr="77004422">
        <w:rPr>
          <w:lang w:val="en-US"/>
        </w:rPr>
        <w:t xml:space="preserve">accessed </w:t>
      </w:r>
      <w:r w:rsidR="26F55837" w:rsidRPr="77004422">
        <w:rPr>
          <w:lang w:val="en-US"/>
        </w:rPr>
        <w:t>22/02/2021.</w:t>
      </w:r>
    </w:p>
    <w:p w14:paraId="62C60C99" w14:textId="0D0B8E1D" w:rsidR="764E6F62" w:rsidRDefault="764E6F62" w:rsidP="77004422">
      <w:pPr>
        <w:rPr>
          <w:rFonts w:asciiTheme="minorHAnsi" w:eastAsiaTheme="minorEastAsia" w:hAnsiTheme="minorHAnsi"/>
          <w:sz w:val="22"/>
          <w:szCs w:val="22"/>
          <w:lang w:val="en-US"/>
        </w:rPr>
      </w:pPr>
      <w:r>
        <w:t xml:space="preserve">Alexia Sinclair </w:t>
      </w:r>
      <w:hyperlink r:id="rId51">
        <w:r w:rsidRPr="77004422">
          <w:rPr>
            <w:rStyle w:val="Hyperlink"/>
          </w:rPr>
          <w:t>A Frozen Tale</w:t>
        </w:r>
      </w:hyperlink>
      <w:r>
        <w:t xml:space="preserve"> </w:t>
      </w:r>
      <w:proofErr w:type="spellStart"/>
      <w:r>
        <w:t>vimeo</w:t>
      </w:r>
      <w:proofErr w:type="spellEnd"/>
      <w:r>
        <w:t xml:space="preserve"> (04</w:t>
      </w:r>
      <w:r w:rsidR="00AD1096">
        <w:t>:</w:t>
      </w:r>
      <w:r>
        <w:t>08)</w:t>
      </w:r>
      <w:r w:rsidR="00A9418A">
        <w:t>,</w:t>
      </w:r>
      <w:r>
        <w:t xml:space="preserve"> </w:t>
      </w:r>
      <w:r w:rsidRPr="77004422">
        <w:rPr>
          <w:lang w:val="en-US"/>
        </w:rPr>
        <w:t>accessed 22/02/202</w:t>
      </w:r>
      <w:r w:rsidR="0D208BEB" w:rsidRPr="77004422">
        <w:rPr>
          <w:lang w:val="en-US"/>
        </w:rPr>
        <w:t>1.</w:t>
      </w:r>
    </w:p>
    <w:p w14:paraId="3C43FAF5" w14:textId="67820720" w:rsidR="3AE71DFC" w:rsidRDefault="3AE71DFC" w:rsidP="77004422">
      <w:pPr>
        <w:rPr>
          <w:rFonts w:asciiTheme="minorHAnsi" w:eastAsiaTheme="minorEastAsia" w:hAnsiTheme="minorHAnsi"/>
          <w:sz w:val="22"/>
          <w:szCs w:val="22"/>
          <w:lang w:val="en-US"/>
        </w:rPr>
      </w:pPr>
      <w:r>
        <w:t xml:space="preserve">Alexia Sinclair </w:t>
      </w:r>
      <w:hyperlink r:id="rId52">
        <w:r w:rsidRPr="77004422">
          <w:rPr>
            <w:rStyle w:val="Hyperlink"/>
          </w:rPr>
          <w:t>‘McBeth’</w:t>
        </w:r>
      </w:hyperlink>
      <w:r>
        <w:t xml:space="preserve">  </w:t>
      </w:r>
      <w:proofErr w:type="spellStart"/>
      <w:r>
        <w:t>vimeo</w:t>
      </w:r>
      <w:proofErr w:type="spellEnd"/>
      <w:r>
        <w:t xml:space="preserve"> (07</w:t>
      </w:r>
      <w:r w:rsidR="00AD1096">
        <w:t>:</w:t>
      </w:r>
      <w:r>
        <w:t>10)</w:t>
      </w:r>
      <w:r w:rsidR="00A9418A">
        <w:t>,</w:t>
      </w:r>
      <w:r>
        <w:t xml:space="preserve"> accessed </w:t>
      </w:r>
      <w:r w:rsidRPr="77004422">
        <w:rPr>
          <w:lang w:val="en-US"/>
        </w:rPr>
        <w:t>22/02/2021.</w:t>
      </w:r>
    </w:p>
    <w:p w14:paraId="006AD3FA" w14:textId="29DE3331" w:rsidR="77004422" w:rsidRPr="00204E03" w:rsidRDefault="118F9190" w:rsidP="77004422">
      <w:pPr>
        <w:rPr>
          <w:rFonts w:asciiTheme="minorHAnsi" w:eastAsiaTheme="minorEastAsia" w:hAnsiTheme="minorHAnsi"/>
          <w:sz w:val="22"/>
          <w:szCs w:val="22"/>
          <w:lang w:val="en-US"/>
        </w:rPr>
      </w:pPr>
      <w:r>
        <w:t xml:space="preserve">Adobe Photoshop </w:t>
      </w:r>
      <w:hyperlink r:id="rId53">
        <w:r w:rsidRPr="77004422">
          <w:rPr>
            <w:rStyle w:val="Hyperlink"/>
          </w:rPr>
          <w:t>tutorials</w:t>
        </w:r>
      </w:hyperlink>
      <w:r w:rsidR="00A9418A">
        <w:rPr>
          <w:rStyle w:val="Hyperlink"/>
        </w:rPr>
        <w:t>,</w:t>
      </w:r>
      <w:r>
        <w:t xml:space="preserve"> accessed </w:t>
      </w:r>
      <w:r w:rsidRPr="77004422">
        <w:rPr>
          <w:lang w:val="en-US"/>
        </w:rPr>
        <w:t>22/02/2021.</w:t>
      </w:r>
    </w:p>
    <w:sectPr w:rsidR="77004422" w:rsidRPr="00204E03" w:rsidSect="001A7A7B">
      <w:headerReference w:type="even" r:id="rId54"/>
      <w:headerReference w:type="default" r:id="rId55"/>
      <w:footerReference w:type="even" r:id="rId56"/>
      <w:footerReference w:type="default" r:id="rId57"/>
      <w:headerReference w:type="first" r:id="rId58"/>
      <w:footerReference w:type="first" r:id="rId59"/>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2C67A7" w16cex:dateUtc="2021-03-01T00:33:51.83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F3F38" w14:textId="77777777" w:rsidR="008C3A2F" w:rsidRDefault="008C3A2F">
      <w:r>
        <w:separator/>
      </w:r>
    </w:p>
    <w:p w14:paraId="62B90336" w14:textId="77777777" w:rsidR="008C3A2F" w:rsidRDefault="008C3A2F"/>
  </w:endnote>
  <w:endnote w:type="continuationSeparator" w:id="0">
    <w:p w14:paraId="65BAD982" w14:textId="77777777" w:rsidR="008C3A2F" w:rsidRDefault="008C3A2F">
      <w:r>
        <w:continuationSeparator/>
      </w:r>
    </w:p>
    <w:p w14:paraId="4C37487C" w14:textId="77777777" w:rsidR="008C3A2F" w:rsidRDefault="008C3A2F"/>
  </w:endnote>
  <w:endnote w:type="continuationNotice" w:id="1">
    <w:p w14:paraId="028E10D6" w14:textId="77777777" w:rsidR="008C3A2F" w:rsidRDefault="008C3A2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57B76A36" w:rsidR="008C3A2F" w:rsidRPr="004D333E" w:rsidRDefault="008C3A2F"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00673854">
      <w:t>Alexia Sinclair learning sequence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47E1CD32" w:rsidR="008C3A2F" w:rsidRPr="004D333E" w:rsidRDefault="008C3A2F"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C315C">
      <w:rPr>
        <w:noProof/>
      </w:rPr>
      <w:t>Apr-21</w:t>
    </w:r>
    <w:r w:rsidRPr="002810D3">
      <w:fldChar w:fldCharType="end"/>
    </w:r>
    <w:r>
      <w:t>20</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8C3A2F" w:rsidRDefault="10123DF5" w:rsidP="00493120">
    <w:pPr>
      <w:pStyle w:val="Logo"/>
    </w:pPr>
    <w:r w:rsidRPr="10123DF5">
      <w:rPr>
        <w:sz w:val="24"/>
        <w:szCs w:val="24"/>
      </w:rPr>
      <w:t>education.nsw.gov.au</w:t>
    </w:r>
    <w:r w:rsidR="3FE1CFFA">
      <w:tab/>
    </w:r>
    <w:r>
      <w:rPr>
        <w:noProof/>
      </w:rPr>
      <w:drawing>
        <wp:inline distT="0" distB="0" distL="0" distR="0" wp14:anchorId="7DC6305D" wp14:editId="655D62B9">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245C" w14:textId="77777777" w:rsidR="008C3A2F" w:rsidRDefault="008C3A2F">
      <w:r>
        <w:separator/>
      </w:r>
    </w:p>
    <w:p w14:paraId="0739C880" w14:textId="77777777" w:rsidR="008C3A2F" w:rsidRDefault="008C3A2F"/>
  </w:footnote>
  <w:footnote w:type="continuationSeparator" w:id="0">
    <w:p w14:paraId="3BB20A55" w14:textId="77777777" w:rsidR="008C3A2F" w:rsidRDefault="008C3A2F">
      <w:r>
        <w:continuationSeparator/>
      </w:r>
    </w:p>
    <w:p w14:paraId="3843368C" w14:textId="77777777" w:rsidR="008C3A2F" w:rsidRDefault="008C3A2F"/>
  </w:footnote>
  <w:footnote w:type="continuationNotice" w:id="1">
    <w:p w14:paraId="0EC9EE84" w14:textId="77777777" w:rsidR="008C3A2F" w:rsidRDefault="008C3A2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6A1C" w14:textId="6F4955FC" w:rsidR="008C3A2F" w:rsidRDefault="008C3A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BA40" w14:textId="2DE48DF9" w:rsidR="008C3A2F" w:rsidRDefault="008C3A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4DF196DA" w:rsidR="008C3A2F" w:rsidRDefault="008C3A2F">
    <w:pPr>
      <w:pStyle w:val="Header"/>
    </w:pPr>
    <w:r>
      <w:t>Alexia Sinclair | NSW Department of Education</w:t>
    </w:r>
  </w:p>
</w:hdr>
</file>

<file path=word/intelligence.xml><?xml version="1.0" encoding="utf-8"?>
<int:Intelligence xmlns:int="http://schemas.microsoft.com/office/intelligence/2019/intelligence">
  <int:IntelligenceSettings/>
  <int:Manifest>
    <int:WordHash hashCode="7NGY082mcqvfpg" id="HzcS/gbG"/>
  </int:Manifest>
  <int:Observations>
    <int:Content id="HzcS/gb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5AA01336"/>
    <w:lvl w:ilvl="0" w:tplc="9FEE0694">
      <w:start w:val="1"/>
      <w:numFmt w:val="decimal"/>
      <w:lvlText w:val="%1."/>
      <w:lvlJc w:val="left"/>
      <w:pPr>
        <w:tabs>
          <w:tab w:val="num" w:pos="1209"/>
        </w:tabs>
        <w:ind w:left="1209" w:hanging="360"/>
      </w:pPr>
    </w:lvl>
    <w:lvl w:ilvl="1" w:tplc="B18AA520">
      <w:numFmt w:val="decimal"/>
      <w:lvlText w:val=""/>
      <w:lvlJc w:val="left"/>
    </w:lvl>
    <w:lvl w:ilvl="2" w:tplc="31B2D5DC">
      <w:numFmt w:val="decimal"/>
      <w:lvlText w:val=""/>
      <w:lvlJc w:val="left"/>
    </w:lvl>
    <w:lvl w:ilvl="3" w:tplc="0A6E717C">
      <w:numFmt w:val="decimal"/>
      <w:lvlText w:val=""/>
      <w:lvlJc w:val="left"/>
    </w:lvl>
    <w:lvl w:ilvl="4" w:tplc="3864A53C">
      <w:numFmt w:val="decimal"/>
      <w:lvlText w:val=""/>
      <w:lvlJc w:val="left"/>
    </w:lvl>
    <w:lvl w:ilvl="5" w:tplc="792CEF5A">
      <w:numFmt w:val="decimal"/>
      <w:lvlText w:val=""/>
      <w:lvlJc w:val="left"/>
    </w:lvl>
    <w:lvl w:ilvl="6" w:tplc="06B82E6C">
      <w:numFmt w:val="decimal"/>
      <w:lvlText w:val=""/>
      <w:lvlJc w:val="left"/>
    </w:lvl>
    <w:lvl w:ilvl="7" w:tplc="70ECAED4">
      <w:numFmt w:val="decimal"/>
      <w:lvlText w:val=""/>
      <w:lvlJc w:val="left"/>
    </w:lvl>
    <w:lvl w:ilvl="8" w:tplc="A83216A8">
      <w:numFmt w:val="decimal"/>
      <w:lvlText w:val=""/>
      <w:lvlJc w:val="left"/>
    </w:lvl>
  </w:abstractNum>
  <w:abstractNum w:abstractNumId="2" w15:restartNumberingAfterBreak="0">
    <w:nsid w:val="FFFFFF7E"/>
    <w:multiLevelType w:val="hybridMultilevel"/>
    <w:tmpl w:val="8324872E"/>
    <w:lvl w:ilvl="0" w:tplc="2312D898">
      <w:start w:val="1"/>
      <w:numFmt w:val="decimal"/>
      <w:lvlText w:val="%1."/>
      <w:lvlJc w:val="left"/>
      <w:pPr>
        <w:tabs>
          <w:tab w:val="num" w:pos="926"/>
        </w:tabs>
        <w:ind w:left="926" w:hanging="360"/>
      </w:pPr>
    </w:lvl>
    <w:lvl w:ilvl="1" w:tplc="01348AE2">
      <w:numFmt w:val="decimal"/>
      <w:lvlText w:val=""/>
      <w:lvlJc w:val="left"/>
    </w:lvl>
    <w:lvl w:ilvl="2" w:tplc="A226044C">
      <w:numFmt w:val="decimal"/>
      <w:lvlText w:val=""/>
      <w:lvlJc w:val="left"/>
    </w:lvl>
    <w:lvl w:ilvl="3" w:tplc="577E1820">
      <w:numFmt w:val="decimal"/>
      <w:lvlText w:val=""/>
      <w:lvlJc w:val="left"/>
    </w:lvl>
    <w:lvl w:ilvl="4" w:tplc="0928AADA">
      <w:numFmt w:val="decimal"/>
      <w:lvlText w:val=""/>
      <w:lvlJc w:val="left"/>
    </w:lvl>
    <w:lvl w:ilvl="5" w:tplc="D7F0A122">
      <w:numFmt w:val="decimal"/>
      <w:lvlText w:val=""/>
      <w:lvlJc w:val="left"/>
    </w:lvl>
    <w:lvl w:ilvl="6" w:tplc="16DAEAAA">
      <w:numFmt w:val="decimal"/>
      <w:lvlText w:val=""/>
      <w:lvlJc w:val="left"/>
    </w:lvl>
    <w:lvl w:ilvl="7" w:tplc="26F29716">
      <w:numFmt w:val="decimal"/>
      <w:lvlText w:val=""/>
      <w:lvlJc w:val="left"/>
    </w:lvl>
    <w:lvl w:ilvl="8" w:tplc="9DBA8706">
      <w:numFmt w:val="decimal"/>
      <w:lvlText w:val=""/>
      <w:lvlJc w:val="left"/>
    </w:lvl>
  </w:abstractNum>
  <w:abstractNum w:abstractNumId="3" w15:restartNumberingAfterBreak="0">
    <w:nsid w:val="FFFFFF80"/>
    <w:multiLevelType w:val="hybridMultilevel"/>
    <w:tmpl w:val="7530351E"/>
    <w:lvl w:ilvl="0" w:tplc="590C9A7E">
      <w:start w:val="1"/>
      <w:numFmt w:val="bullet"/>
      <w:lvlText w:val=""/>
      <w:lvlJc w:val="left"/>
      <w:pPr>
        <w:tabs>
          <w:tab w:val="num" w:pos="1492"/>
        </w:tabs>
        <w:ind w:left="1492" w:hanging="360"/>
      </w:pPr>
      <w:rPr>
        <w:rFonts w:ascii="Symbol" w:hAnsi="Symbol" w:hint="default"/>
      </w:rPr>
    </w:lvl>
    <w:lvl w:ilvl="1" w:tplc="79A66FCA">
      <w:numFmt w:val="decimal"/>
      <w:lvlText w:val=""/>
      <w:lvlJc w:val="left"/>
    </w:lvl>
    <w:lvl w:ilvl="2" w:tplc="3B0233A0">
      <w:numFmt w:val="decimal"/>
      <w:lvlText w:val=""/>
      <w:lvlJc w:val="left"/>
    </w:lvl>
    <w:lvl w:ilvl="3" w:tplc="00A04D50">
      <w:numFmt w:val="decimal"/>
      <w:lvlText w:val=""/>
      <w:lvlJc w:val="left"/>
    </w:lvl>
    <w:lvl w:ilvl="4" w:tplc="5AC4A220">
      <w:numFmt w:val="decimal"/>
      <w:lvlText w:val=""/>
      <w:lvlJc w:val="left"/>
    </w:lvl>
    <w:lvl w:ilvl="5" w:tplc="36EED424">
      <w:numFmt w:val="decimal"/>
      <w:lvlText w:val=""/>
      <w:lvlJc w:val="left"/>
    </w:lvl>
    <w:lvl w:ilvl="6" w:tplc="026678B0">
      <w:numFmt w:val="decimal"/>
      <w:lvlText w:val=""/>
      <w:lvlJc w:val="left"/>
    </w:lvl>
    <w:lvl w:ilvl="7" w:tplc="614CF69C">
      <w:numFmt w:val="decimal"/>
      <w:lvlText w:val=""/>
      <w:lvlJc w:val="left"/>
    </w:lvl>
    <w:lvl w:ilvl="8" w:tplc="46129D3A">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hybridMultilevel"/>
    <w:tmpl w:val="CD1EAD32"/>
    <w:lvl w:ilvl="0" w:tplc="BCB631DA">
      <w:start w:val="1"/>
      <w:numFmt w:val="bullet"/>
      <w:lvlText w:val=""/>
      <w:lvlJc w:val="left"/>
      <w:pPr>
        <w:tabs>
          <w:tab w:val="num" w:pos="926"/>
        </w:tabs>
        <w:ind w:left="926" w:hanging="360"/>
      </w:pPr>
      <w:rPr>
        <w:rFonts w:ascii="Symbol" w:hAnsi="Symbol" w:hint="default"/>
      </w:rPr>
    </w:lvl>
    <w:lvl w:ilvl="1" w:tplc="E60E4A92">
      <w:numFmt w:val="decimal"/>
      <w:lvlText w:val=""/>
      <w:lvlJc w:val="left"/>
    </w:lvl>
    <w:lvl w:ilvl="2" w:tplc="27100D78">
      <w:numFmt w:val="decimal"/>
      <w:lvlText w:val=""/>
      <w:lvlJc w:val="left"/>
    </w:lvl>
    <w:lvl w:ilvl="3" w:tplc="F44C8EE2">
      <w:numFmt w:val="decimal"/>
      <w:lvlText w:val=""/>
      <w:lvlJc w:val="left"/>
    </w:lvl>
    <w:lvl w:ilvl="4" w:tplc="E6B2C036">
      <w:numFmt w:val="decimal"/>
      <w:lvlText w:val=""/>
      <w:lvlJc w:val="left"/>
    </w:lvl>
    <w:lvl w:ilvl="5" w:tplc="7C7C2B8E">
      <w:numFmt w:val="decimal"/>
      <w:lvlText w:val=""/>
      <w:lvlJc w:val="left"/>
    </w:lvl>
    <w:lvl w:ilvl="6" w:tplc="6D6C5FA0">
      <w:numFmt w:val="decimal"/>
      <w:lvlText w:val=""/>
      <w:lvlJc w:val="left"/>
    </w:lvl>
    <w:lvl w:ilvl="7" w:tplc="1240800C">
      <w:numFmt w:val="decimal"/>
      <w:lvlText w:val=""/>
      <w:lvlJc w:val="left"/>
    </w:lvl>
    <w:lvl w:ilvl="8" w:tplc="EF1C8E70">
      <w:numFmt w:val="decimal"/>
      <w:lvlText w:val=""/>
      <w:lvlJc w:val="left"/>
    </w:lvl>
  </w:abstractNum>
  <w:abstractNum w:abstractNumId="6" w15:restartNumberingAfterBreak="0">
    <w:nsid w:val="FFFFFF88"/>
    <w:multiLevelType w:val="hybridMultilevel"/>
    <w:tmpl w:val="55343222"/>
    <w:lvl w:ilvl="0" w:tplc="6512D24A">
      <w:start w:val="1"/>
      <w:numFmt w:val="decimal"/>
      <w:lvlText w:val="%1."/>
      <w:lvlJc w:val="left"/>
      <w:pPr>
        <w:tabs>
          <w:tab w:val="num" w:pos="360"/>
        </w:tabs>
        <w:ind w:left="360" w:hanging="360"/>
      </w:pPr>
    </w:lvl>
    <w:lvl w:ilvl="1" w:tplc="FC3E8AA8">
      <w:numFmt w:val="decimal"/>
      <w:lvlText w:val=""/>
      <w:lvlJc w:val="left"/>
    </w:lvl>
    <w:lvl w:ilvl="2" w:tplc="E71E31F2">
      <w:numFmt w:val="decimal"/>
      <w:lvlText w:val=""/>
      <w:lvlJc w:val="left"/>
    </w:lvl>
    <w:lvl w:ilvl="3" w:tplc="789C5940">
      <w:numFmt w:val="decimal"/>
      <w:lvlText w:val=""/>
      <w:lvlJc w:val="left"/>
    </w:lvl>
    <w:lvl w:ilvl="4" w:tplc="4BB49A4C">
      <w:numFmt w:val="decimal"/>
      <w:lvlText w:val=""/>
      <w:lvlJc w:val="left"/>
    </w:lvl>
    <w:lvl w:ilvl="5" w:tplc="E68C482E">
      <w:numFmt w:val="decimal"/>
      <w:lvlText w:val=""/>
      <w:lvlJc w:val="left"/>
    </w:lvl>
    <w:lvl w:ilvl="6" w:tplc="5FD873E6">
      <w:numFmt w:val="decimal"/>
      <w:lvlText w:val=""/>
      <w:lvlJc w:val="left"/>
    </w:lvl>
    <w:lvl w:ilvl="7" w:tplc="D390FABE">
      <w:numFmt w:val="decimal"/>
      <w:lvlText w:val=""/>
      <w:lvlJc w:val="left"/>
    </w:lvl>
    <w:lvl w:ilvl="8" w:tplc="EB2CA47E">
      <w:numFmt w:val="decimal"/>
      <w:lvlText w:val=""/>
      <w:lvlJc w:val="left"/>
    </w:lvl>
  </w:abstractNum>
  <w:abstractNum w:abstractNumId="7" w15:restartNumberingAfterBreak="0">
    <w:nsid w:val="027035E9"/>
    <w:multiLevelType w:val="hybridMultilevel"/>
    <w:tmpl w:val="8278BAD8"/>
    <w:lvl w:ilvl="0" w:tplc="0D0AAD4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3464E60">
      <w:start w:val="1"/>
      <w:numFmt w:val="none"/>
      <w:suff w:val="nothing"/>
      <w:lvlText w:val=""/>
      <w:lvlJc w:val="left"/>
      <w:pPr>
        <w:ind w:left="284" w:firstLine="0"/>
      </w:pPr>
      <w:rPr>
        <w:rFonts w:hint="default"/>
      </w:rPr>
    </w:lvl>
    <w:lvl w:ilvl="2" w:tplc="080E3A68">
      <w:start w:val="1"/>
      <w:numFmt w:val="none"/>
      <w:suff w:val="nothing"/>
      <w:lvlText w:val=""/>
      <w:lvlJc w:val="left"/>
      <w:pPr>
        <w:ind w:left="284" w:firstLine="0"/>
      </w:pPr>
      <w:rPr>
        <w:rFonts w:hint="default"/>
      </w:rPr>
    </w:lvl>
    <w:lvl w:ilvl="3" w:tplc="0B90F772">
      <w:start w:val="1"/>
      <w:numFmt w:val="none"/>
      <w:suff w:val="nothing"/>
      <w:lvlText w:val=""/>
      <w:lvlJc w:val="left"/>
      <w:pPr>
        <w:ind w:left="284" w:firstLine="0"/>
      </w:pPr>
      <w:rPr>
        <w:rFonts w:hint="default"/>
      </w:rPr>
    </w:lvl>
    <w:lvl w:ilvl="4" w:tplc="9AC64DE0">
      <w:start w:val="1"/>
      <w:numFmt w:val="none"/>
      <w:suff w:val="nothing"/>
      <w:lvlText w:val=""/>
      <w:lvlJc w:val="left"/>
      <w:pPr>
        <w:ind w:left="284" w:firstLine="0"/>
      </w:pPr>
      <w:rPr>
        <w:rFonts w:hint="default"/>
      </w:rPr>
    </w:lvl>
    <w:lvl w:ilvl="5" w:tplc="F30817C6">
      <w:start w:val="1"/>
      <w:numFmt w:val="none"/>
      <w:suff w:val="nothing"/>
      <w:lvlText w:val=""/>
      <w:lvlJc w:val="left"/>
      <w:pPr>
        <w:ind w:left="284" w:firstLine="0"/>
      </w:pPr>
      <w:rPr>
        <w:rFonts w:hint="default"/>
      </w:rPr>
    </w:lvl>
    <w:lvl w:ilvl="6" w:tplc="627499EA">
      <w:start w:val="1"/>
      <w:numFmt w:val="none"/>
      <w:suff w:val="nothing"/>
      <w:lvlText w:val=""/>
      <w:lvlJc w:val="left"/>
      <w:pPr>
        <w:ind w:left="284" w:firstLine="0"/>
      </w:pPr>
      <w:rPr>
        <w:rFonts w:hint="default"/>
      </w:rPr>
    </w:lvl>
    <w:lvl w:ilvl="7" w:tplc="503097A8">
      <w:start w:val="1"/>
      <w:numFmt w:val="none"/>
      <w:suff w:val="nothing"/>
      <w:lvlText w:val=""/>
      <w:lvlJc w:val="left"/>
      <w:pPr>
        <w:ind w:left="284" w:firstLine="0"/>
      </w:pPr>
      <w:rPr>
        <w:rFonts w:hint="default"/>
      </w:rPr>
    </w:lvl>
    <w:lvl w:ilvl="8" w:tplc="B52E4E5A">
      <w:start w:val="1"/>
      <w:numFmt w:val="none"/>
      <w:suff w:val="nothing"/>
      <w:lvlText w:val=""/>
      <w:lvlJc w:val="left"/>
      <w:pPr>
        <w:ind w:left="284" w:firstLine="0"/>
      </w:pPr>
      <w:rPr>
        <w:rFonts w:hint="default"/>
      </w:rPr>
    </w:lvl>
  </w:abstractNum>
  <w:abstractNum w:abstractNumId="8" w15:restartNumberingAfterBreak="0">
    <w:nsid w:val="063A13FC"/>
    <w:multiLevelType w:val="hybridMultilevel"/>
    <w:tmpl w:val="F0883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141316"/>
    <w:multiLevelType w:val="hybridMultilevel"/>
    <w:tmpl w:val="8278BAD8"/>
    <w:lvl w:ilvl="0" w:tplc="347E309E">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B30244E">
      <w:start w:val="1"/>
      <w:numFmt w:val="none"/>
      <w:suff w:val="nothing"/>
      <w:lvlText w:val=""/>
      <w:lvlJc w:val="left"/>
      <w:pPr>
        <w:ind w:left="284" w:firstLine="0"/>
      </w:pPr>
      <w:rPr>
        <w:rFonts w:hint="default"/>
      </w:rPr>
    </w:lvl>
    <w:lvl w:ilvl="2" w:tplc="06C29B20">
      <w:start w:val="1"/>
      <w:numFmt w:val="none"/>
      <w:suff w:val="nothing"/>
      <w:lvlText w:val=""/>
      <w:lvlJc w:val="left"/>
      <w:pPr>
        <w:ind w:left="284" w:firstLine="0"/>
      </w:pPr>
      <w:rPr>
        <w:rFonts w:hint="default"/>
      </w:rPr>
    </w:lvl>
    <w:lvl w:ilvl="3" w:tplc="BBD2F382">
      <w:start w:val="1"/>
      <w:numFmt w:val="none"/>
      <w:suff w:val="nothing"/>
      <w:lvlText w:val=""/>
      <w:lvlJc w:val="left"/>
      <w:pPr>
        <w:ind w:left="284" w:firstLine="0"/>
      </w:pPr>
      <w:rPr>
        <w:rFonts w:hint="default"/>
      </w:rPr>
    </w:lvl>
    <w:lvl w:ilvl="4" w:tplc="43A478B0">
      <w:start w:val="1"/>
      <w:numFmt w:val="none"/>
      <w:suff w:val="nothing"/>
      <w:lvlText w:val=""/>
      <w:lvlJc w:val="left"/>
      <w:pPr>
        <w:ind w:left="284" w:firstLine="0"/>
      </w:pPr>
      <w:rPr>
        <w:rFonts w:hint="default"/>
      </w:rPr>
    </w:lvl>
    <w:lvl w:ilvl="5" w:tplc="7DB4E3F0">
      <w:start w:val="1"/>
      <w:numFmt w:val="none"/>
      <w:suff w:val="nothing"/>
      <w:lvlText w:val=""/>
      <w:lvlJc w:val="left"/>
      <w:pPr>
        <w:ind w:left="284" w:firstLine="0"/>
      </w:pPr>
      <w:rPr>
        <w:rFonts w:hint="default"/>
      </w:rPr>
    </w:lvl>
    <w:lvl w:ilvl="6" w:tplc="F618801E">
      <w:start w:val="1"/>
      <w:numFmt w:val="none"/>
      <w:suff w:val="nothing"/>
      <w:lvlText w:val=""/>
      <w:lvlJc w:val="left"/>
      <w:pPr>
        <w:ind w:left="284" w:firstLine="0"/>
      </w:pPr>
      <w:rPr>
        <w:rFonts w:hint="default"/>
      </w:rPr>
    </w:lvl>
    <w:lvl w:ilvl="7" w:tplc="6C02FD3C">
      <w:start w:val="1"/>
      <w:numFmt w:val="none"/>
      <w:suff w:val="nothing"/>
      <w:lvlText w:val=""/>
      <w:lvlJc w:val="left"/>
      <w:pPr>
        <w:ind w:left="284" w:firstLine="0"/>
      </w:pPr>
      <w:rPr>
        <w:rFonts w:hint="default"/>
      </w:rPr>
    </w:lvl>
    <w:lvl w:ilvl="8" w:tplc="B47A3514">
      <w:start w:val="1"/>
      <w:numFmt w:val="none"/>
      <w:suff w:val="nothing"/>
      <w:lvlText w:val=""/>
      <w:lvlJc w:val="left"/>
      <w:pPr>
        <w:ind w:left="284" w:firstLine="0"/>
      </w:pPr>
      <w:rPr>
        <w:rFonts w:hint="default"/>
      </w:rPr>
    </w:lvl>
  </w:abstractNum>
  <w:abstractNum w:abstractNumId="10" w15:restartNumberingAfterBreak="0">
    <w:nsid w:val="17513B3B"/>
    <w:multiLevelType w:val="hybridMultilevel"/>
    <w:tmpl w:val="9F82C1A0"/>
    <w:lvl w:ilvl="0" w:tplc="88FA5B04">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230BFAE">
      <w:start w:val="1"/>
      <w:numFmt w:val="none"/>
      <w:suff w:val="nothing"/>
      <w:lvlText w:val=""/>
      <w:lvlJc w:val="left"/>
      <w:pPr>
        <w:ind w:left="284" w:firstLine="0"/>
      </w:pPr>
      <w:rPr>
        <w:rFonts w:hint="default"/>
      </w:rPr>
    </w:lvl>
    <w:lvl w:ilvl="2" w:tplc="F2E274E0">
      <w:start w:val="1"/>
      <w:numFmt w:val="none"/>
      <w:suff w:val="nothing"/>
      <w:lvlText w:val=""/>
      <w:lvlJc w:val="left"/>
      <w:pPr>
        <w:ind w:left="284" w:firstLine="0"/>
      </w:pPr>
      <w:rPr>
        <w:rFonts w:hint="default"/>
      </w:rPr>
    </w:lvl>
    <w:lvl w:ilvl="3" w:tplc="30B64744">
      <w:start w:val="1"/>
      <w:numFmt w:val="none"/>
      <w:suff w:val="nothing"/>
      <w:lvlText w:val=""/>
      <w:lvlJc w:val="left"/>
      <w:pPr>
        <w:ind w:left="284" w:firstLine="0"/>
      </w:pPr>
      <w:rPr>
        <w:rFonts w:hint="default"/>
      </w:rPr>
    </w:lvl>
    <w:lvl w:ilvl="4" w:tplc="4860E5D8">
      <w:start w:val="1"/>
      <w:numFmt w:val="none"/>
      <w:suff w:val="nothing"/>
      <w:lvlText w:val=""/>
      <w:lvlJc w:val="left"/>
      <w:pPr>
        <w:ind w:left="284" w:firstLine="0"/>
      </w:pPr>
      <w:rPr>
        <w:rFonts w:hint="default"/>
      </w:rPr>
    </w:lvl>
    <w:lvl w:ilvl="5" w:tplc="42D8C41A">
      <w:start w:val="1"/>
      <w:numFmt w:val="none"/>
      <w:suff w:val="nothing"/>
      <w:lvlText w:val=""/>
      <w:lvlJc w:val="left"/>
      <w:pPr>
        <w:ind w:left="284" w:firstLine="0"/>
      </w:pPr>
      <w:rPr>
        <w:rFonts w:hint="default"/>
      </w:rPr>
    </w:lvl>
    <w:lvl w:ilvl="6" w:tplc="A1F0E304">
      <w:start w:val="1"/>
      <w:numFmt w:val="none"/>
      <w:suff w:val="nothing"/>
      <w:lvlText w:val=""/>
      <w:lvlJc w:val="left"/>
      <w:pPr>
        <w:ind w:left="284" w:firstLine="0"/>
      </w:pPr>
      <w:rPr>
        <w:rFonts w:hint="default"/>
      </w:rPr>
    </w:lvl>
    <w:lvl w:ilvl="7" w:tplc="9C18ECDC">
      <w:start w:val="1"/>
      <w:numFmt w:val="none"/>
      <w:suff w:val="nothing"/>
      <w:lvlText w:val=""/>
      <w:lvlJc w:val="left"/>
      <w:pPr>
        <w:ind w:left="284" w:firstLine="0"/>
      </w:pPr>
      <w:rPr>
        <w:rFonts w:hint="default"/>
      </w:rPr>
    </w:lvl>
    <w:lvl w:ilvl="8" w:tplc="36B88FE6">
      <w:start w:val="1"/>
      <w:numFmt w:val="none"/>
      <w:suff w:val="nothing"/>
      <w:lvlText w:val=""/>
      <w:lvlJc w:val="left"/>
      <w:pPr>
        <w:ind w:left="284" w:firstLine="0"/>
      </w:pPr>
      <w:rPr>
        <w:rFonts w:hint="default"/>
      </w:rPr>
    </w:lvl>
  </w:abstractNum>
  <w:abstractNum w:abstractNumId="11" w15:restartNumberingAfterBreak="0">
    <w:nsid w:val="19C67DD7"/>
    <w:multiLevelType w:val="hybridMultilevel"/>
    <w:tmpl w:val="02B63BC0"/>
    <w:lvl w:ilvl="0" w:tplc="9968D89E">
      <w:start w:val="1"/>
      <w:numFmt w:val="bullet"/>
      <w:lvlText w:val=""/>
      <w:lvlJc w:val="left"/>
      <w:pPr>
        <w:ind w:left="720" w:hanging="360"/>
      </w:pPr>
      <w:rPr>
        <w:rFonts w:ascii="Symbol" w:hAnsi="Symbol" w:hint="default"/>
      </w:rPr>
    </w:lvl>
    <w:lvl w:ilvl="1" w:tplc="C59A5C44">
      <w:start w:val="1"/>
      <w:numFmt w:val="bullet"/>
      <w:lvlText w:val="o"/>
      <w:lvlJc w:val="left"/>
      <w:pPr>
        <w:ind w:left="1440" w:hanging="360"/>
      </w:pPr>
      <w:rPr>
        <w:rFonts w:ascii="Courier New" w:hAnsi="Courier New" w:hint="default"/>
      </w:rPr>
    </w:lvl>
    <w:lvl w:ilvl="2" w:tplc="132491C0">
      <w:start w:val="1"/>
      <w:numFmt w:val="bullet"/>
      <w:lvlText w:val=""/>
      <w:lvlJc w:val="left"/>
      <w:pPr>
        <w:ind w:left="2160" w:hanging="360"/>
      </w:pPr>
      <w:rPr>
        <w:rFonts w:ascii="Wingdings" w:hAnsi="Wingdings" w:hint="default"/>
      </w:rPr>
    </w:lvl>
    <w:lvl w:ilvl="3" w:tplc="0DD2756A">
      <w:start w:val="1"/>
      <w:numFmt w:val="bullet"/>
      <w:lvlText w:val=""/>
      <w:lvlJc w:val="left"/>
      <w:pPr>
        <w:ind w:left="2880" w:hanging="360"/>
      </w:pPr>
      <w:rPr>
        <w:rFonts w:ascii="Symbol" w:hAnsi="Symbol" w:hint="default"/>
      </w:rPr>
    </w:lvl>
    <w:lvl w:ilvl="4" w:tplc="DF5439B4">
      <w:start w:val="1"/>
      <w:numFmt w:val="bullet"/>
      <w:lvlText w:val="o"/>
      <w:lvlJc w:val="left"/>
      <w:pPr>
        <w:ind w:left="3600" w:hanging="360"/>
      </w:pPr>
      <w:rPr>
        <w:rFonts w:ascii="Courier New" w:hAnsi="Courier New" w:hint="default"/>
      </w:rPr>
    </w:lvl>
    <w:lvl w:ilvl="5" w:tplc="102831EE">
      <w:start w:val="1"/>
      <w:numFmt w:val="bullet"/>
      <w:lvlText w:val=""/>
      <w:lvlJc w:val="left"/>
      <w:pPr>
        <w:ind w:left="4320" w:hanging="360"/>
      </w:pPr>
      <w:rPr>
        <w:rFonts w:ascii="Wingdings" w:hAnsi="Wingdings" w:hint="default"/>
      </w:rPr>
    </w:lvl>
    <w:lvl w:ilvl="6" w:tplc="E78ED132">
      <w:start w:val="1"/>
      <w:numFmt w:val="bullet"/>
      <w:lvlText w:val=""/>
      <w:lvlJc w:val="left"/>
      <w:pPr>
        <w:ind w:left="5040" w:hanging="360"/>
      </w:pPr>
      <w:rPr>
        <w:rFonts w:ascii="Symbol" w:hAnsi="Symbol" w:hint="default"/>
      </w:rPr>
    </w:lvl>
    <w:lvl w:ilvl="7" w:tplc="239427BA">
      <w:start w:val="1"/>
      <w:numFmt w:val="bullet"/>
      <w:lvlText w:val="o"/>
      <w:lvlJc w:val="left"/>
      <w:pPr>
        <w:ind w:left="5760" w:hanging="360"/>
      </w:pPr>
      <w:rPr>
        <w:rFonts w:ascii="Courier New" w:hAnsi="Courier New" w:hint="default"/>
      </w:rPr>
    </w:lvl>
    <w:lvl w:ilvl="8" w:tplc="78084E0A">
      <w:start w:val="1"/>
      <w:numFmt w:val="bullet"/>
      <w:lvlText w:val=""/>
      <w:lvlJc w:val="left"/>
      <w:pPr>
        <w:ind w:left="6480" w:hanging="360"/>
      </w:pPr>
      <w:rPr>
        <w:rFonts w:ascii="Wingdings" w:hAnsi="Wingdings" w:hint="default"/>
      </w:rPr>
    </w:lvl>
  </w:abstractNum>
  <w:abstractNum w:abstractNumId="12" w15:restartNumberingAfterBreak="0">
    <w:nsid w:val="1C90052C"/>
    <w:multiLevelType w:val="hybridMultilevel"/>
    <w:tmpl w:val="2F48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C301D4"/>
    <w:multiLevelType w:val="hybridMultilevel"/>
    <w:tmpl w:val="91CA7A7C"/>
    <w:lvl w:ilvl="0" w:tplc="6EF87C34">
      <w:start w:val="1"/>
      <w:numFmt w:val="bullet"/>
      <w:lvlText w:val=""/>
      <w:lvlJc w:val="left"/>
      <w:pPr>
        <w:tabs>
          <w:tab w:val="num" w:pos="720"/>
        </w:tabs>
        <w:ind w:left="720" w:hanging="360"/>
      </w:pPr>
      <w:rPr>
        <w:rFonts w:ascii="Symbol" w:hAnsi="Symbol" w:hint="default"/>
        <w:sz w:val="20"/>
      </w:rPr>
    </w:lvl>
    <w:lvl w:ilvl="1" w:tplc="42181B5E" w:tentative="1">
      <w:start w:val="1"/>
      <w:numFmt w:val="bullet"/>
      <w:lvlText w:val="o"/>
      <w:lvlJc w:val="left"/>
      <w:pPr>
        <w:tabs>
          <w:tab w:val="num" w:pos="1440"/>
        </w:tabs>
        <w:ind w:left="1440" w:hanging="360"/>
      </w:pPr>
      <w:rPr>
        <w:rFonts w:ascii="Courier New" w:hAnsi="Courier New" w:hint="default"/>
        <w:sz w:val="20"/>
      </w:rPr>
    </w:lvl>
    <w:lvl w:ilvl="2" w:tplc="6180CB1A" w:tentative="1">
      <w:start w:val="1"/>
      <w:numFmt w:val="bullet"/>
      <w:lvlText w:val=""/>
      <w:lvlJc w:val="left"/>
      <w:pPr>
        <w:tabs>
          <w:tab w:val="num" w:pos="2160"/>
        </w:tabs>
        <w:ind w:left="2160" w:hanging="360"/>
      </w:pPr>
      <w:rPr>
        <w:rFonts w:ascii="Wingdings" w:hAnsi="Wingdings" w:hint="default"/>
        <w:sz w:val="20"/>
      </w:rPr>
    </w:lvl>
    <w:lvl w:ilvl="3" w:tplc="29840770" w:tentative="1">
      <w:start w:val="1"/>
      <w:numFmt w:val="bullet"/>
      <w:lvlText w:val=""/>
      <w:lvlJc w:val="left"/>
      <w:pPr>
        <w:tabs>
          <w:tab w:val="num" w:pos="2880"/>
        </w:tabs>
        <w:ind w:left="2880" w:hanging="360"/>
      </w:pPr>
      <w:rPr>
        <w:rFonts w:ascii="Wingdings" w:hAnsi="Wingdings" w:hint="default"/>
        <w:sz w:val="20"/>
      </w:rPr>
    </w:lvl>
    <w:lvl w:ilvl="4" w:tplc="BE3CA14C" w:tentative="1">
      <w:start w:val="1"/>
      <w:numFmt w:val="bullet"/>
      <w:lvlText w:val=""/>
      <w:lvlJc w:val="left"/>
      <w:pPr>
        <w:tabs>
          <w:tab w:val="num" w:pos="3600"/>
        </w:tabs>
        <w:ind w:left="3600" w:hanging="360"/>
      </w:pPr>
      <w:rPr>
        <w:rFonts w:ascii="Wingdings" w:hAnsi="Wingdings" w:hint="default"/>
        <w:sz w:val="20"/>
      </w:rPr>
    </w:lvl>
    <w:lvl w:ilvl="5" w:tplc="4AE6B73A" w:tentative="1">
      <w:start w:val="1"/>
      <w:numFmt w:val="bullet"/>
      <w:lvlText w:val=""/>
      <w:lvlJc w:val="left"/>
      <w:pPr>
        <w:tabs>
          <w:tab w:val="num" w:pos="4320"/>
        </w:tabs>
        <w:ind w:left="4320" w:hanging="360"/>
      </w:pPr>
      <w:rPr>
        <w:rFonts w:ascii="Wingdings" w:hAnsi="Wingdings" w:hint="default"/>
        <w:sz w:val="20"/>
      </w:rPr>
    </w:lvl>
    <w:lvl w:ilvl="6" w:tplc="A160815A" w:tentative="1">
      <w:start w:val="1"/>
      <w:numFmt w:val="bullet"/>
      <w:lvlText w:val=""/>
      <w:lvlJc w:val="left"/>
      <w:pPr>
        <w:tabs>
          <w:tab w:val="num" w:pos="5040"/>
        </w:tabs>
        <w:ind w:left="5040" w:hanging="360"/>
      </w:pPr>
      <w:rPr>
        <w:rFonts w:ascii="Wingdings" w:hAnsi="Wingdings" w:hint="default"/>
        <w:sz w:val="20"/>
      </w:rPr>
    </w:lvl>
    <w:lvl w:ilvl="7" w:tplc="FAD42D0C" w:tentative="1">
      <w:start w:val="1"/>
      <w:numFmt w:val="bullet"/>
      <w:lvlText w:val=""/>
      <w:lvlJc w:val="left"/>
      <w:pPr>
        <w:tabs>
          <w:tab w:val="num" w:pos="5760"/>
        </w:tabs>
        <w:ind w:left="5760" w:hanging="360"/>
      </w:pPr>
      <w:rPr>
        <w:rFonts w:ascii="Wingdings" w:hAnsi="Wingdings" w:hint="default"/>
        <w:sz w:val="20"/>
      </w:rPr>
    </w:lvl>
    <w:lvl w:ilvl="8" w:tplc="871CC0B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96B4E"/>
    <w:multiLevelType w:val="hybridMultilevel"/>
    <w:tmpl w:val="0EA64480"/>
    <w:lvl w:ilvl="0" w:tplc="FE547946">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A86CD0">
      <w:start w:val="1"/>
      <w:numFmt w:val="none"/>
      <w:suff w:val="nothing"/>
      <w:lvlText w:val=""/>
      <w:lvlJc w:val="left"/>
      <w:pPr>
        <w:ind w:left="284" w:firstLine="0"/>
      </w:pPr>
      <w:rPr>
        <w:rFonts w:hint="default"/>
      </w:rPr>
    </w:lvl>
    <w:lvl w:ilvl="2" w:tplc="F6A82812">
      <w:start w:val="1"/>
      <w:numFmt w:val="none"/>
      <w:suff w:val="nothing"/>
      <w:lvlText w:val=""/>
      <w:lvlJc w:val="left"/>
      <w:pPr>
        <w:ind w:left="284" w:firstLine="0"/>
      </w:pPr>
      <w:rPr>
        <w:rFonts w:hint="default"/>
      </w:rPr>
    </w:lvl>
    <w:lvl w:ilvl="3" w:tplc="BC2A3304">
      <w:start w:val="1"/>
      <w:numFmt w:val="none"/>
      <w:suff w:val="nothing"/>
      <w:lvlText w:val=""/>
      <w:lvlJc w:val="left"/>
      <w:pPr>
        <w:ind w:left="284" w:firstLine="0"/>
      </w:pPr>
      <w:rPr>
        <w:rFonts w:hint="default"/>
      </w:rPr>
    </w:lvl>
    <w:lvl w:ilvl="4" w:tplc="AD2E717A">
      <w:start w:val="1"/>
      <w:numFmt w:val="none"/>
      <w:suff w:val="nothing"/>
      <w:lvlText w:val=""/>
      <w:lvlJc w:val="left"/>
      <w:pPr>
        <w:ind w:left="284" w:firstLine="0"/>
      </w:pPr>
      <w:rPr>
        <w:rFonts w:hint="default"/>
      </w:rPr>
    </w:lvl>
    <w:lvl w:ilvl="5" w:tplc="C11CDD24">
      <w:start w:val="1"/>
      <w:numFmt w:val="none"/>
      <w:suff w:val="nothing"/>
      <w:lvlText w:val=""/>
      <w:lvlJc w:val="left"/>
      <w:pPr>
        <w:ind w:left="284" w:firstLine="0"/>
      </w:pPr>
      <w:rPr>
        <w:rFonts w:hint="default"/>
      </w:rPr>
    </w:lvl>
    <w:lvl w:ilvl="6" w:tplc="384AD132">
      <w:start w:val="1"/>
      <w:numFmt w:val="none"/>
      <w:suff w:val="nothing"/>
      <w:lvlText w:val=""/>
      <w:lvlJc w:val="left"/>
      <w:pPr>
        <w:ind w:left="284" w:firstLine="0"/>
      </w:pPr>
      <w:rPr>
        <w:rFonts w:hint="default"/>
      </w:rPr>
    </w:lvl>
    <w:lvl w:ilvl="7" w:tplc="2B94439C">
      <w:start w:val="1"/>
      <w:numFmt w:val="none"/>
      <w:suff w:val="nothing"/>
      <w:lvlText w:val=""/>
      <w:lvlJc w:val="left"/>
      <w:pPr>
        <w:ind w:left="284" w:firstLine="0"/>
      </w:pPr>
      <w:rPr>
        <w:rFonts w:hint="default"/>
      </w:rPr>
    </w:lvl>
    <w:lvl w:ilvl="8" w:tplc="14EC1D92">
      <w:start w:val="1"/>
      <w:numFmt w:val="none"/>
      <w:suff w:val="nothing"/>
      <w:lvlText w:val=""/>
      <w:lvlJc w:val="left"/>
      <w:pPr>
        <w:ind w:left="284" w:firstLine="0"/>
      </w:pPr>
      <w:rPr>
        <w:rFonts w:hint="default"/>
      </w:rPr>
    </w:lvl>
  </w:abstractNum>
  <w:abstractNum w:abstractNumId="15" w15:restartNumberingAfterBreak="0">
    <w:nsid w:val="243537B8"/>
    <w:multiLevelType w:val="hybridMultilevel"/>
    <w:tmpl w:val="AFBE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FD2439"/>
    <w:multiLevelType w:val="hybridMultilevel"/>
    <w:tmpl w:val="FFFFFFFF"/>
    <w:lvl w:ilvl="0" w:tplc="C9B607CC">
      <w:start w:val="1"/>
      <w:numFmt w:val="bullet"/>
      <w:lvlText w:val=""/>
      <w:lvlJc w:val="left"/>
      <w:pPr>
        <w:ind w:left="720" w:hanging="360"/>
      </w:pPr>
      <w:rPr>
        <w:rFonts w:ascii="Symbol" w:hAnsi="Symbol" w:hint="default"/>
      </w:rPr>
    </w:lvl>
    <w:lvl w:ilvl="1" w:tplc="9A7C015C">
      <w:start w:val="1"/>
      <w:numFmt w:val="bullet"/>
      <w:lvlText w:val="o"/>
      <w:lvlJc w:val="left"/>
      <w:pPr>
        <w:ind w:left="1440" w:hanging="360"/>
      </w:pPr>
      <w:rPr>
        <w:rFonts w:ascii="Courier New" w:hAnsi="Courier New" w:hint="default"/>
      </w:rPr>
    </w:lvl>
    <w:lvl w:ilvl="2" w:tplc="9BAA5742">
      <w:start w:val="1"/>
      <w:numFmt w:val="bullet"/>
      <w:lvlText w:val=""/>
      <w:lvlJc w:val="left"/>
      <w:pPr>
        <w:ind w:left="2160" w:hanging="360"/>
      </w:pPr>
      <w:rPr>
        <w:rFonts w:ascii="Wingdings" w:hAnsi="Wingdings" w:hint="default"/>
      </w:rPr>
    </w:lvl>
    <w:lvl w:ilvl="3" w:tplc="F8965896">
      <w:start w:val="1"/>
      <w:numFmt w:val="bullet"/>
      <w:lvlText w:val=""/>
      <w:lvlJc w:val="left"/>
      <w:pPr>
        <w:ind w:left="2880" w:hanging="360"/>
      </w:pPr>
      <w:rPr>
        <w:rFonts w:ascii="Symbol" w:hAnsi="Symbol" w:hint="default"/>
      </w:rPr>
    </w:lvl>
    <w:lvl w:ilvl="4" w:tplc="C90C7F64">
      <w:start w:val="1"/>
      <w:numFmt w:val="bullet"/>
      <w:lvlText w:val="o"/>
      <w:lvlJc w:val="left"/>
      <w:pPr>
        <w:ind w:left="3600" w:hanging="360"/>
      </w:pPr>
      <w:rPr>
        <w:rFonts w:ascii="Courier New" w:hAnsi="Courier New" w:hint="default"/>
      </w:rPr>
    </w:lvl>
    <w:lvl w:ilvl="5" w:tplc="AC248CCA">
      <w:start w:val="1"/>
      <w:numFmt w:val="bullet"/>
      <w:lvlText w:val=""/>
      <w:lvlJc w:val="left"/>
      <w:pPr>
        <w:ind w:left="4320" w:hanging="360"/>
      </w:pPr>
      <w:rPr>
        <w:rFonts w:ascii="Wingdings" w:hAnsi="Wingdings" w:hint="default"/>
      </w:rPr>
    </w:lvl>
    <w:lvl w:ilvl="6" w:tplc="9C26F860">
      <w:start w:val="1"/>
      <w:numFmt w:val="bullet"/>
      <w:lvlText w:val=""/>
      <w:lvlJc w:val="left"/>
      <w:pPr>
        <w:ind w:left="5040" w:hanging="360"/>
      </w:pPr>
      <w:rPr>
        <w:rFonts w:ascii="Symbol" w:hAnsi="Symbol" w:hint="default"/>
      </w:rPr>
    </w:lvl>
    <w:lvl w:ilvl="7" w:tplc="03D2F174">
      <w:start w:val="1"/>
      <w:numFmt w:val="bullet"/>
      <w:lvlText w:val="o"/>
      <w:lvlJc w:val="left"/>
      <w:pPr>
        <w:ind w:left="5760" w:hanging="360"/>
      </w:pPr>
      <w:rPr>
        <w:rFonts w:ascii="Courier New" w:hAnsi="Courier New" w:hint="default"/>
      </w:rPr>
    </w:lvl>
    <w:lvl w:ilvl="8" w:tplc="91FC0A9C">
      <w:start w:val="1"/>
      <w:numFmt w:val="bullet"/>
      <w:lvlText w:val=""/>
      <w:lvlJc w:val="left"/>
      <w:pPr>
        <w:ind w:left="6480" w:hanging="360"/>
      </w:pPr>
      <w:rPr>
        <w:rFonts w:ascii="Wingdings" w:hAnsi="Wingdings" w:hint="default"/>
      </w:rPr>
    </w:lvl>
  </w:abstractNum>
  <w:abstractNum w:abstractNumId="17" w15:restartNumberingAfterBreak="0">
    <w:nsid w:val="2E261D6A"/>
    <w:multiLevelType w:val="hybridMultilevel"/>
    <w:tmpl w:val="50DC8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3569D1"/>
    <w:multiLevelType w:val="hybridMultilevel"/>
    <w:tmpl w:val="3294D3A0"/>
    <w:lvl w:ilvl="0" w:tplc="71786CFA">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606E80A">
      <w:start w:val="1"/>
      <w:numFmt w:val="none"/>
      <w:suff w:val="nothing"/>
      <w:lvlText w:val=""/>
      <w:lvlJc w:val="left"/>
      <w:pPr>
        <w:ind w:left="284" w:firstLine="0"/>
      </w:pPr>
      <w:rPr>
        <w:rFonts w:hint="default"/>
      </w:rPr>
    </w:lvl>
    <w:lvl w:ilvl="2" w:tplc="460A4F32">
      <w:start w:val="1"/>
      <w:numFmt w:val="none"/>
      <w:suff w:val="nothing"/>
      <w:lvlText w:val=""/>
      <w:lvlJc w:val="left"/>
      <w:pPr>
        <w:ind w:left="284" w:firstLine="0"/>
      </w:pPr>
      <w:rPr>
        <w:rFonts w:hint="default"/>
      </w:rPr>
    </w:lvl>
    <w:lvl w:ilvl="3" w:tplc="87C0609E">
      <w:start w:val="1"/>
      <w:numFmt w:val="none"/>
      <w:suff w:val="nothing"/>
      <w:lvlText w:val=""/>
      <w:lvlJc w:val="left"/>
      <w:pPr>
        <w:ind w:left="284" w:firstLine="0"/>
      </w:pPr>
      <w:rPr>
        <w:rFonts w:hint="default"/>
      </w:rPr>
    </w:lvl>
    <w:lvl w:ilvl="4" w:tplc="EC262B18">
      <w:start w:val="1"/>
      <w:numFmt w:val="none"/>
      <w:suff w:val="nothing"/>
      <w:lvlText w:val=""/>
      <w:lvlJc w:val="left"/>
      <w:pPr>
        <w:ind w:left="284" w:firstLine="0"/>
      </w:pPr>
      <w:rPr>
        <w:rFonts w:hint="default"/>
      </w:rPr>
    </w:lvl>
    <w:lvl w:ilvl="5" w:tplc="9B50F2AE">
      <w:start w:val="1"/>
      <w:numFmt w:val="none"/>
      <w:suff w:val="nothing"/>
      <w:lvlText w:val=""/>
      <w:lvlJc w:val="left"/>
      <w:pPr>
        <w:ind w:left="284" w:firstLine="0"/>
      </w:pPr>
      <w:rPr>
        <w:rFonts w:hint="default"/>
      </w:rPr>
    </w:lvl>
    <w:lvl w:ilvl="6" w:tplc="AEE4174C">
      <w:start w:val="1"/>
      <w:numFmt w:val="none"/>
      <w:suff w:val="nothing"/>
      <w:lvlText w:val=""/>
      <w:lvlJc w:val="left"/>
      <w:pPr>
        <w:ind w:left="284" w:firstLine="0"/>
      </w:pPr>
      <w:rPr>
        <w:rFonts w:hint="default"/>
      </w:rPr>
    </w:lvl>
    <w:lvl w:ilvl="7" w:tplc="28FE102C">
      <w:start w:val="1"/>
      <w:numFmt w:val="none"/>
      <w:suff w:val="nothing"/>
      <w:lvlText w:val=""/>
      <w:lvlJc w:val="left"/>
      <w:pPr>
        <w:ind w:left="284" w:firstLine="0"/>
      </w:pPr>
      <w:rPr>
        <w:rFonts w:hint="default"/>
      </w:rPr>
    </w:lvl>
    <w:lvl w:ilvl="8" w:tplc="CFB85538">
      <w:start w:val="1"/>
      <w:numFmt w:val="none"/>
      <w:suff w:val="nothing"/>
      <w:lvlText w:val=""/>
      <w:lvlJc w:val="left"/>
      <w:pPr>
        <w:ind w:left="284" w:firstLine="0"/>
      </w:pPr>
      <w:rPr>
        <w:rFonts w:hint="default"/>
      </w:rPr>
    </w:lvl>
  </w:abstractNum>
  <w:abstractNum w:abstractNumId="20" w15:restartNumberingAfterBreak="0">
    <w:nsid w:val="34F00B93"/>
    <w:multiLevelType w:val="hybridMultilevel"/>
    <w:tmpl w:val="88AA53DC"/>
    <w:lvl w:ilvl="0" w:tplc="A97A2BD6">
      <w:start w:val="1"/>
      <w:numFmt w:val="decimal"/>
      <w:lvlText w:val="%1."/>
      <w:lvlJc w:val="left"/>
      <w:pPr>
        <w:ind w:left="720" w:hanging="360"/>
      </w:pPr>
    </w:lvl>
    <w:lvl w:ilvl="1" w:tplc="319A2E7C">
      <w:start w:val="1"/>
      <w:numFmt w:val="lowerLetter"/>
      <w:lvlText w:val="%2."/>
      <w:lvlJc w:val="left"/>
      <w:pPr>
        <w:ind w:left="1440" w:hanging="360"/>
      </w:pPr>
    </w:lvl>
    <w:lvl w:ilvl="2" w:tplc="BD7858E2">
      <w:start w:val="1"/>
      <w:numFmt w:val="lowerRoman"/>
      <w:lvlText w:val="%3."/>
      <w:lvlJc w:val="right"/>
      <w:pPr>
        <w:ind w:left="2160" w:hanging="180"/>
      </w:pPr>
    </w:lvl>
    <w:lvl w:ilvl="3" w:tplc="4E8251BC">
      <w:start w:val="1"/>
      <w:numFmt w:val="decimal"/>
      <w:lvlText w:val="%4."/>
      <w:lvlJc w:val="left"/>
      <w:pPr>
        <w:ind w:left="2880" w:hanging="360"/>
      </w:pPr>
    </w:lvl>
    <w:lvl w:ilvl="4" w:tplc="028C3470">
      <w:start w:val="1"/>
      <w:numFmt w:val="lowerLetter"/>
      <w:lvlText w:val="%5."/>
      <w:lvlJc w:val="left"/>
      <w:pPr>
        <w:ind w:left="3600" w:hanging="360"/>
      </w:pPr>
    </w:lvl>
    <w:lvl w:ilvl="5" w:tplc="256C101A">
      <w:start w:val="1"/>
      <w:numFmt w:val="lowerRoman"/>
      <w:lvlText w:val="%6."/>
      <w:lvlJc w:val="right"/>
      <w:pPr>
        <w:ind w:left="4320" w:hanging="180"/>
      </w:pPr>
    </w:lvl>
    <w:lvl w:ilvl="6" w:tplc="F2C62298">
      <w:start w:val="1"/>
      <w:numFmt w:val="decimal"/>
      <w:lvlText w:val="%7."/>
      <w:lvlJc w:val="left"/>
      <w:pPr>
        <w:ind w:left="5040" w:hanging="360"/>
      </w:pPr>
    </w:lvl>
    <w:lvl w:ilvl="7" w:tplc="8BAA9606">
      <w:start w:val="1"/>
      <w:numFmt w:val="lowerLetter"/>
      <w:lvlText w:val="%8."/>
      <w:lvlJc w:val="left"/>
      <w:pPr>
        <w:ind w:left="5760" w:hanging="360"/>
      </w:pPr>
    </w:lvl>
    <w:lvl w:ilvl="8" w:tplc="03A64836">
      <w:start w:val="1"/>
      <w:numFmt w:val="lowerRoman"/>
      <w:lvlText w:val="%9."/>
      <w:lvlJc w:val="right"/>
      <w:pPr>
        <w:ind w:left="6480" w:hanging="180"/>
      </w:pPr>
    </w:lvl>
  </w:abstractNum>
  <w:abstractNum w:abstractNumId="21" w15:restartNumberingAfterBreak="0">
    <w:nsid w:val="358267D3"/>
    <w:multiLevelType w:val="hybridMultilevel"/>
    <w:tmpl w:val="FFFFFFFF"/>
    <w:lvl w:ilvl="0" w:tplc="954CE7EC">
      <w:start w:val="1"/>
      <w:numFmt w:val="bullet"/>
      <w:lvlText w:val=""/>
      <w:lvlJc w:val="left"/>
      <w:pPr>
        <w:ind w:left="720" w:hanging="360"/>
      </w:pPr>
      <w:rPr>
        <w:rFonts w:ascii="Symbol" w:hAnsi="Symbol" w:hint="default"/>
      </w:rPr>
    </w:lvl>
    <w:lvl w:ilvl="1" w:tplc="10C49E78">
      <w:start w:val="1"/>
      <w:numFmt w:val="bullet"/>
      <w:lvlText w:val="o"/>
      <w:lvlJc w:val="left"/>
      <w:pPr>
        <w:ind w:left="1440" w:hanging="360"/>
      </w:pPr>
      <w:rPr>
        <w:rFonts w:ascii="Courier New" w:hAnsi="Courier New" w:hint="default"/>
      </w:rPr>
    </w:lvl>
    <w:lvl w:ilvl="2" w:tplc="D7C674FA">
      <w:start w:val="1"/>
      <w:numFmt w:val="bullet"/>
      <w:lvlText w:val=""/>
      <w:lvlJc w:val="left"/>
      <w:pPr>
        <w:ind w:left="2160" w:hanging="360"/>
      </w:pPr>
      <w:rPr>
        <w:rFonts w:ascii="Wingdings" w:hAnsi="Wingdings" w:hint="default"/>
      </w:rPr>
    </w:lvl>
    <w:lvl w:ilvl="3" w:tplc="3E5014EE">
      <w:start w:val="1"/>
      <w:numFmt w:val="bullet"/>
      <w:lvlText w:val=""/>
      <w:lvlJc w:val="left"/>
      <w:pPr>
        <w:ind w:left="2880" w:hanging="360"/>
      </w:pPr>
      <w:rPr>
        <w:rFonts w:ascii="Symbol" w:hAnsi="Symbol" w:hint="default"/>
      </w:rPr>
    </w:lvl>
    <w:lvl w:ilvl="4" w:tplc="6A885C78">
      <w:start w:val="1"/>
      <w:numFmt w:val="bullet"/>
      <w:lvlText w:val="o"/>
      <w:lvlJc w:val="left"/>
      <w:pPr>
        <w:ind w:left="3600" w:hanging="360"/>
      </w:pPr>
      <w:rPr>
        <w:rFonts w:ascii="Courier New" w:hAnsi="Courier New" w:hint="default"/>
      </w:rPr>
    </w:lvl>
    <w:lvl w:ilvl="5" w:tplc="CB24B6F8">
      <w:start w:val="1"/>
      <w:numFmt w:val="bullet"/>
      <w:lvlText w:val=""/>
      <w:lvlJc w:val="left"/>
      <w:pPr>
        <w:ind w:left="4320" w:hanging="360"/>
      </w:pPr>
      <w:rPr>
        <w:rFonts w:ascii="Wingdings" w:hAnsi="Wingdings" w:hint="default"/>
      </w:rPr>
    </w:lvl>
    <w:lvl w:ilvl="6" w:tplc="FD963128">
      <w:start w:val="1"/>
      <w:numFmt w:val="bullet"/>
      <w:lvlText w:val=""/>
      <w:lvlJc w:val="left"/>
      <w:pPr>
        <w:ind w:left="5040" w:hanging="360"/>
      </w:pPr>
      <w:rPr>
        <w:rFonts w:ascii="Symbol" w:hAnsi="Symbol" w:hint="default"/>
      </w:rPr>
    </w:lvl>
    <w:lvl w:ilvl="7" w:tplc="57D62ECC">
      <w:start w:val="1"/>
      <w:numFmt w:val="bullet"/>
      <w:lvlText w:val="o"/>
      <w:lvlJc w:val="left"/>
      <w:pPr>
        <w:ind w:left="5760" w:hanging="360"/>
      </w:pPr>
      <w:rPr>
        <w:rFonts w:ascii="Courier New" w:hAnsi="Courier New" w:hint="default"/>
      </w:rPr>
    </w:lvl>
    <w:lvl w:ilvl="8" w:tplc="B96CFC7A">
      <w:start w:val="1"/>
      <w:numFmt w:val="bullet"/>
      <w:lvlText w:val=""/>
      <w:lvlJc w:val="left"/>
      <w:pPr>
        <w:ind w:left="6480" w:hanging="360"/>
      </w:pPr>
      <w:rPr>
        <w:rFonts w:ascii="Wingdings" w:hAnsi="Wingdings" w:hint="default"/>
      </w:rPr>
    </w:lvl>
  </w:abstractNum>
  <w:abstractNum w:abstractNumId="22" w15:restartNumberingAfterBreak="0">
    <w:nsid w:val="36213C74"/>
    <w:multiLevelType w:val="hybridMultilevel"/>
    <w:tmpl w:val="E92CFD0A"/>
    <w:lvl w:ilvl="0" w:tplc="F91076FC">
      <w:start w:val="1"/>
      <w:numFmt w:val="decimal"/>
      <w:lvlText w:val="%1."/>
      <w:lvlJc w:val="left"/>
      <w:pPr>
        <w:ind w:left="720" w:hanging="360"/>
      </w:pPr>
    </w:lvl>
    <w:lvl w:ilvl="1" w:tplc="198EDF88">
      <w:start w:val="1"/>
      <w:numFmt w:val="lowerLetter"/>
      <w:lvlText w:val="%2."/>
      <w:lvlJc w:val="left"/>
      <w:pPr>
        <w:ind w:left="1440" w:hanging="360"/>
      </w:pPr>
    </w:lvl>
    <w:lvl w:ilvl="2" w:tplc="DE9A5502">
      <w:start w:val="1"/>
      <w:numFmt w:val="lowerRoman"/>
      <w:lvlText w:val="%3."/>
      <w:lvlJc w:val="right"/>
      <w:pPr>
        <w:ind w:left="2160" w:hanging="180"/>
      </w:pPr>
    </w:lvl>
    <w:lvl w:ilvl="3" w:tplc="A27CEB6C">
      <w:start w:val="1"/>
      <w:numFmt w:val="decimal"/>
      <w:lvlText w:val="%4."/>
      <w:lvlJc w:val="left"/>
      <w:pPr>
        <w:ind w:left="2880" w:hanging="360"/>
      </w:pPr>
    </w:lvl>
    <w:lvl w:ilvl="4" w:tplc="4E628C98">
      <w:start w:val="1"/>
      <w:numFmt w:val="lowerLetter"/>
      <w:lvlText w:val="%5."/>
      <w:lvlJc w:val="left"/>
      <w:pPr>
        <w:ind w:left="3600" w:hanging="360"/>
      </w:pPr>
    </w:lvl>
    <w:lvl w:ilvl="5" w:tplc="49081F70">
      <w:start w:val="1"/>
      <w:numFmt w:val="lowerRoman"/>
      <w:lvlText w:val="%6."/>
      <w:lvlJc w:val="right"/>
      <w:pPr>
        <w:ind w:left="4320" w:hanging="180"/>
      </w:pPr>
    </w:lvl>
    <w:lvl w:ilvl="6" w:tplc="71429436">
      <w:start w:val="1"/>
      <w:numFmt w:val="decimal"/>
      <w:lvlText w:val="%7."/>
      <w:lvlJc w:val="left"/>
      <w:pPr>
        <w:ind w:left="5040" w:hanging="360"/>
      </w:pPr>
    </w:lvl>
    <w:lvl w:ilvl="7" w:tplc="55A29050">
      <w:start w:val="1"/>
      <w:numFmt w:val="lowerLetter"/>
      <w:lvlText w:val="%8."/>
      <w:lvlJc w:val="left"/>
      <w:pPr>
        <w:ind w:left="5760" w:hanging="360"/>
      </w:pPr>
    </w:lvl>
    <w:lvl w:ilvl="8" w:tplc="D200BF46">
      <w:start w:val="1"/>
      <w:numFmt w:val="lowerRoman"/>
      <w:lvlText w:val="%9."/>
      <w:lvlJc w:val="right"/>
      <w:pPr>
        <w:ind w:left="6480" w:hanging="180"/>
      </w:pPr>
    </w:lvl>
  </w:abstractNum>
  <w:abstractNum w:abstractNumId="23" w15:restartNumberingAfterBreak="0">
    <w:nsid w:val="36E06777"/>
    <w:multiLevelType w:val="hybridMultilevel"/>
    <w:tmpl w:val="39E6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41054C"/>
    <w:multiLevelType w:val="hybridMultilevel"/>
    <w:tmpl w:val="FFFFFFFF"/>
    <w:lvl w:ilvl="0" w:tplc="CE0ACA48">
      <w:start w:val="1"/>
      <w:numFmt w:val="bullet"/>
      <w:lvlText w:val=""/>
      <w:lvlJc w:val="left"/>
      <w:pPr>
        <w:ind w:left="720" w:hanging="360"/>
      </w:pPr>
      <w:rPr>
        <w:rFonts w:ascii="Symbol" w:hAnsi="Symbol" w:hint="default"/>
      </w:rPr>
    </w:lvl>
    <w:lvl w:ilvl="1" w:tplc="B8DAFA38">
      <w:start w:val="1"/>
      <w:numFmt w:val="bullet"/>
      <w:lvlText w:val="o"/>
      <w:lvlJc w:val="left"/>
      <w:pPr>
        <w:ind w:left="1440" w:hanging="360"/>
      </w:pPr>
      <w:rPr>
        <w:rFonts w:ascii="Courier New" w:hAnsi="Courier New" w:hint="default"/>
      </w:rPr>
    </w:lvl>
    <w:lvl w:ilvl="2" w:tplc="D3A4E54E">
      <w:start w:val="1"/>
      <w:numFmt w:val="bullet"/>
      <w:lvlText w:val=""/>
      <w:lvlJc w:val="left"/>
      <w:pPr>
        <w:ind w:left="2160" w:hanging="360"/>
      </w:pPr>
      <w:rPr>
        <w:rFonts w:ascii="Wingdings" w:hAnsi="Wingdings" w:hint="default"/>
      </w:rPr>
    </w:lvl>
    <w:lvl w:ilvl="3" w:tplc="72E40FC8">
      <w:start w:val="1"/>
      <w:numFmt w:val="bullet"/>
      <w:lvlText w:val=""/>
      <w:lvlJc w:val="left"/>
      <w:pPr>
        <w:ind w:left="2880" w:hanging="360"/>
      </w:pPr>
      <w:rPr>
        <w:rFonts w:ascii="Symbol" w:hAnsi="Symbol" w:hint="default"/>
      </w:rPr>
    </w:lvl>
    <w:lvl w:ilvl="4" w:tplc="B0346B0E">
      <w:start w:val="1"/>
      <w:numFmt w:val="bullet"/>
      <w:lvlText w:val="o"/>
      <w:lvlJc w:val="left"/>
      <w:pPr>
        <w:ind w:left="3600" w:hanging="360"/>
      </w:pPr>
      <w:rPr>
        <w:rFonts w:ascii="Courier New" w:hAnsi="Courier New" w:hint="default"/>
      </w:rPr>
    </w:lvl>
    <w:lvl w:ilvl="5" w:tplc="5E427FCC">
      <w:start w:val="1"/>
      <w:numFmt w:val="bullet"/>
      <w:lvlText w:val=""/>
      <w:lvlJc w:val="left"/>
      <w:pPr>
        <w:ind w:left="4320" w:hanging="360"/>
      </w:pPr>
      <w:rPr>
        <w:rFonts w:ascii="Wingdings" w:hAnsi="Wingdings" w:hint="default"/>
      </w:rPr>
    </w:lvl>
    <w:lvl w:ilvl="6" w:tplc="38545744">
      <w:start w:val="1"/>
      <w:numFmt w:val="bullet"/>
      <w:lvlText w:val=""/>
      <w:lvlJc w:val="left"/>
      <w:pPr>
        <w:ind w:left="5040" w:hanging="360"/>
      </w:pPr>
      <w:rPr>
        <w:rFonts w:ascii="Symbol" w:hAnsi="Symbol" w:hint="default"/>
      </w:rPr>
    </w:lvl>
    <w:lvl w:ilvl="7" w:tplc="3F1433BE">
      <w:start w:val="1"/>
      <w:numFmt w:val="bullet"/>
      <w:lvlText w:val="o"/>
      <w:lvlJc w:val="left"/>
      <w:pPr>
        <w:ind w:left="5760" w:hanging="360"/>
      </w:pPr>
      <w:rPr>
        <w:rFonts w:ascii="Courier New" w:hAnsi="Courier New" w:hint="default"/>
      </w:rPr>
    </w:lvl>
    <w:lvl w:ilvl="8" w:tplc="541AC9CE">
      <w:start w:val="1"/>
      <w:numFmt w:val="bullet"/>
      <w:lvlText w:val=""/>
      <w:lvlJc w:val="left"/>
      <w:pPr>
        <w:ind w:left="6480" w:hanging="360"/>
      </w:pPr>
      <w:rPr>
        <w:rFonts w:ascii="Wingdings" w:hAnsi="Wingdings" w:hint="default"/>
      </w:rPr>
    </w:lvl>
  </w:abstractNum>
  <w:abstractNum w:abstractNumId="25" w15:restartNumberingAfterBreak="0">
    <w:nsid w:val="387A6A7A"/>
    <w:multiLevelType w:val="hybridMultilevel"/>
    <w:tmpl w:val="FFFFFFFF"/>
    <w:lvl w:ilvl="0" w:tplc="4036C2DC">
      <w:start w:val="1"/>
      <w:numFmt w:val="bullet"/>
      <w:lvlText w:val=""/>
      <w:lvlJc w:val="left"/>
      <w:pPr>
        <w:ind w:left="720" w:hanging="360"/>
      </w:pPr>
      <w:rPr>
        <w:rFonts w:ascii="Symbol" w:hAnsi="Symbol" w:hint="default"/>
      </w:rPr>
    </w:lvl>
    <w:lvl w:ilvl="1" w:tplc="19509C1A">
      <w:start w:val="1"/>
      <w:numFmt w:val="bullet"/>
      <w:lvlText w:val="o"/>
      <w:lvlJc w:val="left"/>
      <w:pPr>
        <w:ind w:left="1440" w:hanging="360"/>
      </w:pPr>
      <w:rPr>
        <w:rFonts w:ascii="Courier New" w:hAnsi="Courier New" w:hint="default"/>
      </w:rPr>
    </w:lvl>
    <w:lvl w:ilvl="2" w:tplc="0FC699A4">
      <w:start w:val="1"/>
      <w:numFmt w:val="bullet"/>
      <w:lvlText w:val=""/>
      <w:lvlJc w:val="left"/>
      <w:pPr>
        <w:ind w:left="2160" w:hanging="360"/>
      </w:pPr>
      <w:rPr>
        <w:rFonts w:ascii="Wingdings" w:hAnsi="Wingdings" w:hint="default"/>
      </w:rPr>
    </w:lvl>
    <w:lvl w:ilvl="3" w:tplc="A13E57BC">
      <w:start w:val="1"/>
      <w:numFmt w:val="bullet"/>
      <w:lvlText w:val=""/>
      <w:lvlJc w:val="left"/>
      <w:pPr>
        <w:ind w:left="2880" w:hanging="360"/>
      </w:pPr>
      <w:rPr>
        <w:rFonts w:ascii="Symbol" w:hAnsi="Symbol" w:hint="default"/>
      </w:rPr>
    </w:lvl>
    <w:lvl w:ilvl="4" w:tplc="22463FA6">
      <w:start w:val="1"/>
      <w:numFmt w:val="bullet"/>
      <w:lvlText w:val="o"/>
      <w:lvlJc w:val="left"/>
      <w:pPr>
        <w:ind w:left="3600" w:hanging="360"/>
      </w:pPr>
      <w:rPr>
        <w:rFonts w:ascii="Courier New" w:hAnsi="Courier New" w:hint="default"/>
      </w:rPr>
    </w:lvl>
    <w:lvl w:ilvl="5" w:tplc="3F68FDC0">
      <w:start w:val="1"/>
      <w:numFmt w:val="bullet"/>
      <w:lvlText w:val=""/>
      <w:lvlJc w:val="left"/>
      <w:pPr>
        <w:ind w:left="4320" w:hanging="360"/>
      </w:pPr>
      <w:rPr>
        <w:rFonts w:ascii="Wingdings" w:hAnsi="Wingdings" w:hint="default"/>
      </w:rPr>
    </w:lvl>
    <w:lvl w:ilvl="6" w:tplc="6E9A6D6A">
      <w:start w:val="1"/>
      <w:numFmt w:val="bullet"/>
      <w:lvlText w:val=""/>
      <w:lvlJc w:val="left"/>
      <w:pPr>
        <w:ind w:left="5040" w:hanging="360"/>
      </w:pPr>
      <w:rPr>
        <w:rFonts w:ascii="Symbol" w:hAnsi="Symbol" w:hint="default"/>
      </w:rPr>
    </w:lvl>
    <w:lvl w:ilvl="7" w:tplc="D58AB472">
      <w:start w:val="1"/>
      <w:numFmt w:val="bullet"/>
      <w:lvlText w:val="o"/>
      <w:lvlJc w:val="left"/>
      <w:pPr>
        <w:ind w:left="5760" w:hanging="360"/>
      </w:pPr>
      <w:rPr>
        <w:rFonts w:ascii="Courier New" w:hAnsi="Courier New" w:hint="default"/>
      </w:rPr>
    </w:lvl>
    <w:lvl w:ilvl="8" w:tplc="19A8BFA2">
      <w:start w:val="1"/>
      <w:numFmt w:val="bullet"/>
      <w:lvlText w:val=""/>
      <w:lvlJc w:val="left"/>
      <w:pPr>
        <w:ind w:left="6480" w:hanging="360"/>
      </w:pPr>
      <w:rPr>
        <w:rFonts w:ascii="Wingdings" w:hAnsi="Wingdings" w:hint="default"/>
      </w:rPr>
    </w:lvl>
  </w:abstractNum>
  <w:abstractNum w:abstractNumId="26" w15:restartNumberingAfterBreak="0">
    <w:nsid w:val="38D16A9E"/>
    <w:multiLevelType w:val="hybridMultilevel"/>
    <w:tmpl w:val="FFFFFFFF"/>
    <w:lvl w:ilvl="0" w:tplc="07BC0762">
      <w:start w:val="1"/>
      <w:numFmt w:val="bullet"/>
      <w:lvlText w:val=""/>
      <w:lvlJc w:val="left"/>
      <w:pPr>
        <w:ind w:left="720" w:hanging="360"/>
      </w:pPr>
      <w:rPr>
        <w:rFonts w:ascii="Symbol" w:hAnsi="Symbol" w:hint="default"/>
      </w:rPr>
    </w:lvl>
    <w:lvl w:ilvl="1" w:tplc="83BC5B26">
      <w:start w:val="1"/>
      <w:numFmt w:val="bullet"/>
      <w:lvlText w:val="o"/>
      <w:lvlJc w:val="left"/>
      <w:pPr>
        <w:ind w:left="1440" w:hanging="360"/>
      </w:pPr>
      <w:rPr>
        <w:rFonts w:ascii="Courier New" w:hAnsi="Courier New" w:hint="default"/>
      </w:rPr>
    </w:lvl>
    <w:lvl w:ilvl="2" w:tplc="57E45DF2">
      <w:start w:val="1"/>
      <w:numFmt w:val="bullet"/>
      <w:lvlText w:val=""/>
      <w:lvlJc w:val="left"/>
      <w:pPr>
        <w:ind w:left="2160" w:hanging="360"/>
      </w:pPr>
      <w:rPr>
        <w:rFonts w:ascii="Wingdings" w:hAnsi="Wingdings" w:hint="default"/>
      </w:rPr>
    </w:lvl>
    <w:lvl w:ilvl="3" w:tplc="91CEFBB6">
      <w:start w:val="1"/>
      <w:numFmt w:val="bullet"/>
      <w:lvlText w:val=""/>
      <w:lvlJc w:val="left"/>
      <w:pPr>
        <w:ind w:left="2880" w:hanging="360"/>
      </w:pPr>
      <w:rPr>
        <w:rFonts w:ascii="Symbol" w:hAnsi="Symbol" w:hint="default"/>
      </w:rPr>
    </w:lvl>
    <w:lvl w:ilvl="4" w:tplc="203E336A">
      <w:start w:val="1"/>
      <w:numFmt w:val="bullet"/>
      <w:lvlText w:val="o"/>
      <w:lvlJc w:val="left"/>
      <w:pPr>
        <w:ind w:left="3600" w:hanging="360"/>
      </w:pPr>
      <w:rPr>
        <w:rFonts w:ascii="Courier New" w:hAnsi="Courier New" w:hint="default"/>
      </w:rPr>
    </w:lvl>
    <w:lvl w:ilvl="5" w:tplc="F670B44E">
      <w:start w:val="1"/>
      <w:numFmt w:val="bullet"/>
      <w:lvlText w:val=""/>
      <w:lvlJc w:val="left"/>
      <w:pPr>
        <w:ind w:left="4320" w:hanging="360"/>
      </w:pPr>
      <w:rPr>
        <w:rFonts w:ascii="Wingdings" w:hAnsi="Wingdings" w:hint="default"/>
      </w:rPr>
    </w:lvl>
    <w:lvl w:ilvl="6" w:tplc="9B8854EC">
      <w:start w:val="1"/>
      <w:numFmt w:val="bullet"/>
      <w:lvlText w:val=""/>
      <w:lvlJc w:val="left"/>
      <w:pPr>
        <w:ind w:left="5040" w:hanging="360"/>
      </w:pPr>
      <w:rPr>
        <w:rFonts w:ascii="Symbol" w:hAnsi="Symbol" w:hint="default"/>
      </w:rPr>
    </w:lvl>
    <w:lvl w:ilvl="7" w:tplc="6834FDC6">
      <w:start w:val="1"/>
      <w:numFmt w:val="bullet"/>
      <w:lvlText w:val="o"/>
      <w:lvlJc w:val="left"/>
      <w:pPr>
        <w:ind w:left="5760" w:hanging="360"/>
      </w:pPr>
      <w:rPr>
        <w:rFonts w:ascii="Courier New" w:hAnsi="Courier New" w:hint="default"/>
      </w:rPr>
    </w:lvl>
    <w:lvl w:ilvl="8" w:tplc="46AA74B8">
      <w:start w:val="1"/>
      <w:numFmt w:val="bullet"/>
      <w:lvlText w:val=""/>
      <w:lvlJc w:val="left"/>
      <w:pPr>
        <w:ind w:left="6480" w:hanging="360"/>
      </w:pPr>
      <w:rPr>
        <w:rFonts w:ascii="Wingdings" w:hAnsi="Wingdings" w:hint="default"/>
      </w:rPr>
    </w:lvl>
  </w:abstractNum>
  <w:abstractNum w:abstractNumId="2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8" w15:restartNumberingAfterBreak="0">
    <w:nsid w:val="3EB15752"/>
    <w:multiLevelType w:val="hybridMultilevel"/>
    <w:tmpl w:val="0382D710"/>
    <w:lvl w:ilvl="0" w:tplc="F3CA2C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444A6"/>
    <w:multiLevelType w:val="hybridMultilevel"/>
    <w:tmpl w:val="9CBC3FEC"/>
    <w:lvl w:ilvl="0" w:tplc="AC4C7B6C">
      <w:start w:val="1"/>
      <w:numFmt w:val="decimal"/>
      <w:lvlText w:val="%1."/>
      <w:lvlJc w:val="left"/>
      <w:pPr>
        <w:ind w:left="720" w:hanging="360"/>
      </w:pPr>
    </w:lvl>
    <w:lvl w:ilvl="1" w:tplc="5E4623AE">
      <w:start w:val="1"/>
      <w:numFmt w:val="lowerLetter"/>
      <w:lvlText w:val="%2."/>
      <w:lvlJc w:val="left"/>
      <w:pPr>
        <w:ind w:left="1440" w:hanging="360"/>
      </w:pPr>
    </w:lvl>
    <w:lvl w:ilvl="2" w:tplc="26AE56D8">
      <w:start w:val="1"/>
      <w:numFmt w:val="lowerRoman"/>
      <w:lvlText w:val="%3."/>
      <w:lvlJc w:val="right"/>
      <w:pPr>
        <w:ind w:left="2160" w:hanging="180"/>
      </w:pPr>
    </w:lvl>
    <w:lvl w:ilvl="3" w:tplc="1B1EA584">
      <w:start w:val="1"/>
      <w:numFmt w:val="decimal"/>
      <w:lvlText w:val="%4."/>
      <w:lvlJc w:val="left"/>
      <w:pPr>
        <w:ind w:left="2880" w:hanging="360"/>
      </w:pPr>
    </w:lvl>
    <w:lvl w:ilvl="4" w:tplc="469C5AF2">
      <w:start w:val="1"/>
      <w:numFmt w:val="lowerLetter"/>
      <w:lvlText w:val="%5."/>
      <w:lvlJc w:val="left"/>
      <w:pPr>
        <w:ind w:left="3600" w:hanging="360"/>
      </w:pPr>
    </w:lvl>
    <w:lvl w:ilvl="5" w:tplc="7E168490">
      <w:start w:val="1"/>
      <w:numFmt w:val="lowerRoman"/>
      <w:lvlText w:val="%6."/>
      <w:lvlJc w:val="right"/>
      <w:pPr>
        <w:ind w:left="4320" w:hanging="180"/>
      </w:pPr>
    </w:lvl>
    <w:lvl w:ilvl="6" w:tplc="0EB8E6D0">
      <w:start w:val="1"/>
      <w:numFmt w:val="decimal"/>
      <w:lvlText w:val="%7."/>
      <w:lvlJc w:val="left"/>
      <w:pPr>
        <w:ind w:left="5040" w:hanging="360"/>
      </w:pPr>
    </w:lvl>
    <w:lvl w:ilvl="7" w:tplc="40988758">
      <w:start w:val="1"/>
      <w:numFmt w:val="lowerLetter"/>
      <w:lvlText w:val="%8."/>
      <w:lvlJc w:val="left"/>
      <w:pPr>
        <w:ind w:left="5760" w:hanging="360"/>
      </w:pPr>
    </w:lvl>
    <w:lvl w:ilvl="8" w:tplc="CFF8137E">
      <w:start w:val="1"/>
      <w:numFmt w:val="lowerRoman"/>
      <w:lvlText w:val="%9."/>
      <w:lvlJc w:val="right"/>
      <w:pPr>
        <w:ind w:left="6480" w:hanging="180"/>
      </w:pPr>
    </w:lvl>
  </w:abstractNum>
  <w:abstractNum w:abstractNumId="30" w15:restartNumberingAfterBreak="0">
    <w:nsid w:val="59805D0B"/>
    <w:multiLevelType w:val="hybridMultilevel"/>
    <w:tmpl w:val="FE189DE6"/>
    <w:lvl w:ilvl="0" w:tplc="1A92D6DA">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DA7178">
      <w:start w:val="1"/>
      <w:numFmt w:val="none"/>
      <w:suff w:val="nothing"/>
      <w:lvlText w:val=""/>
      <w:lvlJc w:val="left"/>
      <w:pPr>
        <w:ind w:left="284" w:firstLine="0"/>
      </w:pPr>
      <w:rPr>
        <w:rFonts w:hint="default"/>
      </w:rPr>
    </w:lvl>
    <w:lvl w:ilvl="2" w:tplc="895C35FA">
      <w:start w:val="1"/>
      <w:numFmt w:val="none"/>
      <w:suff w:val="nothing"/>
      <w:lvlText w:val=""/>
      <w:lvlJc w:val="left"/>
      <w:pPr>
        <w:ind w:left="284" w:firstLine="0"/>
      </w:pPr>
      <w:rPr>
        <w:rFonts w:hint="default"/>
      </w:rPr>
    </w:lvl>
    <w:lvl w:ilvl="3" w:tplc="08A64032">
      <w:start w:val="1"/>
      <w:numFmt w:val="none"/>
      <w:suff w:val="nothing"/>
      <w:lvlText w:val=""/>
      <w:lvlJc w:val="left"/>
      <w:pPr>
        <w:ind w:left="284" w:firstLine="0"/>
      </w:pPr>
      <w:rPr>
        <w:rFonts w:hint="default"/>
      </w:rPr>
    </w:lvl>
    <w:lvl w:ilvl="4" w:tplc="379CDDD2">
      <w:start w:val="1"/>
      <w:numFmt w:val="none"/>
      <w:suff w:val="nothing"/>
      <w:lvlText w:val=""/>
      <w:lvlJc w:val="left"/>
      <w:pPr>
        <w:ind w:left="284" w:firstLine="0"/>
      </w:pPr>
      <w:rPr>
        <w:rFonts w:hint="default"/>
      </w:rPr>
    </w:lvl>
    <w:lvl w:ilvl="5" w:tplc="4014933A">
      <w:start w:val="1"/>
      <w:numFmt w:val="none"/>
      <w:suff w:val="nothing"/>
      <w:lvlText w:val=""/>
      <w:lvlJc w:val="left"/>
      <w:pPr>
        <w:ind w:left="284" w:firstLine="0"/>
      </w:pPr>
      <w:rPr>
        <w:rFonts w:hint="default"/>
      </w:rPr>
    </w:lvl>
    <w:lvl w:ilvl="6" w:tplc="A6D48B6C">
      <w:start w:val="1"/>
      <w:numFmt w:val="none"/>
      <w:suff w:val="nothing"/>
      <w:lvlText w:val=""/>
      <w:lvlJc w:val="left"/>
      <w:pPr>
        <w:ind w:left="284" w:firstLine="0"/>
      </w:pPr>
      <w:rPr>
        <w:rFonts w:hint="default"/>
      </w:rPr>
    </w:lvl>
    <w:lvl w:ilvl="7" w:tplc="3CAABD56">
      <w:start w:val="1"/>
      <w:numFmt w:val="none"/>
      <w:suff w:val="nothing"/>
      <w:lvlText w:val=""/>
      <w:lvlJc w:val="left"/>
      <w:pPr>
        <w:ind w:left="284" w:firstLine="0"/>
      </w:pPr>
      <w:rPr>
        <w:rFonts w:hint="default"/>
      </w:rPr>
    </w:lvl>
    <w:lvl w:ilvl="8" w:tplc="2EA6218A">
      <w:start w:val="1"/>
      <w:numFmt w:val="none"/>
      <w:suff w:val="nothing"/>
      <w:lvlText w:val=""/>
      <w:lvlJc w:val="left"/>
      <w:pPr>
        <w:ind w:left="284" w:firstLine="0"/>
      </w:pPr>
      <w:rPr>
        <w:rFonts w:hint="default"/>
      </w:rPr>
    </w:lvl>
  </w:abstractNum>
  <w:abstractNum w:abstractNumId="31" w15:restartNumberingAfterBreak="0">
    <w:nsid w:val="5BE53912"/>
    <w:multiLevelType w:val="hybridMultilevel"/>
    <w:tmpl w:val="27FC7202"/>
    <w:lvl w:ilvl="0" w:tplc="A28A1F50">
      <w:start w:val="1"/>
      <w:numFmt w:val="bullet"/>
      <w:pStyle w:val="ListBullet"/>
      <w:lvlText w:val=""/>
      <w:lvlJc w:val="left"/>
      <w:pPr>
        <w:tabs>
          <w:tab w:val="num" w:pos="652"/>
        </w:tabs>
        <w:ind w:left="652" w:hanging="368"/>
      </w:pPr>
      <w:rPr>
        <w:rFonts w:ascii="Symbol" w:hAnsi="Symbol" w:hint="default"/>
      </w:rPr>
    </w:lvl>
    <w:lvl w:ilvl="1" w:tplc="C2769C9E">
      <w:start w:val="1"/>
      <w:numFmt w:val="lowerLetter"/>
      <w:lvlText w:val="%2)"/>
      <w:lvlJc w:val="left"/>
      <w:pPr>
        <w:ind w:left="1004" w:hanging="360"/>
      </w:pPr>
      <w:rPr>
        <w:rFonts w:hint="default"/>
      </w:rPr>
    </w:lvl>
    <w:lvl w:ilvl="2" w:tplc="FB56A6EC">
      <w:start w:val="1"/>
      <w:numFmt w:val="lowerRoman"/>
      <w:lvlText w:val="%3)"/>
      <w:lvlJc w:val="left"/>
      <w:pPr>
        <w:ind w:left="1364" w:hanging="360"/>
      </w:pPr>
      <w:rPr>
        <w:rFonts w:hint="default"/>
      </w:rPr>
    </w:lvl>
    <w:lvl w:ilvl="3" w:tplc="5A6C4766">
      <w:start w:val="1"/>
      <w:numFmt w:val="decimal"/>
      <w:lvlText w:val="(%4)"/>
      <w:lvlJc w:val="left"/>
      <w:pPr>
        <w:ind w:left="1724" w:hanging="360"/>
      </w:pPr>
      <w:rPr>
        <w:rFonts w:hint="default"/>
      </w:rPr>
    </w:lvl>
    <w:lvl w:ilvl="4" w:tplc="60B4551A">
      <w:start w:val="1"/>
      <w:numFmt w:val="lowerLetter"/>
      <w:lvlText w:val="(%5)"/>
      <w:lvlJc w:val="left"/>
      <w:pPr>
        <w:ind w:left="2084" w:hanging="360"/>
      </w:pPr>
      <w:rPr>
        <w:rFonts w:hint="default"/>
      </w:rPr>
    </w:lvl>
    <w:lvl w:ilvl="5" w:tplc="4EF80418">
      <w:start w:val="1"/>
      <w:numFmt w:val="lowerRoman"/>
      <w:lvlText w:val="(%6)"/>
      <w:lvlJc w:val="left"/>
      <w:pPr>
        <w:ind w:left="2444" w:hanging="360"/>
      </w:pPr>
      <w:rPr>
        <w:rFonts w:hint="default"/>
      </w:rPr>
    </w:lvl>
    <w:lvl w:ilvl="6" w:tplc="719AB9B6">
      <w:start w:val="1"/>
      <w:numFmt w:val="decimal"/>
      <w:lvlText w:val="%7."/>
      <w:lvlJc w:val="left"/>
      <w:pPr>
        <w:ind w:left="2804" w:hanging="360"/>
      </w:pPr>
      <w:rPr>
        <w:rFonts w:hint="default"/>
      </w:rPr>
    </w:lvl>
    <w:lvl w:ilvl="7" w:tplc="F4FCE72A">
      <w:start w:val="1"/>
      <w:numFmt w:val="lowerLetter"/>
      <w:lvlText w:val="%8."/>
      <w:lvlJc w:val="left"/>
      <w:pPr>
        <w:ind w:left="3164" w:hanging="360"/>
      </w:pPr>
      <w:rPr>
        <w:rFonts w:hint="default"/>
      </w:rPr>
    </w:lvl>
    <w:lvl w:ilvl="8" w:tplc="F67ECD50">
      <w:start w:val="1"/>
      <w:numFmt w:val="lowerRoman"/>
      <w:lvlText w:val="%9."/>
      <w:lvlJc w:val="left"/>
      <w:pPr>
        <w:ind w:left="3524" w:hanging="360"/>
      </w:pPr>
      <w:rPr>
        <w:rFonts w:hint="default"/>
      </w:rPr>
    </w:lvl>
  </w:abstractNum>
  <w:abstractNum w:abstractNumId="32" w15:restartNumberingAfterBreak="0">
    <w:nsid w:val="5FB45007"/>
    <w:multiLevelType w:val="hybridMultilevel"/>
    <w:tmpl w:val="7EECB836"/>
    <w:lvl w:ilvl="0" w:tplc="2424E288">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3688A62">
      <w:start w:val="1"/>
      <w:numFmt w:val="none"/>
      <w:suff w:val="nothing"/>
      <w:lvlText w:val=""/>
      <w:lvlJc w:val="left"/>
      <w:pPr>
        <w:ind w:left="284" w:firstLine="0"/>
      </w:pPr>
      <w:rPr>
        <w:rFonts w:hint="default"/>
      </w:rPr>
    </w:lvl>
    <w:lvl w:ilvl="2" w:tplc="4A1EEF12">
      <w:start w:val="1"/>
      <w:numFmt w:val="none"/>
      <w:suff w:val="nothing"/>
      <w:lvlText w:val=""/>
      <w:lvlJc w:val="left"/>
      <w:pPr>
        <w:ind w:left="284" w:firstLine="0"/>
      </w:pPr>
      <w:rPr>
        <w:rFonts w:hint="default"/>
      </w:rPr>
    </w:lvl>
    <w:lvl w:ilvl="3" w:tplc="0DC24458">
      <w:start w:val="1"/>
      <w:numFmt w:val="none"/>
      <w:suff w:val="nothing"/>
      <w:lvlText w:val=""/>
      <w:lvlJc w:val="left"/>
      <w:pPr>
        <w:ind w:left="284" w:firstLine="0"/>
      </w:pPr>
      <w:rPr>
        <w:rFonts w:hint="default"/>
      </w:rPr>
    </w:lvl>
    <w:lvl w:ilvl="4" w:tplc="6A8E21EE">
      <w:start w:val="1"/>
      <w:numFmt w:val="none"/>
      <w:suff w:val="nothing"/>
      <w:lvlText w:val=""/>
      <w:lvlJc w:val="left"/>
      <w:pPr>
        <w:ind w:left="284" w:firstLine="0"/>
      </w:pPr>
      <w:rPr>
        <w:rFonts w:hint="default"/>
      </w:rPr>
    </w:lvl>
    <w:lvl w:ilvl="5" w:tplc="F1CA97F6">
      <w:start w:val="1"/>
      <w:numFmt w:val="none"/>
      <w:suff w:val="nothing"/>
      <w:lvlText w:val=""/>
      <w:lvlJc w:val="left"/>
      <w:pPr>
        <w:ind w:left="284" w:firstLine="0"/>
      </w:pPr>
      <w:rPr>
        <w:rFonts w:hint="default"/>
      </w:rPr>
    </w:lvl>
    <w:lvl w:ilvl="6" w:tplc="4754F474">
      <w:start w:val="1"/>
      <w:numFmt w:val="none"/>
      <w:suff w:val="nothing"/>
      <w:lvlText w:val=""/>
      <w:lvlJc w:val="left"/>
      <w:pPr>
        <w:ind w:left="284" w:firstLine="0"/>
      </w:pPr>
      <w:rPr>
        <w:rFonts w:hint="default"/>
      </w:rPr>
    </w:lvl>
    <w:lvl w:ilvl="7" w:tplc="8D128E5C">
      <w:start w:val="1"/>
      <w:numFmt w:val="none"/>
      <w:suff w:val="nothing"/>
      <w:lvlText w:val=""/>
      <w:lvlJc w:val="left"/>
      <w:pPr>
        <w:ind w:left="284" w:firstLine="0"/>
      </w:pPr>
      <w:rPr>
        <w:rFonts w:hint="default"/>
      </w:rPr>
    </w:lvl>
    <w:lvl w:ilvl="8" w:tplc="D0946D58">
      <w:start w:val="1"/>
      <w:numFmt w:val="none"/>
      <w:suff w:val="nothing"/>
      <w:lvlText w:val=""/>
      <w:lvlJc w:val="left"/>
      <w:pPr>
        <w:ind w:left="284" w:firstLine="0"/>
      </w:pPr>
      <w:rPr>
        <w:rFonts w:hint="default"/>
      </w:rPr>
    </w:lvl>
  </w:abstractNum>
  <w:abstractNum w:abstractNumId="3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7" w15:restartNumberingAfterBreak="0">
    <w:nsid w:val="62E9402B"/>
    <w:multiLevelType w:val="hybridMultilevel"/>
    <w:tmpl w:val="FFFFFFFF"/>
    <w:lvl w:ilvl="0" w:tplc="F3CA2C48">
      <w:start w:val="1"/>
      <w:numFmt w:val="bullet"/>
      <w:lvlText w:val=""/>
      <w:lvlJc w:val="left"/>
      <w:pPr>
        <w:ind w:left="720" w:hanging="360"/>
      </w:pPr>
      <w:rPr>
        <w:rFonts w:ascii="Symbol" w:hAnsi="Symbol" w:hint="default"/>
      </w:rPr>
    </w:lvl>
    <w:lvl w:ilvl="1" w:tplc="49BE8F86">
      <w:start w:val="1"/>
      <w:numFmt w:val="bullet"/>
      <w:lvlText w:val="o"/>
      <w:lvlJc w:val="left"/>
      <w:pPr>
        <w:ind w:left="1440" w:hanging="360"/>
      </w:pPr>
      <w:rPr>
        <w:rFonts w:ascii="Courier New" w:hAnsi="Courier New" w:hint="default"/>
      </w:rPr>
    </w:lvl>
    <w:lvl w:ilvl="2" w:tplc="A80C3E7C">
      <w:start w:val="1"/>
      <w:numFmt w:val="bullet"/>
      <w:lvlText w:val=""/>
      <w:lvlJc w:val="left"/>
      <w:pPr>
        <w:ind w:left="2160" w:hanging="360"/>
      </w:pPr>
      <w:rPr>
        <w:rFonts w:ascii="Wingdings" w:hAnsi="Wingdings" w:hint="default"/>
      </w:rPr>
    </w:lvl>
    <w:lvl w:ilvl="3" w:tplc="73FE5E04">
      <w:start w:val="1"/>
      <w:numFmt w:val="bullet"/>
      <w:lvlText w:val=""/>
      <w:lvlJc w:val="left"/>
      <w:pPr>
        <w:ind w:left="2880" w:hanging="360"/>
      </w:pPr>
      <w:rPr>
        <w:rFonts w:ascii="Symbol" w:hAnsi="Symbol" w:hint="default"/>
      </w:rPr>
    </w:lvl>
    <w:lvl w:ilvl="4" w:tplc="2454F0E0">
      <w:start w:val="1"/>
      <w:numFmt w:val="bullet"/>
      <w:lvlText w:val="o"/>
      <w:lvlJc w:val="left"/>
      <w:pPr>
        <w:ind w:left="3600" w:hanging="360"/>
      </w:pPr>
      <w:rPr>
        <w:rFonts w:ascii="Courier New" w:hAnsi="Courier New" w:hint="default"/>
      </w:rPr>
    </w:lvl>
    <w:lvl w:ilvl="5" w:tplc="548AA94A">
      <w:start w:val="1"/>
      <w:numFmt w:val="bullet"/>
      <w:lvlText w:val=""/>
      <w:lvlJc w:val="left"/>
      <w:pPr>
        <w:ind w:left="4320" w:hanging="360"/>
      </w:pPr>
      <w:rPr>
        <w:rFonts w:ascii="Wingdings" w:hAnsi="Wingdings" w:hint="default"/>
      </w:rPr>
    </w:lvl>
    <w:lvl w:ilvl="6" w:tplc="190C4BBC">
      <w:start w:val="1"/>
      <w:numFmt w:val="bullet"/>
      <w:lvlText w:val=""/>
      <w:lvlJc w:val="left"/>
      <w:pPr>
        <w:ind w:left="5040" w:hanging="360"/>
      </w:pPr>
      <w:rPr>
        <w:rFonts w:ascii="Symbol" w:hAnsi="Symbol" w:hint="default"/>
      </w:rPr>
    </w:lvl>
    <w:lvl w:ilvl="7" w:tplc="C658D26A">
      <w:start w:val="1"/>
      <w:numFmt w:val="bullet"/>
      <w:lvlText w:val="o"/>
      <w:lvlJc w:val="left"/>
      <w:pPr>
        <w:ind w:left="5760" w:hanging="360"/>
      </w:pPr>
      <w:rPr>
        <w:rFonts w:ascii="Courier New" w:hAnsi="Courier New" w:hint="default"/>
      </w:rPr>
    </w:lvl>
    <w:lvl w:ilvl="8" w:tplc="E23EF652">
      <w:start w:val="1"/>
      <w:numFmt w:val="bullet"/>
      <w:lvlText w:val=""/>
      <w:lvlJc w:val="left"/>
      <w:pPr>
        <w:ind w:left="6480" w:hanging="360"/>
      </w:pPr>
      <w:rPr>
        <w:rFonts w:ascii="Wingdings" w:hAnsi="Wingdings" w:hint="default"/>
      </w:rPr>
    </w:lvl>
  </w:abstractNum>
  <w:abstractNum w:abstractNumId="38" w15:restartNumberingAfterBreak="0">
    <w:nsid w:val="7AE73AE6"/>
    <w:multiLevelType w:val="hybridMultilevel"/>
    <w:tmpl w:val="59C8D89E"/>
    <w:lvl w:ilvl="0" w:tplc="61E60EC4">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6EC80A2">
      <w:start w:val="1"/>
      <w:numFmt w:val="none"/>
      <w:suff w:val="nothing"/>
      <w:lvlText w:val=""/>
      <w:lvlJc w:val="left"/>
      <w:pPr>
        <w:ind w:left="284" w:firstLine="0"/>
      </w:pPr>
      <w:rPr>
        <w:rFonts w:hint="default"/>
      </w:rPr>
    </w:lvl>
    <w:lvl w:ilvl="2" w:tplc="2C460090">
      <w:start w:val="1"/>
      <w:numFmt w:val="none"/>
      <w:suff w:val="nothing"/>
      <w:lvlText w:val=""/>
      <w:lvlJc w:val="left"/>
      <w:pPr>
        <w:ind w:left="284" w:firstLine="0"/>
      </w:pPr>
      <w:rPr>
        <w:rFonts w:hint="default"/>
      </w:rPr>
    </w:lvl>
    <w:lvl w:ilvl="3" w:tplc="D8B42588">
      <w:start w:val="1"/>
      <w:numFmt w:val="none"/>
      <w:suff w:val="nothing"/>
      <w:lvlText w:val=""/>
      <w:lvlJc w:val="left"/>
      <w:pPr>
        <w:ind w:left="284" w:firstLine="0"/>
      </w:pPr>
      <w:rPr>
        <w:rFonts w:hint="default"/>
      </w:rPr>
    </w:lvl>
    <w:lvl w:ilvl="4" w:tplc="29A8738C">
      <w:start w:val="1"/>
      <w:numFmt w:val="none"/>
      <w:suff w:val="nothing"/>
      <w:lvlText w:val=""/>
      <w:lvlJc w:val="left"/>
      <w:pPr>
        <w:ind w:left="284" w:firstLine="0"/>
      </w:pPr>
      <w:rPr>
        <w:rFonts w:hint="default"/>
      </w:rPr>
    </w:lvl>
    <w:lvl w:ilvl="5" w:tplc="1D686B16">
      <w:start w:val="1"/>
      <w:numFmt w:val="none"/>
      <w:suff w:val="nothing"/>
      <w:lvlText w:val=""/>
      <w:lvlJc w:val="left"/>
      <w:pPr>
        <w:ind w:left="284" w:firstLine="0"/>
      </w:pPr>
      <w:rPr>
        <w:rFonts w:hint="default"/>
      </w:rPr>
    </w:lvl>
    <w:lvl w:ilvl="6" w:tplc="CDDACE54">
      <w:start w:val="1"/>
      <w:numFmt w:val="none"/>
      <w:suff w:val="nothing"/>
      <w:lvlText w:val=""/>
      <w:lvlJc w:val="left"/>
      <w:pPr>
        <w:ind w:left="284" w:firstLine="0"/>
      </w:pPr>
      <w:rPr>
        <w:rFonts w:hint="default"/>
      </w:rPr>
    </w:lvl>
    <w:lvl w:ilvl="7" w:tplc="FC82AF1C">
      <w:start w:val="1"/>
      <w:numFmt w:val="none"/>
      <w:suff w:val="nothing"/>
      <w:lvlText w:val=""/>
      <w:lvlJc w:val="left"/>
      <w:pPr>
        <w:ind w:left="284" w:firstLine="0"/>
      </w:pPr>
      <w:rPr>
        <w:rFonts w:hint="default"/>
      </w:rPr>
    </w:lvl>
    <w:lvl w:ilvl="8" w:tplc="5B403726">
      <w:start w:val="1"/>
      <w:numFmt w:val="none"/>
      <w:suff w:val="nothing"/>
      <w:lvlText w:val=""/>
      <w:lvlJc w:val="left"/>
      <w:pPr>
        <w:ind w:left="284" w:firstLine="0"/>
      </w:pPr>
      <w:rPr>
        <w:rFonts w:hint="default"/>
      </w:rPr>
    </w:lvl>
  </w:abstractNum>
  <w:abstractNum w:abstractNumId="39" w15:restartNumberingAfterBreak="0">
    <w:nsid w:val="7D5860C1"/>
    <w:multiLevelType w:val="hybridMultilevel"/>
    <w:tmpl w:val="16BA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11"/>
  </w:num>
  <w:num w:numId="4">
    <w:abstractNumId w:val="20"/>
  </w:num>
  <w:num w:numId="5">
    <w:abstractNumId w:val="27"/>
  </w:num>
  <w:num w:numId="6">
    <w:abstractNumId w:val="31"/>
  </w:num>
  <w:num w:numId="7">
    <w:abstractNumId w:val="38"/>
  </w:num>
  <w:num w:numId="8">
    <w:abstractNumId w:val="33"/>
  </w:num>
  <w:num w:numId="9">
    <w:abstractNumId w:val="35"/>
  </w:num>
  <w:num w:numId="10">
    <w:abstractNumId w:val="37"/>
  </w:num>
  <w:num w:numId="11">
    <w:abstractNumId w:val="25"/>
  </w:num>
  <w:num w:numId="12">
    <w:abstractNumId w:val="26"/>
  </w:num>
  <w:num w:numId="13">
    <w:abstractNumId w:val="21"/>
  </w:num>
  <w:num w:numId="14">
    <w:abstractNumId w:val="16"/>
  </w:num>
  <w:num w:numId="15">
    <w:abstractNumId w:val="24"/>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6"/>
  </w:num>
  <w:num w:numId="19">
    <w:abstractNumId w:val="14"/>
  </w:num>
  <w:num w:numId="20">
    <w:abstractNumId w:val="32"/>
  </w:num>
  <w:num w:numId="21">
    <w:abstractNumId w:val="10"/>
  </w:num>
  <w:num w:numId="22">
    <w:abstractNumId w:val="30"/>
  </w:num>
  <w:num w:numId="23">
    <w:abstractNumId w:val="6"/>
  </w:num>
  <w:num w:numId="24">
    <w:abstractNumId w:val="9"/>
  </w:num>
  <w:num w:numId="25">
    <w:abstractNumId w:val="0"/>
  </w:num>
  <w:num w:numId="26">
    <w:abstractNumId w:val="1"/>
  </w:num>
  <w:num w:numId="27">
    <w:abstractNumId w:val="2"/>
  </w:num>
  <w:num w:numId="28">
    <w:abstractNumId w:val="3"/>
  </w:num>
  <w:num w:numId="29">
    <w:abstractNumId w:val="4"/>
  </w:num>
  <w:num w:numId="30">
    <w:abstractNumId w:val="5"/>
  </w:num>
  <w:num w:numId="31">
    <w:abstractNumId w:val="7"/>
  </w:num>
  <w:num w:numId="32">
    <w:abstractNumId w:val="34"/>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8"/>
  </w:num>
  <w:num w:numId="39">
    <w:abstractNumId w:val="23"/>
  </w:num>
  <w:num w:numId="40">
    <w:abstractNumId w:val="17"/>
  </w:num>
  <w:num w:numId="41">
    <w:abstractNumId w:val="39"/>
  </w:num>
  <w:num w:numId="42">
    <w:abstractNumId w:val="15"/>
  </w:num>
  <w:num w:numId="43">
    <w:abstractNumId w:val="28"/>
  </w:num>
  <w:num w:numId="44">
    <w:abstractNumId w:val="13"/>
  </w:num>
  <w:num w:numId="4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4096" w:nlCheck="1" w:checkStyle="0"/>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1C08"/>
    <w:rsid w:val="00002BF1"/>
    <w:rsid w:val="00006220"/>
    <w:rsid w:val="00006CD7"/>
    <w:rsid w:val="0001028A"/>
    <w:rsid w:val="000103FC"/>
    <w:rsid w:val="00010746"/>
    <w:rsid w:val="000143DF"/>
    <w:rsid w:val="000151F8"/>
    <w:rsid w:val="00015D43"/>
    <w:rsid w:val="00016801"/>
    <w:rsid w:val="00021171"/>
    <w:rsid w:val="00023790"/>
    <w:rsid w:val="00023AD5"/>
    <w:rsid w:val="00024602"/>
    <w:rsid w:val="000252FF"/>
    <w:rsid w:val="000253AE"/>
    <w:rsid w:val="00030EBC"/>
    <w:rsid w:val="0003111D"/>
    <w:rsid w:val="000331B6"/>
    <w:rsid w:val="00034903"/>
    <w:rsid w:val="00034F5E"/>
    <w:rsid w:val="0003541F"/>
    <w:rsid w:val="00040BF3"/>
    <w:rsid w:val="000423E3"/>
    <w:rsid w:val="0004292D"/>
    <w:rsid w:val="00042D30"/>
    <w:rsid w:val="00043FA0"/>
    <w:rsid w:val="0004463B"/>
    <w:rsid w:val="00044C5D"/>
    <w:rsid w:val="00044D23"/>
    <w:rsid w:val="00046473"/>
    <w:rsid w:val="000507E6"/>
    <w:rsid w:val="000510AD"/>
    <w:rsid w:val="0005163D"/>
    <w:rsid w:val="00052B4C"/>
    <w:rsid w:val="000534F4"/>
    <w:rsid w:val="000535B7"/>
    <w:rsid w:val="00053726"/>
    <w:rsid w:val="000562A7"/>
    <w:rsid w:val="000564F8"/>
    <w:rsid w:val="00057BC8"/>
    <w:rsid w:val="000604B9"/>
    <w:rsid w:val="00061232"/>
    <w:rsid w:val="000613C4"/>
    <w:rsid w:val="000620E8"/>
    <w:rsid w:val="00062708"/>
    <w:rsid w:val="00062CC0"/>
    <w:rsid w:val="0006481C"/>
    <w:rsid w:val="00065A16"/>
    <w:rsid w:val="000666F6"/>
    <w:rsid w:val="00070B02"/>
    <w:rsid w:val="00071D06"/>
    <w:rsid w:val="0007214A"/>
    <w:rsid w:val="00072B6E"/>
    <w:rsid w:val="00072C78"/>
    <w:rsid w:val="00072DFB"/>
    <w:rsid w:val="00075416"/>
    <w:rsid w:val="00075B4E"/>
    <w:rsid w:val="00077A7C"/>
    <w:rsid w:val="0008235A"/>
    <w:rsid w:val="00082E53"/>
    <w:rsid w:val="000844F9"/>
    <w:rsid w:val="00084830"/>
    <w:rsid w:val="0008606A"/>
    <w:rsid w:val="00086656"/>
    <w:rsid w:val="00086D87"/>
    <w:rsid w:val="000872D6"/>
    <w:rsid w:val="00090628"/>
    <w:rsid w:val="00090BF1"/>
    <w:rsid w:val="0009452F"/>
    <w:rsid w:val="00095675"/>
    <w:rsid w:val="00096701"/>
    <w:rsid w:val="00096DE8"/>
    <w:rsid w:val="000A0C05"/>
    <w:rsid w:val="000A0D07"/>
    <w:rsid w:val="000A33D4"/>
    <w:rsid w:val="000A41E7"/>
    <w:rsid w:val="000A451E"/>
    <w:rsid w:val="000A796C"/>
    <w:rsid w:val="000A7A61"/>
    <w:rsid w:val="000AB439"/>
    <w:rsid w:val="000B09C8"/>
    <w:rsid w:val="000B0F94"/>
    <w:rsid w:val="000B1FC2"/>
    <w:rsid w:val="000B2886"/>
    <w:rsid w:val="000B30E1"/>
    <w:rsid w:val="000B442F"/>
    <w:rsid w:val="000B4F65"/>
    <w:rsid w:val="000B75CB"/>
    <w:rsid w:val="000B7D49"/>
    <w:rsid w:val="000C0FB5"/>
    <w:rsid w:val="000C1078"/>
    <w:rsid w:val="000C16A7"/>
    <w:rsid w:val="000C1BCD"/>
    <w:rsid w:val="000C250C"/>
    <w:rsid w:val="000C43DF"/>
    <w:rsid w:val="000C575E"/>
    <w:rsid w:val="000C61FB"/>
    <w:rsid w:val="000C6F89"/>
    <w:rsid w:val="000C7CCB"/>
    <w:rsid w:val="000C7D4F"/>
    <w:rsid w:val="000D2063"/>
    <w:rsid w:val="000D24EC"/>
    <w:rsid w:val="000D2C3A"/>
    <w:rsid w:val="000D48A8"/>
    <w:rsid w:val="000D4B5A"/>
    <w:rsid w:val="000D4CFE"/>
    <w:rsid w:val="000D55B1"/>
    <w:rsid w:val="000D5F47"/>
    <w:rsid w:val="000D64D8"/>
    <w:rsid w:val="000E1113"/>
    <w:rsid w:val="000E3C1C"/>
    <w:rsid w:val="000E41B7"/>
    <w:rsid w:val="000E65A4"/>
    <w:rsid w:val="000E69C2"/>
    <w:rsid w:val="000E6BA0"/>
    <w:rsid w:val="000F174A"/>
    <w:rsid w:val="000F182F"/>
    <w:rsid w:val="000F7960"/>
    <w:rsid w:val="00100B59"/>
    <w:rsid w:val="00100DC5"/>
    <w:rsid w:val="00100E27"/>
    <w:rsid w:val="00100E5A"/>
    <w:rsid w:val="00101135"/>
    <w:rsid w:val="00101A08"/>
    <w:rsid w:val="0010259B"/>
    <w:rsid w:val="00103D80"/>
    <w:rsid w:val="00104A05"/>
    <w:rsid w:val="00105767"/>
    <w:rsid w:val="00106009"/>
    <w:rsid w:val="001061F9"/>
    <w:rsid w:val="001068B3"/>
    <w:rsid w:val="00106A3B"/>
    <w:rsid w:val="001113CC"/>
    <w:rsid w:val="00113763"/>
    <w:rsid w:val="00114B7D"/>
    <w:rsid w:val="001177C4"/>
    <w:rsid w:val="00117B7D"/>
    <w:rsid w:val="00117FF3"/>
    <w:rsid w:val="0012093E"/>
    <w:rsid w:val="00121E79"/>
    <w:rsid w:val="00125C6C"/>
    <w:rsid w:val="00127648"/>
    <w:rsid w:val="0013032B"/>
    <w:rsid w:val="001305EA"/>
    <w:rsid w:val="001328FA"/>
    <w:rsid w:val="0013419A"/>
    <w:rsid w:val="00134700"/>
    <w:rsid w:val="00134E23"/>
    <w:rsid w:val="00135E80"/>
    <w:rsid w:val="001378E6"/>
    <w:rsid w:val="00140753"/>
    <w:rsid w:val="00140C1B"/>
    <w:rsid w:val="00141AC6"/>
    <w:rsid w:val="0014239C"/>
    <w:rsid w:val="001424A9"/>
    <w:rsid w:val="00143921"/>
    <w:rsid w:val="00146A02"/>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9E0"/>
    <w:rsid w:val="00180A15"/>
    <w:rsid w:val="001810F4"/>
    <w:rsid w:val="00181128"/>
    <w:rsid w:val="0018179E"/>
    <w:rsid w:val="00182B46"/>
    <w:rsid w:val="001839C3"/>
    <w:rsid w:val="00183B80"/>
    <w:rsid w:val="00183DB2"/>
    <w:rsid w:val="00183E9C"/>
    <w:rsid w:val="001841F1"/>
    <w:rsid w:val="0018443A"/>
    <w:rsid w:val="00185368"/>
    <w:rsid w:val="0018571A"/>
    <w:rsid w:val="001859B6"/>
    <w:rsid w:val="00187FFC"/>
    <w:rsid w:val="00191D2F"/>
    <w:rsid w:val="00191F45"/>
    <w:rsid w:val="00193503"/>
    <w:rsid w:val="001939CA"/>
    <w:rsid w:val="00193B82"/>
    <w:rsid w:val="0019600C"/>
    <w:rsid w:val="00196CF1"/>
    <w:rsid w:val="001971F4"/>
    <w:rsid w:val="00197B41"/>
    <w:rsid w:val="001A03EA"/>
    <w:rsid w:val="001A0F34"/>
    <w:rsid w:val="001A1C63"/>
    <w:rsid w:val="001A3627"/>
    <w:rsid w:val="001A7397"/>
    <w:rsid w:val="001A7A7B"/>
    <w:rsid w:val="001B3065"/>
    <w:rsid w:val="001B33C0"/>
    <w:rsid w:val="001B4A46"/>
    <w:rsid w:val="001B5E34"/>
    <w:rsid w:val="001C2997"/>
    <w:rsid w:val="001C29F2"/>
    <w:rsid w:val="001C4DB7"/>
    <w:rsid w:val="001C6C9B"/>
    <w:rsid w:val="001D10B2"/>
    <w:rsid w:val="001D3092"/>
    <w:rsid w:val="001D4CD1"/>
    <w:rsid w:val="001D66C2"/>
    <w:rsid w:val="001E0FFC"/>
    <w:rsid w:val="001E1F93"/>
    <w:rsid w:val="001E24CF"/>
    <w:rsid w:val="001E3097"/>
    <w:rsid w:val="001E3109"/>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4E03"/>
    <w:rsid w:val="002054D0"/>
    <w:rsid w:val="00206EFD"/>
    <w:rsid w:val="0020756A"/>
    <w:rsid w:val="00210D95"/>
    <w:rsid w:val="00210D99"/>
    <w:rsid w:val="002136B3"/>
    <w:rsid w:val="00216957"/>
    <w:rsid w:val="00217731"/>
    <w:rsid w:val="00217AE6"/>
    <w:rsid w:val="00221777"/>
    <w:rsid w:val="00221998"/>
    <w:rsid w:val="00221E1A"/>
    <w:rsid w:val="002228E3"/>
    <w:rsid w:val="0022373D"/>
    <w:rsid w:val="00224261"/>
    <w:rsid w:val="00224B16"/>
    <w:rsid w:val="00224D61"/>
    <w:rsid w:val="002265BD"/>
    <w:rsid w:val="00226F7B"/>
    <w:rsid w:val="002270CC"/>
    <w:rsid w:val="00227421"/>
    <w:rsid w:val="00227894"/>
    <w:rsid w:val="0022791F"/>
    <w:rsid w:val="00227C0E"/>
    <w:rsid w:val="002306BD"/>
    <w:rsid w:val="0023071D"/>
    <w:rsid w:val="00231E53"/>
    <w:rsid w:val="00233877"/>
    <w:rsid w:val="00234830"/>
    <w:rsid w:val="00234E6F"/>
    <w:rsid w:val="002368C7"/>
    <w:rsid w:val="0023715C"/>
    <w:rsid w:val="0023726F"/>
    <w:rsid w:val="0024041A"/>
    <w:rsid w:val="002410C8"/>
    <w:rsid w:val="00241C93"/>
    <w:rsid w:val="0024214A"/>
    <w:rsid w:val="002436F7"/>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C1A"/>
    <w:rsid w:val="00256D4F"/>
    <w:rsid w:val="00260EE8"/>
    <w:rsid w:val="00260F28"/>
    <w:rsid w:val="00261222"/>
    <w:rsid w:val="0026131D"/>
    <w:rsid w:val="002628DC"/>
    <w:rsid w:val="00263542"/>
    <w:rsid w:val="00266738"/>
    <w:rsid w:val="00266D0C"/>
    <w:rsid w:val="00267527"/>
    <w:rsid w:val="00267A85"/>
    <w:rsid w:val="00273F94"/>
    <w:rsid w:val="002760B7"/>
    <w:rsid w:val="002810D3"/>
    <w:rsid w:val="0028248B"/>
    <w:rsid w:val="002847AE"/>
    <w:rsid w:val="00284B20"/>
    <w:rsid w:val="002867CE"/>
    <w:rsid w:val="002870F2"/>
    <w:rsid w:val="00287650"/>
    <w:rsid w:val="0029008E"/>
    <w:rsid w:val="00290154"/>
    <w:rsid w:val="00290B91"/>
    <w:rsid w:val="00292279"/>
    <w:rsid w:val="00292A75"/>
    <w:rsid w:val="00294032"/>
    <w:rsid w:val="00294F88"/>
    <w:rsid w:val="00294FCC"/>
    <w:rsid w:val="00295516"/>
    <w:rsid w:val="00296CCD"/>
    <w:rsid w:val="002A10A1"/>
    <w:rsid w:val="002A3161"/>
    <w:rsid w:val="002A3410"/>
    <w:rsid w:val="002A39B4"/>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B9A"/>
    <w:rsid w:val="002C56A0"/>
    <w:rsid w:val="002C7496"/>
    <w:rsid w:val="002D12FF"/>
    <w:rsid w:val="002D21A5"/>
    <w:rsid w:val="002D4413"/>
    <w:rsid w:val="002D7247"/>
    <w:rsid w:val="002D75A4"/>
    <w:rsid w:val="002E0BA9"/>
    <w:rsid w:val="002E1CE4"/>
    <w:rsid w:val="002E23E3"/>
    <w:rsid w:val="002E26F3"/>
    <w:rsid w:val="002E34CB"/>
    <w:rsid w:val="002E402B"/>
    <w:rsid w:val="002E4059"/>
    <w:rsid w:val="002E4D5B"/>
    <w:rsid w:val="002E5474"/>
    <w:rsid w:val="002E5699"/>
    <w:rsid w:val="002E5832"/>
    <w:rsid w:val="002E5D07"/>
    <w:rsid w:val="002E633F"/>
    <w:rsid w:val="002F0BF7"/>
    <w:rsid w:val="002F0D60"/>
    <w:rsid w:val="002F104E"/>
    <w:rsid w:val="002F1BD9"/>
    <w:rsid w:val="002F2CA0"/>
    <w:rsid w:val="002F3A6D"/>
    <w:rsid w:val="002F749C"/>
    <w:rsid w:val="00303813"/>
    <w:rsid w:val="00310348"/>
    <w:rsid w:val="003107C4"/>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18882"/>
    <w:rsid w:val="00320752"/>
    <w:rsid w:val="003209E8"/>
    <w:rsid w:val="003211F4"/>
    <w:rsid w:val="0032193F"/>
    <w:rsid w:val="00322186"/>
    <w:rsid w:val="00322962"/>
    <w:rsid w:val="0032403E"/>
    <w:rsid w:val="00324D73"/>
    <w:rsid w:val="00325B7B"/>
    <w:rsid w:val="00325EC8"/>
    <w:rsid w:val="0033147A"/>
    <w:rsid w:val="0033193C"/>
    <w:rsid w:val="003322E8"/>
    <w:rsid w:val="00332B30"/>
    <w:rsid w:val="0033532B"/>
    <w:rsid w:val="00336799"/>
    <w:rsid w:val="00337929"/>
    <w:rsid w:val="003390CC"/>
    <w:rsid w:val="00340003"/>
    <w:rsid w:val="003429B7"/>
    <w:rsid w:val="00342B92"/>
    <w:rsid w:val="00343B23"/>
    <w:rsid w:val="003444A9"/>
    <w:rsid w:val="003445F2"/>
    <w:rsid w:val="00345EB0"/>
    <w:rsid w:val="0034764B"/>
    <w:rsid w:val="0034780A"/>
    <w:rsid w:val="00347CBE"/>
    <w:rsid w:val="003503AC"/>
    <w:rsid w:val="0035107E"/>
    <w:rsid w:val="00352686"/>
    <w:rsid w:val="003534AD"/>
    <w:rsid w:val="00357136"/>
    <w:rsid w:val="003576EB"/>
    <w:rsid w:val="00357D94"/>
    <w:rsid w:val="00360855"/>
    <w:rsid w:val="00360C67"/>
    <w:rsid w:val="00360E65"/>
    <w:rsid w:val="00362DCB"/>
    <w:rsid w:val="0036308C"/>
    <w:rsid w:val="00363E8F"/>
    <w:rsid w:val="00364498"/>
    <w:rsid w:val="00365118"/>
    <w:rsid w:val="00366467"/>
    <w:rsid w:val="00367331"/>
    <w:rsid w:val="00370563"/>
    <w:rsid w:val="003713D2"/>
    <w:rsid w:val="00371AF4"/>
    <w:rsid w:val="00372A4F"/>
    <w:rsid w:val="00372B9F"/>
    <w:rsid w:val="00373265"/>
    <w:rsid w:val="0037384B"/>
    <w:rsid w:val="00373892"/>
    <w:rsid w:val="003743CE"/>
    <w:rsid w:val="00374C33"/>
    <w:rsid w:val="00374FF2"/>
    <w:rsid w:val="003807AF"/>
    <w:rsid w:val="00380856"/>
    <w:rsid w:val="00380E60"/>
    <w:rsid w:val="00380EAE"/>
    <w:rsid w:val="00381993"/>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4E93"/>
    <w:rsid w:val="003B7BBB"/>
    <w:rsid w:val="003C0FB3"/>
    <w:rsid w:val="003C252C"/>
    <w:rsid w:val="003C3990"/>
    <w:rsid w:val="003C434B"/>
    <w:rsid w:val="003C489D"/>
    <w:rsid w:val="003C5387"/>
    <w:rsid w:val="003C54B8"/>
    <w:rsid w:val="003C687F"/>
    <w:rsid w:val="003C723C"/>
    <w:rsid w:val="003D0F7F"/>
    <w:rsid w:val="003D22E3"/>
    <w:rsid w:val="003D3CF0"/>
    <w:rsid w:val="003D413E"/>
    <w:rsid w:val="003D53BF"/>
    <w:rsid w:val="003D6797"/>
    <w:rsid w:val="003D779D"/>
    <w:rsid w:val="003D7846"/>
    <w:rsid w:val="003D78A2"/>
    <w:rsid w:val="003E03FD"/>
    <w:rsid w:val="003E15EE"/>
    <w:rsid w:val="003E2899"/>
    <w:rsid w:val="003E6AE0"/>
    <w:rsid w:val="003F0971"/>
    <w:rsid w:val="003F2264"/>
    <w:rsid w:val="003F28DA"/>
    <w:rsid w:val="003F2C2F"/>
    <w:rsid w:val="003F35B8"/>
    <w:rsid w:val="003F3F97"/>
    <w:rsid w:val="003F42CF"/>
    <w:rsid w:val="003F4EA0"/>
    <w:rsid w:val="003F65AC"/>
    <w:rsid w:val="003F69BE"/>
    <w:rsid w:val="003F7D20"/>
    <w:rsid w:val="00400EB0"/>
    <w:rsid w:val="004013F6"/>
    <w:rsid w:val="00403222"/>
    <w:rsid w:val="00405801"/>
    <w:rsid w:val="00407474"/>
    <w:rsid w:val="00407ED4"/>
    <w:rsid w:val="004128F0"/>
    <w:rsid w:val="00414D5B"/>
    <w:rsid w:val="004163AD"/>
    <w:rsid w:val="0041645A"/>
    <w:rsid w:val="00417BB8"/>
    <w:rsid w:val="00420300"/>
    <w:rsid w:val="00421CC4"/>
    <w:rsid w:val="0042354D"/>
    <w:rsid w:val="004259A6"/>
    <w:rsid w:val="00425CCF"/>
    <w:rsid w:val="00426BBA"/>
    <w:rsid w:val="00430D80"/>
    <w:rsid w:val="004317B5"/>
    <w:rsid w:val="00431E3D"/>
    <w:rsid w:val="00433389"/>
    <w:rsid w:val="00435259"/>
    <w:rsid w:val="00436B23"/>
    <w:rsid w:val="00436E88"/>
    <w:rsid w:val="00440977"/>
    <w:rsid w:val="0044175B"/>
    <w:rsid w:val="00441C88"/>
    <w:rsid w:val="00442026"/>
    <w:rsid w:val="00442448"/>
    <w:rsid w:val="0044264B"/>
    <w:rsid w:val="00443CD4"/>
    <w:rsid w:val="004440BB"/>
    <w:rsid w:val="004450B6"/>
    <w:rsid w:val="00445612"/>
    <w:rsid w:val="004479D8"/>
    <w:rsid w:val="00447C97"/>
    <w:rsid w:val="00451168"/>
    <w:rsid w:val="00451506"/>
    <w:rsid w:val="00452D84"/>
    <w:rsid w:val="00453739"/>
    <w:rsid w:val="0045627B"/>
    <w:rsid w:val="00456C90"/>
    <w:rsid w:val="00457160"/>
    <w:rsid w:val="0045734B"/>
    <w:rsid w:val="004578CC"/>
    <w:rsid w:val="00463BFC"/>
    <w:rsid w:val="004657D6"/>
    <w:rsid w:val="00465AC0"/>
    <w:rsid w:val="00471473"/>
    <w:rsid w:val="004728AA"/>
    <w:rsid w:val="00473346"/>
    <w:rsid w:val="004733DE"/>
    <w:rsid w:val="00474A00"/>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27AE"/>
    <w:rsid w:val="004A2F46"/>
    <w:rsid w:val="004A36FE"/>
    <w:rsid w:val="004A4146"/>
    <w:rsid w:val="004A47DB"/>
    <w:rsid w:val="004A5AAE"/>
    <w:rsid w:val="004A6AB7"/>
    <w:rsid w:val="004A7284"/>
    <w:rsid w:val="004A7E1A"/>
    <w:rsid w:val="004B0073"/>
    <w:rsid w:val="004B08F8"/>
    <w:rsid w:val="004B1541"/>
    <w:rsid w:val="004B240E"/>
    <w:rsid w:val="004B29F4"/>
    <w:rsid w:val="004B2DAD"/>
    <w:rsid w:val="004B4C27"/>
    <w:rsid w:val="004B6116"/>
    <w:rsid w:val="004B6407"/>
    <w:rsid w:val="004B6923"/>
    <w:rsid w:val="004B7240"/>
    <w:rsid w:val="004B7495"/>
    <w:rsid w:val="004B780F"/>
    <w:rsid w:val="004B7B56"/>
    <w:rsid w:val="004C0105"/>
    <w:rsid w:val="004C098E"/>
    <w:rsid w:val="004C2012"/>
    <w:rsid w:val="004C20CF"/>
    <w:rsid w:val="004C299C"/>
    <w:rsid w:val="004C2E2E"/>
    <w:rsid w:val="004C4D54"/>
    <w:rsid w:val="004C50BA"/>
    <w:rsid w:val="004C7023"/>
    <w:rsid w:val="004C7513"/>
    <w:rsid w:val="004D02AC"/>
    <w:rsid w:val="004D0383"/>
    <w:rsid w:val="004D0A8F"/>
    <w:rsid w:val="004D1F3F"/>
    <w:rsid w:val="004D333E"/>
    <w:rsid w:val="004D3A72"/>
    <w:rsid w:val="004D3EE2"/>
    <w:rsid w:val="004D5515"/>
    <w:rsid w:val="004D5BBA"/>
    <w:rsid w:val="004D6540"/>
    <w:rsid w:val="004E168E"/>
    <w:rsid w:val="004E1C2A"/>
    <w:rsid w:val="004E2ACB"/>
    <w:rsid w:val="004E38B0"/>
    <w:rsid w:val="004E3C28"/>
    <w:rsid w:val="004E4332"/>
    <w:rsid w:val="004E4E0B"/>
    <w:rsid w:val="004E66F5"/>
    <w:rsid w:val="004E6856"/>
    <w:rsid w:val="004E6FB4"/>
    <w:rsid w:val="004E7A30"/>
    <w:rsid w:val="004E7BEA"/>
    <w:rsid w:val="004F0977"/>
    <w:rsid w:val="004F1408"/>
    <w:rsid w:val="004F4C8F"/>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1D6"/>
    <w:rsid w:val="0051469D"/>
    <w:rsid w:val="00514D6B"/>
    <w:rsid w:val="0051574E"/>
    <w:rsid w:val="00516FBE"/>
    <w:rsid w:val="0051725F"/>
    <w:rsid w:val="00520095"/>
    <w:rsid w:val="00520645"/>
    <w:rsid w:val="00520B08"/>
    <w:rsid w:val="00521395"/>
    <w:rsid w:val="0052168D"/>
    <w:rsid w:val="00521FE1"/>
    <w:rsid w:val="0052396A"/>
    <w:rsid w:val="00526C79"/>
    <w:rsid w:val="0052782C"/>
    <w:rsid w:val="0052791D"/>
    <w:rsid w:val="00527A41"/>
    <w:rsid w:val="00530E46"/>
    <w:rsid w:val="005324EF"/>
    <w:rsid w:val="0053286B"/>
    <w:rsid w:val="00534AA3"/>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1BA"/>
    <w:rsid w:val="005857A8"/>
    <w:rsid w:val="0058713B"/>
    <w:rsid w:val="005876D2"/>
    <w:rsid w:val="0059056C"/>
    <w:rsid w:val="0059130B"/>
    <w:rsid w:val="00595436"/>
    <w:rsid w:val="00596689"/>
    <w:rsid w:val="005A032E"/>
    <w:rsid w:val="005A16FB"/>
    <w:rsid w:val="005A1A68"/>
    <w:rsid w:val="005A2A5A"/>
    <w:rsid w:val="005A3076"/>
    <w:rsid w:val="005A39FC"/>
    <w:rsid w:val="005A3B66"/>
    <w:rsid w:val="005A42E3"/>
    <w:rsid w:val="005A4DB6"/>
    <w:rsid w:val="005A5F04"/>
    <w:rsid w:val="005A6DC2"/>
    <w:rsid w:val="005B0870"/>
    <w:rsid w:val="005B1762"/>
    <w:rsid w:val="005B21FE"/>
    <w:rsid w:val="005B4B88"/>
    <w:rsid w:val="005B5605"/>
    <w:rsid w:val="005B5D60"/>
    <w:rsid w:val="005B5E31"/>
    <w:rsid w:val="005B64AE"/>
    <w:rsid w:val="005B6E3D"/>
    <w:rsid w:val="005B7298"/>
    <w:rsid w:val="005C1BFC"/>
    <w:rsid w:val="005C7B55"/>
    <w:rsid w:val="005D0175"/>
    <w:rsid w:val="005D1CC4"/>
    <w:rsid w:val="005D2D62"/>
    <w:rsid w:val="005D43D1"/>
    <w:rsid w:val="005D54A9"/>
    <w:rsid w:val="005D5A78"/>
    <w:rsid w:val="005D5DB0"/>
    <w:rsid w:val="005DA64A"/>
    <w:rsid w:val="005E0B43"/>
    <w:rsid w:val="005E12B1"/>
    <w:rsid w:val="005E34E2"/>
    <w:rsid w:val="005E40B3"/>
    <w:rsid w:val="005E4742"/>
    <w:rsid w:val="005E4DE8"/>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57BD"/>
    <w:rsid w:val="00616767"/>
    <w:rsid w:val="0061698B"/>
    <w:rsid w:val="00616F61"/>
    <w:rsid w:val="00620917"/>
    <w:rsid w:val="0062163D"/>
    <w:rsid w:val="00623051"/>
    <w:rsid w:val="00623A9E"/>
    <w:rsid w:val="00624A20"/>
    <w:rsid w:val="00624C9B"/>
    <w:rsid w:val="00630BB3"/>
    <w:rsid w:val="00632182"/>
    <w:rsid w:val="00632A87"/>
    <w:rsid w:val="006335DF"/>
    <w:rsid w:val="00634717"/>
    <w:rsid w:val="0063670E"/>
    <w:rsid w:val="00637181"/>
    <w:rsid w:val="00637AF8"/>
    <w:rsid w:val="0064077E"/>
    <w:rsid w:val="006412BE"/>
    <w:rsid w:val="0064144D"/>
    <w:rsid w:val="00641609"/>
    <w:rsid w:val="0064160E"/>
    <w:rsid w:val="00642389"/>
    <w:rsid w:val="006439ED"/>
    <w:rsid w:val="00644306"/>
    <w:rsid w:val="006450E2"/>
    <w:rsid w:val="006453D8"/>
    <w:rsid w:val="00645E81"/>
    <w:rsid w:val="00650503"/>
    <w:rsid w:val="00651A1C"/>
    <w:rsid w:val="00651E73"/>
    <w:rsid w:val="006522FD"/>
    <w:rsid w:val="006525B3"/>
    <w:rsid w:val="00652800"/>
    <w:rsid w:val="00653AB0"/>
    <w:rsid w:val="00653C5D"/>
    <w:rsid w:val="006544A7"/>
    <w:rsid w:val="006552BE"/>
    <w:rsid w:val="006618E3"/>
    <w:rsid w:val="00661D06"/>
    <w:rsid w:val="006638B4"/>
    <w:rsid w:val="0066400D"/>
    <w:rsid w:val="006644C4"/>
    <w:rsid w:val="00665553"/>
    <w:rsid w:val="0066665B"/>
    <w:rsid w:val="00670EE3"/>
    <w:rsid w:val="0067331F"/>
    <w:rsid w:val="00673854"/>
    <w:rsid w:val="006742E8"/>
    <w:rsid w:val="0067482E"/>
    <w:rsid w:val="00675260"/>
    <w:rsid w:val="00677DDB"/>
    <w:rsid w:val="00677EF0"/>
    <w:rsid w:val="00680C19"/>
    <w:rsid w:val="006814BF"/>
    <w:rsid w:val="00681F32"/>
    <w:rsid w:val="00683AEC"/>
    <w:rsid w:val="00684672"/>
    <w:rsid w:val="0068481E"/>
    <w:rsid w:val="0068512D"/>
    <w:rsid w:val="0068666F"/>
    <w:rsid w:val="006872A5"/>
    <w:rsid w:val="0068780A"/>
    <w:rsid w:val="00690267"/>
    <w:rsid w:val="006902B1"/>
    <w:rsid w:val="006906E7"/>
    <w:rsid w:val="006925AA"/>
    <w:rsid w:val="006954D4"/>
    <w:rsid w:val="0069598B"/>
    <w:rsid w:val="00695AF0"/>
    <w:rsid w:val="006A1A8E"/>
    <w:rsid w:val="006A1CF6"/>
    <w:rsid w:val="006A2D9E"/>
    <w:rsid w:val="006A36DB"/>
    <w:rsid w:val="006A3EF2"/>
    <w:rsid w:val="006A44D0"/>
    <w:rsid w:val="006A48C1"/>
    <w:rsid w:val="006A510D"/>
    <w:rsid w:val="006A51A4"/>
    <w:rsid w:val="006A6E20"/>
    <w:rsid w:val="006A6F0E"/>
    <w:rsid w:val="006B06B2"/>
    <w:rsid w:val="006B1FFA"/>
    <w:rsid w:val="006B3564"/>
    <w:rsid w:val="006B37E6"/>
    <w:rsid w:val="006B3D8F"/>
    <w:rsid w:val="006B42E3"/>
    <w:rsid w:val="006B44E9"/>
    <w:rsid w:val="006B73E5"/>
    <w:rsid w:val="006BF17E"/>
    <w:rsid w:val="006C00A3"/>
    <w:rsid w:val="006C0FFC"/>
    <w:rsid w:val="006C315C"/>
    <w:rsid w:val="006C4C0E"/>
    <w:rsid w:val="006C7AB5"/>
    <w:rsid w:val="006D062E"/>
    <w:rsid w:val="006D0817"/>
    <w:rsid w:val="006D0996"/>
    <w:rsid w:val="006D1414"/>
    <w:rsid w:val="006D2405"/>
    <w:rsid w:val="006D3A0E"/>
    <w:rsid w:val="006D4A39"/>
    <w:rsid w:val="006D53A4"/>
    <w:rsid w:val="006D6748"/>
    <w:rsid w:val="006E08A7"/>
    <w:rsid w:val="006E08C4"/>
    <w:rsid w:val="006E091B"/>
    <w:rsid w:val="006E0EBE"/>
    <w:rsid w:val="006E2552"/>
    <w:rsid w:val="006E42C8"/>
    <w:rsid w:val="006E4800"/>
    <w:rsid w:val="006E560F"/>
    <w:rsid w:val="006E5B90"/>
    <w:rsid w:val="006E60D3"/>
    <w:rsid w:val="006E6ABB"/>
    <w:rsid w:val="006E79B6"/>
    <w:rsid w:val="006F054E"/>
    <w:rsid w:val="006F15D8"/>
    <w:rsid w:val="006F1B19"/>
    <w:rsid w:val="006F2322"/>
    <w:rsid w:val="006F2561"/>
    <w:rsid w:val="006F3613"/>
    <w:rsid w:val="006F3839"/>
    <w:rsid w:val="006F4503"/>
    <w:rsid w:val="00701DAC"/>
    <w:rsid w:val="00703E2E"/>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4CAE"/>
    <w:rsid w:val="00735327"/>
    <w:rsid w:val="00735451"/>
    <w:rsid w:val="007376B2"/>
    <w:rsid w:val="00737CCE"/>
    <w:rsid w:val="00740573"/>
    <w:rsid w:val="00741479"/>
    <w:rsid w:val="007414DA"/>
    <w:rsid w:val="007448D2"/>
    <w:rsid w:val="00744A73"/>
    <w:rsid w:val="00744DB8"/>
    <w:rsid w:val="00745C28"/>
    <w:rsid w:val="007460FF"/>
    <w:rsid w:val="007474D4"/>
    <w:rsid w:val="0075322D"/>
    <w:rsid w:val="00753D56"/>
    <w:rsid w:val="007564AE"/>
    <w:rsid w:val="0075724F"/>
    <w:rsid w:val="00757591"/>
    <w:rsid w:val="00757633"/>
    <w:rsid w:val="00757A59"/>
    <w:rsid w:val="00757DD5"/>
    <w:rsid w:val="007617A7"/>
    <w:rsid w:val="00762125"/>
    <w:rsid w:val="007635C3"/>
    <w:rsid w:val="007639AE"/>
    <w:rsid w:val="00765E06"/>
    <w:rsid w:val="00765F79"/>
    <w:rsid w:val="00766853"/>
    <w:rsid w:val="007706FF"/>
    <w:rsid w:val="00770891"/>
    <w:rsid w:val="00770C61"/>
    <w:rsid w:val="00772BA3"/>
    <w:rsid w:val="00772F51"/>
    <w:rsid w:val="007763FE"/>
    <w:rsid w:val="00776998"/>
    <w:rsid w:val="007776A2"/>
    <w:rsid w:val="00777849"/>
    <w:rsid w:val="00780A99"/>
    <w:rsid w:val="00781C4F"/>
    <w:rsid w:val="00782487"/>
    <w:rsid w:val="00782A2E"/>
    <w:rsid w:val="00782B11"/>
    <w:rsid w:val="007836C0"/>
    <w:rsid w:val="0078667E"/>
    <w:rsid w:val="00790AF4"/>
    <w:rsid w:val="007919DC"/>
    <w:rsid w:val="00791B72"/>
    <w:rsid w:val="00791C7F"/>
    <w:rsid w:val="007949B3"/>
    <w:rsid w:val="00796888"/>
    <w:rsid w:val="007A1326"/>
    <w:rsid w:val="007A2B7B"/>
    <w:rsid w:val="007A3356"/>
    <w:rsid w:val="007A33EA"/>
    <w:rsid w:val="007A36F3"/>
    <w:rsid w:val="007A4CEF"/>
    <w:rsid w:val="007A55A8"/>
    <w:rsid w:val="007A76EB"/>
    <w:rsid w:val="007B08D0"/>
    <w:rsid w:val="007B24C4"/>
    <w:rsid w:val="007B4FD6"/>
    <w:rsid w:val="007B50E4"/>
    <w:rsid w:val="007B5236"/>
    <w:rsid w:val="007B6B2F"/>
    <w:rsid w:val="007C057B"/>
    <w:rsid w:val="007C1661"/>
    <w:rsid w:val="007C1A9E"/>
    <w:rsid w:val="007C6E38"/>
    <w:rsid w:val="007D1243"/>
    <w:rsid w:val="007D212E"/>
    <w:rsid w:val="007D4319"/>
    <w:rsid w:val="007D458F"/>
    <w:rsid w:val="007D5655"/>
    <w:rsid w:val="007D5A52"/>
    <w:rsid w:val="007D6808"/>
    <w:rsid w:val="007D7CF5"/>
    <w:rsid w:val="007D7E58"/>
    <w:rsid w:val="007E41AD"/>
    <w:rsid w:val="007E5E9E"/>
    <w:rsid w:val="007E7F3F"/>
    <w:rsid w:val="007F1493"/>
    <w:rsid w:val="007F15BC"/>
    <w:rsid w:val="007F3524"/>
    <w:rsid w:val="007F38CC"/>
    <w:rsid w:val="007F576D"/>
    <w:rsid w:val="007F637A"/>
    <w:rsid w:val="007F66A6"/>
    <w:rsid w:val="007F76BF"/>
    <w:rsid w:val="008003CD"/>
    <w:rsid w:val="00800512"/>
    <w:rsid w:val="00801687"/>
    <w:rsid w:val="008019EE"/>
    <w:rsid w:val="00802022"/>
    <w:rsid w:val="0080202A"/>
    <w:rsid w:val="0080207C"/>
    <w:rsid w:val="008028A3"/>
    <w:rsid w:val="008059C1"/>
    <w:rsid w:val="0080662F"/>
    <w:rsid w:val="00806C91"/>
    <w:rsid w:val="0081065F"/>
    <w:rsid w:val="00810E72"/>
    <w:rsid w:val="0081179B"/>
    <w:rsid w:val="00812DCB"/>
    <w:rsid w:val="00813FA5"/>
    <w:rsid w:val="008150A7"/>
    <w:rsid w:val="0081523F"/>
    <w:rsid w:val="00816151"/>
    <w:rsid w:val="00817268"/>
    <w:rsid w:val="008203B7"/>
    <w:rsid w:val="00820BB7"/>
    <w:rsid w:val="008212BE"/>
    <w:rsid w:val="008218CF"/>
    <w:rsid w:val="008248E7"/>
    <w:rsid w:val="00824F02"/>
    <w:rsid w:val="00825595"/>
    <w:rsid w:val="00825883"/>
    <w:rsid w:val="00826BD1"/>
    <w:rsid w:val="00826C4F"/>
    <w:rsid w:val="00830A48"/>
    <w:rsid w:val="00830E18"/>
    <w:rsid w:val="00831C89"/>
    <w:rsid w:val="00832DA5"/>
    <w:rsid w:val="00832F4B"/>
    <w:rsid w:val="00833A2E"/>
    <w:rsid w:val="00833EDF"/>
    <w:rsid w:val="00834038"/>
    <w:rsid w:val="00835B55"/>
    <w:rsid w:val="00835ECC"/>
    <w:rsid w:val="008377AF"/>
    <w:rsid w:val="008404C4"/>
    <w:rsid w:val="0084056D"/>
    <w:rsid w:val="00841080"/>
    <w:rsid w:val="008412F7"/>
    <w:rsid w:val="008414BB"/>
    <w:rsid w:val="00841B54"/>
    <w:rsid w:val="008434A7"/>
    <w:rsid w:val="00843ED1"/>
    <w:rsid w:val="008455DA"/>
    <w:rsid w:val="008461EA"/>
    <w:rsid w:val="008467D0"/>
    <w:rsid w:val="008470D0"/>
    <w:rsid w:val="008505DC"/>
    <w:rsid w:val="008509F0"/>
    <w:rsid w:val="00851875"/>
    <w:rsid w:val="00852357"/>
    <w:rsid w:val="00852B7B"/>
    <w:rsid w:val="0085448C"/>
    <w:rsid w:val="00855048"/>
    <w:rsid w:val="008563D3"/>
    <w:rsid w:val="00856E64"/>
    <w:rsid w:val="00857A57"/>
    <w:rsid w:val="00860A52"/>
    <w:rsid w:val="00862960"/>
    <w:rsid w:val="00863532"/>
    <w:rsid w:val="008641E8"/>
    <w:rsid w:val="00865EC3"/>
    <w:rsid w:val="0086629C"/>
    <w:rsid w:val="00866415"/>
    <w:rsid w:val="008664F6"/>
    <w:rsid w:val="0086672A"/>
    <w:rsid w:val="00867101"/>
    <w:rsid w:val="00867469"/>
    <w:rsid w:val="00870838"/>
    <w:rsid w:val="00870A3D"/>
    <w:rsid w:val="00871404"/>
    <w:rsid w:val="00873427"/>
    <w:rsid w:val="008736AC"/>
    <w:rsid w:val="00874702"/>
    <w:rsid w:val="00874C1F"/>
    <w:rsid w:val="008753A6"/>
    <w:rsid w:val="00875B3C"/>
    <w:rsid w:val="0087673C"/>
    <w:rsid w:val="0088092B"/>
    <w:rsid w:val="00880A08"/>
    <w:rsid w:val="008813A0"/>
    <w:rsid w:val="00882E98"/>
    <w:rsid w:val="00883242"/>
    <w:rsid w:val="00883A53"/>
    <w:rsid w:val="00885C59"/>
    <w:rsid w:val="00890C47"/>
    <w:rsid w:val="0089256F"/>
    <w:rsid w:val="00893A29"/>
    <w:rsid w:val="00893CDB"/>
    <w:rsid w:val="00893D12"/>
    <w:rsid w:val="0089468F"/>
    <w:rsid w:val="00895105"/>
    <w:rsid w:val="00895316"/>
    <w:rsid w:val="00895861"/>
    <w:rsid w:val="00897B91"/>
    <w:rsid w:val="008A00A0"/>
    <w:rsid w:val="008A0836"/>
    <w:rsid w:val="008A21F0"/>
    <w:rsid w:val="008A5DE5"/>
    <w:rsid w:val="008B06AC"/>
    <w:rsid w:val="008B1FDB"/>
    <w:rsid w:val="008B277D"/>
    <w:rsid w:val="008B2A5B"/>
    <w:rsid w:val="008B367A"/>
    <w:rsid w:val="008B430F"/>
    <w:rsid w:val="008B44C9"/>
    <w:rsid w:val="008B4DA3"/>
    <w:rsid w:val="008B4FF4"/>
    <w:rsid w:val="008B6729"/>
    <w:rsid w:val="008B7F83"/>
    <w:rsid w:val="008C085A"/>
    <w:rsid w:val="008C1A20"/>
    <w:rsid w:val="008C2FB5"/>
    <w:rsid w:val="008C302C"/>
    <w:rsid w:val="008C3A2F"/>
    <w:rsid w:val="008C4CAB"/>
    <w:rsid w:val="008C6461"/>
    <w:rsid w:val="008C6BA4"/>
    <w:rsid w:val="008C6F82"/>
    <w:rsid w:val="008C7482"/>
    <w:rsid w:val="008C7CBC"/>
    <w:rsid w:val="008D0067"/>
    <w:rsid w:val="008D125E"/>
    <w:rsid w:val="008D5308"/>
    <w:rsid w:val="008D55BF"/>
    <w:rsid w:val="008D61E0"/>
    <w:rsid w:val="008D6722"/>
    <w:rsid w:val="008D6A7E"/>
    <w:rsid w:val="008D6E1D"/>
    <w:rsid w:val="008D788E"/>
    <w:rsid w:val="008D7AB2"/>
    <w:rsid w:val="008E0259"/>
    <w:rsid w:val="008E43E0"/>
    <w:rsid w:val="008E4A0E"/>
    <w:rsid w:val="008E4E59"/>
    <w:rsid w:val="008E7187"/>
    <w:rsid w:val="008F0115"/>
    <w:rsid w:val="008F0383"/>
    <w:rsid w:val="008F1F6A"/>
    <w:rsid w:val="008F28E7"/>
    <w:rsid w:val="008F3EDF"/>
    <w:rsid w:val="008F4637"/>
    <w:rsid w:val="008F56DB"/>
    <w:rsid w:val="0090053B"/>
    <w:rsid w:val="00900E59"/>
    <w:rsid w:val="00900FCF"/>
    <w:rsid w:val="00901298"/>
    <w:rsid w:val="009019BB"/>
    <w:rsid w:val="00902919"/>
    <w:rsid w:val="0090315B"/>
    <w:rsid w:val="009033B0"/>
    <w:rsid w:val="00903B23"/>
    <w:rsid w:val="00904350"/>
    <w:rsid w:val="00905926"/>
    <w:rsid w:val="0090604A"/>
    <w:rsid w:val="009078AB"/>
    <w:rsid w:val="0091055E"/>
    <w:rsid w:val="00912C5D"/>
    <w:rsid w:val="00912EC7"/>
    <w:rsid w:val="00913D40"/>
    <w:rsid w:val="009153A2"/>
    <w:rsid w:val="0091571A"/>
    <w:rsid w:val="00915AC4"/>
    <w:rsid w:val="009179EB"/>
    <w:rsid w:val="00920A1E"/>
    <w:rsid w:val="00920C71"/>
    <w:rsid w:val="00921B8B"/>
    <w:rsid w:val="009227DD"/>
    <w:rsid w:val="00922FE4"/>
    <w:rsid w:val="00923015"/>
    <w:rsid w:val="009234D0"/>
    <w:rsid w:val="00925013"/>
    <w:rsid w:val="00925024"/>
    <w:rsid w:val="00925655"/>
    <w:rsid w:val="00925733"/>
    <w:rsid w:val="009257A8"/>
    <w:rsid w:val="009261C8"/>
    <w:rsid w:val="009268C1"/>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03D8"/>
    <w:rsid w:val="009506D6"/>
    <w:rsid w:val="009514DD"/>
    <w:rsid w:val="009520A1"/>
    <w:rsid w:val="009522E2"/>
    <w:rsid w:val="0095259D"/>
    <w:rsid w:val="00952879"/>
    <w:rsid w:val="009528C1"/>
    <w:rsid w:val="009532C7"/>
    <w:rsid w:val="00953891"/>
    <w:rsid w:val="00953E82"/>
    <w:rsid w:val="00955D6C"/>
    <w:rsid w:val="00960547"/>
    <w:rsid w:val="0096055E"/>
    <w:rsid w:val="00960CCA"/>
    <w:rsid w:val="00960E03"/>
    <w:rsid w:val="009624AB"/>
    <w:rsid w:val="009634F6"/>
    <w:rsid w:val="00963579"/>
    <w:rsid w:val="0096422F"/>
    <w:rsid w:val="00964778"/>
    <w:rsid w:val="00964AE3"/>
    <w:rsid w:val="00965F05"/>
    <w:rsid w:val="0096720F"/>
    <w:rsid w:val="0097036E"/>
    <w:rsid w:val="009718BF"/>
    <w:rsid w:val="00972477"/>
    <w:rsid w:val="00973DB2"/>
    <w:rsid w:val="0097563E"/>
    <w:rsid w:val="00981475"/>
    <w:rsid w:val="00981668"/>
    <w:rsid w:val="00984331"/>
    <w:rsid w:val="00984C07"/>
    <w:rsid w:val="00985936"/>
    <w:rsid w:val="00985F69"/>
    <w:rsid w:val="009871B6"/>
    <w:rsid w:val="00987813"/>
    <w:rsid w:val="00990C18"/>
    <w:rsid w:val="00990C46"/>
    <w:rsid w:val="00991DEF"/>
    <w:rsid w:val="00992659"/>
    <w:rsid w:val="00992CE7"/>
    <w:rsid w:val="0099359F"/>
    <w:rsid w:val="00993B98"/>
    <w:rsid w:val="00993F37"/>
    <w:rsid w:val="009944F9"/>
    <w:rsid w:val="00995954"/>
    <w:rsid w:val="00995E81"/>
    <w:rsid w:val="00996470"/>
    <w:rsid w:val="00996603"/>
    <w:rsid w:val="009974B3"/>
    <w:rsid w:val="00997F5D"/>
    <w:rsid w:val="009A09AC"/>
    <w:rsid w:val="009A0CEE"/>
    <w:rsid w:val="009A0E4F"/>
    <w:rsid w:val="009A1BBC"/>
    <w:rsid w:val="009A2864"/>
    <w:rsid w:val="009A313E"/>
    <w:rsid w:val="009A3EAC"/>
    <w:rsid w:val="009A40D9"/>
    <w:rsid w:val="009B03DD"/>
    <w:rsid w:val="009B08F7"/>
    <w:rsid w:val="009B165F"/>
    <w:rsid w:val="009B2E67"/>
    <w:rsid w:val="009B417F"/>
    <w:rsid w:val="009B4483"/>
    <w:rsid w:val="009B5879"/>
    <w:rsid w:val="009B5A96"/>
    <w:rsid w:val="009B6030"/>
    <w:rsid w:val="009B683F"/>
    <w:rsid w:val="009C0698"/>
    <w:rsid w:val="009C098A"/>
    <w:rsid w:val="009C0DA0"/>
    <w:rsid w:val="009C1693"/>
    <w:rsid w:val="009C1AD9"/>
    <w:rsid w:val="009C1FCA"/>
    <w:rsid w:val="009C3001"/>
    <w:rsid w:val="009C44C9"/>
    <w:rsid w:val="009C575A"/>
    <w:rsid w:val="009C65D7"/>
    <w:rsid w:val="009C69B7"/>
    <w:rsid w:val="009C72FE"/>
    <w:rsid w:val="009C7379"/>
    <w:rsid w:val="009D0251"/>
    <w:rsid w:val="009D0C17"/>
    <w:rsid w:val="009D1EBE"/>
    <w:rsid w:val="009D2409"/>
    <w:rsid w:val="009D2983"/>
    <w:rsid w:val="009D36ED"/>
    <w:rsid w:val="009D4F4A"/>
    <w:rsid w:val="009D572A"/>
    <w:rsid w:val="009D659B"/>
    <w:rsid w:val="009D67D9"/>
    <w:rsid w:val="009D7742"/>
    <w:rsid w:val="009D7D50"/>
    <w:rsid w:val="009E037B"/>
    <w:rsid w:val="009E05EC"/>
    <w:rsid w:val="009E073D"/>
    <w:rsid w:val="009E0C8B"/>
    <w:rsid w:val="009E0CF8"/>
    <w:rsid w:val="009E16BB"/>
    <w:rsid w:val="009E3C74"/>
    <w:rsid w:val="009E56EB"/>
    <w:rsid w:val="009E6AB6"/>
    <w:rsid w:val="009E6B21"/>
    <w:rsid w:val="009E7F27"/>
    <w:rsid w:val="009F1A7D"/>
    <w:rsid w:val="009F2222"/>
    <w:rsid w:val="009F3431"/>
    <w:rsid w:val="009F3838"/>
    <w:rsid w:val="009F3ECD"/>
    <w:rsid w:val="009F4B19"/>
    <w:rsid w:val="009F5F05"/>
    <w:rsid w:val="009F6C2B"/>
    <w:rsid w:val="009F7315"/>
    <w:rsid w:val="009F73D1"/>
    <w:rsid w:val="009F7E0A"/>
    <w:rsid w:val="00A00D40"/>
    <w:rsid w:val="00A04A93"/>
    <w:rsid w:val="00A07569"/>
    <w:rsid w:val="00A07749"/>
    <w:rsid w:val="00A078FB"/>
    <w:rsid w:val="00A10CE1"/>
    <w:rsid w:val="00A10CED"/>
    <w:rsid w:val="00A11A6B"/>
    <w:rsid w:val="00A128C6"/>
    <w:rsid w:val="00A143CE"/>
    <w:rsid w:val="00A16D9B"/>
    <w:rsid w:val="00A21A49"/>
    <w:rsid w:val="00A231E9"/>
    <w:rsid w:val="00A3077D"/>
    <w:rsid w:val="00A307AE"/>
    <w:rsid w:val="00A35E8B"/>
    <w:rsid w:val="00A3669F"/>
    <w:rsid w:val="00A41A01"/>
    <w:rsid w:val="00A429A9"/>
    <w:rsid w:val="00A429BD"/>
    <w:rsid w:val="00A43CFF"/>
    <w:rsid w:val="00A47719"/>
    <w:rsid w:val="00A47EAB"/>
    <w:rsid w:val="00A5068D"/>
    <w:rsid w:val="00A509B4"/>
    <w:rsid w:val="00A5427A"/>
    <w:rsid w:val="00A54C7B"/>
    <w:rsid w:val="00A54CFD"/>
    <w:rsid w:val="00A5639F"/>
    <w:rsid w:val="00A57040"/>
    <w:rsid w:val="00A60064"/>
    <w:rsid w:val="00A64290"/>
    <w:rsid w:val="00A64F90"/>
    <w:rsid w:val="00A65A2B"/>
    <w:rsid w:val="00A66B2A"/>
    <w:rsid w:val="00A70170"/>
    <w:rsid w:val="00A71EF6"/>
    <w:rsid w:val="00A726C7"/>
    <w:rsid w:val="00A7270E"/>
    <w:rsid w:val="00A72E55"/>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18A"/>
    <w:rsid w:val="00A947CF"/>
    <w:rsid w:val="00A95F5B"/>
    <w:rsid w:val="00A96D9C"/>
    <w:rsid w:val="00A97222"/>
    <w:rsid w:val="00A9772A"/>
    <w:rsid w:val="00A97EBD"/>
    <w:rsid w:val="00AA18E2"/>
    <w:rsid w:val="00AA2104"/>
    <w:rsid w:val="00AA22B0"/>
    <w:rsid w:val="00AA2B19"/>
    <w:rsid w:val="00AA3B89"/>
    <w:rsid w:val="00AA5E50"/>
    <w:rsid w:val="00AA642B"/>
    <w:rsid w:val="00AA661E"/>
    <w:rsid w:val="00AB0677"/>
    <w:rsid w:val="00AB166E"/>
    <w:rsid w:val="00AB1983"/>
    <w:rsid w:val="00AB224F"/>
    <w:rsid w:val="00AB23C3"/>
    <w:rsid w:val="00AB24DB"/>
    <w:rsid w:val="00AB35D0"/>
    <w:rsid w:val="00AB5560"/>
    <w:rsid w:val="00AB5EA8"/>
    <w:rsid w:val="00AB77E7"/>
    <w:rsid w:val="00AC1DCF"/>
    <w:rsid w:val="00AC23B1"/>
    <w:rsid w:val="00AC260E"/>
    <w:rsid w:val="00AC28EA"/>
    <w:rsid w:val="00AC2AF9"/>
    <w:rsid w:val="00AC2F71"/>
    <w:rsid w:val="00AC47A6"/>
    <w:rsid w:val="00AC60C5"/>
    <w:rsid w:val="00AC756E"/>
    <w:rsid w:val="00AC78ED"/>
    <w:rsid w:val="00AD02D3"/>
    <w:rsid w:val="00AD1096"/>
    <w:rsid w:val="00AD313A"/>
    <w:rsid w:val="00AD3675"/>
    <w:rsid w:val="00AD56A9"/>
    <w:rsid w:val="00AD69C4"/>
    <w:rsid w:val="00AD6D71"/>
    <w:rsid w:val="00AD6F0C"/>
    <w:rsid w:val="00AD7339"/>
    <w:rsid w:val="00AE1C5F"/>
    <w:rsid w:val="00AE23DD"/>
    <w:rsid w:val="00AE3899"/>
    <w:rsid w:val="00AE6CD2"/>
    <w:rsid w:val="00AE776A"/>
    <w:rsid w:val="00AE79CE"/>
    <w:rsid w:val="00AF1F68"/>
    <w:rsid w:val="00AF27B7"/>
    <w:rsid w:val="00AF2BB2"/>
    <w:rsid w:val="00AF3C5D"/>
    <w:rsid w:val="00AF4E33"/>
    <w:rsid w:val="00AF546F"/>
    <w:rsid w:val="00AF726A"/>
    <w:rsid w:val="00AF7AB4"/>
    <w:rsid w:val="00AF7B91"/>
    <w:rsid w:val="00B00015"/>
    <w:rsid w:val="00B043A6"/>
    <w:rsid w:val="00B06DE8"/>
    <w:rsid w:val="00B07AE1"/>
    <w:rsid w:val="00B07D23"/>
    <w:rsid w:val="00B12968"/>
    <w:rsid w:val="00B12D10"/>
    <w:rsid w:val="00B131FF"/>
    <w:rsid w:val="00B13498"/>
    <w:rsid w:val="00B13DA2"/>
    <w:rsid w:val="00B1672A"/>
    <w:rsid w:val="00B16E71"/>
    <w:rsid w:val="00B174BD"/>
    <w:rsid w:val="00B20690"/>
    <w:rsid w:val="00B20B2A"/>
    <w:rsid w:val="00B2129B"/>
    <w:rsid w:val="00B21C31"/>
    <w:rsid w:val="00B22E92"/>
    <w:rsid w:val="00B22FA7"/>
    <w:rsid w:val="00B24845"/>
    <w:rsid w:val="00B26370"/>
    <w:rsid w:val="00B27039"/>
    <w:rsid w:val="00B27D18"/>
    <w:rsid w:val="00B300DB"/>
    <w:rsid w:val="00B32311"/>
    <w:rsid w:val="00B32BEC"/>
    <w:rsid w:val="00B346F4"/>
    <w:rsid w:val="00B35B87"/>
    <w:rsid w:val="00B40556"/>
    <w:rsid w:val="00B43107"/>
    <w:rsid w:val="00B45AC4"/>
    <w:rsid w:val="00B45E0A"/>
    <w:rsid w:val="00B47A18"/>
    <w:rsid w:val="00B51CD5"/>
    <w:rsid w:val="00B51D77"/>
    <w:rsid w:val="00B53824"/>
    <w:rsid w:val="00B53857"/>
    <w:rsid w:val="00B54009"/>
    <w:rsid w:val="00B54B6C"/>
    <w:rsid w:val="00B56FB1"/>
    <w:rsid w:val="00B6083F"/>
    <w:rsid w:val="00B61504"/>
    <w:rsid w:val="00B615B8"/>
    <w:rsid w:val="00B62E95"/>
    <w:rsid w:val="00B637C4"/>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A60A5"/>
    <w:rsid w:val="00BB1855"/>
    <w:rsid w:val="00BB2332"/>
    <w:rsid w:val="00BB239F"/>
    <w:rsid w:val="00BB2494"/>
    <w:rsid w:val="00BB2522"/>
    <w:rsid w:val="00BB28A3"/>
    <w:rsid w:val="00BB3D41"/>
    <w:rsid w:val="00BB5218"/>
    <w:rsid w:val="00BB72C0"/>
    <w:rsid w:val="00BB7FF3"/>
    <w:rsid w:val="00BC0AF1"/>
    <w:rsid w:val="00BC27BE"/>
    <w:rsid w:val="00BC3779"/>
    <w:rsid w:val="00BC41A0"/>
    <w:rsid w:val="00BC43D8"/>
    <w:rsid w:val="00BC5A27"/>
    <w:rsid w:val="00BD0186"/>
    <w:rsid w:val="00BD1661"/>
    <w:rsid w:val="00BD16B2"/>
    <w:rsid w:val="00BD6178"/>
    <w:rsid w:val="00BD6348"/>
    <w:rsid w:val="00BE0766"/>
    <w:rsid w:val="00BE147F"/>
    <w:rsid w:val="00BE1BBC"/>
    <w:rsid w:val="00BE2033"/>
    <w:rsid w:val="00BE21E5"/>
    <w:rsid w:val="00BE46B5"/>
    <w:rsid w:val="00BE6663"/>
    <w:rsid w:val="00BE6E4A"/>
    <w:rsid w:val="00BF0917"/>
    <w:rsid w:val="00BF0CD7"/>
    <w:rsid w:val="00BF143E"/>
    <w:rsid w:val="00BF15CE"/>
    <w:rsid w:val="00BF2157"/>
    <w:rsid w:val="00BF2FC3"/>
    <w:rsid w:val="00BF3551"/>
    <w:rsid w:val="00BF37C3"/>
    <w:rsid w:val="00BF37F5"/>
    <w:rsid w:val="00BF4F07"/>
    <w:rsid w:val="00BF525B"/>
    <w:rsid w:val="00BF695B"/>
    <w:rsid w:val="00BF6A14"/>
    <w:rsid w:val="00BF71B0"/>
    <w:rsid w:val="00C0161F"/>
    <w:rsid w:val="00C030BD"/>
    <w:rsid w:val="00C036C3"/>
    <w:rsid w:val="00C03CCA"/>
    <w:rsid w:val="00C040E8"/>
    <w:rsid w:val="00C0499E"/>
    <w:rsid w:val="00C04F4A"/>
    <w:rsid w:val="00C06484"/>
    <w:rsid w:val="00C064C5"/>
    <w:rsid w:val="00C07776"/>
    <w:rsid w:val="00C07C0D"/>
    <w:rsid w:val="00C10210"/>
    <w:rsid w:val="00C1035C"/>
    <w:rsid w:val="00C1140E"/>
    <w:rsid w:val="00C1358F"/>
    <w:rsid w:val="00C13C2A"/>
    <w:rsid w:val="00C13CE8"/>
    <w:rsid w:val="00C14187"/>
    <w:rsid w:val="00C15151"/>
    <w:rsid w:val="00C154CD"/>
    <w:rsid w:val="00C179BC"/>
    <w:rsid w:val="00C17F8C"/>
    <w:rsid w:val="00C211E6"/>
    <w:rsid w:val="00C22446"/>
    <w:rsid w:val="00C22681"/>
    <w:rsid w:val="00C22FB5"/>
    <w:rsid w:val="00C24236"/>
    <w:rsid w:val="00C24CBF"/>
    <w:rsid w:val="00C25C66"/>
    <w:rsid w:val="00C2710B"/>
    <w:rsid w:val="00C279C2"/>
    <w:rsid w:val="00C3000F"/>
    <w:rsid w:val="00C3183E"/>
    <w:rsid w:val="00C33531"/>
    <w:rsid w:val="00C33B9E"/>
    <w:rsid w:val="00C34194"/>
    <w:rsid w:val="00C3526C"/>
    <w:rsid w:val="00C35EF7"/>
    <w:rsid w:val="00C37BAE"/>
    <w:rsid w:val="00C4043D"/>
    <w:rsid w:val="00C40DAA"/>
    <w:rsid w:val="00C41F7E"/>
    <w:rsid w:val="00C42A1B"/>
    <w:rsid w:val="00C42B41"/>
    <w:rsid w:val="00C42C1F"/>
    <w:rsid w:val="00C44A8D"/>
    <w:rsid w:val="00C44CF8"/>
    <w:rsid w:val="00C45B91"/>
    <w:rsid w:val="00C460A1"/>
    <w:rsid w:val="00C472F5"/>
    <w:rsid w:val="00C4789C"/>
    <w:rsid w:val="00C50062"/>
    <w:rsid w:val="00C52C02"/>
    <w:rsid w:val="00C52DCB"/>
    <w:rsid w:val="00C54666"/>
    <w:rsid w:val="00C57B60"/>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2E97"/>
    <w:rsid w:val="00C841B7"/>
    <w:rsid w:val="00C84A6C"/>
    <w:rsid w:val="00C8667D"/>
    <w:rsid w:val="00C86967"/>
    <w:rsid w:val="00C90E8B"/>
    <w:rsid w:val="00C928A8"/>
    <w:rsid w:val="00C93044"/>
    <w:rsid w:val="00C9361C"/>
    <w:rsid w:val="00C95246"/>
    <w:rsid w:val="00CA103E"/>
    <w:rsid w:val="00CA53B1"/>
    <w:rsid w:val="00CA639D"/>
    <w:rsid w:val="00CA65EB"/>
    <w:rsid w:val="00CA6C45"/>
    <w:rsid w:val="00CA74F6"/>
    <w:rsid w:val="00CA7603"/>
    <w:rsid w:val="00CB364E"/>
    <w:rsid w:val="00CB37B8"/>
    <w:rsid w:val="00CB3BAF"/>
    <w:rsid w:val="00CB4E15"/>
    <w:rsid w:val="00CB4F1A"/>
    <w:rsid w:val="00CB58B4"/>
    <w:rsid w:val="00CB6577"/>
    <w:rsid w:val="00CB6768"/>
    <w:rsid w:val="00CB74C7"/>
    <w:rsid w:val="00CC1FE9"/>
    <w:rsid w:val="00CC22AB"/>
    <w:rsid w:val="00CC3B49"/>
    <w:rsid w:val="00CC3D04"/>
    <w:rsid w:val="00CC4AF7"/>
    <w:rsid w:val="00CC54E5"/>
    <w:rsid w:val="00CC6B96"/>
    <w:rsid w:val="00CC6F04"/>
    <w:rsid w:val="00CC77CF"/>
    <w:rsid w:val="00CC7B94"/>
    <w:rsid w:val="00CD145C"/>
    <w:rsid w:val="00CD6CFD"/>
    <w:rsid w:val="00CD6E8E"/>
    <w:rsid w:val="00CE161F"/>
    <w:rsid w:val="00CE2CC6"/>
    <w:rsid w:val="00CE3529"/>
    <w:rsid w:val="00CE4320"/>
    <w:rsid w:val="00CE5A18"/>
    <w:rsid w:val="00CE5D9A"/>
    <w:rsid w:val="00CE7034"/>
    <w:rsid w:val="00CE76CD"/>
    <w:rsid w:val="00CE7B8E"/>
    <w:rsid w:val="00CF0B65"/>
    <w:rsid w:val="00CF1A77"/>
    <w:rsid w:val="00CF1C1F"/>
    <w:rsid w:val="00CF2FE1"/>
    <w:rsid w:val="00CF3B5E"/>
    <w:rsid w:val="00CF3BA6"/>
    <w:rsid w:val="00CF4E8C"/>
    <w:rsid w:val="00CF58EF"/>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592"/>
    <w:rsid w:val="00D121C4"/>
    <w:rsid w:val="00D13BD8"/>
    <w:rsid w:val="00D14274"/>
    <w:rsid w:val="00D15E5B"/>
    <w:rsid w:val="00D1638A"/>
    <w:rsid w:val="00D1707B"/>
    <w:rsid w:val="00D17C62"/>
    <w:rsid w:val="00D21586"/>
    <w:rsid w:val="00D21EA5"/>
    <w:rsid w:val="00D23A38"/>
    <w:rsid w:val="00D2574C"/>
    <w:rsid w:val="00D26D79"/>
    <w:rsid w:val="00D276DF"/>
    <w:rsid w:val="00D27C2B"/>
    <w:rsid w:val="00D33363"/>
    <w:rsid w:val="00D340FB"/>
    <w:rsid w:val="00D34943"/>
    <w:rsid w:val="00D34A2B"/>
    <w:rsid w:val="00D35409"/>
    <w:rsid w:val="00D359D4"/>
    <w:rsid w:val="00D405C5"/>
    <w:rsid w:val="00D41B88"/>
    <w:rsid w:val="00D41E23"/>
    <w:rsid w:val="00D426D1"/>
    <w:rsid w:val="00D429EC"/>
    <w:rsid w:val="00D42EF9"/>
    <w:rsid w:val="00D43D44"/>
    <w:rsid w:val="00D43EBB"/>
    <w:rsid w:val="00D44E4E"/>
    <w:rsid w:val="00D46D26"/>
    <w:rsid w:val="00D47434"/>
    <w:rsid w:val="00D51254"/>
    <w:rsid w:val="00D51627"/>
    <w:rsid w:val="00D51E1A"/>
    <w:rsid w:val="00D52344"/>
    <w:rsid w:val="00D53CFD"/>
    <w:rsid w:val="00D54AAC"/>
    <w:rsid w:val="00D54B32"/>
    <w:rsid w:val="00D55DF0"/>
    <w:rsid w:val="00D563E1"/>
    <w:rsid w:val="00D56BB6"/>
    <w:rsid w:val="00D57CCB"/>
    <w:rsid w:val="00D6022B"/>
    <w:rsid w:val="00D60C40"/>
    <w:rsid w:val="00D6138D"/>
    <w:rsid w:val="00D6166E"/>
    <w:rsid w:val="00D63126"/>
    <w:rsid w:val="00D63A67"/>
    <w:rsid w:val="00D640CF"/>
    <w:rsid w:val="00D646C9"/>
    <w:rsid w:val="00D6492E"/>
    <w:rsid w:val="00D65845"/>
    <w:rsid w:val="00D67A2E"/>
    <w:rsid w:val="00D70087"/>
    <w:rsid w:val="00D706E2"/>
    <w:rsid w:val="00D7079E"/>
    <w:rsid w:val="00D70823"/>
    <w:rsid w:val="00D70AB1"/>
    <w:rsid w:val="00D70F23"/>
    <w:rsid w:val="00D71F68"/>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499"/>
    <w:rsid w:val="00D95BC7"/>
    <w:rsid w:val="00D95C17"/>
    <w:rsid w:val="00D96043"/>
    <w:rsid w:val="00D97779"/>
    <w:rsid w:val="00DA164D"/>
    <w:rsid w:val="00DA52F5"/>
    <w:rsid w:val="00DA73A3"/>
    <w:rsid w:val="00DA783F"/>
    <w:rsid w:val="00DB3080"/>
    <w:rsid w:val="00DB4E12"/>
    <w:rsid w:val="00DB5771"/>
    <w:rsid w:val="00DC03C4"/>
    <w:rsid w:val="00DC0AB6"/>
    <w:rsid w:val="00DC21CF"/>
    <w:rsid w:val="00DC3395"/>
    <w:rsid w:val="00DC3664"/>
    <w:rsid w:val="00DC3A21"/>
    <w:rsid w:val="00DC4B9B"/>
    <w:rsid w:val="00DC6EFC"/>
    <w:rsid w:val="00DC7CDE"/>
    <w:rsid w:val="00DD01FC"/>
    <w:rsid w:val="00DD195B"/>
    <w:rsid w:val="00DD243F"/>
    <w:rsid w:val="00DD46E9"/>
    <w:rsid w:val="00DD4711"/>
    <w:rsid w:val="00DD4812"/>
    <w:rsid w:val="00DD4CA7"/>
    <w:rsid w:val="00DE0097"/>
    <w:rsid w:val="00DE05AE"/>
    <w:rsid w:val="00DE0979"/>
    <w:rsid w:val="00DE12E9"/>
    <w:rsid w:val="00DE2343"/>
    <w:rsid w:val="00DE301D"/>
    <w:rsid w:val="00DE33EC"/>
    <w:rsid w:val="00DE43F4"/>
    <w:rsid w:val="00DE53F8"/>
    <w:rsid w:val="00DE60E6"/>
    <w:rsid w:val="00DE6C9B"/>
    <w:rsid w:val="00DE74DC"/>
    <w:rsid w:val="00DE78E7"/>
    <w:rsid w:val="00DE7D5A"/>
    <w:rsid w:val="00DF0A94"/>
    <w:rsid w:val="00DF1CC9"/>
    <w:rsid w:val="00DF1EC4"/>
    <w:rsid w:val="00DF247C"/>
    <w:rsid w:val="00DF24E4"/>
    <w:rsid w:val="00DF3F4F"/>
    <w:rsid w:val="00DF4AA8"/>
    <w:rsid w:val="00DF69F0"/>
    <w:rsid w:val="00DF6D32"/>
    <w:rsid w:val="00DF707E"/>
    <w:rsid w:val="00DF70A1"/>
    <w:rsid w:val="00DF759D"/>
    <w:rsid w:val="00DF7761"/>
    <w:rsid w:val="00E003AF"/>
    <w:rsid w:val="00E00482"/>
    <w:rsid w:val="00E018C3"/>
    <w:rsid w:val="00E01C15"/>
    <w:rsid w:val="00E044CB"/>
    <w:rsid w:val="00E052B1"/>
    <w:rsid w:val="00E05886"/>
    <w:rsid w:val="00E104C6"/>
    <w:rsid w:val="00E10C02"/>
    <w:rsid w:val="00E137F4"/>
    <w:rsid w:val="00E164F2"/>
    <w:rsid w:val="00E16F61"/>
    <w:rsid w:val="00E178A7"/>
    <w:rsid w:val="00E20F6A"/>
    <w:rsid w:val="00E20F91"/>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5D8"/>
    <w:rsid w:val="00E504A1"/>
    <w:rsid w:val="00E51231"/>
    <w:rsid w:val="00E52A67"/>
    <w:rsid w:val="00E602A7"/>
    <w:rsid w:val="00E619E1"/>
    <w:rsid w:val="00E625D2"/>
    <w:rsid w:val="00E62FBE"/>
    <w:rsid w:val="00E63389"/>
    <w:rsid w:val="00E64597"/>
    <w:rsid w:val="00E64C7A"/>
    <w:rsid w:val="00E65780"/>
    <w:rsid w:val="00E65CA7"/>
    <w:rsid w:val="00E66AA1"/>
    <w:rsid w:val="00E66B6A"/>
    <w:rsid w:val="00E71243"/>
    <w:rsid w:val="00E71362"/>
    <w:rsid w:val="00E714D8"/>
    <w:rsid w:val="00E7168A"/>
    <w:rsid w:val="00E71D25"/>
    <w:rsid w:val="00E7295C"/>
    <w:rsid w:val="00E73306"/>
    <w:rsid w:val="00E74817"/>
    <w:rsid w:val="00E74B9B"/>
    <w:rsid w:val="00E74FE4"/>
    <w:rsid w:val="00E7738D"/>
    <w:rsid w:val="00E81633"/>
    <w:rsid w:val="00E82AED"/>
    <w:rsid w:val="00E82FCC"/>
    <w:rsid w:val="00E831A3"/>
    <w:rsid w:val="00E83C2E"/>
    <w:rsid w:val="00E83DF7"/>
    <w:rsid w:val="00E862B5"/>
    <w:rsid w:val="00E86733"/>
    <w:rsid w:val="00E86927"/>
    <w:rsid w:val="00E8700D"/>
    <w:rsid w:val="00E87094"/>
    <w:rsid w:val="00E9108A"/>
    <w:rsid w:val="00E94803"/>
    <w:rsid w:val="00E94B69"/>
    <w:rsid w:val="00E9588E"/>
    <w:rsid w:val="00E96813"/>
    <w:rsid w:val="00E96914"/>
    <w:rsid w:val="00EA02ED"/>
    <w:rsid w:val="00EA17B9"/>
    <w:rsid w:val="00EA279E"/>
    <w:rsid w:val="00EA2BA6"/>
    <w:rsid w:val="00EA33B1"/>
    <w:rsid w:val="00EA6E87"/>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158"/>
    <w:rsid w:val="00EC6576"/>
    <w:rsid w:val="00EC703B"/>
    <w:rsid w:val="00EC70D8"/>
    <w:rsid w:val="00EC78F8"/>
    <w:rsid w:val="00ED1008"/>
    <w:rsid w:val="00ED1338"/>
    <w:rsid w:val="00ED1475"/>
    <w:rsid w:val="00ED1AB4"/>
    <w:rsid w:val="00ED288C"/>
    <w:rsid w:val="00ED2C23"/>
    <w:rsid w:val="00ED2CF0"/>
    <w:rsid w:val="00ED6D87"/>
    <w:rsid w:val="00ED7625"/>
    <w:rsid w:val="00EE1058"/>
    <w:rsid w:val="00EE1089"/>
    <w:rsid w:val="00EE3260"/>
    <w:rsid w:val="00EE38FB"/>
    <w:rsid w:val="00EE3CF3"/>
    <w:rsid w:val="00EE4318"/>
    <w:rsid w:val="00EE50F0"/>
    <w:rsid w:val="00EE586E"/>
    <w:rsid w:val="00EE5BEB"/>
    <w:rsid w:val="00EE6524"/>
    <w:rsid w:val="00EE734E"/>
    <w:rsid w:val="00EE788B"/>
    <w:rsid w:val="00EF00ED"/>
    <w:rsid w:val="00EF0192"/>
    <w:rsid w:val="00EF0196"/>
    <w:rsid w:val="00EF06A8"/>
    <w:rsid w:val="00EF0943"/>
    <w:rsid w:val="00EF0EAD"/>
    <w:rsid w:val="00EF4CB1"/>
    <w:rsid w:val="00EF5798"/>
    <w:rsid w:val="00EF60A5"/>
    <w:rsid w:val="00EF60E5"/>
    <w:rsid w:val="00EF6A0C"/>
    <w:rsid w:val="00EF6E7F"/>
    <w:rsid w:val="00F000E0"/>
    <w:rsid w:val="00F01D8F"/>
    <w:rsid w:val="00F01D93"/>
    <w:rsid w:val="00F02DEB"/>
    <w:rsid w:val="00F0316E"/>
    <w:rsid w:val="00F051CE"/>
    <w:rsid w:val="00F05A4D"/>
    <w:rsid w:val="00F06BB9"/>
    <w:rsid w:val="00F121C4"/>
    <w:rsid w:val="00F13777"/>
    <w:rsid w:val="00F15389"/>
    <w:rsid w:val="00F17235"/>
    <w:rsid w:val="00F20B40"/>
    <w:rsid w:val="00F2269A"/>
    <w:rsid w:val="00F22775"/>
    <w:rsid w:val="00F228A5"/>
    <w:rsid w:val="00F23FF8"/>
    <w:rsid w:val="00F246D4"/>
    <w:rsid w:val="00F269DC"/>
    <w:rsid w:val="00F309E2"/>
    <w:rsid w:val="00F30C2D"/>
    <w:rsid w:val="00F318BD"/>
    <w:rsid w:val="00F32557"/>
    <w:rsid w:val="00F32CE9"/>
    <w:rsid w:val="00F332EF"/>
    <w:rsid w:val="00F33A6A"/>
    <w:rsid w:val="00F33A7A"/>
    <w:rsid w:val="00F34D8E"/>
    <w:rsid w:val="00F3515A"/>
    <w:rsid w:val="00F3674D"/>
    <w:rsid w:val="00F37587"/>
    <w:rsid w:val="00F4079E"/>
    <w:rsid w:val="00F40B14"/>
    <w:rsid w:val="00F42101"/>
    <w:rsid w:val="00F4285C"/>
    <w:rsid w:val="00F42EAA"/>
    <w:rsid w:val="00F42EE0"/>
    <w:rsid w:val="00F434A9"/>
    <w:rsid w:val="00F437C4"/>
    <w:rsid w:val="00F446A0"/>
    <w:rsid w:val="00F46B58"/>
    <w:rsid w:val="00F47A0A"/>
    <w:rsid w:val="00F47A79"/>
    <w:rsid w:val="00F47F5C"/>
    <w:rsid w:val="00F51928"/>
    <w:rsid w:val="00F52479"/>
    <w:rsid w:val="00F543B3"/>
    <w:rsid w:val="00F5467A"/>
    <w:rsid w:val="00F5643A"/>
    <w:rsid w:val="00F5658A"/>
    <w:rsid w:val="00F56596"/>
    <w:rsid w:val="00F62236"/>
    <w:rsid w:val="00F642AF"/>
    <w:rsid w:val="00F650B4"/>
    <w:rsid w:val="00F65901"/>
    <w:rsid w:val="00F66B95"/>
    <w:rsid w:val="00F706AA"/>
    <w:rsid w:val="00F715D0"/>
    <w:rsid w:val="00F717E7"/>
    <w:rsid w:val="00F724A1"/>
    <w:rsid w:val="00F726DC"/>
    <w:rsid w:val="00F7288E"/>
    <w:rsid w:val="00F740FA"/>
    <w:rsid w:val="00F747EF"/>
    <w:rsid w:val="00F7632C"/>
    <w:rsid w:val="00F76FDC"/>
    <w:rsid w:val="00F771C6"/>
    <w:rsid w:val="00F77ED7"/>
    <w:rsid w:val="00F80F5D"/>
    <w:rsid w:val="00F83143"/>
    <w:rsid w:val="00F84564"/>
    <w:rsid w:val="00F853F3"/>
    <w:rsid w:val="00F8591B"/>
    <w:rsid w:val="00F860F0"/>
    <w:rsid w:val="00F8655C"/>
    <w:rsid w:val="00F909A6"/>
    <w:rsid w:val="00F90BCA"/>
    <w:rsid w:val="00F90E1A"/>
    <w:rsid w:val="00F91B79"/>
    <w:rsid w:val="00F94B27"/>
    <w:rsid w:val="00F96626"/>
    <w:rsid w:val="00F96722"/>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9B7"/>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3358"/>
    <w:rsid w:val="00FE355A"/>
    <w:rsid w:val="00FE40B5"/>
    <w:rsid w:val="00FE660C"/>
    <w:rsid w:val="00FF0F2A"/>
    <w:rsid w:val="00FF28CE"/>
    <w:rsid w:val="00FF3C86"/>
    <w:rsid w:val="00FF492B"/>
    <w:rsid w:val="00FF5EC7"/>
    <w:rsid w:val="00FF7815"/>
    <w:rsid w:val="00FF7892"/>
    <w:rsid w:val="011960D9"/>
    <w:rsid w:val="01432102"/>
    <w:rsid w:val="014B1A8B"/>
    <w:rsid w:val="01615640"/>
    <w:rsid w:val="0172AAA3"/>
    <w:rsid w:val="0176CE04"/>
    <w:rsid w:val="018625D2"/>
    <w:rsid w:val="019D7539"/>
    <w:rsid w:val="01A4BCAB"/>
    <w:rsid w:val="01B126F9"/>
    <w:rsid w:val="01CBD274"/>
    <w:rsid w:val="01EB5DEE"/>
    <w:rsid w:val="0212A8E4"/>
    <w:rsid w:val="0241DB08"/>
    <w:rsid w:val="02662F4B"/>
    <w:rsid w:val="0285C9A4"/>
    <w:rsid w:val="02C0D501"/>
    <w:rsid w:val="02E26E27"/>
    <w:rsid w:val="02E90249"/>
    <w:rsid w:val="02F388D8"/>
    <w:rsid w:val="02F75B11"/>
    <w:rsid w:val="033FCB06"/>
    <w:rsid w:val="0350C4B5"/>
    <w:rsid w:val="0399E36A"/>
    <w:rsid w:val="03B7D79F"/>
    <w:rsid w:val="0401FFAC"/>
    <w:rsid w:val="043E5EC7"/>
    <w:rsid w:val="045BFAE2"/>
    <w:rsid w:val="047CCFBB"/>
    <w:rsid w:val="047E3E88"/>
    <w:rsid w:val="04A4B9A8"/>
    <w:rsid w:val="04BFB168"/>
    <w:rsid w:val="04CF748D"/>
    <w:rsid w:val="04EC9516"/>
    <w:rsid w:val="05071EC9"/>
    <w:rsid w:val="0523DD5F"/>
    <w:rsid w:val="053B34E9"/>
    <w:rsid w:val="0556381B"/>
    <w:rsid w:val="05AA1DA4"/>
    <w:rsid w:val="05AD1BA7"/>
    <w:rsid w:val="05B40047"/>
    <w:rsid w:val="05B43D12"/>
    <w:rsid w:val="05BC809A"/>
    <w:rsid w:val="0604ACFF"/>
    <w:rsid w:val="0635492D"/>
    <w:rsid w:val="063682B5"/>
    <w:rsid w:val="06809AF8"/>
    <w:rsid w:val="0683E593"/>
    <w:rsid w:val="06B891B3"/>
    <w:rsid w:val="06C34A52"/>
    <w:rsid w:val="06D7054A"/>
    <w:rsid w:val="06E65B4A"/>
    <w:rsid w:val="06F2C5CF"/>
    <w:rsid w:val="07062FBD"/>
    <w:rsid w:val="071D3BC9"/>
    <w:rsid w:val="072B7C4E"/>
    <w:rsid w:val="07B7377A"/>
    <w:rsid w:val="07BFDED8"/>
    <w:rsid w:val="07C9B7EF"/>
    <w:rsid w:val="07D5EB36"/>
    <w:rsid w:val="07FFCB9C"/>
    <w:rsid w:val="0831AFDD"/>
    <w:rsid w:val="08770363"/>
    <w:rsid w:val="08809F4F"/>
    <w:rsid w:val="08880765"/>
    <w:rsid w:val="088854D3"/>
    <w:rsid w:val="08CEAA09"/>
    <w:rsid w:val="08D278AC"/>
    <w:rsid w:val="0905BDB8"/>
    <w:rsid w:val="09098911"/>
    <w:rsid w:val="090B624C"/>
    <w:rsid w:val="09306C1A"/>
    <w:rsid w:val="0936123C"/>
    <w:rsid w:val="099B9BFD"/>
    <w:rsid w:val="09A2A758"/>
    <w:rsid w:val="0A0179E9"/>
    <w:rsid w:val="0A109072"/>
    <w:rsid w:val="0A2E449A"/>
    <w:rsid w:val="0A3FE2E3"/>
    <w:rsid w:val="0A7CDB69"/>
    <w:rsid w:val="0A8C20D3"/>
    <w:rsid w:val="0B012133"/>
    <w:rsid w:val="0B229507"/>
    <w:rsid w:val="0B2BE8BF"/>
    <w:rsid w:val="0B6519AF"/>
    <w:rsid w:val="0BBBB0A7"/>
    <w:rsid w:val="0BC793CB"/>
    <w:rsid w:val="0BD5E41D"/>
    <w:rsid w:val="0C4C3552"/>
    <w:rsid w:val="0C68D492"/>
    <w:rsid w:val="0CB6AC1B"/>
    <w:rsid w:val="0CC051C3"/>
    <w:rsid w:val="0CF32717"/>
    <w:rsid w:val="0CFADC71"/>
    <w:rsid w:val="0CFBC51F"/>
    <w:rsid w:val="0D208BEB"/>
    <w:rsid w:val="0D4483E5"/>
    <w:rsid w:val="0D7525DA"/>
    <w:rsid w:val="0DC5B5BF"/>
    <w:rsid w:val="0DE45FAD"/>
    <w:rsid w:val="0DEA3B5A"/>
    <w:rsid w:val="0E3E492B"/>
    <w:rsid w:val="0E3ECDF6"/>
    <w:rsid w:val="0E77D9D4"/>
    <w:rsid w:val="0E7E6F2A"/>
    <w:rsid w:val="0EDBCBDF"/>
    <w:rsid w:val="0EEE0E51"/>
    <w:rsid w:val="0F07E234"/>
    <w:rsid w:val="0F277935"/>
    <w:rsid w:val="0F315B73"/>
    <w:rsid w:val="0F394CFB"/>
    <w:rsid w:val="0F64B530"/>
    <w:rsid w:val="0FD2CF95"/>
    <w:rsid w:val="1000793B"/>
    <w:rsid w:val="1003274B"/>
    <w:rsid w:val="10123DF5"/>
    <w:rsid w:val="10352115"/>
    <w:rsid w:val="10372DA6"/>
    <w:rsid w:val="10579A86"/>
    <w:rsid w:val="1058A93F"/>
    <w:rsid w:val="105FD170"/>
    <w:rsid w:val="10D3163E"/>
    <w:rsid w:val="10E27827"/>
    <w:rsid w:val="1110CF9D"/>
    <w:rsid w:val="112A2E76"/>
    <w:rsid w:val="115E0A29"/>
    <w:rsid w:val="115E4375"/>
    <w:rsid w:val="116E7446"/>
    <w:rsid w:val="118F9190"/>
    <w:rsid w:val="11A04C26"/>
    <w:rsid w:val="11B60FEC"/>
    <w:rsid w:val="11B6BD22"/>
    <w:rsid w:val="11C459E4"/>
    <w:rsid w:val="11C88363"/>
    <w:rsid w:val="11D44A24"/>
    <w:rsid w:val="11D5B88B"/>
    <w:rsid w:val="1210EEF8"/>
    <w:rsid w:val="122197B5"/>
    <w:rsid w:val="123B4137"/>
    <w:rsid w:val="12536AC6"/>
    <w:rsid w:val="128169DA"/>
    <w:rsid w:val="12B22CA7"/>
    <w:rsid w:val="12B51F35"/>
    <w:rsid w:val="12D92B44"/>
    <w:rsid w:val="12F067FD"/>
    <w:rsid w:val="12FA13D6"/>
    <w:rsid w:val="1343D0C1"/>
    <w:rsid w:val="13602A45"/>
    <w:rsid w:val="1361020D"/>
    <w:rsid w:val="13AF15AD"/>
    <w:rsid w:val="13BB8BC2"/>
    <w:rsid w:val="13BCC092"/>
    <w:rsid w:val="13C8D06A"/>
    <w:rsid w:val="13CFCE25"/>
    <w:rsid w:val="13ED3DFF"/>
    <w:rsid w:val="13F3C1AF"/>
    <w:rsid w:val="1406020C"/>
    <w:rsid w:val="144D0A2D"/>
    <w:rsid w:val="145BFE6B"/>
    <w:rsid w:val="14709A40"/>
    <w:rsid w:val="148CDEE7"/>
    <w:rsid w:val="14A895FF"/>
    <w:rsid w:val="14AB7AE2"/>
    <w:rsid w:val="14C239EE"/>
    <w:rsid w:val="14C8E9D3"/>
    <w:rsid w:val="14D71FD4"/>
    <w:rsid w:val="14DA8F3D"/>
    <w:rsid w:val="14EFD4AE"/>
    <w:rsid w:val="1508EE46"/>
    <w:rsid w:val="152216A3"/>
    <w:rsid w:val="1527B825"/>
    <w:rsid w:val="1529F447"/>
    <w:rsid w:val="153ED9A0"/>
    <w:rsid w:val="1543DE1B"/>
    <w:rsid w:val="155890F3"/>
    <w:rsid w:val="156AB166"/>
    <w:rsid w:val="15BBE15D"/>
    <w:rsid w:val="15CB768F"/>
    <w:rsid w:val="15CFD395"/>
    <w:rsid w:val="15D9EF3B"/>
    <w:rsid w:val="15DB13C0"/>
    <w:rsid w:val="16077BAB"/>
    <w:rsid w:val="16189120"/>
    <w:rsid w:val="161EDBBF"/>
    <w:rsid w:val="1695E8FB"/>
    <w:rsid w:val="169BB779"/>
    <w:rsid w:val="16A676C7"/>
    <w:rsid w:val="16CA38A5"/>
    <w:rsid w:val="16D151D0"/>
    <w:rsid w:val="16DA2AFC"/>
    <w:rsid w:val="16EB4970"/>
    <w:rsid w:val="171484B5"/>
    <w:rsid w:val="171BF66E"/>
    <w:rsid w:val="1726F851"/>
    <w:rsid w:val="17391E8A"/>
    <w:rsid w:val="173E9EED"/>
    <w:rsid w:val="174B1481"/>
    <w:rsid w:val="175BC381"/>
    <w:rsid w:val="17BAAC20"/>
    <w:rsid w:val="17EE6893"/>
    <w:rsid w:val="18051498"/>
    <w:rsid w:val="1827FB58"/>
    <w:rsid w:val="185AABB7"/>
    <w:rsid w:val="18660906"/>
    <w:rsid w:val="188EC71E"/>
    <w:rsid w:val="18CC05E5"/>
    <w:rsid w:val="18DD51B0"/>
    <w:rsid w:val="18F089FC"/>
    <w:rsid w:val="18FC1533"/>
    <w:rsid w:val="191603FA"/>
    <w:rsid w:val="1918EA90"/>
    <w:rsid w:val="19281B0E"/>
    <w:rsid w:val="19567C81"/>
    <w:rsid w:val="19AA90F7"/>
    <w:rsid w:val="19F67C18"/>
    <w:rsid w:val="1A3811EE"/>
    <w:rsid w:val="1A8113BB"/>
    <w:rsid w:val="1A8F5280"/>
    <w:rsid w:val="1AA254DF"/>
    <w:rsid w:val="1AB18AC5"/>
    <w:rsid w:val="1AD28EEA"/>
    <w:rsid w:val="1B01AB31"/>
    <w:rsid w:val="1B14BDC3"/>
    <w:rsid w:val="1B7F171D"/>
    <w:rsid w:val="1B94F2C7"/>
    <w:rsid w:val="1B9DA9C8"/>
    <w:rsid w:val="1BD9FE79"/>
    <w:rsid w:val="1BFDEF91"/>
    <w:rsid w:val="1BFFB530"/>
    <w:rsid w:val="1C3E2540"/>
    <w:rsid w:val="1C6AFAD1"/>
    <w:rsid w:val="1C97F0CC"/>
    <w:rsid w:val="1CA323FF"/>
    <w:rsid w:val="1CA398A9"/>
    <w:rsid w:val="1CA84AD8"/>
    <w:rsid w:val="1CABBECD"/>
    <w:rsid w:val="1D0C1797"/>
    <w:rsid w:val="1D14002B"/>
    <w:rsid w:val="1D1417AB"/>
    <w:rsid w:val="1D2E1CDA"/>
    <w:rsid w:val="1D33D5B1"/>
    <w:rsid w:val="1D45095B"/>
    <w:rsid w:val="1D74DDAF"/>
    <w:rsid w:val="1D7846E5"/>
    <w:rsid w:val="1D93372A"/>
    <w:rsid w:val="1D9FB4EE"/>
    <w:rsid w:val="1DBADED1"/>
    <w:rsid w:val="1DBB0263"/>
    <w:rsid w:val="1DD84C82"/>
    <w:rsid w:val="1DFD0DD4"/>
    <w:rsid w:val="1E097CA1"/>
    <w:rsid w:val="1E10C547"/>
    <w:rsid w:val="1E2490CF"/>
    <w:rsid w:val="1E34380F"/>
    <w:rsid w:val="1E3B4498"/>
    <w:rsid w:val="1E7D1E1E"/>
    <w:rsid w:val="1EA0C356"/>
    <w:rsid w:val="1EAFBB0F"/>
    <w:rsid w:val="1EB0C4DE"/>
    <w:rsid w:val="1ED1CA29"/>
    <w:rsid w:val="1F119F3B"/>
    <w:rsid w:val="1F1CAB84"/>
    <w:rsid w:val="1F49BAB5"/>
    <w:rsid w:val="1F7F7BDC"/>
    <w:rsid w:val="1F9E6DDB"/>
    <w:rsid w:val="1FCEE512"/>
    <w:rsid w:val="1FCF918E"/>
    <w:rsid w:val="1FDCA634"/>
    <w:rsid w:val="1FDEDBDB"/>
    <w:rsid w:val="1FEB2792"/>
    <w:rsid w:val="201AF37D"/>
    <w:rsid w:val="20274C24"/>
    <w:rsid w:val="20573107"/>
    <w:rsid w:val="211B8639"/>
    <w:rsid w:val="215ED99E"/>
    <w:rsid w:val="21727252"/>
    <w:rsid w:val="218A9099"/>
    <w:rsid w:val="21DF0ABF"/>
    <w:rsid w:val="220B0830"/>
    <w:rsid w:val="224F3C9F"/>
    <w:rsid w:val="22524A12"/>
    <w:rsid w:val="22662156"/>
    <w:rsid w:val="2289CF1C"/>
    <w:rsid w:val="229DD024"/>
    <w:rsid w:val="22AA4847"/>
    <w:rsid w:val="22C4FCF2"/>
    <w:rsid w:val="22DC2893"/>
    <w:rsid w:val="230EE45D"/>
    <w:rsid w:val="2312DA2D"/>
    <w:rsid w:val="23A05A88"/>
    <w:rsid w:val="23CD8F3B"/>
    <w:rsid w:val="23E5105E"/>
    <w:rsid w:val="23F0A717"/>
    <w:rsid w:val="2419C297"/>
    <w:rsid w:val="241D5222"/>
    <w:rsid w:val="2432C415"/>
    <w:rsid w:val="2437F23C"/>
    <w:rsid w:val="244200BA"/>
    <w:rsid w:val="24906C54"/>
    <w:rsid w:val="2498AD52"/>
    <w:rsid w:val="24FF0856"/>
    <w:rsid w:val="25037BD1"/>
    <w:rsid w:val="250634C8"/>
    <w:rsid w:val="250FE8C9"/>
    <w:rsid w:val="2536A2E8"/>
    <w:rsid w:val="25883B28"/>
    <w:rsid w:val="2611F536"/>
    <w:rsid w:val="261B4FE3"/>
    <w:rsid w:val="2661CA79"/>
    <w:rsid w:val="26773730"/>
    <w:rsid w:val="267F5F2F"/>
    <w:rsid w:val="268A1E7C"/>
    <w:rsid w:val="26CBD220"/>
    <w:rsid w:val="26D36BB3"/>
    <w:rsid w:val="26F55837"/>
    <w:rsid w:val="27006290"/>
    <w:rsid w:val="2720F113"/>
    <w:rsid w:val="274EB50D"/>
    <w:rsid w:val="27F64B26"/>
    <w:rsid w:val="27FA1C85"/>
    <w:rsid w:val="27FE4811"/>
    <w:rsid w:val="2845A123"/>
    <w:rsid w:val="284885AA"/>
    <w:rsid w:val="28712DAD"/>
    <w:rsid w:val="288DE268"/>
    <w:rsid w:val="28BE4359"/>
    <w:rsid w:val="28C2A2E7"/>
    <w:rsid w:val="28DFA91F"/>
    <w:rsid w:val="28F07D8C"/>
    <w:rsid w:val="28FC6BE9"/>
    <w:rsid w:val="290A20A5"/>
    <w:rsid w:val="290A2354"/>
    <w:rsid w:val="2926571E"/>
    <w:rsid w:val="292D7E0C"/>
    <w:rsid w:val="295377EE"/>
    <w:rsid w:val="29647D72"/>
    <w:rsid w:val="29838F70"/>
    <w:rsid w:val="298C0BED"/>
    <w:rsid w:val="2A21F468"/>
    <w:rsid w:val="2A2305E2"/>
    <w:rsid w:val="2A3AEEC7"/>
    <w:rsid w:val="2A5C3F68"/>
    <w:rsid w:val="2A80FECD"/>
    <w:rsid w:val="2AA66B4F"/>
    <w:rsid w:val="2AB477B4"/>
    <w:rsid w:val="2AB9DE3F"/>
    <w:rsid w:val="2B4FA311"/>
    <w:rsid w:val="2B5C91EB"/>
    <w:rsid w:val="2B604F5B"/>
    <w:rsid w:val="2B64D78E"/>
    <w:rsid w:val="2B657269"/>
    <w:rsid w:val="2B7B78C5"/>
    <w:rsid w:val="2BA6D9AF"/>
    <w:rsid w:val="2BCD97FF"/>
    <w:rsid w:val="2BD17A4C"/>
    <w:rsid w:val="2BECDECB"/>
    <w:rsid w:val="2BFBA1BE"/>
    <w:rsid w:val="2C275DB3"/>
    <w:rsid w:val="2C36799B"/>
    <w:rsid w:val="2C9A0392"/>
    <w:rsid w:val="2CA54245"/>
    <w:rsid w:val="2CA54645"/>
    <w:rsid w:val="2CE82529"/>
    <w:rsid w:val="2D0CC70B"/>
    <w:rsid w:val="2D158133"/>
    <w:rsid w:val="2D49CD4D"/>
    <w:rsid w:val="2D580479"/>
    <w:rsid w:val="2D6D4AAD"/>
    <w:rsid w:val="2D80F219"/>
    <w:rsid w:val="2D94A432"/>
    <w:rsid w:val="2D98201D"/>
    <w:rsid w:val="2DD03707"/>
    <w:rsid w:val="2DD9ABE4"/>
    <w:rsid w:val="2DDB7167"/>
    <w:rsid w:val="2E2F12D8"/>
    <w:rsid w:val="2E34009B"/>
    <w:rsid w:val="2E6BA0E6"/>
    <w:rsid w:val="2EA7696F"/>
    <w:rsid w:val="2EDF0DCC"/>
    <w:rsid w:val="2EF24C18"/>
    <w:rsid w:val="2F207F74"/>
    <w:rsid w:val="2F5735DC"/>
    <w:rsid w:val="2F57926D"/>
    <w:rsid w:val="2F5FBF10"/>
    <w:rsid w:val="2F7AAEF5"/>
    <w:rsid w:val="2F855154"/>
    <w:rsid w:val="2FD253B0"/>
    <w:rsid w:val="2FD43224"/>
    <w:rsid w:val="2FE748A0"/>
    <w:rsid w:val="3020AF06"/>
    <w:rsid w:val="303691FD"/>
    <w:rsid w:val="3039D046"/>
    <w:rsid w:val="30786F25"/>
    <w:rsid w:val="30C590E8"/>
    <w:rsid w:val="30CD0E08"/>
    <w:rsid w:val="30CE26B3"/>
    <w:rsid w:val="30D9F9EB"/>
    <w:rsid w:val="30E919F5"/>
    <w:rsid w:val="312593CD"/>
    <w:rsid w:val="312CEBCD"/>
    <w:rsid w:val="314D11BE"/>
    <w:rsid w:val="3153770A"/>
    <w:rsid w:val="316B5AEE"/>
    <w:rsid w:val="31CF90DF"/>
    <w:rsid w:val="31D5A948"/>
    <w:rsid w:val="31DBF469"/>
    <w:rsid w:val="3220D50F"/>
    <w:rsid w:val="32480CC6"/>
    <w:rsid w:val="325C204F"/>
    <w:rsid w:val="3267514D"/>
    <w:rsid w:val="326B7523"/>
    <w:rsid w:val="327F7989"/>
    <w:rsid w:val="3281E7A9"/>
    <w:rsid w:val="332F4A95"/>
    <w:rsid w:val="33A930A3"/>
    <w:rsid w:val="33B0493B"/>
    <w:rsid w:val="33B34C8C"/>
    <w:rsid w:val="33E8C052"/>
    <w:rsid w:val="34089D32"/>
    <w:rsid w:val="340E0068"/>
    <w:rsid w:val="3419EB52"/>
    <w:rsid w:val="344E0528"/>
    <w:rsid w:val="346E936F"/>
    <w:rsid w:val="348E9AC0"/>
    <w:rsid w:val="34B9776B"/>
    <w:rsid w:val="34F42029"/>
    <w:rsid w:val="35290B33"/>
    <w:rsid w:val="3568B879"/>
    <w:rsid w:val="356EC87E"/>
    <w:rsid w:val="35734E39"/>
    <w:rsid w:val="35860A0F"/>
    <w:rsid w:val="35B03C4D"/>
    <w:rsid w:val="35B5DC64"/>
    <w:rsid w:val="35B9FE14"/>
    <w:rsid w:val="35C93EA4"/>
    <w:rsid w:val="35CB2677"/>
    <w:rsid w:val="36033B0D"/>
    <w:rsid w:val="362A4B4B"/>
    <w:rsid w:val="362C936D"/>
    <w:rsid w:val="363C544F"/>
    <w:rsid w:val="36417EE8"/>
    <w:rsid w:val="36518560"/>
    <w:rsid w:val="367FC6F1"/>
    <w:rsid w:val="368DF90D"/>
    <w:rsid w:val="369E6F44"/>
    <w:rsid w:val="36A3DA09"/>
    <w:rsid w:val="36AE202A"/>
    <w:rsid w:val="3708413D"/>
    <w:rsid w:val="3732C3CF"/>
    <w:rsid w:val="376FC658"/>
    <w:rsid w:val="3771D7E8"/>
    <w:rsid w:val="37835EDD"/>
    <w:rsid w:val="37D42B38"/>
    <w:rsid w:val="37FC836A"/>
    <w:rsid w:val="38076661"/>
    <w:rsid w:val="382AD7D0"/>
    <w:rsid w:val="384FD04C"/>
    <w:rsid w:val="385E93E8"/>
    <w:rsid w:val="38643BCD"/>
    <w:rsid w:val="387983CD"/>
    <w:rsid w:val="3883974A"/>
    <w:rsid w:val="3891081A"/>
    <w:rsid w:val="38946D7A"/>
    <w:rsid w:val="38C18E4A"/>
    <w:rsid w:val="38D2D38C"/>
    <w:rsid w:val="3924E949"/>
    <w:rsid w:val="393246A0"/>
    <w:rsid w:val="394AA7A0"/>
    <w:rsid w:val="39569C47"/>
    <w:rsid w:val="397422EE"/>
    <w:rsid w:val="397E8197"/>
    <w:rsid w:val="39D0499F"/>
    <w:rsid w:val="39E842DF"/>
    <w:rsid w:val="39ECBF35"/>
    <w:rsid w:val="3A0D9B7A"/>
    <w:rsid w:val="3A2DAD5C"/>
    <w:rsid w:val="3A31D5C1"/>
    <w:rsid w:val="3A3A43F7"/>
    <w:rsid w:val="3A3B7EB4"/>
    <w:rsid w:val="3A40FB34"/>
    <w:rsid w:val="3A421269"/>
    <w:rsid w:val="3A5F0153"/>
    <w:rsid w:val="3A8997EA"/>
    <w:rsid w:val="3AD9AA91"/>
    <w:rsid w:val="3AE71DFC"/>
    <w:rsid w:val="3AEC236B"/>
    <w:rsid w:val="3B08FCFC"/>
    <w:rsid w:val="3B40E27A"/>
    <w:rsid w:val="3B46E19E"/>
    <w:rsid w:val="3B4B6BD9"/>
    <w:rsid w:val="3BB97C3B"/>
    <w:rsid w:val="3BF41A0B"/>
    <w:rsid w:val="3C280801"/>
    <w:rsid w:val="3C8A1700"/>
    <w:rsid w:val="3C992EA3"/>
    <w:rsid w:val="3CAC5DB5"/>
    <w:rsid w:val="3CBB7A48"/>
    <w:rsid w:val="3CC7C789"/>
    <w:rsid w:val="3D07EA61"/>
    <w:rsid w:val="3D16D2BE"/>
    <w:rsid w:val="3D3801EE"/>
    <w:rsid w:val="3D6EB366"/>
    <w:rsid w:val="3D9D2EB0"/>
    <w:rsid w:val="3DA69013"/>
    <w:rsid w:val="3DDB0F5F"/>
    <w:rsid w:val="3DDFAA66"/>
    <w:rsid w:val="3DE4D6BF"/>
    <w:rsid w:val="3E1D5459"/>
    <w:rsid w:val="3E23C42D"/>
    <w:rsid w:val="3E3DD6F7"/>
    <w:rsid w:val="3E406415"/>
    <w:rsid w:val="3E879DDB"/>
    <w:rsid w:val="3E953A87"/>
    <w:rsid w:val="3E9F8188"/>
    <w:rsid w:val="3EBBB402"/>
    <w:rsid w:val="3EE55824"/>
    <w:rsid w:val="3EFCB2E9"/>
    <w:rsid w:val="3F2D6F27"/>
    <w:rsid w:val="3F30CFCE"/>
    <w:rsid w:val="3F3B6C21"/>
    <w:rsid w:val="3F69C3B0"/>
    <w:rsid w:val="3F7F2855"/>
    <w:rsid w:val="3FD4B16E"/>
    <w:rsid w:val="3FE1CFFA"/>
    <w:rsid w:val="3FE8F489"/>
    <w:rsid w:val="4021A04A"/>
    <w:rsid w:val="402B9B7F"/>
    <w:rsid w:val="402DC977"/>
    <w:rsid w:val="403E6BB6"/>
    <w:rsid w:val="40507D70"/>
    <w:rsid w:val="407A2667"/>
    <w:rsid w:val="40A21518"/>
    <w:rsid w:val="40A5F12D"/>
    <w:rsid w:val="40BB1342"/>
    <w:rsid w:val="40C93F88"/>
    <w:rsid w:val="40DC2421"/>
    <w:rsid w:val="40FE6E74"/>
    <w:rsid w:val="41147541"/>
    <w:rsid w:val="412A5E3B"/>
    <w:rsid w:val="418A6E49"/>
    <w:rsid w:val="41912AF8"/>
    <w:rsid w:val="41C0CB9B"/>
    <w:rsid w:val="423C2323"/>
    <w:rsid w:val="4276CB53"/>
    <w:rsid w:val="429A3ED5"/>
    <w:rsid w:val="42DFC66D"/>
    <w:rsid w:val="4322F230"/>
    <w:rsid w:val="432349C8"/>
    <w:rsid w:val="4334FB6D"/>
    <w:rsid w:val="433FF0C3"/>
    <w:rsid w:val="4340CD55"/>
    <w:rsid w:val="435C4FA0"/>
    <w:rsid w:val="4375E2E3"/>
    <w:rsid w:val="43851235"/>
    <w:rsid w:val="43C6D8D3"/>
    <w:rsid w:val="44373293"/>
    <w:rsid w:val="44397388"/>
    <w:rsid w:val="444063E6"/>
    <w:rsid w:val="447AFA92"/>
    <w:rsid w:val="448DCFE0"/>
    <w:rsid w:val="448EA918"/>
    <w:rsid w:val="44AFF967"/>
    <w:rsid w:val="44B1FBB7"/>
    <w:rsid w:val="44BC4238"/>
    <w:rsid w:val="44CD2E78"/>
    <w:rsid w:val="44E2A542"/>
    <w:rsid w:val="451480DA"/>
    <w:rsid w:val="455D215B"/>
    <w:rsid w:val="457B16EA"/>
    <w:rsid w:val="45A360CA"/>
    <w:rsid w:val="45A6DC93"/>
    <w:rsid w:val="45B1A47F"/>
    <w:rsid w:val="45B5A5C0"/>
    <w:rsid w:val="45EA09F0"/>
    <w:rsid w:val="460C8B9D"/>
    <w:rsid w:val="4615A796"/>
    <w:rsid w:val="46B86177"/>
    <w:rsid w:val="46BE6E2B"/>
    <w:rsid w:val="46BF829D"/>
    <w:rsid w:val="46CF1FE2"/>
    <w:rsid w:val="46FEE2B5"/>
    <w:rsid w:val="4710DC94"/>
    <w:rsid w:val="472E870B"/>
    <w:rsid w:val="4732EEB4"/>
    <w:rsid w:val="476DAFF8"/>
    <w:rsid w:val="476FAE84"/>
    <w:rsid w:val="477B85DC"/>
    <w:rsid w:val="47A2E59E"/>
    <w:rsid w:val="47CAA673"/>
    <w:rsid w:val="47EEBE31"/>
    <w:rsid w:val="47F28737"/>
    <w:rsid w:val="4812B33E"/>
    <w:rsid w:val="481F577C"/>
    <w:rsid w:val="4839084F"/>
    <w:rsid w:val="487388C2"/>
    <w:rsid w:val="488B8EDA"/>
    <w:rsid w:val="48FAD7DB"/>
    <w:rsid w:val="494F0B14"/>
    <w:rsid w:val="495CE301"/>
    <w:rsid w:val="495D3488"/>
    <w:rsid w:val="49F4B47A"/>
    <w:rsid w:val="4A124F9B"/>
    <w:rsid w:val="4A29D3E8"/>
    <w:rsid w:val="4A50C5D2"/>
    <w:rsid w:val="4A8098C0"/>
    <w:rsid w:val="4A9DAAF3"/>
    <w:rsid w:val="4ACC23DF"/>
    <w:rsid w:val="4AD022D1"/>
    <w:rsid w:val="4B051F50"/>
    <w:rsid w:val="4B0BF7B4"/>
    <w:rsid w:val="4B154008"/>
    <w:rsid w:val="4B2CE7FC"/>
    <w:rsid w:val="4B7AC3EA"/>
    <w:rsid w:val="4B9CAF0C"/>
    <w:rsid w:val="4BB8C25B"/>
    <w:rsid w:val="4BEB25BE"/>
    <w:rsid w:val="4BF4A1E8"/>
    <w:rsid w:val="4C190E79"/>
    <w:rsid w:val="4C21D8BA"/>
    <w:rsid w:val="4C6B54D2"/>
    <w:rsid w:val="4C9F0203"/>
    <w:rsid w:val="4D0AB808"/>
    <w:rsid w:val="4D18912F"/>
    <w:rsid w:val="4D5492BC"/>
    <w:rsid w:val="4D679C7B"/>
    <w:rsid w:val="4DA8FA3E"/>
    <w:rsid w:val="4DAD7E0C"/>
    <w:rsid w:val="4DDE54C1"/>
    <w:rsid w:val="4DDEFB6C"/>
    <w:rsid w:val="4DFCAC17"/>
    <w:rsid w:val="4E35C647"/>
    <w:rsid w:val="4E4915EA"/>
    <w:rsid w:val="4E5ABAD9"/>
    <w:rsid w:val="4EB9733D"/>
    <w:rsid w:val="4EBC6F3D"/>
    <w:rsid w:val="4EE5C0BE"/>
    <w:rsid w:val="4F2DAAEA"/>
    <w:rsid w:val="4F4131C5"/>
    <w:rsid w:val="4F4EE11E"/>
    <w:rsid w:val="4F529490"/>
    <w:rsid w:val="4F700236"/>
    <w:rsid w:val="4F77FB6F"/>
    <w:rsid w:val="4F9A124E"/>
    <w:rsid w:val="4FD5B858"/>
    <w:rsid w:val="4FE5FB3E"/>
    <w:rsid w:val="5000591F"/>
    <w:rsid w:val="500DFA22"/>
    <w:rsid w:val="5021AA4B"/>
    <w:rsid w:val="50478EF4"/>
    <w:rsid w:val="505D9C73"/>
    <w:rsid w:val="506801B6"/>
    <w:rsid w:val="5081CE02"/>
    <w:rsid w:val="5093CB20"/>
    <w:rsid w:val="50942104"/>
    <w:rsid w:val="50B733E2"/>
    <w:rsid w:val="50BFF82C"/>
    <w:rsid w:val="50F4F67C"/>
    <w:rsid w:val="511B796C"/>
    <w:rsid w:val="5124821C"/>
    <w:rsid w:val="515C332B"/>
    <w:rsid w:val="516F6E18"/>
    <w:rsid w:val="5171E6E5"/>
    <w:rsid w:val="5173F5AA"/>
    <w:rsid w:val="5175D798"/>
    <w:rsid w:val="51AD7E44"/>
    <w:rsid w:val="51B63B25"/>
    <w:rsid w:val="51CC9405"/>
    <w:rsid w:val="52460959"/>
    <w:rsid w:val="524C7724"/>
    <w:rsid w:val="525C9773"/>
    <w:rsid w:val="52654BAC"/>
    <w:rsid w:val="5274B356"/>
    <w:rsid w:val="5292E424"/>
    <w:rsid w:val="52C640F3"/>
    <w:rsid w:val="5328A8C0"/>
    <w:rsid w:val="536A4976"/>
    <w:rsid w:val="5372736A"/>
    <w:rsid w:val="538397EC"/>
    <w:rsid w:val="538FE24E"/>
    <w:rsid w:val="539D64C1"/>
    <w:rsid w:val="53CB23D3"/>
    <w:rsid w:val="53E1F8B8"/>
    <w:rsid w:val="541BADBC"/>
    <w:rsid w:val="54544076"/>
    <w:rsid w:val="5463B3E1"/>
    <w:rsid w:val="549A0801"/>
    <w:rsid w:val="54B500AB"/>
    <w:rsid w:val="54C54E02"/>
    <w:rsid w:val="54D27C8B"/>
    <w:rsid w:val="54F47D7B"/>
    <w:rsid w:val="552C4D9C"/>
    <w:rsid w:val="5583C411"/>
    <w:rsid w:val="55A59EB5"/>
    <w:rsid w:val="55C78C10"/>
    <w:rsid w:val="55FF1F25"/>
    <w:rsid w:val="564C91A2"/>
    <w:rsid w:val="565425DC"/>
    <w:rsid w:val="5680E5EF"/>
    <w:rsid w:val="56A64B18"/>
    <w:rsid w:val="56CD6A35"/>
    <w:rsid w:val="5706986B"/>
    <w:rsid w:val="574101AA"/>
    <w:rsid w:val="57486112"/>
    <w:rsid w:val="57AE7364"/>
    <w:rsid w:val="57C865AE"/>
    <w:rsid w:val="57F85F2D"/>
    <w:rsid w:val="58396A33"/>
    <w:rsid w:val="584F3303"/>
    <w:rsid w:val="5860B7E2"/>
    <w:rsid w:val="58D371D0"/>
    <w:rsid w:val="58D48D30"/>
    <w:rsid w:val="58D73E32"/>
    <w:rsid w:val="58EDB651"/>
    <w:rsid w:val="58EF0407"/>
    <w:rsid w:val="58F2166D"/>
    <w:rsid w:val="590A132E"/>
    <w:rsid w:val="5921EC5E"/>
    <w:rsid w:val="59676B85"/>
    <w:rsid w:val="597CF8CA"/>
    <w:rsid w:val="598825B5"/>
    <w:rsid w:val="5997887C"/>
    <w:rsid w:val="59A38CAC"/>
    <w:rsid w:val="59D27470"/>
    <w:rsid w:val="59FBA8CD"/>
    <w:rsid w:val="5A247270"/>
    <w:rsid w:val="5A26B3BB"/>
    <w:rsid w:val="5A984440"/>
    <w:rsid w:val="5ADD1BED"/>
    <w:rsid w:val="5B0483CB"/>
    <w:rsid w:val="5B0D4D35"/>
    <w:rsid w:val="5B523731"/>
    <w:rsid w:val="5B6ADB54"/>
    <w:rsid w:val="5B9DF17C"/>
    <w:rsid w:val="5BC111E0"/>
    <w:rsid w:val="5BCC314C"/>
    <w:rsid w:val="5BD6D3AB"/>
    <w:rsid w:val="5BE71AF9"/>
    <w:rsid w:val="5BFBAF31"/>
    <w:rsid w:val="5C0371DE"/>
    <w:rsid w:val="5C2B23F8"/>
    <w:rsid w:val="5C6FD891"/>
    <w:rsid w:val="5C8BF189"/>
    <w:rsid w:val="5C8FA6C1"/>
    <w:rsid w:val="5CB08BEB"/>
    <w:rsid w:val="5D14DA24"/>
    <w:rsid w:val="5D1955B0"/>
    <w:rsid w:val="5D344B31"/>
    <w:rsid w:val="5D3AF05E"/>
    <w:rsid w:val="5D5090ED"/>
    <w:rsid w:val="5D9598C5"/>
    <w:rsid w:val="5DDD8451"/>
    <w:rsid w:val="5DF6D387"/>
    <w:rsid w:val="5E1AB740"/>
    <w:rsid w:val="5E2373DA"/>
    <w:rsid w:val="5E45511C"/>
    <w:rsid w:val="5EAEE5DF"/>
    <w:rsid w:val="5ED40A3E"/>
    <w:rsid w:val="5EF54C10"/>
    <w:rsid w:val="5F0BCD0B"/>
    <w:rsid w:val="5F0D9ED5"/>
    <w:rsid w:val="5F1923E2"/>
    <w:rsid w:val="5F1EBBBB"/>
    <w:rsid w:val="5F29B205"/>
    <w:rsid w:val="5FA374A4"/>
    <w:rsid w:val="5FAB7AA1"/>
    <w:rsid w:val="5FAE70F9"/>
    <w:rsid w:val="5FC2D7D6"/>
    <w:rsid w:val="602E0E88"/>
    <w:rsid w:val="603ADEB9"/>
    <w:rsid w:val="6041E540"/>
    <w:rsid w:val="609FA26F"/>
    <w:rsid w:val="60D0ECDD"/>
    <w:rsid w:val="60FD0120"/>
    <w:rsid w:val="60FF180F"/>
    <w:rsid w:val="61275115"/>
    <w:rsid w:val="6127950F"/>
    <w:rsid w:val="61354874"/>
    <w:rsid w:val="614D72BE"/>
    <w:rsid w:val="617991DB"/>
    <w:rsid w:val="6189D3CC"/>
    <w:rsid w:val="61A1D96E"/>
    <w:rsid w:val="61A37622"/>
    <w:rsid w:val="61E54368"/>
    <w:rsid w:val="61ECC6D3"/>
    <w:rsid w:val="61FF9058"/>
    <w:rsid w:val="627B6F76"/>
    <w:rsid w:val="627F926C"/>
    <w:rsid w:val="628809D5"/>
    <w:rsid w:val="629636B2"/>
    <w:rsid w:val="6296BF1C"/>
    <w:rsid w:val="62B7F078"/>
    <w:rsid w:val="62E3BD21"/>
    <w:rsid w:val="63367E23"/>
    <w:rsid w:val="6338B970"/>
    <w:rsid w:val="634C86ED"/>
    <w:rsid w:val="63708F37"/>
    <w:rsid w:val="6371E36B"/>
    <w:rsid w:val="63AEA076"/>
    <w:rsid w:val="63D45CDA"/>
    <w:rsid w:val="6460323A"/>
    <w:rsid w:val="647B5C1D"/>
    <w:rsid w:val="64BF4D45"/>
    <w:rsid w:val="64D691B8"/>
    <w:rsid w:val="64EF15E4"/>
    <w:rsid w:val="64FA3F53"/>
    <w:rsid w:val="65000346"/>
    <w:rsid w:val="653D2F06"/>
    <w:rsid w:val="6552D2E6"/>
    <w:rsid w:val="65731392"/>
    <w:rsid w:val="65783D10"/>
    <w:rsid w:val="657DB5F1"/>
    <w:rsid w:val="65A1D561"/>
    <w:rsid w:val="65C488A2"/>
    <w:rsid w:val="65E89636"/>
    <w:rsid w:val="660F3F4E"/>
    <w:rsid w:val="663294CB"/>
    <w:rsid w:val="663B5157"/>
    <w:rsid w:val="665108FD"/>
    <w:rsid w:val="668436D9"/>
    <w:rsid w:val="66A6994C"/>
    <w:rsid w:val="66B504FD"/>
    <w:rsid w:val="66BD0004"/>
    <w:rsid w:val="66E2ADA4"/>
    <w:rsid w:val="67198652"/>
    <w:rsid w:val="671D53AD"/>
    <w:rsid w:val="67378341"/>
    <w:rsid w:val="673DA5C2"/>
    <w:rsid w:val="675107E2"/>
    <w:rsid w:val="677F1176"/>
    <w:rsid w:val="67B2C5D9"/>
    <w:rsid w:val="67B3FAE9"/>
    <w:rsid w:val="67C89691"/>
    <w:rsid w:val="67CDA811"/>
    <w:rsid w:val="67EDB3E4"/>
    <w:rsid w:val="680A38DC"/>
    <w:rsid w:val="680EE587"/>
    <w:rsid w:val="681FDC8D"/>
    <w:rsid w:val="68339F7C"/>
    <w:rsid w:val="6837DC64"/>
    <w:rsid w:val="687DA305"/>
    <w:rsid w:val="689E7881"/>
    <w:rsid w:val="68BA33D0"/>
    <w:rsid w:val="68C4C80D"/>
    <w:rsid w:val="68D82E27"/>
    <w:rsid w:val="68F2B652"/>
    <w:rsid w:val="6911E3E8"/>
    <w:rsid w:val="691AE1D7"/>
    <w:rsid w:val="691FECEB"/>
    <w:rsid w:val="692036F8"/>
    <w:rsid w:val="6936A2ED"/>
    <w:rsid w:val="696B3A9A"/>
    <w:rsid w:val="699104B8"/>
    <w:rsid w:val="69A2AF3E"/>
    <w:rsid w:val="69A8B667"/>
    <w:rsid w:val="69E681C4"/>
    <w:rsid w:val="6A01D825"/>
    <w:rsid w:val="6A20E898"/>
    <w:rsid w:val="6A513CEB"/>
    <w:rsid w:val="6A8038EF"/>
    <w:rsid w:val="6A897207"/>
    <w:rsid w:val="6AA7C1FA"/>
    <w:rsid w:val="6AC6C89E"/>
    <w:rsid w:val="6AD35C69"/>
    <w:rsid w:val="6AD90769"/>
    <w:rsid w:val="6AF081D3"/>
    <w:rsid w:val="6AFE3723"/>
    <w:rsid w:val="6B11D773"/>
    <w:rsid w:val="6B1F9348"/>
    <w:rsid w:val="6B2E592D"/>
    <w:rsid w:val="6B8E63C4"/>
    <w:rsid w:val="6BE501DC"/>
    <w:rsid w:val="6C34FC6B"/>
    <w:rsid w:val="6C4FA8A9"/>
    <w:rsid w:val="6C6A03BC"/>
    <w:rsid w:val="6C910D7A"/>
    <w:rsid w:val="6CBD335D"/>
    <w:rsid w:val="6CCAE37C"/>
    <w:rsid w:val="6CD15E10"/>
    <w:rsid w:val="6CE4E133"/>
    <w:rsid w:val="6D02990A"/>
    <w:rsid w:val="6D03A74F"/>
    <w:rsid w:val="6D09C968"/>
    <w:rsid w:val="6D0D23F0"/>
    <w:rsid w:val="6D11F282"/>
    <w:rsid w:val="6D163F6B"/>
    <w:rsid w:val="6D3DEFC8"/>
    <w:rsid w:val="6D5DC6AF"/>
    <w:rsid w:val="6D765522"/>
    <w:rsid w:val="6D867F1F"/>
    <w:rsid w:val="6D919469"/>
    <w:rsid w:val="6DACE746"/>
    <w:rsid w:val="6DC3DD7A"/>
    <w:rsid w:val="6DD5B3E6"/>
    <w:rsid w:val="6E154D74"/>
    <w:rsid w:val="6E4847DF"/>
    <w:rsid w:val="6E968A8A"/>
    <w:rsid w:val="6EA00463"/>
    <w:rsid w:val="6EB2217E"/>
    <w:rsid w:val="6EE88ACA"/>
    <w:rsid w:val="6EEE6612"/>
    <w:rsid w:val="6F20A3EC"/>
    <w:rsid w:val="6F2C3349"/>
    <w:rsid w:val="6F3E9383"/>
    <w:rsid w:val="6F3F332B"/>
    <w:rsid w:val="6F5AB7A2"/>
    <w:rsid w:val="6F76501F"/>
    <w:rsid w:val="6F9BC5B7"/>
    <w:rsid w:val="6FC78ECF"/>
    <w:rsid w:val="6FF9BA74"/>
    <w:rsid w:val="700021F7"/>
    <w:rsid w:val="700981BE"/>
    <w:rsid w:val="7011F0C2"/>
    <w:rsid w:val="70521651"/>
    <w:rsid w:val="707CD6E8"/>
    <w:rsid w:val="708D617E"/>
    <w:rsid w:val="70AC26B2"/>
    <w:rsid w:val="70BFB60F"/>
    <w:rsid w:val="70F3774F"/>
    <w:rsid w:val="70F7F6F1"/>
    <w:rsid w:val="70FB7E3C"/>
    <w:rsid w:val="715F8E76"/>
    <w:rsid w:val="71635F30"/>
    <w:rsid w:val="71AD232E"/>
    <w:rsid w:val="71AF9EF1"/>
    <w:rsid w:val="71B1FF39"/>
    <w:rsid w:val="71E151AA"/>
    <w:rsid w:val="720F8253"/>
    <w:rsid w:val="723481C8"/>
    <w:rsid w:val="728142D6"/>
    <w:rsid w:val="7288069B"/>
    <w:rsid w:val="7289CC38"/>
    <w:rsid w:val="730AE13D"/>
    <w:rsid w:val="7324DB5F"/>
    <w:rsid w:val="733FFAC7"/>
    <w:rsid w:val="73521127"/>
    <w:rsid w:val="73670CFA"/>
    <w:rsid w:val="737244CD"/>
    <w:rsid w:val="73724D8C"/>
    <w:rsid w:val="739CE7FC"/>
    <w:rsid w:val="73B708CD"/>
    <w:rsid w:val="741C28CA"/>
    <w:rsid w:val="742436A1"/>
    <w:rsid w:val="745BDE2D"/>
    <w:rsid w:val="753C0C77"/>
    <w:rsid w:val="7556AC36"/>
    <w:rsid w:val="756D1887"/>
    <w:rsid w:val="75861A40"/>
    <w:rsid w:val="75865206"/>
    <w:rsid w:val="7616F362"/>
    <w:rsid w:val="762242BE"/>
    <w:rsid w:val="762A2E48"/>
    <w:rsid w:val="764E6F62"/>
    <w:rsid w:val="76554BF4"/>
    <w:rsid w:val="7661C16E"/>
    <w:rsid w:val="7669589C"/>
    <w:rsid w:val="76779B89"/>
    <w:rsid w:val="767EBB9F"/>
    <w:rsid w:val="768EB39C"/>
    <w:rsid w:val="769C8E71"/>
    <w:rsid w:val="769E816E"/>
    <w:rsid w:val="76A87BC8"/>
    <w:rsid w:val="76B41482"/>
    <w:rsid w:val="76D286DF"/>
    <w:rsid w:val="77004422"/>
    <w:rsid w:val="7713C828"/>
    <w:rsid w:val="772106C8"/>
    <w:rsid w:val="773C1807"/>
    <w:rsid w:val="7799E446"/>
    <w:rsid w:val="779E3A49"/>
    <w:rsid w:val="77B0F656"/>
    <w:rsid w:val="77C50C6A"/>
    <w:rsid w:val="77E4B26E"/>
    <w:rsid w:val="77ECB580"/>
    <w:rsid w:val="77FD91CF"/>
    <w:rsid w:val="780D8F0A"/>
    <w:rsid w:val="781BD6FE"/>
    <w:rsid w:val="784F9A56"/>
    <w:rsid w:val="78799642"/>
    <w:rsid w:val="7897325D"/>
    <w:rsid w:val="78BE6671"/>
    <w:rsid w:val="78D6BAF2"/>
    <w:rsid w:val="78E063E5"/>
    <w:rsid w:val="78E7AC67"/>
    <w:rsid w:val="791F8E39"/>
    <w:rsid w:val="7946A3FD"/>
    <w:rsid w:val="796E6165"/>
    <w:rsid w:val="796FEE81"/>
    <w:rsid w:val="797D3BCF"/>
    <w:rsid w:val="79A879C5"/>
    <w:rsid w:val="79DF3AB3"/>
    <w:rsid w:val="7A25FBBB"/>
    <w:rsid w:val="7A264DAE"/>
    <w:rsid w:val="7A27614D"/>
    <w:rsid w:val="7A2841C0"/>
    <w:rsid w:val="7A2F6EF7"/>
    <w:rsid w:val="7A307DC3"/>
    <w:rsid w:val="7A43E141"/>
    <w:rsid w:val="7A4515E3"/>
    <w:rsid w:val="7A626F45"/>
    <w:rsid w:val="7A837CC8"/>
    <w:rsid w:val="7A948947"/>
    <w:rsid w:val="7AB04B94"/>
    <w:rsid w:val="7ABCF95E"/>
    <w:rsid w:val="7B28BD17"/>
    <w:rsid w:val="7B44EC8B"/>
    <w:rsid w:val="7B5E175E"/>
    <w:rsid w:val="7B5EDB2C"/>
    <w:rsid w:val="7B8EB13C"/>
    <w:rsid w:val="7B9A13F1"/>
    <w:rsid w:val="7BA56C7F"/>
    <w:rsid w:val="7BBAD5BC"/>
    <w:rsid w:val="7BBD0737"/>
    <w:rsid w:val="7BCC1AD9"/>
    <w:rsid w:val="7BD81A18"/>
    <w:rsid w:val="7BEF3E8B"/>
    <w:rsid w:val="7BFFBA26"/>
    <w:rsid w:val="7C0EFCBF"/>
    <w:rsid w:val="7CA78F43"/>
    <w:rsid w:val="7CB5FF1A"/>
    <w:rsid w:val="7CC8963A"/>
    <w:rsid w:val="7CC8BEA2"/>
    <w:rsid w:val="7CCDB4B0"/>
    <w:rsid w:val="7CE5A7BB"/>
    <w:rsid w:val="7CE9DBD8"/>
    <w:rsid w:val="7D32C3A2"/>
    <w:rsid w:val="7D58C3BF"/>
    <w:rsid w:val="7D78D1D0"/>
    <w:rsid w:val="7DB75AE0"/>
    <w:rsid w:val="7DB89680"/>
    <w:rsid w:val="7DBBF486"/>
    <w:rsid w:val="7DC83249"/>
    <w:rsid w:val="7DD4E8E1"/>
    <w:rsid w:val="7DD6AE75"/>
    <w:rsid w:val="7DE790BC"/>
    <w:rsid w:val="7E027643"/>
    <w:rsid w:val="7E0ABD10"/>
    <w:rsid w:val="7E2080F8"/>
    <w:rsid w:val="7E8FA504"/>
    <w:rsid w:val="7EB186CB"/>
    <w:rsid w:val="7EC86706"/>
    <w:rsid w:val="7F469D81"/>
    <w:rsid w:val="7F56B84F"/>
    <w:rsid w:val="7F769B80"/>
    <w:rsid w:val="7F80EF1A"/>
    <w:rsid w:val="7F96FA49"/>
    <w:rsid w:val="7FC3F5C1"/>
    <w:rsid w:val="7FC47A8C"/>
    <w:rsid w:val="7FE3A457"/>
    <w:rsid w:val="7FF1516F"/>
    <w:rsid w:val="7FFA1E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E65CA9"/>
  <w14:defaultImageDpi w14:val="32767"/>
  <w15:chartTrackingRefBased/>
  <w15:docId w15:val="{3FEB5A9E-48E6-5B4F-93FB-8DAB696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5"/>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7"/>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3D413E"/>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413E"/>
    <w:rPr>
      <w:rFonts w:ascii="Times New Roman" w:hAnsi="Times New Roman" w:cs="Times New Roman"/>
      <w:sz w:val="18"/>
      <w:szCs w:val="18"/>
      <w:lang w:val="en-AU"/>
    </w:rPr>
  </w:style>
  <w:style w:type="paragraph" w:customStyle="1" w:styleId="tabletext0">
    <w:name w:val="tabletext"/>
    <w:basedOn w:val="Normal"/>
    <w:rsid w:val="009F7E0A"/>
    <w:pPr>
      <w:tabs>
        <w:tab w:val="left" w:pos="340"/>
      </w:tabs>
      <w:spacing w:before="0" w:line="240" w:lineRule="auto"/>
    </w:pPr>
    <w:rPr>
      <w:rFonts w:ascii="Times New Roman" w:eastAsia="Times New Roman" w:hAnsi="Times New Roman" w:cs="Times New Roman"/>
      <w:sz w:val="22"/>
      <w:szCs w:val="20"/>
    </w:rPr>
  </w:style>
  <w:style w:type="paragraph" w:styleId="CommentText">
    <w:name w:val="annotation text"/>
    <w:basedOn w:val="Normal"/>
    <w:link w:val="CommentTextChar"/>
    <w:uiPriority w:val="99"/>
    <w:semiHidden/>
    <w:rsid w:val="009F7E0A"/>
    <w:pPr>
      <w:spacing w:line="240" w:lineRule="auto"/>
    </w:pPr>
    <w:rPr>
      <w:sz w:val="20"/>
      <w:szCs w:val="20"/>
    </w:rPr>
  </w:style>
  <w:style w:type="character" w:customStyle="1" w:styleId="CommentTextChar">
    <w:name w:val="Comment Text Char"/>
    <w:basedOn w:val="DefaultParagraphFont"/>
    <w:link w:val="CommentText"/>
    <w:uiPriority w:val="99"/>
    <w:semiHidden/>
    <w:rsid w:val="009F7E0A"/>
    <w:rPr>
      <w:rFonts w:ascii="Arial" w:hAnsi="Arial"/>
      <w:sz w:val="20"/>
      <w:szCs w:val="20"/>
      <w:lang w:val="en-AU"/>
    </w:rPr>
  </w:style>
  <w:style w:type="character" w:styleId="CommentReference">
    <w:name w:val="annotation reference"/>
    <w:basedOn w:val="DefaultParagraphFont"/>
    <w:uiPriority w:val="99"/>
    <w:semiHidden/>
    <w:rsid w:val="009F7E0A"/>
    <w:rPr>
      <w:sz w:val="16"/>
      <w:szCs w:val="16"/>
    </w:rPr>
  </w:style>
  <w:style w:type="character" w:styleId="UnresolvedMention">
    <w:name w:val="Unresolved Mention"/>
    <w:basedOn w:val="DefaultParagraphFont"/>
    <w:uiPriority w:val="99"/>
    <w:semiHidden/>
    <w:unhideWhenUsed/>
    <w:rsid w:val="00772F5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F546F"/>
    <w:rPr>
      <w:b/>
      <w:bCs/>
    </w:rPr>
  </w:style>
  <w:style w:type="character" w:customStyle="1" w:styleId="CommentSubjectChar">
    <w:name w:val="Comment Subject Char"/>
    <w:basedOn w:val="CommentTextChar"/>
    <w:link w:val="CommentSubject"/>
    <w:uiPriority w:val="99"/>
    <w:semiHidden/>
    <w:rsid w:val="00AF546F"/>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3976">
      <w:bodyDiv w:val="1"/>
      <w:marLeft w:val="0"/>
      <w:marRight w:val="0"/>
      <w:marTop w:val="0"/>
      <w:marBottom w:val="0"/>
      <w:divBdr>
        <w:top w:val="none" w:sz="0" w:space="0" w:color="auto"/>
        <w:left w:val="none" w:sz="0" w:space="0" w:color="auto"/>
        <w:bottom w:val="none" w:sz="0" w:space="0" w:color="auto"/>
        <w:right w:val="none" w:sz="0" w:space="0" w:color="auto"/>
      </w:divBdr>
    </w:div>
    <w:div w:id="471023494">
      <w:bodyDiv w:val="1"/>
      <w:marLeft w:val="0"/>
      <w:marRight w:val="0"/>
      <w:marTop w:val="0"/>
      <w:marBottom w:val="0"/>
      <w:divBdr>
        <w:top w:val="none" w:sz="0" w:space="0" w:color="auto"/>
        <w:left w:val="none" w:sz="0" w:space="0" w:color="auto"/>
        <w:bottom w:val="none" w:sz="0" w:space="0" w:color="auto"/>
        <w:right w:val="none" w:sz="0" w:space="0" w:color="auto"/>
      </w:divBdr>
    </w:div>
    <w:div w:id="939139509">
      <w:bodyDiv w:val="1"/>
      <w:marLeft w:val="0"/>
      <w:marRight w:val="0"/>
      <w:marTop w:val="0"/>
      <w:marBottom w:val="0"/>
      <w:divBdr>
        <w:top w:val="none" w:sz="0" w:space="0" w:color="auto"/>
        <w:left w:val="none" w:sz="0" w:space="0" w:color="auto"/>
        <w:bottom w:val="none" w:sz="0" w:space="0" w:color="auto"/>
        <w:right w:val="none" w:sz="0" w:space="0" w:color="auto"/>
      </w:divBdr>
    </w:div>
    <w:div w:id="987250138">
      <w:bodyDiv w:val="1"/>
      <w:marLeft w:val="0"/>
      <w:marRight w:val="0"/>
      <w:marTop w:val="0"/>
      <w:marBottom w:val="0"/>
      <w:divBdr>
        <w:top w:val="none" w:sz="0" w:space="0" w:color="auto"/>
        <w:left w:val="none" w:sz="0" w:space="0" w:color="auto"/>
        <w:bottom w:val="none" w:sz="0" w:space="0" w:color="auto"/>
        <w:right w:val="none" w:sz="0" w:space="0" w:color="auto"/>
      </w:divBdr>
    </w:div>
    <w:div w:id="174125029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creative-arts/music-7-10" TargetMode="External"/><Relationship Id="rId18" Type="http://schemas.openxmlformats.org/officeDocument/2006/relationships/hyperlink" Target="https://vimeo.com/435558298/bd07fe6843" TargetMode="External"/><Relationship Id="rId26" Type="http://schemas.openxmlformats.org/officeDocument/2006/relationships/hyperlink" Target="https://education.nsw.gov.au/content/dam/main-education/teaching-and-learning/curriculum/key-learning-areas/creative-arts/7-12/visual-arts/stage-4-5/ctl-alt-shift/creativearts-visualarts-resource-ctrlaltshift-alexiasinclair-resourcebooklet-s5.docx" TargetMode="External"/><Relationship Id="rId39" Type="http://schemas.openxmlformats.org/officeDocument/2006/relationships/hyperlink" Target="https://helpx.adobe.com/au/photoshop/tutorials.html?sdid=D4P81THY&amp;mv=search&amp;ef_id=CjwKCAiAyc2BBhAaEiwA44-wW8hhvqLM1zOXm4D5O9EX97pLx5RxWi5YndHzpwox_RaKqecVFlUWpxoCxUgQAvD_BwE:G:s&amp;s_kwcid=AL!3085!3!444568336973!e!!g!!photoshop%20basics!194970784!15099760984&amp;gclid=CjwKCAiAyc2BBhAaEiwA44-wW8hhvqLM1zOXm4D5O9EX97pLx5RxWi5YndHzpwox_RaKqecVFlUWpxoCxUgQAvD_BwE" TargetMode="External"/><Relationship Id="rId21" Type="http://schemas.openxmlformats.org/officeDocument/2006/relationships/hyperlink" Target="https://alexiasinclair.com/collections/a-frozen-tale" TargetMode="External"/><Relationship Id="rId34" Type="http://schemas.openxmlformats.org/officeDocument/2006/relationships/hyperlink" Target="https://alexiasinclair.com/collections/the-royal-dozen" TargetMode="External"/><Relationship Id="rId42" Type="http://schemas.openxmlformats.org/officeDocument/2006/relationships/hyperlink" Target="https://educationstandards.nsw.edu.au/wps/portal/nesa/k-10/learning-areas/creative-arts/visual-arts-7-10%22%20/" TargetMode="External"/><Relationship Id="rId47" Type="http://schemas.openxmlformats.org/officeDocument/2006/relationships/hyperlink" Target="https://www.theartstory.org/movement/pre-raphaelites/" TargetMode="External"/><Relationship Id="rId50" Type="http://schemas.openxmlformats.org/officeDocument/2006/relationships/hyperlink" Target="https://alexiasinclair.com/collections/the-royal-dozen"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imeo.com/435558298/bd07fe6843" TargetMode="External"/><Relationship Id="rId29" Type="http://schemas.openxmlformats.org/officeDocument/2006/relationships/hyperlink" Target="https://www.tate.org.uk/art/art-terms/r/rococo" TargetMode="External"/><Relationship Id="rId11" Type="http://schemas.openxmlformats.org/officeDocument/2006/relationships/hyperlink" Target="https://vimeo.com/435558298/bd07fe6843" TargetMode="External"/><Relationship Id="rId24" Type="http://schemas.openxmlformats.org/officeDocument/2006/relationships/hyperlink" Target="https://vimeo.com/435558298/bd07fe6843" TargetMode="External"/><Relationship Id="rId32" Type="http://schemas.openxmlformats.org/officeDocument/2006/relationships/hyperlink" Target="https://vimeo.com/86472013" TargetMode="External"/><Relationship Id="rId37" Type="http://schemas.openxmlformats.org/officeDocument/2006/relationships/hyperlink" Target="https://alexiasinclair.com/collections/the-royal-dozen" TargetMode="External"/><Relationship Id="rId40" Type="http://schemas.openxmlformats.org/officeDocument/2006/relationships/hyperlink" Target="https://vimeo.com/7410543" TargetMode="External"/><Relationship Id="rId45" Type="http://schemas.openxmlformats.org/officeDocument/2006/relationships/hyperlink" Target="https://alexiasinclair.com/collections/the-art-of-saving-a-life" TargetMode="External"/><Relationship Id="rId53" Type="http://schemas.openxmlformats.org/officeDocument/2006/relationships/hyperlink" Target="https://helpx.adobe.com/au/photoshop/tutorials.html?sdid=D4P81THY&amp;mv=search&amp;ef_id=CjwKCAiAyc2BBhAaEiwA44-wW8hhvqLM1zOXm4D5O9EX97pLx5RxWi5YndHzpwox_RaKqecVFlUWpxoCxUgQAvD_BwE:G:s&amp;s_kwcid=AL!3085!3!444568336973!e!!g!!photoshop%20basics!194970784!15099760984&amp;gclid=CjwKCAiAyc2BBhAaEiwA44-wW8hhvqLM1zOXm4D5O9EX97pLx5RxWi5YndHzpwox_RaKqecVFlUWpxoCxUgQAvD_BwE"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education.nsw.gov.au/content/dam/main-education/teaching-and-learning/curriculum/key-learning-areas/creative-arts/7-12/visual-arts/stage-4-5/ctl-alt-shift/creativearts-visualarts-resource-ctrlaltshift-alexiasinclair-resourcebooklet-s5.docx" TargetMode="External"/><Relationship Id="rId14" Type="http://schemas.openxmlformats.org/officeDocument/2006/relationships/hyperlink" Target="https://alexiasinclair.com/collections/the-art-of-saving-a-life" TargetMode="External"/><Relationship Id="rId22" Type="http://schemas.openxmlformats.org/officeDocument/2006/relationships/hyperlink" Target="https://education.nsw.gov.au/content/dam/main-education/teaching-and-learning/curriculum/key-learning-areas/creative-arts/7-12/visual-arts/stage-4-5/ctl-alt-shift/creativearts-visualarts-resource-ctrlaltshift-alexiasinclair-resourcebooklet-s5.docx" TargetMode="External"/><Relationship Id="rId27" Type="http://schemas.openxmlformats.org/officeDocument/2006/relationships/hyperlink" Target="https://www.theartstory.org/movement/rococo/" TargetMode="External"/><Relationship Id="rId30" Type="http://schemas.openxmlformats.org/officeDocument/2006/relationships/hyperlink" Target="https://www.tate.org.uk/art/art-terms/p/pre-raphaelite" TargetMode="External"/><Relationship Id="rId35" Type="http://schemas.openxmlformats.org/officeDocument/2006/relationships/hyperlink" Target="https://vimeo.com/86472013" TargetMode="External"/><Relationship Id="rId43" Type="http://schemas.openxmlformats.org/officeDocument/2006/relationships/hyperlink" Target="https://educationstandards.nsw.edu.au/wps/portal/nesa/k-10/learning-areas/creative-arts/music-7-10" TargetMode="External"/><Relationship Id="rId48" Type="http://schemas.openxmlformats.org/officeDocument/2006/relationships/hyperlink" Target="https://www.tate.org.uk/art/art-terms/r/rococo" TargetMode="External"/><Relationship Id="rId56" Type="http://schemas.openxmlformats.org/officeDocument/2006/relationships/footer" Target="footer1.xml"/><Relationship Id="R183e6ce73faf4600" Type="http://schemas.microsoft.com/office/2019/09/relationships/intelligence" Target="intelligence.xml"/><Relationship Id="rId8" Type="http://schemas.openxmlformats.org/officeDocument/2006/relationships/webSettings" Target="webSettings.xml"/><Relationship Id="rId51" Type="http://schemas.openxmlformats.org/officeDocument/2006/relationships/hyperlink" Target="https://vimeo.com/86472013" TargetMode="External"/><Relationship Id="rId3" Type="http://schemas.openxmlformats.org/officeDocument/2006/relationships/customXml" Target="../customXml/item3.xml"/><Relationship Id="Rcaf359d722d74b24" Type="http://schemas.microsoft.com/office/2018/08/relationships/commentsExtensible" Target="commentsExtensible.xml"/><Relationship Id="rId12" Type="http://schemas.openxmlformats.org/officeDocument/2006/relationships/hyperlink" Target="https://educationstandards.nsw.edu.au/wps/portal/nesa/k-10/learning-areas/creative-arts/visual-arts-7-10" TargetMode="External"/><Relationship Id="rId17" Type="http://schemas.openxmlformats.org/officeDocument/2006/relationships/hyperlink" Target="https://education.nsw.gov.au/content/dam/main-education/teaching-and-learning/curriculum/key-learning-areas/creative-arts/7-12/visual-arts/stage-4-5/ctl-alt-shift/creativearts-visualarts-resource-ctrlaltshift-alexiasinclair-resourcebooklet-s5.docx" TargetMode="External"/><Relationship Id="rId25" Type="http://schemas.openxmlformats.org/officeDocument/2006/relationships/hyperlink" Target="https://alexiasinclair.com/collections/the-art-of-saving-a-life" TargetMode="External"/><Relationship Id="rId33" Type="http://schemas.openxmlformats.org/officeDocument/2006/relationships/hyperlink" Target="https://www.mentimeter.com/features/word-cloud" TargetMode="External"/><Relationship Id="rId38" Type="http://schemas.openxmlformats.org/officeDocument/2006/relationships/hyperlink" Target="https://vimeo.com/7410543" TargetMode="External"/><Relationship Id="rId46" Type="http://schemas.openxmlformats.org/officeDocument/2006/relationships/hyperlink" Target="https://www.theartstory.org/movement/rococo/" TargetMode="External"/><Relationship Id="rId59" Type="http://schemas.openxmlformats.org/officeDocument/2006/relationships/footer" Target="footer3.xml"/><Relationship Id="rId20" Type="http://schemas.openxmlformats.org/officeDocument/2006/relationships/hyperlink" Target="https://alexiasinclair.com/collections/the-art-of-saving-a-life" TargetMode="External"/><Relationship Id="rId41" Type="http://schemas.openxmlformats.org/officeDocument/2006/relationships/hyperlink" Target="https://alexiasinclair.com/collections/the-royal-dozen"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content/dam/main-education/teaching-and-learning/curriculum/key-learning-areas/creative-arts/7-12/visual-arts/stage-4-5/ctl-alt-shift/creativearts-visualarts-resource-ctrlaltshift-alexiasinclair-resourcebooklet-s5.docx" TargetMode="External"/><Relationship Id="rId23" Type="http://schemas.openxmlformats.org/officeDocument/2006/relationships/hyperlink" Target="https://education.nsw.gov.au/content/dam/main-education/teaching-and-learning/curriculum/key-learning-areas/creative-arts/7-12/visual-arts/stage-4-5/ctl-alt-shift/creativearts-visualarts-resource-ctrlaltshift-alexiasinclair-resourcebooklet-s5.docx" TargetMode="External"/><Relationship Id="rId28" Type="http://schemas.openxmlformats.org/officeDocument/2006/relationships/hyperlink" Target="https://www.theartstory.org/movement/pre-raphaelites/" TargetMode="External"/><Relationship Id="rId36" Type="http://schemas.openxmlformats.org/officeDocument/2006/relationships/hyperlink" Target="https://www.mentimeter.com/features/word-cloud" TargetMode="External"/><Relationship Id="rId49" Type="http://schemas.openxmlformats.org/officeDocument/2006/relationships/hyperlink" Target="https://www.tate.org.uk/art/art-terms/p/pre-raphaelite"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alexiasinclair.com/collections/the-royal-dozen" TargetMode="External"/><Relationship Id="rId44" Type="http://schemas.openxmlformats.org/officeDocument/2006/relationships/hyperlink" Target="https://vimeo.com/435558298/bd07fe6843" TargetMode="External"/><Relationship Id="rId52" Type="http://schemas.openxmlformats.org/officeDocument/2006/relationships/hyperlink" Target="https://vimeo.com/7410543"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6db038-1dcd-4d2d-acc3-074dba562d2c">
      <UserInfo>
        <DisplayName>Lindie Matthews</DisplayName>
        <AccountId>15</AccountId>
        <AccountType/>
      </UserInfo>
      <UserInfo>
        <DisplayName>Alexander Papasavvas</DisplayName>
        <AccountId>12</AccountId>
        <AccountType/>
      </UserInfo>
      <UserInfo>
        <DisplayName>Jessica McCarthy</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946db038-1dcd-4d2d-acc3-074dba562d2c"/>
    <ds:schemaRef ds:uri="a3893891-f0a0-41d0-9ee8-6d125d8ab872"/>
    <ds:schemaRef ds:uri="http://purl.org/dc/dcmitype/"/>
  </ds:schemaRefs>
</ds:datastoreItem>
</file>

<file path=customXml/itemProps3.xml><?xml version="1.0" encoding="utf-8"?>
<ds:datastoreItem xmlns:ds="http://schemas.openxmlformats.org/officeDocument/2006/customXml" ds:itemID="{5649500B-C1D8-4313-B16C-059899089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AC23B-A520-4256-A1BD-A7442C90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12</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Podcast learning progression lesson - music S4</vt:lpstr>
    </vt:vector>
  </TitlesOfParts>
  <Manager/>
  <Company>NSW Department of Education</Company>
  <LinksUpToDate>false</LinksUpToDate>
  <CharactersWithSpaces>27084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Alexia Sinclair learning sequence</dc:title>
  <dc:subject>Visual arts</dc:subject>
  <dc:creator>NSW Department of Education</dc:creator>
  <cp:keywords>Visual arts</cp:keywords>
  <dc:description/>
  <cp:lastModifiedBy>Cathryn Horvat</cp:lastModifiedBy>
  <cp:revision>2</cp:revision>
  <cp:lastPrinted>2019-09-30T07:42:00Z</cp:lastPrinted>
  <dcterms:created xsi:type="dcterms:W3CDTF">2021-04-27T09:52:00Z</dcterms:created>
  <dcterms:modified xsi:type="dcterms:W3CDTF">2021-04-27T09:52:00Z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