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00B545EF" w:rsidR="00B53FCE" w:rsidRDefault="5EB82F75" w:rsidP="00684CDB">
      <w:pPr>
        <w:pStyle w:val="Title"/>
      </w:pPr>
      <w:r>
        <w:t>Music</w:t>
      </w:r>
      <w:r w:rsidR="000B30D5">
        <w:t xml:space="preserve"> </w:t>
      </w:r>
      <w:r w:rsidR="64C536DE">
        <w:t>Extension</w:t>
      </w:r>
      <w:r w:rsidR="00603AAF">
        <w:t xml:space="preserve"> –</w:t>
      </w:r>
      <w:r w:rsidR="41F48DB0">
        <w:t xml:space="preserve"> Year</w:t>
      </w:r>
      <w:r w:rsidR="007C6D55">
        <w:t xml:space="preserve"> </w:t>
      </w:r>
      <w:r w:rsidR="1DA7036D">
        <w:t>1</w:t>
      </w:r>
      <w:r w:rsidR="574A7717">
        <w:t>2</w:t>
      </w:r>
    </w:p>
    <w:p w14:paraId="1DA11433" w14:textId="43EDDC1B" w:rsidR="00555747" w:rsidRDefault="6B334289" w:rsidP="3A34F827">
      <w:pPr>
        <w:pStyle w:val="Subtitle0"/>
      </w:pPr>
      <w:r>
        <w:t>6</w:t>
      </w:r>
      <w:r w:rsidR="00A338E2">
        <w:t>0-hour</w:t>
      </w:r>
      <w:r w:rsidR="00EC1C32">
        <w:t xml:space="preserve"> s</w:t>
      </w:r>
      <w:r w:rsidR="00C76E61">
        <w:t>ample scope and sequence</w:t>
      </w:r>
    </w:p>
    <w:p w14:paraId="11DB64E9" w14:textId="0ED83BAC" w:rsidR="00E84646" w:rsidRDefault="35363B8C" w:rsidP="00E84646">
      <w:pPr>
        <w:pStyle w:val="FeatureBox2"/>
      </w:pPr>
      <w:r>
        <w:t xml:space="preserve">This sample scope and sequence </w:t>
      </w:r>
      <w:r w:rsidR="09E61F90">
        <w:t xml:space="preserve">for </w:t>
      </w:r>
      <w:r w:rsidR="7EDD727A">
        <w:t xml:space="preserve">Music </w:t>
      </w:r>
      <w:r w:rsidR="5DF053A1">
        <w:t>Extension</w:t>
      </w:r>
      <w:r w:rsidR="09E61F90">
        <w:t xml:space="preserve"> </w:t>
      </w:r>
      <w:r w:rsidR="7A971F0E">
        <w:t xml:space="preserve">– </w:t>
      </w:r>
      <w:r w:rsidR="6F446D99">
        <w:t xml:space="preserve">Year </w:t>
      </w:r>
      <w:r w:rsidR="682F685C">
        <w:t>12</w:t>
      </w:r>
      <w:r w:rsidR="09E61F90">
        <w:t xml:space="preserve"> </w:t>
      </w:r>
      <w:r w:rsidR="61E34C3B">
        <w:t xml:space="preserve">is aligned to the </w:t>
      </w:r>
      <w:hyperlink r:id="rId7">
        <w:r w:rsidR="7EDD727A" w:rsidRPr="1A7BCDD8">
          <w:rPr>
            <w:rStyle w:val="Hyperlink"/>
          </w:rPr>
          <w:t xml:space="preserve">Music </w:t>
        </w:r>
        <w:r w:rsidR="3DB55D52" w:rsidRPr="1A7BCDD8">
          <w:rPr>
            <w:rStyle w:val="Hyperlink"/>
          </w:rPr>
          <w:t>Extension</w:t>
        </w:r>
        <w:r w:rsidR="61E34C3B" w:rsidRPr="1A7BCDD8">
          <w:rPr>
            <w:rStyle w:val="Hyperlink"/>
          </w:rPr>
          <w:t xml:space="preserve"> 11–12 Syllabus (2025)</w:t>
        </w:r>
      </w:hyperlink>
      <w:r w:rsidR="61E34C3B">
        <w:t>.</w:t>
      </w:r>
      <w:r w:rsidR="025987A1">
        <w:t xml:space="preserve"> </w:t>
      </w:r>
      <w:r w:rsidR="10370FDA">
        <w:t xml:space="preserve">The assessments outlined in this document align with the assessment details included in the </w:t>
      </w:r>
      <w:r w:rsidR="0E00DA50">
        <w:t xml:space="preserve">Music </w:t>
      </w:r>
      <w:r w:rsidR="59B3DC19">
        <w:t>Extension</w:t>
      </w:r>
      <w:r w:rsidR="1207D401">
        <w:t xml:space="preserve"> Year 1</w:t>
      </w:r>
      <w:r w:rsidR="787675AA">
        <w:t>2</w:t>
      </w:r>
      <w:r w:rsidR="10370FDA">
        <w:t xml:space="preserve"> – sample assessment schedule document published on the</w:t>
      </w:r>
      <w:r w:rsidR="006B5F96">
        <w:t xml:space="preserve"> </w:t>
      </w:r>
      <w:hyperlink r:id="rId8" w:history="1">
        <w:r w:rsidR="006B5F96" w:rsidRPr="006B5F96">
          <w:rPr>
            <w:rStyle w:val="Hyperlink"/>
          </w:rPr>
          <w:t>Music Extension</w:t>
        </w:r>
      </w:hyperlink>
      <w:r w:rsidR="006B5F96">
        <w:t xml:space="preserve"> webpage of</w:t>
      </w:r>
      <w:r w:rsidR="10370FDA">
        <w:t xml:space="preserve"> </w:t>
      </w:r>
      <w:hyperlink r:id="rId9">
        <w:r w:rsidR="10370FDA" w:rsidRPr="1A7BCDD8">
          <w:rPr>
            <w:rStyle w:val="Hyperlink"/>
          </w:rPr>
          <w:t xml:space="preserve">Planning, programming and assessing </w:t>
        </w:r>
        <w:r w:rsidR="006B5F96">
          <w:rPr>
            <w:rStyle w:val="Hyperlink"/>
          </w:rPr>
          <w:t xml:space="preserve">Creative Arts </w:t>
        </w:r>
        <w:r w:rsidR="10370FDA" w:rsidRPr="1A7BCDD8">
          <w:rPr>
            <w:rStyle w:val="Hyperlink"/>
          </w:rPr>
          <w:t>11–12</w:t>
        </w:r>
      </w:hyperlink>
      <w:r w:rsidR="10370FDA">
        <w:t xml:space="preserve">. The course requirements are outlined in the course </w:t>
      </w:r>
      <w:r w:rsidR="7E8C2155">
        <w:t>structure</w:t>
      </w:r>
      <w:r w:rsidR="10370FDA">
        <w:t xml:space="preserve"> and requirements section of the </w:t>
      </w:r>
      <w:hyperlink r:id="rId10">
        <w:r w:rsidR="1207D401" w:rsidRPr="1A7BCDD8">
          <w:rPr>
            <w:rStyle w:val="Hyperlink"/>
          </w:rPr>
          <w:t xml:space="preserve">Music </w:t>
        </w:r>
        <w:r w:rsidR="15DA4BA3" w:rsidRPr="1A7BCDD8">
          <w:rPr>
            <w:rStyle w:val="Hyperlink"/>
          </w:rPr>
          <w:t>Extension</w:t>
        </w:r>
        <w:r w:rsidR="1207D401" w:rsidRPr="1A7BCDD8">
          <w:rPr>
            <w:rStyle w:val="Hyperlink"/>
          </w:rPr>
          <w:t xml:space="preserve"> 11–12 Syllabus (2025)</w:t>
        </w:r>
      </w:hyperlink>
      <w:r w:rsidR="1207D401">
        <w:t>.</w:t>
      </w:r>
    </w:p>
    <w:p w14:paraId="327053E5" w14:textId="3AB45C0D" w:rsidR="00BC2871" w:rsidRPr="00E1389A" w:rsidRDefault="00BC2871" w:rsidP="00555747">
      <w:r>
        <w:br w:type="page"/>
      </w:r>
    </w:p>
    <w:p w14:paraId="231EB9D4" w14:textId="470492FA" w:rsidR="032C2FAF" w:rsidRDefault="7389116F" w:rsidP="14B0720C">
      <w:pPr>
        <w:pStyle w:val="Heading1"/>
        <w:tabs>
          <w:tab w:val="left" w:pos="11036"/>
        </w:tabs>
      </w:pPr>
      <w:bookmarkStart w:id="0" w:name="_Toc112409826"/>
      <w:bookmarkStart w:id="1" w:name="_Toc147483514"/>
      <w:r>
        <w:lastRenderedPageBreak/>
        <w:t>Term 4</w:t>
      </w:r>
      <w:r w:rsidR="6DA053D3">
        <w:t xml:space="preserve"> (15 hours)</w:t>
      </w:r>
    </w:p>
    <w:p w14:paraId="200545B8" w14:textId="66C0002B" w:rsidR="00F024D1" w:rsidRDefault="00F024D1" w:rsidP="00F024D1">
      <w:pPr>
        <w:pStyle w:val="Caption"/>
      </w:pPr>
      <w:r>
        <w:t xml:space="preserve">Table </w:t>
      </w:r>
      <w:r w:rsidRPr="4BC3B970">
        <w:fldChar w:fldCharType="begin"/>
      </w:r>
      <w:r>
        <w:instrText xml:space="preserve"> SEQ Table \* ARABIC </w:instrText>
      </w:r>
      <w:r w:rsidRPr="4BC3B970">
        <w:fldChar w:fldCharType="separate"/>
      </w:r>
      <w:r w:rsidR="191EF2C3" w:rsidRPr="4BC3B970">
        <w:rPr>
          <w:noProof/>
        </w:rPr>
        <w:t>1</w:t>
      </w:r>
      <w:r w:rsidRPr="4BC3B970">
        <w:rPr>
          <w:noProof/>
        </w:rPr>
        <w:fldChar w:fldCharType="end"/>
      </w:r>
      <w:r>
        <w:t xml:space="preserve"> – </w:t>
      </w:r>
      <w:r w:rsidR="00306516">
        <w:t xml:space="preserve">Term </w:t>
      </w:r>
      <w:r w:rsidR="103D5E47">
        <w:t>4</w:t>
      </w:r>
    </w:p>
    <w:tbl>
      <w:tblPr>
        <w:tblStyle w:val="Tableheader"/>
        <w:tblW w:w="14565" w:type="dxa"/>
        <w:tblLook w:val="04A0" w:firstRow="1" w:lastRow="0" w:firstColumn="1" w:lastColumn="0" w:noHBand="0" w:noVBand="1"/>
        <w:tblDescription w:val="Table outlines the focus areas and learning overview, assessment outcomes and assessment details."/>
      </w:tblPr>
      <w:tblGrid>
        <w:gridCol w:w="2830"/>
        <w:gridCol w:w="11735"/>
      </w:tblGrid>
      <w:tr w:rsidR="00397FEF" w:rsidRPr="00110AFC" w14:paraId="4BFDB026" w14:textId="77777777" w:rsidTr="59C04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03CE55" w14:textId="0073C856" w:rsidR="00110AFC" w:rsidRPr="00110AFC" w:rsidRDefault="00306516" w:rsidP="00110AFC">
            <w:pPr>
              <w:widowControl/>
              <w:mirrorIndents w:val="0"/>
            </w:pPr>
            <w:r>
              <w:t>Essentials</w:t>
            </w:r>
          </w:p>
        </w:tc>
        <w:tc>
          <w:tcPr>
            <w:tcW w:w="11735"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397FEF" w:rsidRPr="00110AFC" w14:paraId="68A0CB63" w14:textId="77777777" w:rsidTr="59C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4C1A9F" w14:textId="1DA34AB9" w:rsidR="00F379E2" w:rsidRPr="00110AFC" w:rsidRDefault="05ACC6DA" w:rsidP="00110AFC">
            <w:r>
              <w:t>Focus areas and l</w:t>
            </w:r>
            <w:r w:rsidR="5DECF999">
              <w:t>earning overview</w:t>
            </w:r>
          </w:p>
        </w:tc>
        <w:tc>
          <w:tcPr>
            <w:tcW w:w="11735" w:type="dxa"/>
          </w:tcPr>
          <w:p w14:paraId="17882103" w14:textId="26B46AAC" w:rsidR="00F379E2" w:rsidRPr="00B507E0" w:rsidRDefault="1A9838C1" w:rsidP="4BC3B970">
            <w:pPr>
              <w:cnfStyle w:val="000000100000" w:firstRow="0" w:lastRow="0" w:firstColumn="0" w:lastColumn="0" w:oddVBand="0" w:evenVBand="0" w:oddHBand="1" w:evenHBand="0" w:firstRowFirstColumn="0" w:firstRowLastColumn="0" w:lastRowFirstColumn="0" w:lastRowLastColumn="0"/>
              <w:rPr>
                <w:rFonts w:eastAsia="Arial"/>
                <w:szCs w:val="22"/>
              </w:rPr>
            </w:pPr>
            <w:r w:rsidRPr="4BC3B970">
              <w:rPr>
                <w:b/>
                <w:bCs/>
              </w:rPr>
              <w:t>Interpretative practices</w:t>
            </w:r>
            <w:r w:rsidR="7F099D42" w:rsidRPr="4BC3B970">
              <w:rPr>
                <w:b/>
                <w:bCs/>
              </w:rPr>
              <w:t xml:space="preserve"> </w:t>
            </w:r>
            <w:r w:rsidR="7F099D42" w:rsidRPr="4BC3B970">
              <w:rPr>
                <w:rFonts w:eastAsia="Arial"/>
                <w:b/>
                <w:bCs/>
                <w:color w:val="000000" w:themeColor="text1"/>
                <w:szCs w:val="22"/>
              </w:rPr>
              <w:t xml:space="preserve">– </w:t>
            </w:r>
            <w:r w:rsidR="4252E230" w:rsidRPr="4BC3B970">
              <w:rPr>
                <w:b/>
                <w:bCs/>
              </w:rPr>
              <w:t>5 hours</w:t>
            </w:r>
          </w:p>
          <w:p w14:paraId="723B976E" w14:textId="43C2B483" w:rsidR="00F379E2" w:rsidRPr="00B507E0" w:rsidRDefault="1D046C1C" w:rsidP="14B0720C">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A7BCDD8">
              <w:rPr>
                <w:rFonts w:eastAsia="Arial"/>
                <w:color w:val="000000" w:themeColor="text1"/>
              </w:rPr>
              <w:t xml:space="preserve">Students investigate, examine and compare the creation, performance, and interpretation of 2 short </w:t>
            </w:r>
            <w:r w:rsidR="3D93AD82" w:rsidRPr="1A7BCDD8">
              <w:rPr>
                <w:rFonts w:eastAsia="Arial"/>
                <w:color w:val="000000" w:themeColor="text1"/>
              </w:rPr>
              <w:t xml:space="preserve">musical </w:t>
            </w:r>
            <w:r w:rsidRPr="1A7BCDD8">
              <w:rPr>
                <w:rFonts w:eastAsia="Arial"/>
                <w:color w:val="000000" w:themeColor="text1"/>
              </w:rPr>
              <w:t>works and/or extracts by</w:t>
            </w:r>
            <w:r w:rsidR="00696E6F">
              <w:rPr>
                <w:rFonts w:eastAsia="Arial"/>
                <w:color w:val="000000" w:themeColor="text1"/>
              </w:rPr>
              <w:t xml:space="preserve"> </w:t>
            </w:r>
            <w:r w:rsidRPr="1A7BCDD8">
              <w:rPr>
                <w:rFonts w:eastAsia="Arial"/>
                <w:color w:val="000000" w:themeColor="text1"/>
              </w:rPr>
              <w:t xml:space="preserve">ONE significant composer </w:t>
            </w:r>
            <w:r w:rsidRPr="1A7BCDD8">
              <w:rPr>
                <w:rFonts w:eastAsia="Arial"/>
                <w:b/>
                <w:bCs/>
                <w:color w:val="000000" w:themeColor="text1"/>
              </w:rPr>
              <w:t>or</w:t>
            </w:r>
            <w:r w:rsidRPr="1A7BCDD8">
              <w:rPr>
                <w:rFonts w:eastAsia="Arial"/>
                <w:color w:val="000000" w:themeColor="text1"/>
              </w:rPr>
              <w:t xml:space="preserve"> ONE musical style. Students critically analyse and evaluate the use of Music context and Music language in these works/extract</w:t>
            </w:r>
            <w:r w:rsidR="129BAA5B" w:rsidRPr="1A7BCDD8">
              <w:rPr>
                <w:rFonts w:eastAsia="Arial"/>
                <w:color w:val="000000" w:themeColor="text1"/>
              </w:rPr>
              <w:t xml:space="preserve">s as they </w:t>
            </w:r>
            <w:r w:rsidR="7D89CECE" w:rsidRPr="1A7BCDD8">
              <w:rPr>
                <w:rFonts w:eastAsia="Arial"/>
                <w:color w:val="000000" w:themeColor="text1"/>
              </w:rPr>
              <w:t>explore</w:t>
            </w:r>
            <w:r w:rsidR="129BAA5B" w:rsidRPr="1A7BCDD8">
              <w:rPr>
                <w:rFonts w:eastAsia="Arial"/>
                <w:color w:val="000000" w:themeColor="text1"/>
              </w:rPr>
              <w:t xml:space="preserve"> the perspectives of composer</w:t>
            </w:r>
            <w:r w:rsidR="62F3EF79" w:rsidRPr="1A7BCDD8">
              <w:rPr>
                <w:rFonts w:eastAsia="Arial"/>
                <w:color w:val="000000" w:themeColor="text1"/>
              </w:rPr>
              <w:t>s</w:t>
            </w:r>
            <w:r w:rsidR="129BAA5B" w:rsidRPr="1A7BCDD8">
              <w:rPr>
                <w:rFonts w:eastAsia="Arial"/>
                <w:color w:val="000000" w:themeColor="text1"/>
              </w:rPr>
              <w:t>, performer</w:t>
            </w:r>
            <w:r w:rsidR="5106994D" w:rsidRPr="1A7BCDD8">
              <w:rPr>
                <w:rFonts w:eastAsia="Arial"/>
                <w:color w:val="000000" w:themeColor="text1"/>
              </w:rPr>
              <w:t>s</w:t>
            </w:r>
            <w:r w:rsidR="129BAA5B" w:rsidRPr="1A7BCDD8">
              <w:rPr>
                <w:rFonts w:eastAsia="Arial"/>
                <w:color w:val="000000" w:themeColor="text1"/>
              </w:rPr>
              <w:t xml:space="preserve"> and audience</w:t>
            </w:r>
            <w:r w:rsidR="7616B58D" w:rsidRPr="1A7BCDD8">
              <w:rPr>
                <w:rFonts w:eastAsia="Arial"/>
                <w:color w:val="000000" w:themeColor="text1"/>
              </w:rPr>
              <w:t>s</w:t>
            </w:r>
            <w:r w:rsidR="285BE8DC" w:rsidRPr="1A7BCDD8">
              <w:rPr>
                <w:rFonts w:eastAsia="Arial"/>
                <w:color w:val="000000" w:themeColor="text1"/>
              </w:rPr>
              <w:t xml:space="preserve">. They </w:t>
            </w:r>
            <w:r w:rsidR="129BAA5B" w:rsidRPr="1A7BCDD8">
              <w:rPr>
                <w:rFonts w:eastAsia="Arial"/>
                <w:color w:val="000000" w:themeColor="text1"/>
              </w:rPr>
              <w:t>engag</w:t>
            </w:r>
            <w:r w:rsidR="14536B3B" w:rsidRPr="1A7BCDD8">
              <w:rPr>
                <w:rFonts w:eastAsia="Arial"/>
                <w:color w:val="000000" w:themeColor="text1"/>
              </w:rPr>
              <w:t>e</w:t>
            </w:r>
            <w:r w:rsidR="129BAA5B" w:rsidRPr="1A7BCDD8">
              <w:rPr>
                <w:rFonts w:eastAsia="Arial"/>
                <w:color w:val="000000" w:themeColor="text1"/>
              </w:rPr>
              <w:t xml:space="preserve"> with scores, recordings, interviews and critical commentary to evaluate how interpretative meaning is shaped by cultural, historical and social contexts. One work will be an original </w:t>
            </w:r>
            <w:r w:rsidR="53288059" w:rsidRPr="1A7BCDD8">
              <w:rPr>
                <w:rFonts w:eastAsia="Arial"/>
                <w:color w:val="000000" w:themeColor="text1"/>
              </w:rPr>
              <w:t>work,</w:t>
            </w:r>
            <w:r w:rsidR="129BAA5B" w:rsidRPr="1A7BCDD8">
              <w:rPr>
                <w:rFonts w:eastAsia="Arial"/>
                <w:color w:val="000000" w:themeColor="text1"/>
              </w:rPr>
              <w:t xml:space="preserve"> and one work </w:t>
            </w:r>
            <w:r w:rsidR="77693758" w:rsidRPr="1A7BCDD8">
              <w:rPr>
                <w:rFonts w:eastAsia="Arial"/>
                <w:color w:val="000000" w:themeColor="text1"/>
              </w:rPr>
              <w:t>will be a recontextualised and/or reinterpreted representation of the original work.</w:t>
            </w:r>
          </w:p>
          <w:p w14:paraId="05C069C6" w14:textId="1966AB37" w:rsidR="00F379E2" w:rsidRPr="00B507E0" w:rsidRDefault="7089D37C" w:rsidP="2B320ED1">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149F4EE">
              <w:rPr>
                <w:b/>
                <w:bCs/>
              </w:rPr>
              <w:t>Major work</w:t>
            </w:r>
            <w:r w:rsidR="2C487254" w:rsidRPr="3149F4EE">
              <w:rPr>
                <w:b/>
                <w:bCs/>
              </w:rPr>
              <w:t xml:space="preserve"> </w:t>
            </w:r>
            <w:r w:rsidR="2C487254" w:rsidRPr="3149F4EE">
              <w:rPr>
                <w:rFonts w:eastAsia="Arial"/>
                <w:b/>
                <w:bCs/>
                <w:color w:val="000000" w:themeColor="text1"/>
              </w:rPr>
              <w:t xml:space="preserve">– </w:t>
            </w:r>
            <w:r w:rsidR="62194417" w:rsidRPr="3149F4EE">
              <w:rPr>
                <w:b/>
                <w:bCs/>
              </w:rPr>
              <w:t>10 hours</w:t>
            </w:r>
          </w:p>
          <w:p w14:paraId="0983F2FF" w14:textId="25340172" w:rsidR="514D6089" w:rsidRDefault="68A15F89" w:rsidP="7CCF8A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A7BCDD8">
              <w:rPr>
                <w:rFonts w:eastAsia="Arial"/>
                <w:color w:val="000000" w:themeColor="text1"/>
              </w:rPr>
              <w:t>Students</w:t>
            </w:r>
            <w:r w:rsidR="55578276" w:rsidRPr="1A7BCDD8">
              <w:rPr>
                <w:rFonts w:eastAsia="Arial"/>
                <w:color w:val="000000" w:themeColor="text1"/>
              </w:rPr>
              <w:t xml:space="preserve"> </w:t>
            </w:r>
            <w:r w:rsidRPr="1A7BCDD8">
              <w:rPr>
                <w:rFonts w:eastAsia="Arial"/>
                <w:color w:val="000000" w:themeColor="text1"/>
              </w:rPr>
              <w:t xml:space="preserve">undertake a specialisation in either </w:t>
            </w:r>
            <w:r w:rsidRPr="1A7BCDD8">
              <w:rPr>
                <w:rFonts w:eastAsia="Arial"/>
                <w:b/>
                <w:bCs/>
                <w:color w:val="000000" w:themeColor="text1"/>
              </w:rPr>
              <w:t>performance</w:t>
            </w:r>
            <w:r w:rsidRPr="1A7BCDD8">
              <w:rPr>
                <w:rFonts w:eastAsia="Arial"/>
                <w:color w:val="000000" w:themeColor="text1"/>
              </w:rPr>
              <w:t xml:space="preserve"> OR </w:t>
            </w:r>
            <w:r w:rsidRPr="1A7BCDD8">
              <w:rPr>
                <w:rFonts w:eastAsia="Arial"/>
                <w:b/>
                <w:bCs/>
                <w:color w:val="000000" w:themeColor="text1"/>
              </w:rPr>
              <w:t>composition</w:t>
            </w:r>
            <w:r w:rsidRPr="1A7BCDD8">
              <w:rPr>
                <w:rFonts w:eastAsia="Arial"/>
                <w:color w:val="000000" w:themeColor="text1"/>
              </w:rPr>
              <w:t xml:space="preserve"> OR </w:t>
            </w:r>
            <w:r w:rsidRPr="1A7BCDD8">
              <w:rPr>
                <w:rFonts w:eastAsia="Arial"/>
                <w:b/>
                <w:bCs/>
                <w:color w:val="000000" w:themeColor="text1"/>
              </w:rPr>
              <w:t>musicology</w:t>
            </w:r>
            <w:r w:rsidRPr="1A7BCDD8">
              <w:rPr>
                <w:rFonts w:eastAsia="Arial"/>
                <w:color w:val="000000" w:themeColor="text1"/>
              </w:rPr>
              <w:t xml:space="preserve">. Throughout the development of the Major work, students </w:t>
            </w:r>
            <w:r w:rsidR="64BB4B8C" w:rsidRPr="1A7BCDD8">
              <w:rPr>
                <w:rFonts w:eastAsia="Arial"/>
                <w:color w:val="000000" w:themeColor="text1"/>
              </w:rPr>
              <w:t>are</w:t>
            </w:r>
            <w:r w:rsidRPr="1A7BCDD8">
              <w:rPr>
                <w:rFonts w:eastAsia="Arial"/>
                <w:color w:val="000000" w:themeColor="text1"/>
              </w:rPr>
              <w:t xml:space="preserve"> required to evaluate and reflect on their creative processes in their </w:t>
            </w:r>
            <w:r w:rsidRPr="1A7BCDD8">
              <w:rPr>
                <w:rFonts w:eastAsia="Arial"/>
                <w:b/>
                <w:bCs/>
                <w:color w:val="000000" w:themeColor="text1"/>
              </w:rPr>
              <w:t>Major work journal</w:t>
            </w:r>
            <w:r w:rsidRPr="1A7BCDD8">
              <w:rPr>
                <w:rFonts w:eastAsia="Arial"/>
                <w:color w:val="000000" w:themeColor="text1"/>
              </w:rPr>
              <w:t xml:space="preserve">. Students </w:t>
            </w:r>
            <w:r w:rsidR="217A4851" w:rsidRPr="1A7BCDD8">
              <w:rPr>
                <w:rFonts w:eastAsia="Arial"/>
                <w:color w:val="000000" w:themeColor="text1"/>
              </w:rPr>
              <w:t>use</w:t>
            </w:r>
            <w:r w:rsidRPr="1A7BCDD8">
              <w:rPr>
                <w:rFonts w:eastAsia="Arial"/>
                <w:color w:val="000000" w:themeColor="text1"/>
              </w:rPr>
              <w:t xml:space="preserve"> current musical practice</w:t>
            </w:r>
            <w:r w:rsidR="1677B96C" w:rsidRPr="1A7BCDD8">
              <w:rPr>
                <w:rFonts w:eastAsia="Arial"/>
                <w:color w:val="000000" w:themeColor="text1"/>
              </w:rPr>
              <w:t>s</w:t>
            </w:r>
            <w:r w:rsidRPr="1A7BCDD8">
              <w:rPr>
                <w:rFonts w:eastAsia="Arial"/>
                <w:color w:val="000000" w:themeColor="text1"/>
              </w:rPr>
              <w:t xml:space="preserve">, research and commentary to </w:t>
            </w:r>
            <w:r w:rsidR="30F5CD51" w:rsidRPr="1A7BCDD8">
              <w:rPr>
                <w:rFonts w:eastAsia="Arial"/>
                <w:color w:val="000000" w:themeColor="text1"/>
              </w:rPr>
              <w:t>guide</w:t>
            </w:r>
            <w:r w:rsidRPr="1A7BCDD8">
              <w:rPr>
                <w:rFonts w:eastAsia="Arial"/>
                <w:color w:val="000000" w:themeColor="text1"/>
              </w:rPr>
              <w:t xml:space="preserve"> the development of</w:t>
            </w:r>
            <w:r w:rsidR="44203A2A" w:rsidRPr="1A7BCDD8">
              <w:rPr>
                <w:rFonts w:eastAsia="Arial"/>
                <w:color w:val="000000" w:themeColor="text1"/>
              </w:rPr>
              <w:t xml:space="preserve"> their work</w:t>
            </w:r>
            <w:r w:rsidRPr="1A7BCDD8">
              <w:rPr>
                <w:rFonts w:eastAsia="Arial"/>
                <w:color w:val="000000" w:themeColor="text1"/>
              </w:rPr>
              <w:t xml:space="preserve"> in their</w:t>
            </w:r>
            <w:r w:rsidR="6B29B6B8" w:rsidRPr="1A7BCDD8">
              <w:rPr>
                <w:rFonts w:eastAsia="Arial"/>
                <w:color w:val="000000" w:themeColor="text1"/>
              </w:rPr>
              <w:t xml:space="preserve"> chosen</w:t>
            </w:r>
            <w:r w:rsidRPr="1A7BCDD8">
              <w:rPr>
                <w:rFonts w:eastAsia="Arial"/>
                <w:color w:val="000000" w:themeColor="text1"/>
              </w:rPr>
              <w:t xml:space="preserve"> </w:t>
            </w:r>
            <w:r w:rsidR="4A517A8C" w:rsidRPr="1A7BCDD8">
              <w:rPr>
                <w:rFonts w:eastAsia="Arial"/>
                <w:color w:val="000000" w:themeColor="text1"/>
              </w:rPr>
              <w:t>specialisation and</w:t>
            </w:r>
            <w:r w:rsidR="1513FD9C" w:rsidRPr="1A7BCDD8">
              <w:rPr>
                <w:rFonts w:eastAsia="Arial"/>
                <w:color w:val="000000" w:themeColor="text1"/>
              </w:rPr>
              <w:t xml:space="preserve"> understand how this influences the musical intent and effect of their work.</w:t>
            </w:r>
            <w:r w:rsidRPr="1A7BCDD8">
              <w:rPr>
                <w:rFonts w:eastAsia="Arial"/>
                <w:color w:val="000000" w:themeColor="text1"/>
              </w:rPr>
              <w:t xml:space="preserve"> </w:t>
            </w:r>
          </w:p>
          <w:p w14:paraId="3D736C2D" w14:textId="5C023585" w:rsidR="00F379E2" w:rsidRPr="00B507E0" w:rsidRDefault="151C0E6C" w:rsidP="2B320ED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59C04EA5">
              <w:rPr>
                <w:rFonts w:eastAsia="Arial"/>
                <w:color w:val="000000" w:themeColor="text1"/>
              </w:rPr>
              <w:t xml:space="preserve">In </w:t>
            </w:r>
            <w:r w:rsidRPr="59C04EA5">
              <w:rPr>
                <w:rFonts w:eastAsia="Arial"/>
                <w:b/>
                <w:bCs/>
                <w:color w:val="000000" w:themeColor="text1"/>
              </w:rPr>
              <w:t>p</w:t>
            </w:r>
            <w:r w:rsidR="4B287AEF" w:rsidRPr="59C04EA5">
              <w:rPr>
                <w:rFonts w:eastAsia="Arial"/>
                <w:b/>
                <w:bCs/>
                <w:color w:val="000000" w:themeColor="text1"/>
              </w:rPr>
              <w:t>erformance</w:t>
            </w:r>
            <w:r w:rsidR="1B18AB20" w:rsidRPr="59C04EA5">
              <w:rPr>
                <w:rFonts w:eastAsia="Arial"/>
                <w:color w:val="000000" w:themeColor="text1"/>
              </w:rPr>
              <w:t xml:space="preserve">, </w:t>
            </w:r>
            <w:r w:rsidR="42B06E99" w:rsidRPr="59C04EA5">
              <w:rPr>
                <w:rFonts w:eastAsia="Arial"/>
                <w:color w:val="000000" w:themeColor="text1"/>
              </w:rPr>
              <w:t>s</w:t>
            </w:r>
            <w:r w:rsidR="4B287AEF" w:rsidRPr="59C04EA5">
              <w:rPr>
                <w:rFonts w:eastAsia="Arial"/>
                <w:color w:val="000000" w:themeColor="text1"/>
              </w:rPr>
              <w:t>tudents begin to select and rehearse solo and ensemble repertoire</w:t>
            </w:r>
            <w:r w:rsidR="71877BB9" w:rsidRPr="59C04EA5">
              <w:rPr>
                <w:rFonts w:eastAsia="Arial"/>
                <w:color w:val="000000" w:themeColor="text1"/>
              </w:rPr>
              <w:t xml:space="preserve"> and</w:t>
            </w:r>
            <w:r w:rsidR="4B287AEF" w:rsidRPr="59C04EA5">
              <w:rPr>
                <w:rFonts w:eastAsia="Arial"/>
                <w:color w:val="000000" w:themeColor="text1"/>
              </w:rPr>
              <w:t xml:space="preserve"> develop critical listening skills to support technique and style. With guidance, they identify </w:t>
            </w:r>
            <w:r w:rsidR="029FDFA6" w:rsidRPr="59C04EA5">
              <w:rPr>
                <w:rFonts w:eastAsia="Arial"/>
                <w:color w:val="242424"/>
              </w:rPr>
              <w:t>areas of difficulty in the repertoire to develop a practi</w:t>
            </w:r>
            <w:r w:rsidR="553BC81F" w:rsidRPr="59C04EA5">
              <w:rPr>
                <w:rFonts w:eastAsia="Arial"/>
                <w:color w:val="242424"/>
              </w:rPr>
              <w:t>c</w:t>
            </w:r>
            <w:r w:rsidR="029FDFA6" w:rsidRPr="59C04EA5">
              <w:rPr>
                <w:rFonts w:eastAsia="Arial"/>
                <w:color w:val="242424"/>
              </w:rPr>
              <w:t>e plan to overcome these challenges. Music context and Music languag</w:t>
            </w:r>
            <w:r w:rsidR="614ACC8A" w:rsidRPr="59C04EA5">
              <w:rPr>
                <w:rFonts w:eastAsia="Arial"/>
                <w:color w:val="242424"/>
              </w:rPr>
              <w:t xml:space="preserve">e is </w:t>
            </w:r>
            <w:r w:rsidR="029FDFA6" w:rsidRPr="59C04EA5">
              <w:rPr>
                <w:rFonts w:eastAsia="Arial"/>
                <w:color w:val="242424"/>
              </w:rPr>
              <w:t xml:space="preserve">explored when considering stylistic, </w:t>
            </w:r>
            <w:r w:rsidR="029FDFA6" w:rsidRPr="59C04EA5">
              <w:rPr>
                <w:rFonts w:eastAsia="Arial"/>
                <w:color w:val="242424"/>
              </w:rPr>
              <w:lastRenderedPageBreak/>
              <w:t>technical and expressive decisions</w:t>
            </w:r>
            <w:r w:rsidR="4B287AEF" w:rsidRPr="59C04EA5">
              <w:rPr>
                <w:rFonts w:eastAsia="Arial"/>
                <w:color w:val="000000" w:themeColor="text1"/>
              </w:rPr>
              <w:t>.</w:t>
            </w:r>
          </w:p>
          <w:p w14:paraId="203B8E58" w14:textId="403BE597" w:rsidR="00F379E2" w:rsidRPr="00B507E0" w:rsidRDefault="79E1D294" w:rsidP="2B320ED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2B320ED1">
              <w:rPr>
                <w:rFonts w:eastAsia="Arial"/>
                <w:color w:val="000000" w:themeColor="text1"/>
              </w:rPr>
              <w:t xml:space="preserve">In </w:t>
            </w:r>
            <w:r w:rsidRPr="2B320ED1">
              <w:rPr>
                <w:rFonts w:eastAsia="Arial"/>
                <w:b/>
                <w:bCs/>
                <w:color w:val="000000" w:themeColor="text1"/>
              </w:rPr>
              <w:t>c</w:t>
            </w:r>
            <w:r w:rsidR="5240492B" w:rsidRPr="2B320ED1">
              <w:rPr>
                <w:rFonts w:eastAsia="Arial"/>
                <w:b/>
                <w:bCs/>
                <w:color w:val="000000" w:themeColor="text1"/>
              </w:rPr>
              <w:t>omposition</w:t>
            </w:r>
            <w:r w:rsidR="4A409A83" w:rsidRPr="2B320ED1">
              <w:rPr>
                <w:rFonts w:eastAsia="Arial"/>
                <w:color w:val="000000" w:themeColor="text1"/>
              </w:rPr>
              <w:t>,</w:t>
            </w:r>
            <w:r w:rsidR="7AEFFFB2" w:rsidRPr="2B320ED1">
              <w:rPr>
                <w:rFonts w:eastAsia="Arial"/>
                <w:b/>
                <w:bCs/>
                <w:color w:val="000000" w:themeColor="text1"/>
              </w:rPr>
              <w:t xml:space="preserve"> </w:t>
            </w:r>
            <w:r w:rsidR="488E4DAA" w:rsidRPr="2B320ED1">
              <w:rPr>
                <w:rFonts w:eastAsia="Arial"/>
                <w:color w:val="000000" w:themeColor="text1"/>
              </w:rPr>
              <w:t>s</w:t>
            </w:r>
            <w:r w:rsidR="5240492B" w:rsidRPr="2B320ED1">
              <w:rPr>
                <w:rFonts w:eastAsia="Arial"/>
                <w:color w:val="000000" w:themeColor="text1"/>
              </w:rPr>
              <w:t xml:space="preserve">tudents </w:t>
            </w:r>
            <w:r w:rsidR="3929ADFD">
              <w:t>begin developing compositional ideas for</w:t>
            </w:r>
            <w:r w:rsidR="35E58F3D">
              <w:t xml:space="preserve"> one or </w:t>
            </w:r>
            <w:r w:rsidR="3929ADFD">
              <w:t>both</w:t>
            </w:r>
            <w:r w:rsidR="61A747B8">
              <w:t xml:space="preserve"> contrasting pieces/movements</w:t>
            </w:r>
            <w:r w:rsidR="3929ADFD">
              <w:t xml:space="preserve"> using listening and score study to explore compositional techniques and stylistic features. With guidance, they experiment with writing for voices and/or instruments and begin to apply aspects of Music context and Music language to shape their work.</w:t>
            </w:r>
          </w:p>
          <w:p w14:paraId="1EA63089" w14:textId="3F6F88B5" w:rsidR="00F379E2" w:rsidRPr="00B507E0" w:rsidRDefault="2C1A8EDB" w:rsidP="1CB79CD6">
            <w:pPr>
              <w:cnfStyle w:val="000000100000" w:firstRow="0" w:lastRow="0" w:firstColumn="0" w:lastColumn="0" w:oddVBand="0" w:evenVBand="0" w:oddHBand="1" w:evenHBand="0" w:firstRowFirstColumn="0" w:firstRowLastColumn="0" w:lastRowFirstColumn="0" w:lastRowLastColumn="0"/>
            </w:pPr>
            <w:r>
              <w:t xml:space="preserve">In </w:t>
            </w:r>
            <w:r w:rsidRPr="7CCF8AEA">
              <w:rPr>
                <w:b/>
                <w:bCs/>
              </w:rPr>
              <w:t>m</w:t>
            </w:r>
            <w:r w:rsidR="7F7FB6F0" w:rsidRPr="7CCF8AEA">
              <w:rPr>
                <w:b/>
                <w:bCs/>
              </w:rPr>
              <w:t>usicology</w:t>
            </w:r>
            <w:r w:rsidR="018DDE0D">
              <w:t>,</w:t>
            </w:r>
            <w:r w:rsidR="7F7FB6F0" w:rsidRPr="7CCF8AEA">
              <w:rPr>
                <w:rFonts w:eastAsia="Arial"/>
                <w:color w:val="000000" w:themeColor="text1"/>
              </w:rPr>
              <w:t xml:space="preserve"> </w:t>
            </w:r>
            <w:r w:rsidR="0A13D50C">
              <w:t>s</w:t>
            </w:r>
            <w:r w:rsidR="7F7FB6F0">
              <w:t>tudents begin developing skills in critical listening and analysis</w:t>
            </w:r>
            <w:r w:rsidR="69CAF8DD">
              <w:t>. They learn to organise</w:t>
            </w:r>
            <w:r w:rsidR="7F7FB6F0">
              <w:t xml:space="preserve"> and express ideas in structured written responses supported by musical examples. With guidance, they explore primary and secondary sources, begin forming a research question and apply aspects of Music context and Music language in their analysis.</w:t>
            </w:r>
          </w:p>
        </w:tc>
      </w:tr>
      <w:tr w:rsidR="00397FEF" w:rsidRPr="00110AFC" w14:paraId="2A6B1825" w14:textId="77777777" w:rsidTr="59C04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554A26" w14:textId="06ED5487" w:rsidR="0021408B" w:rsidRDefault="00B26A0C" w:rsidP="00110AFC">
            <w:r>
              <w:lastRenderedPageBreak/>
              <w:t>Outcomes</w:t>
            </w:r>
          </w:p>
        </w:tc>
        <w:tc>
          <w:tcPr>
            <w:tcW w:w="11735" w:type="dxa"/>
          </w:tcPr>
          <w:p w14:paraId="7DC531D1" w14:textId="4AB327AB" w:rsidR="0021408B" w:rsidRPr="0032526F" w:rsidRDefault="1A06E78B" w:rsidP="42F9A018">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Style w:val="Strong"/>
              </w:rPr>
            </w:pPr>
            <w:r w:rsidRPr="0032526F">
              <w:t xml:space="preserve">MUE-12L-01, MUE-12L-02 </w:t>
            </w:r>
            <w:r w:rsidR="00DB1A89">
              <w:rPr>
                <w:rStyle w:val="Strong"/>
              </w:rPr>
              <w:t>and</w:t>
            </w:r>
          </w:p>
          <w:p w14:paraId="750A6254" w14:textId="1EC1298A" w:rsidR="0021408B" w:rsidRPr="00B1231B" w:rsidRDefault="1A06E78B" w:rsidP="24BEB1E7">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32526F">
              <w:t>MUE-12P-01, MUE-12P-02</w:t>
            </w:r>
            <w:r w:rsidRPr="7ACC2C09">
              <w:rPr>
                <w:rFonts w:eastAsia="Arial"/>
                <w:color w:val="000000" w:themeColor="text1"/>
                <w:lang w:val="fr-FR"/>
              </w:rPr>
              <w:t xml:space="preserve"> </w:t>
            </w:r>
            <w:r w:rsidR="00DB1A89">
              <w:rPr>
                <w:rStyle w:val="Strong"/>
              </w:rPr>
              <w:t>or</w:t>
            </w:r>
            <w:r w:rsidRPr="7ACC2C09">
              <w:rPr>
                <w:rFonts w:eastAsia="Arial"/>
                <w:color w:val="000000" w:themeColor="text1"/>
                <w:lang w:val="fr-FR"/>
              </w:rPr>
              <w:t xml:space="preserve"> </w:t>
            </w:r>
            <w:r w:rsidRPr="0032526F">
              <w:t>MUE-12C-01, MUE-12C</w:t>
            </w:r>
            <w:r w:rsidR="004B72DC" w:rsidRPr="0032526F">
              <w:t>-</w:t>
            </w:r>
            <w:r w:rsidRPr="0032526F">
              <w:t xml:space="preserve">02 </w:t>
            </w:r>
            <w:r w:rsidR="00DB1A89">
              <w:rPr>
                <w:rStyle w:val="Strong"/>
              </w:rPr>
              <w:t>or</w:t>
            </w:r>
            <w:r w:rsidRPr="7ACC2C09">
              <w:rPr>
                <w:rFonts w:eastAsia="Arial"/>
                <w:color w:val="000000" w:themeColor="text1"/>
                <w:lang w:val="fr-FR"/>
              </w:rPr>
              <w:t xml:space="preserve"> </w:t>
            </w:r>
            <w:r w:rsidRPr="0032526F">
              <w:t>MUE-12M-01</w:t>
            </w:r>
            <w:r w:rsidR="004B72DC" w:rsidRPr="0032526F">
              <w:t>,</w:t>
            </w:r>
            <w:r w:rsidRPr="0032526F">
              <w:t xml:space="preserve"> MUE-12M-02</w:t>
            </w:r>
          </w:p>
        </w:tc>
      </w:tr>
      <w:tr w:rsidR="00397FEF" w:rsidRPr="00110AFC" w14:paraId="21E1CEE9" w14:textId="77777777" w:rsidTr="59C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00FD03" w14:textId="77777777" w:rsidR="00110AFC" w:rsidRPr="00110AFC" w:rsidRDefault="00110AFC" w:rsidP="00110AFC">
            <w:pPr>
              <w:widowControl/>
              <w:mirrorIndents w:val="0"/>
            </w:pPr>
            <w:r w:rsidRPr="00110AFC">
              <w:t>Assessment</w:t>
            </w:r>
          </w:p>
        </w:tc>
        <w:tc>
          <w:tcPr>
            <w:tcW w:w="11735" w:type="dxa"/>
          </w:tcPr>
          <w:p w14:paraId="63F750C0" w14:textId="6597690D" w:rsidR="00110AFC" w:rsidRPr="00110AFC" w:rsidRDefault="7722DCE5" w:rsidP="7BAC32C8">
            <w:pPr>
              <w:widowControl/>
              <w:cnfStyle w:val="000000100000" w:firstRow="0" w:lastRow="0" w:firstColumn="0" w:lastColumn="0" w:oddVBand="0" w:evenVBand="0" w:oddHBand="1" w:evenHBand="0" w:firstRowFirstColumn="0" w:firstRowLastColumn="0" w:lastRowFirstColumn="0" w:lastRowLastColumn="0"/>
              <w:rPr>
                <w:rFonts w:eastAsia="Arial"/>
              </w:rPr>
            </w:pPr>
            <w:r w:rsidRPr="1A7BCDD8">
              <w:rPr>
                <w:rFonts w:eastAsia="Arial"/>
                <w:color w:val="000000" w:themeColor="text1"/>
              </w:rPr>
              <w:t>Students are provided with regular formative assessment opportunities</w:t>
            </w:r>
            <w:r w:rsidR="1040E268" w:rsidRPr="1A7BCDD8">
              <w:rPr>
                <w:rFonts w:eastAsia="Arial"/>
                <w:color w:val="000000" w:themeColor="text1"/>
              </w:rPr>
              <w:t xml:space="preserve"> on their Major work</w:t>
            </w:r>
            <w:r w:rsidR="7B9248BE" w:rsidRPr="1A7BCDD8">
              <w:rPr>
                <w:rFonts w:eastAsia="Arial"/>
                <w:color w:val="000000" w:themeColor="text1"/>
              </w:rPr>
              <w:t>.</w:t>
            </w:r>
          </w:p>
        </w:tc>
      </w:tr>
    </w:tbl>
    <w:p w14:paraId="659D715D" w14:textId="72976E70" w:rsidR="00083008" w:rsidRPr="00A91766" w:rsidRDefault="16CB18E4" w:rsidP="14B0720C">
      <w:pPr>
        <w:pStyle w:val="Imageattributioncaption"/>
      </w:pPr>
      <w:hyperlink r:id="rId11">
        <w:r w:rsidRPr="4BC3B970">
          <w:rPr>
            <w:rStyle w:val="Hyperlink"/>
            <w:rFonts w:eastAsia="Arial"/>
          </w:rPr>
          <w:t>Music Extension 11–12 Syllabus</w:t>
        </w:r>
      </w:hyperlink>
      <w:r w:rsidRPr="4BC3B970">
        <w:rPr>
          <w:rFonts w:eastAsia="Arial"/>
          <w:color w:val="000000" w:themeColor="text1"/>
        </w:rPr>
        <w:t xml:space="preserve"> © NSW Education Standards Authority (NESA) for and on behalf of the Crown in right of the State of New South Wales, 202</w:t>
      </w:r>
      <w:r w:rsidR="004B72DC">
        <w:rPr>
          <w:rFonts w:eastAsia="Arial"/>
          <w:color w:val="000000" w:themeColor="text1"/>
        </w:rPr>
        <w:t>5</w:t>
      </w:r>
      <w:r w:rsidR="00D30AFB">
        <w:rPr>
          <w:rFonts w:eastAsia="Arial"/>
          <w:color w:val="000000" w:themeColor="text1"/>
        </w:rPr>
        <w:t>.</w:t>
      </w:r>
      <w:r w:rsidR="00510CA4">
        <w:t xml:space="preserve"> </w:t>
      </w:r>
      <w:r w:rsidR="002D5072">
        <w:br w:type="page"/>
      </w:r>
      <w:bookmarkEnd w:id="0"/>
      <w:bookmarkEnd w:id="1"/>
    </w:p>
    <w:p w14:paraId="571C15BB" w14:textId="5F43A3FA" w:rsidR="00083008" w:rsidRPr="00A91766" w:rsidRDefault="40C31CD2" w:rsidP="005B645C">
      <w:pPr>
        <w:pStyle w:val="Heading1"/>
      </w:pPr>
      <w:r w:rsidRPr="1A7BCDD8">
        <w:rPr>
          <w:rStyle w:val="Heading1Char"/>
        </w:rPr>
        <w:lastRenderedPageBreak/>
        <w:t>Term 1</w:t>
      </w:r>
      <w:r w:rsidR="4BEAF00A" w:rsidRPr="1A7BCDD8">
        <w:rPr>
          <w:rStyle w:val="Heading1Char"/>
        </w:rPr>
        <w:t xml:space="preserve"> (15 hours)</w:t>
      </w:r>
    </w:p>
    <w:p w14:paraId="1BA490AF" w14:textId="643B1162" w:rsidR="00083008" w:rsidRPr="00A91766" w:rsidRDefault="4D0486C8" w:rsidP="14B0720C">
      <w:pPr>
        <w:pStyle w:val="Caption"/>
      </w:pPr>
      <w:r>
        <w:t xml:space="preserve">Table </w:t>
      </w:r>
      <w:r w:rsidR="002D5072" w:rsidRPr="14B0720C">
        <w:fldChar w:fldCharType="begin"/>
      </w:r>
      <w:r w:rsidR="002D5072">
        <w:instrText xml:space="preserve"> SEQ Table \* ARABIC </w:instrText>
      </w:r>
      <w:r w:rsidR="002D5072" w:rsidRPr="14B0720C">
        <w:fldChar w:fldCharType="separate"/>
      </w:r>
      <w:r w:rsidRPr="14B0720C">
        <w:rPr>
          <w:noProof/>
        </w:rPr>
        <w:t>2</w:t>
      </w:r>
      <w:r w:rsidR="002D5072" w:rsidRPr="14B0720C">
        <w:rPr>
          <w:noProof/>
        </w:rPr>
        <w:fldChar w:fldCharType="end"/>
      </w:r>
      <w:r>
        <w:t xml:space="preserve"> – Term 1 </w:t>
      </w:r>
    </w:p>
    <w:tbl>
      <w:tblPr>
        <w:tblStyle w:val="Tableheader"/>
        <w:tblW w:w="0" w:type="auto"/>
        <w:tblLook w:val="04A0" w:firstRow="1" w:lastRow="0" w:firstColumn="1" w:lastColumn="0" w:noHBand="0" w:noVBand="1"/>
        <w:tblDescription w:val="Table outlines the focus areas and learning overview, assessment outcomes and assessment details."/>
      </w:tblPr>
      <w:tblGrid>
        <w:gridCol w:w="2829"/>
        <w:gridCol w:w="11733"/>
      </w:tblGrid>
      <w:tr w:rsidR="00397FEF" w14:paraId="3F102AAB" w14:textId="77777777" w:rsidTr="2498DF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834DAF8" w14:textId="0073C856" w:rsidR="14B0720C" w:rsidRDefault="14B0720C" w:rsidP="00EA6689">
            <w:pPr>
              <w:widowControl/>
              <w:spacing w:line="348" w:lineRule="auto"/>
            </w:pPr>
            <w:r>
              <w:t>Essentials</w:t>
            </w:r>
          </w:p>
        </w:tc>
        <w:tc>
          <w:tcPr>
            <w:tcW w:w="11735" w:type="dxa"/>
          </w:tcPr>
          <w:p w14:paraId="272AB0BF" w14:textId="533BE970" w:rsidR="14B0720C" w:rsidRDefault="14B0720C" w:rsidP="00EA6689">
            <w:pPr>
              <w:widowControl/>
              <w:spacing w:line="348" w:lineRule="auto"/>
              <w:cnfStyle w:val="100000000000" w:firstRow="1" w:lastRow="0" w:firstColumn="0" w:lastColumn="0" w:oddVBand="0" w:evenVBand="0" w:oddHBand="0" w:evenHBand="0" w:firstRowFirstColumn="0" w:firstRowLastColumn="0" w:lastRowFirstColumn="0" w:lastRowLastColumn="0"/>
            </w:pPr>
            <w:r>
              <w:t>Unit and assessment overview</w:t>
            </w:r>
          </w:p>
        </w:tc>
      </w:tr>
      <w:tr w:rsidR="00397FEF" w14:paraId="48541040" w14:textId="77777777" w:rsidTr="2498D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5234F15" w14:textId="1DA34AB9" w:rsidR="14B0720C" w:rsidRDefault="14B0720C" w:rsidP="00EA6689">
            <w:pPr>
              <w:spacing w:line="348" w:lineRule="auto"/>
            </w:pPr>
            <w:r>
              <w:t>Focus areas and learning overview</w:t>
            </w:r>
          </w:p>
        </w:tc>
        <w:tc>
          <w:tcPr>
            <w:tcW w:w="11735" w:type="dxa"/>
          </w:tcPr>
          <w:p w14:paraId="74F141DC" w14:textId="62F6D628" w:rsidR="14B0720C" w:rsidRDefault="6F7BF745" w:rsidP="00EA6689">
            <w:pPr>
              <w:spacing w:line="348" w:lineRule="auto"/>
              <w:cnfStyle w:val="000000100000" w:firstRow="0" w:lastRow="0" w:firstColumn="0" w:lastColumn="0" w:oddVBand="0" w:evenVBand="0" w:oddHBand="1" w:evenHBand="0" w:firstRowFirstColumn="0" w:firstRowLastColumn="0" w:lastRowFirstColumn="0" w:lastRowLastColumn="0"/>
              <w:rPr>
                <w:rFonts w:eastAsia="Arial"/>
                <w:szCs w:val="22"/>
              </w:rPr>
            </w:pPr>
            <w:r w:rsidRPr="4BC3B970">
              <w:rPr>
                <w:b/>
                <w:bCs/>
              </w:rPr>
              <w:t>Interpretative practices</w:t>
            </w:r>
            <w:r w:rsidR="773629D6" w:rsidRPr="4BC3B970">
              <w:rPr>
                <w:rFonts w:eastAsia="Arial"/>
                <w:b/>
                <w:bCs/>
                <w:color w:val="000000" w:themeColor="text1"/>
                <w:szCs w:val="22"/>
              </w:rPr>
              <w:t xml:space="preserve"> – </w:t>
            </w:r>
            <w:r w:rsidR="773629D6" w:rsidRPr="4BC3B970">
              <w:rPr>
                <w:b/>
                <w:bCs/>
              </w:rPr>
              <w:t>5 hours</w:t>
            </w:r>
          </w:p>
          <w:p w14:paraId="5B8A715D" w14:textId="5F8EBC17" w:rsidR="1C6117EE" w:rsidRDefault="2449CE75" w:rsidP="00EA6689">
            <w:pPr>
              <w:pStyle w:val="ListBullet"/>
              <w:numPr>
                <w:ilvl w:val="0"/>
                <w:numId w:val="0"/>
              </w:numPr>
              <w:spacing w:line="33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A7BCDD8">
              <w:rPr>
                <w:rFonts w:eastAsia="Arial"/>
                <w:color w:val="000000" w:themeColor="text1"/>
              </w:rPr>
              <w:t>Students investigate</w:t>
            </w:r>
            <w:r w:rsidR="3A864130" w:rsidRPr="1A7BCDD8">
              <w:rPr>
                <w:rFonts w:eastAsia="Arial"/>
                <w:color w:val="000000" w:themeColor="text1"/>
              </w:rPr>
              <w:t xml:space="preserve"> 2 </w:t>
            </w:r>
            <w:r w:rsidR="22BF5768" w:rsidRPr="1A7BCDD8">
              <w:rPr>
                <w:rFonts w:eastAsia="Arial"/>
                <w:color w:val="000000" w:themeColor="text1"/>
              </w:rPr>
              <w:t xml:space="preserve">short </w:t>
            </w:r>
            <w:r w:rsidR="2DCBCB5A" w:rsidRPr="1A7BCDD8">
              <w:rPr>
                <w:rFonts w:eastAsia="Arial"/>
                <w:color w:val="000000" w:themeColor="text1"/>
              </w:rPr>
              <w:t xml:space="preserve">musical </w:t>
            </w:r>
            <w:r w:rsidR="22BF5768" w:rsidRPr="1A7BCDD8">
              <w:rPr>
                <w:rFonts w:eastAsia="Arial"/>
                <w:color w:val="000000" w:themeColor="text1"/>
              </w:rPr>
              <w:t xml:space="preserve">works and/or extracts </w:t>
            </w:r>
            <w:r w:rsidR="5BE4706C" w:rsidRPr="1A7BCDD8">
              <w:rPr>
                <w:rFonts w:eastAsia="Arial"/>
                <w:color w:val="000000" w:themeColor="text1"/>
              </w:rPr>
              <w:t xml:space="preserve">different </w:t>
            </w:r>
            <w:r w:rsidR="3A864130" w:rsidRPr="1A7BCDD8">
              <w:rPr>
                <w:rFonts w:eastAsia="Arial"/>
                <w:color w:val="000000" w:themeColor="text1"/>
              </w:rPr>
              <w:t>from those studied in Term 4, but</w:t>
            </w:r>
            <w:r w:rsidR="5BE4706C" w:rsidRPr="1A7BCDD8">
              <w:rPr>
                <w:rFonts w:eastAsia="Arial"/>
                <w:color w:val="000000" w:themeColor="text1"/>
              </w:rPr>
              <w:t xml:space="preserve"> by the </w:t>
            </w:r>
            <w:r w:rsidR="10C167B7" w:rsidRPr="1A7BCDD8">
              <w:rPr>
                <w:rFonts w:eastAsia="Arial"/>
                <w:color w:val="000000" w:themeColor="text1"/>
              </w:rPr>
              <w:t>same</w:t>
            </w:r>
            <w:r w:rsidR="3C946296" w:rsidRPr="1A7BCDD8">
              <w:rPr>
                <w:rFonts w:eastAsia="Arial"/>
                <w:color w:val="000000" w:themeColor="text1"/>
              </w:rPr>
              <w:t xml:space="preserve"> </w:t>
            </w:r>
            <w:r w:rsidR="5BE4706C" w:rsidRPr="1A7BCDD8">
              <w:rPr>
                <w:rFonts w:eastAsia="Arial"/>
                <w:color w:val="000000" w:themeColor="text1"/>
              </w:rPr>
              <w:t>chosen</w:t>
            </w:r>
            <w:r w:rsidR="5E91BDC1" w:rsidRPr="1A7BCDD8">
              <w:rPr>
                <w:rFonts w:eastAsia="Arial"/>
                <w:color w:val="000000" w:themeColor="text1"/>
              </w:rPr>
              <w:t xml:space="preserve"> significant </w:t>
            </w:r>
            <w:r w:rsidR="22BF5768" w:rsidRPr="1A7BCDD8">
              <w:rPr>
                <w:rFonts w:eastAsia="Arial"/>
                <w:color w:val="000000" w:themeColor="text1"/>
              </w:rPr>
              <w:t xml:space="preserve">composer </w:t>
            </w:r>
            <w:r w:rsidR="22BF5768" w:rsidRPr="1A7BCDD8">
              <w:rPr>
                <w:rFonts w:eastAsia="Arial"/>
                <w:b/>
                <w:bCs/>
                <w:color w:val="000000" w:themeColor="text1"/>
              </w:rPr>
              <w:t>or</w:t>
            </w:r>
            <w:r w:rsidR="22BF5768" w:rsidRPr="1A7BCDD8">
              <w:rPr>
                <w:rFonts w:eastAsia="Arial"/>
                <w:color w:val="000000" w:themeColor="text1"/>
              </w:rPr>
              <w:t xml:space="preserve"> </w:t>
            </w:r>
            <w:r w:rsidR="16C7A520" w:rsidRPr="1A7BCDD8">
              <w:rPr>
                <w:rFonts w:eastAsia="Arial"/>
                <w:color w:val="000000" w:themeColor="text1"/>
              </w:rPr>
              <w:t xml:space="preserve">within the same </w:t>
            </w:r>
            <w:r w:rsidR="5E91BDC1" w:rsidRPr="1A7BCDD8">
              <w:rPr>
                <w:rFonts w:eastAsia="Arial"/>
                <w:color w:val="000000" w:themeColor="text1"/>
              </w:rPr>
              <w:t xml:space="preserve">musical </w:t>
            </w:r>
            <w:r w:rsidR="22BF5768" w:rsidRPr="1A7BCDD8">
              <w:rPr>
                <w:rFonts w:eastAsia="Arial"/>
                <w:color w:val="000000" w:themeColor="text1"/>
              </w:rPr>
              <w:t>style</w:t>
            </w:r>
            <w:r w:rsidR="3A864130" w:rsidRPr="1A7BCDD8">
              <w:rPr>
                <w:rFonts w:eastAsia="Arial"/>
                <w:color w:val="000000" w:themeColor="text1"/>
              </w:rPr>
              <w:t>.</w:t>
            </w:r>
            <w:r w:rsidRPr="1A7BCDD8">
              <w:rPr>
                <w:rFonts w:eastAsia="Arial"/>
                <w:color w:val="000000" w:themeColor="text1"/>
              </w:rPr>
              <w:t xml:space="preserve"> </w:t>
            </w:r>
            <w:r w:rsidR="0B6440CA" w:rsidRPr="1A7BCDD8">
              <w:rPr>
                <w:rFonts w:eastAsia="Arial"/>
                <w:color w:val="000000" w:themeColor="text1"/>
              </w:rPr>
              <w:t>They</w:t>
            </w:r>
            <w:r w:rsidR="5C5BBC70" w:rsidRPr="1A7BCDD8">
              <w:rPr>
                <w:rFonts w:eastAsia="Arial"/>
                <w:color w:val="000000" w:themeColor="text1"/>
              </w:rPr>
              <w:t xml:space="preserve"> </w:t>
            </w:r>
            <w:r w:rsidRPr="1A7BCDD8">
              <w:rPr>
                <w:rFonts w:eastAsia="Arial"/>
                <w:color w:val="000000" w:themeColor="text1"/>
              </w:rPr>
              <w:t>examine and compare the creation, performance and interpretation of</w:t>
            </w:r>
            <w:r w:rsidR="41816DEB" w:rsidRPr="1A7BCDD8">
              <w:rPr>
                <w:rFonts w:eastAsia="Arial"/>
                <w:color w:val="000000" w:themeColor="text1"/>
              </w:rPr>
              <w:t xml:space="preserve"> these works</w:t>
            </w:r>
            <w:r w:rsidR="5E91BDC1" w:rsidRPr="1A7BCDD8">
              <w:rPr>
                <w:rFonts w:eastAsia="Arial"/>
                <w:color w:val="000000" w:themeColor="text1"/>
              </w:rPr>
              <w:t xml:space="preserve">. Students critically analyse and evaluate the use of Music context and Music language in </w:t>
            </w:r>
            <w:r w:rsidR="28EAAD56" w:rsidRPr="1A7BCDD8">
              <w:rPr>
                <w:rFonts w:eastAsia="Arial"/>
                <w:color w:val="000000" w:themeColor="text1"/>
              </w:rPr>
              <w:t xml:space="preserve">musical works and </w:t>
            </w:r>
            <w:r w:rsidR="5E91BDC1" w:rsidRPr="1A7BCDD8">
              <w:rPr>
                <w:rFonts w:eastAsia="Arial"/>
                <w:color w:val="000000" w:themeColor="text1"/>
              </w:rPr>
              <w:t>extracts</w:t>
            </w:r>
            <w:r w:rsidR="1FC80933" w:rsidRPr="1A7BCDD8">
              <w:rPr>
                <w:rFonts w:eastAsia="Arial"/>
                <w:color w:val="000000" w:themeColor="text1"/>
              </w:rPr>
              <w:t>,</w:t>
            </w:r>
            <w:r w:rsidR="5E91BDC1" w:rsidRPr="1A7BCDD8">
              <w:rPr>
                <w:rFonts w:eastAsia="Arial"/>
                <w:color w:val="000000" w:themeColor="text1"/>
              </w:rPr>
              <w:t xml:space="preserve"> </w:t>
            </w:r>
            <w:r w:rsidR="73A859FE" w:rsidRPr="1A7BCDD8">
              <w:rPr>
                <w:rFonts w:eastAsia="Arial"/>
                <w:color w:val="000000" w:themeColor="text1"/>
              </w:rPr>
              <w:t>exploring</w:t>
            </w:r>
            <w:r w:rsidR="22BF5768" w:rsidRPr="1A7BCDD8">
              <w:rPr>
                <w:rFonts w:eastAsia="Arial"/>
                <w:color w:val="000000" w:themeColor="text1"/>
              </w:rPr>
              <w:t xml:space="preserve"> the perspectives of composer</w:t>
            </w:r>
            <w:r w:rsidR="26FEBD09" w:rsidRPr="1A7BCDD8">
              <w:rPr>
                <w:rFonts w:eastAsia="Arial"/>
                <w:color w:val="000000" w:themeColor="text1"/>
              </w:rPr>
              <w:t>s</w:t>
            </w:r>
            <w:r w:rsidR="22BF5768" w:rsidRPr="1A7BCDD8">
              <w:rPr>
                <w:rFonts w:eastAsia="Arial"/>
                <w:color w:val="000000" w:themeColor="text1"/>
              </w:rPr>
              <w:t>, performer</w:t>
            </w:r>
            <w:r w:rsidR="06988EEC" w:rsidRPr="1A7BCDD8">
              <w:rPr>
                <w:rFonts w:eastAsia="Arial"/>
                <w:color w:val="000000" w:themeColor="text1"/>
              </w:rPr>
              <w:t>s</w:t>
            </w:r>
            <w:r w:rsidR="22BF5768" w:rsidRPr="1A7BCDD8">
              <w:rPr>
                <w:rFonts w:eastAsia="Arial"/>
                <w:color w:val="000000" w:themeColor="text1"/>
              </w:rPr>
              <w:t xml:space="preserve"> and audience</w:t>
            </w:r>
            <w:r w:rsidR="09DED3F2" w:rsidRPr="1A7BCDD8">
              <w:rPr>
                <w:rFonts w:eastAsia="Arial"/>
                <w:color w:val="000000" w:themeColor="text1"/>
              </w:rPr>
              <w:t xml:space="preserve">s. They </w:t>
            </w:r>
            <w:r w:rsidR="22BF5768" w:rsidRPr="1A7BCDD8">
              <w:rPr>
                <w:rFonts w:eastAsia="Arial"/>
                <w:color w:val="000000" w:themeColor="text1"/>
              </w:rPr>
              <w:t>engag</w:t>
            </w:r>
            <w:r w:rsidR="23CF8AD3" w:rsidRPr="1A7BCDD8">
              <w:rPr>
                <w:rFonts w:eastAsia="Arial"/>
                <w:color w:val="000000" w:themeColor="text1"/>
              </w:rPr>
              <w:t>e</w:t>
            </w:r>
            <w:r w:rsidR="22BF5768" w:rsidRPr="1A7BCDD8">
              <w:rPr>
                <w:rFonts w:eastAsia="Arial"/>
                <w:color w:val="000000" w:themeColor="text1"/>
              </w:rPr>
              <w:t xml:space="preserve"> with scores, recordings, interviews and critical commentary to evaluate how interpretative meaning is shaped by cultural, historical and social contexts.</w:t>
            </w:r>
            <w:r w:rsidR="5E91BDC1" w:rsidRPr="1A7BCDD8">
              <w:rPr>
                <w:rFonts w:eastAsia="Arial"/>
                <w:color w:val="000000" w:themeColor="text1"/>
              </w:rPr>
              <w:t xml:space="preserve"> One work will be an original </w:t>
            </w:r>
            <w:proofErr w:type="gramStart"/>
            <w:r w:rsidR="0E0C7D95" w:rsidRPr="1A7BCDD8">
              <w:rPr>
                <w:rFonts w:eastAsia="Arial"/>
                <w:color w:val="000000" w:themeColor="text1"/>
              </w:rPr>
              <w:t>work</w:t>
            </w:r>
            <w:proofErr w:type="gramEnd"/>
            <w:r w:rsidR="5E91BDC1" w:rsidRPr="1A7BCDD8">
              <w:rPr>
                <w:rFonts w:eastAsia="Arial"/>
                <w:color w:val="000000" w:themeColor="text1"/>
              </w:rPr>
              <w:t xml:space="preserve"> and one work will be a recontextualised and/or reinterpreted representation of the original work.</w:t>
            </w:r>
          </w:p>
          <w:p w14:paraId="7DE29480" w14:textId="54B6C8C4" w:rsidR="14B0720C" w:rsidRDefault="6F7BF745" w:rsidP="00EA6689">
            <w:p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4BC3B970">
              <w:rPr>
                <w:b/>
                <w:bCs/>
              </w:rPr>
              <w:t>Major work</w:t>
            </w:r>
            <w:r w:rsidR="07B990D0" w:rsidRPr="4BC3B970">
              <w:rPr>
                <w:b/>
                <w:bCs/>
              </w:rPr>
              <w:t xml:space="preserve"> </w:t>
            </w:r>
            <w:r w:rsidR="07B990D0" w:rsidRPr="4BC3B970">
              <w:rPr>
                <w:rFonts w:eastAsia="Arial"/>
                <w:b/>
                <w:bCs/>
                <w:color w:val="000000" w:themeColor="text1"/>
                <w:szCs w:val="22"/>
              </w:rPr>
              <w:t xml:space="preserve">– </w:t>
            </w:r>
            <w:r w:rsidR="07B990D0" w:rsidRPr="4BC3B970">
              <w:rPr>
                <w:b/>
                <w:bCs/>
              </w:rPr>
              <w:t>10 hours</w:t>
            </w:r>
          </w:p>
          <w:p w14:paraId="33BE6BD3" w14:textId="3EB7DF70" w:rsidR="7104AB85" w:rsidRDefault="16726F0B" w:rsidP="00EA6689">
            <w:p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1A7BCDD8">
              <w:rPr>
                <w:rFonts w:eastAsia="Arial"/>
                <w:color w:val="000000" w:themeColor="text1"/>
              </w:rPr>
              <w:t xml:space="preserve">Students continue </w:t>
            </w:r>
            <w:r w:rsidR="651B3EE4" w:rsidRPr="1A7BCDD8">
              <w:rPr>
                <w:rFonts w:eastAsia="Arial"/>
                <w:color w:val="000000" w:themeColor="text1"/>
              </w:rPr>
              <w:t>developing their</w:t>
            </w:r>
            <w:r w:rsidRPr="1A7BCDD8">
              <w:rPr>
                <w:rFonts w:eastAsia="Arial"/>
                <w:color w:val="000000" w:themeColor="text1"/>
              </w:rPr>
              <w:t xml:space="preserve"> knowledge and skills in their specialisation</w:t>
            </w:r>
            <w:r w:rsidR="1138DFD6" w:rsidRPr="1A7BCDD8">
              <w:rPr>
                <w:rFonts w:eastAsia="Arial"/>
                <w:color w:val="000000" w:themeColor="text1"/>
              </w:rPr>
              <w:t>, seek</w:t>
            </w:r>
            <w:r w:rsidR="3C884C87" w:rsidRPr="1A7BCDD8">
              <w:rPr>
                <w:rFonts w:eastAsia="Arial"/>
                <w:color w:val="000000" w:themeColor="text1"/>
              </w:rPr>
              <w:t>ing</w:t>
            </w:r>
            <w:r w:rsidR="1138DFD6" w:rsidRPr="1A7BCDD8">
              <w:rPr>
                <w:rFonts w:eastAsia="Arial"/>
                <w:color w:val="000000" w:themeColor="text1"/>
              </w:rPr>
              <w:t xml:space="preserve"> regular feedback</w:t>
            </w:r>
            <w:r w:rsidRPr="1A7BCDD8">
              <w:rPr>
                <w:rFonts w:eastAsia="Arial"/>
                <w:color w:val="000000" w:themeColor="text1"/>
              </w:rPr>
              <w:t xml:space="preserve"> and evaluat</w:t>
            </w:r>
            <w:r w:rsidR="07F34282" w:rsidRPr="1A7BCDD8">
              <w:rPr>
                <w:rFonts w:eastAsia="Arial"/>
                <w:color w:val="000000" w:themeColor="text1"/>
              </w:rPr>
              <w:t>ing</w:t>
            </w:r>
            <w:r w:rsidRPr="1A7BCDD8">
              <w:rPr>
                <w:rFonts w:eastAsia="Arial"/>
                <w:color w:val="000000" w:themeColor="text1"/>
              </w:rPr>
              <w:t xml:space="preserve"> and reflect</w:t>
            </w:r>
            <w:r w:rsidR="6E3CE82E" w:rsidRPr="1A7BCDD8">
              <w:rPr>
                <w:rFonts w:eastAsia="Arial"/>
                <w:color w:val="000000" w:themeColor="text1"/>
              </w:rPr>
              <w:t>ing</w:t>
            </w:r>
            <w:r w:rsidRPr="1A7BCDD8">
              <w:rPr>
                <w:rFonts w:eastAsia="Arial"/>
                <w:color w:val="000000" w:themeColor="text1"/>
              </w:rPr>
              <w:t xml:space="preserve"> on their creative processes in their Major work journal</w:t>
            </w:r>
            <w:r w:rsidR="33EFC8C3" w:rsidRPr="1A7BCDD8">
              <w:rPr>
                <w:rFonts w:eastAsia="Arial"/>
                <w:color w:val="000000" w:themeColor="text1"/>
              </w:rPr>
              <w:t xml:space="preserve">. They continue to </w:t>
            </w:r>
            <w:r w:rsidR="6A8168D9" w:rsidRPr="1A7BCDD8">
              <w:rPr>
                <w:rFonts w:eastAsia="Arial"/>
                <w:color w:val="000000" w:themeColor="text1"/>
              </w:rPr>
              <w:t>analyse and evaluate musical materials related to their specialisation to deepen their knowledge and understanding of how Music context and Music language shape musical intent and effect.</w:t>
            </w:r>
          </w:p>
          <w:p w14:paraId="716D87C3" w14:textId="5C5F1684" w:rsidR="7104AB85" w:rsidRDefault="5DCE1819" w:rsidP="00EA6689">
            <w:pPr>
              <w:pStyle w:val="ListBullet"/>
              <w:numPr>
                <w:ilvl w:val="0"/>
                <w:numId w:val="0"/>
              </w:num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498DFC2">
              <w:rPr>
                <w:rFonts w:eastAsia="Arial"/>
                <w:color w:val="000000" w:themeColor="text1"/>
              </w:rPr>
              <w:t xml:space="preserve">In </w:t>
            </w:r>
            <w:r w:rsidRPr="2498DFC2">
              <w:rPr>
                <w:rFonts w:eastAsia="Arial"/>
                <w:b/>
                <w:bCs/>
                <w:color w:val="000000" w:themeColor="text1"/>
              </w:rPr>
              <w:t>performance</w:t>
            </w:r>
            <w:r w:rsidRPr="2498DFC2">
              <w:rPr>
                <w:rFonts w:eastAsia="Arial"/>
                <w:color w:val="000000" w:themeColor="text1"/>
              </w:rPr>
              <w:t>,</w:t>
            </w:r>
            <w:r w:rsidR="506A1DA3" w:rsidRPr="2498DFC2">
              <w:rPr>
                <w:rFonts w:eastAsia="Arial"/>
                <w:color w:val="000000" w:themeColor="text1"/>
              </w:rPr>
              <w:t xml:space="preserve"> </w:t>
            </w:r>
            <w:r w:rsidR="05A6461E" w:rsidRPr="2498DFC2">
              <w:rPr>
                <w:rFonts w:eastAsia="Arial"/>
                <w:color w:val="000000" w:themeColor="text1"/>
              </w:rPr>
              <w:t>s</w:t>
            </w:r>
            <w:r w:rsidR="506A1DA3" w:rsidRPr="2498DFC2">
              <w:rPr>
                <w:rFonts w:eastAsia="Arial"/>
                <w:color w:val="000000" w:themeColor="text1"/>
              </w:rPr>
              <w:t>tudents</w:t>
            </w:r>
            <w:r w:rsidR="04A181BD" w:rsidRPr="2498DFC2">
              <w:rPr>
                <w:rFonts w:eastAsia="Arial"/>
                <w:color w:val="000000" w:themeColor="text1"/>
              </w:rPr>
              <w:t xml:space="preserve"> practise their</w:t>
            </w:r>
            <w:r w:rsidR="506A1DA3" w:rsidRPr="2498DFC2">
              <w:rPr>
                <w:rFonts w:eastAsia="Arial"/>
                <w:color w:val="000000" w:themeColor="text1"/>
              </w:rPr>
              <w:t xml:space="preserve"> chosen solo and ensemble repertoire</w:t>
            </w:r>
            <w:r w:rsidR="3BFF2327" w:rsidRPr="2498DFC2">
              <w:rPr>
                <w:rFonts w:eastAsia="Arial"/>
                <w:color w:val="000000" w:themeColor="text1"/>
              </w:rPr>
              <w:t xml:space="preserve"> and</w:t>
            </w:r>
            <w:r w:rsidR="3D907A1E" w:rsidRPr="2498DFC2">
              <w:rPr>
                <w:rFonts w:eastAsia="Arial"/>
                <w:color w:val="000000" w:themeColor="text1"/>
              </w:rPr>
              <w:t xml:space="preserve"> </w:t>
            </w:r>
            <w:r w:rsidR="506A1DA3" w:rsidRPr="2498DFC2">
              <w:rPr>
                <w:rFonts w:eastAsia="Arial"/>
                <w:color w:val="000000" w:themeColor="text1"/>
              </w:rPr>
              <w:t>participate in masterclasses</w:t>
            </w:r>
            <w:r w:rsidR="0F63276A" w:rsidRPr="2498DFC2">
              <w:rPr>
                <w:rFonts w:eastAsia="Arial"/>
                <w:color w:val="000000" w:themeColor="text1"/>
              </w:rPr>
              <w:t xml:space="preserve"> and rehearsals</w:t>
            </w:r>
            <w:r w:rsidR="506A1DA3" w:rsidRPr="2498DFC2">
              <w:rPr>
                <w:rFonts w:eastAsia="Arial"/>
                <w:color w:val="000000" w:themeColor="text1"/>
              </w:rPr>
              <w:t xml:space="preserve">. </w:t>
            </w:r>
            <w:r w:rsidR="4E609F48" w:rsidRPr="2498DFC2">
              <w:rPr>
                <w:rFonts w:eastAsia="Arial"/>
                <w:color w:val="000000" w:themeColor="text1"/>
              </w:rPr>
              <w:t xml:space="preserve">They </w:t>
            </w:r>
            <w:r w:rsidR="57316C4B" w:rsidRPr="2498DFC2">
              <w:rPr>
                <w:rFonts w:eastAsia="Arial"/>
                <w:color w:val="000000" w:themeColor="text1"/>
              </w:rPr>
              <w:t>develop technical proficiency</w:t>
            </w:r>
            <w:r w:rsidR="01F12F72" w:rsidRPr="2498DFC2">
              <w:rPr>
                <w:rFonts w:eastAsia="Arial"/>
                <w:color w:val="000000" w:themeColor="text1"/>
              </w:rPr>
              <w:t xml:space="preserve"> t</w:t>
            </w:r>
            <w:r w:rsidR="0B8BC405" w:rsidRPr="2498DFC2">
              <w:rPr>
                <w:rFonts w:eastAsia="Arial"/>
                <w:color w:val="000000" w:themeColor="text1"/>
              </w:rPr>
              <w:t>hrough preparing</w:t>
            </w:r>
            <w:r w:rsidR="01F12F72" w:rsidRPr="2498DFC2">
              <w:rPr>
                <w:rFonts w:eastAsia="Arial"/>
                <w:color w:val="000000" w:themeColor="text1"/>
              </w:rPr>
              <w:t xml:space="preserve"> repertoire with</w:t>
            </w:r>
            <w:r w:rsidR="7B9AFB97" w:rsidRPr="2498DFC2">
              <w:rPr>
                <w:rFonts w:eastAsia="Arial"/>
                <w:color w:val="000000" w:themeColor="text1"/>
              </w:rPr>
              <w:t xml:space="preserve"> attention to idiomatic, technical and musical components</w:t>
            </w:r>
            <w:r w:rsidR="71BEE73B" w:rsidRPr="2498DFC2">
              <w:rPr>
                <w:rFonts w:eastAsia="Arial"/>
                <w:color w:val="000000" w:themeColor="text1"/>
              </w:rPr>
              <w:t>.</w:t>
            </w:r>
            <w:r w:rsidR="051EB2CA" w:rsidRPr="2498DFC2">
              <w:rPr>
                <w:rFonts w:eastAsia="Arial"/>
                <w:color w:val="000000" w:themeColor="text1"/>
              </w:rPr>
              <w:t xml:space="preserve"> Students </w:t>
            </w:r>
            <w:r w:rsidR="506A1DA3" w:rsidRPr="2498DFC2">
              <w:rPr>
                <w:rFonts w:eastAsia="Arial"/>
                <w:color w:val="000000" w:themeColor="text1"/>
              </w:rPr>
              <w:t>apply masterclass feedback</w:t>
            </w:r>
            <w:r w:rsidR="57DFB4C6" w:rsidRPr="2498DFC2">
              <w:rPr>
                <w:rFonts w:eastAsia="Arial"/>
                <w:color w:val="000000" w:themeColor="text1"/>
              </w:rPr>
              <w:t xml:space="preserve"> and knowledge of </w:t>
            </w:r>
            <w:r w:rsidR="53FD0833" w:rsidRPr="2498DFC2">
              <w:rPr>
                <w:rFonts w:eastAsia="Arial"/>
                <w:color w:val="000000" w:themeColor="text1"/>
              </w:rPr>
              <w:t>music makers</w:t>
            </w:r>
            <w:r w:rsidR="471A4DEC" w:rsidRPr="2498DFC2">
              <w:rPr>
                <w:rFonts w:eastAsia="Arial"/>
                <w:color w:val="000000" w:themeColor="text1"/>
              </w:rPr>
              <w:t>’</w:t>
            </w:r>
            <w:r w:rsidR="53FD0833" w:rsidRPr="2498DFC2">
              <w:rPr>
                <w:rFonts w:eastAsia="Arial"/>
                <w:color w:val="000000" w:themeColor="text1"/>
              </w:rPr>
              <w:t xml:space="preserve"> interpretation of </w:t>
            </w:r>
            <w:r w:rsidR="53FD0833" w:rsidRPr="2498DFC2">
              <w:rPr>
                <w:rFonts w:eastAsia="Arial"/>
                <w:color w:val="000000" w:themeColor="text1"/>
              </w:rPr>
              <w:lastRenderedPageBreak/>
              <w:t>repertoire</w:t>
            </w:r>
            <w:r w:rsidR="506A1DA3" w:rsidRPr="2498DFC2">
              <w:rPr>
                <w:rFonts w:eastAsia="Arial"/>
                <w:color w:val="000000" w:themeColor="text1"/>
              </w:rPr>
              <w:t xml:space="preserve"> to enhance </w:t>
            </w:r>
            <w:r w:rsidR="6A04189B" w:rsidRPr="2498DFC2">
              <w:rPr>
                <w:rFonts w:eastAsia="Arial"/>
                <w:color w:val="000000" w:themeColor="text1"/>
              </w:rPr>
              <w:t xml:space="preserve">their own </w:t>
            </w:r>
            <w:r w:rsidR="506A1DA3" w:rsidRPr="2498DFC2">
              <w:rPr>
                <w:rFonts w:eastAsia="Arial"/>
                <w:color w:val="000000" w:themeColor="text1"/>
              </w:rPr>
              <w:t>techni</w:t>
            </w:r>
            <w:r w:rsidR="6341D915" w:rsidRPr="2498DFC2">
              <w:rPr>
                <w:rFonts w:eastAsia="Arial"/>
                <w:color w:val="000000" w:themeColor="text1"/>
              </w:rPr>
              <w:t>cal</w:t>
            </w:r>
            <w:r w:rsidR="506A1DA3" w:rsidRPr="2498DFC2">
              <w:rPr>
                <w:rFonts w:eastAsia="Arial"/>
                <w:color w:val="000000" w:themeColor="text1"/>
              </w:rPr>
              <w:t xml:space="preserve"> and stylistic interpretation. They integrate Music context and Music language </w:t>
            </w:r>
            <w:r w:rsidR="4208CCE7" w:rsidRPr="2498DFC2">
              <w:rPr>
                <w:rFonts w:eastAsia="Arial"/>
                <w:color w:val="000000" w:themeColor="text1"/>
              </w:rPr>
              <w:t>in decision</w:t>
            </w:r>
            <w:r w:rsidR="3EC2B347" w:rsidRPr="2498DFC2">
              <w:rPr>
                <w:rFonts w:eastAsia="Arial"/>
                <w:color w:val="000000" w:themeColor="text1"/>
              </w:rPr>
              <w:t>-</w:t>
            </w:r>
            <w:r w:rsidR="4208CCE7" w:rsidRPr="2498DFC2">
              <w:rPr>
                <w:rFonts w:eastAsia="Arial"/>
                <w:color w:val="000000" w:themeColor="text1"/>
              </w:rPr>
              <w:t>making process</w:t>
            </w:r>
            <w:r w:rsidR="0387296D" w:rsidRPr="2498DFC2">
              <w:rPr>
                <w:rFonts w:eastAsia="Arial"/>
                <w:color w:val="000000" w:themeColor="text1"/>
              </w:rPr>
              <w:t>es</w:t>
            </w:r>
            <w:r w:rsidR="244EF3DD" w:rsidRPr="2498DFC2">
              <w:rPr>
                <w:rFonts w:eastAsia="Arial"/>
                <w:color w:val="000000" w:themeColor="text1"/>
              </w:rPr>
              <w:t>, including how contexts and practices of performing shape musical intent and effect.</w:t>
            </w:r>
          </w:p>
          <w:p w14:paraId="6F22664A" w14:textId="62E4428B" w:rsidR="7104AB85" w:rsidRDefault="4363EF42" w:rsidP="00EA6689">
            <w:pPr>
              <w:pStyle w:val="ListBullet"/>
              <w:numPr>
                <w:ilvl w:val="0"/>
                <w:numId w:val="0"/>
              </w:num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498DFC2">
              <w:rPr>
                <w:rFonts w:eastAsia="Arial"/>
                <w:color w:val="000000" w:themeColor="text1"/>
              </w:rPr>
              <w:t xml:space="preserve">In </w:t>
            </w:r>
            <w:r w:rsidRPr="2498DFC2">
              <w:rPr>
                <w:rFonts w:eastAsia="Arial"/>
                <w:b/>
                <w:bCs/>
                <w:color w:val="000000" w:themeColor="text1"/>
              </w:rPr>
              <w:t>composition</w:t>
            </w:r>
            <w:r w:rsidRPr="2498DFC2">
              <w:rPr>
                <w:rFonts w:eastAsia="Arial"/>
                <w:color w:val="000000" w:themeColor="text1"/>
              </w:rPr>
              <w:t xml:space="preserve">, </w:t>
            </w:r>
            <w:r w:rsidR="6F834810" w:rsidRPr="2498DFC2">
              <w:rPr>
                <w:rFonts w:eastAsia="Arial"/>
                <w:color w:val="000000" w:themeColor="text1"/>
              </w:rPr>
              <w:t>s</w:t>
            </w:r>
            <w:r w:rsidR="224E29C4" w:rsidRPr="2498DFC2">
              <w:rPr>
                <w:rFonts w:eastAsia="Arial"/>
                <w:color w:val="000000" w:themeColor="text1"/>
              </w:rPr>
              <w:t>tudents continue to develop</w:t>
            </w:r>
            <w:r w:rsidR="3C752089" w:rsidRPr="2498DFC2">
              <w:rPr>
                <w:rFonts w:eastAsia="Arial"/>
                <w:color w:val="000000" w:themeColor="text1"/>
              </w:rPr>
              <w:t xml:space="preserve"> and revise ideas in</w:t>
            </w:r>
            <w:r w:rsidR="224E29C4" w:rsidRPr="2498DFC2">
              <w:rPr>
                <w:rFonts w:eastAsia="Arial"/>
                <w:color w:val="000000" w:themeColor="text1"/>
              </w:rPr>
              <w:t xml:space="preserve"> contrasting compositions using critical listening and score study to inform </w:t>
            </w:r>
            <w:r w:rsidR="1CE8EC86" w:rsidRPr="2498DFC2">
              <w:rPr>
                <w:rFonts w:eastAsia="Arial"/>
                <w:color w:val="000000" w:themeColor="text1"/>
              </w:rPr>
              <w:t xml:space="preserve">musical </w:t>
            </w:r>
            <w:r w:rsidR="224E29C4" w:rsidRPr="2498DFC2">
              <w:rPr>
                <w:rFonts w:eastAsia="Arial"/>
                <w:color w:val="000000" w:themeColor="text1"/>
              </w:rPr>
              <w:t xml:space="preserve">choices in </w:t>
            </w:r>
            <w:r w:rsidR="5E60D6E6" w:rsidRPr="2498DFC2">
              <w:rPr>
                <w:rFonts w:eastAsia="Arial"/>
                <w:color w:val="000000" w:themeColor="text1"/>
              </w:rPr>
              <w:t>c</w:t>
            </w:r>
            <w:r w:rsidR="224E29C4" w:rsidRPr="2498DFC2">
              <w:rPr>
                <w:rFonts w:eastAsia="Arial"/>
                <w:color w:val="000000" w:themeColor="text1"/>
              </w:rPr>
              <w:t>ompositional language and style. They</w:t>
            </w:r>
            <w:r w:rsidR="26079AA0" w:rsidRPr="2498DFC2">
              <w:rPr>
                <w:rFonts w:eastAsia="Arial"/>
                <w:color w:val="000000" w:themeColor="text1"/>
              </w:rPr>
              <w:t xml:space="preserve"> </w:t>
            </w:r>
            <w:r w:rsidR="21E716E8" w:rsidRPr="2498DFC2">
              <w:rPr>
                <w:rFonts w:eastAsia="Arial"/>
                <w:color w:val="000000" w:themeColor="text1"/>
              </w:rPr>
              <w:t>apply Music language to innovative music making techniques</w:t>
            </w:r>
            <w:r w:rsidR="024A699E" w:rsidRPr="2498DFC2">
              <w:rPr>
                <w:rFonts w:eastAsia="Arial"/>
                <w:color w:val="000000" w:themeColor="text1"/>
              </w:rPr>
              <w:t xml:space="preserve">, </w:t>
            </w:r>
            <w:r w:rsidR="7E59B7B6" w:rsidRPr="2498DFC2">
              <w:rPr>
                <w:rFonts w:eastAsia="Arial"/>
                <w:color w:val="000000" w:themeColor="text1"/>
              </w:rPr>
              <w:t>considering</w:t>
            </w:r>
            <w:r w:rsidR="024A699E" w:rsidRPr="2498DFC2">
              <w:rPr>
                <w:rFonts w:eastAsia="Arial"/>
                <w:color w:val="000000" w:themeColor="text1"/>
              </w:rPr>
              <w:t xml:space="preserve"> a collaborative approach </w:t>
            </w:r>
            <w:r w:rsidR="5A3C2123" w:rsidRPr="2498DFC2">
              <w:rPr>
                <w:rFonts w:eastAsia="Arial"/>
                <w:color w:val="000000" w:themeColor="text1"/>
              </w:rPr>
              <w:t>to</w:t>
            </w:r>
            <w:r w:rsidR="024A699E" w:rsidRPr="2498DFC2">
              <w:rPr>
                <w:rFonts w:eastAsia="Arial"/>
                <w:color w:val="000000" w:themeColor="text1"/>
              </w:rPr>
              <w:t xml:space="preserve"> the creation and development of original musical ideas. </w:t>
            </w:r>
            <w:r w:rsidR="0A91ABC6" w:rsidRPr="2498DFC2">
              <w:rPr>
                <w:rFonts w:eastAsia="Arial"/>
                <w:color w:val="000000" w:themeColor="text1"/>
              </w:rPr>
              <w:t>Students</w:t>
            </w:r>
            <w:r w:rsidR="224E29C4" w:rsidRPr="2498DFC2">
              <w:rPr>
                <w:rFonts w:eastAsia="Arial"/>
                <w:color w:val="000000" w:themeColor="text1"/>
              </w:rPr>
              <w:t xml:space="preserve"> apply technical and stylistic understanding and integrate Music context and Music language </w:t>
            </w:r>
            <w:r w:rsidR="649BD669" w:rsidRPr="2498DFC2">
              <w:rPr>
                <w:rFonts w:eastAsia="Arial"/>
                <w:color w:val="000000" w:themeColor="text1"/>
              </w:rPr>
              <w:t>throughout</w:t>
            </w:r>
            <w:r w:rsidR="562EE8B6" w:rsidRPr="2498DFC2">
              <w:rPr>
                <w:rFonts w:eastAsia="Arial"/>
                <w:color w:val="000000" w:themeColor="text1"/>
              </w:rPr>
              <w:t xml:space="preserve"> </w:t>
            </w:r>
            <w:r w:rsidR="0A6F86AC" w:rsidRPr="2498DFC2">
              <w:rPr>
                <w:rFonts w:eastAsia="Arial"/>
                <w:color w:val="000000" w:themeColor="text1"/>
              </w:rPr>
              <w:t xml:space="preserve">the </w:t>
            </w:r>
            <w:r w:rsidR="562EE8B6" w:rsidRPr="2498DFC2">
              <w:rPr>
                <w:rFonts w:eastAsia="Arial"/>
                <w:color w:val="000000" w:themeColor="text1"/>
              </w:rPr>
              <w:t>composition and score development</w:t>
            </w:r>
            <w:r w:rsidR="5FE4A218" w:rsidRPr="2498DFC2">
              <w:rPr>
                <w:rFonts w:eastAsia="Arial"/>
                <w:color w:val="000000" w:themeColor="text1"/>
              </w:rPr>
              <w:t xml:space="preserve"> process</w:t>
            </w:r>
            <w:r w:rsidR="16889680" w:rsidRPr="2498DFC2">
              <w:rPr>
                <w:rFonts w:eastAsia="Arial"/>
                <w:color w:val="000000" w:themeColor="text1"/>
              </w:rPr>
              <w:t>, including how creating, improvising and composing shape musical intent and effect.</w:t>
            </w:r>
          </w:p>
          <w:p w14:paraId="698CEEEA" w14:textId="43C9EA31" w:rsidR="7104AB85" w:rsidRDefault="7732F9A5" w:rsidP="00EA6689">
            <w:pPr>
              <w:pStyle w:val="ListBullet"/>
              <w:numPr>
                <w:ilvl w:val="0"/>
                <w:numId w:val="0"/>
              </w:num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In </w:t>
            </w:r>
            <w:r w:rsidRPr="1A7BCDD8">
              <w:rPr>
                <w:b/>
                <w:bCs/>
              </w:rPr>
              <w:t>musicology</w:t>
            </w:r>
            <w:r>
              <w:t>,</w:t>
            </w:r>
            <w:r w:rsidR="16726F0B" w:rsidRPr="1A7BCDD8">
              <w:rPr>
                <w:rFonts w:eastAsia="Arial"/>
                <w:color w:val="000000" w:themeColor="text1"/>
              </w:rPr>
              <w:t xml:space="preserve"> </w:t>
            </w:r>
            <w:r w:rsidR="0660CF9D" w:rsidRPr="1A7BCDD8">
              <w:rPr>
                <w:rFonts w:eastAsia="Arial"/>
                <w:color w:val="000000" w:themeColor="text1"/>
              </w:rPr>
              <w:t>s</w:t>
            </w:r>
            <w:r w:rsidR="16726F0B" w:rsidRPr="1A7BCDD8">
              <w:rPr>
                <w:rFonts w:eastAsia="Arial"/>
                <w:color w:val="000000" w:themeColor="text1"/>
              </w:rPr>
              <w:t xml:space="preserve">tudents </w:t>
            </w:r>
            <w:r w:rsidR="4CF0AA00" w:rsidRPr="1A7BCDD8">
              <w:rPr>
                <w:rFonts w:eastAsia="Arial"/>
                <w:color w:val="000000" w:themeColor="text1"/>
              </w:rPr>
              <w:t>deepen</w:t>
            </w:r>
            <w:r w:rsidR="16726F0B" w:rsidRPr="1A7BCDD8">
              <w:rPr>
                <w:rFonts w:eastAsia="Arial"/>
                <w:color w:val="000000" w:themeColor="text1"/>
              </w:rPr>
              <w:t xml:space="preserve"> skills in critical listening and analysis</w:t>
            </w:r>
            <w:r w:rsidR="3E503CAB" w:rsidRPr="1A7BCDD8">
              <w:rPr>
                <w:rFonts w:eastAsia="Arial"/>
                <w:color w:val="000000" w:themeColor="text1"/>
              </w:rPr>
              <w:t>. They</w:t>
            </w:r>
            <w:r w:rsidR="16726F0B" w:rsidRPr="1A7BCDD8">
              <w:rPr>
                <w:rFonts w:eastAsia="Arial"/>
                <w:color w:val="000000" w:themeColor="text1"/>
              </w:rPr>
              <w:t xml:space="preserve"> develop more sustained written arguments</w:t>
            </w:r>
            <w:r w:rsidR="424F83EE" w:rsidRPr="1A7BCDD8">
              <w:rPr>
                <w:rFonts w:eastAsia="Arial"/>
                <w:color w:val="000000" w:themeColor="text1"/>
              </w:rPr>
              <w:t xml:space="preserve"> in musicology essay drafts</w:t>
            </w:r>
            <w:r w:rsidR="36DECFCE" w:rsidRPr="1A7BCDD8">
              <w:rPr>
                <w:rFonts w:eastAsia="Arial"/>
                <w:color w:val="000000" w:themeColor="text1"/>
              </w:rPr>
              <w:t xml:space="preserve">, </w:t>
            </w:r>
            <w:r w:rsidR="16726F0B" w:rsidRPr="1A7BCDD8">
              <w:rPr>
                <w:rFonts w:eastAsia="Arial"/>
                <w:color w:val="000000" w:themeColor="text1"/>
              </w:rPr>
              <w:t xml:space="preserve">supported by relevant musical examples and quotations. </w:t>
            </w:r>
            <w:r w:rsidR="2112F8DB" w:rsidRPr="1A7BCDD8">
              <w:rPr>
                <w:rFonts w:eastAsia="Arial"/>
                <w:color w:val="000000" w:themeColor="text1"/>
              </w:rPr>
              <w:t>Students</w:t>
            </w:r>
            <w:r w:rsidR="16726F0B" w:rsidRPr="1A7BCDD8">
              <w:rPr>
                <w:rFonts w:eastAsia="Arial"/>
                <w:color w:val="000000" w:themeColor="text1"/>
              </w:rPr>
              <w:t xml:space="preserve"> compare and synthesise evidence from a range of </w:t>
            </w:r>
            <w:r w:rsidR="6CD1AC33" w:rsidRPr="1A7BCDD8">
              <w:rPr>
                <w:rFonts w:eastAsia="Arial"/>
                <w:color w:val="000000" w:themeColor="text1"/>
              </w:rPr>
              <w:t xml:space="preserve">primary and secondary </w:t>
            </w:r>
            <w:r w:rsidR="16726F0B" w:rsidRPr="1A7BCDD8">
              <w:rPr>
                <w:rFonts w:eastAsia="Arial"/>
                <w:color w:val="000000" w:themeColor="text1"/>
              </w:rPr>
              <w:t>sources</w:t>
            </w:r>
            <w:r w:rsidR="3B77B0B2" w:rsidRPr="1A7BCDD8">
              <w:rPr>
                <w:rFonts w:eastAsia="Arial"/>
                <w:color w:val="000000" w:themeColor="text1"/>
              </w:rPr>
              <w:t>. They</w:t>
            </w:r>
            <w:r w:rsidR="043D4530" w:rsidRPr="1A7BCDD8">
              <w:rPr>
                <w:rFonts w:eastAsia="Arial"/>
                <w:color w:val="000000" w:themeColor="text1"/>
              </w:rPr>
              <w:t xml:space="preserve"> begin to construct and defend a critical position</w:t>
            </w:r>
            <w:r w:rsidR="1630E194" w:rsidRPr="1A7BCDD8">
              <w:rPr>
                <w:rFonts w:eastAsia="Arial"/>
                <w:color w:val="000000" w:themeColor="text1"/>
              </w:rPr>
              <w:t xml:space="preserve">, </w:t>
            </w:r>
            <w:r w:rsidR="16726F0B" w:rsidRPr="1A7BCDD8">
              <w:rPr>
                <w:rFonts w:eastAsia="Arial"/>
                <w:color w:val="000000" w:themeColor="text1"/>
              </w:rPr>
              <w:t>integrat</w:t>
            </w:r>
            <w:r w:rsidR="234E96E1" w:rsidRPr="1A7BCDD8">
              <w:rPr>
                <w:rFonts w:eastAsia="Arial"/>
                <w:color w:val="000000" w:themeColor="text1"/>
              </w:rPr>
              <w:t>e</w:t>
            </w:r>
            <w:r w:rsidR="16726F0B" w:rsidRPr="1A7BCDD8">
              <w:rPr>
                <w:rFonts w:eastAsia="Arial"/>
                <w:color w:val="000000" w:themeColor="text1"/>
              </w:rPr>
              <w:t xml:space="preserve"> Music context and Music language </w:t>
            </w:r>
            <w:r w:rsidR="00EAA796" w:rsidRPr="1A7BCDD8">
              <w:rPr>
                <w:rFonts w:eastAsia="Arial"/>
                <w:color w:val="000000" w:themeColor="text1"/>
              </w:rPr>
              <w:t xml:space="preserve">and evaluate musical intent and effect based on </w:t>
            </w:r>
            <w:r w:rsidR="2C9D62D1" w:rsidRPr="1A7BCDD8">
              <w:rPr>
                <w:rFonts w:eastAsia="Arial"/>
                <w:color w:val="000000" w:themeColor="text1"/>
              </w:rPr>
              <w:t xml:space="preserve">the </w:t>
            </w:r>
            <w:r w:rsidR="00EAA796" w:rsidRPr="1A7BCDD8">
              <w:rPr>
                <w:rFonts w:eastAsia="Arial"/>
                <w:color w:val="000000" w:themeColor="text1"/>
              </w:rPr>
              <w:t>research and interpretation of sources.</w:t>
            </w:r>
          </w:p>
        </w:tc>
      </w:tr>
      <w:tr w:rsidR="00397FEF" w14:paraId="10F8B77D" w14:textId="77777777" w:rsidTr="2498DF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9211809" w14:textId="06ED5487" w:rsidR="14B0720C" w:rsidRDefault="14B0720C" w:rsidP="00EA6689">
            <w:pPr>
              <w:spacing w:line="348" w:lineRule="auto"/>
            </w:pPr>
            <w:r>
              <w:lastRenderedPageBreak/>
              <w:t>Outcomes</w:t>
            </w:r>
          </w:p>
        </w:tc>
        <w:tc>
          <w:tcPr>
            <w:tcW w:w="11735" w:type="dxa"/>
          </w:tcPr>
          <w:p w14:paraId="19EFE102" w14:textId="04175A5C" w:rsidR="14B0720C" w:rsidRPr="0032526F" w:rsidRDefault="141D9F7B" w:rsidP="00EA6689">
            <w:pPr>
              <w:pStyle w:val="ListBullet"/>
              <w:numPr>
                <w:ilvl w:val="0"/>
                <w:numId w:val="0"/>
              </w:numPr>
              <w:spacing w:before="120" w:line="348" w:lineRule="auto"/>
              <w:cnfStyle w:val="000000010000" w:firstRow="0" w:lastRow="0" w:firstColumn="0" w:lastColumn="0" w:oddVBand="0" w:evenVBand="0" w:oddHBand="0" w:evenHBand="1" w:firstRowFirstColumn="0" w:firstRowLastColumn="0" w:lastRowFirstColumn="0" w:lastRowLastColumn="0"/>
              <w:rPr>
                <w:rStyle w:val="Strong"/>
              </w:rPr>
            </w:pPr>
            <w:r w:rsidRPr="0032526F">
              <w:t>MUE-12L-01, MUE-12L-02</w:t>
            </w:r>
            <w:r w:rsidRPr="1A7BCDD8">
              <w:rPr>
                <w:rFonts w:eastAsia="Arial"/>
                <w:color w:val="000000" w:themeColor="text1"/>
              </w:rPr>
              <w:t xml:space="preserve"> </w:t>
            </w:r>
            <w:r w:rsidR="00DB1A89">
              <w:rPr>
                <w:rStyle w:val="Strong"/>
              </w:rPr>
              <w:t>and</w:t>
            </w:r>
          </w:p>
          <w:p w14:paraId="16580CDA" w14:textId="6B1522FD" w:rsidR="14B0720C" w:rsidRDefault="526356FC" w:rsidP="00EA6689">
            <w:pPr>
              <w:pStyle w:val="ListBullet"/>
              <w:numPr>
                <w:ilvl w:val="0"/>
                <w:numId w:val="0"/>
              </w:numPr>
              <w:spacing w:before="120" w:line="348"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32526F">
              <w:t>MUE-12P-01, MUE-12P-02</w:t>
            </w:r>
            <w:r w:rsidRPr="1A7BCDD8">
              <w:rPr>
                <w:rFonts w:eastAsia="Arial"/>
                <w:color w:val="000000" w:themeColor="text1"/>
                <w:lang w:val="fr-FR"/>
              </w:rPr>
              <w:t xml:space="preserve"> </w:t>
            </w:r>
            <w:r w:rsidR="00DB1A89">
              <w:rPr>
                <w:rStyle w:val="Strong"/>
              </w:rPr>
              <w:t>or</w:t>
            </w:r>
            <w:r w:rsidRPr="1A7BCDD8">
              <w:rPr>
                <w:rFonts w:eastAsia="Arial"/>
                <w:color w:val="000000" w:themeColor="text1"/>
                <w:lang w:val="fr-FR"/>
              </w:rPr>
              <w:t xml:space="preserve"> </w:t>
            </w:r>
            <w:r w:rsidRPr="0032526F">
              <w:t>MUE-12C-01, MUE-12C</w:t>
            </w:r>
            <w:r w:rsidR="009A2706" w:rsidRPr="0032526F">
              <w:t>-</w:t>
            </w:r>
            <w:r w:rsidRPr="0032526F">
              <w:t>02</w:t>
            </w:r>
            <w:r w:rsidRPr="1A7BCDD8">
              <w:rPr>
                <w:rFonts w:eastAsia="Arial"/>
                <w:b/>
                <w:bCs/>
                <w:color w:val="000000" w:themeColor="text1"/>
                <w:lang w:val="fr-FR"/>
              </w:rPr>
              <w:t xml:space="preserve"> </w:t>
            </w:r>
            <w:r w:rsidR="00DB1A89">
              <w:rPr>
                <w:rStyle w:val="Strong"/>
              </w:rPr>
              <w:t>or</w:t>
            </w:r>
            <w:r w:rsidRPr="1A7BCDD8">
              <w:rPr>
                <w:rFonts w:eastAsia="Arial"/>
                <w:color w:val="000000" w:themeColor="text1"/>
                <w:lang w:val="fr-FR"/>
              </w:rPr>
              <w:t xml:space="preserve"> </w:t>
            </w:r>
            <w:r w:rsidRPr="0032526F">
              <w:t>MUE-12M-01</w:t>
            </w:r>
            <w:r w:rsidR="008D113D" w:rsidRPr="0032526F">
              <w:t>,</w:t>
            </w:r>
            <w:r w:rsidRPr="0032526F">
              <w:t xml:space="preserve"> MUE-12M-02</w:t>
            </w:r>
          </w:p>
        </w:tc>
      </w:tr>
      <w:tr w:rsidR="00397FEF" w14:paraId="7FEA55A5" w14:textId="77777777" w:rsidTr="005B64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0" w:type="dxa"/>
          </w:tcPr>
          <w:p w14:paraId="399DD173" w14:textId="77777777" w:rsidR="14B0720C" w:rsidRDefault="14B0720C" w:rsidP="00EA6689">
            <w:pPr>
              <w:widowControl/>
              <w:spacing w:line="348" w:lineRule="auto"/>
            </w:pPr>
            <w:r>
              <w:t>Assessment</w:t>
            </w:r>
          </w:p>
        </w:tc>
        <w:tc>
          <w:tcPr>
            <w:tcW w:w="11735" w:type="dxa"/>
          </w:tcPr>
          <w:p w14:paraId="4AFB4831" w14:textId="72AE97D7" w:rsidR="4985C64D" w:rsidRDefault="72E329E8" w:rsidP="00EA6689">
            <w:pPr>
              <w:spacing w:line="348"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A7BCDD8">
              <w:rPr>
                <w:rFonts w:eastAsia="Arial"/>
                <w:color w:val="000000" w:themeColor="text1"/>
              </w:rPr>
              <w:t>Students are provided with regular formative assessment opportunities on their Major work.</w:t>
            </w:r>
            <w:r w:rsidR="00EA6689">
              <w:rPr>
                <w:rFonts w:eastAsia="Arial"/>
                <w:color w:val="000000" w:themeColor="text1"/>
              </w:rPr>
              <w:t xml:space="preserve"> </w:t>
            </w:r>
            <w:r w:rsidR="3A9F55DC" w:rsidRPr="1A7BCDD8">
              <w:rPr>
                <w:rFonts w:eastAsia="Arial"/>
                <w:color w:val="000000" w:themeColor="text1"/>
              </w:rPr>
              <w:t xml:space="preserve">Students </w:t>
            </w:r>
            <w:r w:rsidR="04B80A0E" w:rsidRPr="1A7BCDD8">
              <w:rPr>
                <w:rFonts w:eastAsia="Arial"/>
                <w:color w:val="000000" w:themeColor="text1"/>
              </w:rPr>
              <w:t>present</w:t>
            </w:r>
            <w:r w:rsidR="003A4B73">
              <w:rPr>
                <w:rFonts w:eastAsia="Arial"/>
                <w:color w:val="000000" w:themeColor="text1"/>
              </w:rPr>
              <w:t xml:space="preserve"> or </w:t>
            </w:r>
            <w:r w:rsidR="3A9F55DC" w:rsidRPr="1A7BCDD8">
              <w:rPr>
                <w:rFonts w:eastAsia="Arial"/>
                <w:color w:val="000000" w:themeColor="text1"/>
              </w:rPr>
              <w:t>s</w:t>
            </w:r>
            <w:r w:rsidR="1E40169E" w:rsidRPr="1A7BCDD8">
              <w:rPr>
                <w:rFonts w:eastAsia="Arial"/>
                <w:color w:val="000000" w:themeColor="text1"/>
              </w:rPr>
              <w:t>ubmit</w:t>
            </w:r>
            <w:r w:rsidR="37D026FE" w:rsidRPr="1A7BCDD8">
              <w:rPr>
                <w:rFonts w:eastAsia="Arial"/>
                <w:color w:val="000000" w:themeColor="text1"/>
              </w:rPr>
              <w:t xml:space="preserve"> their</w:t>
            </w:r>
            <w:r w:rsidR="0A1A782F" w:rsidRPr="1A7BCDD8">
              <w:rPr>
                <w:rFonts w:eastAsia="Arial"/>
                <w:color w:val="000000" w:themeColor="text1"/>
              </w:rPr>
              <w:t xml:space="preserve"> </w:t>
            </w:r>
            <w:r w:rsidR="77FA4E3D" w:rsidRPr="1A7BCDD8">
              <w:rPr>
                <w:rFonts w:eastAsia="Arial"/>
                <w:color w:val="000000" w:themeColor="text1"/>
              </w:rPr>
              <w:t xml:space="preserve">Major </w:t>
            </w:r>
            <w:r w:rsidR="27CE92B3" w:rsidRPr="1A7BCDD8">
              <w:rPr>
                <w:rFonts w:eastAsia="Arial"/>
                <w:color w:val="000000" w:themeColor="text1"/>
              </w:rPr>
              <w:t>w</w:t>
            </w:r>
            <w:r w:rsidR="77FA4E3D" w:rsidRPr="1A7BCDD8">
              <w:rPr>
                <w:rFonts w:eastAsia="Arial"/>
                <w:color w:val="000000" w:themeColor="text1"/>
              </w:rPr>
              <w:t>ork</w:t>
            </w:r>
            <w:r w:rsidR="7FEB0574" w:rsidRPr="1A7BCDD8">
              <w:rPr>
                <w:rFonts w:eastAsia="Arial"/>
                <w:color w:val="000000" w:themeColor="text1"/>
              </w:rPr>
              <w:t xml:space="preserve"> in progress and Major work</w:t>
            </w:r>
            <w:r w:rsidR="77FA4E3D" w:rsidRPr="1A7BCDD8">
              <w:rPr>
                <w:rFonts w:eastAsia="Arial"/>
                <w:color w:val="000000" w:themeColor="text1"/>
              </w:rPr>
              <w:t xml:space="preserve"> journal and</w:t>
            </w:r>
            <w:r w:rsidR="093A0D7E" w:rsidRPr="1A7BCDD8">
              <w:rPr>
                <w:rFonts w:eastAsia="Arial"/>
                <w:color w:val="000000" w:themeColor="text1"/>
              </w:rPr>
              <w:t xml:space="preserve"> complete a one question</w:t>
            </w:r>
            <w:r w:rsidR="1444189C" w:rsidRPr="1A7BCDD8">
              <w:rPr>
                <w:rFonts w:eastAsia="Arial"/>
                <w:color w:val="000000" w:themeColor="text1"/>
              </w:rPr>
              <w:t>,</w:t>
            </w:r>
            <w:r w:rsidR="093A0D7E" w:rsidRPr="1A7BCDD8">
              <w:rPr>
                <w:rFonts w:eastAsia="Arial"/>
                <w:color w:val="000000" w:themeColor="text1"/>
              </w:rPr>
              <w:t xml:space="preserve"> in-class written task</w:t>
            </w:r>
            <w:r w:rsidR="0C3B2529" w:rsidRPr="1A7BCDD8">
              <w:rPr>
                <w:rFonts w:eastAsia="Arial"/>
                <w:color w:val="000000" w:themeColor="text1"/>
              </w:rPr>
              <w:t>,</w:t>
            </w:r>
            <w:r w:rsidR="7EE2AC29" w:rsidRPr="1A7BCDD8">
              <w:rPr>
                <w:rFonts w:eastAsia="Arial"/>
                <w:color w:val="000000" w:themeColor="text1"/>
              </w:rPr>
              <w:t xml:space="preserve"> focusing on Interpretative practices</w:t>
            </w:r>
            <w:r w:rsidR="2A33EE81" w:rsidRPr="1A7BCDD8">
              <w:rPr>
                <w:rFonts w:eastAsia="Arial"/>
                <w:color w:val="000000" w:themeColor="text1"/>
              </w:rPr>
              <w:t>.</w:t>
            </w:r>
          </w:p>
        </w:tc>
      </w:tr>
    </w:tbl>
    <w:p w14:paraId="14A0F282" w14:textId="6909D94B" w:rsidR="00083008" w:rsidRPr="00A91766" w:rsidRDefault="4D0486C8" w:rsidP="00EA6689">
      <w:hyperlink r:id="rId12">
        <w:r w:rsidRPr="4BC3B970">
          <w:rPr>
            <w:rStyle w:val="Hyperlink"/>
            <w:rFonts w:eastAsia="Arial"/>
            <w:sz w:val="18"/>
            <w:szCs w:val="18"/>
          </w:rPr>
          <w:t xml:space="preserve">Music Extension 11–12 Syllabus </w:t>
        </w:r>
      </w:hyperlink>
      <w:r w:rsidRPr="4BC3B970">
        <w:rPr>
          <w:rFonts w:eastAsia="Arial"/>
          <w:color w:val="000000" w:themeColor="text1"/>
          <w:sz w:val="18"/>
          <w:szCs w:val="18"/>
        </w:rPr>
        <w:t>© NSW Education Standards Authority (NESA) for and on behalf of the Crown in right of the State of New South Wales, 202</w:t>
      </w:r>
      <w:r w:rsidR="009A2706">
        <w:rPr>
          <w:rFonts w:eastAsia="Arial"/>
          <w:color w:val="000000" w:themeColor="text1"/>
          <w:sz w:val="18"/>
          <w:szCs w:val="18"/>
        </w:rPr>
        <w:t>5</w:t>
      </w:r>
      <w:r w:rsidR="00D30AFB">
        <w:rPr>
          <w:rFonts w:eastAsia="Arial"/>
          <w:color w:val="000000" w:themeColor="text1"/>
          <w:sz w:val="18"/>
          <w:szCs w:val="18"/>
        </w:rPr>
        <w:t>.</w:t>
      </w:r>
      <w:r w:rsidR="009A2706">
        <w:rPr>
          <w:rFonts w:eastAsia="Arial"/>
          <w:color w:val="000000" w:themeColor="text1"/>
          <w:sz w:val="18"/>
          <w:szCs w:val="18"/>
        </w:rPr>
        <w:br w:type="page"/>
      </w:r>
    </w:p>
    <w:p w14:paraId="3CB58580" w14:textId="636D4C60" w:rsidR="305CE0BE" w:rsidRPr="008D113D" w:rsidRDefault="268F8C95" w:rsidP="008D113D">
      <w:pPr>
        <w:pStyle w:val="Heading1"/>
      </w:pPr>
      <w:r w:rsidRPr="008D113D">
        <w:lastRenderedPageBreak/>
        <w:t>Term 2</w:t>
      </w:r>
      <w:r w:rsidR="5BD7BD63" w:rsidRPr="008D113D">
        <w:t xml:space="preserve"> (15 hours)</w:t>
      </w:r>
    </w:p>
    <w:p w14:paraId="45C65D0C" w14:textId="2C05DFCA" w:rsidR="305CE0BE" w:rsidRDefault="305CE0BE" w:rsidP="14B0720C">
      <w:pPr>
        <w:pStyle w:val="Caption"/>
      </w:pPr>
      <w:r>
        <w:t xml:space="preserve">Table </w:t>
      </w:r>
      <w:r w:rsidRPr="4BC3B970">
        <w:fldChar w:fldCharType="begin"/>
      </w:r>
      <w:r>
        <w:instrText xml:space="preserve"> SEQ Table \* ARABIC </w:instrText>
      </w:r>
      <w:r w:rsidRPr="4BC3B970">
        <w:fldChar w:fldCharType="separate"/>
      </w:r>
      <w:r w:rsidR="6A1F915B" w:rsidRPr="4BC3B970">
        <w:rPr>
          <w:noProof/>
        </w:rPr>
        <w:t>3</w:t>
      </w:r>
      <w:r w:rsidRPr="4BC3B970">
        <w:rPr>
          <w:noProof/>
        </w:rPr>
        <w:fldChar w:fldCharType="end"/>
      </w:r>
      <w:r>
        <w:t xml:space="preserve"> – Term 2 </w:t>
      </w:r>
    </w:p>
    <w:tbl>
      <w:tblPr>
        <w:tblStyle w:val="Tableheader"/>
        <w:tblW w:w="0" w:type="auto"/>
        <w:tblLook w:val="04A0" w:firstRow="1" w:lastRow="0" w:firstColumn="1" w:lastColumn="0" w:noHBand="0" w:noVBand="1"/>
        <w:tblDescription w:val="Table outlines the focus areas and learning overview, assessment outcomes and assessment details."/>
      </w:tblPr>
      <w:tblGrid>
        <w:gridCol w:w="2829"/>
        <w:gridCol w:w="11733"/>
      </w:tblGrid>
      <w:tr w:rsidR="00397FEF" w14:paraId="57CEE9C1" w14:textId="77777777" w:rsidTr="2498DF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9793785" w14:textId="0073C856" w:rsidR="14B0720C" w:rsidRDefault="14B0720C" w:rsidP="14B0720C">
            <w:pPr>
              <w:widowControl/>
            </w:pPr>
            <w:r>
              <w:t>Essentials</w:t>
            </w:r>
          </w:p>
        </w:tc>
        <w:tc>
          <w:tcPr>
            <w:tcW w:w="11735" w:type="dxa"/>
          </w:tcPr>
          <w:p w14:paraId="1148B754" w14:textId="533BE970" w:rsidR="14B0720C" w:rsidRDefault="14B0720C" w:rsidP="14B0720C">
            <w:pPr>
              <w:widowControl/>
              <w:cnfStyle w:val="100000000000" w:firstRow="1" w:lastRow="0" w:firstColumn="0" w:lastColumn="0" w:oddVBand="0" w:evenVBand="0" w:oddHBand="0" w:evenHBand="0" w:firstRowFirstColumn="0" w:firstRowLastColumn="0" w:lastRowFirstColumn="0" w:lastRowLastColumn="0"/>
            </w:pPr>
            <w:r>
              <w:t>Unit and assessment overview</w:t>
            </w:r>
          </w:p>
        </w:tc>
      </w:tr>
      <w:tr w:rsidR="00397FEF" w14:paraId="574CA87D" w14:textId="77777777" w:rsidTr="2498D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8C28222" w14:textId="1DA34AB9" w:rsidR="14B0720C" w:rsidRDefault="14B0720C">
            <w:r>
              <w:t>Focus areas and learning overview</w:t>
            </w:r>
          </w:p>
        </w:tc>
        <w:tc>
          <w:tcPr>
            <w:tcW w:w="11735" w:type="dxa"/>
          </w:tcPr>
          <w:p w14:paraId="1E772A3E" w14:textId="09BD3C24" w:rsidR="14B0720C" w:rsidRDefault="6F7BF745" w:rsidP="14B0720C">
            <w:pPr>
              <w:spacing w:line="240" w:lineRule="auto"/>
              <w:cnfStyle w:val="000000100000" w:firstRow="0" w:lastRow="0" w:firstColumn="0" w:lastColumn="0" w:oddVBand="0" w:evenVBand="0" w:oddHBand="1" w:evenHBand="0" w:firstRowFirstColumn="0" w:firstRowLastColumn="0" w:lastRowFirstColumn="0" w:lastRowLastColumn="0"/>
              <w:rPr>
                <w:rFonts w:eastAsia="Arial"/>
                <w:szCs w:val="22"/>
              </w:rPr>
            </w:pPr>
            <w:r w:rsidRPr="4BC3B970">
              <w:rPr>
                <w:b/>
                <w:bCs/>
              </w:rPr>
              <w:t>Interpretative practices</w:t>
            </w:r>
            <w:r w:rsidR="18739155" w:rsidRPr="4BC3B970">
              <w:rPr>
                <w:rFonts w:eastAsia="Arial"/>
                <w:b/>
                <w:bCs/>
                <w:color w:val="000000" w:themeColor="text1"/>
                <w:szCs w:val="22"/>
              </w:rPr>
              <w:t xml:space="preserve"> – </w:t>
            </w:r>
            <w:r w:rsidR="18739155" w:rsidRPr="4BC3B970">
              <w:rPr>
                <w:b/>
                <w:bCs/>
              </w:rPr>
              <w:t>5 hours</w:t>
            </w:r>
          </w:p>
          <w:p w14:paraId="2B321EDF" w14:textId="6A7A7D2A" w:rsidR="693501A3" w:rsidRDefault="1EDA928E" w:rsidP="2498DFC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498DFC2">
              <w:rPr>
                <w:rFonts w:eastAsia="Arial"/>
                <w:color w:val="000000" w:themeColor="text1"/>
              </w:rPr>
              <w:t xml:space="preserve">Using the selected works and extracts studied in Term 4 and </w:t>
            </w:r>
            <w:r w:rsidR="00EA6689">
              <w:rPr>
                <w:rFonts w:eastAsia="Arial"/>
                <w:color w:val="000000" w:themeColor="text1"/>
              </w:rPr>
              <w:t xml:space="preserve">Term </w:t>
            </w:r>
            <w:r w:rsidRPr="2498DFC2">
              <w:rPr>
                <w:rFonts w:eastAsia="Arial"/>
                <w:color w:val="000000" w:themeColor="text1"/>
              </w:rPr>
              <w:t>1, s</w:t>
            </w:r>
            <w:r w:rsidR="641C4AA1" w:rsidRPr="2498DFC2">
              <w:rPr>
                <w:rFonts w:eastAsia="Arial"/>
                <w:color w:val="000000" w:themeColor="text1"/>
              </w:rPr>
              <w:t xml:space="preserve">tudents examine and evaluate how composers and musical styles inherit and innovate musical traditions. They examine and </w:t>
            </w:r>
            <w:r w:rsidR="4280F20A" w:rsidRPr="2498DFC2">
              <w:rPr>
                <w:rFonts w:eastAsia="Arial"/>
                <w:color w:val="000000" w:themeColor="text1"/>
              </w:rPr>
              <w:t>analyse</w:t>
            </w:r>
            <w:r w:rsidR="641C4AA1" w:rsidRPr="2498DFC2">
              <w:rPr>
                <w:rFonts w:eastAsia="Arial"/>
                <w:color w:val="000000" w:themeColor="text1"/>
              </w:rPr>
              <w:t xml:space="preserve"> how works are reinterpreted and recontextualised over time and how musical meaning emerges from the creative practices of composers and performers in context.</w:t>
            </w:r>
          </w:p>
          <w:p w14:paraId="220F2168" w14:textId="0C9DC21F" w:rsidR="14B0720C" w:rsidRDefault="43AD6E87" w:rsidP="4BC3B970">
            <w:pPr>
              <w:spacing w:line="240"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7CCF8AEA">
              <w:rPr>
                <w:b/>
                <w:bCs/>
              </w:rPr>
              <w:t>Major work</w:t>
            </w:r>
            <w:r w:rsidR="36FD510E" w:rsidRPr="7CCF8AEA">
              <w:rPr>
                <w:b/>
                <w:bCs/>
              </w:rPr>
              <w:t xml:space="preserve"> </w:t>
            </w:r>
            <w:r w:rsidR="36FD510E" w:rsidRPr="7CCF8AEA">
              <w:rPr>
                <w:rFonts w:eastAsia="Arial"/>
                <w:b/>
                <w:bCs/>
                <w:color w:val="000000" w:themeColor="text1"/>
              </w:rPr>
              <w:t xml:space="preserve">– </w:t>
            </w:r>
            <w:r w:rsidR="36FD510E" w:rsidRPr="7CCF8AEA">
              <w:rPr>
                <w:b/>
                <w:bCs/>
              </w:rPr>
              <w:t>10 hours</w:t>
            </w:r>
          </w:p>
          <w:p w14:paraId="31F47271" w14:textId="5F17C214" w:rsidR="3847F940" w:rsidRDefault="7722D54D" w:rsidP="71CBB1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59C04EA5">
              <w:rPr>
                <w:rFonts w:eastAsia="Arial"/>
                <w:color w:val="000000" w:themeColor="text1"/>
              </w:rPr>
              <w:t>Students begin to refine their knowledge and skills in their specialisation</w:t>
            </w:r>
            <w:r w:rsidR="53FB4F78" w:rsidRPr="59C04EA5">
              <w:rPr>
                <w:rFonts w:eastAsia="Arial"/>
                <w:color w:val="000000" w:themeColor="text1"/>
              </w:rPr>
              <w:t>, seek</w:t>
            </w:r>
            <w:r w:rsidR="754A2FDE" w:rsidRPr="59C04EA5">
              <w:rPr>
                <w:rFonts w:eastAsia="Arial"/>
                <w:color w:val="000000" w:themeColor="text1"/>
              </w:rPr>
              <w:t>ing</w:t>
            </w:r>
            <w:r w:rsidR="53FB4F78" w:rsidRPr="59C04EA5">
              <w:rPr>
                <w:rFonts w:eastAsia="Arial"/>
                <w:color w:val="000000" w:themeColor="text1"/>
              </w:rPr>
              <w:t xml:space="preserve"> regular feedback</w:t>
            </w:r>
            <w:r w:rsidRPr="59C04EA5">
              <w:rPr>
                <w:rFonts w:eastAsia="Arial"/>
                <w:color w:val="000000" w:themeColor="text1"/>
              </w:rPr>
              <w:t xml:space="preserve"> and evaluat</w:t>
            </w:r>
            <w:r w:rsidR="3DD79C25" w:rsidRPr="59C04EA5">
              <w:rPr>
                <w:rFonts w:eastAsia="Arial"/>
                <w:color w:val="000000" w:themeColor="text1"/>
              </w:rPr>
              <w:t>ing</w:t>
            </w:r>
            <w:r w:rsidRPr="59C04EA5">
              <w:rPr>
                <w:rFonts w:eastAsia="Arial"/>
                <w:color w:val="000000" w:themeColor="text1"/>
              </w:rPr>
              <w:t xml:space="preserve"> and reflect</w:t>
            </w:r>
            <w:r w:rsidR="7C0FFFDA" w:rsidRPr="59C04EA5">
              <w:rPr>
                <w:rFonts w:eastAsia="Arial"/>
                <w:color w:val="000000" w:themeColor="text1"/>
              </w:rPr>
              <w:t>ing</w:t>
            </w:r>
            <w:r w:rsidRPr="59C04EA5">
              <w:rPr>
                <w:rFonts w:eastAsia="Arial"/>
                <w:color w:val="000000" w:themeColor="text1"/>
              </w:rPr>
              <w:t xml:space="preserve"> on their creative processes in their Major work journal.</w:t>
            </w:r>
            <w:r w:rsidR="1BADAEC2" w:rsidRPr="59C04EA5">
              <w:rPr>
                <w:rFonts w:eastAsia="Arial"/>
                <w:color w:val="000000" w:themeColor="text1"/>
              </w:rPr>
              <w:t xml:space="preserve"> Students continue to analyse and evaluate musical materials related to their specialisation to deepen their knowledge and understanding of how Music context and Music language shapes musical </w:t>
            </w:r>
            <w:r w:rsidR="7A938D76" w:rsidRPr="59C04EA5">
              <w:rPr>
                <w:rFonts w:eastAsia="Arial"/>
                <w:color w:val="000000" w:themeColor="text1"/>
              </w:rPr>
              <w:t>intent and effec</w:t>
            </w:r>
            <w:r w:rsidR="1BADAEC2" w:rsidRPr="59C04EA5">
              <w:rPr>
                <w:rFonts w:eastAsia="Arial"/>
                <w:color w:val="000000" w:themeColor="text1"/>
              </w:rPr>
              <w:t xml:space="preserve">t. </w:t>
            </w:r>
          </w:p>
          <w:p w14:paraId="46EE2C58" w14:textId="7D3091EC" w:rsidR="3847F940" w:rsidRDefault="71174FA8" w:rsidP="238E2FE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1A7BCDD8">
              <w:rPr>
                <w:rFonts w:eastAsia="Arial"/>
                <w:color w:val="000000" w:themeColor="text1"/>
              </w:rPr>
              <w:t xml:space="preserve">In </w:t>
            </w:r>
            <w:r w:rsidRPr="1A7BCDD8">
              <w:rPr>
                <w:rFonts w:eastAsia="Arial"/>
                <w:b/>
                <w:bCs/>
                <w:color w:val="000000" w:themeColor="text1"/>
              </w:rPr>
              <w:t>performance</w:t>
            </w:r>
            <w:r w:rsidRPr="1A7BCDD8">
              <w:rPr>
                <w:rFonts w:eastAsia="Arial"/>
                <w:color w:val="000000" w:themeColor="text1"/>
              </w:rPr>
              <w:t>,</w:t>
            </w:r>
            <w:r w:rsidR="1EB4F632" w:rsidRPr="1A7BCDD8">
              <w:rPr>
                <w:rFonts w:eastAsia="Arial"/>
                <w:color w:val="000000" w:themeColor="text1"/>
              </w:rPr>
              <w:t xml:space="preserve"> </w:t>
            </w:r>
            <w:r w:rsidR="292A8903" w:rsidRPr="1A7BCDD8">
              <w:rPr>
                <w:rFonts w:eastAsia="Arial"/>
                <w:color w:val="000000" w:themeColor="text1"/>
              </w:rPr>
              <w:t>s</w:t>
            </w:r>
            <w:r w:rsidR="1EB4F632" w:rsidRPr="1A7BCDD8">
              <w:rPr>
                <w:rFonts w:eastAsia="Arial"/>
                <w:color w:val="000000" w:themeColor="text1"/>
              </w:rPr>
              <w:t xml:space="preserve">tudents continue to regularly </w:t>
            </w:r>
            <w:r w:rsidR="41EB133A" w:rsidRPr="1A7BCDD8">
              <w:rPr>
                <w:rFonts w:eastAsia="Arial"/>
                <w:color w:val="000000" w:themeColor="text1"/>
              </w:rPr>
              <w:t>practise</w:t>
            </w:r>
            <w:r w:rsidR="1EB4F632" w:rsidRPr="1A7BCDD8">
              <w:rPr>
                <w:rFonts w:eastAsia="Arial"/>
                <w:color w:val="000000" w:themeColor="text1"/>
              </w:rPr>
              <w:t xml:space="preserve"> selected repertoire</w:t>
            </w:r>
            <w:r w:rsidR="7D0242F5" w:rsidRPr="1A7BCDD8">
              <w:rPr>
                <w:rFonts w:eastAsia="Arial"/>
                <w:color w:val="000000" w:themeColor="text1"/>
              </w:rPr>
              <w:t xml:space="preserve"> and </w:t>
            </w:r>
            <w:r w:rsidR="7D9115DB" w:rsidRPr="1A7BCDD8">
              <w:rPr>
                <w:rFonts w:eastAsia="Arial"/>
                <w:color w:val="000000" w:themeColor="text1"/>
              </w:rPr>
              <w:t>make decisions about</w:t>
            </w:r>
            <w:r w:rsidR="7D0242F5" w:rsidRPr="1A7BCDD8">
              <w:rPr>
                <w:rFonts w:eastAsia="Arial"/>
                <w:color w:val="000000" w:themeColor="text1"/>
              </w:rPr>
              <w:t xml:space="preserve"> their solo and ensemble leadership and collaboration in preparation of musical performances</w:t>
            </w:r>
            <w:r w:rsidR="34FC4843" w:rsidRPr="1A7BCDD8">
              <w:rPr>
                <w:rFonts w:eastAsia="Arial"/>
                <w:color w:val="000000" w:themeColor="text1"/>
              </w:rPr>
              <w:t>.</w:t>
            </w:r>
            <w:r w:rsidR="58F07758" w:rsidRPr="1A7BCDD8">
              <w:rPr>
                <w:rFonts w:eastAsia="Arial"/>
                <w:color w:val="000000" w:themeColor="text1"/>
              </w:rPr>
              <w:t xml:space="preserve"> </w:t>
            </w:r>
            <w:r w:rsidR="22DAAE52" w:rsidRPr="1A7BCDD8">
              <w:rPr>
                <w:rFonts w:eastAsia="Arial"/>
                <w:color w:val="000000" w:themeColor="text1"/>
              </w:rPr>
              <w:t xml:space="preserve">They </w:t>
            </w:r>
            <w:r w:rsidR="417CD367" w:rsidRPr="1A7BCDD8">
              <w:rPr>
                <w:rFonts w:eastAsia="Arial"/>
                <w:color w:val="000000" w:themeColor="text1"/>
              </w:rPr>
              <w:t>analyse</w:t>
            </w:r>
            <w:r w:rsidR="7B2B973E" w:rsidRPr="1A7BCDD8">
              <w:rPr>
                <w:rFonts w:eastAsia="Arial"/>
                <w:color w:val="000000" w:themeColor="text1"/>
              </w:rPr>
              <w:t xml:space="preserve"> </w:t>
            </w:r>
            <w:r w:rsidR="1EB4F632" w:rsidRPr="1A7BCDD8">
              <w:rPr>
                <w:rFonts w:eastAsia="Arial"/>
                <w:color w:val="000000" w:themeColor="text1"/>
              </w:rPr>
              <w:t xml:space="preserve">recordings and </w:t>
            </w:r>
            <w:r w:rsidR="27F7C293" w:rsidRPr="1A7BCDD8">
              <w:rPr>
                <w:rFonts w:eastAsia="Arial"/>
                <w:color w:val="000000" w:themeColor="text1"/>
              </w:rPr>
              <w:t xml:space="preserve">reflect on </w:t>
            </w:r>
            <w:r w:rsidR="1EB4F632" w:rsidRPr="1A7BCDD8">
              <w:rPr>
                <w:rFonts w:eastAsia="Arial"/>
                <w:color w:val="000000" w:themeColor="text1"/>
              </w:rPr>
              <w:t xml:space="preserve">feedback to </w:t>
            </w:r>
            <w:r w:rsidR="4521309C" w:rsidRPr="1A7BCDD8">
              <w:rPr>
                <w:rFonts w:eastAsia="Arial"/>
                <w:color w:val="000000" w:themeColor="text1"/>
              </w:rPr>
              <w:t>evaluate</w:t>
            </w:r>
            <w:r w:rsidR="1EB4F632" w:rsidRPr="1A7BCDD8">
              <w:rPr>
                <w:rFonts w:eastAsia="Arial"/>
                <w:color w:val="000000" w:themeColor="text1"/>
              </w:rPr>
              <w:t xml:space="preserve"> their techni</w:t>
            </w:r>
            <w:r w:rsidR="4210017B" w:rsidRPr="1A7BCDD8">
              <w:rPr>
                <w:rFonts w:eastAsia="Arial"/>
                <w:color w:val="000000" w:themeColor="text1"/>
              </w:rPr>
              <w:t>cal and expressive interpretation</w:t>
            </w:r>
            <w:r w:rsidR="72C30178" w:rsidRPr="1A7BCDD8">
              <w:rPr>
                <w:rFonts w:eastAsia="Arial"/>
                <w:color w:val="000000" w:themeColor="text1"/>
              </w:rPr>
              <w:t xml:space="preserve"> </w:t>
            </w:r>
            <w:r w:rsidR="4CFC98D0" w:rsidRPr="1A7BCDD8">
              <w:rPr>
                <w:rFonts w:eastAsia="Arial"/>
                <w:color w:val="000000" w:themeColor="text1"/>
              </w:rPr>
              <w:t>and</w:t>
            </w:r>
            <w:r w:rsidR="72C30178" w:rsidRPr="1A7BCDD8">
              <w:rPr>
                <w:rFonts w:eastAsia="Arial"/>
                <w:color w:val="000000" w:themeColor="text1"/>
              </w:rPr>
              <w:t xml:space="preserve"> </w:t>
            </w:r>
            <w:r w:rsidR="1EB4F632" w:rsidRPr="1A7BCDD8">
              <w:rPr>
                <w:rFonts w:eastAsia="Arial"/>
                <w:color w:val="000000" w:themeColor="text1"/>
              </w:rPr>
              <w:t>identify areas for improvement.</w:t>
            </w:r>
            <w:r w:rsidR="75FC40F1" w:rsidRPr="1A7BCDD8">
              <w:rPr>
                <w:rFonts w:eastAsia="Arial"/>
                <w:color w:val="000000" w:themeColor="text1"/>
              </w:rPr>
              <w:t xml:space="preserve"> Students</w:t>
            </w:r>
            <w:r w:rsidR="7BADE769" w:rsidRPr="1A7BCDD8">
              <w:rPr>
                <w:rFonts w:eastAsia="Arial"/>
                <w:color w:val="000000" w:themeColor="text1"/>
              </w:rPr>
              <w:t xml:space="preserve"> </w:t>
            </w:r>
            <w:r w:rsidR="1896B9B3" w:rsidRPr="1A7BCDD8">
              <w:rPr>
                <w:rFonts w:eastAsia="Arial"/>
                <w:color w:val="000000" w:themeColor="text1"/>
              </w:rPr>
              <w:t>apply</w:t>
            </w:r>
            <w:r w:rsidR="47303734" w:rsidRPr="1A7BCDD8">
              <w:rPr>
                <w:rFonts w:eastAsia="Arial"/>
                <w:color w:val="000000" w:themeColor="text1"/>
              </w:rPr>
              <w:t xml:space="preserve"> </w:t>
            </w:r>
            <w:r w:rsidR="1D20A923" w:rsidRPr="1A7BCDD8">
              <w:rPr>
                <w:rFonts w:eastAsia="Arial"/>
                <w:color w:val="000000" w:themeColor="text1"/>
              </w:rPr>
              <w:t>performance techniques and strategies to the expressive compo</w:t>
            </w:r>
            <w:r w:rsidR="67D5C387" w:rsidRPr="1A7BCDD8">
              <w:rPr>
                <w:rFonts w:eastAsia="Arial"/>
                <w:color w:val="000000" w:themeColor="text1"/>
              </w:rPr>
              <w:t>nents</w:t>
            </w:r>
            <w:r w:rsidR="1D20A923" w:rsidRPr="1A7BCDD8">
              <w:rPr>
                <w:rFonts w:eastAsia="Arial"/>
                <w:color w:val="000000" w:themeColor="text1"/>
              </w:rPr>
              <w:t xml:space="preserve"> of musical interpretation</w:t>
            </w:r>
            <w:r w:rsidR="1EB4F632" w:rsidRPr="1A7BCDD8">
              <w:rPr>
                <w:rFonts w:eastAsia="Arial"/>
                <w:color w:val="000000" w:themeColor="text1"/>
              </w:rPr>
              <w:t>.</w:t>
            </w:r>
          </w:p>
          <w:p w14:paraId="6E7D1F71" w14:textId="12B9DCAB" w:rsidR="3847F940" w:rsidRDefault="4596D511" w:rsidP="20CE6F8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38E2FEA">
              <w:rPr>
                <w:rFonts w:eastAsia="Arial"/>
                <w:color w:val="000000" w:themeColor="text1"/>
              </w:rPr>
              <w:t xml:space="preserve">In </w:t>
            </w:r>
            <w:r w:rsidRPr="238E2FEA">
              <w:rPr>
                <w:rFonts w:eastAsia="Arial"/>
                <w:b/>
                <w:bCs/>
                <w:color w:val="000000" w:themeColor="text1"/>
              </w:rPr>
              <w:t>composition</w:t>
            </w:r>
            <w:r w:rsidRPr="238E2FEA">
              <w:rPr>
                <w:rFonts w:eastAsia="Arial"/>
                <w:color w:val="000000" w:themeColor="text1"/>
              </w:rPr>
              <w:t>,</w:t>
            </w:r>
            <w:r w:rsidR="18181A54" w:rsidRPr="238E2FEA">
              <w:rPr>
                <w:rFonts w:eastAsia="Arial"/>
                <w:color w:val="000000" w:themeColor="text1"/>
              </w:rPr>
              <w:t xml:space="preserve"> </w:t>
            </w:r>
            <w:r w:rsidR="710BEC41" w:rsidRPr="238E2FEA">
              <w:rPr>
                <w:rFonts w:eastAsia="Arial"/>
                <w:color w:val="000000" w:themeColor="text1"/>
              </w:rPr>
              <w:t>s</w:t>
            </w:r>
            <w:r w:rsidR="18181A54" w:rsidRPr="238E2FEA">
              <w:rPr>
                <w:rFonts w:eastAsia="Arial"/>
                <w:color w:val="000000" w:themeColor="text1"/>
              </w:rPr>
              <w:t>tudents refine and realise</w:t>
            </w:r>
            <w:r w:rsidR="295ED967" w:rsidRPr="238E2FEA">
              <w:rPr>
                <w:rFonts w:eastAsia="Arial"/>
                <w:color w:val="000000" w:themeColor="text1"/>
              </w:rPr>
              <w:t xml:space="preserve"> musical decisions </w:t>
            </w:r>
            <w:r w:rsidR="2BEFB22B" w:rsidRPr="238E2FEA">
              <w:rPr>
                <w:rFonts w:eastAsia="Arial"/>
                <w:color w:val="000000" w:themeColor="text1"/>
              </w:rPr>
              <w:t>through workshops with other creators</w:t>
            </w:r>
            <w:r w:rsidR="067B360A" w:rsidRPr="238E2FEA">
              <w:rPr>
                <w:rFonts w:eastAsia="Arial"/>
                <w:color w:val="000000" w:themeColor="text1"/>
              </w:rPr>
              <w:t xml:space="preserve"> </w:t>
            </w:r>
            <w:r w:rsidR="295ED967" w:rsidRPr="238E2FEA">
              <w:rPr>
                <w:rFonts w:eastAsia="Arial"/>
                <w:color w:val="000000" w:themeColor="text1"/>
              </w:rPr>
              <w:t>in</w:t>
            </w:r>
            <w:r w:rsidR="18181A54" w:rsidRPr="238E2FEA">
              <w:rPr>
                <w:rFonts w:eastAsia="Arial"/>
                <w:color w:val="000000" w:themeColor="text1"/>
              </w:rPr>
              <w:t xml:space="preserve"> </w:t>
            </w:r>
            <w:r w:rsidR="0FAEE08B" w:rsidRPr="238E2FEA">
              <w:rPr>
                <w:rFonts w:eastAsia="Arial"/>
                <w:color w:val="000000" w:themeColor="text1"/>
              </w:rPr>
              <w:t xml:space="preserve">working </w:t>
            </w:r>
            <w:r w:rsidR="0FAEE08B" w:rsidRPr="238E2FEA">
              <w:rPr>
                <w:rFonts w:eastAsia="Arial"/>
                <w:color w:val="000000" w:themeColor="text1"/>
              </w:rPr>
              <w:lastRenderedPageBreak/>
              <w:t xml:space="preserve">towards the completion of </w:t>
            </w:r>
            <w:r w:rsidR="18181A54" w:rsidRPr="238E2FEA">
              <w:rPr>
                <w:rFonts w:eastAsia="Arial"/>
                <w:color w:val="000000" w:themeColor="text1"/>
              </w:rPr>
              <w:t>contrasting compositions</w:t>
            </w:r>
            <w:r w:rsidR="241DBF47" w:rsidRPr="238E2FEA">
              <w:rPr>
                <w:rFonts w:eastAsia="Arial"/>
                <w:color w:val="000000" w:themeColor="text1"/>
              </w:rPr>
              <w:t xml:space="preserve">. </w:t>
            </w:r>
            <w:r w:rsidR="6C8E21B3" w:rsidRPr="238E2FEA">
              <w:rPr>
                <w:rFonts w:eastAsia="Arial"/>
                <w:color w:val="000000" w:themeColor="text1"/>
              </w:rPr>
              <w:t xml:space="preserve">They </w:t>
            </w:r>
            <w:r w:rsidR="421A540C" w:rsidRPr="238E2FEA">
              <w:rPr>
                <w:rFonts w:eastAsia="Arial"/>
                <w:color w:val="000000" w:themeColor="text1"/>
              </w:rPr>
              <w:t xml:space="preserve">demonstrate </w:t>
            </w:r>
            <w:r w:rsidR="455AFB3B" w:rsidRPr="238E2FEA">
              <w:rPr>
                <w:rFonts w:eastAsia="Arial"/>
                <w:color w:val="000000" w:themeColor="text1"/>
              </w:rPr>
              <w:t xml:space="preserve">musical leadership and </w:t>
            </w:r>
            <w:r w:rsidR="003652C4" w:rsidRPr="238E2FEA">
              <w:rPr>
                <w:rFonts w:eastAsia="Arial"/>
                <w:color w:val="000000" w:themeColor="text1"/>
              </w:rPr>
              <w:t>collaboration</w:t>
            </w:r>
            <w:r w:rsidR="19BB38B5" w:rsidRPr="238E2FEA">
              <w:rPr>
                <w:rFonts w:eastAsia="Arial"/>
                <w:color w:val="000000" w:themeColor="text1"/>
              </w:rPr>
              <w:t xml:space="preserve"> i</w:t>
            </w:r>
            <w:r w:rsidR="003652C4" w:rsidRPr="238E2FEA">
              <w:rPr>
                <w:rFonts w:eastAsia="Arial"/>
                <w:color w:val="000000" w:themeColor="text1"/>
              </w:rPr>
              <w:t>n exploring</w:t>
            </w:r>
            <w:r w:rsidR="6F1FE98B" w:rsidRPr="238E2FEA">
              <w:rPr>
                <w:rFonts w:eastAsia="Arial"/>
                <w:color w:val="000000" w:themeColor="text1"/>
              </w:rPr>
              <w:t xml:space="preserve"> </w:t>
            </w:r>
            <w:r w:rsidR="003652C4" w:rsidRPr="238E2FEA">
              <w:rPr>
                <w:rFonts w:eastAsia="Arial"/>
                <w:color w:val="000000" w:themeColor="text1"/>
              </w:rPr>
              <w:t xml:space="preserve">technical capabilities and conventions when </w:t>
            </w:r>
            <w:r w:rsidR="53AA7E5B" w:rsidRPr="238E2FEA">
              <w:rPr>
                <w:rFonts w:eastAsia="Arial"/>
                <w:color w:val="000000" w:themeColor="text1"/>
              </w:rPr>
              <w:t>re</w:t>
            </w:r>
            <w:r w:rsidR="530209CA" w:rsidRPr="238E2FEA">
              <w:rPr>
                <w:rFonts w:eastAsia="Arial"/>
                <w:color w:val="000000" w:themeColor="text1"/>
              </w:rPr>
              <w:t>solving and refining</w:t>
            </w:r>
            <w:r w:rsidR="53AA7E5B" w:rsidRPr="238E2FEA">
              <w:rPr>
                <w:rFonts w:eastAsia="Arial"/>
                <w:color w:val="000000" w:themeColor="text1"/>
              </w:rPr>
              <w:t xml:space="preserve"> score conventions</w:t>
            </w:r>
            <w:r w:rsidR="07EE25EC" w:rsidRPr="238E2FEA">
              <w:rPr>
                <w:rFonts w:eastAsia="Arial"/>
                <w:color w:val="000000" w:themeColor="text1"/>
              </w:rPr>
              <w:t xml:space="preserve">, </w:t>
            </w:r>
            <w:r w:rsidR="53AA7E5B" w:rsidRPr="238E2FEA">
              <w:rPr>
                <w:rFonts w:eastAsia="Arial"/>
                <w:color w:val="000000" w:themeColor="text1"/>
              </w:rPr>
              <w:t>including composer instructions to performers</w:t>
            </w:r>
            <w:r w:rsidR="19449B20" w:rsidRPr="238E2FEA">
              <w:rPr>
                <w:rFonts w:eastAsia="Arial"/>
                <w:color w:val="000000" w:themeColor="text1"/>
              </w:rPr>
              <w:t>,</w:t>
            </w:r>
            <w:r w:rsidR="53AA7E5B" w:rsidRPr="238E2FEA">
              <w:rPr>
                <w:rFonts w:eastAsia="Arial"/>
                <w:color w:val="000000" w:themeColor="text1"/>
              </w:rPr>
              <w:t xml:space="preserve"> as required</w:t>
            </w:r>
            <w:r w:rsidR="4DC67AC7" w:rsidRPr="238E2FEA">
              <w:rPr>
                <w:rFonts w:eastAsia="Arial"/>
                <w:color w:val="000000" w:themeColor="text1"/>
              </w:rPr>
              <w:t>,</w:t>
            </w:r>
            <w:r w:rsidR="5D9AEB36" w:rsidRPr="238E2FEA">
              <w:rPr>
                <w:rFonts w:eastAsia="Arial"/>
                <w:color w:val="000000" w:themeColor="text1"/>
              </w:rPr>
              <w:t xml:space="preserve"> to aid the communication of musical intent and effect.</w:t>
            </w:r>
          </w:p>
          <w:p w14:paraId="2042794B" w14:textId="11425BB0" w:rsidR="3847F940" w:rsidRDefault="00F3D92F" w:rsidP="7CCF8AE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In </w:t>
            </w:r>
            <w:r w:rsidRPr="1A7BCDD8">
              <w:rPr>
                <w:b/>
                <w:bCs/>
              </w:rPr>
              <w:t>musicology</w:t>
            </w:r>
            <w:r>
              <w:t>,</w:t>
            </w:r>
            <w:r w:rsidR="51E70B42" w:rsidRPr="1A7BCDD8">
              <w:rPr>
                <w:rFonts w:eastAsia="Arial"/>
                <w:color w:val="000000" w:themeColor="text1"/>
              </w:rPr>
              <w:t xml:space="preserve"> </w:t>
            </w:r>
            <w:r w:rsidR="36417C48" w:rsidRPr="1A7BCDD8">
              <w:rPr>
                <w:rFonts w:eastAsia="Arial"/>
                <w:color w:val="000000" w:themeColor="text1"/>
              </w:rPr>
              <w:t>s</w:t>
            </w:r>
            <w:r w:rsidR="51E70B42" w:rsidRPr="1A7BCDD8">
              <w:rPr>
                <w:rFonts w:eastAsia="Arial"/>
                <w:color w:val="000000" w:themeColor="text1"/>
              </w:rPr>
              <w:t xml:space="preserve">tudents apply </w:t>
            </w:r>
            <w:r w:rsidR="14F7C172" w:rsidRPr="1A7BCDD8">
              <w:rPr>
                <w:rFonts w:eastAsia="Arial"/>
                <w:color w:val="000000" w:themeColor="text1"/>
              </w:rPr>
              <w:t xml:space="preserve">the analyses from </w:t>
            </w:r>
            <w:r w:rsidR="51E70B42" w:rsidRPr="1A7BCDD8">
              <w:rPr>
                <w:rFonts w:eastAsia="Arial"/>
                <w:color w:val="000000" w:themeColor="text1"/>
              </w:rPr>
              <w:t>critical listening</w:t>
            </w:r>
            <w:r w:rsidR="401AF8B2" w:rsidRPr="1A7BCDD8">
              <w:rPr>
                <w:rFonts w:eastAsia="Arial"/>
                <w:color w:val="000000" w:themeColor="text1"/>
              </w:rPr>
              <w:t xml:space="preserve"> and </w:t>
            </w:r>
            <w:r w:rsidR="418FB06B" w:rsidRPr="1A7BCDD8">
              <w:rPr>
                <w:rFonts w:eastAsia="Arial"/>
                <w:color w:val="000000" w:themeColor="text1"/>
              </w:rPr>
              <w:t xml:space="preserve">annotated and integrated musical evidence from </w:t>
            </w:r>
            <w:r w:rsidR="401AF8B2" w:rsidRPr="1A7BCDD8">
              <w:rPr>
                <w:rFonts w:eastAsia="Arial"/>
                <w:color w:val="000000" w:themeColor="text1"/>
              </w:rPr>
              <w:t>primary and secondary sources</w:t>
            </w:r>
            <w:r w:rsidR="51E70B42" w:rsidRPr="1A7BCDD8">
              <w:rPr>
                <w:rFonts w:eastAsia="Arial"/>
                <w:color w:val="000000" w:themeColor="text1"/>
              </w:rPr>
              <w:t xml:space="preserve"> to construct coherent, well-supported written arguments</w:t>
            </w:r>
            <w:r w:rsidR="3D500F0C" w:rsidRPr="1A7BCDD8">
              <w:rPr>
                <w:rFonts w:eastAsia="Arial"/>
                <w:color w:val="000000" w:themeColor="text1"/>
              </w:rPr>
              <w:t xml:space="preserve"> to</w:t>
            </w:r>
            <w:r w:rsidR="1EDC22F8" w:rsidRPr="1A7BCDD8">
              <w:rPr>
                <w:rFonts w:eastAsia="Arial"/>
                <w:color w:val="000000" w:themeColor="text1"/>
              </w:rPr>
              <w:t xml:space="preserve"> justify a </w:t>
            </w:r>
            <w:r w:rsidR="4CC7B6B7" w:rsidRPr="1A7BCDD8">
              <w:rPr>
                <w:rFonts w:eastAsia="Arial"/>
                <w:color w:val="000000" w:themeColor="text1"/>
              </w:rPr>
              <w:t>critical position</w:t>
            </w:r>
            <w:r w:rsidR="2B491CBC" w:rsidRPr="1A7BCDD8">
              <w:rPr>
                <w:rFonts w:eastAsia="Arial"/>
                <w:color w:val="000000" w:themeColor="text1"/>
              </w:rPr>
              <w:t>.</w:t>
            </w:r>
            <w:r w:rsidR="1EDC22F8" w:rsidRPr="1A7BCDD8">
              <w:rPr>
                <w:rFonts w:eastAsia="Arial"/>
                <w:color w:val="000000" w:themeColor="text1"/>
              </w:rPr>
              <w:t xml:space="preserve"> </w:t>
            </w:r>
            <w:r w:rsidR="0F9FC97B" w:rsidRPr="1A7BCDD8">
              <w:rPr>
                <w:rFonts w:eastAsia="Arial"/>
                <w:color w:val="000000" w:themeColor="text1"/>
              </w:rPr>
              <w:t>Through the integration of</w:t>
            </w:r>
            <w:r w:rsidR="1EDC22F8" w:rsidRPr="1A7BCDD8">
              <w:rPr>
                <w:rFonts w:eastAsia="Arial"/>
                <w:color w:val="000000" w:themeColor="text1"/>
              </w:rPr>
              <w:t xml:space="preserve"> Music context and Music language</w:t>
            </w:r>
            <w:r w:rsidR="1E4F1965" w:rsidRPr="1A7BCDD8">
              <w:rPr>
                <w:rFonts w:eastAsia="Arial"/>
                <w:color w:val="000000" w:themeColor="text1"/>
              </w:rPr>
              <w:t>,</w:t>
            </w:r>
            <w:r w:rsidR="06BE9726" w:rsidRPr="1A7BCDD8">
              <w:rPr>
                <w:rFonts w:eastAsia="Arial"/>
                <w:color w:val="000000" w:themeColor="text1"/>
              </w:rPr>
              <w:t xml:space="preserve"> students </w:t>
            </w:r>
            <w:r w:rsidR="1307D612" w:rsidRPr="1A7BCDD8">
              <w:rPr>
                <w:rFonts w:eastAsia="Arial"/>
                <w:color w:val="000000" w:themeColor="text1"/>
              </w:rPr>
              <w:t>focus on</w:t>
            </w:r>
            <w:r w:rsidR="51E70B42" w:rsidRPr="1A7BCDD8">
              <w:rPr>
                <w:rFonts w:eastAsia="Arial"/>
                <w:color w:val="000000" w:themeColor="text1"/>
              </w:rPr>
              <w:t xml:space="preserve"> </w:t>
            </w:r>
            <w:r w:rsidR="3D4C320A" w:rsidRPr="1A7BCDD8">
              <w:rPr>
                <w:rFonts w:eastAsia="Arial"/>
                <w:color w:val="000000" w:themeColor="text1"/>
              </w:rPr>
              <w:t>how music functions as a site of artistic, cultural, historical and social practice and meaning</w:t>
            </w:r>
            <w:r w:rsidR="1BCDF0AC" w:rsidRPr="1A7BCDD8">
              <w:rPr>
                <w:rFonts w:eastAsia="Arial"/>
                <w:color w:val="000000" w:themeColor="text1"/>
              </w:rPr>
              <w:t>, to demonstrate</w:t>
            </w:r>
            <w:r w:rsidR="55AA4B04" w:rsidRPr="1A7BCDD8">
              <w:rPr>
                <w:rFonts w:eastAsia="Arial"/>
                <w:color w:val="000000" w:themeColor="text1"/>
              </w:rPr>
              <w:t xml:space="preserve"> </w:t>
            </w:r>
            <w:r w:rsidR="5EAC1446" w:rsidRPr="1A7BCDD8">
              <w:rPr>
                <w:rFonts w:eastAsia="Arial"/>
                <w:color w:val="000000" w:themeColor="text1"/>
              </w:rPr>
              <w:t>musical intent</w:t>
            </w:r>
            <w:r w:rsidR="3E28092F" w:rsidRPr="1A7BCDD8">
              <w:rPr>
                <w:rFonts w:eastAsia="Arial"/>
                <w:color w:val="000000" w:themeColor="text1"/>
              </w:rPr>
              <w:t xml:space="preserve"> and effect</w:t>
            </w:r>
            <w:r w:rsidR="5CBF56BA" w:rsidRPr="1A7BCDD8">
              <w:rPr>
                <w:rFonts w:eastAsia="Arial"/>
                <w:color w:val="000000" w:themeColor="text1"/>
              </w:rPr>
              <w:t>.</w:t>
            </w:r>
          </w:p>
        </w:tc>
      </w:tr>
      <w:tr w:rsidR="00397FEF" w14:paraId="2523B5C2" w14:textId="77777777" w:rsidTr="2498DF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E8EC14C" w14:textId="06ED5487" w:rsidR="14B0720C" w:rsidRDefault="14B0720C">
            <w:r>
              <w:lastRenderedPageBreak/>
              <w:t>Outcomes</w:t>
            </w:r>
          </w:p>
        </w:tc>
        <w:tc>
          <w:tcPr>
            <w:tcW w:w="11735" w:type="dxa"/>
          </w:tcPr>
          <w:p w14:paraId="3E90BA03" w14:textId="23F02AAB" w:rsidR="00A6521F" w:rsidRPr="0032526F" w:rsidRDefault="14B0720C" w:rsidP="00A6521F">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Style w:val="Strong"/>
              </w:rPr>
            </w:pPr>
            <w:r w:rsidRPr="0032526F">
              <w:t>MUE-12L-01, MUE-12L-02</w:t>
            </w:r>
            <w:r w:rsidRPr="14B0720C">
              <w:rPr>
                <w:rFonts w:eastAsia="Arial"/>
                <w:color w:val="000000" w:themeColor="text1"/>
                <w:szCs w:val="22"/>
              </w:rPr>
              <w:t xml:space="preserve"> </w:t>
            </w:r>
            <w:r w:rsidR="00DB1A89">
              <w:rPr>
                <w:rStyle w:val="Strong"/>
              </w:rPr>
              <w:t>or</w:t>
            </w:r>
          </w:p>
          <w:p w14:paraId="1069893E" w14:textId="478E1D62" w:rsidR="14B0720C" w:rsidRDefault="526356FC" w:rsidP="24BEB1E7">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32526F">
              <w:t>MUE-12P-01, MUE-12P-02</w:t>
            </w:r>
            <w:r w:rsidR="23FD3613" w:rsidRPr="24BEB1E7">
              <w:rPr>
                <w:rFonts w:eastAsia="Arial"/>
                <w:b/>
                <w:bCs/>
                <w:color w:val="000000" w:themeColor="text1"/>
                <w:lang w:val="fr-FR"/>
              </w:rPr>
              <w:t xml:space="preserve"> </w:t>
            </w:r>
            <w:r w:rsidR="00DB1A89">
              <w:rPr>
                <w:rStyle w:val="Strong"/>
              </w:rPr>
              <w:t>or</w:t>
            </w:r>
            <w:r w:rsidRPr="24BEB1E7">
              <w:rPr>
                <w:rFonts w:eastAsia="Arial"/>
                <w:color w:val="000000" w:themeColor="text1"/>
                <w:lang w:val="fr-FR"/>
              </w:rPr>
              <w:t xml:space="preserve"> </w:t>
            </w:r>
            <w:r w:rsidRPr="0032526F">
              <w:t>MUE-12C-01, MUE-12C</w:t>
            </w:r>
            <w:r w:rsidR="009D7A95" w:rsidRPr="0032526F">
              <w:t>-</w:t>
            </w:r>
            <w:r w:rsidRPr="0032526F">
              <w:t>02</w:t>
            </w:r>
            <w:r w:rsidRPr="24BEB1E7">
              <w:rPr>
                <w:rFonts w:eastAsia="Arial"/>
                <w:b/>
                <w:bCs/>
                <w:color w:val="000000" w:themeColor="text1"/>
                <w:lang w:val="fr-FR"/>
              </w:rPr>
              <w:t xml:space="preserve"> </w:t>
            </w:r>
            <w:r w:rsidR="00DB1A89">
              <w:rPr>
                <w:rStyle w:val="Strong"/>
              </w:rPr>
              <w:t>or</w:t>
            </w:r>
            <w:r w:rsidRPr="24BEB1E7">
              <w:rPr>
                <w:rFonts w:eastAsia="Arial"/>
                <w:color w:val="000000" w:themeColor="text1"/>
                <w:lang w:val="fr-FR"/>
              </w:rPr>
              <w:t xml:space="preserve"> </w:t>
            </w:r>
            <w:r w:rsidRPr="0032526F">
              <w:t>MUE-12M-01</w:t>
            </w:r>
            <w:r w:rsidR="009D7A95" w:rsidRPr="0032526F">
              <w:t>,</w:t>
            </w:r>
            <w:r w:rsidRPr="0032526F">
              <w:t xml:space="preserve"> MUE-12M-02</w:t>
            </w:r>
          </w:p>
        </w:tc>
      </w:tr>
      <w:tr w:rsidR="00397FEF" w14:paraId="05798290" w14:textId="77777777" w:rsidTr="2498D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8CDE862" w14:textId="77777777" w:rsidR="14B0720C" w:rsidRDefault="14B0720C" w:rsidP="14B0720C">
            <w:pPr>
              <w:widowControl/>
            </w:pPr>
            <w:r>
              <w:t>Assessment</w:t>
            </w:r>
          </w:p>
        </w:tc>
        <w:tc>
          <w:tcPr>
            <w:tcW w:w="11735" w:type="dxa"/>
          </w:tcPr>
          <w:p w14:paraId="49F459CA" w14:textId="18B05D56" w:rsidR="14B0720C" w:rsidRDefault="6FA61F09" w:rsidP="1A7BCDD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A7BCDD8">
              <w:rPr>
                <w:rFonts w:eastAsia="Arial"/>
                <w:color w:val="000000" w:themeColor="text1"/>
              </w:rPr>
              <w:t>Students are provided with regular formative assessment opportunities on their Major work.</w:t>
            </w:r>
            <w:r w:rsidR="00763165">
              <w:rPr>
                <w:rFonts w:eastAsia="Arial"/>
                <w:color w:val="000000" w:themeColor="text1"/>
              </w:rPr>
              <w:t xml:space="preserve"> </w:t>
            </w:r>
            <w:r w:rsidR="64CF4A9F" w:rsidRPr="1A7BCDD8">
              <w:rPr>
                <w:rFonts w:eastAsia="Arial"/>
                <w:color w:val="000000" w:themeColor="text1"/>
              </w:rPr>
              <w:t>Students present</w:t>
            </w:r>
            <w:r w:rsidR="003A4B73">
              <w:rPr>
                <w:rFonts w:eastAsia="Arial"/>
                <w:color w:val="000000" w:themeColor="text1"/>
              </w:rPr>
              <w:t xml:space="preserve"> or </w:t>
            </w:r>
            <w:r w:rsidR="64CF4A9F" w:rsidRPr="1A7BCDD8">
              <w:rPr>
                <w:rFonts w:eastAsia="Arial"/>
                <w:color w:val="000000" w:themeColor="text1"/>
              </w:rPr>
              <w:t xml:space="preserve">submit their draft Major work and </w:t>
            </w:r>
            <w:r w:rsidR="16BC6A35" w:rsidRPr="1A7BCDD8">
              <w:rPr>
                <w:rFonts w:eastAsia="Arial"/>
                <w:color w:val="000000" w:themeColor="text1"/>
              </w:rPr>
              <w:t>participate in an</w:t>
            </w:r>
            <w:r w:rsidR="224B8187" w:rsidRPr="1A7BCDD8">
              <w:rPr>
                <w:rFonts w:eastAsia="Arial"/>
                <w:color w:val="000000" w:themeColor="text1"/>
              </w:rPr>
              <w:t xml:space="preserve"> interview that focuses on the</w:t>
            </w:r>
            <w:r w:rsidR="16BC6A35" w:rsidRPr="1A7BCDD8">
              <w:rPr>
                <w:rFonts w:eastAsia="Arial"/>
                <w:color w:val="000000" w:themeColor="text1"/>
              </w:rPr>
              <w:t xml:space="preserve"> </w:t>
            </w:r>
            <w:r w:rsidR="395980F9" w:rsidRPr="1A7BCDD8">
              <w:rPr>
                <w:rFonts w:eastAsia="Arial"/>
                <w:color w:val="000000" w:themeColor="text1"/>
              </w:rPr>
              <w:t>skills developed</w:t>
            </w:r>
            <w:r w:rsidR="3A0A8B07" w:rsidRPr="1A7BCDD8">
              <w:rPr>
                <w:rFonts w:eastAsia="Arial"/>
                <w:color w:val="000000" w:themeColor="text1"/>
              </w:rPr>
              <w:t xml:space="preserve"> and the</w:t>
            </w:r>
            <w:r w:rsidR="2ED7856B" w:rsidRPr="1A7BCDD8">
              <w:rPr>
                <w:rFonts w:eastAsia="Arial"/>
                <w:color w:val="000000" w:themeColor="text1"/>
              </w:rPr>
              <w:t xml:space="preserve"> </w:t>
            </w:r>
            <w:r w:rsidR="16BC6A35" w:rsidRPr="1A7BCDD8">
              <w:rPr>
                <w:rFonts w:eastAsia="Arial"/>
                <w:color w:val="000000" w:themeColor="text1"/>
              </w:rPr>
              <w:t xml:space="preserve">evaluation and justification of </w:t>
            </w:r>
            <w:r w:rsidR="50BC65BE" w:rsidRPr="1A7BCDD8">
              <w:rPr>
                <w:rFonts w:eastAsia="Arial"/>
                <w:color w:val="000000" w:themeColor="text1"/>
              </w:rPr>
              <w:t xml:space="preserve">the </w:t>
            </w:r>
            <w:r w:rsidR="16BC6A35" w:rsidRPr="1A7BCDD8">
              <w:rPr>
                <w:rFonts w:eastAsia="Arial"/>
                <w:color w:val="000000" w:themeColor="text1"/>
              </w:rPr>
              <w:t>creative process</w:t>
            </w:r>
            <w:r w:rsidR="31398D06" w:rsidRPr="1A7BCDD8">
              <w:rPr>
                <w:rFonts w:eastAsia="Arial"/>
                <w:color w:val="000000" w:themeColor="text1"/>
              </w:rPr>
              <w:t xml:space="preserve"> of the Major work</w:t>
            </w:r>
            <w:r w:rsidR="51616CD3" w:rsidRPr="1A7BCDD8">
              <w:rPr>
                <w:rFonts w:eastAsia="Arial"/>
                <w:color w:val="000000" w:themeColor="text1"/>
              </w:rPr>
              <w:t>.</w:t>
            </w:r>
            <w:r w:rsidR="32D1AFE1" w:rsidRPr="1A7BCDD8">
              <w:rPr>
                <w:rFonts w:eastAsia="Arial"/>
                <w:color w:val="000000" w:themeColor="text1"/>
              </w:rPr>
              <w:t xml:space="preserve"> The Major work journal may support this interview.</w:t>
            </w:r>
          </w:p>
        </w:tc>
      </w:tr>
    </w:tbl>
    <w:p w14:paraId="5858316D" w14:textId="79D9DFC8" w:rsidR="305CE0BE" w:rsidRDefault="305CE0BE" w:rsidP="14B0720C">
      <w:hyperlink r:id="rId13">
        <w:r w:rsidRPr="4BC3B970">
          <w:rPr>
            <w:rStyle w:val="Hyperlink"/>
            <w:rFonts w:eastAsia="Arial"/>
            <w:sz w:val="18"/>
            <w:szCs w:val="18"/>
          </w:rPr>
          <w:t xml:space="preserve">Music Extension 11–12 Syllabus </w:t>
        </w:r>
      </w:hyperlink>
      <w:r w:rsidRPr="4BC3B970">
        <w:rPr>
          <w:rFonts w:eastAsia="Arial"/>
          <w:color w:val="000000" w:themeColor="text1"/>
          <w:sz w:val="18"/>
          <w:szCs w:val="18"/>
        </w:rPr>
        <w:t>© NSW Education Standards Authority (NESA) for and on behalf of the Crown in right of the State of New South Wales, 202</w:t>
      </w:r>
      <w:r w:rsidR="009D7A95">
        <w:rPr>
          <w:rFonts w:eastAsia="Arial"/>
          <w:color w:val="000000" w:themeColor="text1"/>
          <w:sz w:val="18"/>
          <w:szCs w:val="18"/>
        </w:rPr>
        <w:t>5</w:t>
      </w:r>
      <w:r w:rsidR="000553A6">
        <w:rPr>
          <w:rFonts w:eastAsia="Arial"/>
          <w:color w:val="000000" w:themeColor="text1"/>
          <w:sz w:val="18"/>
          <w:szCs w:val="18"/>
        </w:rPr>
        <w:t>.</w:t>
      </w:r>
    </w:p>
    <w:p w14:paraId="556B1EF0" w14:textId="3FB48B52" w:rsidR="1EF190D1" w:rsidRDefault="1EF190D1" w:rsidP="1A7BCDD8">
      <w:r>
        <w:br w:type="page"/>
      </w:r>
    </w:p>
    <w:p w14:paraId="353C7F79" w14:textId="4B05E503" w:rsidR="1EF190D1" w:rsidRPr="008D113D" w:rsidRDefault="2D161F37" w:rsidP="008D113D">
      <w:pPr>
        <w:pStyle w:val="Heading1"/>
      </w:pPr>
      <w:r w:rsidRPr="008D113D">
        <w:lastRenderedPageBreak/>
        <w:t>Term 3</w:t>
      </w:r>
      <w:r w:rsidR="656153C3" w:rsidRPr="008D113D">
        <w:t xml:space="preserve"> (15 hours)</w:t>
      </w:r>
    </w:p>
    <w:p w14:paraId="5C81E1A4" w14:textId="75C1D440" w:rsidR="1EF190D1" w:rsidRDefault="1EF190D1" w:rsidP="14B0720C">
      <w:pPr>
        <w:pStyle w:val="Caption"/>
      </w:pPr>
      <w:r>
        <w:t xml:space="preserve">Table </w:t>
      </w:r>
      <w:r w:rsidRPr="4BC3B970">
        <w:fldChar w:fldCharType="begin"/>
      </w:r>
      <w:r>
        <w:instrText xml:space="preserve"> SEQ Table \* ARABIC </w:instrText>
      </w:r>
      <w:r w:rsidRPr="4BC3B970">
        <w:fldChar w:fldCharType="separate"/>
      </w:r>
      <w:r w:rsidR="227D7856" w:rsidRPr="4BC3B970">
        <w:rPr>
          <w:noProof/>
        </w:rPr>
        <w:t>4</w:t>
      </w:r>
      <w:r w:rsidRPr="4BC3B970">
        <w:rPr>
          <w:noProof/>
        </w:rPr>
        <w:fldChar w:fldCharType="end"/>
      </w:r>
      <w:r w:rsidR="227D7856">
        <w:t xml:space="preserve"> </w:t>
      </w:r>
      <w:r>
        <w:t xml:space="preserve">– Term </w:t>
      </w:r>
      <w:r w:rsidR="1EDE23F7">
        <w:t>3</w:t>
      </w:r>
      <w:r>
        <w:t xml:space="preserve"> </w:t>
      </w:r>
    </w:p>
    <w:tbl>
      <w:tblPr>
        <w:tblStyle w:val="Tableheader"/>
        <w:tblW w:w="0" w:type="auto"/>
        <w:tblLook w:val="04A0" w:firstRow="1" w:lastRow="0" w:firstColumn="1" w:lastColumn="0" w:noHBand="0" w:noVBand="1"/>
        <w:tblDescription w:val="Table outlines the focus areas and learning overview, assessment outcomes and assessment details."/>
      </w:tblPr>
      <w:tblGrid>
        <w:gridCol w:w="2829"/>
        <w:gridCol w:w="11733"/>
      </w:tblGrid>
      <w:tr w:rsidR="00397FEF" w14:paraId="7492B71B" w14:textId="77777777" w:rsidTr="1A7BCD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8933703" w14:textId="0073C856" w:rsidR="14B0720C" w:rsidRDefault="14B0720C" w:rsidP="14B0720C">
            <w:pPr>
              <w:widowControl/>
            </w:pPr>
            <w:r>
              <w:t>Essentials</w:t>
            </w:r>
          </w:p>
        </w:tc>
        <w:tc>
          <w:tcPr>
            <w:tcW w:w="11735" w:type="dxa"/>
          </w:tcPr>
          <w:p w14:paraId="2BC3DDFF" w14:textId="533BE970" w:rsidR="14B0720C" w:rsidRDefault="14B0720C" w:rsidP="14B0720C">
            <w:pPr>
              <w:widowControl/>
              <w:cnfStyle w:val="100000000000" w:firstRow="1" w:lastRow="0" w:firstColumn="0" w:lastColumn="0" w:oddVBand="0" w:evenVBand="0" w:oddHBand="0" w:evenHBand="0" w:firstRowFirstColumn="0" w:firstRowLastColumn="0" w:lastRowFirstColumn="0" w:lastRowLastColumn="0"/>
            </w:pPr>
            <w:r>
              <w:t>Unit and assessment overview</w:t>
            </w:r>
          </w:p>
        </w:tc>
      </w:tr>
      <w:tr w:rsidR="00397FEF" w14:paraId="1F05CA91" w14:textId="77777777" w:rsidTr="1A7BC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E90343A" w14:textId="1DA34AB9" w:rsidR="14B0720C" w:rsidRDefault="14B0720C">
            <w:r>
              <w:t>Focus areas and learning overview</w:t>
            </w:r>
          </w:p>
        </w:tc>
        <w:tc>
          <w:tcPr>
            <w:tcW w:w="11735" w:type="dxa"/>
          </w:tcPr>
          <w:p w14:paraId="70702B0B" w14:textId="0F372FFA" w:rsidR="14B0720C" w:rsidRDefault="6F7BF745" w:rsidP="14B0720C">
            <w:pPr>
              <w:spacing w:line="240" w:lineRule="auto"/>
              <w:cnfStyle w:val="000000100000" w:firstRow="0" w:lastRow="0" w:firstColumn="0" w:lastColumn="0" w:oddVBand="0" w:evenVBand="0" w:oddHBand="1" w:evenHBand="0" w:firstRowFirstColumn="0" w:firstRowLastColumn="0" w:lastRowFirstColumn="0" w:lastRowLastColumn="0"/>
              <w:rPr>
                <w:rFonts w:eastAsia="Arial"/>
                <w:szCs w:val="22"/>
              </w:rPr>
            </w:pPr>
            <w:r w:rsidRPr="4BC3B970">
              <w:rPr>
                <w:b/>
                <w:bCs/>
              </w:rPr>
              <w:t>Interpretative practices</w:t>
            </w:r>
            <w:r w:rsidR="4CF64712" w:rsidRPr="4BC3B970">
              <w:rPr>
                <w:rFonts w:eastAsia="Arial"/>
                <w:b/>
                <w:bCs/>
                <w:color w:val="000000" w:themeColor="text1"/>
                <w:szCs w:val="22"/>
              </w:rPr>
              <w:t xml:space="preserve"> – </w:t>
            </w:r>
            <w:r w:rsidR="4CF64712" w:rsidRPr="4BC3B970">
              <w:rPr>
                <w:b/>
                <w:bCs/>
              </w:rPr>
              <w:t>5 hours</w:t>
            </w:r>
          </w:p>
          <w:p w14:paraId="6B977208" w14:textId="55F7FAAC" w:rsidR="6CD5C479" w:rsidRDefault="66B9362E" w:rsidP="6439E1B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1A7BCDD8">
              <w:rPr>
                <w:rFonts w:eastAsia="Arial"/>
                <w:color w:val="000000" w:themeColor="text1"/>
              </w:rPr>
              <w:t xml:space="preserve">Students revise and consolidate learning of </w:t>
            </w:r>
            <w:r w:rsidR="3A035D1C" w:rsidRPr="1A7BCDD8">
              <w:rPr>
                <w:rFonts w:eastAsia="Arial"/>
                <w:color w:val="000000" w:themeColor="text1"/>
              </w:rPr>
              <w:t xml:space="preserve">musical </w:t>
            </w:r>
            <w:r w:rsidRPr="1A7BCDD8">
              <w:rPr>
                <w:rFonts w:eastAsia="Arial"/>
                <w:color w:val="000000" w:themeColor="text1"/>
              </w:rPr>
              <w:t xml:space="preserve">works and extracts studied for the chosen composer or style in preparation for the HSC written examination. This will </w:t>
            </w:r>
            <w:r w:rsidR="63F01F7C" w:rsidRPr="1A7BCDD8">
              <w:rPr>
                <w:rFonts w:eastAsia="Arial"/>
                <w:color w:val="000000" w:themeColor="text1"/>
              </w:rPr>
              <w:t>include</w:t>
            </w:r>
            <w:r w:rsidRPr="1A7BCDD8">
              <w:rPr>
                <w:rFonts w:eastAsia="Arial"/>
                <w:color w:val="000000" w:themeColor="text1"/>
              </w:rPr>
              <w:t xml:space="preserve"> applying their knowledge and understanding of Music context and Music language to HSC</w:t>
            </w:r>
            <w:r w:rsidR="000F1ACA">
              <w:rPr>
                <w:rFonts w:eastAsia="Arial"/>
                <w:color w:val="000000" w:themeColor="text1"/>
              </w:rPr>
              <w:t>-</w:t>
            </w:r>
            <w:r w:rsidRPr="1A7BCDD8">
              <w:rPr>
                <w:rFonts w:eastAsia="Arial"/>
                <w:color w:val="000000" w:themeColor="text1"/>
              </w:rPr>
              <w:t>style questions. Students refine their writing and analysis skills through consideration of the HSC marking criteria.</w:t>
            </w:r>
          </w:p>
          <w:p w14:paraId="3AD72ADF" w14:textId="085E2FE3" w:rsidR="14B0720C" w:rsidRDefault="6F7BF745" w:rsidP="4BC3B970">
            <w:pPr>
              <w:spacing w:line="240"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4BC3B970">
              <w:rPr>
                <w:b/>
                <w:bCs/>
              </w:rPr>
              <w:t>Major work</w:t>
            </w:r>
            <w:r w:rsidR="526635B6" w:rsidRPr="4BC3B970">
              <w:rPr>
                <w:b/>
                <w:bCs/>
              </w:rPr>
              <w:t xml:space="preserve"> </w:t>
            </w:r>
            <w:r w:rsidR="526635B6" w:rsidRPr="4BC3B970">
              <w:rPr>
                <w:rFonts w:eastAsia="Arial"/>
                <w:b/>
                <w:bCs/>
                <w:color w:val="000000" w:themeColor="text1"/>
                <w:szCs w:val="22"/>
              </w:rPr>
              <w:t xml:space="preserve">– </w:t>
            </w:r>
            <w:r w:rsidR="526635B6" w:rsidRPr="4BC3B970">
              <w:rPr>
                <w:b/>
                <w:bCs/>
              </w:rPr>
              <w:t>10 hours</w:t>
            </w:r>
          </w:p>
          <w:p w14:paraId="4516A309" w14:textId="7C58B02B" w:rsidR="56564D22" w:rsidRDefault="58B81C13" w:rsidP="0C5939E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4BC3B970">
              <w:rPr>
                <w:rFonts w:eastAsia="Arial"/>
                <w:color w:val="000000" w:themeColor="text1"/>
                <w:szCs w:val="22"/>
              </w:rPr>
              <w:t>Students finalise and refine their Major work and prepare for submission or performance.</w:t>
            </w:r>
          </w:p>
          <w:p w14:paraId="11CA37CC" w14:textId="575F0E09" w:rsidR="56564D22" w:rsidRDefault="2338839A" w:rsidP="526848A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238E2FEA">
              <w:rPr>
                <w:rFonts w:eastAsia="Arial"/>
                <w:color w:val="000000" w:themeColor="text1"/>
              </w:rPr>
              <w:t xml:space="preserve">In </w:t>
            </w:r>
            <w:r w:rsidRPr="238E2FEA">
              <w:rPr>
                <w:rFonts w:eastAsia="Arial"/>
                <w:b/>
                <w:bCs/>
                <w:color w:val="000000" w:themeColor="text1"/>
              </w:rPr>
              <w:t>performance</w:t>
            </w:r>
            <w:r w:rsidRPr="238E2FEA">
              <w:rPr>
                <w:rFonts w:eastAsia="Arial"/>
                <w:color w:val="000000" w:themeColor="text1"/>
              </w:rPr>
              <w:t>,</w:t>
            </w:r>
            <w:r w:rsidR="1261D11B" w:rsidRPr="238E2FEA">
              <w:rPr>
                <w:rFonts w:eastAsia="Arial"/>
                <w:color w:val="000000" w:themeColor="text1"/>
              </w:rPr>
              <w:t xml:space="preserve"> students engage with performance opportunities to refine their performance piece</w:t>
            </w:r>
            <w:r w:rsidR="287EA081" w:rsidRPr="238E2FEA">
              <w:rPr>
                <w:rFonts w:eastAsia="Arial"/>
                <w:color w:val="000000" w:themeColor="text1"/>
              </w:rPr>
              <w:t>s</w:t>
            </w:r>
            <w:r w:rsidR="1261D11B" w:rsidRPr="238E2FEA">
              <w:rPr>
                <w:rFonts w:eastAsia="Arial"/>
                <w:color w:val="000000" w:themeColor="text1"/>
              </w:rPr>
              <w:t xml:space="preserve"> with consideration of the HSC requirements, marking criteria and feedback.</w:t>
            </w:r>
          </w:p>
          <w:p w14:paraId="6F27DE3C" w14:textId="576C7140" w:rsidR="56564D22" w:rsidRDefault="1DF23B9E" w:rsidP="6439E1B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5F4D753">
              <w:rPr>
                <w:rFonts w:eastAsia="Arial"/>
                <w:color w:val="000000" w:themeColor="text1"/>
              </w:rPr>
              <w:t xml:space="preserve">In </w:t>
            </w:r>
            <w:r w:rsidRPr="15F4D753">
              <w:rPr>
                <w:rFonts w:eastAsia="Arial"/>
                <w:b/>
                <w:bCs/>
                <w:color w:val="000000" w:themeColor="text1"/>
              </w:rPr>
              <w:t>composition</w:t>
            </w:r>
            <w:r w:rsidRPr="15F4D753">
              <w:rPr>
                <w:rFonts w:eastAsia="Arial"/>
                <w:color w:val="000000" w:themeColor="text1"/>
              </w:rPr>
              <w:t>,</w:t>
            </w:r>
            <w:r w:rsidR="0495751A" w:rsidRPr="15F4D753">
              <w:rPr>
                <w:rFonts w:eastAsia="Arial"/>
                <w:color w:val="000000" w:themeColor="text1"/>
              </w:rPr>
              <w:t xml:space="preserve"> </w:t>
            </w:r>
            <w:r w:rsidR="0495751A" w:rsidRPr="15F4D753">
              <w:rPr>
                <w:rFonts w:eastAsia="Arial"/>
                <w:color w:val="000000" w:themeColor="text1"/>
                <w:lang w:val="en-US"/>
              </w:rPr>
              <w:t xml:space="preserve">students refine and </w:t>
            </w:r>
            <w:proofErr w:type="spellStart"/>
            <w:r w:rsidR="0495751A" w:rsidRPr="15F4D753">
              <w:rPr>
                <w:rFonts w:eastAsia="Arial"/>
                <w:color w:val="000000" w:themeColor="text1"/>
                <w:lang w:val="en-US"/>
              </w:rPr>
              <w:t>finalise</w:t>
            </w:r>
            <w:proofErr w:type="spellEnd"/>
            <w:r w:rsidR="0495751A" w:rsidRPr="15F4D753">
              <w:rPr>
                <w:rFonts w:eastAsia="Arial"/>
                <w:color w:val="000000" w:themeColor="text1"/>
                <w:lang w:val="en-US"/>
              </w:rPr>
              <w:t xml:space="preserve"> their composition score with consideration of the HSC requirements, marking criteria</w:t>
            </w:r>
            <w:r w:rsidR="2D7A81D8" w:rsidRPr="15F4D753">
              <w:rPr>
                <w:rFonts w:eastAsia="Arial"/>
                <w:color w:val="000000" w:themeColor="text1"/>
                <w:lang w:val="en-US"/>
              </w:rPr>
              <w:t xml:space="preserve"> and feedback. Students plan and facilitate the creation of an audio recording </w:t>
            </w:r>
            <w:r w:rsidR="141D0816" w:rsidRPr="15F4D753">
              <w:rPr>
                <w:rFonts w:eastAsia="Arial"/>
                <w:color w:val="000000" w:themeColor="text1"/>
                <w:lang w:val="en-US"/>
              </w:rPr>
              <w:t>to support the intent of their composition.</w:t>
            </w:r>
          </w:p>
          <w:p w14:paraId="1324DD36" w14:textId="1ECBFED9" w:rsidR="56564D22" w:rsidRDefault="633B4B5F" w:rsidP="6439E1B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In </w:t>
            </w:r>
            <w:r w:rsidRPr="6439E1B5">
              <w:rPr>
                <w:b/>
                <w:bCs/>
              </w:rPr>
              <w:t>musicology</w:t>
            </w:r>
            <w:r>
              <w:t>,</w:t>
            </w:r>
            <w:r w:rsidR="2D7A81D8" w:rsidRPr="6439E1B5">
              <w:rPr>
                <w:rFonts w:eastAsia="Arial"/>
                <w:color w:val="000000" w:themeColor="text1"/>
              </w:rPr>
              <w:t xml:space="preserve"> </w:t>
            </w:r>
            <w:r w:rsidR="71E9955D" w:rsidRPr="6439E1B5">
              <w:rPr>
                <w:rFonts w:eastAsia="Arial"/>
                <w:color w:val="000000" w:themeColor="text1"/>
              </w:rPr>
              <w:t>students refine and finalise their musicology essay, musical example</w:t>
            </w:r>
            <w:r w:rsidR="66CC8F77" w:rsidRPr="6439E1B5">
              <w:rPr>
                <w:rFonts w:eastAsia="Arial"/>
                <w:color w:val="000000" w:themeColor="text1"/>
              </w:rPr>
              <w:t>s</w:t>
            </w:r>
            <w:r w:rsidR="71E9955D" w:rsidRPr="6439E1B5">
              <w:rPr>
                <w:rFonts w:eastAsia="Arial"/>
                <w:color w:val="000000" w:themeColor="text1"/>
              </w:rPr>
              <w:t>, quo</w:t>
            </w:r>
            <w:r w:rsidR="21D2CD6B" w:rsidRPr="6439E1B5">
              <w:rPr>
                <w:rFonts w:eastAsia="Arial"/>
                <w:color w:val="000000" w:themeColor="text1"/>
              </w:rPr>
              <w:t>tations and bibliography and/or discography</w:t>
            </w:r>
            <w:r w:rsidR="71E9955D" w:rsidRPr="6439E1B5">
              <w:rPr>
                <w:rFonts w:eastAsia="Arial"/>
                <w:color w:val="000000" w:themeColor="text1"/>
              </w:rPr>
              <w:t xml:space="preserve"> with consideration of the HSC requirements, marking criteria and feedback.</w:t>
            </w:r>
          </w:p>
        </w:tc>
      </w:tr>
      <w:tr w:rsidR="00397FEF" w14:paraId="5ABEB55D" w14:textId="77777777" w:rsidTr="1A7BCD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65E65DBB" w14:textId="06ED5487" w:rsidR="14B0720C" w:rsidRDefault="14B0720C">
            <w:r>
              <w:lastRenderedPageBreak/>
              <w:t>Outcomes</w:t>
            </w:r>
          </w:p>
        </w:tc>
        <w:tc>
          <w:tcPr>
            <w:tcW w:w="11735" w:type="dxa"/>
          </w:tcPr>
          <w:p w14:paraId="3BF4D888" w14:textId="71035384" w:rsidR="14B0720C" w:rsidRPr="0032526F" w:rsidRDefault="1939F3FA" w:rsidP="7CCF8AE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Style w:val="Strong"/>
              </w:rPr>
            </w:pPr>
            <w:r w:rsidRPr="0032526F">
              <w:t>MUE-12L-01, MUE-12L-02</w:t>
            </w:r>
            <w:r w:rsidRPr="7CCF8AEA">
              <w:rPr>
                <w:rFonts w:eastAsia="Arial"/>
                <w:color w:val="000000" w:themeColor="text1"/>
              </w:rPr>
              <w:t xml:space="preserve"> </w:t>
            </w:r>
            <w:r w:rsidR="00DB1A89">
              <w:rPr>
                <w:rStyle w:val="Strong"/>
              </w:rPr>
              <w:t>and</w:t>
            </w:r>
          </w:p>
          <w:p w14:paraId="2AF8BAAC" w14:textId="7122E866" w:rsidR="14B0720C" w:rsidRDefault="41EA270D" w:rsidP="7CCF8AE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32526F">
              <w:t>MUE-12P-01, MUE-12P-02</w:t>
            </w:r>
            <w:r w:rsidRPr="7CCF8AEA">
              <w:rPr>
                <w:rFonts w:eastAsia="Arial"/>
                <w:color w:val="000000" w:themeColor="text1"/>
                <w:lang w:val="fr-FR"/>
              </w:rPr>
              <w:t xml:space="preserve"> </w:t>
            </w:r>
            <w:r w:rsidR="00DB1A89">
              <w:rPr>
                <w:rStyle w:val="Strong"/>
              </w:rPr>
              <w:t>or</w:t>
            </w:r>
            <w:r w:rsidRPr="7CCF8AEA">
              <w:rPr>
                <w:rFonts w:eastAsia="Arial"/>
                <w:color w:val="000000" w:themeColor="text1"/>
                <w:lang w:val="fr-FR"/>
              </w:rPr>
              <w:t xml:space="preserve"> </w:t>
            </w:r>
            <w:r w:rsidRPr="0032526F">
              <w:t>MUE-12C-01, MUE-12C</w:t>
            </w:r>
            <w:r w:rsidR="009D7A95" w:rsidRPr="0032526F">
              <w:t>-</w:t>
            </w:r>
            <w:r w:rsidRPr="0032526F">
              <w:t>02</w:t>
            </w:r>
            <w:r w:rsidRPr="7CCF8AEA">
              <w:rPr>
                <w:rFonts w:eastAsia="Arial"/>
                <w:b/>
                <w:bCs/>
                <w:color w:val="000000" w:themeColor="text1"/>
                <w:lang w:val="fr-FR"/>
              </w:rPr>
              <w:t xml:space="preserve"> </w:t>
            </w:r>
            <w:r w:rsidR="00DB1A89">
              <w:rPr>
                <w:rStyle w:val="Strong"/>
              </w:rPr>
              <w:t>or</w:t>
            </w:r>
            <w:r w:rsidRPr="7CCF8AEA">
              <w:rPr>
                <w:rFonts w:eastAsia="Arial"/>
                <w:color w:val="000000" w:themeColor="text1"/>
                <w:lang w:val="fr-FR"/>
              </w:rPr>
              <w:t xml:space="preserve"> </w:t>
            </w:r>
            <w:r w:rsidRPr="0032526F">
              <w:t>MUE-12M-01</w:t>
            </w:r>
            <w:r w:rsidR="009D7A95" w:rsidRPr="0032526F">
              <w:t>,</w:t>
            </w:r>
            <w:r w:rsidRPr="0032526F">
              <w:t xml:space="preserve"> MUE-12M-02</w:t>
            </w:r>
          </w:p>
        </w:tc>
      </w:tr>
      <w:tr w:rsidR="00397FEF" w14:paraId="45047AC9" w14:textId="77777777" w:rsidTr="1A7BC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6015F79D" w14:textId="77777777" w:rsidR="14B0720C" w:rsidRDefault="14B0720C" w:rsidP="14B0720C">
            <w:pPr>
              <w:widowControl/>
            </w:pPr>
            <w:r>
              <w:t>Assessment</w:t>
            </w:r>
          </w:p>
        </w:tc>
        <w:tc>
          <w:tcPr>
            <w:tcW w:w="11735" w:type="dxa"/>
          </w:tcPr>
          <w:p w14:paraId="110AA807" w14:textId="79A27137" w:rsidR="14B0720C" w:rsidRDefault="217E86F6" w:rsidP="1A7BCDD8">
            <w:pPr>
              <w:cnfStyle w:val="000000100000" w:firstRow="0" w:lastRow="0" w:firstColumn="0" w:lastColumn="0" w:oddVBand="0" w:evenVBand="0" w:oddHBand="1" w:evenHBand="0" w:firstRowFirstColumn="0" w:firstRowLastColumn="0" w:lastRowFirstColumn="0" w:lastRowLastColumn="0"/>
              <w:rPr>
                <w:rFonts w:eastAsia="Arial"/>
              </w:rPr>
            </w:pPr>
            <w:r w:rsidRPr="1A7BCDD8">
              <w:rPr>
                <w:rFonts w:eastAsia="Arial"/>
                <w:color w:val="000000" w:themeColor="text1"/>
              </w:rPr>
              <w:t>Students are provided with regular formative assessment opportunities on their Major work.</w:t>
            </w:r>
            <w:r w:rsidR="00AB626F">
              <w:rPr>
                <w:rFonts w:eastAsia="Arial"/>
                <w:color w:val="000000" w:themeColor="text1"/>
              </w:rPr>
              <w:t xml:space="preserve"> </w:t>
            </w:r>
            <w:r w:rsidR="7764DD17" w:rsidRPr="1A7BCDD8">
              <w:rPr>
                <w:rFonts w:eastAsia="Arial"/>
                <w:color w:val="000000" w:themeColor="text1"/>
              </w:rPr>
              <w:t>Students complete a w</w:t>
            </w:r>
            <w:r w:rsidR="6BB85360" w:rsidRPr="1A7BCDD8">
              <w:rPr>
                <w:rFonts w:eastAsia="Arial"/>
                <w:color w:val="000000" w:themeColor="text1"/>
              </w:rPr>
              <w:t xml:space="preserve">ritten </w:t>
            </w:r>
            <w:r w:rsidR="56952AC1" w:rsidRPr="1A7BCDD8">
              <w:rPr>
                <w:rFonts w:eastAsia="Arial"/>
                <w:color w:val="000000" w:themeColor="text1"/>
              </w:rPr>
              <w:t>paper</w:t>
            </w:r>
            <w:r w:rsidR="4352C7F3" w:rsidRPr="1A7BCDD8">
              <w:rPr>
                <w:rFonts w:eastAsia="Arial"/>
                <w:color w:val="000000" w:themeColor="text1"/>
              </w:rPr>
              <w:t xml:space="preserve"> under HSC examination conditions</w:t>
            </w:r>
            <w:r w:rsidR="7234AC2D" w:rsidRPr="1A7BCDD8">
              <w:rPr>
                <w:rFonts w:eastAsia="Arial"/>
                <w:color w:val="000000" w:themeColor="text1"/>
              </w:rPr>
              <w:t xml:space="preserve"> and submit their Major work journal</w:t>
            </w:r>
            <w:r w:rsidR="27EE6CC3" w:rsidRPr="1A7BCDD8">
              <w:rPr>
                <w:rFonts w:eastAsia="Arial"/>
                <w:color w:val="000000" w:themeColor="text1"/>
              </w:rPr>
              <w:t xml:space="preserve"> inclusive of </w:t>
            </w:r>
            <w:r w:rsidR="32D73985" w:rsidRPr="1A7BCDD8">
              <w:rPr>
                <w:rFonts w:eastAsia="Arial"/>
                <w:color w:val="000000" w:themeColor="text1"/>
              </w:rPr>
              <w:t xml:space="preserve">a </w:t>
            </w:r>
            <w:r w:rsidR="71F7D587" w:rsidRPr="1A7BCDD8">
              <w:rPr>
                <w:rFonts w:eastAsia="Arial"/>
                <w:color w:val="000000" w:themeColor="text1"/>
              </w:rPr>
              <w:t>final draft</w:t>
            </w:r>
            <w:r w:rsidR="27EE6CC3" w:rsidRPr="1A7BCDD8">
              <w:rPr>
                <w:rFonts w:eastAsia="Arial"/>
                <w:color w:val="000000" w:themeColor="text1"/>
              </w:rPr>
              <w:t xml:space="preserve"> score and recording </w:t>
            </w:r>
            <w:r w:rsidR="27EE6CC3" w:rsidRPr="1A7BCDD8">
              <w:rPr>
                <w:rFonts w:eastAsia="Arial"/>
                <w:b/>
                <w:bCs/>
                <w:color w:val="000000" w:themeColor="text1"/>
              </w:rPr>
              <w:t>or</w:t>
            </w:r>
            <w:r w:rsidR="27EE6CC3" w:rsidRPr="1A7BCDD8">
              <w:rPr>
                <w:rFonts w:eastAsia="Arial"/>
                <w:color w:val="000000" w:themeColor="text1"/>
              </w:rPr>
              <w:t xml:space="preserve"> </w:t>
            </w:r>
            <w:r w:rsidR="00DE5A85">
              <w:rPr>
                <w:rFonts w:eastAsia="Arial"/>
                <w:color w:val="000000" w:themeColor="text1"/>
              </w:rPr>
              <w:t xml:space="preserve">a </w:t>
            </w:r>
            <w:r w:rsidR="46C1679A" w:rsidRPr="1A7BCDD8">
              <w:rPr>
                <w:rFonts w:eastAsia="Arial"/>
                <w:color w:val="000000" w:themeColor="text1"/>
              </w:rPr>
              <w:t xml:space="preserve">final draft </w:t>
            </w:r>
            <w:r w:rsidR="27EE6CC3" w:rsidRPr="1A7BCDD8">
              <w:rPr>
                <w:rFonts w:eastAsia="Arial"/>
                <w:color w:val="000000" w:themeColor="text1"/>
              </w:rPr>
              <w:t xml:space="preserve">musicology essay </w:t>
            </w:r>
            <w:r w:rsidR="27EE6CC3" w:rsidRPr="1A7BCDD8">
              <w:rPr>
                <w:rFonts w:eastAsia="Arial"/>
                <w:b/>
                <w:bCs/>
                <w:color w:val="000000" w:themeColor="text1"/>
              </w:rPr>
              <w:t>or</w:t>
            </w:r>
            <w:r w:rsidR="69C97854" w:rsidRPr="1A7BCDD8">
              <w:rPr>
                <w:rFonts w:eastAsia="Arial"/>
                <w:b/>
                <w:bCs/>
                <w:color w:val="000000" w:themeColor="text1"/>
              </w:rPr>
              <w:t xml:space="preserve"> </w:t>
            </w:r>
            <w:r w:rsidR="69C97854" w:rsidRPr="1A7BCDD8">
              <w:rPr>
                <w:rFonts w:eastAsia="Arial"/>
                <w:color w:val="000000" w:themeColor="text1"/>
              </w:rPr>
              <w:t>a</w:t>
            </w:r>
            <w:r w:rsidR="27EE6CC3" w:rsidRPr="1A7BCDD8">
              <w:rPr>
                <w:rFonts w:eastAsia="Arial"/>
                <w:color w:val="000000" w:themeColor="text1"/>
              </w:rPr>
              <w:t xml:space="preserve"> live performance.</w:t>
            </w:r>
          </w:p>
        </w:tc>
      </w:tr>
    </w:tbl>
    <w:p w14:paraId="68CB5675" w14:textId="2027B194" w:rsidR="1EF190D1" w:rsidRDefault="1EF190D1" w:rsidP="14B0720C">
      <w:hyperlink r:id="rId14">
        <w:r w:rsidRPr="1447A71F">
          <w:rPr>
            <w:rStyle w:val="Hyperlink"/>
            <w:rFonts w:eastAsia="Arial"/>
            <w:sz w:val="18"/>
            <w:szCs w:val="18"/>
          </w:rPr>
          <w:t xml:space="preserve">Music Extension 11–12 Syllabus </w:t>
        </w:r>
      </w:hyperlink>
      <w:r w:rsidRPr="1447A71F">
        <w:rPr>
          <w:rFonts w:eastAsia="Arial"/>
          <w:color w:val="000000" w:themeColor="text1"/>
          <w:sz w:val="18"/>
          <w:szCs w:val="18"/>
        </w:rPr>
        <w:t>© NSW Education Standards Authority (NESA) for and on behalf of the Crown in right of the State of New South Wales, 202</w:t>
      </w:r>
      <w:r w:rsidR="003448FF">
        <w:rPr>
          <w:rFonts w:eastAsia="Arial"/>
          <w:color w:val="000000" w:themeColor="text1"/>
          <w:sz w:val="18"/>
          <w:szCs w:val="18"/>
        </w:rPr>
        <w:t>5.</w:t>
      </w:r>
    </w:p>
    <w:p w14:paraId="1972205D" w14:textId="597C2692" w:rsidR="00ED4BFA" w:rsidRDefault="0096008A" w:rsidP="7CCF8AEA">
      <w:r>
        <w:br w:type="page"/>
      </w:r>
    </w:p>
    <w:p w14:paraId="78953B06" w14:textId="6C60DD67" w:rsidR="00ED4BFA" w:rsidRDefault="0096008A" w:rsidP="00B65639">
      <w:pPr>
        <w:pStyle w:val="Heading1"/>
      </w:pPr>
      <w:r>
        <w:lastRenderedPageBreak/>
        <w:t>References</w:t>
      </w:r>
    </w:p>
    <w:p w14:paraId="4BE0A135" w14:textId="77777777" w:rsidR="004B72DC" w:rsidRPr="00E120A5" w:rsidRDefault="004B72DC" w:rsidP="004B72DC">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3953A29" w14:textId="77777777" w:rsidR="004B72DC" w:rsidRDefault="004B72DC" w:rsidP="004B72DC">
      <w:pPr>
        <w:pStyle w:val="FeatureBox2"/>
        <w:rPr>
          <w:bCs/>
        </w:rPr>
      </w:pPr>
      <w:r w:rsidRPr="00E120A5">
        <w:t xml:space="preserve">Please refer to the NESA Copyright Disclaimer for more information </w:t>
      </w:r>
      <w:hyperlink r:id="rId15" w:history="1">
        <w:r w:rsidRPr="00E120A5">
          <w:rPr>
            <w:rStyle w:val="Hyperlink"/>
          </w:rPr>
          <w:t>https://www.nsw.gov.au/education-and-training/nesa/copyright</w:t>
        </w:r>
      </w:hyperlink>
      <w:r w:rsidRPr="00E120A5">
        <w:t>.</w:t>
      </w:r>
    </w:p>
    <w:p w14:paraId="53F24809" w14:textId="10C251F8" w:rsidR="004B72DC" w:rsidRPr="004B72DC" w:rsidRDefault="004B72DC" w:rsidP="004B72DC">
      <w:pPr>
        <w:pStyle w:val="FeatureBox2"/>
      </w:pPr>
      <w:r w:rsidRPr="00E120A5">
        <w:t xml:space="preserve">NESA holds the only official and up-to-date versions of the NSW Curriculum and syllabus documents. Please visit NESA </w:t>
      </w:r>
      <w:hyperlink r:id="rId16" w:history="1">
        <w:r w:rsidRPr="00E120A5">
          <w:rPr>
            <w:rStyle w:val="Hyperlink"/>
          </w:rPr>
          <w:t>https://www.nsw.gov.au/education-and-training/nesa</w:t>
        </w:r>
      </w:hyperlink>
      <w:r w:rsidRPr="00E120A5">
        <w:t xml:space="preserve"> and NSW Curriculum </w:t>
      </w:r>
      <w:hyperlink r:id="rId17" w:history="1">
        <w:r w:rsidRPr="00E120A5">
          <w:rPr>
            <w:rStyle w:val="Hyperlink"/>
          </w:rPr>
          <w:t>https://curriculum.nsw.edu.au</w:t>
        </w:r>
      </w:hyperlink>
      <w:r w:rsidRPr="00E120A5">
        <w:t>.</w:t>
      </w:r>
    </w:p>
    <w:p w14:paraId="246D3D09" w14:textId="5538CCE0" w:rsidR="0E9CA81B" w:rsidRPr="008D113D" w:rsidRDefault="0E9CA81B" w:rsidP="008D113D">
      <w:pPr>
        <w:rPr>
          <w:szCs w:val="22"/>
        </w:rPr>
      </w:pPr>
      <w:hyperlink r:id="rId18">
        <w:r w:rsidRPr="008D113D">
          <w:rPr>
            <w:rStyle w:val="Hyperlink"/>
            <w:rFonts w:eastAsia="Arial"/>
            <w:szCs w:val="22"/>
          </w:rPr>
          <w:t>Music Extension 11–12 Syllabus</w:t>
        </w:r>
      </w:hyperlink>
      <w:r w:rsidRPr="008D113D">
        <w:rPr>
          <w:color w:val="000000" w:themeColor="text1"/>
          <w:szCs w:val="22"/>
        </w:rPr>
        <w:t xml:space="preserve"> © NSW Education Standards Authority (NESA) for and on behalf of the Crown in right of the State of New South Wales, 202</w:t>
      </w:r>
      <w:r w:rsidR="008D113D">
        <w:rPr>
          <w:color w:val="000000" w:themeColor="text1"/>
          <w:szCs w:val="22"/>
        </w:rPr>
        <w:t>5</w:t>
      </w:r>
      <w:r w:rsidRPr="008D113D">
        <w:rPr>
          <w:color w:val="000000" w:themeColor="text1"/>
          <w:szCs w:val="22"/>
        </w:rPr>
        <w:t>.</w:t>
      </w:r>
    </w:p>
    <w:p w14:paraId="62D04822" w14:textId="722D59D9" w:rsidR="00684CDB" w:rsidRDefault="00684CDB" w:rsidP="4BC3B970">
      <w:pPr>
        <w:sectPr w:rsidR="00684CDB" w:rsidSect="00A338E2">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1134" w:bottom="993" w:left="1134" w:header="709" w:footer="709" w:gutter="0"/>
          <w:pgNumType w:start="0"/>
          <w:cols w:space="708"/>
          <w:titlePg/>
          <w:docGrid w:linePitch="360"/>
        </w:sectPr>
      </w:pPr>
    </w:p>
    <w:p w14:paraId="6B6C2607" w14:textId="55DA7974" w:rsidR="002C1558" w:rsidRPr="00762C8B" w:rsidRDefault="002C1558" w:rsidP="1792C964">
      <w:pPr>
        <w:spacing w:before="0" w:after="0"/>
        <w:rPr>
          <w:rStyle w:val="Strong"/>
        </w:rPr>
      </w:pPr>
      <w:r w:rsidRPr="4BC3B970">
        <w:rPr>
          <w:rStyle w:val="Strong"/>
        </w:rPr>
        <w:lastRenderedPageBreak/>
        <w:t>© State of New South Wales (Department of Education), 202</w:t>
      </w:r>
      <w:r w:rsidR="24125080" w:rsidRPr="4BC3B970">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645F8BC9" w:rsidR="002C1558" w:rsidRPr="002D3434" w:rsidRDefault="002C1558" w:rsidP="002C1558">
      <w:pPr>
        <w:spacing w:line="276" w:lineRule="auto"/>
      </w:pPr>
      <w:r>
        <w:t>Attribution should be given to © State of New South Wales (Department of Education), 202</w:t>
      </w:r>
      <w:r w:rsidR="02D32545">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4"/>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4"/>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1367D" w14:textId="77777777" w:rsidR="00015AD6" w:rsidRDefault="00015AD6" w:rsidP="00E51733">
      <w:r>
        <w:separator/>
      </w:r>
    </w:p>
  </w:endnote>
  <w:endnote w:type="continuationSeparator" w:id="0">
    <w:p w14:paraId="0A2D3EBA" w14:textId="77777777" w:rsidR="00015AD6" w:rsidRDefault="00015AD6" w:rsidP="00E51733">
      <w:r>
        <w:continuationSeparator/>
      </w:r>
    </w:p>
  </w:endnote>
  <w:endnote w:type="continuationNotice" w:id="1">
    <w:p w14:paraId="2331E6D2" w14:textId="77777777" w:rsidR="00015AD6" w:rsidRDefault="00015A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FB9B825-6554-4970-B87B-F42D10DC19B7}"/>
  </w:font>
  <w:font w:name="Calibri">
    <w:panose1 w:val="020F0502020204030204"/>
    <w:charset w:val="00"/>
    <w:family w:val="swiss"/>
    <w:pitch w:val="variable"/>
    <w:sig w:usb0="E4002EFF" w:usb1="C200247B" w:usb2="00000009" w:usb3="00000000" w:csb0="000001FF" w:csb1="00000000"/>
    <w:embedRegular r:id="rId2" w:fontKey="{1E10FE57-558C-4042-90FD-33E21304A367}"/>
    <w:embedBold r:id="rId3" w:fontKey="{A7FF103E-E4BC-4C95-85DC-A4988B575C76}"/>
    <w:embedItalic r:id="rId4" w:fontKey="{587CFE43-DDCF-453E-B962-48EA748C0F09}"/>
  </w:font>
  <w:font w:name="Cordia New">
    <w:panose1 w:val="020B0304020202020204"/>
    <w:charset w:val="DE"/>
    <w:family w:val="swiss"/>
    <w:pitch w:val="variable"/>
    <w:sig w:usb0="81000003" w:usb1="00000000" w:usb2="00000000" w:usb3="00000000" w:csb0="00010001" w:csb1="00000000"/>
    <w:embedRegular r:id="rId5" w:fontKey="{5A6555EE-C15F-49CD-8E93-54765CA38D57}"/>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96D49BB-2D3E-4E04-B396-F7EF13F6B107}"/>
  </w:font>
  <w:font w:name="Segoe UI">
    <w:panose1 w:val="020B0502040204020203"/>
    <w:charset w:val="00"/>
    <w:family w:val="swiss"/>
    <w:pitch w:val="variable"/>
    <w:sig w:usb0="E4002EFF" w:usb1="C000E47F" w:usb2="00000009" w:usb3="00000000" w:csb0="000001FF" w:csb1="00000000"/>
    <w:embedRegular r:id="rId7" w:fontKey="{ED1E8382-F9DD-4C09-9DBD-9F34D6569E2B}"/>
  </w:font>
  <w:font w:name="Calibri Light">
    <w:panose1 w:val="020F0302020204030204"/>
    <w:charset w:val="00"/>
    <w:family w:val="swiss"/>
    <w:pitch w:val="variable"/>
    <w:sig w:usb0="E4002EFF" w:usb1="C200247B" w:usb2="00000009" w:usb3="00000000" w:csb0="000001FF" w:csb1="00000000"/>
    <w:embedRegular r:id="rId8" w:fontKey="{B112C836-C22E-4EC4-9A42-A7DD19959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346DD8E8"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30296">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09A2D235" w:rsidR="00B01884" w:rsidRPr="00123A38" w:rsidRDefault="00B01884" w:rsidP="00B01884">
    <w:pPr>
      <w:pStyle w:val="Footer"/>
    </w:pPr>
    <w:r>
      <w:t xml:space="preserve">© NSW Department of Education, </w:t>
    </w:r>
    <w:r w:rsidR="004B72DC">
      <w:t>Apr-26</w:t>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D1E02" w14:textId="77777777" w:rsidR="00015AD6" w:rsidRDefault="00015AD6" w:rsidP="00E51733">
      <w:r>
        <w:separator/>
      </w:r>
    </w:p>
  </w:footnote>
  <w:footnote w:type="continuationSeparator" w:id="0">
    <w:p w14:paraId="7ACA7538" w14:textId="77777777" w:rsidR="00015AD6" w:rsidRDefault="00015AD6" w:rsidP="00E51733">
      <w:r>
        <w:continuationSeparator/>
      </w:r>
    </w:p>
  </w:footnote>
  <w:footnote w:type="continuationNotice" w:id="1">
    <w:p w14:paraId="4C9A0C39" w14:textId="77777777" w:rsidR="00015AD6" w:rsidRDefault="00015AD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3003" w14:textId="77777777" w:rsidR="00FE10CC" w:rsidRDefault="00FE1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37DA52FF" w:rsidR="00684CDB" w:rsidRPr="009A0E27" w:rsidRDefault="14B0720C" w:rsidP="009A0E27">
    <w:pPr>
      <w:pStyle w:val="Documentname"/>
    </w:pPr>
    <w:r>
      <w:t xml:space="preserve">Music Extension </w:t>
    </w:r>
    <w:r w:rsidR="00FE10CC">
      <w:t xml:space="preserve">– </w:t>
    </w:r>
    <w:r>
      <w:t xml:space="preserve">Year 12 – 60-hour sample scope and sequence | </w:t>
    </w:r>
    <w:r w:rsidR="00A518B2">
      <w:fldChar w:fldCharType="begin"/>
    </w:r>
    <w:r w:rsidR="00A518B2">
      <w:instrText xml:space="preserve"> PAGE   \* MERGEFORMAT </w:instrText>
    </w:r>
    <w:r w:rsidR="00A518B2">
      <w:fldChar w:fldCharType="separate"/>
    </w:r>
    <w:r>
      <w:t>2</w:t>
    </w:r>
    <w:r w:rsidR="00A518B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15AD6"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DE451F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8317E05"/>
    <w:multiLevelType w:val="multilevel"/>
    <w:tmpl w:val="F7BEE0F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2702EE"/>
    <w:multiLevelType w:val="hybridMultilevel"/>
    <w:tmpl w:val="338E3C5A"/>
    <w:lvl w:ilvl="0" w:tplc="B02281AC">
      <w:start w:val="1"/>
      <w:numFmt w:val="bullet"/>
      <w:lvlText w:val=""/>
      <w:lvlJc w:val="left"/>
      <w:pPr>
        <w:ind w:left="1080" w:hanging="360"/>
      </w:pPr>
      <w:rPr>
        <w:rFonts w:ascii="Symbol" w:hAnsi="Symbol"/>
      </w:rPr>
    </w:lvl>
    <w:lvl w:ilvl="1" w:tplc="0E8A3A22">
      <w:start w:val="1"/>
      <w:numFmt w:val="bullet"/>
      <w:lvlText w:val=""/>
      <w:lvlJc w:val="left"/>
      <w:pPr>
        <w:ind w:left="1080" w:hanging="360"/>
      </w:pPr>
      <w:rPr>
        <w:rFonts w:ascii="Symbol" w:hAnsi="Symbol"/>
      </w:rPr>
    </w:lvl>
    <w:lvl w:ilvl="2" w:tplc="7D8A8076">
      <w:start w:val="1"/>
      <w:numFmt w:val="bullet"/>
      <w:lvlText w:val=""/>
      <w:lvlJc w:val="left"/>
      <w:pPr>
        <w:ind w:left="1080" w:hanging="360"/>
      </w:pPr>
      <w:rPr>
        <w:rFonts w:ascii="Symbol" w:hAnsi="Symbol"/>
      </w:rPr>
    </w:lvl>
    <w:lvl w:ilvl="3" w:tplc="CAFCC290">
      <w:start w:val="1"/>
      <w:numFmt w:val="bullet"/>
      <w:lvlText w:val=""/>
      <w:lvlJc w:val="left"/>
      <w:pPr>
        <w:ind w:left="1080" w:hanging="360"/>
      </w:pPr>
      <w:rPr>
        <w:rFonts w:ascii="Symbol" w:hAnsi="Symbol"/>
      </w:rPr>
    </w:lvl>
    <w:lvl w:ilvl="4" w:tplc="CABAD232">
      <w:start w:val="1"/>
      <w:numFmt w:val="bullet"/>
      <w:lvlText w:val=""/>
      <w:lvlJc w:val="left"/>
      <w:pPr>
        <w:ind w:left="1080" w:hanging="360"/>
      </w:pPr>
      <w:rPr>
        <w:rFonts w:ascii="Symbol" w:hAnsi="Symbol"/>
      </w:rPr>
    </w:lvl>
    <w:lvl w:ilvl="5" w:tplc="727C6FE2">
      <w:start w:val="1"/>
      <w:numFmt w:val="bullet"/>
      <w:lvlText w:val=""/>
      <w:lvlJc w:val="left"/>
      <w:pPr>
        <w:ind w:left="1080" w:hanging="360"/>
      </w:pPr>
      <w:rPr>
        <w:rFonts w:ascii="Symbol" w:hAnsi="Symbol"/>
      </w:rPr>
    </w:lvl>
    <w:lvl w:ilvl="6" w:tplc="D1765D2E">
      <w:start w:val="1"/>
      <w:numFmt w:val="bullet"/>
      <w:lvlText w:val=""/>
      <w:lvlJc w:val="left"/>
      <w:pPr>
        <w:ind w:left="1080" w:hanging="360"/>
      </w:pPr>
      <w:rPr>
        <w:rFonts w:ascii="Symbol" w:hAnsi="Symbol"/>
      </w:rPr>
    </w:lvl>
    <w:lvl w:ilvl="7" w:tplc="2E248EF4">
      <w:start w:val="1"/>
      <w:numFmt w:val="bullet"/>
      <w:lvlText w:val=""/>
      <w:lvlJc w:val="left"/>
      <w:pPr>
        <w:ind w:left="1080" w:hanging="360"/>
      </w:pPr>
      <w:rPr>
        <w:rFonts w:ascii="Symbol" w:hAnsi="Symbol"/>
      </w:rPr>
    </w:lvl>
    <w:lvl w:ilvl="8" w:tplc="8B0E2E28">
      <w:start w:val="1"/>
      <w:numFmt w:val="bullet"/>
      <w:lvlText w:val=""/>
      <w:lvlJc w:val="left"/>
      <w:pPr>
        <w:ind w:left="1080" w:hanging="360"/>
      </w:pPr>
      <w:rPr>
        <w:rFonts w:ascii="Symbol" w:hAnsi="Symbol"/>
      </w:rPr>
    </w:lvl>
  </w:abstractNum>
  <w:abstractNum w:abstractNumId="7" w15:restartNumberingAfterBreak="0">
    <w:nsid w:val="1C24E0CA"/>
    <w:multiLevelType w:val="multilevel"/>
    <w:tmpl w:val="3D509DF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10"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11" w15:restartNumberingAfterBreak="0">
    <w:nsid w:val="26AE926F"/>
    <w:multiLevelType w:val="multilevel"/>
    <w:tmpl w:val="BB7AC0B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4" w15:restartNumberingAfterBreak="0">
    <w:nsid w:val="2F303656"/>
    <w:multiLevelType w:val="multilevel"/>
    <w:tmpl w:val="A6E41D4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42C24D"/>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510EB9"/>
    <w:multiLevelType w:val="hybridMultilevel"/>
    <w:tmpl w:val="ED7E96F6"/>
    <w:lvl w:ilvl="0" w:tplc="FF7E4584">
      <w:start w:val="1"/>
      <w:numFmt w:val="bullet"/>
      <w:lvlText w:val=""/>
      <w:lvlJc w:val="left"/>
      <w:pPr>
        <w:ind w:left="1080" w:hanging="360"/>
      </w:pPr>
      <w:rPr>
        <w:rFonts w:ascii="Symbol" w:hAnsi="Symbol"/>
      </w:rPr>
    </w:lvl>
    <w:lvl w:ilvl="1" w:tplc="5FC2FE2A">
      <w:start w:val="1"/>
      <w:numFmt w:val="bullet"/>
      <w:lvlText w:val=""/>
      <w:lvlJc w:val="left"/>
      <w:pPr>
        <w:ind w:left="1080" w:hanging="360"/>
      </w:pPr>
      <w:rPr>
        <w:rFonts w:ascii="Symbol" w:hAnsi="Symbol"/>
      </w:rPr>
    </w:lvl>
    <w:lvl w:ilvl="2" w:tplc="3614F428">
      <w:start w:val="1"/>
      <w:numFmt w:val="bullet"/>
      <w:lvlText w:val=""/>
      <w:lvlJc w:val="left"/>
      <w:pPr>
        <w:ind w:left="1080" w:hanging="360"/>
      </w:pPr>
      <w:rPr>
        <w:rFonts w:ascii="Symbol" w:hAnsi="Symbol"/>
      </w:rPr>
    </w:lvl>
    <w:lvl w:ilvl="3" w:tplc="3DE29044">
      <w:start w:val="1"/>
      <w:numFmt w:val="bullet"/>
      <w:lvlText w:val=""/>
      <w:lvlJc w:val="left"/>
      <w:pPr>
        <w:ind w:left="1080" w:hanging="360"/>
      </w:pPr>
      <w:rPr>
        <w:rFonts w:ascii="Symbol" w:hAnsi="Symbol"/>
      </w:rPr>
    </w:lvl>
    <w:lvl w:ilvl="4" w:tplc="1466D46E">
      <w:start w:val="1"/>
      <w:numFmt w:val="bullet"/>
      <w:lvlText w:val=""/>
      <w:lvlJc w:val="left"/>
      <w:pPr>
        <w:ind w:left="1080" w:hanging="360"/>
      </w:pPr>
      <w:rPr>
        <w:rFonts w:ascii="Symbol" w:hAnsi="Symbol"/>
      </w:rPr>
    </w:lvl>
    <w:lvl w:ilvl="5" w:tplc="FD0C3F1A">
      <w:start w:val="1"/>
      <w:numFmt w:val="bullet"/>
      <w:lvlText w:val=""/>
      <w:lvlJc w:val="left"/>
      <w:pPr>
        <w:ind w:left="1080" w:hanging="360"/>
      </w:pPr>
      <w:rPr>
        <w:rFonts w:ascii="Symbol" w:hAnsi="Symbol"/>
      </w:rPr>
    </w:lvl>
    <w:lvl w:ilvl="6" w:tplc="5B960D68">
      <w:start w:val="1"/>
      <w:numFmt w:val="bullet"/>
      <w:lvlText w:val=""/>
      <w:lvlJc w:val="left"/>
      <w:pPr>
        <w:ind w:left="1080" w:hanging="360"/>
      </w:pPr>
      <w:rPr>
        <w:rFonts w:ascii="Symbol" w:hAnsi="Symbol"/>
      </w:rPr>
    </w:lvl>
    <w:lvl w:ilvl="7" w:tplc="AA062A26">
      <w:start w:val="1"/>
      <w:numFmt w:val="bullet"/>
      <w:lvlText w:val=""/>
      <w:lvlJc w:val="left"/>
      <w:pPr>
        <w:ind w:left="1080" w:hanging="360"/>
      </w:pPr>
      <w:rPr>
        <w:rFonts w:ascii="Symbol" w:hAnsi="Symbol"/>
      </w:rPr>
    </w:lvl>
    <w:lvl w:ilvl="8" w:tplc="655031B8">
      <w:start w:val="1"/>
      <w:numFmt w:val="bullet"/>
      <w:lvlText w:val=""/>
      <w:lvlJc w:val="left"/>
      <w:pPr>
        <w:ind w:left="1080" w:hanging="360"/>
      </w:pPr>
      <w:rPr>
        <w:rFonts w:ascii="Symbol" w:hAnsi="Symbol"/>
      </w:rPr>
    </w:lvl>
  </w:abstractNum>
  <w:abstractNum w:abstractNumId="18"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9"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20"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2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25" w15:restartNumberingAfterBreak="0">
    <w:nsid w:val="4DEBD453"/>
    <w:multiLevelType w:val="hybridMultilevel"/>
    <w:tmpl w:val="CB728FCA"/>
    <w:lvl w:ilvl="0" w:tplc="C2724976">
      <w:start w:val="1"/>
      <w:numFmt w:val="bullet"/>
      <w:lvlText w:val=""/>
      <w:lvlJc w:val="left"/>
      <w:pPr>
        <w:ind w:left="720" w:hanging="360"/>
      </w:pPr>
      <w:rPr>
        <w:rFonts w:ascii="Symbol" w:hAnsi="Symbol" w:hint="default"/>
      </w:rPr>
    </w:lvl>
    <w:lvl w:ilvl="1" w:tplc="A3580F2A">
      <w:start w:val="1"/>
      <w:numFmt w:val="bullet"/>
      <w:lvlText w:val="o"/>
      <w:lvlJc w:val="left"/>
      <w:pPr>
        <w:ind w:left="1440" w:hanging="360"/>
      </w:pPr>
      <w:rPr>
        <w:rFonts w:ascii="Courier New" w:hAnsi="Courier New" w:hint="default"/>
      </w:rPr>
    </w:lvl>
    <w:lvl w:ilvl="2" w:tplc="17C66D68">
      <w:start w:val="1"/>
      <w:numFmt w:val="bullet"/>
      <w:lvlText w:val=""/>
      <w:lvlJc w:val="left"/>
      <w:pPr>
        <w:ind w:left="2160" w:hanging="360"/>
      </w:pPr>
      <w:rPr>
        <w:rFonts w:ascii="Wingdings" w:hAnsi="Wingdings" w:hint="default"/>
      </w:rPr>
    </w:lvl>
    <w:lvl w:ilvl="3" w:tplc="8862BD08">
      <w:start w:val="1"/>
      <w:numFmt w:val="bullet"/>
      <w:lvlText w:val=""/>
      <w:lvlJc w:val="left"/>
      <w:pPr>
        <w:ind w:left="2880" w:hanging="360"/>
      </w:pPr>
      <w:rPr>
        <w:rFonts w:ascii="Symbol" w:hAnsi="Symbol" w:hint="default"/>
      </w:rPr>
    </w:lvl>
    <w:lvl w:ilvl="4" w:tplc="503439B0">
      <w:start w:val="1"/>
      <w:numFmt w:val="bullet"/>
      <w:lvlText w:val="o"/>
      <w:lvlJc w:val="left"/>
      <w:pPr>
        <w:ind w:left="3600" w:hanging="360"/>
      </w:pPr>
      <w:rPr>
        <w:rFonts w:ascii="Courier New" w:hAnsi="Courier New" w:hint="default"/>
      </w:rPr>
    </w:lvl>
    <w:lvl w:ilvl="5" w:tplc="6B8AF6CA">
      <w:start w:val="1"/>
      <w:numFmt w:val="bullet"/>
      <w:lvlText w:val=""/>
      <w:lvlJc w:val="left"/>
      <w:pPr>
        <w:ind w:left="4320" w:hanging="360"/>
      </w:pPr>
      <w:rPr>
        <w:rFonts w:ascii="Wingdings" w:hAnsi="Wingdings" w:hint="default"/>
      </w:rPr>
    </w:lvl>
    <w:lvl w:ilvl="6" w:tplc="47C489A4">
      <w:start w:val="1"/>
      <w:numFmt w:val="bullet"/>
      <w:lvlText w:val=""/>
      <w:lvlJc w:val="left"/>
      <w:pPr>
        <w:ind w:left="5040" w:hanging="360"/>
      </w:pPr>
      <w:rPr>
        <w:rFonts w:ascii="Symbol" w:hAnsi="Symbol" w:hint="default"/>
      </w:rPr>
    </w:lvl>
    <w:lvl w:ilvl="7" w:tplc="FAB0FD02">
      <w:start w:val="1"/>
      <w:numFmt w:val="bullet"/>
      <w:lvlText w:val="o"/>
      <w:lvlJc w:val="left"/>
      <w:pPr>
        <w:ind w:left="5760" w:hanging="360"/>
      </w:pPr>
      <w:rPr>
        <w:rFonts w:ascii="Courier New" w:hAnsi="Courier New" w:hint="default"/>
      </w:rPr>
    </w:lvl>
    <w:lvl w:ilvl="8" w:tplc="B8A65674">
      <w:start w:val="1"/>
      <w:numFmt w:val="bullet"/>
      <w:lvlText w:val=""/>
      <w:lvlJc w:val="left"/>
      <w:pPr>
        <w:ind w:left="6480" w:hanging="360"/>
      </w:pPr>
      <w:rPr>
        <w:rFonts w:ascii="Wingdings" w:hAnsi="Wingdings" w:hint="default"/>
      </w:rPr>
    </w:lvl>
  </w:abstractNum>
  <w:abstractNum w:abstractNumId="26" w15:restartNumberingAfterBreak="0">
    <w:nsid w:val="4E770278"/>
    <w:multiLevelType w:val="hybridMultilevel"/>
    <w:tmpl w:val="E9DEAD3A"/>
    <w:lvl w:ilvl="0" w:tplc="37C02D98">
      <w:start w:val="1"/>
      <w:numFmt w:val="bullet"/>
      <w:lvlText w:val=""/>
      <w:lvlJc w:val="left"/>
      <w:pPr>
        <w:ind w:left="1080" w:hanging="360"/>
      </w:pPr>
      <w:rPr>
        <w:rFonts w:ascii="Symbol" w:hAnsi="Symbol"/>
      </w:rPr>
    </w:lvl>
    <w:lvl w:ilvl="1" w:tplc="6D1C3522">
      <w:start w:val="1"/>
      <w:numFmt w:val="bullet"/>
      <w:lvlText w:val=""/>
      <w:lvlJc w:val="left"/>
      <w:pPr>
        <w:ind w:left="1080" w:hanging="360"/>
      </w:pPr>
      <w:rPr>
        <w:rFonts w:ascii="Symbol" w:hAnsi="Symbol"/>
      </w:rPr>
    </w:lvl>
    <w:lvl w:ilvl="2" w:tplc="B358BB96">
      <w:start w:val="1"/>
      <w:numFmt w:val="bullet"/>
      <w:lvlText w:val=""/>
      <w:lvlJc w:val="left"/>
      <w:pPr>
        <w:ind w:left="1080" w:hanging="360"/>
      </w:pPr>
      <w:rPr>
        <w:rFonts w:ascii="Symbol" w:hAnsi="Symbol"/>
      </w:rPr>
    </w:lvl>
    <w:lvl w:ilvl="3" w:tplc="F5D225EE">
      <w:start w:val="1"/>
      <w:numFmt w:val="bullet"/>
      <w:lvlText w:val=""/>
      <w:lvlJc w:val="left"/>
      <w:pPr>
        <w:ind w:left="1080" w:hanging="360"/>
      </w:pPr>
      <w:rPr>
        <w:rFonts w:ascii="Symbol" w:hAnsi="Symbol"/>
      </w:rPr>
    </w:lvl>
    <w:lvl w:ilvl="4" w:tplc="6F2A37B4">
      <w:start w:val="1"/>
      <w:numFmt w:val="bullet"/>
      <w:lvlText w:val=""/>
      <w:lvlJc w:val="left"/>
      <w:pPr>
        <w:ind w:left="1080" w:hanging="360"/>
      </w:pPr>
      <w:rPr>
        <w:rFonts w:ascii="Symbol" w:hAnsi="Symbol"/>
      </w:rPr>
    </w:lvl>
    <w:lvl w:ilvl="5" w:tplc="5720C158">
      <w:start w:val="1"/>
      <w:numFmt w:val="bullet"/>
      <w:lvlText w:val=""/>
      <w:lvlJc w:val="left"/>
      <w:pPr>
        <w:ind w:left="1080" w:hanging="360"/>
      </w:pPr>
      <w:rPr>
        <w:rFonts w:ascii="Symbol" w:hAnsi="Symbol"/>
      </w:rPr>
    </w:lvl>
    <w:lvl w:ilvl="6" w:tplc="CA3E60F4">
      <w:start w:val="1"/>
      <w:numFmt w:val="bullet"/>
      <w:lvlText w:val=""/>
      <w:lvlJc w:val="left"/>
      <w:pPr>
        <w:ind w:left="1080" w:hanging="360"/>
      </w:pPr>
      <w:rPr>
        <w:rFonts w:ascii="Symbol" w:hAnsi="Symbol"/>
      </w:rPr>
    </w:lvl>
    <w:lvl w:ilvl="7" w:tplc="C98A64CE">
      <w:start w:val="1"/>
      <w:numFmt w:val="bullet"/>
      <w:lvlText w:val=""/>
      <w:lvlJc w:val="left"/>
      <w:pPr>
        <w:ind w:left="1080" w:hanging="360"/>
      </w:pPr>
      <w:rPr>
        <w:rFonts w:ascii="Symbol" w:hAnsi="Symbol"/>
      </w:rPr>
    </w:lvl>
    <w:lvl w:ilvl="8" w:tplc="8F486ABA">
      <w:start w:val="1"/>
      <w:numFmt w:val="bullet"/>
      <w:lvlText w:val=""/>
      <w:lvlJc w:val="left"/>
      <w:pPr>
        <w:ind w:left="1080" w:hanging="360"/>
      </w:pPr>
      <w:rPr>
        <w:rFonts w:ascii="Symbol" w:hAnsi="Symbol"/>
      </w:rPr>
    </w:lvl>
  </w:abstractNum>
  <w:abstractNum w:abstractNumId="27"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9" w15:restartNumberingAfterBreak="0">
    <w:nsid w:val="62CDE24E"/>
    <w:multiLevelType w:val="hybridMultilevel"/>
    <w:tmpl w:val="6DF4A46A"/>
    <w:lvl w:ilvl="0" w:tplc="0F24197E">
      <w:start w:val="1"/>
      <w:numFmt w:val="bullet"/>
      <w:lvlText w:val=""/>
      <w:lvlJc w:val="left"/>
      <w:pPr>
        <w:ind w:left="720" w:hanging="360"/>
      </w:pPr>
      <w:rPr>
        <w:rFonts w:ascii="Symbol" w:hAnsi="Symbol" w:hint="default"/>
      </w:rPr>
    </w:lvl>
    <w:lvl w:ilvl="1" w:tplc="78164E3C">
      <w:start w:val="1"/>
      <w:numFmt w:val="bullet"/>
      <w:lvlText w:val="o"/>
      <w:lvlJc w:val="left"/>
      <w:pPr>
        <w:ind w:left="1440" w:hanging="360"/>
      </w:pPr>
      <w:rPr>
        <w:rFonts w:ascii="Courier New" w:hAnsi="Courier New" w:hint="default"/>
      </w:rPr>
    </w:lvl>
    <w:lvl w:ilvl="2" w:tplc="CF8CD748">
      <w:start w:val="1"/>
      <w:numFmt w:val="bullet"/>
      <w:lvlText w:val=""/>
      <w:lvlJc w:val="left"/>
      <w:pPr>
        <w:ind w:left="2160" w:hanging="360"/>
      </w:pPr>
      <w:rPr>
        <w:rFonts w:ascii="Wingdings" w:hAnsi="Wingdings" w:hint="default"/>
      </w:rPr>
    </w:lvl>
    <w:lvl w:ilvl="3" w:tplc="7320FFE8">
      <w:start w:val="1"/>
      <w:numFmt w:val="bullet"/>
      <w:lvlText w:val=""/>
      <w:lvlJc w:val="left"/>
      <w:pPr>
        <w:ind w:left="2880" w:hanging="360"/>
      </w:pPr>
      <w:rPr>
        <w:rFonts w:ascii="Symbol" w:hAnsi="Symbol" w:hint="default"/>
      </w:rPr>
    </w:lvl>
    <w:lvl w:ilvl="4" w:tplc="FB9082AC">
      <w:start w:val="1"/>
      <w:numFmt w:val="bullet"/>
      <w:lvlText w:val="o"/>
      <w:lvlJc w:val="left"/>
      <w:pPr>
        <w:ind w:left="3600" w:hanging="360"/>
      </w:pPr>
      <w:rPr>
        <w:rFonts w:ascii="Courier New" w:hAnsi="Courier New" w:hint="default"/>
      </w:rPr>
    </w:lvl>
    <w:lvl w:ilvl="5" w:tplc="98904742">
      <w:start w:val="1"/>
      <w:numFmt w:val="bullet"/>
      <w:lvlText w:val=""/>
      <w:lvlJc w:val="left"/>
      <w:pPr>
        <w:ind w:left="4320" w:hanging="360"/>
      </w:pPr>
      <w:rPr>
        <w:rFonts w:ascii="Wingdings" w:hAnsi="Wingdings" w:hint="default"/>
      </w:rPr>
    </w:lvl>
    <w:lvl w:ilvl="6" w:tplc="0076F08E">
      <w:start w:val="1"/>
      <w:numFmt w:val="bullet"/>
      <w:lvlText w:val=""/>
      <w:lvlJc w:val="left"/>
      <w:pPr>
        <w:ind w:left="5040" w:hanging="360"/>
      </w:pPr>
      <w:rPr>
        <w:rFonts w:ascii="Symbol" w:hAnsi="Symbol" w:hint="default"/>
      </w:rPr>
    </w:lvl>
    <w:lvl w:ilvl="7" w:tplc="1FE2921C">
      <w:start w:val="1"/>
      <w:numFmt w:val="bullet"/>
      <w:lvlText w:val="o"/>
      <w:lvlJc w:val="left"/>
      <w:pPr>
        <w:ind w:left="5760" w:hanging="360"/>
      </w:pPr>
      <w:rPr>
        <w:rFonts w:ascii="Courier New" w:hAnsi="Courier New" w:hint="default"/>
      </w:rPr>
    </w:lvl>
    <w:lvl w:ilvl="8" w:tplc="BCBCF5FA">
      <w:start w:val="1"/>
      <w:numFmt w:val="bullet"/>
      <w:lvlText w:val=""/>
      <w:lvlJc w:val="left"/>
      <w:pPr>
        <w:ind w:left="6480" w:hanging="360"/>
      </w:pPr>
      <w:rPr>
        <w:rFonts w:ascii="Wingdings" w:hAnsi="Wingdings" w:hint="default"/>
      </w:rPr>
    </w:lvl>
  </w:abstractNum>
  <w:abstractNum w:abstractNumId="30"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3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974B2A5"/>
    <w:multiLevelType w:val="hybridMultilevel"/>
    <w:tmpl w:val="5156C346"/>
    <w:lvl w:ilvl="0" w:tplc="EA78A068">
      <w:start w:val="1"/>
      <w:numFmt w:val="bullet"/>
      <w:lvlText w:val="o"/>
      <w:lvlJc w:val="left"/>
      <w:pPr>
        <w:ind w:left="720" w:hanging="360"/>
      </w:pPr>
      <w:rPr>
        <w:rFonts w:ascii="Courier New" w:hAnsi="Courier New" w:hint="default"/>
      </w:rPr>
    </w:lvl>
    <w:lvl w:ilvl="1" w:tplc="6450A816">
      <w:start w:val="1"/>
      <w:numFmt w:val="bullet"/>
      <w:lvlText w:val="o"/>
      <w:lvlJc w:val="left"/>
      <w:pPr>
        <w:ind w:left="1440" w:hanging="360"/>
      </w:pPr>
      <w:rPr>
        <w:rFonts w:ascii="Courier New" w:hAnsi="Courier New" w:hint="default"/>
      </w:rPr>
    </w:lvl>
    <w:lvl w:ilvl="2" w:tplc="CF78DE20">
      <w:start w:val="1"/>
      <w:numFmt w:val="bullet"/>
      <w:lvlText w:val=""/>
      <w:lvlJc w:val="left"/>
      <w:pPr>
        <w:ind w:left="2160" w:hanging="360"/>
      </w:pPr>
      <w:rPr>
        <w:rFonts w:ascii="Wingdings" w:hAnsi="Wingdings" w:hint="default"/>
      </w:rPr>
    </w:lvl>
    <w:lvl w:ilvl="3" w:tplc="F7B8E724">
      <w:start w:val="1"/>
      <w:numFmt w:val="bullet"/>
      <w:lvlText w:val=""/>
      <w:lvlJc w:val="left"/>
      <w:pPr>
        <w:ind w:left="2880" w:hanging="360"/>
      </w:pPr>
      <w:rPr>
        <w:rFonts w:ascii="Symbol" w:hAnsi="Symbol" w:hint="default"/>
      </w:rPr>
    </w:lvl>
    <w:lvl w:ilvl="4" w:tplc="05F6E678">
      <w:start w:val="1"/>
      <w:numFmt w:val="bullet"/>
      <w:lvlText w:val="o"/>
      <w:lvlJc w:val="left"/>
      <w:pPr>
        <w:ind w:left="3600" w:hanging="360"/>
      </w:pPr>
      <w:rPr>
        <w:rFonts w:ascii="Courier New" w:hAnsi="Courier New" w:hint="default"/>
      </w:rPr>
    </w:lvl>
    <w:lvl w:ilvl="5" w:tplc="07B624FC">
      <w:start w:val="1"/>
      <w:numFmt w:val="bullet"/>
      <w:lvlText w:val=""/>
      <w:lvlJc w:val="left"/>
      <w:pPr>
        <w:ind w:left="4320" w:hanging="360"/>
      </w:pPr>
      <w:rPr>
        <w:rFonts w:ascii="Wingdings" w:hAnsi="Wingdings" w:hint="default"/>
      </w:rPr>
    </w:lvl>
    <w:lvl w:ilvl="6" w:tplc="4216C072">
      <w:start w:val="1"/>
      <w:numFmt w:val="bullet"/>
      <w:lvlText w:val=""/>
      <w:lvlJc w:val="left"/>
      <w:pPr>
        <w:ind w:left="5040" w:hanging="360"/>
      </w:pPr>
      <w:rPr>
        <w:rFonts w:ascii="Symbol" w:hAnsi="Symbol" w:hint="default"/>
      </w:rPr>
    </w:lvl>
    <w:lvl w:ilvl="7" w:tplc="70C0ED3E">
      <w:start w:val="1"/>
      <w:numFmt w:val="bullet"/>
      <w:lvlText w:val="o"/>
      <w:lvlJc w:val="left"/>
      <w:pPr>
        <w:ind w:left="5760" w:hanging="360"/>
      </w:pPr>
      <w:rPr>
        <w:rFonts w:ascii="Courier New" w:hAnsi="Courier New" w:hint="default"/>
      </w:rPr>
    </w:lvl>
    <w:lvl w:ilvl="8" w:tplc="12080BD2">
      <w:start w:val="1"/>
      <w:numFmt w:val="bullet"/>
      <w:lvlText w:val=""/>
      <w:lvlJc w:val="left"/>
      <w:pPr>
        <w:ind w:left="6480" w:hanging="360"/>
      </w:pPr>
      <w:rPr>
        <w:rFonts w:ascii="Wingdings" w:hAnsi="Wingdings" w:hint="default"/>
      </w:rPr>
    </w:lvl>
  </w:abstractNum>
  <w:abstractNum w:abstractNumId="33" w15:restartNumberingAfterBreak="0">
    <w:nsid w:val="6EEA4E69"/>
    <w:multiLevelType w:val="multilevel"/>
    <w:tmpl w:val="D58A954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EE59F7"/>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A491AD"/>
    <w:multiLevelType w:val="hybridMultilevel"/>
    <w:tmpl w:val="95DA56CC"/>
    <w:lvl w:ilvl="0" w:tplc="61EC3548">
      <w:start w:val="1"/>
      <w:numFmt w:val="bullet"/>
      <w:lvlText w:val="o"/>
      <w:lvlJc w:val="left"/>
      <w:pPr>
        <w:ind w:left="720" w:hanging="360"/>
      </w:pPr>
      <w:rPr>
        <w:rFonts w:ascii="Symbol" w:hAnsi="Symbol" w:hint="default"/>
      </w:rPr>
    </w:lvl>
    <w:lvl w:ilvl="1" w:tplc="990868C2">
      <w:start w:val="1"/>
      <w:numFmt w:val="bullet"/>
      <w:lvlText w:val="o"/>
      <w:lvlJc w:val="left"/>
      <w:pPr>
        <w:ind w:left="1440" w:hanging="360"/>
      </w:pPr>
      <w:rPr>
        <w:rFonts w:ascii="Courier New" w:hAnsi="Courier New" w:hint="default"/>
      </w:rPr>
    </w:lvl>
    <w:lvl w:ilvl="2" w:tplc="42C04AF0">
      <w:start w:val="1"/>
      <w:numFmt w:val="bullet"/>
      <w:lvlText w:val=""/>
      <w:lvlJc w:val="left"/>
      <w:pPr>
        <w:ind w:left="2160" w:hanging="360"/>
      </w:pPr>
      <w:rPr>
        <w:rFonts w:ascii="Wingdings" w:hAnsi="Wingdings" w:hint="default"/>
      </w:rPr>
    </w:lvl>
    <w:lvl w:ilvl="3" w:tplc="64326924">
      <w:start w:val="1"/>
      <w:numFmt w:val="bullet"/>
      <w:lvlText w:val=""/>
      <w:lvlJc w:val="left"/>
      <w:pPr>
        <w:ind w:left="2880" w:hanging="360"/>
      </w:pPr>
      <w:rPr>
        <w:rFonts w:ascii="Symbol" w:hAnsi="Symbol" w:hint="default"/>
      </w:rPr>
    </w:lvl>
    <w:lvl w:ilvl="4" w:tplc="FECEF35E">
      <w:start w:val="1"/>
      <w:numFmt w:val="bullet"/>
      <w:lvlText w:val="o"/>
      <w:lvlJc w:val="left"/>
      <w:pPr>
        <w:ind w:left="3600" w:hanging="360"/>
      </w:pPr>
      <w:rPr>
        <w:rFonts w:ascii="Courier New" w:hAnsi="Courier New" w:hint="default"/>
      </w:rPr>
    </w:lvl>
    <w:lvl w:ilvl="5" w:tplc="2196CB9C">
      <w:start w:val="1"/>
      <w:numFmt w:val="bullet"/>
      <w:lvlText w:val=""/>
      <w:lvlJc w:val="left"/>
      <w:pPr>
        <w:ind w:left="4320" w:hanging="360"/>
      </w:pPr>
      <w:rPr>
        <w:rFonts w:ascii="Wingdings" w:hAnsi="Wingdings" w:hint="default"/>
      </w:rPr>
    </w:lvl>
    <w:lvl w:ilvl="6" w:tplc="A4BAFB32">
      <w:start w:val="1"/>
      <w:numFmt w:val="bullet"/>
      <w:lvlText w:val=""/>
      <w:lvlJc w:val="left"/>
      <w:pPr>
        <w:ind w:left="5040" w:hanging="360"/>
      </w:pPr>
      <w:rPr>
        <w:rFonts w:ascii="Symbol" w:hAnsi="Symbol" w:hint="default"/>
      </w:rPr>
    </w:lvl>
    <w:lvl w:ilvl="7" w:tplc="2F9E13F8">
      <w:start w:val="1"/>
      <w:numFmt w:val="bullet"/>
      <w:lvlText w:val="o"/>
      <w:lvlJc w:val="left"/>
      <w:pPr>
        <w:ind w:left="5760" w:hanging="360"/>
      </w:pPr>
      <w:rPr>
        <w:rFonts w:ascii="Courier New" w:hAnsi="Courier New" w:hint="default"/>
      </w:rPr>
    </w:lvl>
    <w:lvl w:ilvl="8" w:tplc="7ACC66BE">
      <w:start w:val="1"/>
      <w:numFmt w:val="bullet"/>
      <w:lvlText w:val=""/>
      <w:lvlJc w:val="left"/>
      <w:pPr>
        <w:ind w:left="6480" w:hanging="360"/>
      </w:pPr>
      <w:rPr>
        <w:rFonts w:ascii="Wingdings" w:hAnsi="Wingdings" w:hint="default"/>
      </w:rPr>
    </w:lvl>
  </w:abstractNum>
  <w:abstractNum w:abstractNumId="40"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18938601">
    <w:abstractNumId w:val="25"/>
  </w:num>
  <w:num w:numId="2" w16cid:durableId="722563785">
    <w:abstractNumId w:val="5"/>
  </w:num>
  <w:num w:numId="3" w16cid:durableId="1783767357">
    <w:abstractNumId w:val="39"/>
  </w:num>
  <w:num w:numId="4" w16cid:durableId="483351921">
    <w:abstractNumId w:val="29"/>
  </w:num>
  <w:num w:numId="5" w16cid:durableId="1637298768">
    <w:abstractNumId w:val="32"/>
  </w:num>
  <w:num w:numId="6" w16cid:durableId="464398103">
    <w:abstractNumId w:val="33"/>
  </w:num>
  <w:num w:numId="7" w16cid:durableId="669217135">
    <w:abstractNumId w:val="14"/>
  </w:num>
  <w:num w:numId="8" w16cid:durableId="286545362">
    <w:abstractNumId w:val="7"/>
  </w:num>
  <w:num w:numId="9" w16cid:durableId="1188132300">
    <w:abstractNumId w:val="11"/>
  </w:num>
  <w:num w:numId="10" w16cid:durableId="269432868">
    <w:abstractNumId w:val="4"/>
  </w:num>
  <w:num w:numId="11" w16cid:durableId="1620524718">
    <w:abstractNumId w:val="20"/>
  </w:num>
  <w:num w:numId="12" w16cid:durableId="75134891">
    <w:abstractNumId w:val="2"/>
  </w:num>
  <w:num w:numId="13" w16cid:durableId="214001897">
    <w:abstractNumId w:val="24"/>
  </w:num>
  <w:num w:numId="14" w16cid:durableId="1493253665">
    <w:abstractNumId w:val="8"/>
  </w:num>
  <w:num w:numId="15" w16cid:durableId="851990027">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45587059">
    <w:abstractNumId w:val="0"/>
  </w:num>
  <w:num w:numId="17" w16cid:durableId="1636980700">
    <w:abstractNumId w:val="8"/>
  </w:num>
  <w:num w:numId="18" w16cid:durableId="418914110">
    <w:abstractNumId w:val="31"/>
  </w:num>
  <w:num w:numId="19" w16cid:durableId="1305741312">
    <w:abstractNumId w:val="12"/>
  </w:num>
  <w:num w:numId="20" w16cid:durableId="1466007447">
    <w:abstractNumId w:val="8"/>
  </w:num>
  <w:num w:numId="21" w16cid:durableId="1330014102">
    <w:abstractNumId w:val="40"/>
  </w:num>
  <w:num w:numId="22" w16cid:durableId="393547715">
    <w:abstractNumId w:val="1"/>
  </w:num>
  <w:num w:numId="23" w16cid:durableId="1055158464">
    <w:abstractNumId w:val="1"/>
  </w:num>
  <w:num w:numId="24" w16cid:durableId="1802188411">
    <w:abstractNumId w:val="19"/>
  </w:num>
  <w:num w:numId="25" w16cid:durableId="1038967785">
    <w:abstractNumId w:val="3"/>
  </w:num>
  <w:num w:numId="26" w16cid:durableId="1365866073">
    <w:abstractNumId w:val="18"/>
  </w:num>
  <w:num w:numId="27" w16cid:durableId="377751937">
    <w:abstractNumId w:val="30"/>
  </w:num>
  <w:num w:numId="28" w16cid:durableId="1010571500">
    <w:abstractNumId w:val="28"/>
  </w:num>
  <w:num w:numId="29" w16cid:durableId="2145997752">
    <w:abstractNumId w:val="13"/>
  </w:num>
  <w:num w:numId="30" w16cid:durableId="494301789">
    <w:abstractNumId w:val="10"/>
  </w:num>
  <w:num w:numId="31" w16cid:durableId="1975216375">
    <w:abstractNumId w:val="23"/>
  </w:num>
  <w:num w:numId="32" w16cid:durableId="1540514678">
    <w:abstractNumId w:val="37"/>
  </w:num>
  <w:num w:numId="33" w16cid:durableId="226649640">
    <w:abstractNumId w:val="9"/>
  </w:num>
  <w:num w:numId="34" w16cid:durableId="1915360239">
    <w:abstractNumId w:val="35"/>
  </w:num>
  <w:num w:numId="35" w16cid:durableId="1824733798">
    <w:abstractNumId w:val="22"/>
  </w:num>
  <w:num w:numId="36" w16cid:durableId="175655730">
    <w:abstractNumId w:val="34"/>
  </w:num>
  <w:num w:numId="37" w16cid:durableId="1128821689">
    <w:abstractNumId w:val="27"/>
  </w:num>
  <w:num w:numId="38" w16cid:durableId="1964336748">
    <w:abstractNumId w:val="38"/>
  </w:num>
  <w:num w:numId="39" w16cid:durableId="1141383865">
    <w:abstractNumId w:val="16"/>
  </w:num>
  <w:num w:numId="40" w16cid:durableId="659045417">
    <w:abstractNumId w:val="36"/>
  </w:num>
  <w:num w:numId="41" w16cid:durableId="68887252">
    <w:abstractNumId w:val="15"/>
  </w:num>
  <w:num w:numId="42" w16cid:durableId="1515076216">
    <w:abstractNumId w:val="17"/>
  </w:num>
  <w:num w:numId="43" w16cid:durableId="1748722271">
    <w:abstractNumId w:val="26"/>
  </w:num>
  <w:num w:numId="44" w16cid:durableId="466703388">
    <w:abstractNumId w:val="6"/>
  </w:num>
  <w:num w:numId="45" w16cid:durableId="857739309">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785580800">
    <w:abstractNumId w:val="0"/>
  </w:num>
  <w:num w:numId="47" w16cid:durableId="1217547433">
    <w:abstractNumId w:val="8"/>
  </w:num>
  <w:num w:numId="48" w16cid:durableId="1091968564">
    <w:abstractNumId w:val="31"/>
  </w:num>
  <w:num w:numId="49" w16cid:durableId="1652710076">
    <w:abstractNumId w:val="31"/>
  </w:num>
  <w:num w:numId="50" w16cid:durableId="37277517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9F4"/>
    <w:rsid w:val="00000DE7"/>
    <w:rsid w:val="00000DFB"/>
    <w:rsid w:val="000015CD"/>
    <w:rsid w:val="00001954"/>
    <w:rsid w:val="0000214A"/>
    <w:rsid w:val="000021BE"/>
    <w:rsid w:val="000022CF"/>
    <w:rsid w:val="000028D6"/>
    <w:rsid w:val="00003AF4"/>
    <w:rsid w:val="00004116"/>
    <w:rsid w:val="0000454E"/>
    <w:rsid w:val="00004C5C"/>
    <w:rsid w:val="00004EEC"/>
    <w:rsid w:val="00006480"/>
    <w:rsid w:val="00010F1F"/>
    <w:rsid w:val="0001175A"/>
    <w:rsid w:val="00011FC3"/>
    <w:rsid w:val="000123F9"/>
    <w:rsid w:val="0001266F"/>
    <w:rsid w:val="000137EB"/>
    <w:rsid w:val="00013D7A"/>
    <w:rsid w:val="00013FF2"/>
    <w:rsid w:val="0001497E"/>
    <w:rsid w:val="00014FD0"/>
    <w:rsid w:val="00015381"/>
    <w:rsid w:val="000153C3"/>
    <w:rsid w:val="0001558C"/>
    <w:rsid w:val="00015AD6"/>
    <w:rsid w:val="0001648A"/>
    <w:rsid w:val="0001674F"/>
    <w:rsid w:val="00016E60"/>
    <w:rsid w:val="00016EBA"/>
    <w:rsid w:val="0001737C"/>
    <w:rsid w:val="00017435"/>
    <w:rsid w:val="00017A09"/>
    <w:rsid w:val="00020A53"/>
    <w:rsid w:val="00020E4F"/>
    <w:rsid w:val="0002141A"/>
    <w:rsid w:val="00023CC7"/>
    <w:rsid w:val="000247E3"/>
    <w:rsid w:val="00024DA8"/>
    <w:rsid w:val="00024F29"/>
    <w:rsid w:val="0002528D"/>
    <w:rsid w:val="000252CB"/>
    <w:rsid w:val="000254EC"/>
    <w:rsid w:val="00027475"/>
    <w:rsid w:val="000275D6"/>
    <w:rsid w:val="00027EEC"/>
    <w:rsid w:val="0002BF14"/>
    <w:rsid w:val="00030121"/>
    <w:rsid w:val="0003035B"/>
    <w:rsid w:val="00030A29"/>
    <w:rsid w:val="000310D1"/>
    <w:rsid w:val="00031203"/>
    <w:rsid w:val="00031684"/>
    <w:rsid w:val="00031ACD"/>
    <w:rsid w:val="00031CB7"/>
    <w:rsid w:val="0003243E"/>
    <w:rsid w:val="0003399C"/>
    <w:rsid w:val="00034330"/>
    <w:rsid w:val="00034E1E"/>
    <w:rsid w:val="000350B4"/>
    <w:rsid w:val="00035755"/>
    <w:rsid w:val="0003587F"/>
    <w:rsid w:val="00035948"/>
    <w:rsid w:val="00035C7B"/>
    <w:rsid w:val="00035D05"/>
    <w:rsid w:val="00035EA2"/>
    <w:rsid w:val="00036085"/>
    <w:rsid w:val="00036902"/>
    <w:rsid w:val="00036CE8"/>
    <w:rsid w:val="0003715F"/>
    <w:rsid w:val="00040527"/>
    <w:rsid w:val="0004168B"/>
    <w:rsid w:val="00041899"/>
    <w:rsid w:val="000426AA"/>
    <w:rsid w:val="00043667"/>
    <w:rsid w:val="0004388D"/>
    <w:rsid w:val="00043F85"/>
    <w:rsid w:val="00044990"/>
    <w:rsid w:val="00044A2D"/>
    <w:rsid w:val="00045144"/>
    <w:rsid w:val="0004520F"/>
    <w:rsid w:val="00045964"/>
    <w:rsid w:val="00045F0D"/>
    <w:rsid w:val="00045F94"/>
    <w:rsid w:val="00046181"/>
    <w:rsid w:val="000471CA"/>
    <w:rsid w:val="000474AA"/>
    <w:rsid w:val="000474ED"/>
    <w:rsid w:val="0004750C"/>
    <w:rsid w:val="00047862"/>
    <w:rsid w:val="00047921"/>
    <w:rsid w:val="00047CC5"/>
    <w:rsid w:val="000512FF"/>
    <w:rsid w:val="00051CDD"/>
    <w:rsid w:val="000527E0"/>
    <w:rsid w:val="00052F3E"/>
    <w:rsid w:val="00053AB8"/>
    <w:rsid w:val="00054EBB"/>
    <w:rsid w:val="00055249"/>
    <w:rsid w:val="000553A6"/>
    <w:rsid w:val="00055DF1"/>
    <w:rsid w:val="00055FDF"/>
    <w:rsid w:val="000561F4"/>
    <w:rsid w:val="00056312"/>
    <w:rsid w:val="00056914"/>
    <w:rsid w:val="00057AFB"/>
    <w:rsid w:val="00060AF8"/>
    <w:rsid w:val="00061D5B"/>
    <w:rsid w:val="000621A0"/>
    <w:rsid w:val="000644B3"/>
    <w:rsid w:val="00064894"/>
    <w:rsid w:val="0006532F"/>
    <w:rsid w:val="000654B9"/>
    <w:rsid w:val="00065A05"/>
    <w:rsid w:val="00065B59"/>
    <w:rsid w:val="00066836"/>
    <w:rsid w:val="00067B92"/>
    <w:rsid w:val="00067EB6"/>
    <w:rsid w:val="00070561"/>
    <w:rsid w:val="0007056A"/>
    <w:rsid w:val="0007092E"/>
    <w:rsid w:val="00071422"/>
    <w:rsid w:val="00071D95"/>
    <w:rsid w:val="000726C9"/>
    <w:rsid w:val="00072DF9"/>
    <w:rsid w:val="00074407"/>
    <w:rsid w:val="00074D3F"/>
    <w:rsid w:val="00074F0F"/>
    <w:rsid w:val="0007607D"/>
    <w:rsid w:val="000760C1"/>
    <w:rsid w:val="00076C0C"/>
    <w:rsid w:val="0007757F"/>
    <w:rsid w:val="0007764F"/>
    <w:rsid w:val="0007772B"/>
    <w:rsid w:val="00077A06"/>
    <w:rsid w:val="00077E30"/>
    <w:rsid w:val="0008021B"/>
    <w:rsid w:val="00081AED"/>
    <w:rsid w:val="000821B6"/>
    <w:rsid w:val="00082A7F"/>
    <w:rsid w:val="00083008"/>
    <w:rsid w:val="00084250"/>
    <w:rsid w:val="00084806"/>
    <w:rsid w:val="000850A6"/>
    <w:rsid w:val="000856D6"/>
    <w:rsid w:val="00086908"/>
    <w:rsid w:val="00091217"/>
    <w:rsid w:val="00091A99"/>
    <w:rsid w:val="00092358"/>
    <w:rsid w:val="00094239"/>
    <w:rsid w:val="00094873"/>
    <w:rsid w:val="00094879"/>
    <w:rsid w:val="00095960"/>
    <w:rsid w:val="00096817"/>
    <w:rsid w:val="00096C9E"/>
    <w:rsid w:val="000973E0"/>
    <w:rsid w:val="000977A1"/>
    <w:rsid w:val="00097C1A"/>
    <w:rsid w:val="000A0D77"/>
    <w:rsid w:val="000A0FEC"/>
    <w:rsid w:val="000A1EB6"/>
    <w:rsid w:val="000A1F45"/>
    <w:rsid w:val="000A4977"/>
    <w:rsid w:val="000A4C34"/>
    <w:rsid w:val="000A5509"/>
    <w:rsid w:val="000A5E08"/>
    <w:rsid w:val="000A61FB"/>
    <w:rsid w:val="000A68F6"/>
    <w:rsid w:val="000B0112"/>
    <w:rsid w:val="000B0160"/>
    <w:rsid w:val="000B19A5"/>
    <w:rsid w:val="000B2832"/>
    <w:rsid w:val="000B2F44"/>
    <w:rsid w:val="000B30D5"/>
    <w:rsid w:val="000B3718"/>
    <w:rsid w:val="000B37A3"/>
    <w:rsid w:val="000B4224"/>
    <w:rsid w:val="000B4529"/>
    <w:rsid w:val="000B4690"/>
    <w:rsid w:val="000B48ED"/>
    <w:rsid w:val="000B4D70"/>
    <w:rsid w:val="000B58B7"/>
    <w:rsid w:val="000B6270"/>
    <w:rsid w:val="000B6C0D"/>
    <w:rsid w:val="000B7B65"/>
    <w:rsid w:val="000C0AA5"/>
    <w:rsid w:val="000C0DCE"/>
    <w:rsid w:val="000C1B93"/>
    <w:rsid w:val="000C212E"/>
    <w:rsid w:val="000C24ED"/>
    <w:rsid w:val="000C2776"/>
    <w:rsid w:val="000C2D59"/>
    <w:rsid w:val="000C2F5D"/>
    <w:rsid w:val="000C31BE"/>
    <w:rsid w:val="000C4B55"/>
    <w:rsid w:val="000C4C93"/>
    <w:rsid w:val="000C50F2"/>
    <w:rsid w:val="000C51A5"/>
    <w:rsid w:val="000C58B1"/>
    <w:rsid w:val="000C6591"/>
    <w:rsid w:val="000C67C4"/>
    <w:rsid w:val="000C732A"/>
    <w:rsid w:val="000C75D8"/>
    <w:rsid w:val="000D3BBE"/>
    <w:rsid w:val="000D41C4"/>
    <w:rsid w:val="000D42D6"/>
    <w:rsid w:val="000D546F"/>
    <w:rsid w:val="000D6B29"/>
    <w:rsid w:val="000D705A"/>
    <w:rsid w:val="000D7466"/>
    <w:rsid w:val="000E0F24"/>
    <w:rsid w:val="000E1276"/>
    <w:rsid w:val="000E1354"/>
    <w:rsid w:val="000E1584"/>
    <w:rsid w:val="000E1E48"/>
    <w:rsid w:val="000E241F"/>
    <w:rsid w:val="000E3445"/>
    <w:rsid w:val="000E4F04"/>
    <w:rsid w:val="000E6282"/>
    <w:rsid w:val="000E7CEE"/>
    <w:rsid w:val="000E7E31"/>
    <w:rsid w:val="000F109F"/>
    <w:rsid w:val="000F1510"/>
    <w:rsid w:val="000F1941"/>
    <w:rsid w:val="000F1ACA"/>
    <w:rsid w:val="000F1F2B"/>
    <w:rsid w:val="000F3684"/>
    <w:rsid w:val="000F4563"/>
    <w:rsid w:val="000F47F5"/>
    <w:rsid w:val="000F6750"/>
    <w:rsid w:val="000F6E22"/>
    <w:rsid w:val="00100C2A"/>
    <w:rsid w:val="00100FA4"/>
    <w:rsid w:val="001018DB"/>
    <w:rsid w:val="001020CB"/>
    <w:rsid w:val="001024B3"/>
    <w:rsid w:val="00102B87"/>
    <w:rsid w:val="00102BE1"/>
    <w:rsid w:val="001040CD"/>
    <w:rsid w:val="001041BE"/>
    <w:rsid w:val="001041DF"/>
    <w:rsid w:val="001045E8"/>
    <w:rsid w:val="00104747"/>
    <w:rsid w:val="00104BAC"/>
    <w:rsid w:val="00104E23"/>
    <w:rsid w:val="00105F04"/>
    <w:rsid w:val="001079AE"/>
    <w:rsid w:val="00107DB1"/>
    <w:rsid w:val="00110AFC"/>
    <w:rsid w:val="001113FD"/>
    <w:rsid w:val="00111743"/>
    <w:rsid w:val="00111BD9"/>
    <w:rsid w:val="00111D00"/>
    <w:rsid w:val="00111F80"/>
    <w:rsid w:val="00112528"/>
    <w:rsid w:val="0011407A"/>
    <w:rsid w:val="001145A3"/>
    <w:rsid w:val="001147E7"/>
    <w:rsid w:val="00114DDC"/>
    <w:rsid w:val="00115CAD"/>
    <w:rsid w:val="001160D2"/>
    <w:rsid w:val="001165A5"/>
    <w:rsid w:val="001202B0"/>
    <w:rsid w:val="0012068B"/>
    <w:rsid w:val="00121B40"/>
    <w:rsid w:val="00123521"/>
    <w:rsid w:val="0012440B"/>
    <w:rsid w:val="00124ADB"/>
    <w:rsid w:val="00126065"/>
    <w:rsid w:val="001306D0"/>
    <w:rsid w:val="00130DDF"/>
    <w:rsid w:val="001313EE"/>
    <w:rsid w:val="0013143A"/>
    <w:rsid w:val="00131EF4"/>
    <w:rsid w:val="0013357E"/>
    <w:rsid w:val="001336D1"/>
    <w:rsid w:val="0013379B"/>
    <w:rsid w:val="00133896"/>
    <w:rsid w:val="00133AB1"/>
    <w:rsid w:val="00134D0C"/>
    <w:rsid w:val="00135022"/>
    <w:rsid w:val="001358BC"/>
    <w:rsid w:val="00140D9B"/>
    <w:rsid w:val="00140FBD"/>
    <w:rsid w:val="001411C9"/>
    <w:rsid w:val="0014146E"/>
    <w:rsid w:val="00141836"/>
    <w:rsid w:val="00142F3E"/>
    <w:rsid w:val="00144752"/>
    <w:rsid w:val="0014582B"/>
    <w:rsid w:val="00146C62"/>
    <w:rsid w:val="00150017"/>
    <w:rsid w:val="00150EB0"/>
    <w:rsid w:val="0015107B"/>
    <w:rsid w:val="00151A23"/>
    <w:rsid w:val="00152056"/>
    <w:rsid w:val="0015369F"/>
    <w:rsid w:val="001542C2"/>
    <w:rsid w:val="00154E6E"/>
    <w:rsid w:val="00155E80"/>
    <w:rsid w:val="00156458"/>
    <w:rsid w:val="001568AA"/>
    <w:rsid w:val="00157C81"/>
    <w:rsid w:val="001608A8"/>
    <w:rsid w:val="00160B3B"/>
    <w:rsid w:val="0016120A"/>
    <w:rsid w:val="001632C5"/>
    <w:rsid w:val="00163416"/>
    <w:rsid w:val="0016397B"/>
    <w:rsid w:val="0016508B"/>
    <w:rsid w:val="00165243"/>
    <w:rsid w:val="001673CF"/>
    <w:rsid w:val="001674D8"/>
    <w:rsid w:val="00167E13"/>
    <w:rsid w:val="00170AEE"/>
    <w:rsid w:val="00171CDA"/>
    <w:rsid w:val="00173515"/>
    <w:rsid w:val="00173BE1"/>
    <w:rsid w:val="001748D4"/>
    <w:rsid w:val="00175209"/>
    <w:rsid w:val="00175717"/>
    <w:rsid w:val="00175744"/>
    <w:rsid w:val="0017673B"/>
    <w:rsid w:val="00176886"/>
    <w:rsid w:val="00176907"/>
    <w:rsid w:val="001770E6"/>
    <w:rsid w:val="0017DA62"/>
    <w:rsid w:val="00182CED"/>
    <w:rsid w:val="00184129"/>
    <w:rsid w:val="00185882"/>
    <w:rsid w:val="0018692C"/>
    <w:rsid w:val="00186D77"/>
    <w:rsid w:val="00187005"/>
    <w:rsid w:val="00187233"/>
    <w:rsid w:val="00187E92"/>
    <w:rsid w:val="00190C6F"/>
    <w:rsid w:val="00190D3C"/>
    <w:rsid w:val="00191CC1"/>
    <w:rsid w:val="00192413"/>
    <w:rsid w:val="001935FA"/>
    <w:rsid w:val="00194AF7"/>
    <w:rsid w:val="00195712"/>
    <w:rsid w:val="00195C43"/>
    <w:rsid w:val="00197822"/>
    <w:rsid w:val="001A238D"/>
    <w:rsid w:val="001A2402"/>
    <w:rsid w:val="001A2D64"/>
    <w:rsid w:val="001A3009"/>
    <w:rsid w:val="001A4DDE"/>
    <w:rsid w:val="001A5619"/>
    <w:rsid w:val="001A7746"/>
    <w:rsid w:val="001B0512"/>
    <w:rsid w:val="001B1224"/>
    <w:rsid w:val="001B19BE"/>
    <w:rsid w:val="001B1CE8"/>
    <w:rsid w:val="001B1DC2"/>
    <w:rsid w:val="001B209F"/>
    <w:rsid w:val="001B22D8"/>
    <w:rsid w:val="001B24C8"/>
    <w:rsid w:val="001B2647"/>
    <w:rsid w:val="001B28F5"/>
    <w:rsid w:val="001B2E65"/>
    <w:rsid w:val="001B37A0"/>
    <w:rsid w:val="001B49E3"/>
    <w:rsid w:val="001B60A0"/>
    <w:rsid w:val="001B633B"/>
    <w:rsid w:val="001B6FF5"/>
    <w:rsid w:val="001B7EFE"/>
    <w:rsid w:val="001C20F1"/>
    <w:rsid w:val="001C2578"/>
    <w:rsid w:val="001C514A"/>
    <w:rsid w:val="001C5287"/>
    <w:rsid w:val="001C5386"/>
    <w:rsid w:val="001C5616"/>
    <w:rsid w:val="001C7E97"/>
    <w:rsid w:val="001D1A44"/>
    <w:rsid w:val="001D2329"/>
    <w:rsid w:val="001D243D"/>
    <w:rsid w:val="001D2B40"/>
    <w:rsid w:val="001D2E7E"/>
    <w:rsid w:val="001D3112"/>
    <w:rsid w:val="001D4472"/>
    <w:rsid w:val="001D5230"/>
    <w:rsid w:val="001D59F6"/>
    <w:rsid w:val="001D771D"/>
    <w:rsid w:val="001D79CF"/>
    <w:rsid w:val="001D7D78"/>
    <w:rsid w:val="001E145B"/>
    <w:rsid w:val="001E23B9"/>
    <w:rsid w:val="001E2F72"/>
    <w:rsid w:val="001E4259"/>
    <w:rsid w:val="001E49ED"/>
    <w:rsid w:val="001E4C18"/>
    <w:rsid w:val="001E4CB6"/>
    <w:rsid w:val="001E63A1"/>
    <w:rsid w:val="001E663A"/>
    <w:rsid w:val="001E67CF"/>
    <w:rsid w:val="001E7830"/>
    <w:rsid w:val="001F04FA"/>
    <w:rsid w:val="001F1A8D"/>
    <w:rsid w:val="001F3690"/>
    <w:rsid w:val="001F5101"/>
    <w:rsid w:val="001F5125"/>
    <w:rsid w:val="001F5C52"/>
    <w:rsid w:val="001F71C4"/>
    <w:rsid w:val="001F783D"/>
    <w:rsid w:val="002007B2"/>
    <w:rsid w:val="00200D1F"/>
    <w:rsid w:val="00201AC5"/>
    <w:rsid w:val="00202111"/>
    <w:rsid w:val="002027BC"/>
    <w:rsid w:val="0020287E"/>
    <w:rsid w:val="00202E19"/>
    <w:rsid w:val="0020389A"/>
    <w:rsid w:val="00207875"/>
    <w:rsid w:val="00207CA6"/>
    <w:rsid w:val="00207D55"/>
    <w:rsid w:val="00207E2D"/>
    <w:rsid w:val="002105AD"/>
    <w:rsid w:val="00210767"/>
    <w:rsid w:val="00211291"/>
    <w:rsid w:val="002131F0"/>
    <w:rsid w:val="0021408B"/>
    <w:rsid w:val="002146D7"/>
    <w:rsid w:val="0021506F"/>
    <w:rsid w:val="00215B5D"/>
    <w:rsid w:val="00216722"/>
    <w:rsid w:val="00216AB6"/>
    <w:rsid w:val="00216FFF"/>
    <w:rsid w:val="0021780E"/>
    <w:rsid w:val="0022027E"/>
    <w:rsid w:val="002220F0"/>
    <w:rsid w:val="00222778"/>
    <w:rsid w:val="00222A82"/>
    <w:rsid w:val="002230D2"/>
    <w:rsid w:val="00223183"/>
    <w:rsid w:val="002238D5"/>
    <w:rsid w:val="00223A5F"/>
    <w:rsid w:val="00224037"/>
    <w:rsid w:val="0022444D"/>
    <w:rsid w:val="0022604D"/>
    <w:rsid w:val="002261A8"/>
    <w:rsid w:val="00226C3E"/>
    <w:rsid w:val="00227168"/>
    <w:rsid w:val="002279AB"/>
    <w:rsid w:val="00227B72"/>
    <w:rsid w:val="0023026D"/>
    <w:rsid w:val="002334C4"/>
    <w:rsid w:val="0023375F"/>
    <w:rsid w:val="00235957"/>
    <w:rsid w:val="002359BC"/>
    <w:rsid w:val="00235CAD"/>
    <w:rsid w:val="0023608A"/>
    <w:rsid w:val="00236C81"/>
    <w:rsid w:val="00236FBF"/>
    <w:rsid w:val="0023762C"/>
    <w:rsid w:val="002379FA"/>
    <w:rsid w:val="00240F0A"/>
    <w:rsid w:val="00242938"/>
    <w:rsid w:val="00242AE2"/>
    <w:rsid w:val="00242D1D"/>
    <w:rsid w:val="00243711"/>
    <w:rsid w:val="00243A30"/>
    <w:rsid w:val="00243AC1"/>
    <w:rsid w:val="0024434E"/>
    <w:rsid w:val="00244F98"/>
    <w:rsid w:val="002458EC"/>
    <w:rsid w:val="00246412"/>
    <w:rsid w:val="0024650C"/>
    <w:rsid w:val="00246794"/>
    <w:rsid w:val="0024690B"/>
    <w:rsid w:val="00246D77"/>
    <w:rsid w:val="00247827"/>
    <w:rsid w:val="00247A59"/>
    <w:rsid w:val="00247C1F"/>
    <w:rsid w:val="0025001F"/>
    <w:rsid w:val="002505E6"/>
    <w:rsid w:val="002508EF"/>
    <w:rsid w:val="0025103A"/>
    <w:rsid w:val="00251156"/>
    <w:rsid w:val="00251728"/>
    <w:rsid w:val="00251D5F"/>
    <w:rsid w:val="00253C1F"/>
    <w:rsid w:val="00254726"/>
    <w:rsid w:val="002547FB"/>
    <w:rsid w:val="0025592F"/>
    <w:rsid w:val="002559A4"/>
    <w:rsid w:val="00255F7F"/>
    <w:rsid w:val="002564AF"/>
    <w:rsid w:val="00256F3D"/>
    <w:rsid w:val="002579AF"/>
    <w:rsid w:val="00260EE0"/>
    <w:rsid w:val="00260FF4"/>
    <w:rsid w:val="00261D27"/>
    <w:rsid w:val="00261DDD"/>
    <w:rsid w:val="00262785"/>
    <w:rsid w:val="0026548C"/>
    <w:rsid w:val="002656B7"/>
    <w:rsid w:val="00265CBF"/>
    <w:rsid w:val="00266207"/>
    <w:rsid w:val="002709BF"/>
    <w:rsid w:val="002709E3"/>
    <w:rsid w:val="00270E0D"/>
    <w:rsid w:val="00272173"/>
    <w:rsid w:val="002732B9"/>
    <w:rsid w:val="00273380"/>
    <w:rsid w:val="0027370C"/>
    <w:rsid w:val="00274B81"/>
    <w:rsid w:val="0027548C"/>
    <w:rsid w:val="0027781B"/>
    <w:rsid w:val="00277F73"/>
    <w:rsid w:val="002820B4"/>
    <w:rsid w:val="002822A0"/>
    <w:rsid w:val="002822D6"/>
    <w:rsid w:val="00283550"/>
    <w:rsid w:val="00283663"/>
    <w:rsid w:val="0028421E"/>
    <w:rsid w:val="00284A08"/>
    <w:rsid w:val="002852F5"/>
    <w:rsid w:val="00285425"/>
    <w:rsid w:val="002876B0"/>
    <w:rsid w:val="002878DB"/>
    <w:rsid w:val="0029018C"/>
    <w:rsid w:val="002910DA"/>
    <w:rsid w:val="00291C10"/>
    <w:rsid w:val="00291CD7"/>
    <w:rsid w:val="00292011"/>
    <w:rsid w:val="002921C3"/>
    <w:rsid w:val="002955C5"/>
    <w:rsid w:val="002964F4"/>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B06BB"/>
    <w:rsid w:val="002B0EC8"/>
    <w:rsid w:val="002B1126"/>
    <w:rsid w:val="002B20C2"/>
    <w:rsid w:val="002B2B90"/>
    <w:rsid w:val="002B3E83"/>
    <w:rsid w:val="002B4865"/>
    <w:rsid w:val="002B5023"/>
    <w:rsid w:val="002B5C2E"/>
    <w:rsid w:val="002B6967"/>
    <w:rsid w:val="002B6E75"/>
    <w:rsid w:val="002C0173"/>
    <w:rsid w:val="002C11B1"/>
    <w:rsid w:val="002C1479"/>
    <w:rsid w:val="002C1558"/>
    <w:rsid w:val="002C178E"/>
    <w:rsid w:val="002C1F5B"/>
    <w:rsid w:val="002C2BE6"/>
    <w:rsid w:val="002C2F13"/>
    <w:rsid w:val="002C33B8"/>
    <w:rsid w:val="002C34C5"/>
    <w:rsid w:val="002C4C1B"/>
    <w:rsid w:val="002C4DA0"/>
    <w:rsid w:val="002C6133"/>
    <w:rsid w:val="002C66E8"/>
    <w:rsid w:val="002C761B"/>
    <w:rsid w:val="002C794D"/>
    <w:rsid w:val="002D1081"/>
    <w:rsid w:val="002D1DC1"/>
    <w:rsid w:val="002D367C"/>
    <w:rsid w:val="002D3ACA"/>
    <w:rsid w:val="002D4610"/>
    <w:rsid w:val="002D47D5"/>
    <w:rsid w:val="002D5072"/>
    <w:rsid w:val="002D541B"/>
    <w:rsid w:val="002D5487"/>
    <w:rsid w:val="002D553C"/>
    <w:rsid w:val="002D565A"/>
    <w:rsid w:val="002D577E"/>
    <w:rsid w:val="002D7062"/>
    <w:rsid w:val="002E07E6"/>
    <w:rsid w:val="002E1063"/>
    <w:rsid w:val="002E2EE1"/>
    <w:rsid w:val="002E4946"/>
    <w:rsid w:val="002E4F25"/>
    <w:rsid w:val="002E53B1"/>
    <w:rsid w:val="002E5ADD"/>
    <w:rsid w:val="002E5F5F"/>
    <w:rsid w:val="002E6683"/>
    <w:rsid w:val="002E6764"/>
    <w:rsid w:val="002E784D"/>
    <w:rsid w:val="002E7FD6"/>
    <w:rsid w:val="002F0044"/>
    <w:rsid w:val="002F004D"/>
    <w:rsid w:val="002F07BF"/>
    <w:rsid w:val="002F1B4F"/>
    <w:rsid w:val="002F29A5"/>
    <w:rsid w:val="002F2D9D"/>
    <w:rsid w:val="002F3767"/>
    <w:rsid w:val="002F386D"/>
    <w:rsid w:val="002F407F"/>
    <w:rsid w:val="002F56A9"/>
    <w:rsid w:val="002F6423"/>
    <w:rsid w:val="002F7040"/>
    <w:rsid w:val="002F7AAF"/>
    <w:rsid w:val="002F7CFE"/>
    <w:rsid w:val="0030009E"/>
    <w:rsid w:val="0030033F"/>
    <w:rsid w:val="00301D9D"/>
    <w:rsid w:val="003020F7"/>
    <w:rsid w:val="00302E08"/>
    <w:rsid w:val="00303085"/>
    <w:rsid w:val="00303CA1"/>
    <w:rsid w:val="00304769"/>
    <w:rsid w:val="0030477F"/>
    <w:rsid w:val="003057F1"/>
    <w:rsid w:val="00306236"/>
    <w:rsid w:val="003064E5"/>
    <w:rsid w:val="00306516"/>
    <w:rsid w:val="00306594"/>
    <w:rsid w:val="003066A3"/>
    <w:rsid w:val="00306C23"/>
    <w:rsid w:val="00307626"/>
    <w:rsid w:val="00310779"/>
    <w:rsid w:val="00311962"/>
    <w:rsid w:val="00311B44"/>
    <w:rsid w:val="00313474"/>
    <w:rsid w:val="0031397D"/>
    <w:rsid w:val="00313C1A"/>
    <w:rsid w:val="00315909"/>
    <w:rsid w:val="00316313"/>
    <w:rsid w:val="00317838"/>
    <w:rsid w:val="00320BA4"/>
    <w:rsid w:val="00321539"/>
    <w:rsid w:val="00321D0B"/>
    <w:rsid w:val="00322368"/>
    <w:rsid w:val="00322637"/>
    <w:rsid w:val="00322C02"/>
    <w:rsid w:val="0032331F"/>
    <w:rsid w:val="00323B74"/>
    <w:rsid w:val="00324B4F"/>
    <w:rsid w:val="00324F82"/>
    <w:rsid w:val="0032526F"/>
    <w:rsid w:val="00325CBA"/>
    <w:rsid w:val="00326161"/>
    <w:rsid w:val="00327A7E"/>
    <w:rsid w:val="00327C14"/>
    <w:rsid w:val="00330DB0"/>
    <w:rsid w:val="00331269"/>
    <w:rsid w:val="003324C5"/>
    <w:rsid w:val="00332BD2"/>
    <w:rsid w:val="00332C7A"/>
    <w:rsid w:val="00332DE4"/>
    <w:rsid w:val="0033301D"/>
    <w:rsid w:val="00333534"/>
    <w:rsid w:val="003337D9"/>
    <w:rsid w:val="00336390"/>
    <w:rsid w:val="0033643F"/>
    <w:rsid w:val="0033693F"/>
    <w:rsid w:val="00336995"/>
    <w:rsid w:val="003370BE"/>
    <w:rsid w:val="0034048F"/>
    <w:rsid w:val="00340DD9"/>
    <w:rsid w:val="00340E79"/>
    <w:rsid w:val="00341F92"/>
    <w:rsid w:val="0034253F"/>
    <w:rsid w:val="00342A50"/>
    <w:rsid w:val="00343C2D"/>
    <w:rsid w:val="00343D96"/>
    <w:rsid w:val="0034434C"/>
    <w:rsid w:val="003448FF"/>
    <w:rsid w:val="00345A47"/>
    <w:rsid w:val="0034626C"/>
    <w:rsid w:val="003464C8"/>
    <w:rsid w:val="003470C7"/>
    <w:rsid w:val="00351895"/>
    <w:rsid w:val="00351C0E"/>
    <w:rsid w:val="003525F3"/>
    <w:rsid w:val="003534D3"/>
    <w:rsid w:val="00353A34"/>
    <w:rsid w:val="003540D8"/>
    <w:rsid w:val="0035413F"/>
    <w:rsid w:val="00354478"/>
    <w:rsid w:val="0035483B"/>
    <w:rsid w:val="00356432"/>
    <w:rsid w:val="00356ED1"/>
    <w:rsid w:val="003602A6"/>
    <w:rsid w:val="0036041D"/>
    <w:rsid w:val="00360AF5"/>
    <w:rsid w:val="00360E17"/>
    <w:rsid w:val="0036209C"/>
    <w:rsid w:val="00362CF6"/>
    <w:rsid w:val="00364208"/>
    <w:rsid w:val="003647A8"/>
    <w:rsid w:val="00364B42"/>
    <w:rsid w:val="003652C4"/>
    <w:rsid w:val="00365B1E"/>
    <w:rsid w:val="00365CD6"/>
    <w:rsid w:val="003662CF"/>
    <w:rsid w:val="00366B10"/>
    <w:rsid w:val="00366E0C"/>
    <w:rsid w:val="0036704E"/>
    <w:rsid w:val="003674CE"/>
    <w:rsid w:val="00367F27"/>
    <w:rsid w:val="00370E48"/>
    <w:rsid w:val="0037239F"/>
    <w:rsid w:val="003726C9"/>
    <w:rsid w:val="0037402E"/>
    <w:rsid w:val="003741A4"/>
    <w:rsid w:val="00374CB3"/>
    <w:rsid w:val="00375002"/>
    <w:rsid w:val="00376E87"/>
    <w:rsid w:val="003811C0"/>
    <w:rsid w:val="00381F28"/>
    <w:rsid w:val="0038207B"/>
    <w:rsid w:val="003820DC"/>
    <w:rsid w:val="00383719"/>
    <w:rsid w:val="0038490B"/>
    <w:rsid w:val="00385DFB"/>
    <w:rsid w:val="003875FE"/>
    <w:rsid w:val="00387945"/>
    <w:rsid w:val="00390936"/>
    <w:rsid w:val="00391175"/>
    <w:rsid w:val="00391490"/>
    <w:rsid w:val="003918CA"/>
    <w:rsid w:val="00391A45"/>
    <w:rsid w:val="00392062"/>
    <w:rsid w:val="0039226E"/>
    <w:rsid w:val="00392B7F"/>
    <w:rsid w:val="0039316D"/>
    <w:rsid w:val="00394C2F"/>
    <w:rsid w:val="00394C9A"/>
    <w:rsid w:val="00395953"/>
    <w:rsid w:val="003959D1"/>
    <w:rsid w:val="00396CE6"/>
    <w:rsid w:val="00397FEF"/>
    <w:rsid w:val="003A0388"/>
    <w:rsid w:val="003A0C13"/>
    <w:rsid w:val="003A1F85"/>
    <w:rsid w:val="003A29B3"/>
    <w:rsid w:val="003A3241"/>
    <w:rsid w:val="003A3D81"/>
    <w:rsid w:val="003A3D91"/>
    <w:rsid w:val="003A3E52"/>
    <w:rsid w:val="003A4B73"/>
    <w:rsid w:val="003A4FEA"/>
    <w:rsid w:val="003A5190"/>
    <w:rsid w:val="003A581F"/>
    <w:rsid w:val="003A61CD"/>
    <w:rsid w:val="003A7724"/>
    <w:rsid w:val="003B01A1"/>
    <w:rsid w:val="003B0568"/>
    <w:rsid w:val="003B0AF3"/>
    <w:rsid w:val="003B1EF6"/>
    <w:rsid w:val="003B240E"/>
    <w:rsid w:val="003B270D"/>
    <w:rsid w:val="003B44B4"/>
    <w:rsid w:val="003B4960"/>
    <w:rsid w:val="003B51DF"/>
    <w:rsid w:val="003B5234"/>
    <w:rsid w:val="003B58F7"/>
    <w:rsid w:val="003B6601"/>
    <w:rsid w:val="003B752A"/>
    <w:rsid w:val="003C068A"/>
    <w:rsid w:val="003C1D20"/>
    <w:rsid w:val="003C2366"/>
    <w:rsid w:val="003C24B7"/>
    <w:rsid w:val="003C2EB0"/>
    <w:rsid w:val="003C31B3"/>
    <w:rsid w:val="003C3A24"/>
    <w:rsid w:val="003C49DF"/>
    <w:rsid w:val="003C4C44"/>
    <w:rsid w:val="003C5D06"/>
    <w:rsid w:val="003C5DD6"/>
    <w:rsid w:val="003C5E67"/>
    <w:rsid w:val="003C6D92"/>
    <w:rsid w:val="003C77C3"/>
    <w:rsid w:val="003C7A84"/>
    <w:rsid w:val="003D075E"/>
    <w:rsid w:val="003D088F"/>
    <w:rsid w:val="003D13EF"/>
    <w:rsid w:val="003D14B9"/>
    <w:rsid w:val="003D2905"/>
    <w:rsid w:val="003D3719"/>
    <w:rsid w:val="003D3763"/>
    <w:rsid w:val="003D41F7"/>
    <w:rsid w:val="003D4C97"/>
    <w:rsid w:val="003D5457"/>
    <w:rsid w:val="003D5584"/>
    <w:rsid w:val="003D6586"/>
    <w:rsid w:val="003D6B02"/>
    <w:rsid w:val="003D6D8B"/>
    <w:rsid w:val="003D756D"/>
    <w:rsid w:val="003E0340"/>
    <w:rsid w:val="003E0EEE"/>
    <w:rsid w:val="003E1D01"/>
    <w:rsid w:val="003E1E49"/>
    <w:rsid w:val="003E2AD2"/>
    <w:rsid w:val="003E2D26"/>
    <w:rsid w:val="003E2E4A"/>
    <w:rsid w:val="003E345A"/>
    <w:rsid w:val="003E4DB1"/>
    <w:rsid w:val="003E54DD"/>
    <w:rsid w:val="003E6D74"/>
    <w:rsid w:val="003F05FE"/>
    <w:rsid w:val="003F0C16"/>
    <w:rsid w:val="003F137D"/>
    <w:rsid w:val="003F13D3"/>
    <w:rsid w:val="003F196D"/>
    <w:rsid w:val="003F6182"/>
    <w:rsid w:val="003F76A4"/>
    <w:rsid w:val="00401084"/>
    <w:rsid w:val="00401708"/>
    <w:rsid w:val="00401723"/>
    <w:rsid w:val="00402A70"/>
    <w:rsid w:val="00403336"/>
    <w:rsid w:val="0040341E"/>
    <w:rsid w:val="004036D8"/>
    <w:rsid w:val="00403717"/>
    <w:rsid w:val="00403783"/>
    <w:rsid w:val="00403CCB"/>
    <w:rsid w:val="004040F2"/>
    <w:rsid w:val="004041BC"/>
    <w:rsid w:val="0040514D"/>
    <w:rsid w:val="0040558B"/>
    <w:rsid w:val="00406FD4"/>
    <w:rsid w:val="004071F8"/>
    <w:rsid w:val="00407B86"/>
    <w:rsid w:val="00407EF0"/>
    <w:rsid w:val="00411DD7"/>
    <w:rsid w:val="0041209F"/>
    <w:rsid w:val="00412274"/>
    <w:rsid w:val="00412358"/>
    <w:rsid w:val="00412F2B"/>
    <w:rsid w:val="004133E5"/>
    <w:rsid w:val="00413E36"/>
    <w:rsid w:val="0041403B"/>
    <w:rsid w:val="00414F75"/>
    <w:rsid w:val="00416E03"/>
    <w:rsid w:val="004171A6"/>
    <w:rsid w:val="004178B3"/>
    <w:rsid w:val="0042025E"/>
    <w:rsid w:val="0042097C"/>
    <w:rsid w:val="00420A76"/>
    <w:rsid w:val="00421B57"/>
    <w:rsid w:val="00422BD0"/>
    <w:rsid w:val="00422F33"/>
    <w:rsid w:val="0042385F"/>
    <w:rsid w:val="00423D2D"/>
    <w:rsid w:val="00424331"/>
    <w:rsid w:val="00425BE7"/>
    <w:rsid w:val="00426362"/>
    <w:rsid w:val="004264D4"/>
    <w:rsid w:val="00426646"/>
    <w:rsid w:val="00426EFE"/>
    <w:rsid w:val="00427407"/>
    <w:rsid w:val="0043088F"/>
    <w:rsid w:val="00430F12"/>
    <w:rsid w:val="0043131C"/>
    <w:rsid w:val="00431395"/>
    <w:rsid w:val="00437B3E"/>
    <w:rsid w:val="0044091E"/>
    <w:rsid w:val="00440D6B"/>
    <w:rsid w:val="00440FA3"/>
    <w:rsid w:val="00442D7C"/>
    <w:rsid w:val="00442D8F"/>
    <w:rsid w:val="00443BAE"/>
    <w:rsid w:val="00445877"/>
    <w:rsid w:val="00446225"/>
    <w:rsid w:val="0044650C"/>
    <w:rsid w:val="00447A3A"/>
    <w:rsid w:val="00447D7A"/>
    <w:rsid w:val="00450E47"/>
    <w:rsid w:val="00451C2F"/>
    <w:rsid w:val="0045287E"/>
    <w:rsid w:val="00452E41"/>
    <w:rsid w:val="004534A8"/>
    <w:rsid w:val="00453B52"/>
    <w:rsid w:val="00453CB4"/>
    <w:rsid w:val="004558BF"/>
    <w:rsid w:val="00455A11"/>
    <w:rsid w:val="00455B15"/>
    <w:rsid w:val="00457A18"/>
    <w:rsid w:val="0046044D"/>
    <w:rsid w:val="00460869"/>
    <w:rsid w:val="00460BC1"/>
    <w:rsid w:val="00461061"/>
    <w:rsid w:val="0046165B"/>
    <w:rsid w:val="00461CAD"/>
    <w:rsid w:val="00461E23"/>
    <w:rsid w:val="004630D2"/>
    <w:rsid w:val="004646E4"/>
    <w:rsid w:val="00464D72"/>
    <w:rsid w:val="004662AB"/>
    <w:rsid w:val="004668C5"/>
    <w:rsid w:val="00466C10"/>
    <w:rsid w:val="00466DC8"/>
    <w:rsid w:val="0046714D"/>
    <w:rsid w:val="00467507"/>
    <w:rsid w:val="00467B02"/>
    <w:rsid w:val="00470407"/>
    <w:rsid w:val="004713FB"/>
    <w:rsid w:val="004719F8"/>
    <w:rsid w:val="00471E67"/>
    <w:rsid w:val="00472460"/>
    <w:rsid w:val="00473E6C"/>
    <w:rsid w:val="00474EB5"/>
    <w:rsid w:val="004751A6"/>
    <w:rsid w:val="004755D5"/>
    <w:rsid w:val="00475D88"/>
    <w:rsid w:val="00475E93"/>
    <w:rsid w:val="00476DE1"/>
    <w:rsid w:val="0047706A"/>
    <w:rsid w:val="004775EA"/>
    <w:rsid w:val="00477C70"/>
    <w:rsid w:val="004799FB"/>
    <w:rsid w:val="00480185"/>
    <w:rsid w:val="00481C8A"/>
    <w:rsid w:val="00482B6E"/>
    <w:rsid w:val="00483260"/>
    <w:rsid w:val="004835B0"/>
    <w:rsid w:val="00483A68"/>
    <w:rsid w:val="00483B88"/>
    <w:rsid w:val="004845CB"/>
    <w:rsid w:val="00484E7A"/>
    <w:rsid w:val="00485AC7"/>
    <w:rsid w:val="00485B4E"/>
    <w:rsid w:val="00485DE9"/>
    <w:rsid w:val="00486227"/>
    <w:rsid w:val="0048642E"/>
    <w:rsid w:val="00487C3C"/>
    <w:rsid w:val="00490794"/>
    <w:rsid w:val="00492F03"/>
    <w:rsid w:val="004936F0"/>
    <w:rsid w:val="00493A2C"/>
    <w:rsid w:val="00493B12"/>
    <w:rsid w:val="00493CE5"/>
    <w:rsid w:val="00495F4A"/>
    <w:rsid w:val="004964BA"/>
    <w:rsid w:val="00496849"/>
    <w:rsid w:val="00497955"/>
    <w:rsid w:val="00497C86"/>
    <w:rsid w:val="004A09C7"/>
    <w:rsid w:val="004A120C"/>
    <w:rsid w:val="004A18B1"/>
    <w:rsid w:val="004A1FE5"/>
    <w:rsid w:val="004A25DB"/>
    <w:rsid w:val="004A31B0"/>
    <w:rsid w:val="004A5882"/>
    <w:rsid w:val="004A67A9"/>
    <w:rsid w:val="004A6EF3"/>
    <w:rsid w:val="004A7DBB"/>
    <w:rsid w:val="004B0664"/>
    <w:rsid w:val="004B0AB1"/>
    <w:rsid w:val="004B1737"/>
    <w:rsid w:val="004B393B"/>
    <w:rsid w:val="004B3D31"/>
    <w:rsid w:val="004B484F"/>
    <w:rsid w:val="004B491B"/>
    <w:rsid w:val="004B61BB"/>
    <w:rsid w:val="004B65E1"/>
    <w:rsid w:val="004B689A"/>
    <w:rsid w:val="004B726D"/>
    <w:rsid w:val="004B72DC"/>
    <w:rsid w:val="004B7785"/>
    <w:rsid w:val="004C0005"/>
    <w:rsid w:val="004C004E"/>
    <w:rsid w:val="004C0696"/>
    <w:rsid w:val="004C11A9"/>
    <w:rsid w:val="004C1315"/>
    <w:rsid w:val="004C189C"/>
    <w:rsid w:val="004C1B02"/>
    <w:rsid w:val="004C1CB9"/>
    <w:rsid w:val="004C2542"/>
    <w:rsid w:val="004C2A07"/>
    <w:rsid w:val="004C2E8E"/>
    <w:rsid w:val="004C2F67"/>
    <w:rsid w:val="004C33EA"/>
    <w:rsid w:val="004C57E9"/>
    <w:rsid w:val="004C75F8"/>
    <w:rsid w:val="004C7697"/>
    <w:rsid w:val="004C76F2"/>
    <w:rsid w:val="004D18D4"/>
    <w:rsid w:val="004D212B"/>
    <w:rsid w:val="004D2386"/>
    <w:rsid w:val="004D285D"/>
    <w:rsid w:val="004D39FD"/>
    <w:rsid w:val="004D3FF2"/>
    <w:rsid w:val="004D4C86"/>
    <w:rsid w:val="004D506F"/>
    <w:rsid w:val="004D52EB"/>
    <w:rsid w:val="004D5785"/>
    <w:rsid w:val="004D581B"/>
    <w:rsid w:val="004D65D7"/>
    <w:rsid w:val="004D71F9"/>
    <w:rsid w:val="004D742A"/>
    <w:rsid w:val="004E03F0"/>
    <w:rsid w:val="004E0544"/>
    <w:rsid w:val="004E1848"/>
    <w:rsid w:val="004E4005"/>
    <w:rsid w:val="004E41D2"/>
    <w:rsid w:val="004E4BE5"/>
    <w:rsid w:val="004E661C"/>
    <w:rsid w:val="004E6CC3"/>
    <w:rsid w:val="004E6EE9"/>
    <w:rsid w:val="004E785D"/>
    <w:rsid w:val="004F0810"/>
    <w:rsid w:val="004F0F6D"/>
    <w:rsid w:val="004F3CF1"/>
    <w:rsid w:val="004F48DD"/>
    <w:rsid w:val="004F49D6"/>
    <w:rsid w:val="004F58F1"/>
    <w:rsid w:val="004F6AF2"/>
    <w:rsid w:val="004F7149"/>
    <w:rsid w:val="004F76F7"/>
    <w:rsid w:val="0050081F"/>
    <w:rsid w:val="00500E08"/>
    <w:rsid w:val="00501649"/>
    <w:rsid w:val="00502732"/>
    <w:rsid w:val="00505468"/>
    <w:rsid w:val="005066EB"/>
    <w:rsid w:val="00510CA4"/>
    <w:rsid w:val="00510F9B"/>
    <w:rsid w:val="00511863"/>
    <w:rsid w:val="00511E21"/>
    <w:rsid w:val="0051243B"/>
    <w:rsid w:val="00513DA8"/>
    <w:rsid w:val="00514573"/>
    <w:rsid w:val="00515509"/>
    <w:rsid w:val="00516FE6"/>
    <w:rsid w:val="00517247"/>
    <w:rsid w:val="00520257"/>
    <w:rsid w:val="005209A2"/>
    <w:rsid w:val="00520B48"/>
    <w:rsid w:val="0052193D"/>
    <w:rsid w:val="00521AAB"/>
    <w:rsid w:val="005229CD"/>
    <w:rsid w:val="00522E82"/>
    <w:rsid w:val="0052451A"/>
    <w:rsid w:val="00525797"/>
    <w:rsid w:val="00526795"/>
    <w:rsid w:val="00527FC5"/>
    <w:rsid w:val="005300DC"/>
    <w:rsid w:val="00530296"/>
    <w:rsid w:val="00530E0A"/>
    <w:rsid w:val="00531275"/>
    <w:rsid w:val="005317D6"/>
    <w:rsid w:val="00531907"/>
    <w:rsid w:val="00533F1F"/>
    <w:rsid w:val="00534DF6"/>
    <w:rsid w:val="00534FDC"/>
    <w:rsid w:val="00535281"/>
    <w:rsid w:val="0053554A"/>
    <w:rsid w:val="0053559A"/>
    <w:rsid w:val="0053609D"/>
    <w:rsid w:val="00537402"/>
    <w:rsid w:val="00541456"/>
    <w:rsid w:val="00541FBB"/>
    <w:rsid w:val="00542142"/>
    <w:rsid w:val="00542600"/>
    <w:rsid w:val="005426E2"/>
    <w:rsid w:val="005429B2"/>
    <w:rsid w:val="0054354A"/>
    <w:rsid w:val="00543E31"/>
    <w:rsid w:val="005446A1"/>
    <w:rsid w:val="00544979"/>
    <w:rsid w:val="00545F2D"/>
    <w:rsid w:val="0054615B"/>
    <w:rsid w:val="005463ED"/>
    <w:rsid w:val="005475A2"/>
    <w:rsid w:val="005475C0"/>
    <w:rsid w:val="0055024D"/>
    <w:rsid w:val="00550548"/>
    <w:rsid w:val="00550CBF"/>
    <w:rsid w:val="00551798"/>
    <w:rsid w:val="00551B43"/>
    <w:rsid w:val="00552232"/>
    <w:rsid w:val="005548CF"/>
    <w:rsid w:val="00554F53"/>
    <w:rsid w:val="00555011"/>
    <w:rsid w:val="00555494"/>
    <w:rsid w:val="00555723"/>
    <w:rsid w:val="00555747"/>
    <w:rsid w:val="00555A8B"/>
    <w:rsid w:val="0055689B"/>
    <w:rsid w:val="005576CA"/>
    <w:rsid w:val="005579FB"/>
    <w:rsid w:val="00557BD5"/>
    <w:rsid w:val="00560467"/>
    <w:rsid w:val="00560ABC"/>
    <w:rsid w:val="0056224B"/>
    <w:rsid w:val="005639DD"/>
    <w:rsid w:val="005649D2"/>
    <w:rsid w:val="005672E2"/>
    <w:rsid w:val="005674DA"/>
    <w:rsid w:val="005675D0"/>
    <w:rsid w:val="00571D60"/>
    <w:rsid w:val="00571ED4"/>
    <w:rsid w:val="00572135"/>
    <w:rsid w:val="00572F08"/>
    <w:rsid w:val="00573511"/>
    <w:rsid w:val="00573A1E"/>
    <w:rsid w:val="00573EA0"/>
    <w:rsid w:val="005741F0"/>
    <w:rsid w:val="005745E9"/>
    <w:rsid w:val="00575060"/>
    <w:rsid w:val="0057506B"/>
    <w:rsid w:val="00575E49"/>
    <w:rsid w:val="00575F76"/>
    <w:rsid w:val="0057625E"/>
    <w:rsid w:val="00577CA2"/>
    <w:rsid w:val="0058023B"/>
    <w:rsid w:val="0058102D"/>
    <w:rsid w:val="0058102F"/>
    <w:rsid w:val="005819A9"/>
    <w:rsid w:val="00581D9E"/>
    <w:rsid w:val="0058249E"/>
    <w:rsid w:val="0058273A"/>
    <w:rsid w:val="00583731"/>
    <w:rsid w:val="005868C4"/>
    <w:rsid w:val="00586B70"/>
    <w:rsid w:val="00590132"/>
    <w:rsid w:val="00590FE1"/>
    <w:rsid w:val="00591472"/>
    <w:rsid w:val="00591682"/>
    <w:rsid w:val="00591C96"/>
    <w:rsid w:val="00592856"/>
    <w:rsid w:val="0059293A"/>
    <w:rsid w:val="005934B4"/>
    <w:rsid w:val="00593D19"/>
    <w:rsid w:val="00593DC7"/>
    <w:rsid w:val="00594A69"/>
    <w:rsid w:val="00594D36"/>
    <w:rsid w:val="00595058"/>
    <w:rsid w:val="00596222"/>
    <w:rsid w:val="00596492"/>
    <w:rsid w:val="00596C3A"/>
    <w:rsid w:val="00596ED5"/>
    <w:rsid w:val="005972CC"/>
    <w:rsid w:val="005A053E"/>
    <w:rsid w:val="005A07DF"/>
    <w:rsid w:val="005A345C"/>
    <w:rsid w:val="005A34D0"/>
    <w:rsid w:val="005A34D4"/>
    <w:rsid w:val="005A3A45"/>
    <w:rsid w:val="005A3DA3"/>
    <w:rsid w:val="005A4447"/>
    <w:rsid w:val="005A4836"/>
    <w:rsid w:val="005A591C"/>
    <w:rsid w:val="005A5D8D"/>
    <w:rsid w:val="005A5E1A"/>
    <w:rsid w:val="005A67CA"/>
    <w:rsid w:val="005A6EC7"/>
    <w:rsid w:val="005A70E5"/>
    <w:rsid w:val="005A75A0"/>
    <w:rsid w:val="005A77C2"/>
    <w:rsid w:val="005B06E5"/>
    <w:rsid w:val="005B0768"/>
    <w:rsid w:val="005B0A10"/>
    <w:rsid w:val="005B0AD3"/>
    <w:rsid w:val="005B126E"/>
    <w:rsid w:val="005B13DD"/>
    <w:rsid w:val="005B184F"/>
    <w:rsid w:val="005B1D82"/>
    <w:rsid w:val="005B212F"/>
    <w:rsid w:val="005B30CB"/>
    <w:rsid w:val="005B3B6E"/>
    <w:rsid w:val="005B4002"/>
    <w:rsid w:val="005B4479"/>
    <w:rsid w:val="005B4553"/>
    <w:rsid w:val="005B4663"/>
    <w:rsid w:val="005B5DA5"/>
    <w:rsid w:val="005B633E"/>
    <w:rsid w:val="005B645C"/>
    <w:rsid w:val="005B6C3A"/>
    <w:rsid w:val="005B7194"/>
    <w:rsid w:val="005B77E0"/>
    <w:rsid w:val="005C039A"/>
    <w:rsid w:val="005C08F4"/>
    <w:rsid w:val="005C14A7"/>
    <w:rsid w:val="005C1E9D"/>
    <w:rsid w:val="005C1F70"/>
    <w:rsid w:val="005C3585"/>
    <w:rsid w:val="005C361C"/>
    <w:rsid w:val="005C3757"/>
    <w:rsid w:val="005C3888"/>
    <w:rsid w:val="005C47FE"/>
    <w:rsid w:val="005C4D35"/>
    <w:rsid w:val="005C5DDC"/>
    <w:rsid w:val="005C6978"/>
    <w:rsid w:val="005C6F86"/>
    <w:rsid w:val="005C6FAE"/>
    <w:rsid w:val="005D0140"/>
    <w:rsid w:val="005D154E"/>
    <w:rsid w:val="005D1ABA"/>
    <w:rsid w:val="005D2006"/>
    <w:rsid w:val="005D283D"/>
    <w:rsid w:val="005D2ADA"/>
    <w:rsid w:val="005D3263"/>
    <w:rsid w:val="005D3A2A"/>
    <w:rsid w:val="005D3FAE"/>
    <w:rsid w:val="005D49FE"/>
    <w:rsid w:val="005D5EC0"/>
    <w:rsid w:val="005D6E56"/>
    <w:rsid w:val="005D7C2C"/>
    <w:rsid w:val="005E017D"/>
    <w:rsid w:val="005E15C3"/>
    <w:rsid w:val="005E1F63"/>
    <w:rsid w:val="005E39EE"/>
    <w:rsid w:val="005E3B0F"/>
    <w:rsid w:val="005E3B91"/>
    <w:rsid w:val="005E4CAF"/>
    <w:rsid w:val="005E715A"/>
    <w:rsid w:val="005F0110"/>
    <w:rsid w:val="005F0453"/>
    <w:rsid w:val="005F094D"/>
    <w:rsid w:val="005F1134"/>
    <w:rsid w:val="005F1F40"/>
    <w:rsid w:val="005F2339"/>
    <w:rsid w:val="005F254C"/>
    <w:rsid w:val="005F2D47"/>
    <w:rsid w:val="005F2F47"/>
    <w:rsid w:val="005F37B3"/>
    <w:rsid w:val="005F37F3"/>
    <w:rsid w:val="005F3C6D"/>
    <w:rsid w:val="005F4B77"/>
    <w:rsid w:val="005F4BFB"/>
    <w:rsid w:val="005F5298"/>
    <w:rsid w:val="005F72E8"/>
    <w:rsid w:val="005F7986"/>
    <w:rsid w:val="00600851"/>
    <w:rsid w:val="00600940"/>
    <w:rsid w:val="00600ECF"/>
    <w:rsid w:val="00601A88"/>
    <w:rsid w:val="00601BC1"/>
    <w:rsid w:val="00601E2A"/>
    <w:rsid w:val="006029A4"/>
    <w:rsid w:val="00603A3A"/>
    <w:rsid w:val="00603AAF"/>
    <w:rsid w:val="00604316"/>
    <w:rsid w:val="00604A8A"/>
    <w:rsid w:val="00604D3F"/>
    <w:rsid w:val="00605CEA"/>
    <w:rsid w:val="00607BD8"/>
    <w:rsid w:val="00607C43"/>
    <w:rsid w:val="00610C4F"/>
    <w:rsid w:val="0061129A"/>
    <w:rsid w:val="0061235F"/>
    <w:rsid w:val="00613493"/>
    <w:rsid w:val="00613A33"/>
    <w:rsid w:val="006161B0"/>
    <w:rsid w:val="00616335"/>
    <w:rsid w:val="00616433"/>
    <w:rsid w:val="00616D8B"/>
    <w:rsid w:val="0061758B"/>
    <w:rsid w:val="00620828"/>
    <w:rsid w:val="00621E08"/>
    <w:rsid w:val="006225D6"/>
    <w:rsid w:val="00623440"/>
    <w:rsid w:val="00623799"/>
    <w:rsid w:val="00624DE4"/>
    <w:rsid w:val="00625AE1"/>
    <w:rsid w:val="00626524"/>
    <w:rsid w:val="006269DE"/>
    <w:rsid w:val="00626BBF"/>
    <w:rsid w:val="00626DE2"/>
    <w:rsid w:val="00627263"/>
    <w:rsid w:val="00627577"/>
    <w:rsid w:val="006301C3"/>
    <w:rsid w:val="00630812"/>
    <w:rsid w:val="00631403"/>
    <w:rsid w:val="006316F8"/>
    <w:rsid w:val="0063172E"/>
    <w:rsid w:val="00631840"/>
    <w:rsid w:val="006318A1"/>
    <w:rsid w:val="00631D4B"/>
    <w:rsid w:val="00632A4E"/>
    <w:rsid w:val="00633F1C"/>
    <w:rsid w:val="00634630"/>
    <w:rsid w:val="0063485E"/>
    <w:rsid w:val="006349AD"/>
    <w:rsid w:val="00634C56"/>
    <w:rsid w:val="006350FF"/>
    <w:rsid w:val="006354F9"/>
    <w:rsid w:val="00635DB1"/>
    <w:rsid w:val="00637419"/>
    <w:rsid w:val="00637453"/>
    <w:rsid w:val="006376BA"/>
    <w:rsid w:val="0063778A"/>
    <w:rsid w:val="006400BF"/>
    <w:rsid w:val="00640794"/>
    <w:rsid w:val="00640F37"/>
    <w:rsid w:val="00641A13"/>
    <w:rsid w:val="0064273E"/>
    <w:rsid w:val="00642FD8"/>
    <w:rsid w:val="00643024"/>
    <w:rsid w:val="00643CC4"/>
    <w:rsid w:val="006452AE"/>
    <w:rsid w:val="006458E6"/>
    <w:rsid w:val="00645AC7"/>
    <w:rsid w:val="00646A3E"/>
    <w:rsid w:val="00647B4A"/>
    <w:rsid w:val="00647DBA"/>
    <w:rsid w:val="00647FBF"/>
    <w:rsid w:val="0065022C"/>
    <w:rsid w:val="006503F9"/>
    <w:rsid w:val="00650EDE"/>
    <w:rsid w:val="006515C6"/>
    <w:rsid w:val="00651BAF"/>
    <w:rsid w:val="00651FF1"/>
    <w:rsid w:val="00652F55"/>
    <w:rsid w:val="00653491"/>
    <w:rsid w:val="00653C88"/>
    <w:rsid w:val="00653D6D"/>
    <w:rsid w:val="0065402C"/>
    <w:rsid w:val="0065433A"/>
    <w:rsid w:val="00654FED"/>
    <w:rsid w:val="0065581D"/>
    <w:rsid w:val="00655BEF"/>
    <w:rsid w:val="00656EFC"/>
    <w:rsid w:val="00661CE9"/>
    <w:rsid w:val="00662AB2"/>
    <w:rsid w:val="00663169"/>
    <w:rsid w:val="0066325A"/>
    <w:rsid w:val="006636D3"/>
    <w:rsid w:val="00663825"/>
    <w:rsid w:val="00663E3B"/>
    <w:rsid w:val="006659BC"/>
    <w:rsid w:val="00667374"/>
    <w:rsid w:val="006676CF"/>
    <w:rsid w:val="00667930"/>
    <w:rsid w:val="00667D9E"/>
    <w:rsid w:val="0067136C"/>
    <w:rsid w:val="006719AF"/>
    <w:rsid w:val="006721F2"/>
    <w:rsid w:val="00674D3A"/>
    <w:rsid w:val="0067503D"/>
    <w:rsid w:val="0067528B"/>
    <w:rsid w:val="00675681"/>
    <w:rsid w:val="00675A72"/>
    <w:rsid w:val="00675AC7"/>
    <w:rsid w:val="00676CD9"/>
    <w:rsid w:val="00676EDD"/>
    <w:rsid w:val="00677835"/>
    <w:rsid w:val="0067787A"/>
    <w:rsid w:val="006779C7"/>
    <w:rsid w:val="00677D9E"/>
    <w:rsid w:val="00680388"/>
    <w:rsid w:val="00681032"/>
    <w:rsid w:val="00681E8B"/>
    <w:rsid w:val="00682540"/>
    <w:rsid w:val="0068308E"/>
    <w:rsid w:val="00683D9B"/>
    <w:rsid w:val="00683E7C"/>
    <w:rsid w:val="00683E91"/>
    <w:rsid w:val="00684CDB"/>
    <w:rsid w:val="00684DB5"/>
    <w:rsid w:val="00685615"/>
    <w:rsid w:val="00686489"/>
    <w:rsid w:val="00686591"/>
    <w:rsid w:val="00686A53"/>
    <w:rsid w:val="006902D0"/>
    <w:rsid w:val="00690FD2"/>
    <w:rsid w:val="00691967"/>
    <w:rsid w:val="0069199F"/>
    <w:rsid w:val="00691E43"/>
    <w:rsid w:val="00691F2F"/>
    <w:rsid w:val="006920EA"/>
    <w:rsid w:val="00692FEF"/>
    <w:rsid w:val="0069604F"/>
    <w:rsid w:val="00696410"/>
    <w:rsid w:val="00696736"/>
    <w:rsid w:val="00696E6F"/>
    <w:rsid w:val="006978A5"/>
    <w:rsid w:val="006A1615"/>
    <w:rsid w:val="006A176C"/>
    <w:rsid w:val="006A1999"/>
    <w:rsid w:val="006A26C1"/>
    <w:rsid w:val="006A36A4"/>
    <w:rsid w:val="006A3884"/>
    <w:rsid w:val="006A40BB"/>
    <w:rsid w:val="006A466F"/>
    <w:rsid w:val="006A5542"/>
    <w:rsid w:val="006A652D"/>
    <w:rsid w:val="006A65AA"/>
    <w:rsid w:val="006A7B80"/>
    <w:rsid w:val="006ACB68"/>
    <w:rsid w:val="006B0214"/>
    <w:rsid w:val="006B0CBB"/>
    <w:rsid w:val="006B24F0"/>
    <w:rsid w:val="006B2C5F"/>
    <w:rsid w:val="006B2F9C"/>
    <w:rsid w:val="006B3488"/>
    <w:rsid w:val="006B355C"/>
    <w:rsid w:val="006B49D4"/>
    <w:rsid w:val="006B4ABA"/>
    <w:rsid w:val="006B4CB8"/>
    <w:rsid w:val="006B4FC5"/>
    <w:rsid w:val="006B5F96"/>
    <w:rsid w:val="006B60B5"/>
    <w:rsid w:val="006B6C3F"/>
    <w:rsid w:val="006C04D3"/>
    <w:rsid w:val="006C160E"/>
    <w:rsid w:val="006C37BF"/>
    <w:rsid w:val="006C44EA"/>
    <w:rsid w:val="006C4E3A"/>
    <w:rsid w:val="006C5AB8"/>
    <w:rsid w:val="006C6B44"/>
    <w:rsid w:val="006C6C88"/>
    <w:rsid w:val="006C767B"/>
    <w:rsid w:val="006C7BA0"/>
    <w:rsid w:val="006D00B0"/>
    <w:rsid w:val="006D1AA7"/>
    <w:rsid w:val="006D1CF3"/>
    <w:rsid w:val="006D22A7"/>
    <w:rsid w:val="006D2EE5"/>
    <w:rsid w:val="006D3DFC"/>
    <w:rsid w:val="006D4445"/>
    <w:rsid w:val="006D46E8"/>
    <w:rsid w:val="006D47F2"/>
    <w:rsid w:val="006D610F"/>
    <w:rsid w:val="006D6A57"/>
    <w:rsid w:val="006D6CFA"/>
    <w:rsid w:val="006D744B"/>
    <w:rsid w:val="006E0420"/>
    <w:rsid w:val="006E110D"/>
    <w:rsid w:val="006E2651"/>
    <w:rsid w:val="006E2A90"/>
    <w:rsid w:val="006E3E96"/>
    <w:rsid w:val="006E3EC3"/>
    <w:rsid w:val="006E461B"/>
    <w:rsid w:val="006E463D"/>
    <w:rsid w:val="006E54D3"/>
    <w:rsid w:val="006E5F4D"/>
    <w:rsid w:val="006E5F8B"/>
    <w:rsid w:val="006E620E"/>
    <w:rsid w:val="006E66B0"/>
    <w:rsid w:val="006E68B0"/>
    <w:rsid w:val="006E7C74"/>
    <w:rsid w:val="006E7C7C"/>
    <w:rsid w:val="006E8938"/>
    <w:rsid w:val="006F0152"/>
    <w:rsid w:val="006F0592"/>
    <w:rsid w:val="006F11E8"/>
    <w:rsid w:val="006F14F0"/>
    <w:rsid w:val="006F1BE6"/>
    <w:rsid w:val="006F3B4E"/>
    <w:rsid w:val="006F4287"/>
    <w:rsid w:val="006F4C6F"/>
    <w:rsid w:val="006F4CCA"/>
    <w:rsid w:val="006F7264"/>
    <w:rsid w:val="0070033C"/>
    <w:rsid w:val="00700639"/>
    <w:rsid w:val="00700AB2"/>
    <w:rsid w:val="00701167"/>
    <w:rsid w:val="00701693"/>
    <w:rsid w:val="0070184F"/>
    <w:rsid w:val="00701CDE"/>
    <w:rsid w:val="00702BDA"/>
    <w:rsid w:val="00702E88"/>
    <w:rsid w:val="00703F93"/>
    <w:rsid w:val="007047CA"/>
    <w:rsid w:val="00704A7F"/>
    <w:rsid w:val="00704CA7"/>
    <w:rsid w:val="00705AC6"/>
    <w:rsid w:val="00710164"/>
    <w:rsid w:val="0071038A"/>
    <w:rsid w:val="00711B8A"/>
    <w:rsid w:val="00711D0F"/>
    <w:rsid w:val="007132F2"/>
    <w:rsid w:val="00714F78"/>
    <w:rsid w:val="00716032"/>
    <w:rsid w:val="007162DA"/>
    <w:rsid w:val="0071674B"/>
    <w:rsid w:val="00717237"/>
    <w:rsid w:val="007174D2"/>
    <w:rsid w:val="0071761C"/>
    <w:rsid w:val="00720FDE"/>
    <w:rsid w:val="0072160B"/>
    <w:rsid w:val="00722DC2"/>
    <w:rsid w:val="00724922"/>
    <w:rsid w:val="00726A04"/>
    <w:rsid w:val="0072766C"/>
    <w:rsid w:val="0072769D"/>
    <w:rsid w:val="0072778C"/>
    <w:rsid w:val="00730233"/>
    <w:rsid w:val="007314B4"/>
    <w:rsid w:val="007317A0"/>
    <w:rsid w:val="00731A5C"/>
    <w:rsid w:val="00732A98"/>
    <w:rsid w:val="00732EEA"/>
    <w:rsid w:val="00733AC4"/>
    <w:rsid w:val="00734754"/>
    <w:rsid w:val="007348BF"/>
    <w:rsid w:val="00734BB8"/>
    <w:rsid w:val="00734FC3"/>
    <w:rsid w:val="007350C2"/>
    <w:rsid w:val="007353DE"/>
    <w:rsid w:val="0073559B"/>
    <w:rsid w:val="0073582A"/>
    <w:rsid w:val="0073583E"/>
    <w:rsid w:val="00742B50"/>
    <w:rsid w:val="007430E1"/>
    <w:rsid w:val="007433CA"/>
    <w:rsid w:val="00743716"/>
    <w:rsid w:val="00743EA4"/>
    <w:rsid w:val="007443A7"/>
    <w:rsid w:val="00744BD9"/>
    <w:rsid w:val="00744EF1"/>
    <w:rsid w:val="0074513B"/>
    <w:rsid w:val="007454A9"/>
    <w:rsid w:val="00747B05"/>
    <w:rsid w:val="00747BED"/>
    <w:rsid w:val="00747CEC"/>
    <w:rsid w:val="00750316"/>
    <w:rsid w:val="007503FE"/>
    <w:rsid w:val="00751418"/>
    <w:rsid w:val="00751E48"/>
    <w:rsid w:val="00752638"/>
    <w:rsid w:val="007528B3"/>
    <w:rsid w:val="0075382D"/>
    <w:rsid w:val="007541CD"/>
    <w:rsid w:val="007552B2"/>
    <w:rsid w:val="00755F39"/>
    <w:rsid w:val="00761246"/>
    <w:rsid w:val="007612DD"/>
    <w:rsid w:val="00761B94"/>
    <w:rsid w:val="00761BCF"/>
    <w:rsid w:val="00761C34"/>
    <w:rsid w:val="00762685"/>
    <w:rsid w:val="00762B94"/>
    <w:rsid w:val="00762C8B"/>
    <w:rsid w:val="00763165"/>
    <w:rsid w:val="00764453"/>
    <w:rsid w:val="00765544"/>
    <w:rsid w:val="0076567A"/>
    <w:rsid w:val="00766807"/>
    <w:rsid w:val="00766D19"/>
    <w:rsid w:val="00767205"/>
    <w:rsid w:val="00767C2F"/>
    <w:rsid w:val="00770ABA"/>
    <w:rsid w:val="00771DD6"/>
    <w:rsid w:val="007722B2"/>
    <w:rsid w:val="00772679"/>
    <w:rsid w:val="00772AD6"/>
    <w:rsid w:val="00772BAA"/>
    <w:rsid w:val="00773CB3"/>
    <w:rsid w:val="007748D4"/>
    <w:rsid w:val="00774C9B"/>
    <w:rsid w:val="0077524F"/>
    <w:rsid w:val="00776DEA"/>
    <w:rsid w:val="00776FC8"/>
    <w:rsid w:val="007804A9"/>
    <w:rsid w:val="00781660"/>
    <w:rsid w:val="00781D23"/>
    <w:rsid w:val="00781E68"/>
    <w:rsid w:val="00781F22"/>
    <w:rsid w:val="00783A79"/>
    <w:rsid w:val="0078454A"/>
    <w:rsid w:val="00784D60"/>
    <w:rsid w:val="007855BD"/>
    <w:rsid w:val="00786E3D"/>
    <w:rsid w:val="007917DF"/>
    <w:rsid w:val="00792109"/>
    <w:rsid w:val="00792F05"/>
    <w:rsid w:val="00794272"/>
    <w:rsid w:val="007961A5"/>
    <w:rsid w:val="00796711"/>
    <w:rsid w:val="00796FD2"/>
    <w:rsid w:val="007975FF"/>
    <w:rsid w:val="00797C74"/>
    <w:rsid w:val="007A0249"/>
    <w:rsid w:val="007A0ACB"/>
    <w:rsid w:val="007A0DC6"/>
    <w:rsid w:val="007A0FD6"/>
    <w:rsid w:val="007A1E03"/>
    <w:rsid w:val="007A2518"/>
    <w:rsid w:val="007A3216"/>
    <w:rsid w:val="007A3562"/>
    <w:rsid w:val="007A37DA"/>
    <w:rsid w:val="007A429C"/>
    <w:rsid w:val="007A4332"/>
    <w:rsid w:val="007A43E9"/>
    <w:rsid w:val="007A477D"/>
    <w:rsid w:val="007A4903"/>
    <w:rsid w:val="007A4F27"/>
    <w:rsid w:val="007A50B1"/>
    <w:rsid w:val="007A67E5"/>
    <w:rsid w:val="007A6FC2"/>
    <w:rsid w:val="007A72CD"/>
    <w:rsid w:val="007B020C"/>
    <w:rsid w:val="007B0597"/>
    <w:rsid w:val="007B0C56"/>
    <w:rsid w:val="007B1FCB"/>
    <w:rsid w:val="007B2215"/>
    <w:rsid w:val="007B3BEE"/>
    <w:rsid w:val="007B4743"/>
    <w:rsid w:val="007B493B"/>
    <w:rsid w:val="007B4A9C"/>
    <w:rsid w:val="007B4D10"/>
    <w:rsid w:val="007B523A"/>
    <w:rsid w:val="007B5817"/>
    <w:rsid w:val="007B5E3C"/>
    <w:rsid w:val="007B6ECD"/>
    <w:rsid w:val="007B7434"/>
    <w:rsid w:val="007B7ABE"/>
    <w:rsid w:val="007C091E"/>
    <w:rsid w:val="007C24EC"/>
    <w:rsid w:val="007C2AAC"/>
    <w:rsid w:val="007C533A"/>
    <w:rsid w:val="007C552A"/>
    <w:rsid w:val="007C61E6"/>
    <w:rsid w:val="007C62D5"/>
    <w:rsid w:val="007C6C97"/>
    <w:rsid w:val="007C6D55"/>
    <w:rsid w:val="007D043E"/>
    <w:rsid w:val="007D0A48"/>
    <w:rsid w:val="007D0ECC"/>
    <w:rsid w:val="007D1419"/>
    <w:rsid w:val="007D23C3"/>
    <w:rsid w:val="007D260A"/>
    <w:rsid w:val="007D311F"/>
    <w:rsid w:val="007D3790"/>
    <w:rsid w:val="007D3D67"/>
    <w:rsid w:val="007D5255"/>
    <w:rsid w:val="007D573C"/>
    <w:rsid w:val="007D59F7"/>
    <w:rsid w:val="007D5B2A"/>
    <w:rsid w:val="007D67D6"/>
    <w:rsid w:val="007D688E"/>
    <w:rsid w:val="007D7F17"/>
    <w:rsid w:val="007E0EE2"/>
    <w:rsid w:val="007E11BC"/>
    <w:rsid w:val="007E1C36"/>
    <w:rsid w:val="007E28C6"/>
    <w:rsid w:val="007E4149"/>
    <w:rsid w:val="007E4CE7"/>
    <w:rsid w:val="007E54A2"/>
    <w:rsid w:val="007E57D1"/>
    <w:rsid w:val="007E5C58"/>
    <w:rsid w:val="007E677B"/>
    <w:rsid w:val="007E72DE"/>
    <w:rsid w:val="007E7300"/>
    <w:rsid w:val="007E7559"/>
    <w:rsid w:val="007E7FB6"/>
    <w:rsid w:val="007F03CB"/>
    <w:rsid w:val="007F066A"/>
    <w:rsid w:val="007F115F"/>
    <w:rsid w:val="007F1DD2"/>
    <w:rsid w:val="007F2587"/>
    <w:rsid w:val="007F26F6"/>
    <w:rsid w:val="007F2A46"/>
    <w:rsid w:val="007F2A9E"/>
    <w:rsid w:val="007F6BE6"/>
    <w:rsid w:val="007F701C"/>
    <w:rsid w:val="00800FC5"/>
    <w:rsid w:val="008013C5"/>
    <w:rsid w:val="00801D33"/>
    <w:rsid w:val="00801E8F"/>
    <w:rsid w:val="00802349"/>
    <w:rsid w:val="0080248A"/>
    <w:rsid w:val="008029A9"/>
    <w:rsid w:val="00802A66"/>
    <w:rsid w:val="00803F1B"/>
    <w:rsid w:val="00804E6B"/>
    <w:rsid w:val="00804F58"/>
    <w:rsid w:val="00806C7C"/>
    <w:rsid w:val="008073B1"/>
    <w:rsid w:val="008074AC"/>
    <w:rsid w:val="008079A3"/>
    <w:rsid w:val="00807A56"/>
    <w:rsid w:val="008104A9"/>
    <w:rsid w:val="00815EE7"/>
    <w:rsid w:val="00816A5E"/>
    <w:rsid w:val="0081715D"/>
    <w:rsid w:val="00817F04"/>
    <w:rsid w:val="00820A4C"/>
    <w:rsid w:val="0082121E"/>
    <w:rsid w:val="008221C3"/>
    <w:rsid w:val="008223A3"/>
    <w:rsid w:val="0082296C"/>
    <w:rsid w:val="00822ACC"/>
    <w:rsid w:val="00823372"/>
    <w:rsid w:val="00823669"/>
    <w:rsid w:val="00823D65"/>
    <w:rsid w:val="008246C5"/>
    <w:rsid w:val="00824CB3"/>
    <w:rsid w:val="008256D9"/>
    <w:rsid w:val="008266E2"/>
    <w:rsid w:val="00826703"/>
    <w:rsid w:val="00826B75"/>
    <w:rsid w:val="008276FD"/>
    <w:rsid w:val="00827CEE"/>
    <w:rsid w:val="00827F8A"/>
    <w:rsid w:val="008300DF"/>
    <w:rsid w:val="008302F8"/>
    <w:rsid w:val="00830DC6"/>
    <w:rsid w:val="00831E9F"/>
    <w:rsid w:val="0083227B"/>
    <w:rsid w:val="008324CD"/>
    <w:rsid w:val="00833874"/>
    <w:rsid w:val="00833E98"/>
    <w:rsid w:val="00833FAF"/>
    <w:rsid w:val="00834122"/>
    <w:rsid w:val="008356EF"/>
    <w:rsid w:val="0083580B"/>
    <w:rsid w:val="00835C33"/>
    <w:rsid w:val="00836A1F"/>
    <w:rsid w:val="00837192"/>
    <w:rsid w:val="00837217"/>
    <w:rsid w:val="00837BF4"/>
    <w:rsid w:val="00837D61"/>
    <w:rsid w:val="00837EC4"/>
    <w:rsid w:val="00840F7F"/>
    <w:rsid w:val="008418FE"/>
    <w:rsid w:val="00841BDC"/>
    <w:rsid w:val="00841C21"/>
    <w:rsid w:val="00842856"/>
    <w:rsid w:val="00843679"/>
    <w:rsid w:val="008441AA"/>
    <w:rsid w:val="00844BF4"/>
    <w:rsid w:val="008459D9"/>
    <w:rsid w:val="00846553"/>
    <w:rsid w:val="00846893"/>
    <w:rsid w:val="00847783"/>
    <w:rsid w:val="00850AC1"/>
    <w:rsid w:val="00851243"/>
    <w:rsid w:val="0085332C"/>
    <w:rsid w:val="00854B17"/>
    <w:rsid w:val="0085513B"/>
    <w:rsid w:val="008559F3"/>
    <w:rsid w:val="00855D28"/>
    <w:rsid w:val="0085608D"/>
    <w:rsid w:val="00856CA3"/>
    <w:rsid w:val="00856E6A"/>
    <w:rsid w:val="00856E6D"/>
    <w:rsid w:val="008578AE"/>
    <w:rsid w:val="00857D52"/>
    <w:rsid w:val="00860191"/>
    <w:rsid w:val="00860265"/>
    <w:rsid w:val="00860D60"/>
    <w:rsid w:val="00861A96"/>
    <w:rsid w:val="0086230F"/>
    <w:rsid w:val="0086234E"/>
    <w:rsid w:val="00862833"/>
    <w:rsid w:val="00863F69"/>
    <w:rsid w:val="00865904"/>
    <w:rsid w:val="00865BC1"/>
    <w:rsid w:val="0086629E"/>
    <w:rsid w:val="00866CF1"/>
    <w:rsid w:val="00867B7E"/>
    <w:rsid w:val="00870AC4"/>
    <w:rsid w:val="00870AF5"/>
    <w:rsid w:val="00871AD8"/>
    <w:rsid w:val="00871ADC"/>
    <w:rsid w:val="00872FF6"/>
    <w:rsid w:val="00873076"/>
    <w:rsid w:val="00874215"/>
    <w:rsid w:val="00874232"/>
    <w:rsid w:val="008743D4"/>
    <w:rsid w:val="008746CC"/>
    <w:rsid w:val="0087496A"/>
    <w:rsid w:val="008759E9"/>
    <w:rsid w:val="00875FC6"/>
    <w:rsid w:val="00876211"/>
    <w:rsid w:val="00876BAB"/>
    <w:rsid w:val="008776A5"/>
    <w:rsid w:val="008811A6"/>
    <w:rsid w:val="00881594"/>
    <w:rsid w:val="0088240F"/>
    <w:rsid w:val="00883A4B"/>
    <w:rsid w:val="00884093"/>
    <w:rsid w:val="008848EB"/>
    <w:rsid w:val="00885060"/>
    <w:rsid w:val="0088534E"/>
    <w:rsid w:val="008856C4"/>
    <w:rsid w:val="008856CF"/>
    <w:rsid w:val="00885A4E"/>
    <w:rsid w:val="00890959"/>
    <w:rsid w:val="00890EEE"/>
    <w:rsid w:val="00891322"/>
    <w:rsid w:val="00891F82"/>
    <w:rsid w:val="008922DE"/>
    <w:rsid w:val="00892926"/>
    <w:rsid w:val="0089316E"/>
    <w:rsid w:val="00893704"/>
    <w:rsid w:val="0089379A"/>
    <w:rsid w:val="0089561F"/>
    <w:rsid w:val="00895D3C"/>
    <w:rsid w:val="00895EF9"/>
    <w:rsid w:val="008962E1"/>
    <w:rsid w:val="00896572"/>
    <w:rsid w:val="008A131F"/>
    <w:rsid w:val="008A2F22"/>
    <w:rsid w:val="008A45CC"/>
    <w:rsid w:val="008A4CF6"/>
    <w:rsid w:val="008A5327"/>
    <w:rsid w:val="008A54B4"/>
    <w:rsid w:val="008A7609"/>
    <w:rsid w:val="008B0568"/>
    <w:rsid w:val="008B09B1"/>
    <w:rsid w:val="008B1397"/>
    <w:rsid w:val="008B19B0"/>
    <w:rsid w:val="008B256E"/>
    <w:rsid w:val="008B39B5"/>
    <w:rsid w:val="008B471A"/>
    <w:rsid w:val="008B5BB5"/>
    <w:rsid w:val="008B6087"/>
    <w:rsid w:val="008B61D7"/>
    <w:rsid w:val="008B656C"/>
    <w:rsid w:val="008B6860"/>
    <w:rsid w:val="008B6F21"/>
    <w:rsid w:val="008B7153"/>
    <w:rsid w:val="008B7ACE"/>
    <w:rsid w:val="008C0B45"/>
    <w:rsid w:val="008C1AA7"/>
    <w:rsid w:val="008C2B86"/>
    <w:rsid w:val="008C3207"/>
    <w:rsid w:val="008C385B"/>
    <w:rsid w:val="008C3AE2"/>
    <w:rsid w:val="008C3D10"/>
    <w:rsid w:val="008C4200"/>
    <w:rsid w:val="008C4ABB"/>
    <w:rsid w:val="008C502E"/>
    <w:rsid w:val="008C63E1"/>
    <w:rsid w:val="008C6848"/>
    <w:rsid w:val="008C6BE6"/>
    <w:rsid w:val="008C6D95"/>
    <w:rsid w:val="008D0591"/>
    <w:rsid w:val="008D113D"/>
    <w:rsid w:val="008D1FA7"/>
    <w:rsid w:val="008D21D3"/>
    <w:rsid w:val="008D3418"/>
    <w:rsid w:val="008D352D"/>
    <w:rsid w:val="008D35EF"/>
    <w:rsid w:val="008D36FE"/>
    <w:rsid w:val="008D3FA4"/>
    <w:rsid w:val="008D4376"/>
    <w:rsid w:val="008D4583"/>
    <w:rsid w:val="008D47A9"/>
    <w:rsid w:val="008D4D75"/>
    <w:rsid w:val="008D68B0"/>
    <w:rsid w:val="008D79BB"/>
    <w:rsid w:val="008D7E06"/>
    <w:rsid w:val="008E0CE2"/>
    <w:rsid w:val="008E18C7"/>
    <w:rsid w:val="008E2F4A"/>
    <w:rsid w:val="008E3DE9"/>
    <w:rsid w:val="008E4CF3"/>
    <w:rsid w:val="008E4DD4"/>
    <w:rsid w:val="008E5185"/>
    <w:rsid w:val="008E53D7"/>
    <w:rsid w:val="008E5465"/>
    <w:rsid w:val="008E581C"/>
    <w:rsid w:val="008E5C48"/>
    <w:rsid w:val="008E6422"/>
    <w:rsid w:val="008E6A1F"/>
    <w:rsid w:val="008E6C42"/>
    <w:rsid w:val="008E73B9"/>
    <w:rsid w:val="008E7591"/>
    <w:rsid w:val="008F16AE"/>
    <w:rsid w:val="008F174B"/>
    <w:rsid w:val="008F1FF3"/>
    <w:rsid w:val="008F2332"/>
    <w:rsid w:val="008F3278"/>
    <w:rsid w:val="008F34D7"/>
    <w:rsid w:val="008F4B6A"/>
    <w:rsid w:val="008F4EE5"/>
    <w:rsid w:val="008F504A"/>
    <w:rsid w:val="008F7144"/>
    <w:rsid w:val="0090004A"/>
    <w:rsid w:val="00900E7C"/>
    <w:rsid w:val="009021DC"/>
    <w:rsid w:val="00902249"/>
    <w:rsid w:val="00902C77"/>
    <w:rsid w:val="00902D94"/>
    <w:rsid w:val="009031F9"/>
    <w:rsid w:val="009033B2"/>
    <w:rsid w:val="00903897"/>
    <w:rsid w:val="00903F05"/>
    <w:rsid w:val="0090550A"/>
    <w:rsid w:val="00906666"/>
    <w:rsid w:val="0090780F"/>
    <w:rsid w:val="0091077C"/>
    <w:rsid w:val="009107D6"/>
    <w:rsid w:val="009107ED"/>
    <w:rsid w:val="00912E4B"/>
    <w:rsid w:val="00912EF3"/>
    <w:rsid w:val="0091361A"/>
    <w:rsid w:val="009138BF"/>
    <w:rsid w:val="00913947"/>
    <w:rsid w:val="0091395A"/>
    <w:rsid w:val="00913F4E"/>
    <w:rsid w:val="0091403F"/>
    <w:rsid w:val="00915C6C"/>
    <w:rsid w:val="00915E95"/>
    <w:rsid w:val="0091636D"/>
    <w:rsid w:val="009165E4"/>
    <w:rsid w:val="00916647"/>
    <w:rsid w:val="00917288"/>
    <w:rsid w:val="00917647"/>
    <w:rsid w:val="009176D7"/>
    <w:rsid w:val="00917B9D"/>
    <w:rsid w:val="00917C2B"/>
    <w:rsid w:val="00917C64"/>
    <w:rsid w:val="00917FE3"/>
    <w:rsid w:val="00921495"/>
    <w:rsid w:val="00921813"/>
    <w:rsid w:val="009224BC"/>
    <w:rsid w:val="00922CFD"/>
    <w:rsid w:val="00922E70"/>
    <w:rsid w:val="009233A5"/>
    <w:rsid w:val="00923413"/>
    <w:rsid w:val="009234E6"/>
    <w:rsid w:val="009235C9"/>
    <w:rsid w:val="00924D81"/>
    <w:rsid w:val="00925C40"/>
    <w:rsid w:val="00926B75"/>
    <w:rsid w:val="00926BAE"/>
    <w:rsid w:val="00926E74"/>
    <w:rsid w:val="00927238"/>
    <w:rsid w:val="009276EA"/>
    <w:rsid w:val="00927ABD"/>
    <w:rsid w:val="00930CBE"/>
    <w:rsid w:val="0093164A"/>
    <w:rsid w:val="00931C51"/>
    <w:rsid w:val="00931D40"/>
    <w:rsid w:val="00932DDC"/>
    <w:rsid w:val="00933338"/>
    <w:rsid w:val="009334BC"/>
    <w:rsid w:val="00933AC3"/>
    <w:rsid w:val="00933C4E"/>
    <w:rsid w:val="00934A77"/>
    <w:rsid w:val="00935BAC"/>
    <w:rsid w:val="0093679E"/>
    <w:rsid w:val="0093741E"/>
    <w:rsid w:val="00937F96"/>
    <w:rsid w:val="00940ADF"/>
    <w:rsid w:val="00941694"/>
    <w:rsid w:val="0094213F"/>
    <w:rsid w:val="00942466"/>
    <w:rsid w:val="009426E8"/>
    <w:rsid w:val="00943748"/>
    <w:rsid w:val="00944629"/>
    <w:rsid w:val="00944B0B"/>
    <w:rsid w:val="00945D6A"/>
    <w:rsid w:val="00945FEC"/>
    <w:rsid w:val="009472CD"/>
    <w:rsid w:val="0095151B"/>
    <w:rsid w:val="009520F7"/>
    <w:rsid w:val="00953037"/>
    <w:rsid w:val="00953BA5"/>
    <w:rsid w:val="00954480"/>
    <w:rsid w:val="00955103"/>
    <w:rsid w:val="00955B63"/>
    <w:rsid w:val="00955EB4"/>
    <w:rsid w:val="00956231"/>
    <w:rsid w:val="009573E8"/>
    <w:rsid w:val="00957465"/>
    <w:rsid w:val="00957685"/>
    <w:rsid w:val="0096008A"/>
    <w:rsid w:val="00960268"/>
    <w:rsid w:val="00961518"/>
    <w:rsid w:val="009617D3"/>
    <w:rsid w:val="009618A6"/>
    <w:rsid w:val="00962083"/>
    <w:rsid w:val="00962D5E"/>
    <w:rsid w:val="00962DCD"/>
    <w:rsid w:val="00963738"/>
    <w:rsid w:val="00964F69"/>
    <w:rsid w:val="00965AA7"/>
    <w:rsid w:val="00965C31"/>
    <w:rsid w:val="00965D32"/>
    <w:rsid w:val="0096662C"/>
    <w:rsid w:val="00966D6E"/>
    <w:rsid w:val="00966E15"/>
    <w:rsid w:val="0096AD5A"/>
    <w:rsid w:val="00971AB6"/>
    <w:rsid w:val="0097281B"/>
    <w:rsid w:val="0097286A"/>
    <w:rsid w:val="00972B95"/>
    <w:rsid w:val="00972EFB"/>
    <w:rsid w:val="00973652"/>
    <w:rsid w:val="009739C8"/>
    <w:rsid w:val="009746A4"/>
    <w:rsid w:val="00975094"/>
    <w:rsid w:val="009754A1"/>
    <w:rsid w:val="009757B9"/>
    <w:rsid w:val="00975B16"/>
    <w:rsid w:val="00975CA4"/>
    <w:rsid w:val="00975D94"/>
    <w:rsid w:val="00976218"/>
    <w:rsid w:val="0097645B"/>
    <w:rsid w:val="009771D2"/>
    <w:rsid w:val="00977ED5"/>
    <w:rsid w:val="0098022A"/>
    <w:rsid w:val="009803BC"/>
    <w:rsid w:val="0098102F"/>
    <w:rsid w:val="0098164A"/>
    <w:rsid w:val="00982157"/>
    <w:rsid w:val="00982B4C"/>
    <w:rsid w:val="00982E9D"/>
    <w:rsid w:val="009835BB"/>
    <w:rsid w:val="00984082"/>
    <w:rsid w:val="00984C4C"/>
    <w:rsid w:val="00984DE6"/>
    <w:rsid w:val="00984F27"/>
    <w:rsid w:val="00985689"/>
    <w:rsid w:val="009866AF"/>
    <w:rsid w:val="00986BA0"/>
    <w:rsid w:val="009873E3"/>
    <w:rsid w:val="00990177"/>
    <w:rsid w:val="00990706"/>
    <w:rsid w:val="009908C8"/>
    <w:rsid w:val="00990BF1"/>
    <w:rsid w:val="009914B2"/>
    <w:rsid w:val="00991F16"/>
    <w:rsid w:val="009921CB"/>
    <w:rsid w:val="00992B9A"/>
    <w:rsid w:val="00992C61"/>
    <w:rsid w:val="00992F8C"/>
    <w:rsid w:val="00993B24"/>
    <w:rsid w:val="00994112"/>
    <w:rsid w:val="00997FB5"/>
    <w:rsid w:val="009A022C"/>
    <w:rsid w:val="009A0CFE"/>
    <w:rsid w:val="009A0E27"/>
    <w:rsid w:val="009A0E3D"/>
    <w:rsid w:val="009A1368"/>
    <w:rsid w:val="009A206E"/>
    <w:rsid w:val="009A23D9"/>
    <w:rsid w:val="009A2577"/>
    <w:rsid w:val="009A2706"/>
    <w:rsid w:val="009A41C1"/>
    <w:rsid w:val="009A4A35"/>
    <w:rsid w:val="009A4D2B"/>
    <w:rsid w:val="009A56AC"/>
    <w:rsid w:val="009A57C1"/>
    <w:rsid w:val="009A6D3B"/>
    <w:rsid w:val="009A6DE8"/>
    <w:rsid w:val="009A793E"/>
    <w:rsid w:val="009A7ED7"/>
    <w:rsid w:val="009B0B1E"/>
    <w:rsid w:val="009B0B6D"/>
    <w:rsid w:val="009B1280"/>
    <w:rsid w:val="009B14FE"/>
    <w:rsid w:val="009B170E"/>
    <w:rsid w:val="009B1B29"/>
    <w:rsid w:val="009B1EAB"/>
    <w:rsid w:val="009B4C11"/>
    <w:rsid w:val="009B58A0"/>
    <w:rsid w:val="009B5EC2"/>
    <w:rsid w:val="009B7242"/>
    <w:rsid w:val="009C0357"/>
    <w:rsid w:val="009C03B6"/>
    <w:rsid w:val="009C1DE8"/>
    <w:rsid w:val="009C2DB5"/>
    <w:rsid w:val="009C320E"/>
    <w:rsid w:val="009C32D0"/>
    <w:rsid w:val="009C3B72"/>
    <w:rsid w:val="009C4416"/>
    <w:rsid w:val="009C46B4"/>
    <w:rsid w:val="009C4771"/>
    <w:rsid w:val="009C4BE1"/>
    <w:rsid w:val="009C5012"/>
    <w:rsid w:val="009C57F2"/>
    <w:rsid w:val="009C5890"/>
    <w:rsid w:val="009C5B0E"/>
    <w:rsid w:val="009C5BAA"/>
    <w:rsid w:val="009C5D8B"/>
    <w:rsid w:val="009C60E1"/>
    <w:rsid w:val="009C6379"/>
    <w:rsid w:val="009C709D"/>
    <w:rsid w:val="009C72C3"/>
    <w:rsid w:val="009C781B"/>
    <w:rsid w:val="009C7FAA"/>
    <w:rsid w:val="009D01BC"/>
    <w:rsid w:val="009D0562"/>
    <w:rsid w:val="009D0E55"/>
    <w:rsid w:val="009D140B"/>
    <w:rsid w:val="009D2A2C"/>
    <w:rsid w:val="009D2A5F"/>
    <w:rsid w:val="009D4358"/>
    <w:rsid w:val="009D4980"/>
    <w:rsid w:val="009D4A07"/>
    <w:rsid w:val="009D4CF6"/>
    <w:rsid w:val="009D683C"/>
    <w:rsid w:val="009D7A95"/>
    <w:rsid w:val="009E04F5"/>
    <w:rsid w:val="009E077D"/>
    <w:rsid w:val="009E0FD7"/>
    <w:rsid w:val="009E231E"/>
    <w:rsid w:val="009E25E4"/>
    <w:rsid w:val="009E5027"/>
    <w:rsid w:val="009E6395"/>
    <w:rsid w:val="009F13BF"/>
    <w:rsid w:val="009F30E3"/>
    <w:rsid w:val="009F36CD"/>
    <w:rsid w:val="009F4409"/>
    <w:rsid w:val="009F53D2"/>
    <w:rsid w:val="009F5D8B"/>
    <w:rsid w:val="009F6374"/>
    <w:rsid w:val="009F65AE"/>
    <w:rsid w:val="009F765B"/>
    <w:rsid w:val="009F76F6"/>
    <w:rsid w:val="009F797B"/>
    <w:rsid w:val="009F7EE7"/>
    <w:rsid w:val="00A00D54"/>
    <w:rsid w:val="00A01FCD"/>
    <w:rsid w:val="00A036EC"/>
    <w:rsid w:val="00A043E1"/>
    <w:rsid w:val="00A0479D"/>
    <w:rsid w:val="00A04FEF"/>
    <w:rsid w:val="00A074E7"/>
    <w:rsid w:val="00A10A7F"/>
    <w:rsid w:val="00A119B4"/>
    <w:rsid w:val="00A1223D"/>
    <w:rsid w:val="00A1233C"/>
    <w:rsid w:val="00A12C28"/>
    <w:rsid w:val="00A13300"/>
    <w:rsid w:val="00A142DD"/>
    <w:rsid w:val="00A144E0"/>
    <w:rsid w:val="00A14836"/>
    <w:rsid w:val="00A14C2E"/>
    <w:rsid w:val="00A16B30"/>
    <w:rsid w:val="00A16E6F"/>
    <w:rsid w:val="00A170A2"/>
    <w:rsid w:val="00A219C8"/>
    <w:rsid w:val="00A2755C"/>
    <w:rsid w:val="00A27757"/>
    <w:rsid w:val="00A30A28"/>
    <w:rsid w:val="00A30EBC"/>
    <w:rsid w:val="00A31210"/>
    <w:rsid w:val="00A31B8C"/>
    <w:rsid w:val="00A31E5E"/>
    <w:rsid w:val="00A33017"/>
    <w:rsid w:val="00A338E2"/>
    <w:rsid w:val="00A34BE0"/>
    <w:rsid w:val="00A36584"/>
    <w:rsid w:val="00A407CC"/>
    <w:rsid w:val="00A41163"/>
    <w:rsid w:val="00A42A12"/>
    <w:rsid w:val="00A42DFA"/>
    <w:rsid w:val="00A4315B"/>
    <w:rsid w:val="00A43364"/>
    <w:rsid w:val="00A43A61"/>
    <w:rsid w:val="00A454A2"/>
    <w:rsid w:val="00A4737C"/>
    <w:rsid w:val="00A474A9"/>
    <w:rsid w:val="00A47EEB"/>
    <w:rsid w:val="00A5007A"/>
    <w:rsid w:val="00A518B2"/>
    <w:rsid w:val="00A51DE8"/>
    <w:rsid w:val="00A52883"/>
    <w:rsid w:val="00A52CBD"/>
    <w:rsid w:val="00A52D41"/>
    <w:rsid w:val="00A534B8"/>
    <w:rsid w:val="00A54063"/>
    <w:rsid w:val="00A5409F"/>
    <w:rsid w:val="00A55CC4"/>
    <w:rsid w:val="00A56CCE"/>
    <w:rsid w:val="00A57346"/>
    <w:rsid w:val="00A57460"/>
    <w:rsid w:val="00A577A0"/>
    <w:rsid w:val="00A60885"/>
    <w:rsid w:val="00A60CA6"/>
    <w:rsid w:val="00A610F4"/>
    <w:rsid w:val="00A62D97"/>
    <w:rsid w:val="00A62DD6"/>
    <w:rsid w:val="00A63007"/>
    <w:rsid w:val="00A63054"/>
    <w:rsid w:val="00A632F4"/>
    <w:rsid w:val="00A63394"/>
    <w:rsid w:val="00A63E53"/>
    <w:rsid w:val="00A6521F"/>
    <w:rsid w:val="00A6585D"/>
    <w:rsid w:val="00A673BB"/>
    <w:rsid w:val="00A674BA"/>
    <w:rsid w:val="00A675CD"/>
    <w:rsid w:val="00A67835"/>
    <w:rsid w:val="00A706D8"/>
    <w:rsid w:val="00A70D1D"/>
    <w:rsid w:val="00A7106B"/>
    <w:rsid w:val="00A71106"/>
    <w:rsid w:val="00A71A66"/>
    <w:rsid w:val="00A72B94"/>
    <w:rsid w:val="00A737AE"/>
    <w:rsid w:val="00A73DE6"/>
    <w:rsid w:val="00A7442D"/>
    <w:rsid w:val="00A744CD"/>
    <w:rsid w:val="00A7518A"/>
    <w:rsid w:val="00A75192"/>
    <w:rsid w:val="00A7601B"/>
    <w:rsid w:val="00A770EC"/>
    <w:rsid w:val="00A7732A"/>
    <w:rsid w:val="00A773E0"/>
    <w:rsid w:val="00A775A1"/>
    <w:rsid w:val="00A80670"/>
    <w:rsid w:val="00A81349"/>
    <w:rsid w:val="00A820BA"/>
    <w:rsid w:val="00A82D98"/>
    <w:rsid w:val="00A83880"/>
    <w:rsid w:val="00A838EE"/>
    <w:rsid w:val="00A83E94"/>
    <w:rsid w:val="00A84591"/>
    <w:rsid w:val="00A85EAC"/>
    <w:rsid w:val="00A86665"/>
    <w:rsid w:val="00A87C4C"/>
    <w:rsid w:val="00A87F7C"/>
    <w:rsid w:val="00A9030F"/>
    <w:rsid w:val="00A9046F"/>
    <w:rsid w:val="00A914A3"/>
    <w:rsid w:val="00A91549"/>
    <w:rsid w:val="00A915CC"/>
    <w:rsid w:val="00A91766"/>
    <w:rsid w:val="00A91F62"/>
    <w:rsid w:val="00A91FFA"/>
    <w:rsid w:val="00A9234B"/>
    <w:rsid w:val="00A9560A"/>
    <w:rsid w:val="00A95989"/>
    <w:rsid w:val="00A95F2F"/>
    <w:rsid w:val="00A96559"/>
    <w:rsid w:val="00A96C9C"/>
    <w:rsid w:val="00AA05DA"/>
    <w:rsid w:val="00AA0BCC"/>
    <w:rsid w:val="00AA25C7"/>
    <w:rsid w:val="00AA501D"/>
    <w:rsid w:val="00AA6813"/>
    <w:rsid w:val="00AA6AC1"/>
    <w:rsid w:val="00AA75F0"/>
    <w:rsid w:val="00AA7A63"/>
    <w:rsid w:val="00AA7C68"/>
    <w:rsid w:val="00AB004B"/>
    <w:rsid w:val="00AB099B"/>
    <w:rsid w:val="00AB0B69"/>
    <w:rsid w:val="00AB1BD8"/>
    <w:rsid w:val="00AB1C9B"/>
    <w:rsid w:val="00AB27CA"/>
    <w:rsid w:val="00AB371C"/>
    <w:rsid w:val="00AB554E"/>
    <w:rsid w:val="00AB5EAF"/>
    <w:rsid w:val="00AB626F"/>
    <w:rsid w:val="00AB78D4"/>
    <w:rsid w:val="00AB7C07"/>
    <w:rsid w:val="00AC19F5"/>
    <w:rsid w:val="00AC1FFC"/>
    <w:rsid w:val="00AC2252"/>
    <w:rsid w:val="00AC2A7B"/>
    <w:rsid w:val="00AC2E05"/>
    <w:rsid w:val="00AC3AC1"/>
    <w:rsid w:val="00AC423B"/>
    <w:rsid w:val="00AC5194"/>
    <w:rsid w:val="00AC7DCA"/>
    <w:rsid w:val="00AD19AF"/>
    <w:rsid w:val="00AD227D"/>
    <w:rsid w:val="00AD2D06"/>
    <w:rsid w:val="00AD2E19"/>
    <w:rsid w:val="00AD33BB"/>
    <w:rsid w:val="00AD38CE"/>
    <w:rsid w:val="00AD3E92"/>
    <w:rsid w:val="00AD45A9"/>
    <w:rsid w:val="00AD4FBD"/>
    <w:rsid w:val="00AD5F4E"/>
    <w:rsid w:val="00AD60EB"/>
    <w:rsid w:val="00AD636B"/>
    <w:rsid w:val="00AD6B50"/>
    <w:rsid w:val="00AD6B5D"/>
    <w:rsid w:val="00AD6C5C"/>
    <w:rsid w:val="00AD7230"/>
    <w:rsid w:val="00AD79A2"/>
    <w:rsid w:val="00AD7BFC"/>
    <w:rsid w:val="00AE06B6"/>
    <w:rsid w:val="00AE07DB"/>
    <w:rsid w:val="00AE18C4"/>
    <w:rsid w:val="00AE27CD"/>
    <w:rsid w:val="00AE282F"/>
    <w:rsid w:val="00AE6286"/>
    <w:rsid w:val="00AE69AE"/>
    <w:rsid w:val="00AE7405"/>
    <w:rsid w:val="00AF0AA4"/>
    <w:rsid w:val="00AF2D81"/>
    <w:rsid w:val="00AF2E6D"/>
    <w:rsid w:val="00AF3D03"/>
    <w:rsid w:val="00AF406A"/>
    <w:rsid w:val="00AF461B"/>
    <w:rsid w:val="00AF4B92"/>
    <w:rsid w:val="00AF4CBB"/>
    <w:rsid w:val="00AF4E8F"/>
    <w:rsid w:val="00AF61FA"/>
    <w:rsid w:val="00AF6418"/>
    <w:rsid w:val="00AF6884"/>
    <w:rsid w:val="00AF6CE8"/>
    <w:rsid w:val="00AF6D3A"/>
    <w:rsid w:val="00AF7DFB"/>
    <w:rsid w:val="00B0073F"/>
    <w:rsid w:val="00B007A5"/>
    <w:rsid w:val="00B00A88"/>
    <w:rsid w:val="00B00C46"/>
    <w:rsid w:val="00B0170D"/>
    <w:rsid w:val="00B017DC"/>
    <w:rsid w:val="00B01884"/>
    <w:rsid w:val="00B01D7F"/>
    <w:rsid w:val="00B0257C"/>
    <w:rsid w:val="00B03DD3"/>
    <w:rsid w:val="00B04E51"/>
    <w:rsid w:val="00B04E75"/>
    <w:rsid w:val="00B0534A"/>
    <w:rsid w:val="00B05CEF"/>
    <w:rsid w:val="00B06648"/>
    <w:rsid w:val="00B0728F"/>
    <w:rsid w:val="00B1051B"/>
    <w:rsid w:val="00B112AF"/>
    <w:rsid w:val="00B115BB"/>
    <w:rsid w:val="00B116F5"/>
    <w:rsid w:val="00B12076"/>
    <w:rsid w:val="00B1231B"/>
    <w:rsid w:val="00B1241C"/>
    <w:rsid w:val="00B12FF8"/>
    <w:rsid w:val="00B13882"/>
    <w:rsid w:val="00B17324"/>
    <w:rsid w:val="00B175D6"/>
    <w:rsid w:val="00B17F0E"/>
    <w:rsid w:val="00B2036D"/>
    <w:rsid w:val="00B2091D"/>
    <w:rsid w:val="00B21A25"/>
    <w:rsid w:val="00B21E6D"/>
    <w:rsid w:val="00B21FBB"/>
    <w:rsid w:val="00B21FE7"/>
    <w:rsid w:val="00B233FC"/>
    <w:rsid w:val="00B23CB5"/>
    <w:rsid w:val="00B24347"/>
    <w:rsid w:val="00B24D19"/>
    <w:rsid w:val="00B25033"/>
    <w:rsid w:val="00B25511"/>
    <w:rsid w:val="00B26A0C"/>
    <w:rsid w:val="00B26C50"/>
    <w:rsid w:val="00B32420"/>
    <w:rsid w:val="00B331C6"/>
    <w:rsid w:val="00B33DEB"/>
    <w:rsid w:val="00B33FE9"/>
    <w:rsid w:val="00B34ADC"/>
    <w:rsid w:val="00B34E7E"/>
    <w:rsid w:val="00B34F1E"/>
    <w:rsid w:val="00B35DF1"/>
    <w:rsid w:val="00B35F10"/>
    <w:rsid w:val="00B36397"/>
    <w:rsid w:val="00B36F1B"/>
    <w:rsid w:val="00B3709D"/>
    <w:rsid w:val="00B37D34"/>
    <w:rsid w:val="00B40738"/>
    <w:rsid w:val="00B40E22"/>
    <w:rsid w:val="00B40E44"/>
    <w:rsid w:val="00B41059"/>
    <w:rsid w:val="00B41271"/>
    <w:rsid w:val="00B4201E"/>
    <w:rsid w:val="00B421E5"/>
    <w:rsid w:val="00B43667"/>
    <w:rsid w:val="00B437DD"/>
    <w:rsid w:val="00B45027"/>
    <w:rsid w:val="00B45CE8"/>
    <w:rsid w:val="00B46033"/>
    <w:rsid w:val="00B46551"/>
    <w:rsid w:val="00B46892"/>
    <w:rsid w:val="00B46E9B"/>
    <w:rsid w:val="00B47204"/>
    <w:rsid w:val="00B47BA3"/>
    <w:rsid w:val="00B50590"/>
    <w:rsid w:val="00B507E0"/>
    <w:rsid w:val="00B50FD0"/>
    <w:rsid w:val="00B514A5"/>
    <w:rsid w:val="00B51A8C"/>
    <w:rsid w:val="00B52D38"/>
    <w:rsid w:val="00B53D4D"/>
    <w:rsid w:val="00B53FCE"/>
    <w:rsid w:val="00B540AB"/>
    <w:rsid w:val="00B54126"/>
    <w:rsid w:val="00B54BA4"/>
    <w:rsid w:val="00B54CC7"/>
    <w:rsid w:val="00B55573"/>
    <w:rsid w:val="00B55E8E"/>
    <w:rsid w:val="00B562A0"/>
    <w:rsid w:val="00B57D7C"/>
    <w:rsid w:val="00B6053B"/>
    <w:rsid w:val="00B60B7A"/>
    <w:rsid w:val="00B60E9A"/>
    <w:rsid w:val="00B60FBD"/>
    <w:rsid w:val="00B6188F"/>
    <w:rsid w:val="00B61BF7"/>
    <w:rsid w:val="00B6361A"/>
    <w:rsid w:val="00B64264"/>
    <w:rsid w:val="00B65452"/>
    <w:rsid w:val="00B65639"/>
    <w:rsid w:val="00B662F4"/>
    <w:rsid w:val="00B6646A"/>
    <w:rsid w:val="00B669E6"/>
    <w:rsid w:val="00B67490"/>
    <w:rsid w:val="00B70329"/>
    <w:rsid w:val="00B706F2"/>
    <w:rsid w:val="00B70758"/>
    <w:rsid w:val="00B7119E"/>
    <w:rsid w:val="00B71B32"/>
    <w:rsid w:val="00B71F4D"/>
    <w:rsid w:val="00B72931"/>
    <w:rsid w:val="00B73C0E"/>
    <w:rsid w:val="00B7444E"/>
    <w:rsid w:val="00B74AB9"/>
    <w:rsid w:val="00B74B03"/>
    <w:rsid w:val="00B75395"/>
    <w:rsid w:val="00B758CE"/>
    <w:rsid w:val="00B7599B"/>
    <w:rsid w:val="00B76A62"/>
    <w:rsid w:val="00B7713A"/>
    <w:rsid w:val="00B80AAD"/>
    <w:rsid w:val="00B80B98"/>
    <w:rsid w:val="00B818EE"/>
    <w:rsid w:val="00B81EDD"/>
    <w:rsid w:val="00B82817"/>
    <w:rsid w:val="00B82949"/>
    <w:rsid w:val="00B82DB1"/>
    <w:rsid w:val="00B8352E"/>
    <w:rsid w:val="00B83797"/>
    <w:rsid w:val="00B8448F"/>
    <w:rsid w:val="00B85F0D"/>
    <w:rsid w:val="00B87545"/>
    <w:rsid w:val="00B876C5"/>
    <w:rsid w:val="00B87B77"/>
    <w:rsid w:val="00B87BD3"/>
    <w:rsid w:val="00B9061A"/>
    <w:rsid w:val="00B91E98"/>
    <w:rsid w:val="00B925B1"/>
    <w:rsid w:val="00B92F41"/>
    <w:rsid w:val="00B93472"/>
    <w:rsid w:val="00B955E8"/>
    <w:rsid w:val="00B964EE"/>
    <w:rsid w:val="00BA04A3"/>
    <w:rsid w:val="00BA13A7"/>
    <w:rsid w:val="00BA14F9"/>
    <w:rsid w:val="00BA1A9B"/>
    <w:rsid w:val="00BA2976"/>
    <w:rsid w:val="00BA46AD"/>
    <w:rsid w:val="00BA5369"/>
    <w:rsid w:val="00BA5DC3"/>
    <w:rsid w:val="00BA63C5"/>
    <w:rsid w:val="00BA649D"/>
    <w:rsid w:val="00BA6AAA"/>
    <w:rsid w:val="00BA6D86"/>
    <w:rsid w:val="00BA7230"/>
    <w:rsid w:val="00BA7506"/>
    <w:rsid w:val="00BA7AAB"/>
    <w:rsid w:val="00BA7EDD"/>
    <w:rsid w:val="00BB2641"/>
    <w:rsid w:val="00BB32AA"/>
    <w:rsid w:val="00BB467F"/>
    <w:rsid w:val="00BB4B47"/>
    <w:rsid w:val="00BB5AA5"/>
    <w:rsid w:val="00BB6DEF"/>
    <w:rsid w:val="00BB7C69"/>
    <w:rsid w:val="00BB7EB5"/>
    <w:rsid w:val="00BC01D2"/>
    <w:rsid w:val="00BC033B"/>
    <w:rsid w:val="00BC04D6"/>
    <w:rsid w:val="00BC0E4F"/>
    <w:rsid w:val="00BC0FFC"/>
    <w:rsid w:val="00BC12BB"/>
    <w:rsid w:val="00BC1642"/>
    <w:rsid w:val="00BC2235"/>
    <w:rsid w:val="00BC2871"/>
    <w:rsid w:val="00BC30F0"/>
    <w:rsid w:val="00BC3715"/>
    <w:rsid w:val="00BC37DA"/>
    <w:rsid w:val="00BC3938"/>
    <w:rsid w:val="00BC47CC"/>
    <w:rsid w:val="00BC5669"/>
    <w:rsid w:val="00BC5A85"/>
    <w:rsid w:val="00BC5E92"/>
    <w:rsid w:val="00BC61F5"/>
    <w:rsid w:val="00BC662E"/>
    <w:rsid w:val="00BC7B15"/>
    <w:rsid w:val="00BC7D49"/>
    <w:rsid w:val="00BD0F5F"/>
    <w:rsid w:val="00BD21EB"/>
    <w:rsid w:val="00BD37AC"/>
    <w:rsid w:val="00BD4AC4"/>
    <w:rsid w:val="00BD5042"/>
    <w:rsid w:val="00BD6329"/>
    <w:rsid w:val="00BD64D3"/>
    <w:rsid w:val="00BD6884"/>
    <w:rsid w:val="00BE1BC4"/>
    <w:rsid w:val="00BE1CF4"/>
    <w:rsid w:val="00BE232A"/>
    <w:rsid w:val="00BE2AB4"/>
    <w:rsid w:val="00BE3465"/>
    <w:rsid w:val="00BE3AED"/>
    <w:rsid w:val="00BE3E4A"/>
    <w:rsid w:val="00BE4C7F"/>
    <w:rsid w:val="00BE4C89"/>
    <w:rsid w:val="00BE6B6D"/>
    <w:rsid w:val="00BE6DD1"/>
    <w:rsid w:val="00BE6F09"/>
    <w:rsid w:val="00BE72F8"/>
    <w:rsid w:val="00BE781E"/>
    <w:rsid w:val="00BF00E6"/>
    <w:rsid w:val="00BF0B6D"/>
    <w:rsid w:val="00BF193B"/>
    <w:rsid w:val="00BF1AD2"/>
    <w:rsid w:val="00BF1BF1"/>
    <w:rsid w:val="00BF264E"/>
    <w:rsid w:val="00BF3406"/>
    <w:rsid w:val="00BF35D4"/>
    <w:rsid w:val="00BF5973"/>
    <w:rsid w:val="00BF7050"/>
    <w:rsid w:val="00BF7236"/>
    <w:rsid w:val="00BF72A4"/>
    <w:rsid w:val="00BF732E"/>
    <w:rsid w:val="00BF751C"/>
    <w:rsid w:val="00BF76C1"/>
    <w:rsid w:val="00BF7BB3"/>
    <w:rsid w:val="00BF7F63"/>
    <w:rsid w:val="00C0090A"/>
    <w:rsid w:val="00C00D8C"/>
    <w:rsid w:val="00C0103B"/>
    <w:rsid w:val="00C01612"/>
    <w:rsid w:val="00C018EC"/>
    <w:rsid w:val="00C033A1"/>
    <w:rsid w:val="00C03666"/>
    <w:rsid w:val="00C06BA7"/>
    <w:rsid w:val="00C078A0"/>
    <w:rsid w:val="00C07C26"/>
    <w:rsid w:val="00C10A78"/>
    <w:rsid w:val="00C11025"/>
    <w:rsid w:val="00C120C0"/>
    <w:rsid w:val="00C12ECC"/>
    <w:rsid w:val="00C13390"/>
    <w:rsid w:val="00C1355A"/>
    <w:rsid w:val="00C136B6"/>
    <w:rsid w:val="00C138E4"/>
    <w:rsid w:val="00C139A3"/>
    <w:rsid w:val="00C147B3"/>
    <w:rsid w:val="00C14BD2"/>
    <w:rsid w:val="00C164BA"/>
    <w:rsid w:val="00C1687F"/>
    <w:rsid w:val="00C16ADE"/>
    <w:rsid w:val="00C170B8"/>
    <w:rsid w:val="00C1740C"/>
    <w:rsid w:val="00C176A2"/>
    <w:rsid w:val="00C17CF5"/>
    <w:rsid w:val="00C218F0"/>
    <w:rsid w:val="00C22850"/>
    <w:rsid w:val="00C23064"/>
    <w:rsid w:val="00C23985"/>
    <w:rsid w:val="00C25194"/>
    <w:rsid w:val="00C25A63"/>
    <w:rsid w:val="00C25F96"/>
    <w:rsid w:val="00C264E3"/>
    <w:rsid w:val="00C26D48"/>
    <w:rsid w:val="00C26F36"/>
    <w:rsid w:val="00C27007"/>
    <w:rsid w:val="00C302E0"/>
    <w:rsid w:val="00C30A26"/>
    <w:rsid w:val="00C30A4A"/>
    <w:rsid w:val="00C30F19"/>
    <w:rsid w:val="00C32AD7"/>
    <w:rsid w:val="00C32C93"/>
    <w:rsid w:val="00C32D66"/>
    <w:rsid w:val="00C32FC9"/>
    <w:rsid w:val="00C33037"/>
    <w:rsid w:val="00C35DAA"/>
    <w:rsid w:val="00C36DC7"/>
    <w:rsid w:val="00C376EB"/>
    <w:rsid w:val="00C37958"/>
    <w:rsid w:val="00C37A45"/>
    <w:rsid w:val="00C37A77"/>
    <w:rsid w:val="00C40760"/>
    <w:rsid w:val="00C409C6"/>
    <w:rsid w:val="00C417BC"/>
    <w:rsid w:val="00C419DF"/>
    <w:rsid w:val="00C4290E"/>
    <w:rsid w:val="00C42C9E"/>
    <w:rsid w:val="00C436AB"/>
    <w:rsid w:val="00C43F21"/>
    <w:rsid w:val="00C44727"/>
    <w:rsid w:val="00C44824"/>
    <w:rsid w:val="00C458AA"/>
    <w:rsid w:val="00C46238"/>
    <w:rsid w:val="00C46D26"/>
    <w:rsid w:val="00C47EB3"/>
    <w:rsid w:val="00C50369"/>
    <w:rsid w:val="00C50CC3"/>
    <w:rsid w:val="00C516BF"/>
    <w:rsid w:val="00C52AB5"/>
    <w:rsid w:val="00C53249"/>
    <w:rsid w:val="00C535D0"/>
    <w:rsid w:val="00C54794"/>
    <w:rsid w:val="00C558B1"/>
    <w:rsid w:val="00C57200"/>
    <w:rsid w:val="00C57202"/>
    <w:rsid w:val="00C5724D"/>
    <w:rsid w:val="00C576AE"/>
    <w:rsid w:val="00C577CF"/>
    <w:rsid w:val="00C57987"/>
    <w:rsid w:val="00C60A67"/>
    <w:rsid w:val="00C60F77"/>
    <w:rsid w:val="00C61AC5"/>
    <w:rsid w:val="00C61E95"/>
    <w:rsid w:val="00C62B29"/>
    <w:rsid w:val="00C640BA"/>
    <w:rsid w:val="00C64661"/>
    <w:rsid w:val="00C64DA2"/>
    <w:rsid w:val="00C65131"/>
    <w:rsid w:val="00C6532C"/>
    <w:rsid w:val="00C664FC"/>
    <w:rsid w:val="00C67603"/>
    <w:rsid w:val="00C67D73"/>
    <w:rsid w:val="00C704B4"/>
    <w:rsid w:val="00C70F08"/>
    <w:rsid w:val="00C716C1"/>
    <w:rsid w:val="00C71B0E"/>
    <w:rsid w:val="00C721C4"/>
    <w:rsid w:val="00C72379"/>
    <w:rsid w:val="00C72713"/>
    <w:rsid w:val="00C73B8F"/>
    <w:rsid w:val="00C743E7"/>
    <w:rsid w:val="00C744D7"/>
    <w:rsid w:val="00C7479A"/>
    <w:rsid w:val="00C74943"/>
    <w:rsid w:val="00C74E4E"/>
    <w:rsid w:val="00C761F9"/>
    <w:rsid w:val="00C762A3"/>
    <w:rsid w:val="00C7688E"/>
    <w:rsid w:val="00C76E61"/>
    <w:rsid w:val="00C7728A"/>
    <w:rsid w:val="00C77294"/>
    <w:rsid w:val="00C802A8"/>
    <w:rsid w:val="00C81484"/>
    <w:rsid w:val="00C8161F"/>
    <w:rsid w:val="00C819A8"/>
    <w:rsid w:val="00C82B70"/>
    <w:rsid w:val="00C83866"/>
    <w:rsid w:val="00C8389B"/>
    <w:rsid w:val="00C83FCB"/>
    <w:rsid w:val="00C84468"/>
    <w:rsid w:val="00C85060"/>
    <w:rsid w:val="00C85295"/>
    <w:rsid w:val="00C87256"/>
    <w:rsid w:val="00C87A91"/>
    <w:rsid w:val="00C8DD46"/>
    <w:rsid w:val="00C90BB8"/>
    <w:rsid w:val="00C9202E"/>
    <w:rsid w:val="00C9225F"/>
    <w:rsid w:val="00C94081"/>
    <w:rsid w:val="00C94665"/>
    <w:rsid w:val="00C9539E"/>
    <w:rsid w:val="00C95839"/>
    <w:rsid w:val="00C961B4"/>
    <w:rsid w:val="00C9650D"/>
    <w:rsid w:val="00C970DA"/>
    <w:rsid w:val="00C97B91"/>
    <w:rsid w:val="00CA004E"/>
    <w:rsid w:val="00CA0226"/>
    <w:rsid w:val="00CA1012"/>
    <w:rsid w:val="00CA151F"/>
    <w:rsid w:val="00CA1654"/>
    <w:rsid w:val="00CA1C8C"/>
    <w:rsid w:val="00CA2074"/>
    <w:rsid w:val="00CA2DF6"/>
    <w:rsid w:val="00CA32D8"/>
    <w:rsid w:val="00CA37E6"/>
    <w:rsid w:val="00CA3857"/>
    <w:rsid w:val="00CA3D6F"/>
    <w:rsid w:val="00CA5FE1"/>
    <w:rsid w:val="00CA663E"/>
    <w:rsid w:val="00CA69AC"/>
    <w:rsid w:val="00CA795C"/>
    <w:rsid w:val="00CB0026"/>
    <w:rsid w:val="00CB131F"/>
    <w:rsid w:val="00CB1B3B"/>
    <w:rsid w:val="00CB2145"/>
    <w:rsid w:val="00CB2979"/>
    <w:rsid w:val="00CB297E"/>
    <w:rsid w:val="00CB2AAF"/>
    <w:rsid w:val="00CB2B73"/>
    <w:rsid w:val="00CB2C08"/>
    <w:rsid w:val="00CB2FF2"/>
    <w:rsid w:val="00CB3076"/>
    <w:rsid w:val="00CB3204"/>
    <w:rsid w:val="00CB3961"/>
    <w:rsid w:val="00CB41BE"/>
    <w:rsid w:val="00CB5FE6"/>
    <w:rsid w:val="00CB60E1"/>
    <w:rsid w:val="00CB66B0"/>
    <w:rsid w:val="00CB7416"/>
    <w:rsid w:val="00CB7450"/>
    <w:rsid w:val="00CB79D4"/>
    <w:rsid w:val="00CC0409"/>
    <w:rsid w:val="00CC14ED"/>
    <w:rsid w:val="00CC3C5F"/>
    <w:rsid w:val="00CC3F39"/>
    <w:rsid w:val="00CC4940"/>
    <w:rsid w:val="00CC4CC3"/>
    <w:rsid w:val="00CC4D29"/>
    <w:rsid w:val="00CC5335"/>
    <w:rsid w:val="00CC7E5A"/>
    <w:rsid w:val="00CD04F9"/>
    <w:rsid w:val="00CD0653"/>
    <w:rsid w:val="00CD0DC3"/>
    <w:rsid w:val="00CD1A71"/>
    <w:rsid w:val="00CD217F"/>
    <w:rsid w:val="00CD2370"/>
    <w:rsid w:val="00CD45C0"/>
    <w:rsid w:val="00CD57C7"/>
    <w:rsid w:val="00CD6723"/>
    <w:rsid w:val="00CD6C5E"/>
    <w:rsid w:val="00CD7ED5"/>
    <w:rsid w:val="00CE0BF7"/>
    <w:rsid w:val="00CE0EEC"/>
    <w:rsid w:val="00CE0F25"/>
    <w:rsid w:val="00CE1C2A"/>
    <w:rsid w:val="00CE215A"/>
    <w:rsid w:val="00CE3C27"/>
    <w:rsid w:val="00CE4EF8"/>
    <w:rsid w:val="00CE4F09"/>
    <w:rsid w:val="00CE5468"/>
    <w:rsid w:val="00CE5951"/>
    <w:rsid w:val="00CE5AD3"/>
    <w:rsid w:val="00CE5B16"/>
    <w:rsid w:val="00CE6147"/>
    <w:rsid w:val="00CE7F57"/>
    <w:rsid w:val="00CF1645"/>
    <w:rsid w:val="00CF18E9"/>
    <w:rsid w:val="00CF1F61"/>
    <w:rsid w:val="00CF29C9"/>
    <w:rsid w:val="00CF2F4D"/>
    <w:rsid w:val="00CF2F6C"/>
    <w:rsid w:val="00CF3F87"/>
    <w:rsid w:val="00CF6392"/>
    <w:rsid w:val="00CF69A0"/>
    <w:rsid w:val="00CF73E9"/>
    <w:rsid w:val="00D01A90"/>
    <w:rsid w:val="00D0239D"/>
    <w:rsid w:val="00D029E3"/>
    <w:rsid w:val="00D03281"/>
    <w:rsid w:val="00D06230"/>
    <w:rsid w:val="00D06636"/>
    <w:rsid w:val="00D0774B"/>
    <w:rsid w:val="00D100CD"/>
    <w:rsid w:val="00D1012A"/>
    <w:rsid w:val="00D10516"/>
    <w:rsid w:val="00D11117"/>
    <w:rsid w:val="00D117E3"/>
    <w:rsid w:val="00D127AD"/>
    <w:rsid w:val="00D128AD"/>
    <w:rsid w:val="00D12DDD"/>
    <w:rsid w:val="00D12EAC"/>
    <w:rsid w:val="00D1336B"/>
    <w:rsid w:val="00D1339C"/>
    <w:rsid w:val="00D13650"/>
    <w:rsid w:val="00D136E3"/>
    <w:rsid w:val="00D13746"/>
    <w:rsid w:val="00D13F6F"/>
    <w:rsid w:val="00D147B1"/>
    <w:rsid w:val="00D14830"/>
    <w:rsid w:val="00D14EDF"/>
    <w:rsid w:val="00D14FB2"/>
    <w:rsid w:val="00D15A52"/>
    <w:rsid w:val="00D15C77"/>
    <w:rsid w:val="00D17925"/>
    <w:rsid w:val="00D17C47"/>
    <w:rsid w:val="00D200E1"/>
    <w:rsid w:val="00D208BC"/>
    <w:rsid w:val="00D2127D"/>
    <w:rsid w:val="00D212B1"/>
    <w:rsid w:val="00D21447"/>
    <w:rsid w:val="00D21E58"/>
    <w:rsid w:val="00D221AC"/>
    <w:rsid w:val="00D222B9"/>
    <w:rsid w:val="00D224F6"/>
    <w:rsid w:val="00D228AE"/>
    <w:rsid w:val="00D22F52"/>
    <w:rsid w:val="00D2322F"/>
    <w:rsid w:val="00D23E8A"/>
    <w:rsid w:val="00D24AD8"/>
    <w:rsid w:val="00D25826"/>
    <w:rsid w:val="00D267F7"/>
    <w:rsid w:val="00D268E9"/>
    <w:rsid w:val="00D30540"/>
    <w:rsid w:val="00D30AFB"/>
    <w:rsid w:val="00D314DF"/>
    <w:rsid w:val="00D318CF"/>
    <w:rsid w:val="00D31E35"/>
    <w:rsid w:val="00D325BB"/>
    <w:rsid w:val="00D32F03"/>
    <w:rsid w:val="00D332A9"/>
    <w:rsid w:val="00D33337"/>
    <w:rsid w:val="00D33872"/>
    <w:rsid w:val="00D34106"/>
    <w:rsid w:val="00D346A3"/>
    <w:rsid w:val="00D3487E"/>
    <w:rsid w:val="00D35606"/>
    <w:rsid w:val="00D35806"/>
    <w:rsid w:val="00D36586"/>
    <w:rsid w:val="00D36DFE"/>
    <w:rsid w:val="00D36F78"/>
    <w:rsid w:val="00D3734F"/>
    <w:rsid w:val="00D3760F"/>
    <w:rsid w:val="00D37DF3"/>
    <w:rsid w:val="00D40992"/>
    <w:rsid w:val="00D40B61"/>
    <w:rsid w:val="00D419B6"/>
    <w:rsid w:val="00D41A23"/>
    <w:rsid w:val="00D41AC9"/>
    <w:rsid w:val="00D432A7"/>
    <w:rsid w:val="00D433EB"/>
    <w:rsid w:val="00D4360F"/>
    <w:rsid w:val="00D44768"/>
    <w:rsid w:val="00D44C6B"/>
    <w:rsid w:val="00D45927"/>
    <w:rsid w:val="00D4595E"/>
    <w:rsid w:val="00D45B43"/>
    <w:rsid w:val="00D46538"/>
    <w:rsid w:val="00D46EE6"/>
    <w:rsid w:val="00D500CD"/>
    <w:rsid w:val="00D507E2"/>
    <w:rsid w:val="00D50B0E"/>
    <w:rsid w:val="00D534B3"/>
    <w:rsid w:val="00D53609"/>
    <w:rsid w:val="00D5421F"/>
    <w:rsid w:val="00D54B44"/>
    <w:rsid w:val="00D54DF1"/>
    <w:rsid w:val="00D556FC"/>
    <w:rsid w:val="00D55BD7"/>
    <w:rsid w:val="00D56E58"/>
    <w:rsid w:val="00D57766"/>
    <w:rsid w:val="00D5782C"/>
    <w:rsid w:val="00D57D47"/>
    <w:rsid w:val="00D57E5A"/>
    <w:rsid w:val="00D60453"/>
    <w:rsid w:val="00D60A79"/>
    <w:rsid w:val="00D60B14"/>
    <w:rsid w:val="00D6157E"/>
    <w:rsid w:val="00D61CE0"/>
    <w:rsid w:val="00D62683"/>
    <w:rsid w:val="00D63F66"/>
    <w:rsid w:val="00D64D98"/>
    <w:rsid w:val="00D660C1"/>
    <w:rsid w:val="00D678DB"/>
    <w:rsid w:val="00D7176B"/>
    <w:rsid w:val="00D72E00"/>
    <w:rsid w:val="00D73316"/>
    <w:rsid w:val="00D73EB3"/>
    <w:rsid w:val="00D7420D"/>
    <w:rsid w:val="00D74725"/>
    <w:rsid w:val="00D75458"/>
    <w:rsid w:val="00D7545A"/>
    <w:rsid w:val="00D761C5"/>
    <w:rsid w:val="00D76602"/>
    <w:rsid w:val="00D76F76"/>
    <w:rsid w:val="00D775F4"/>
    <w:rsid w:val="00D77738"/>
    <w:rsid w:val="00D77790"/>
    <w:rsid w:val="00D77DB6"/>
    <w:rsid w:val="00D77ED8"/>
    <w:rsid w:val="00D8039D"/>
    <w:rsid w:val="00D80684"/>
    <w:rsid w:val="00D80BC4"/>
    <w:rsid w:val="00D81BC7"/>
    <w:rsid w:val="00D82F2A"/>
    <w:rsid w:val="00D841A0"/>
    <w:rsid w:val="00D84B7B"/>
    <w:rsid w:val="00D858D6"/>
    <w:rsid w:val="00D86402"/>
    <w:rsid w:val="00D86F2A"/>
    <w:rsid w:val="00D873AA"/>
    <w:rsid w:val="00D90843"/>
    <w:rsid w:val="00D90AB4"/>
    <w:rsid w:val="00D9106A"/>
    <w:rsid w:val="00D91EBF"/>
    <w:rsid w:val="00D92A79"/>
    <w:rsid w:val="00D9446B"/>
    <w:rsid w:val="00D95868"/>
    <w:rsid w:val="00D96345"/>
    <w:rsid w:val="00D96B1C"/>
    <w:rsid w:val="00D974F7"/>
    <w:rsid w:val="00D97763"/>
    <w:rsid w:val="00DA0764"/>
    <w:rsid w:val="00DA0F11"/>
    <w:rsid w:val="00DA104E"/>
    <w:rsid w:val="00DA3949"/>
    <w:rsid w:val="00DA3D44"/>
    <w:rsid w:val="00DA449B"/>
    <w:rsid w:val="00DA47EE"/>
    <w:rsid w:val="00DA5BB2"/>
    <w:rsid w:val="00DA63C6"/>
    <w:rsid w:val="00DA66BD"/>
    <w:rsid w:val="00DA6785"/>
    <w:rsid w:val="00DA680C"/>
    <w:rsid w:val="00DA71F0"/>
    <w:rsid w:val="00DA7832"/>
    <w:rsid w:val="00DB000F"/>
    <w:rsid w:val="00DB0B34"/>
    <w:rsid w:val="00DB1009"/>
    <w:rsid w:val="00DB1079"/>
    <w:rsid w:val="00DB1A89"/>
    <w:rsid w:val="00DB1F04"/>
    <w:rsid w:val="00DB2210"/>
    <w:rsid w:val="00DB2BF7"/>
    <w:rsid w:val="00DB2F6B"/>
    <w:rsid w:val="00DB33A1"/>
    <w:rsid w:val="00DB5184"/>
    <w:rsid w:val="00DB743F"/>
    <w:rsid w:val="00DB7714"/>
    <w:rsid w:val="00DB7E0B"/>
    <w:rsid w:val="00DC0BBE"/>
    <w:rsid w:val="00DC1008"/>
    <w:rsid w:val="00DC2657"/>
    <w:rsid w:val="00DC2708"/>
    <w:rsid w:val="00DC2B6F"/>
    <w:rsid w:val="00DC51E4"/>
    <w:rsid w:val="00DC5366"/>
    <w:rsid w:val="00DC585D"/>
    <w:rsid w:val="00DC73CA"/>
    <w:rsid w:val="00DC74E1"/>
    <w:rsid w:val="00DC7DB2"/>
    <w:rsid w:val="00DD1A05"/>
    <w:rsid w:val="00DD1A27"/>
    <w:rsid w:val="00DD27E3"/>
    <w:rsid w:val="00DD2F4E"/>
    <w:rsid w:val="00DD3EC9"/>
    <w:rsid w:val="00DD40FD"/>
    <w:rsid w:val="00DD4DC7"/>
    <w:rsid w:val="00DD5ADF"/>
    <w:rsid w:val="00DD6B75"/>
    <w:rsid w:val="00DD783D"/>
    <w:rsid w:val="00DE07A5"/>
    <w:rsid w:val="00DE0CAB"/>
    <w:rsid w:val="00DE0D30"/>
    <w:rsid w:val="00DE15B8"/>
    <w:rsid w:val="00DE1C29"/>
    <w:rsid w:val="00DE2A87"/>
    <w:rsid w:val="00DE2CE3"/>
    <w:rsid w:val="00DE37DF"/>
    <w:rsid w:val="00DE3A6B"/>
    <w:rsid w:val="00DE41D1"/>
    <w:rsid w:val="00DE42F1"/>
    <w:rsid w:val="00DE5569"/>
    <w:rsid w:val="00DE55E7"/>
    <w:rsid w:val="00DE5838"/>
    <w:rsid w:val="00DE5A85"/>
    <w:rsid w:val="00DE64B9"/>
    <w:rsid w:val="00DE6927"/>
    <w:rsid w:val="00DE6FE6"/>
    <w:rsid w:val="00DE757C"/>
    <w:rsid w:val="00DE7E6B"/>
    <w:rsid w:val="00DF0BE0"/>
    <w:rsid w:val="00DF132A"/>
    <w:rsid w:val="00DF1C61"/>
    <w:rsid w:val="00DF22B9"/>
    <w:rsid w:val="00DF23C2"/>
    <w:rsid w:val="00DF3E23"/>
    <w:rsid w:val="00DF3F20"/>
    <w:rsid w:val="00DF4CB8"/>
    <w:rsid w:val="00DF4E9E"/>
    <w:rsid w:val="00DF53C4"/>
    <w:rsid w:val="00DF570B"/>
    <w:rsid w:val="00DF5712"/>
    <w:rsid w:val="00DF5EC4"/>
    <w:rsid w:val="00DF6D65"/>
    <w:rsid w:val="00DF7C39"/>
    <w:rsid w:val="00DF7C59"/>
    <w:rsid w:val="00E003BB"/>
    <w:rsid w:val="00E00846"/>
    <w:rsid w:val="00E0206E"/>
    <w:rsid w:val="00E03A2C"/>
    <w:rsid w:val="00E041A1"/>
    <w:rsid w:val="00E04284"/>
    <w:rsid w:val="00E04DAF"/>
    <w:rsid w:val="00E05208"/>
    <w:rsid w:val="00E06710"/>
    <w:rsid w:val="00E110EC"/>
    <w:rsid w:val="00E112C7"/>
    <w:rsid w:val="00E11676"/>
    <w:rsid w:val="00E122F0"/>
    <w:rsid w:val="00E1312F"/>
    <w:rsid w:val="00E1389A"/>
    <w:rsid w:val="00E1562D"/>
    <w:rsid w:val="00E15B76"/>
    <w:rsid w:val="00E15BE9"/>
    <w:rsid w:val="00E165DF"/>
    <w:rsid w:val="00E174BE"/>
    <w:rsid w:val="00E21A6C"/>
    <w:rsid w:val="00E22AF3"/>
    <w:rsid w:val="00E23321"/>
    <w:rsid w:val="00E23F66"/>
    <w:rsid w:val="00E23FCB"/>
    <w:rsid w:val="00E24769"/>
    <w:rsid w:val="00E250CD"/>
    <w:rsid w:val="00E258F6"/>
    <w:rsid w:val="00E25AF4"/>
    <w:rsid w:val="00E26967"/>
    <w:rsid w:val="00E313EB"/>
    <w:rsid w:val="00E32578"/>
    <w:rsid w:val="00E328CF"/>
    <w:rsid w:val="00E3338F"/>
    <w:rsid w:val="00E337AF"/>
    <w:rsid w:val="00E35355"/>
    <w:rsid w:val="00E35795"/>
    <w:rsid w:val="00E358FF"/>
    <w:rsid w:val="00E35DD9"/>
    <w:rsid w:val="00E361B7"/>
    <w:rsid w:val="00E36829"/>
    <w:rsid w:val="00E37933"/>
    <w:rsid w:val="00E4033A"/>
    <w:rsid w:val="00E40F0C"/>
    <w:rsid w:val="00E41FDE"/>
    <w:rsid w:val="00E42490"/>
    <w:rsid w:val="00E4272D"/>
    <w:rsid w:val="00E42A87"/>
    <w:rsid w:val="00E42ED3"/>
    <w:rsid w:val="00E43AA1"/>
    <w:rsid w:val="00E440DA"/>
    <w:rsid w:val="00E444F0"/>
    <w:rsid w:val="00E44941"/>
    <w:rsid w:val="00E4504E"/>
    <w:rsid w:val="00E46220"/>
    <w:rsid w:val="00E46351"/>
    <w:rsid w:val="00E46DF2"/>
    <w:rsid w:val="00E47B24"/>
    <w:rsid w:val="00E5040D"/>
    <w:rsid w:val="00E5058E"/>
    <w:rsid w:val="00E50AF2"/>
    <w:rsid w:val="00E50BE8"/>
    <w:rsid w:val="00E51733"/>
    <w:rsid w:val="00E5366F"/>
    <w:rsid w:val="00E53CE7"/>
    <w:rsid w:val="00E54594"/>
    <w:rsid w:val="00E55A52"/>
    <w:rsid w:val="00E55B55"/>
    <w:rsid w:val="00E55FA4"/>
    <w:rsid w:val="00E56264"/>
    <w:rsid w:val="00E5645F"/>
    <w:rsid w:val="00E57AFE"/>
    <w:rsid w:val="00E604B6"/>
    <w:rsid w:val="00E61061"/>
    <w:rsid w:val="00E6189A"/>
    <w:rsid w:val="00E619C4"/>
    <w:rsid w:val="00E629EB"/>
    <w:rsid w:val="00E6498E"/>
    <w:rsid w:val="00E661DA"/>
    <w:rsid w:val="00E66CA0"/>
    <w:rsid w:val="00E66F83"/>
    <w:rsid w:val="00E704CE"/>
    <w:rsid w:val="00E704EE"/>
    <w:rsid w:val="00E71534"/>
    <w:rsid w:val="00E71973"/>
    <w:rsid w:val="00E71D00"/>
    <w:rsid w:val="00E72A18"/>
    <w:rsid w:val="00E72D71"/>
    <w:rsid w:val="00E73822"/>
    <w:rsid w:val="00E73B1C"/>
    <w:rsid w:val="00E74697"/>
    <w:rsid w:val="00E74E31"/>
    <w:rsid w:val="00E75B07"/>
    <w:rsid w:val="00E75F9C"/>
    <w:rsid w:val="00E771F5"/>
    <w:rsid w:val="00E80FE6"/>
    <w:rsid w:val="00E8197D"/>
    <w:rsid w:val="00E82AE9"/>
    <w:rsid w:val="00E836F5"/>
    <w:rsid w:val="00E837C9"/>
    <w:rsid w:val="00E83FD6"/>
    <w:rsid w:val="00E84646"/>
    <w:rsid w:val="00E84B1B"/>
    <w:rsid w:val="00E850A4"/>
    <w:rsid w:val="00E8548F"/>
    <w:rsid w:val="00E86B8F"/>
    <w:rsid w:val="00E86F92"/>
    <w:rsid w:val="00E8720E"/>
    <w:rsid w:val="00E87559"/>
    <w:rsid w:val="00E9081F"/>
    <w:rsid w:val="00E909A6"/>
    <w:rsid w:val="00E910B7"/>
    <w:rsid w:val="00E9126A"/>
    <w:rsid w:val="00E915B8"/>
    <w:rsid w:val="00E91771"/>
    <w:rsid w:val="00E91D30"/>
    <w:rsid w:val="00E93258"/>
    <w:rsid w:val="00E943D0"/>
    <w:rsid w:val="00E948CE"/>
    <w:rsid w:val="00E94CEA"/>
    <w:rsid w:val="00E95225"/>
    <w:rsid w:val="00E953E0"/>
    <w:rsid w:val="00E9584A"/>
    <w:rsid w:val="00E9584B"/>
    <w:rsid w:val="00E95D9B"/>
    <w:rsid w:val="00E95E1C"/>
    <w:rsid w:val="00E9686D"/>
    <w:rsid w:val="00E96B7D"/>
    <w:rsid w:val="00E96FAD"/>
    <w:rsid w:val="00E97B93"/>
    <w:rsid w:val="00EA1612"/>
    <w:rsid w:val="00EA1D44"/>
    <w:rsid w:val="00EA2268"/>
    <w:rsid w:val="00EA22BC"/>
    <w:rsid w:val="00EA2347"/>
    <w:rsid w:val="00EA3042"/>
    <w:rsid w:val="00EA37A8"/>
    <w:rsid w:val="00EA3D41"/>
    <w:rsid w:val="00EA4D64"/>
    <w:rsid w:val="00EA5491"/>
    <w:rsid w:val="00EA5728"/>
    <w:rsid w:val="00EA629B"/>
    <w:rsid w:val="00EA6689"/>
    <w:rsid w:val="00EA6B64"/>
    <w:rsid w:val="00EA6E63"/>
    <w:rsid w:val="00EA7556"/>
    <w:rsid w:val="00EA7C24"/>
    <w:rsid w:val="00EAA796"/>
    <w:rsid w:val="00EB0DC3"/>
    <w:rsid w:val="00EB258A"/>
    <w:rsid w:val="00EB3992"/>
    <w:rsid w:val="00EB5034"/>
    <w:rsid w:val="00EB5324"/>
    <w:rsid w:val="00EB54AF"/>
    <w:rsid w:val="00EB5651"/>
    <w:rsid w:val="00EB575F"/>
    <w:rsid w:val="00EB6345"/>
    <w:rsid w:val="00EB6DF1"/>
    <w:rsid w:val="00EC02E2"/>
    <w:rsid w:val="00EC1AD3"/>
    <w:rsid w:val="00EC1C32"/>
    <w:rsid w:val="00EC1DF9"/>
    <w:rsid w:val="00EC1F8B"/>
    <w:rsid w:val="00EC260C"/>
    <w:rsid w:val="00EC3D17"/>
    <w:rsid w:val="00EC3F1D"/>
    <w:rsid w:val="00EC4D5E"/>
    <w:rsid w:val="00EC795F"/>
    <w:rsid w:val="00ED0929"/>
    <w:rsid w:val="00ED1092"/>
    <w:rsid w:val="00ED1C80"/>
    <w:rsid w:val="00ED22D6"/>
    <w:rsid w:val="00ED23CC"/>
    <w:rsid w:val="00ED3B1C"/>
    <w:rsid w:val="00ED3DB5"/>
    <w:rsid w:val="00ED45EF"/>
    <w:rsid w:val="00ED4BFA"/>
    <w:rsid w:val="00ED4E10"/>
    <w:rsid w:val="00ED6AA5"/>
    <w:rsid w:val="00ED7330"/>
    <w:rsid w:val="00EE0A28"/>
    <w:rsid w:val="00EE1B85"/>
    <w:rsid w:val="00EE1FF0"/>
    <w:rsid w:val="00EE2748"/>
    <w:rsid w:val="00EE2C55"/>
    <w:rsid w:val="00EE2FFC"/>
    <w:rsid w:val="00EE30C4"/>
    <w:rsid w:val="00EE3180"/>
    <w:rsid w:val="00EE42AB"/>
    <w:rsid w:val="00EE46F5"/>
    <w:rsid w:val="00EE5361"/>
    <w:rsid w:val="00EE6DFD"/>
    <w:rsid w:val="00EE7E63"/>
    <w:rsid w:val="00EF2480"/>
    <w:rsid w:val="00EF4F29"/>
    <w:rsid w:val="00EF516D"/>
    <w:rsid w:val="00EF563A"/>
    <w:rsid w:val="00EF5977"/>
    <w:rsid w:val="00EF5AA8"/>
    <w:rsid w:val="00EF5D8A"/>
    <w:rsid w:val="00EF654A"/>
    <w:rsid w:val="00EF7AE2"/>
    <w:rsid w:val="00F0076C"/>
    <w:rsid w:val="00F00958"/>
    <w:rsid w:val="00F00C53"/>
    <w:rsid w:val="00F01B62"/>
    <w:rsid w:val="00F024D1"/>
    <w:rsid w:val="00F02749"/>
    <w:rsid w:val="00F0465C"/>
    <w:rsid w:val="00F04CC1"/>
    <w:rsid w:val="00F04E1B"/>
    <w:rsid w:val="00F04F7C"/>
    <w:rsid w:val="00F055BB"/>
    <w:rsid w:val="00F05A71"/>
    <w:rsid w:val="00F061B6"/>
    <w:rsid w:val="00F1065A"/>
    <w:rsid w:val="00F10BC5"/>
    <w:rsid w:val="00F10BF4"/>
    <w:rsid w:val="00F114AD"/>
    <w:rsid w:val="00F11DE1"/>
    <w:rsid w:val="00F12530"/>
    <w:rsid w:val="00F1262C"/>
    <w:rsid w:val="00F1271D"/>
    <w:rsid w:val="00F13F73"/>
    <w:rsid w:val="00F144E4"/>
    <w:rsid w:val="00F14D7F"/>
    <w:rsid w:val="00F15022"/>
    <w:rsid w:val="00F176CB"/>
    <w:rsid w:val="00F20AC8"/>
    <w:rsid w:val="00F215E6"/>
    <w:rsid w:val="00F21A78"/>
    <w:rsid w:val="00F2247B"/>
    <w:rsid w:val="00F228A8"/>
    <w:rsid w:val="00F22CF5"/>
    <w:rsid w:val="00F23715"/>
    <w:rsid w:val="00F23909"/>
    <w:rsid w:val="00F24061"/>
    <w:rsid w:val="00F24E65"/>
    <w:rsid w:val="00F255DF"/>
    <w:rsid w:val="00F25F19"/>
    <w:rsid w:val="00F32184"/>
    <w:rsid w:val="00F32B27"/>
    <w:rsid w:val="00F32BF3"/>
    <w:rsid w:val="00F3348C"/>
    <w:rsid w:val="00F33A96"/>
    <w:rsid w:val="00F3454B"/>
    <w:rsid w:val="00F34B82"/>
    <w:rsid w:val="00F34FFC"/>
    <w:rsid w:val="00F357AD"/>
    <w:rsid w:val="00F35FE9"/>
    <w:rsid w:val="00F362C9"/>
    <w:rsid w:val="00F36F36"/>
    <w:rsid w:val="00F370D8"/>
    <w:rsid w:val="00F373EE"/>
    <w:rsid w:val="00F376B4"/>
    <w:rsid w:val="00F378F3"/>
    <w:rsid w:val="00F379E2"/>
    <w:rsid w:val="00F37EB3"/>
    <w:rsid w:val="00F3D92F"/>
    <w:rsid w:val="00F40E50"/>
    <w:rsid w:val="00F40F30"/>
    <w:rsid w:val="00F41BBE"/>
    <w:rsid w:val="00F41BEB"/>
    <w:rsid w:val="00F42DF4"/>
    <w:rsid w:val="00F449A5"/>
    <w:rsid w:val="00F461A6"/>
    <w:rsid w:val="00F46954"/>
    <w:rsid w:val="00F46CE5"/>
    <w:rsid w:val="00F46E2E"/>
    <w:rsid w:val="00F47320"/>
    <w:rsid w:val="00F47D9C"/>
    <w:rsid w:val="00F5083A"/>
    <w:rsid w:val="00F522E3"/>
    <w:rsid w:val="00F54A1F"/>
    <w:rsid w:val="00F54EAC"/>
    <w:rsid w:val="00F5517C"/>
    <w:rsid w:val="00F552F3"/>
    <w:rsid w:val="00F55D63"/>
    <w:rsid w:val="00F56C5F"/>
    <w:rsid w:val="00F56F45"/>
    <w:rsid w:val="00F57CFE"/>
    <w:rsid w:val="00F60083"/>
    <w:rsid w:val="00F604EF"/>
    <w:rsid w:val="00F60ED0"/>
    <w:rsid w:val="00F632F6"/>
    <w:rsid w:val="00F63BF8"/>
    <w:rsid w:val="00F63CCC"/>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CDD"/>
    <w:rsid w:val="00F7424E"/>
    <w:rsid w:val="00F76596"/>
    <w:rsid w:val="00F779CD"/>
    <w:rsid w:val="00F8065F"/>
    <w:rsid w:val="00F811E1"/>
    <w:rsid w:val="00F81918"/>
    <w:rsid w:val="00F81980"/>
    <w:rsid w:val="00F819E6"/>
    <w:rsid w:val="00F82785"/>
    <w:rsid w:val="00F842A0"/>
    <w:rsid w:val="00F85AD1"/>
    <w:rsid w:val="00F8682F"/>
    <w:rsid w:val="00F876F4"/>
    <w:rsid w:val="00F90021"/>
    <w:rsid w:val="00F9076B"/>
    <w:rsid w:val="00F94288"/>
    <w:rsid w:val="00F958A1"/>
    <w:rsid w:val="00F9673F"/>
    <w:rsid w:val="00F9738B"/>
    <w:rsid w:val="00F977F2"/>
    <w:rsid w:val="00F97F2C"/>
    <w:rsid w:val="00FA0557"/>
    <w:rsid w:val="00FA1DFB"/>
    <w:rsid w:val="00FA3555"/>
    <w:rsid w:val="00FA3C74"/>
    <w:rsid w:val="00FA40C5"/>
    <w:rsid w:val="00FA4635"/>
    <w:rsid w:val="00FA4D7A"/>
    <w:rsid w:val="00FA546E"/>
    <w:rsid w:val="00FA55B8"/>
    <w:rsid w:val="00FA5893"/>
    <w:rsid w:val="00FA5BF5"/>
    <w:rsid w:val="00FA619D"/>
    <w:rsid w:val="00FA731F"/>
    <w:rsid w:val="00FB0070"/>
    <w:rsid w:val="00FB04CC"/>
    <w:rsid w:val="00FB0C00"/>
    <w:rsid w:val="00FB16D3"/>
    <w:rsid w:val="00FB3018"/>
    <w:rsid w:val="00FB3071"/>
    <w:rsid w:val="00FB3088"/>
    <w:rsid w:val="00FB3D74"/>
    <w:rsid w:val="00FB463F"/>
    <w:rsid w:val="00FB75AB"/>
    <w:rsid w:val="00FB7BC6"/>
    <w:rsid w:val="00FC0EDE"/>
    <w:rsid w:val="00FC25A4"/>
    <w:rsid w:val="00FC27AB"/>
    <w:rsid w:val="00FC4C1F"/>
    <w:rsid w:val="00FC502F"/>
    <w:rsid w:val="00FC55E6"/>
    <w:rsid w:val="00FC5DEB"/>
    <w:rsid w:val="00FC6325"/>
    <w:rsid w:val="00FC65A8"/>
    <w:rsid w:val="00FC7AE3"/>
    <w:rsid w:val="00FC7E72"/>
    <w:rsid w:val="00FD0234"/>
    <w:rsid w:val="00FD0649"/>
    <w:rsid w:val="00FD0A93"/>
    <w:rsid w:val="00FD0F99"/>
    <w:rsid w:val="00FD2124"/>
    <w:rsid w:val="00FD333B"/>
    <w:rsid w:val="00FD49D4"/>
    <w:rsid w:val="00FD4E98"/>
    <w:rsid w:val="00FD520D"/>
    <w:rsid w:val="00FD5329"/>
    <w:rsid w:val="00FD6286"/>
    <w:rsid w:val="00FD7D5F"/>
    <w:rsid w:val="00FD7DC9"/>
    <w:rsid w:val="00FE0564"/>
    <w:rsid w:val="00FE1089"/>
    <w:rsid w:val="00FE10CC"/>
    <w:rsid w:val="00FE26B9"/>
    <w:rsid w:val="00FE27E0"/>
    <w:rsid w:val="00FE29D7"/>
    <w:rsid w:val="00FE2E89"/>
    <w:rsid w:val="00FE311E"/>
    <w:rsid w:val="00FE3D11"/>
    <w:rsid w:val="00FE425D"/>
    <w:rsid w:val="00FE42A1"/>
    <w:rsid w:val="00FE56AF"/>
    <w:rsid w:val="00FE5A17"/>
    <w:rsid w:val="00FE5E0D"/>
    <w:rsid w:val="00FE5F41"/>
    <w:rsid w:val="00FE6555"/>
    <w:rsid w:val="00FE6B8D"/>
    <w:rsid w:val="00FE6C81"/>
    <w:rsid w:val="00FE75BE"/>
    <w:rsid w:val="00FE78BD"/>
    <w:rsid w:val="00FE7D00"/>
    <w:rsid w:val="00FF28FD"/>
    <w:rsid w:val="00FF2C2F"/>
    <w:rsid w:val="00FF3299"/>
    <w:rsid w:val="00FF3ACA"/>
    <w:rsid w:val="00FF43C6"/>
    <w:rsid w:val="00FF4633"/>
    <w:rsid w:val="00FF4DA4"/>
    <w:rsid w:val="00FF6133"/>
    <w:rsid w:val="00FF6DD1"/>
    <w:rsid w:val="0104CEEE"/>
    <w:rsid w:val="0106A715"/>
    <w:rsid w:val="010A4614"/>
    <w:rsid w:val="010E2D64"/>
    <w:rsid w:val="011676BA"/>
    <w:rsid w:val="011BBDD8"/>
    <w:rsid w:val="013496BC"/>
    <w:rsid w:val="0135F68D"/>
    <w:rsid w:val="0146ED01"/>
    <w:rsid w:val="0150DDEE"/>
    <w:rsid w:val="0153BD6B"/>
    <w:rsid w:val="01684514"/>
    <w:rsid w:val="01749DAB"/>
    <w:rsid w:val="017E4519"/>
    <w:rsid w:val="0183D4C8"/>
    <w:rsid w:val="01888B3C"/>
    <w:rsid w:val="018DDE0D"/>
    <w:rsid w:val="018F7CB1"/>
    <w:rsid w:val="019627DC"/>
    <w:rsid w:val="019ADA0C"/>
    <w:rsid w:val="01AAF630"/>
    <w:rsid w:val="01B83B2A"/>
    <w:rsid w:val="01DEDC33"/>
    <w:rsid w:val="01ECDC85"/>
    <w:rsid w:val="01F12F72"/>
    <w:rsid w:val="01FCDEFC"/>
    <w:rsid w:val="02015C1E"/>
    <w:rsid w:val="020A9EC6"/>
    <w:rsid w:val="0212F07E"/>
    <w:rsid w:val="024A699E"/>
    <w:rsid w:val="02519E49"/>
    <w:rsid w:val="0255F9DF"/>
    <w:rsid w:val="02561EFE"/>
    <w:rsid w:val="02591D00"/>
    <w:rsid w:val="025987A1"/>
    <w:rsid w:val="02619EB9"/>
    <w:rsid w:val="027B4116"/>
    <w:rsid w:val="02877A73"/>
    <w:rsid w:val="029FDFA6"/>
    <w:rsid w:val="02A3C911"/>
    <w:rsid w:val="02B07EB8"/>
    <w:rsid w:val="02C71432"/>
    <w:rsid w:val="02CE5A12"/>
    <w:rsid w:val="02D32545"/>
    <w:rsid w:val="02D814E8"/>
    <w:rsid w:val="02E6578B"/>
    <w:rsid w:val="02FFC649"/>
    <w:rsid w:val="03110C87"/>
    <w:rsid w:val="0322D959"/>
    <w:rsid w:val="032C2FAF"/>
    <w:rsid w:val="03566663"/>
    <w:rsid w:val="03589D94"/>
    <w:rsid w:val="0364E087"/>
    <w:rsid w:val="036A5CBC"/>
    <w:rsid w:val="0370C47B"/>
    <w:rsid w:val="037542D5"/>
    <w:rsid w:val="03780B53"/>
    <w:rsid w:val="037CADC8"/>
    <w:rsid w:val="037F4F2F"/>
    <w:rsid w:val="03807C56"/>
    <w:rsid w:val="0387296D"/>
    <w:rsid w:val="038B67F0"/>
    <w:rsid w:val="039212C5"/>
    <w:rsid w:val="039B641A"/>
    <w:rsid w:val="03A9D735"/>
    <w:rsid w:val="03B8493A"/>
    <w:rsid w:val="03E2A051"/>
    <w:rsid w:val="03EE5FBB"/>
    <w:rsid w:val="040759E6"/>
    <w:rsid w:val="04108B21"/>
    <w:rsid w:val="04125DE7"/>
    <w:rsid w:val="041DB0C1"/>
    <w:rsid w:val="0425BE14"/>
    <w:rsid w:val="0436EECD"/>
    <w:rsid w:val="043D4530"/>
    <w:rsid w:val="04407073"/>
    <w:rsid w:val="044AFC69"/>
    <w:rsid w:val="044CC787"/>
    <w:rsid w:val="048C488F"/>
    <w:rsid w:val="0495751A"/>
    <w:rsid w:val="049F62C3"/>
    <w:rsid w:val="04A181BD"/>
    <w:rsid w:val="04A7EC4F"/>
    <w:rsid w:val="04A9F583"/>
    <w:rsid w:val="04B0D96D"/>
    <w:rsid w:val="04B38DC3"/>
    <w:rsid w:val="04B80A0E"/>
    <w:rsid w:val="04B89A34"/>
    <w:rsid w:val="04BBF2EC"/>
    <w:rsid w:val="04CA7403"/>
    <w:rsid w:val="04CB5B24"/>
    <w:rsid w:val="04CE4100"/>
    <w:rsid w:val="04CFB590"/>
    <w:rsid w:val="04E11966"/>
    <w:rsid w:val="04EB1C21"/>
    <w:rsid w:val="04F3D019"/>
    <w:rsid w:val="04F81FEE"/>
    <w:rsid w:val="04FA0551"/>
    <w:rsid w:val="050B42C0"/>
    <w:rsid w:val="051EB2CA"/>
    <w:rsid w:val="0527690E"/>
    <w:rsid w:val="052B7B66"/>
    <w:rsid w:val="053F02DA"/>
    <w:rsid w:val="0540BDF0"/>
    <w:rsid w:val="054D654C"/>
    <w:rsid w:val="0583A442"/>
    <w:rsid w:val="058895CF"/>
    <w:rsid w:val="05902978"/>
    <w:rsid w:val="059C99AF"/>
    <w:rsid w:val="05A6461E"/>
    <w:rsid w:val="05A816FA"/>
    <w:rsid w:val="05ACC6DA"/>
    <w:rsid w:val="05ADEC77"/>
    <w:rsid w:val="05AF963A"/>
    <w:rsid w:val="05B9A061"/>
    <w:rsid w:val="05BB6B88"/>
    <w:rsid w:val="05BC673D"/>
    <w:rsid w:val="05C483D9"/>
    <w:rsid w:val="05D439AC"/>
    <w:rsid w:val="05D897A7"/>
    <w:rsid w:val="05F16E81"/>
    <w:rsid w:val="05FCCA3E"/>
    <w:rsid w:val="0603E112"/>
    <w:rsid w:val="0617A008"/>
    <w:rsid w:val="062988FF"/>
    <w:rsid w:val="0631B079"/>
    <w:rsid w:val="063609D2"/>
    <w:rsid w:val="063EB3B8"/>
    <w:rsid w:val="06457414"/>
    <w:rsid w:val="065BFAE3"/>
    <w:rsid w:val="0660CF9D"/>
    <w:rsid w:val="067816C6"/>
    <w:rsid w:val="067B360A"/>
    <w:rsid w:val="068BF40E"/>
    <w:rsid w:val="068C8C5D"/>
    <w:rsid w:val="06988EEC"/>
    <w:rsid w:val="069AF15E"/>
    <w:rsid w:val="06A30C4D"/>
    <w:rsid w:val="06A96CFB"/>
    <w:rsid w:val="06ADB394"/>
    <w:rsid w:val="06BC5923"/>
    <w:rsid w:val="06BE9726"/>
    <w:rsid w:val="06C9E03F"/>
    <w:rsid w:val="06E999AC"/>
    <w:rsid w:val="06F05E48"/>
    <w:rsid w:val="06F16679"/>
    <w:rsid w:val="06FDAA97"/>
    <w:rsid w:val="0705E8BC"/>
    <w:rsid w:val="0706BA0D"/>
    <w:rsid w:val="070C7EAE"/>
    <w:rsid w:val="071D1DAE"/>
    <w:rsid w:val="071EF1C1"/>
    <w:rsid w:val="0724C715"/>
    <w:rsid w:val="0733F2C1"/>
    <w:rsid w:val="0749FBB7"/>
    <w:rsid w:val="074AAA12"/>
    <w:rsid w:val="075CB11B"/>
    <w:rsid w:val="075E2CE7"/>
    <w:rsid w:val="076049E8"/>
    <w:rsid w:val="0764DA59"/>
    <w:rsid w:val="0768BD17"/>
    <w:rsid w:val="076DAC77"/>
    <w:rsid w:val="07783910"/>
    <w:rsid w:val="0778BC5B"/>
    <w:rsid w:val="07846E33"/>
    <w:rsid w:val="078C72DB"/>
    <w:rsid w:val="078F0377"/>
    <w:rsid w:val="0793043F"/>
    <w:rsid w:val="07AF6197"/>
    <w:rsid w:val="07B990D0"/>
    <w:rsid w:val="07BEED25"/>
    <w:rsid w:val="07C15981"/>
    <w:rsid w:val="07C986B6"/>
    <w:rsid w:val="07CA19FB"/>
    <w:rsid w:val="07E42B74"/>
    <w:rsid w:val="07EE25EC"/>
    <w:rsid w:val="07F2BD10"/>
    <w:rsid w:val="07F34282"/>
    <w:rsid w:val="080548B2"/>
    <w:rsid w:val="082221E8"/>
    <w:rsid w:val="0834E9FA"/>
    <w:rsid w:val="083E26A1"/>
    <w:rsid w:val="083E31EA"/>
    <w:rsid w:val="084335D7"/>
    <w:rsid w:val="084F9798"/>
    <w:rsid w:val="086C95EE"/>
    <w:rsid w:val="08713074"/>
    <w:rsid w:val="08791246"/>
    <w:rsid w:val="087F970F"/>
    <w:rsid w:val="08859C17"/>
    <w:rsid w:val="089E8AEB"/>
    <w:rsid w:val="08A1687A"/>
    <w:rsid w:val="08A38D0F"/>
    <w:rsid w:val="08B1DE76"/>
    <w:rsid w:val="08B54FBF"/>
    <w:rsid w:val="08BF998E"/>
    <w:rsid w:val="08C44995"/>
    <w:rsid w:val="08C68916"/>
    <w:rsid w:val="09005653"/>
    <w:rsid w:val="090CC465"/>
    <w:rsid w:val="0914A4FC"/>
    <w:rsid w:val="0927BDCE"/>
    <w:rsid w:val="0929DDAC"/>
    <w:rsid w:val="092DA5BF"/>
    <w:rsid w:val="09379177"/>
    <w:rsid w:val="093A0D7E"/>
    <w:rsid w:val="093CC98A"/>
    <w:rsid w:val="0955734F"/>
    <w:rsid w:val="0955D935"/>
    <w:rsid w:val="095A7371"/>
    <w:rsid w:val="095BD3CF"/>
    <w:rsid w:val="095E3E5B"/>
    <w:rsid w:val="09793404"/>
    <w:rsid w:val="097DD60D"/>
    <w:rsid w:val="09B63A6E"/>
    <w:rsid w:val="09C064F8"/>
    <w:rsid w:val="09DED3F2"/>
    <w:rsid w:val="09E61F90"/>
    <w:rsid w:val="09F5A7E4"/>
    <w:rsid w:val="0A01B197"/>
    <w:rsid w:val="0A13D50C"/>
    <w:rsid w:val="0A142838"/>
    <w:rsid w:val="0A16D038"/>
    <w:rsid w:val="0A18085E"/>
    <w:rsid w:val="0A1A782F"/>
    <w:rsid w:val="0A220771"/>
    <w:rsid w:val="0A405A67"/>
    <w:rsid w:val="0A638584"/>
    <w:rsid w:val="0A63D0C6"/>
    <w:rsid w:val="0A6D950C"/>
    <w:rsid w:val="0A6F86AC"/>
    <w:rsid w:val="0A91ABC6"/>
    <w:rsid w:val="0AA7054D"/>
    <w:rsid w:val="0AA9298A"/>
    <w:rsid w:val="0AAE04CE"/>
    <w:rsid w:val="0ACBF964"/>
    <w:rsid w:val="0ADA2DF3"/>
    <w:rsid w:val="0ADEDEBA"/>
    <w:rsid w:val="0B2D5AB4"/>
    <w:rsid w:val="0B2FCA5A"/>
    <w:rsid w:val="0B32DD41"/>
    <w:rsid w:val="0B532C52"/>
    <w:rsid w:val="0B551A10"/>
    <w:rsid w:val="0B6440CA"/>
    <w:rsid w:val="0B686DAE"/>
    <w:rsid w:val="0B6B3C8E"/>
    <w:rsid w:val="0B6C0423"/>
    <w:rsid w:val="0B6F9D6D"/>
    <w:rsid w:val="0B79B209"/>
    <w:rsid w:val="0B7A5B1D"/>
    <w:rsid w:val="0B7C503A"/>
    <w:rsid w:val="0B7CB1BF"/>
    <w:rsid w:val="0B8BC405"/>
    <w:rsid w:val="0B99F34E"/>
    <w:rsid w:val="0B9C45D3"/>
    <w:rsid w:val="0BBF4221"/>
    <w:rsid w:val="0BE10451"/>
    <w:rsid w:val="0BE1E405"/>
    <w:rsid w:val="0BE972DB"/>
    <w:rsid w:val="0BEC8E14"/>
    <w:rsid w:val="0BF69D33"/>
    <w:rsid w:val="0BF875E6"/>
    <w:rsid w:val="0C24D3D2"/>
    <w:rsid w:val="0C2598D3"/>
    <w:rsid w:val="0C3B2529"/>
    <w:rsid w:val="0C44015C"/>
    <w:rsid w:val="0C5939EE"/>
    <w:rsid w:val="0C59B6C6"/>
    <w:rsid w:val="0C60C958"/>
    <w:rsid w:val="0C6F7125"/>
    <w:rsid w:val="0C6FF49A"/>
    <w:rsid w:val="0C79BF35"/>
    <w:rsid w:val="0C924A2C"/>
    <w:rsid w:val="0CA51336"/>
    <w:rsid w:val="0CA5D8A2"/>
    <w:rsid w:val="0CA7EFE2"/>
    <w:rsid w:val="0CB33A07"/>
    <w:rsid w:val="0CC8C12D"/>
    <w:rsid w:val="0CD6C827"/>
    <w:rsid w:val="0CF7885C"/>
    <w:rsid w:val="0CF932FC"/>
    <w:rsid w:val="0CFFCD0A"/>
    <w:rsid w:val="0D05913E"/>
    <w:rsid w:val="0D05E977"/>
    <w:rsid w:val="0D184EEE"/>
    <w:rsid w:val="0D1AE59D"/>
    <w:rsid w:val="0D1E23B5"/>
    <w:rsid w:val="0D34F63F"/>
    <w:rsid w:val="0D389655"/>
    <w:rsid w:val="0D3C44F7"/>
    <w:rsid w:val="0D496674"/>
    <w:rsid w:val="0D5CA856"/>
    <w:rsid w:val="0D5E4896"/>
    <w:rsid w:val="0D85768A"/>
    <w:rsid w:val="0D86F682"/>
    <w:rsid w:val="0DB9619D"/>
    <w:rsid w:val="0DC1FA8A"/>
    <w:rsid w:val="0DC642DA"/>
    <w:rsid w:val="0DCDD11A"/>
    <w:rsid w:val="0DE3B72B"/>
    <w:rsid w:val="0DE44BD5"/>
    <w:rsid w:val="0DED9E57"/>
    <w:rsid w:val="0DF9FB48"/>
    <w:rsid w:val="0E00DA50"/>
    <w:rsid w:val="0E0C7D95"/>
    <w:rsid w:val="0E17EB89"/>
    <w:rsid w:val="0E483949"/>
    <w:rsid w:val="0E4F51E5"/>
    <w:rsid w:val="0E524EF3"/>
    <w:rsid w:val="0E526B62"/>
    <w:rsid w:val="0E5E0EB8"/>
    <w:rsid w:val="0E63E086"/>
    <w:rsid w:val="0E6DC272"/>
    <w:rsid w:val="0E86C60E"/>
    <w:rsid w:val="0E955718"/>
    <w:rsid w:val="0E9ACA9B"/>
    <w:rsid w:val="0E9CA81B"/>
    <w:rsid w:val="0EAB586A"/>
    <w:rsid w:val="0EACEB16"/>
    <w:rsid w:val="0EC41DCE"/>
    <w:rsid w:val="0EC6E501"/>
    <w:rsid w:val="0ED1798D"/>
    <w:rsid w:val="0EE1BCB6"/>
    <w:rsid w:val="0F00D389"/>
    <w:rsid w:val="0F026C44"/>
    <w:rsid w:val="0F2BB6BC"/>
    <w:rsid w:val="0F35F81F"/>
    <w:rsid w:val="0F3CE5EC"/>
    <w:rsid w:val="0F4011E3"/>
    <w:rsid w:val="0F4540A8"/>
    <w:rsid w:val="0F63276A"/>
    <w:rsid w:val="0F77D62E"/>
    <w:rsid w:val="0F85E9E7"/>
    <w:rsid w:val="0F903C99"/>
    <w:rsid w:val="0F9103D6"/>
    <w:rsid w:val="0F9FC97B"/>
    <w:rsid w:val="0FA05D92"/>
    <w:rsid w:val="0FAEE08B"/>
    <w:rsid w:val="0FB09C92"/>
    <w:rsid w:val="0FB3D07C"/>
    <w:rsid w:val="0FBAC388"/>
    <w:rsid w:val="0FBD6095"/>
    <w:rsid w:val="0FBD7056"/>
    <w:rsid w:val="0FC7C359"/>
    <w:rsid w:val="0FE32AF7"/>
    <w:rsid w:val="0FE6EE55"/>
    <w:rsid w:val="0FF5B4F8"/>
    <w:rsid w:val="1020409C"/>
    <w:rsid w:val="102868E4"/>
    <w:rsid w:val="102FD068"/>
    <w:rsid w:val="10370FDA"/>
    <w:rsid w:val="103D5E47"/>
    <w:rsid w:val="1040E268"/>
    <w:rsid w:val="10422817"/>
    <w:rsid w:val="10573BFE"/>
    <w:rsid w:val="106ED8DF"/>
    <w:rsid w:val="1083BF1A"/>
    <w:rsid w:val="108494D0"/>
    <w:rsid w:val="10C167B7"/>
    <w:rsid w:val="10E1D974"/>
    <w:rsid w:val="10EA69B1"/>
    <w:rsid w:val="10ED4506"/>
    <w:rsid w:val="11038DA9"/>
    <w:rsid w:val="11095716"/>
    <w:rsid w:val="111D9DFF"/>
    <w:rsid w:val="1122674E"/>
    <w:rsid w:val="11254F07"/>
    <w:rsid w:val="112AB6F0"/>
    <w:rsid w:val="1138C38C"/>
    <w:rsid w:val="1138DFD6"/>
    <w:rsid w:val="1138E00C"/>
    <w:rsid w:val="11413B22"/>
    <w:rsid w:val="1144B3CC"/>
    <w:rsid w:val="114ED5F7"/>
    <w:rsid w:val="115679BB"/>
    <w:rsid w:val="115D5A60"/>
    <w:rsid w:val="115F029F"/>
    <w:rsid w:val="11728E26"/>
    <w:rsid w:val="11832715"/>
    <w:rsid w:val="119242AB"/>
    <w:rsid w:val="11986F37"/>
    <w:rsid w:val="119A53AC"/>
    <w:rsid w:val="11A7EFDA"/>
    <w:rsid w:val="11AC29CF"/>
    <w:rsid w:val="11B9ACCD"/>
    <w:rsid w:val="11D46EA7"/>
    <w:rsid w:val="11D7152B"/>
    <w:rsid w:val="11D8BB21"/>
    <w:rsid w:val="11E3D12A"/>
    <w:rsid w:val="11F52A93"/>
    <w:rsid w:val="11F5FB3E"/>
    <w:rsid w:val="1207D401"/>
    <w:rsid w:val="121096C7"/>
    <w:rsid w:val="121EFB86"/>
    <w:rsid w:val="123D6F3D"/>
    <w:rsid w:val="12421602"/>
    <w:rsid w:val="1243E7F8"/>
    <w:rsid w:val="1261D11B"/>
    <w:rsid w:val="126221B9"/>
    <w:rsid w:val="126CA32A"/>
    <w:rsid w:val="1275223D"/>
    <w:rsid w:val="12789CE9"/>
    <w:rsid w:val="129BAA5B"/>
    <w:rsid w:val="129D8775"/>
    <w:rsid w:val="129F6B1F"/>
    <w:rsid w:val="12A631DF"/>
    <w:rsid w:val="12B15C42"/>
    <w:rsid w:val="12B5AB3C"/>
    <w:rsid w:val="12C7A086"/>
    <w:rsid w:val="12D0571D"/>
    <w:rsid w:val="12E6C018"/>
    <w:rsid w:val="12FD7FD4"/>
    <w:rsid w:val="13052904"/>
    <w:rsid w:val="13072231"/>
    <w:rsid w:val="1307D612"/>
    <w:rsid w:val="130D21CB"/>
    <w:rsid w:val="133BEB3D"/>
    <w:rsid w:val="134E3D5F"/>
    <w:rsid w:val="1352B4A6"/>
    <w:rsid w:val="13650F76"/>
    <w:rsid w:val="1372DF91"/>
    <w:rsid w:val="13849121"/>
    <w:rsid w:val="139814E7"/>
    <w:rsid w:val="13A9DAA8"/>
    <w:rsid w:val="13BB6552"/>
    <w:rsid w:val="13C3089C"/>
    <w:rsid w:val="13D209A2"/>
    <w:rsid w:val="13EDAFE5"/>
    <w:rsid w:val="13FCD5C4"/>
    <w:rsid w:val="1403FD97"/>
    <w:rsid w:val="140C7DD4"/>
    <w:rsid w:val="1414E82E"/>
    <w:rsid w:val="141D0816"/>
    <w:rsid w:val="141D9F7B"/>
    <w:rsid w:val="14270B15"/>
    <w:rsid w:val="142A4EC0"/>
    <w:rsid w:val="1430ED53"/>
    <w:rsid w:val="14314748"/>
    <w:rsid w:val="1432FC3A"/>
    <w:rsid w:val="143B769C"/>
    <w:rsid w:val="143CDF36"/>
    <w:rsid w:val="143D7E35"/>
    <w:rsid w:val="1441F554"/>
    <w:rsid w:val="1444189C"/>
    <w:rsid w:val="1447A71F"/>
    <w:rsid w:val="14536B3B"/>
    <w:rsid w:val="14550392"/>
    <w:rsid w:val="145A8846"/>
    <w:rsid w:val="146B3BF5"/>
    <w:rsid w:val="146C31D4"/>
    <w:rsid w:val="146DB048"/>
    <w:rsid w:val="146EAB6D"/>
    <w:rsid w:val="146F74F6"/>
    <w:rsid w:val="147C2F13"/>
    <w:rsid w:val="147FF8AC"/>
    <w:rsid w:val="1489ECC1"/>
    <w:rsid w:val="148A2F05"/>
    <w:rsid w:val="148BE794"/>
    <w:rsid w:val="148CA028"/>
    <w:rsid w:val="14A50C21"/>
    <w:rsid w:val="14B0720C"/>
    <w:rsid w:val="14B6B916"/>
    <w:rsid w:val="14C2CF76"/>
    <w:rsid w:val="14CBF6EE"/>
    <w:rsid w:val="14DF31AC"/>
    <w:rsid w:val="14E1EBC5"/>
    <w:rsid w:val="14E4DB3B"/>
    <w:rsid w:val="14E571D0"/>
    <w:rsid w:val="14EEC77D"/>
    <w:rsid w:val="14F12D5F"/>
    <w:rsid w:val="14F7C172"/>
    <w:rsid w:val="14FA7038"/>
    <w:rsid w:val="1503BACA"/>
    <w:rsid w:val="15075CFC"/>
    <w:rsid w:val="150B4BA5"/>
    <w:rsid w:val="1513FD9C"/>
    <w:rsid w:val="151B0ECB"/>
    <w:rsid w:val="151BD8B0"/>
    <w:rsid w:val="151C0E6C"/>
    <w:rsid w:val="1531F5CF"/>
    <w:rsid w:val="1536211C"/>
    <w:rsid w:val="1558C48A"/>
    <w:rsid w:val="156A5CC8"/>
    <w:rsid w:val="15742C0B"/>
    <w:rsid w:val="157C37C6"/>
    <w:rsid w:val="15842E7B"/>
    <w:rsid w:val="15856A7E"/>
    <w:rsid w:val="158ABAEC"/>
    <w:rsid w:val="158B38B7"/>
    <w:rsid w:val="159D3F49"/>
    <w:rsid w:val="15A0387B"/>
    <w:rsid w:val="15A69BFE"/>
    <w:rsid w:val="15AC88F5"/>
    <w:rsid w:val="15C33BA7"/>
    <w:rsid w:val="15DA4BA3"/>
    <w:rsid w:val="15E1C40F"/>
    <w:rsid w:val="15EBD463"/>
    <w:rsid w:val="15F4D753"/>
    <w:rsid w:val="1605B073"/>
    <w:rsid w:val="160D7A52"/>
    <w:rsid w:val="160EA5DF"/>
    <w:rsid w:val="16102B45"/>
    <w:rsid w:val="1618E1AE"/>
    <w:rsid w:val="1630E194"/>
    <w:rsid w:val="163574D1"/>
    <w:rsid w:val="16531413"/>
    <w:rsid w:val="1666391B"/>
    <w:rsid w:val="1668AEDB"/>
    <w:rsid w:val="16726F0B"/>
    <w:rsid w:val="1677B96C"/>
    <w:rsid w:val="16833CE2"/>
    <w:rsid w:val="16889680"/>
    <w:rsid w:val="168A6D15"/>
    <w:rsid w:val="1691DF5A"/>
    <w:rsid w:val="1694B489"/>
    <w:rsid w:val="1696B395"/>
    <w:rsid w:val="16981933"/>
    <w:rsid w:val="169D1F7E"/>
    <w:rsid w:val="16A4A88E"/>
    <w:rsid w:val="16A74E02"/>
    <w:rsid w:val="16B5FFF3"/>
    <w:rsid w:val="16BC6A35"/>
    <w:rsid w:val="16C6C102"/>
    <w:rsid w:val="16C7A520"/>
    <w:rsid w:val="16CB18E4"/>
    <w:rsid w:val="16D2D767"/>
    <w:rsid w:val="16E68290"/>
    <w:rsid w:val="16F28D19"/>
    <w:rsid w:val="170301D2"/>
    <w:rsid w:val="17213B09"/>
    <w:rsid w:val="17374792"/>
    <w:rsid w:val="1767CD81"/>
    <w:rsid w:val="176CCED5"/>
    <w:rsid w:val="17735C3C"/>
    <w:rsid w:val="177406CD"/>
    <w:rsid w:val="177A21EF"/>
    <w:rsid w:val="177AB1C3"/>
    <w:rsid w:val="178A3A1C"/>
    <w:rsid w:val="1792C964"/>
    <w:rsid w:val="17AD3576"/>
    <w:rsid w:val="17AE7F2A"/>
    <w:rsid w:val="17AF6313"/>
    <w:rsid w:val="17B124A4"/>
    <w:rsid w:val="17BC978D"/>
    <w:rsid w:val="17BF0604"/>
    <w:rsid w:val="17CE3E3A"/>
    <w:rsid w:val="17D0F45B"/>
    <w:rsid w:val="17EA1677"/>
    <w:rsid w:val="17EA6BE7"/>
    <w:rsid w:val="17F2D364"/>
    <w:rsid w:val="17F9011B"/>
    <w:rsid w:val="1802A50F"/>
    <w:rsid w:val="18099D92"/>
    <w:rsid w:val="180F6D7E"/>
    <w:rsid w:val="18181A54"/>
    <w:rsid w:val="1821093C"/>
    <w:rsid w:val="1824A21C"/>
    <w:rsid w:val="182EF73A"/>
    <w:rsid w:val="18329749"/>
    <w:rsid w:val="18511AAE"/>
    <w:rsid w:val="18739155"/>
    <w:rsid w:val="1876030D"/>
    <w:rsid w:val="1896B9B3"/>
    <w:rsid w:val="18971607"/>
    <w:rsid w:val="18A0D854"/>
    <w:rsid w:val="18A26E5D"/>
    <w:rsid w:val="18A361F5"/>
    <w:rsid w:val="18A56F85"/>
    <w:rsid w:val="18A9BAE5"/>
    <w:rsid w:val="18BFAA69"/>
    <w:rsid w:val="18C49B27"/>
    <w:rsid w:val="18D42E25"/>
    <w:rsid w:val="18D712DC"/>
    <w:rsid w:val="18DCB9C3"/>
    <w:rsid w:val="18E91DC6"/>
    <w:rsid w:val="18F85399"/>
    <w:rsid w:val="19063618"/>
    <w:rsid w:val="19066633"/>
    <w:rsid w:val="191EF2C3"/>
    <w:rsid w:val="191F2ADE"/>
    <w:rsid w:val="19226AFF"/>
    <w:rsid w:val="1930D6BC"/>
    <w:rsid w:val="1931AE9A"/>
    <w:rsid w:val="1939F3FA"/>
    <w:rsid w:val="19449B20"/>
    <w:rsid w:val="19485B36"/>
    <w:rsid w:val="1948E65B"/>
    <w:rsid w:val="19493C94"/>
    <w:rsid w:val="194C7D27"/>
    <w:rsid w:val="195B2E6B"/>
    <w:rsid w:val="195E29C5"/>
    <w:rsid w:val="1963B162"/>
    <w:rsid w:val="19783A0F"/>
    <w:rsid w:val="197D6055"/>
    <w:rsid w:val="19BB38B5"/>
    <w:rsid w:val="19BEE941"/>
    <w:rsid w:val="19C8C8D0"/>
    <w:rsid w:val="19CAC2D1"/>
    <w:rsid w:val="19CB4F4C"/>
    <w:rsid w:val="19D46D4E"/>
    <w:rsid w:val="19D58FFC"/>
    <w:rsid w:val="19DABA22"/>
    <w:rsid w:val="19EEDD4E"/>
    <w:rsid w:val="1A06E78B"/>
    <w:rsid w:val="1A098BDF"/>
    <w:rsid w:val="1A0D55C1"/>
    <w:rsid w:val="1A1A96DF"/>
    <w:rsid w:val="1A262A7C"/>
    <w:rsid w:val="1A2AEC57"/>
    <w:rsid w:val="1A2B3390"/>
    <w:rsid w:val="1A2B819D"/>
    <w:rsid w:val="1A2D4425"/>
    <w:rsid w:val="1A2FCFD1"/>
    <w:rsid w:val="1A36DF9B"/>
    <w:rsid w:val="1A42D812"/>
    <w:rsid w:val="1A4925AD"/>
    <w:rsid w:val="1A562AAF"/>
    <w:rsid w:val="1A6DCDFB"/>
    <w:rsid w:val="1A7BCDD8"/>
    <w:rsid w:val="1A7D2CE9"/>
    <w:rsid w:val="1A92FBCF"/>
    <w:rsid w:val="1A9838C1"/>
    <w:rsid w:val="1AAF69D7"/>
    <w:rsid w:val="1AC6A889"/>
    <w:rsid w:val="1ACFAB32"/>
    <w:rsid w:val="1AD135BA"/>
    <w:rsid w:val="1AE3994A"/>
    <w:rsid w:val="1AE4AD30"/>
    <w:rsid w:val="1AF730F1"/>
    <w:rsid w:val="1AFF1A25"/>
    <w:rsid w:val="1B01A8B9"/>
    <w:rsid w:val="1B18AB20"/>
    <w:rsid w:val="1B1C955B"/>
    <w:rsid w:val="1B2068FE"/>
    <w:rsid w:val="1B2E9A8A"/>
    <w:rsid w:val="1B327CC5"/>
    <w:rsid w:val="1B3EA4B6"/>
    <w:rsid w:val="1B45C2EB"/>
    <w:rsid w:val="1B45F713"/>
    <w:rsid w:val="1B53B40F"/>
    <w:rsid w:val="1B5888C5"/>
    <w:rsid w:val="1B647F93"/>
    <w:rsid w:val="1B79A4E3"/>
    <w:rsid w:val="1B7F3CB5"/>
    <w:rsid w:val="1B8B6333"/>
    <w:rsid w:val="1B93946C"/>
    <w:rsid w:val="1B989CCF"/>
    <w:rsid w:val="1BAB6AE6"/>
    <w:rsid w:val="1BADAEC2"/>
    <w:rsid w:val="1BC51457"/>
    <w:rsid w:val="1BCDF0AC"/>
    <w:rsid w:val="1BF0D7FF"/>
    <w:rsid w:val="1BF8580E"/>
    <w:rsid w:val="1C0CEC04"/>
    <w:rsid w:val="1C0FE6D2"/>
    <w:rsid w:val="1C18538A"/>
    <w:rsid w:val="1C1E4C34"/>
    <w:rsid w:val="1C3AAF8E"/>
    <w:rsid w:val="1C3D33D7"/>
    <w:rsid w:val="1C45264E"/>
    <w:rsid w:val="1C47033D"/>
    <w:rsid w:val="1C6117EE"/>
    <w:rsid w:val="1C786E4B"/>
    <w:rsid w:val="1C7D8D1C"/>
    <w:rsid w:val="1C812515"/>
    <w:rsid w:val="1CA35503"/>
    <w:rsid w:val="1CB25D0D"/>
    <w:rsid w:val="1CB79CD6"/>
    <w:rsid w:val="1CBE7973"/>
    <w:rsid w:val="1CC01961"/>
    <w:rsid w:val="1CDB087F"/>
    <w:rsid w:val="1CDEAAF6"/>
    <w:rsid w:val="1CE71D7A"/>
    <w:rsid w:val="1CE78031"/>
    <w:rsid w:val="1CE8EC86"/>
    <w:rsid w:val="1CEE7FEA"/>
    <w:rsid w:val="1CFA80F5"/>
    <w:rsid w:val="1D046C1C"/>
    <w:rsid w:val="1D089C1A"/>
    <w:rsid w:val="1D10825C"/>
    <w:rsid w:val="1D1E8B45"/>
    <w:rsid w:val="1D1EA88B"/>
    <w:rsid w:val="1D20A923"/>
    <w:rsid w:val="1D31A2A0"/>
    <w:rsid w:val="1D54E4AB"/>
    <w:rsid w:val="1D58739B"/>
    <w:rsid w:val="1D60B7DA"/>
    <w:rsid w:val="1D67DA58"/>
    <w:rsid w:val="1D840E90"/>
    <w:rsid w:val="1D8A3216"/>
    <w:rsid w:val="1D93341A"/>
    <w:rsid w:val="1DA446E8"/>
    <w:rsid w:val="1DA567FC"/>
    <w:rsid w:val="1DA7036D"/>
    <w:rsid w:val="1DB0A259"/>
    <w:rsid w:val="1DBDA008"/>
    <w:rsid w:val="1DC679A7"/>
    <w:rsid w:val="1DD5B650"/>
    <w:rsid w:val="1DD77394"/>
    <w:rsid w:val="1DE25751"/>
    <w:rsid w:val="1DEE66AB"/>
    <w:rsid w:val="1DEFBC05"/>
    <w:rsid w:val="1DF23B9E"/>
    <w:rsid w:val="1DF597D2"/>
    <w:rsid w:val="1E26D23B"/>
    <w:rsid w:val="1E3CEB71"/>
    <w:rsid w:val="1E40169E"/>
    <w:rsid w:val="1E40ED37"/>
    <w:rsid w:val="1E471237"/>
    <w:rsid w:val="1E481195"/>
    <w:rsid w:val="1E4905AB"/>
    <w:rsid w:val="1E4F1965"/>
    <w:rsid w:val="1E52A3EB"/>
    <w:rsid w:val="1E54D5D0"/>
    <w:rsid w:val="1E58CCA4"/>
    <w:rsid w:val="1E5A352F"/>
    <w:rsid w:val="1E5FEAF9"/>
    <w:rsid w:val="1E613599"/>
    <w:rsid w:val="1E626C2A"/>
    <w:rsid w:val="1E84B48D"/>
    <w:rsid w:val="1E9975A8"/>
    <w:rsid w:val="1E9D651D"/>
    <w:rsid w:val="1EA82BC6"/>
    <w:rsid w:val="1EB4F632"/>
    <w:rsid w:val="1ED07015"/>
    <w:rsid w:val="1EDA928E"/>
    <w:rsid w:val="1EDC22F8"/>
    <w:rsid w:val="1EDE23F7"/>
    <w:rsid w:val="1EE8E5EC"/>
    <w:rsid w:val="1EF190D1"/>
    <w:rsid w:val="1EF34E91"/>
    <w:rsid w:val="1F034C32"/>
    <w:rsid w:val="1F05CF23"/>
    <w:rsid w:val="1F11FE18"/>
    <w:rsid w:val="1F1919DA"/>
    <w:rsid w:val="1F1A6CA8"/>
    <w:rsid w:val="1F2BD155"/>
    <w:rsid w:val="1F2CBCA1"/>
    <w:rsid w:val="1F3D3B5D"/>
    <w:rsid w:val="1F64E429"/>
    <w:rsid w:val="1F6DA685"/>
    <w:rsid w:val="1F7E60A6"/>
    <w:rsid w:val="1F8ECE64"/>
    <w:rsid w:val="1F9AE226"/>
    <w:rsid w:val="1F9D485C"/>
    <w:rsid w:val="1FAF654B"/>
    <w:rsid w:val="1FB57018"/>
    <w:rsid w:val="1FBDE1C3"/>
    <w:rsid w:val="1FC80933"/>
    <w:rsid w:val="1FD6A14A"/>
    <w:rsid w:val="1FEEA830"/>
    <w:rsid w:val="1FF4768E"/>
    <w:rsid w:val="1FFF5789"/>
    <w:rsid w:val="2000EC46"/>
    <w:rsid w:val="200B5139"/>
    <w:rsid w:val="20153BE0"/>
    <w:rsid w:val="2019DBA0"/>
    <w:rsid w:val="201C09C1"/>
    <w:rsid w:val="2034F74E"/>
    <w:rsid w:val="204243CA"/>
    <w:rsid w:val="204A56AD"/>
    <w:rsid w:val="204B29E0"/>
    <w:rsid w:val="20501731"/>
    <w:rsid w:val="2061C729"/>
    <w:rsid w:val="2074932E"/>
    <w:rsid w:val="2083CA60"/>
    <w:rsid w:val="208A3501"/>
    <w:rsid w:val="208E7A11"/>
    <w:rsid w:val="209B463F"/>
    <w:rsid w:val="209C88E5"/>
    <w:rsid w:val="209F367B"/>
    <w:rsid w:val="20A3B6C1"/>
    <w:rsid w:val="20AF91DC"/>
    <w:rsid w:val="20BA2B98"/>
    <w:rsid w:val="20BD4B6C"/>
    <w:rsid w:val="20C0193D"/>
    <w:rsid w:val="20C668FC"/>
    <w:rsid w:val="20CE1397"/>
    <w:rsid w:val="20CE6F89"/>
    <w:rsid w:val="20D1E965"/>
    <w:rsid w:val="20D404A4"/>
    <w:rsid w:val="20E04ED4"/>
    <w:rsid w:val="20E68091"/>
    <w:rsid w:val="20E8EA7E"/>
    <w:rsid w:val="20F38E44"/>
    <w:rsid w:val="21066C09"/>
    <w:rsid w:val="210C9956"/>
    <w:rsid w:val="2112F8DB"/>
    <w:rsid w:val="2129F97B"/>
    <w:rsid w:val="2136CD80"/>
    <w:rsid w:val="2138E17D"/>
    <w:rsid w:val="213BE41A"/>
    <w:rsid w:val="21473CF3"/>
    <w:rsid w:val="214E6AD6"/>
    <w:rsid w:val="2151C22E"/>
    <w:rsid w:val="21665C95"/>
    <w:rsid w:val="217A4851"/>
    <w:rsid w:val="217E86F6"/>
    <w:rsid w:val="218BBF81"/>
    <w:rsid w:val="218E8290"/>
    <w:rsid w:val="2192C006"/>
    <w:rsid w:val="219512B6"/>
    <w:rsid w:val="2198356A"/>
    <w:rsid w:val="21988AEF"/>
    <w:rsid w:val="219D62F3"/>
    <w:rsid w:val="21A878A5"/>
    <w:rsid w:val="21A8C3B8"/>
    <w:rsid w:val="21AFEBA6"/>
    <w:rsid w:val="21C470D1"/>
    <w:rsid w:val="21D2CD6B"/>
    <w:rsid w:val="21D38CEA"/>
    <w:rsid w:val="21D43A5C"/>
    <w:rsid w:val="21E716E8"/>
    <w:rsid w:val="21EA257A"/>
    <w:rsid w:val="21F4B725"/>
    <w:rsid w:val="21F80852"/>
    <w:rsid w:val="21F8A89C"/>
    <w:rsid w:val="22113831"/>
    <w:rsid w:val="2213D0D6"/>
    <w:rsid w:val="2226E4FA"/>
    <w:rsid w:val="222F7B2D"/>
    <w:rsid w:val="224B8187"/>
    <w:rsid w:val="224E29C4"/>
    <w:rsid w:val="2255C490"/>
    <w:rsid w:val="225935A3"/>
    <w:rsid w:val="2260942D"/>
    <w:rsid w:val="2262581B"/>
    <w:rsid w:val="227D7856"/>
    <w:rsid w:val="229335C2"/>
    <w:rsid w:val="22AEDC28"/>
    <w:rsid w:val="22BF1B54"/>
    <w:rsid w:val="22BF5768"/>
    <w:rsid w:val="22CE577B"/>
    <w:rsid w:val="22DAAE52"/>
    <w:rsid w:val="22DB4177"/>
    <w:rsid w:val="22DC8FBD"/>
    <w:rsid w:val="22E2830A"/>
    <w:rsid w:val="22E65A99"/>
    <w:rsid w:val="2300F27C"/>
    <w:rsid w:val="230BB19A"/>
    <w:rsid w:val="230D3F28"/>
    <w:rsid w:val="23120928"/>
    <w:rsid w:val="23166D7D"/>
    <w:rsid w:val="231E2E53"/>
    <w:rsid w:val="231F92C0"/>
    <w:rsid w:val="232471F9"/>
    <w:rsid w:val="232B0866"/>
    <w:rsid w:val="232C19A2"/>
    <w:rsid w:val="2338839A"/>
    <w:rsid w:val="234E96E1"/>
    <w:rsid w:val="235918BF"/>
    <w:rsid w:val="2360FA52"/>
    <w:rsid w:val="2368E8F8"/>
    <w:rsid w:val="23705069"/>
    <w:rsid w:val="2372CBA9"/>
    <w:rsid w:val="2382B57A"/>
    <w:rsid w:val="238E2FEA"/>
    <w:rsid w:val="23AB18FF"/>
    <w:rsid w:val="23CADD0F"/>
    <w:rsid w:val="23CF8AD3"/>
    <w:rsid w:val="23DAE7B4"/>
    <w:rsid w:val="23EA1CCE"/>
    <w:rsid w:val="23EA5E01"/>
    <w:rsid w:val="23EE0F2F"/>
    <w:rsid w:val="23F0F6A7"/>
    <w:rsid w:val="23F4D4BD"/>
    <w:rsid w:val="23FD3613"/>
    <w:rsid w:val="24125080"/>
    <w:rsid w:val="241DBF47"/>
    <w:rsid w:val="242197DA"/>
    <w:rsid w:val="2449CE75"/>
    <w:rsid w:val="244EF3DD"/>
    <w:rsid w:val="24505FA0"/>
    <w:rsid w:val="247063EA"/>
    <w:rsid w:val="24746A8A"/>
    <w:rsid w:val="247F0965"/>
    <w:rsid w:val="248637D1"/>
    <w:rsid w:val="24884AE3"/>
    <w:rsid w:val="2491A9DE"/>
    <w:rsid w:val="2498DFC2"/>
    <w:rsid w:val="249BC4DA"/>
    <w:rsid w:val="249D0F4B"/>
    <w:rsid w:val="24A2DF99"/>
    <w:rsid w:val="24A5378C"/>
    <w:rsid w:val="24A8DE88"/>
    <w:rsid w:val="24B1A655"/>
    <w:rsid w:val="24B994A7"/>
    <w:rsid w:val="24BC4C45"/>
    <w:rsid w:val="24BEB1E7"/>
    <w:rsid w:val="24C476F5"/>
    <w:rsid w:val="24C6C285"/>
    <w:rsid w:val="24CE1EF5"/>
    <w:rsid w:val="24F59818"/>
    <w:rsid w:val="24F5E380"/>
    <w:rsid w:val="24FCE3C2"/>
    <w:rsid w:val="2529B36D"/>
    <w:rsid w:val="2538A790"/>
    <w:rsid w:val="253D0AE7"/>
    <w:rsid w:val="2544ADE7"/>
    <w:rsid w:val="254C5204"/>
    <w:rsid w:val="256633BA"/>
    <w:rsid w:val="25702348"/>
    <w:rsid w:val="2584B408"/>
    <w:rsid w:val="25A9C631"/>
    <w:rsid w:val="25B1B1D3"/>
    <w:rsid w:val="25F02BBF"/>
    <w:rsid w:val="25F82F63"/>
    <w:rsid w:val="2600A120"/>
    <w:rsid w:val="26052667"/>
    <w:rsid w:val="26079AA0"/>
    <w:rsid w:val="261C5BD6"/>
    <w:rsid w:val="263BEA55"/>
    <w:rsid w:val="2649162B"/>
    <w:rsid w:val="264C2548"/>
    <w:rsid w:val="265294D8"/>
    <w:rsid w:val="26551908"/>
    <w:rsid w:val="266EA972"/>
    <w:rsid w:val="26815801"/>
    <w:rsid w:val="2682E402"/>
    <w:rsid w:val="268F8C95"/>
    <w:rsid w:val="26B880E6"/>
    <w:rsid w:val="26C57BB4"/>
    <w:rsid w:val="26CE3976"/>
    <w:rsid w:val="26D4C838"/>
    <w:rsid w:val="26E931CB"/>
    <w:rsid w:val="26FC66B1"/>
    <w:rsid w:val="26FEBD09"/>
    <w:rsid w:val="2702EAC5"/>
    <w:rsid w:val="2704CF72"/>
    <w:rsid w:val="2753EB5A"/>
    <w:rsid w:val="2761CE30"/>
    <w:rsid w:val="276FF82A"/>
    <w:rsid w:val="27728A30"/>
    <w:rsid w:val="2776FB94"/>
    <w:rsid w:val="277E9A45"/>
    <w:rsid w:val="27978B5D"/>
    <w:rsid w:val="279CB29D"/>
    <w:rsid w:val="279DDBD5"/>
    <w:rsid w:val="27C18A45"/>
    <w:rsid w:val="27C528A6"/>
    <w:rsid w:val="27C64B56"/>
    <w:rsid w:val="27CE92B3"/>
    <w:rsid w:val="27DC8E74"/>
    <w:rsid w:val="27E6BAAB"/>
    <w:rsid w:val="27EE6921"/>
    <w:rsid w:val="27EE6CC3"/>
    <w:rsid w:val="27F77505"/>
    <w:rsid w:val="27F7C293"/>
    <w:rsid w:val="28128A35"/>
    <w:rsid w:val="281EA037"/>
    <w:rsid w:val="281FD603"/>
    <w:rsid w:val="28487B8D"/>
    <w:rsid w:val="285BE8DC"/>
    <w:rsid w:val="2865FDCD"/>
    <w:rsid w:val="286FD537"/>
    <w:rsid w:val="2870D0F4"/>
    <w:rsid w:val="28778251"/>
    <w:rsid w:val="287A0698"/>
    <w:rsid w:val="287EA081"/>
    <w:rsid w:val="28943359"/>
    <w:rsid w:val="289DF833"/>
    <w:rsid w:val="289ED5A6"/>
    <w:rsid w:val="28A685EC"/>
    <w:rsid w:val="28B2CC2D"/>
    <w:rsid w:val="28B51274"/>
    <w:rsid w:val="28B71B31"/>
    <w:rsid w:val="28C68974"/>
    <w:rsid w:val="28D3A0AE"/>
    <w:rsid w:val="28D9E232"/>
    <w:rsid w:val="28DE510B"/>
    <w:rsid w:val="28DF4E15"/>
    <w:rsid w:val="28DFC5A8"/>
    <w:rsid w:val="28E4A781"/>
    <w:rsid w:val="28EAAD56"/>
    <w:rsid w:val="28FAE3CA"/>
    <w:rsid w:val="2901930D"/>
    <w:rsid w:val="2911192E"/>
    <w:rsid w:val="2915DA5E"/>
    <w:rsid w:val="291B65EE"/>
    <w:rsid w:val="29290607"/>
    <w:rsid w:val="292A8903"/>
    <w:rsid w:val="292B8AC3"/>
    <w:rsid w:val="294143F5"/>
    <w:rsid w:val="295ED967"/>
    <w:rsid w:val="2977224A"/>
    <w:rsid w:val="297F7593"/>
    <w:rsid w:val="29830EA0"/>
    <w:rsid w:val="2991BAF9"/>
    <w:rsid w:val="2994D649"/>
    <w:rsid w:val="29A4FE93"/>
    <w:rsid w:val="29B3A7B9"/>
    <w:rsid w:val="29B90FB9"/>
    <w:rsid w:val="29C9F975"/>
    <w:rsid w:val="29CD4768"/>
    <w:rsid w:val="29CF72ED"/>
    <w:rsid w:val="29E2E036"/>
    <w:rsid w:val="29EB23CC"/>
    <w:rsid w:val="29EC448B"/>
    <w:rsid w:val="29EF726A"/>
    <w:rsid w:val="29F84C6F"/>
    <w:rsid w:val="2A06FAA0"/>
    <w:rsid w:val="2A0E5646"/>
    <w:rsid w:val="2A2A598B"/>
    <w:rsid w:val="2A33EE81"/>
    <w:rsid w:val="2A36FB66"/>
    <w:rsid w:val="2A3B5F37"/>
    <w:rsid w:val="2A42AB65"/>
    <w:rsid w:val="2A46334B"/>
    <w:rsid w:val="2A465B47"/>
    <w:rsid w:val="2A4FE4C2"/>
    <w:rsid w:val="2A59E931"/>
    <w:rsid w:val="2A78D89D"/>
    <w:rsid w:val="2A7B5CE2"/>
    <w:rsid w:val="2A8EA938"/>
    <w:rsid w:val="2A9D88EE"/>
    <w:rsid w:val="2AA47D57"/>
    <w:rsid w:val="2AA803F6"/>
    <w:rsid w:val="2AB1C4F2"/>
    <w:rsid w:val="2ABFAE8B"/>
    <w:rsid w:val="2AC99170"/>
    <w:rsid w:val="2ADD01D7"/>
    <w:rsid w:val="2AE33642"/>
    <w:rsid w:val="2B1867EB"/>
    <w:rsid w:val="2B1B7F3A"/>
    <w:rsid w:val="2B1C2F98"/>
    <w:rsid w:val="2B2B89C2"/>
    <w:rsid w:val="2B2C6C68"/>
    <w:rsid w:val="2B2C6E81"/>
    <w:rsid w:val="2B320ED1"/>
    <w:rsid w:val="2B371341"/>
    <w:rsid w:val="2B491CBC"/>
    <w:rsid w:val="2B4947D6"/>
    <w:rsid w:val="2B60D70F"/>
    <w:rsid w:val="2B643DCB"/>
    <w:rsid w:val="2B6B9DA8"/>
    <w:rsid w:val="2B872808"/>
    <w:rsid w:val="2B8CF48D"/>
    <w:rsid w:val="2B9DAE88"/>
    <w:rsid w:val="2BC4956C"/>
    <w:rsid w:val="2BC84D23"/>
    <w:rsid w:val="2BCCB5DE"/>
    <w:rsid w:val="2BD91E71"/>
    <w:rsid w:val="2BE1CF61"/>
    <w:rsid w:val="2BE8F99A"/>
    <w:rsid w:val="2BEC421F"/>
    <w:rsid w:val="2BEFB22B"/>
    <w:rsid w:val="2BFC1985"/>
    <w:rsid w:val="2C1A8EDB"/>
    <w:rsid w:val="2C2A6CD3"/>
    <w:rsid w:val="2C2F2D34"/>
    <w:rsid w:val="2C3DF0AE"/>
    <w:rsid w:val="2C487254"/>
    <w:rsid w:val="2C537AFD"/>
    <w:rsid w:val="2C662155"/>
    <w:rsid w:val="2C736F67"/>
    <w:rsid w:val="2C7A01AB"/>
    <w:rsid w:val="2C805344"/>
    <w:rsid w:val="2C80A00B"/>
    <w:rsid w:val="2C814076"/>
    <w:rsid w:val="2C871C25"/>
    <w:rsid w:val="2C8F0A7D"/>
    <w:rsid w:val="2C9A52E9"/>
    <w:rsid w:val="2C9D62D1"/>
    <w:rsid w:val="2C9FA008"/>
    <w:rsid w:val="2CA46F68"/>
    <w:rsid w:val="2CABA21F"/>
    <w:rsid w:val="2CADA16C"/>
    <w:rsid w:val="2CAE3B10"/>
    <w:rsid w:val="2CB0BBE8"/>
    <w:rsid w:val="2CB23EB2"/>
    <w:rsid w:val="2CCF2E08"/>
    <w:rsid w:val="2CD9C94D"/>
    <w:rsid w:val="2CDBACBB"/>
    <w:rsid w:val="2CEB1942"/>
    <w:rsid w:val="2D00A356"/>
    <w:rsid w:val="2D0E196C"/>
    <w:rsid w:val="2D161F37"/>
    <w:rsid w:val="2D26B175"/>
    <w:rsid w:val="2D280064"/>
    <w:rsid w:val="2D2F8DAB"/>
    <w:rsid w:val="2D31D14C"/>
    <w:rsid w:val="2D373D44"/>
    <w:rsid w:val="2D3F0F5A"/>
    <w:rsid w:val="2D54F6D7"/>
    <w:rsid w:val="2D590705"/>
    <w:rsid w:val="2D5B7250"/>
    <w:rsid w:val="2D62351E"/>
    <w:rsid w:val="2D652AD0"/>
    <w:rsid w:val="2D678D54"/>
    <w:rsid w:val="2D690F3B"/>
    <w:rsid w:val="2D6C1363"/>
    <w:rsid w:val="2D7A81D8"/>
    <w:rsid w:val="2D84C68B"/>
    <w:rsid w:val="2D921F33"/>
    <w:rsid w:val="2DBD1D86"/>
    <w:rsid w:val="2DCBCB5A"/>
    <w:rsid w:val="2DDAA317"/>
    <w:rsid w:val="2DE8F347"/>
    <w:rsid w:val="2E00A133"/>
    <w:rsid w:val="2E026BD6"/>
    <w:rsid w:val="2E03815E"/>
    <w:rsid w:val="2E0A290F"/>
    <w:rsid w:val="2E117694"/>
    <w:rsid w:val="2E17F83E"/>
    <w:rsid w:val="2E19EB22"/>
    <w:rsid w:val="2E3C000F"/>
    <w:rsid w:val="2E45CB1A"/>
    <w:rsid w:val="2E4E3CA9"/>
    <w:rsid w:val="2E4F40CF"/>
    <w:rsid w:val="2E883C3E"/>
    <w:rsid w:val="2E9066E6"/>
    <w:rsid w:val="2E90DB68"/>
    <w:rsid w:val="2E946677"/>
    <w:rsid w:val="2E977EF5"/>
    <w:rsid w:val="2EB19F5D"/>
    <w:rsid w:val="2EB1A1D5"/>
    <w:rsid w:val="2EC13A8D"/>
    <w:rsid w:val="2EC1A539"/>
    <w:rsid w:val="2EC67ECA"/>
    <w:rsid w:val="2EC6DBB5"/>
    <w:rsid w:val="2ED45805"/>
    <w:rsid w:val="2ED7856B"/>
    <w:rsid w:val="2EE45C12"/>
    <w:rsid w:val="2EE4A177"/>
    <w:rsid w:val="2EEC97E9"/>
    <w:rsid w:val="2EF5D1F8"/>
    <w:rsid w:val="2EF5FD6F"/>
    <w:rsid w:val="2EFFED1B"/>
    <w:rsid w:val="2F04071D"/>
    <w:rsid w:val="2F0EF58F"/>
    <w:rsid w:val="2F0FAADF"/>
    <w:rsid w:val="2F22E960"/>
    <w:rsid w:val="2F262F95"/>
    <w:rsid w:val="2F27A4C4"/>
    <w:rsid w:val="2F2A154B"/>
    <w:rsid w:val="2F2C5E06"/>
    <w:rsid w:val="2F385FD4"/>
    <w:rsid w:val="2F5BA682"/>
    <w:rsid w:val="2F607C0F"/>
    <w:rsid w:val="2F6958AD"/>
    <w:rsid w:val="2F6A9332"/>
    <w:rsid w:val="2F72B27D"/>
    <w:rsid w:val="2F7EC982"/>
    <w:rsid w:val="2F822BA8"/>
    <w:rsid w:val="2F903FB7"/>
    <w:rsid w:val="2FAFB888"/>
    <w:rsid w:val="2FBFA6F5"/>
    <w:rsid w:val="2FC52B8F"/>
    <w:rsid w:val="2FD2DB62"/>
    <w:rsid w:val="2FD4A925"/>
    <w:rsid w:val="2FE35166"/>
    <w:rsid w:val="3005645A"/>
    <w:rsid w:val="301628D8"/>
    <w:rsid w:val="3029835D"/>
    <w:rsid w:val="3030F266"/>
    <w:rsid w:val="305CE0BE"/>
    <w:rsid w:val="307D5106"/>
    <w:rsid w:val="3086E3CF"/>
    <w:rsid w:val="30889DF7"/>
    <w:rsid w:val="30A38A36"/>
    <w:rsid w:val="30B0325F"/>
    <w:rsid w:val="30B8982F"/>
    <w:rsid w:val="30B950C1"/>
    <w:rsid w:val="30C7BEB6"/>
    <w:rsid w:val="30D271B0"/>
    <w:rsid w:val="30DD60E4"/>
    <w:rsid w:val="30DE444D"/>
    <w:rsid w:val="30DE6C3B"/>
    <w:rsid w:val="30EEC9F2"/>
    <w:rsid w:val="30F4B5AA"/>
    <w:rsid w:val="30F5CD51"/>
    <w:rsid w:val="31027295"/>
    <w:rsid w:val="310951A4"/>
    <w:rsid w:val="310E4FEC"/>
    <w:rsid w:val="31223002"/>
    <w:rsid w:val="312B878C"/>
    <w:rsid w:val="31398D06"/>
    <w:rsid w:val="3149F4EE"/>
    <w:rsid w:val="31522AB9"/>
    <w:rsid w:val="3177281D"/>
    <w:rsid w:val="318FC941"/>
    <w:rsid w:val="319FA73C"/>
    <w:rsid w:val="31A18C14"/>
    <w:rsid w:val="31BCF03F"/>
    <w:rsid w:val="31C77B48"/>
    <w:rsid w:val="31D600F3"/>
    <w:rsid w:val="31E8DFBB"/>
    <w:rsid w:val="31F8442D"/>
    <w:rsid w:val="31FE9354"/>
    <w:rsid w:val="3202C9E7"/>
    <w:rsid w:val="320B31F1"/>
    <w:rsid w:val="320D438F"/>
    <w:rsid w:val="321AB299"/>
    <w:rsid w:val="3226EB94"/>
    <w:rsid w:val="32287D8E"/>
    <w:rsid w:val="32328A38"/>
    <w:rsid w:val="3236B49F"/>
    <w:rsid w:val="3241F452"/>
    <w:rsid w:val="32431E92"/>
    <w:rsid w:val="32484044"/>
    <w:rsid w:val="324BC515"/>
    <w:rsid w:val="325B95F3"/>
    <w:rsid w:val="325CE69F"/>
    <w:rsid w:val="325D62BC"/>
    <w:rsid w:val="325F61D9"/>
    <w:rsid w:val="32714E41"/>
    <w:rsid w:val="3274322D"/>
    <w:rsid w:val="3275CA24"/>
    <w:rsid w:val="3282DA24"/>
    <w:rsid w:val="3284966F"/>
    <w:rsid w:val="328855FF"/>
    <w:rsid w:val="32963D23"/>
    <w:rsid w:val="3296D79A"/>
    <w:rsid w:val="32ABFA72"/>
    <w:rsid w:val="32B73AF0"/>
    <w:rsid w:val="32C803E0"/>
    <w:rsid w:val="32D1AFE1"/>
    <w:rsid w:val="32D73985"/>
    <w:rsid w:val="32DADD9F"/>
    <w:rsid w:val="32EBE0BC"/>
    <w:rsid w:val="32ED5321"/>
    <w:rsid w:val="32F8D9FE"/>
    <w:rsid w:val="33006344"/>
    <w:rsid w:val="3302236E"/>
    <w:rsid w:val="3302537C"/>
    <w:rsid w:val="33127AA8"/>
    <w:rsid w:val="33159C48"/>
    <w:rsid w:val="3318AF1A"/>
    <w:rsid w:val="331FCC42"/>
    <w:rsid w:val="33249102"/>
    <w:rsid w:val="333AECC0"/>
    <w:rsid w:val="3341F4C5"/>
    <w:rsid w:val="33484CB7"/>
    <w:rsid w:val="33822B10"/>
    <w:rsid w:val="33855758"/>
    <w:rsid w:val="338CBF5F"/>
    <w:rsid w:val="338CF677"/>
    <w:rsid w:val="338EC7A2"/>
    <w:rsid w:val="33A8EC45"/>
    <w:rsid w:val="33B78219"/>
    <w:rsid w:val="33BEB415"/>
    <w:rsid w:val="33C0EF79"/>
    <w:rsid w:val="33D15C46"/>
    <w:rsid w:val="33D7490B"/>
    <w:rsid w:val="33E411B9"/>
    <w:rsid w:val="33EFC8C3"/>
    <w:rsid w:val="3407DCA8"/>
    <w:rsid w:val="341364D3"/>
    <w:rsid w:val="34393FC1"/>
    <w:rsid w:val="344023E5"/>
    <w:rsid w:val="3443184F"/>
    <w:rsid w:val="344AF482"/>
    <w:rsid w:val="344E2F2D"/>
    <w:rsid w:val="3451E817"/>
    <w:rsid w:val="3452ACF0"/>
    <w:rsid w:val="34612E87"/>
    <w:rsid w:val="34725C56"/>
    <w:rsid w:val="34782CA1"/>
    <w:rsid w:val="347B0BC5"/>
    <w:rsid w:val="34892C3C"/>
    <w:rsid w:val="3497F5E0"/>
    <w:rsid w:val="34A46EF7"/>
    <w:rsid w:val="34AA92DD"/>
    <w:rsid w:val="34AC6972"/>
    <w:rsid w:val="34B1F92A"/>
    <w:rsid w:val="34BC996A"/>
    <w:rsid w:val="34C026FD"/>
    <w:rsid w:val="34C4840F"/>
    <w:rsid w:val="34C51370"/>
    <w:rsid w:val="34CEA95B"/>
    <w:rsid w:val="34D40769"/>
    <w:rsid w:val="34F7245D"/>
    <w:rsid w:val="34FA7285"/>
    <w:rsid w:val="34FC4843"/>
    <w:rsid w:val="34FD3C2D"/>
    <w:rsid w:val="3501B18F"/>
    <w:rsid w:val="35032D0B"/>
    <w:rsid w:val="3514375E"/>
    <w:rsid w:val="3534E19B"/>
    <w:rsid w:val="35363B8C"/>
    <w:rsid w:val="353BCA82"/>
    <w:rsid w:val="35476DE4"/>
    <w:rsid w:val="3566D31B"/>
    <w:rsid w:val="356E7501"/>
    <w:rsid w:val="35776D87"/>
    <w:rsid w:val="358119C5"/>
    <w:rsid w:val="359831DF"/>
    <w:rsid w:val="359CA66C"/>
    <w:rsid w:val="35A04F6E"/>
    <w:rsid w:val="35B39F97"/>
    <w:rsid w:val="35B9E3AD"/>
    <w:rsid w:val="35C2CEF6"/>
    <w:rsid w:val="35C67042"/>
    <w:rsid w:val="35D1CFD7"/>
    <w:rsid w:val="35D7E4F5"/>
    <w:rsid w:val="35E02DCA"/>
    <w:rsid w:val="35E38131"/>
    <w:rsid w:val="35E58F3D"/>
    <w:rsid w:val="35EA0751"/>
    <w:rsid w:val="3601E600"/>
    <w:rsid w:val="36032517"/>
    <w:rsid w:val="3610AA9A"/>
    <w:rsid w:val="361205C0"/>
    <w:rsid w:val="361BDF5C"/>
    <w:rsid w:val="3623F964"/>
    <w:rsid w:val="36387696"/>
    <w:rsid w:val="3638801E"/>
    <w:rsid w:val="36417C48"/>
    <w:rsid w:val="36424212"/>
    <w:rsid w:val="3642ECA8"/>
    <w:rsid w:val="36457ABE"/>
    <w:rsid w:val="3645B71B"/>
    <w:rsid w:val="365812D0"/>
    <w:rsid w:val="367D77F9"/>
    <w:rsid w:val="3682E76D"/>
    <w:rsid w:val="3688C932"/>
    <w:rsid w:val="36892591"/>
    <w:rsid w:val="3697CFB3"/>
    <w:rsid w:val="36992DA3"/>
    <w:rsid w:val="369DD647"/>
    <w:rsid w:val="36BC4836"/>
    <w:rsid w:val="36C71A4F"/>
    <w:rsid w:val="36CC3B3C"/>
    <w:rsid w:val="36DECFCE"/>
    <w:rsid w:val="36E30B13"/>
    <w:rsid w:val="36EF894D"/>
    <w:rsid w:val="36F40916"/>
    <w:rsid w:val="36F44CB4"/>
    <w:rsid w:val="36F5E816"/>
    <w:rsid w:val="36FD3F2E"/>
    <w:rsid w:val="36FD4A8C"/>
    <w:rsid w:val="36FD510E"/>
    <w:rsid w:val="3714AD13"/>
    <w:rsid w:val="372E9BFC"/>
    <w:rsid w:val="373F29E8"/>
    <w:rsid w:val="3748BC42"/>
    <w:rsid w:val="374F9755"/>
    <w:rsid w:val="3760C576"/>
    <w:rsid w:val="3785CF9D"/>
    <w:rsid w:val="37913F4D"/>
    <w:rsid w:val="379EA707"/>
    <w:rsid w:val="379FB20B"/>
    <w:rsid w:val="37A054FB"/>
    <w:rsid w:val="37A1FC67"/>
    <w:rsid w:val="37A6FD20"/>
    <w:rsid w:val="37B678D5"/>
    <w:rsid w:val="37CCD460"/>
    <w:rsid w:val="37CE02A2"/>
    <w:rsid w:val="37D026FE"/>
    <w:rsid w:val="37D097F2"/>
    <w:rsid w:val="37D48EFF"/>
    <w:rsid w:val="37D4DE13"/>
    <w:rsid w:val="37D99E40"/>
    <w:rsid w:val="37F67CC6"/>
    <w:rsid w:val="380110EC"/>
    <w:rsid w:val="38190BE8"/>
    <w:rsid w:val="38202C9B"/>
    <w:rsid w:val="383DBC9F"/>
    <w:rsid w:val="3847F940"/>
    <w:rsid w:val="3852889B"/>
    <w:rsid w:val="385D19A7"/>
    <w:rsid w:val="38667529"/>
    <w:rsid w:val="38714504"/>
    <w:rsid w:val="3872649C"/>
    <w:rsid w:val="387520FE"/>
    <w:rsid w:val="387570AD"/>
    <w:rsid w:val="38929185"/>
    <w:rsid w:val="38939E84"/>
    <w:rsid w:val="38B563E3"/>
    <w:rsid w:val="38B57B54"/>
    <w:rsid w:val="38B5FB18"/>
    <w:rsid w:val="38CCCB96"/>
    <w:rsid w:val="38D81F79"/>
    <w:rsid w:val="38E2C1D3"/>
    <w:rsid w:val="38F55161"/>
    <w:rsid w:val="38F702D7"/>
    <w:rsid w:val="38F8F3E8"/>
    <w:rsid w:val="39147625"/>
    <w:rsid w:val="391699B5"/>
    <w:rsid w:val="391869E9"/>
    <w:rsid w:val="3919345E"/>
    <w:rsid w:val="391C1BFD"/>
    <w:rsid w:val="39242C14"/>
    <w:rsid w:val="3924A860"/>
    <w:rsid w:val="3929ADFD"/>
    <w:rsid w:val="394F3763"/>
    <w:rsid w:val="3951A6D8"/>
    <w:rsid w:val="3955ECEB"/>
    <w:rsid w:val="39573B63"/>
    <w:rsid w:val="395980F9"/>
    <w:rsid w:val="395981BE"/>
    <w:rsid w:val="3964A222"/>
    <w:rsid w:val="396798EE"/>
    <w:rsid w:val="396A31C6"/>
    <w:rsid w:val="397C31C1"/>
    <w:rsid w:val="39802F77"/>
    <w:rsid w:val="39852F2B"/>
    <w:rsid w:val="3985B4A3"/>
    <w:rsid w:val="398A3E6E"/>
    <w:rsid w:val="398A9FD6"/>
    <w:rsid w:val="398BB0EB"/>
    <w:rsid w:val="398EC867"/>
    <w:rsid w:val="3995B90C"/>
    <w:rsid w:val="39981FE3"/>
    <w:rsid w:val="39A1398C"/>
    <w:rsid w:val="39A69F61"/>
    <w:rsid w:val="39B079C9"/>
    <w:rsid w:val="39B28DB7"/>
    <w:rsid w:val="39B3B157"/>
    <w:rsid w:val="39C21CA0"/>
    <w:rsid w:val="39D29865"/>
    <w:rsid w:val="39D65CB7"/>
    <w:rsid w:val="39E106C9"/>
    <w:rsid w:val="39E8E362"/>
    <w:rsid w:val="39F83772"/>
    <w:rsid w:val="3A01B427"/>
    <w:rsid w:val="3A035D1C"/>
    <w:rsid w:val="3A05C481"/>
    <w:rsid w:val="3A0A8B07"/>
    <w:rsid w:val="3A0CF4F9"/>
    <w:rsid w:val="3A26CE6E"/>
    <w:rsid w:val="3A31C6E4"/>
    <w:rsid w:val="3A34F827"/>
    <w:rsid w:val="3A57253C"/>
    <w:rsid w:val="3A5DCD96"/>
    <w:rsid w:val="3A6ED93F"/>
    <w:rsid w:val="3A726C9A"/>
    <w:rsid w:val="3A864130"/>
    <w:rsid w:val="3A86A7B7"/>
    <w:rsid w:val="3A983F5B"/>
    <w:rsid w:val="3A997CCD"/>
    <w:rsid w:val="3A9F55DC"/>
    <w:rsid w:val="3AA98FE7"/>
    <w:rsid w:val="3AAB2963"/>
    <w:rsid w:val="3AB1714B"/>
    <w:rsid w:val="3ABC33CB"/>
    <w:rsid w:val="3AD4D07E"/>
    <w:rsid w:val="3AE92768"/>
    <w:rsid w:val="3AED2462"/>
    <w:rsid w:val="3AEDAE04"/>
    <w:rsid w:val="3AFD0C2F"/>
    <w:rsid w:val="3B04CD66"/>
    <w:rsid w:val="3B0FE776"/>
    <w:rsid w:val="3B130FC4"/>
    <w:rsid w:val="3B28EA7D"/>
    <w:rsid w:val="3B30028C"/>
    <w:rsid w:val="3B3246D2"/>
    <w:rsid w:val="3B35DDF9"/>
    <w:rsid w:val="3B43953B"/>
    <w:rsid w:val="3B5E3674"/>
    <w:rsid w:val="3B6A6584"/>
    <w:rsid w:val="3B6C8553"/>
    <w:rsid w:val="3B6F925A"/>
    <w:rsid w:val="3B77B0B2"/>
    <w:rsid w:val="3B7FAEB5"/>
    <w:rsid w:val="3B82C309"/>
    <w:rsid w:val="3B84F570"/>
    <w:rsid w:val="3B98E676"/>
    <w:rsid w:val="3BA017FB"/>
    <w:rsid w:val="3BACA55F"/>
    <w:rsid w:val="3BB862AF"/>
    <w:rsid w:val="3BC0E82C"/>
    <w:rsid w:val="3BC41B29"/>
    <w:rsid w:val="3BCAF247"/>
    <w:rsid w:val="3BCFEC06"/>
    <w:rsid w:val="3BD320FD"/>
    <w:rsid w:val="3BD65939"/>
    <w:rsid w:val="3BDB8F42"/>
    <w:rsid w:val="3BDF2BAB"/>
    <w:rsid w:val="3BE8D93F"/>
    <w:rsid w:val="3BEA3B09"/>
    <w:rsid w:val="3BEBC6EE"/>
    <w:rsid w:val="3BFF2327"/>
    <w:rsid w:val="3C03082E"/>
    <w:rsid w:val="3C0AFE5C"/>
    <w:rsid w:val="3C0B0464"/>
    <w:rsid w:val="3C0BF7A7"/>
    <w:rsid w:val="3C0FDF53"/>
    <w:rsid w:val="3C13B975"/>
    <w:rsid w:val="3C149932"/>
    <w:rsid w:val="3C1C9034"/>
    <w:rsid w:val="3C419F13"/>
    <w:rsid w:val="3C43D658"/>
    <w:rsid w:val="3C45A7F1"/>
    <w:rsid w:val="3C49BDA7"/>
    <w:rsid w:val="3C4A4D69"/>
    <w:rsid w:val="3C59C84B"/>
    <w:rsid w:val="3C5FB1CD"/>
    <w:rsid w:val="3C7092B9"/>
    <w:rsid w:val="3C737B1A"/>
    <w:rsid w:val="3C752089"/>
    <w:rsid w:val="3C7D41A7"/>
    <w:rsid w:val="3C7D7B6E"/>
    <w:rsid w:val="3C7D83C9"/>
    <w:rsid w:val="3C7FBDA8"/>
    <w:rsid w:val="3C884C87"/>
    <w:rsid w:val="3C895AC8"/>
    <w:rsid w:val="3C946296"/>
    <w:rsid w:val="3CAC4F32"/>
    <w:rsid w:val="3CBFA41F"/>
    <w:rsid w:val="3CC66E4A"/>
    <w:rsid w:val="3CC80416"/>
    <w:rsid w:val="3CCBB9FB"/>
    <w:rsid w:val="3CD532AB"/>
    <w:rsid w:val="3CE3343B"/>
    <w:rsid w:val="3CEE1482"/>
    <w:rsid w:val="3CF1BAE5"/>
    <w:rsid w:val="3CF502F1"/>
    <w:rsid w:val="3CF85C38"/>
    <w:rsid w:val="3D018BF7"/>
    <w:rsid w:val="3D06F881"/>
    <w:rsid w:val="3D0F405A"/>
    <w:rsid w:val="3D10177D"/>
    <w:rsid w:val="3D16E789"/>
    <w:rsid w:val="3D279994"/>
    <w:rsid w:val="3D2ABF52"/>
    <w:rsid w:val="3D2C778C"/>
    <w:rsid w:val="3D32487D"/>
    <w:rsid w:val="3D4C320A"/>
    <w:rsid w:val="3D500F0C"/>
    <w:rsid w:val="3D526A0D"/>
    <w:rsid w:val="3D544A0A"/>
    <w:rsid w:val="3D592E93"/>
    <w:rsid w:val="3D5E8786"/>
    <w:rsid w:val="3D6EE08B"/>
    <w:rsid w:val="3D731EF3"/>
    <w:rsid w:val="3D755934"/>
    <w:rsid w:val="3D88CA18"/>
    <w:rsid w:val="3D8A2824"/>
    <w:rsid w:val="3D8D470C"/>
    <w:rsid w:val="3D907A1E"/>
    <w:rsid w:val="3D93AD82"/>
    <w:rsid w:val="3DA081F6"/>
    <w:rsid w:val="3DA096AB"/>
    <w:rsid w:val="3DA72A7B"/>
    <w:rsid w:val="3DAA37C1"/>
    <w:rsid w:val="3DB002C4"/>
    <w:rsid w:val="3DB55D52"/>
    <w:rsid w:val="3DB928D2"/>
    <w:rsid w:val="3DD38F72"/>
    <w:rsid w:val="3DD79C25"/>
    <w:rsid w:val="3E081EFC"/>
    <w:rsid w:val="3E0A9C91"/>
    <w:rsid w:val="3E13BE4A"/>
    <w:rsid w:val="3E28092F"/>
    <w:rsid w:val="3E2D481C"/>
    <w:rsid w:val="3E33324F"/>
    <w:rsid w:val="3E357F1B"/>
    <w:rsid w:val="3E4050B1"/>
    <w:rsid w:val="3E424E74"/>
    <w:rsid w:val="3E46DEF7"/>
    <w:rsid w:val="3E503CAB"/>
    <w:rsid w:val="3E512534"/>
    <w:rsid w:val="3E513C0B"/>
    <w:rsid w:val="3E7361C7"/>
    <w:rsid w:val="3E7392CD"/>
    <w:rsid w:val="3E75D631"/>
    <w:rsid w:val="3E7AC8B0"/>
    <w:rsid w:val="3E94A0B9"/>
    <w:rsid w:val="3E971BDE"/>
    <w:rsid w:val="3EA25860"/>
    <w:rsid w:val="3EB1A368"/>
    <w:rsid w:val="3EB5ED16"/>
    <w:rsid w:val="3EBC3E6E"/>
    <w:rsid w:val="3EC2B347"/>
    <w:rsid w:val="3EC64538"/>
    <w:rsid w:val="3ECBC835"/>
    <w:rsid w:val="3ECE602E"/>
    <w:rsid w:val="3ED6A89C"/>
    <w:rsid w:val="3ED854D8"/>
    <w:rsid w:val="3EDC2A56"/>
    <w:rsid w:val="3EE764CF"/>
    <w:rsid w:val="3EEB24D6"/>
    <w:rsid w:val="3EF516A2"/>
    <w:rsid w:val="3F08A043"/>
    <w:rsid w:val="3F1CC2EF"/>
    <w:rsid w:val="3F2753A2"/>
    <w:rsid w:val="3F2FE093"/>
    <w:rsid w:val="3F323206"/>
    <w:rsid w:val="3F36D7F1"/>
    <w:rsid w:val="3F5932EE"/>
    <w:rsid w:val="3F667411"/>
    <w:rsid w:val="3F7B170A"/>
    <w:rsid w:val="3F811A17"/>
    <w:rsid w:val="3F81E91B"/>
    <w:rsid w:val="3F882910"/>
    <w:rsid w:val="3F96DC0B"/>
    <w:rsid w:val="3F9D5ABF"/>
    <w:rsid w:val="3FB082E1"/>
    <w:rsid w:val="3FB5977F"/>
    <w:rsid w:val="3FC09BB3"/>
    <w:rsid w:val="3FCD8BFD"/>
    <w:rsid w:val="3FE94759"/>
    <w:rsid w:val="3FEBC3F7"/>
    <w:rsid w:val="3FECE272"/>
    <w:rsid w:val="40078816"/>
    <w:rsid w:val="4007D427"/>
    <w:rsid w:val="400973EC"/>
    <w:rsid w:val="401012AE"/>
    <w:rsid w:val="401AF8B2"/>
    <w:rsid w:val="40296DB0"/>
    <w:rsid w:val="40346F6B"/>
    <w:rsid w:val="403E7AEE"/>
    <w:rsid w:val="40452DD9"/>
    <w:rsid w:val="4046BF1C"/>
    <w:rsid w:val="405114E2"/>
    <w:rsid w:val="405511E1"/>
    <w:rsid w:val="40551643"/>
    <w:rsid w:val="405C3D49"/>
    <w:rsid w:val="405EFCC7"/>
    <w:rsid w:val="4065A60A"/>
    <w:rsid w:val="40699527"/>
    <w:rsid w:val="406F4C74"/>
    <w:rsid w:val="407659C8"/>
    <w:rsid w:val="4076DAFC"/>
    <w:rsid w:val="40825CE7"/>
    <w:rsid w:val="4082CAB7"/>
    <w:rsid w:val="4084F868"/>
    <w:rsid w:val="408BED1B"/>
    <w:rsid w:val="408DFDE7"/>
    <w:rsid w:val="409B086E"/>
    <w:rsid w:val="409B3CFF"/>
    <w:rsid w:val="40B929E1"/>
    <w:rsid w:val="40C0F413"/>
    <w:rsid w:val="40C10963"/>
    <w:rsid w:val="40C28A7B"/>
    <w:rsid w:val="40C31CD2"/>
    <w:rsid w:val="40DC9271"/>
    <w:rsid w:val="40F283D4"/>
    <w:rsid w:val="40F4EE97"/>
    <w:rsid w:val="4102AD42"/>
    <w:rsid w:val="41063FFF"/>
    <w:rsid w:val="4128ECF6"/>
    <w:rsid w:val="412E230E"/>
    <w:rsid w:val="41370DDD"/>
    <w:rsid w:val="413866B3"/>
    <w:rsid w:val="413FF55C"/>
    <w:rsid w:val="41493EEE"/>
    <w:rsid w:val="414C9C75"/>
    <w:rsid w:val="414DA9C6"/>
    <w:rsid w:val="41536BE6"/>
    <w:rsid w:val="415B8349"/>
    <w:rsid w:val="415C6C3D"/>
    <w:rsid w:val="415C8052"/>
    <w:rsid w:val="415D9875"/>
    <w:rsid w:val="416D8B72"/>
    <w:rsid w:val="4172F450"/>
    <w:rsid w:val="417CD367"/>
    <w:rsid w:val="41807E3B"/>
    <w:rsid w:val="41816DEB"/>
    <w:rsid w:val="418FB06B"/>
    <w:rsid w:val="41A4233B"/>
    <w:rsid w:val="41B4AFE4"/>
    <w:rsid w:val="41C5B3D9"/>
    <w:rsid w:val="41CE5107"/>
    <w:rsid w:val="41EA270D"/>
    <w:rsid w:val="41EB133A"/>
    <w:rsid w:val="41F48DB0"/>
    <w:rsid w:val="41FDE30D"/>
    <w:rsid w:val="4205C0CA"/>
    <w:rsid w:val="4208A90C"/>
    <w:rsid w:val="4208CCE7"/>
    <w:rsid w:val="420C8B5A"/>
    <w:rsid w:val="4210017B"/>
    <w:rsid w:val="421A540C"/>
    <w:rsid w:val="42247672"/>
    <w:rsid w:val="4225DBEC"/>
    <w:rsid w:val="423E2B77"/>
    <w:rsid w:val="4243E00C"/>
    <w:rsid w:val="4245372C"/>
    <w:rsid w:val="4245B456"/>
    <w:rsid w:val="4249D539"/>
    <w:rsid w:val="424D41A8"/>
    <w:rsid w:val="424F83EE"/>
    <w:rsid w:val="4252E230"/>
    <w:rsid w:val="4253EA5D"/>
    <w:rsid w:val="425CDC70"/>
    <w:rsid w:val="425F7CEB"/>
    <w:rsid w:val="42645F9E"/>
    <w:rsid w:val="42673AE4"/>
    <w:rsid w:val="426EBB27"/>
    <w:rsid w:val="426F82B6"/>
    <w:rsid w:val="427BBDC0"/>
    <w:rsid w:val="427D6610"/>
    <w:rsid w:val="4280F20A"/>
    <w:rsid w:val="4285A167"/>
    <w:rsid w:val="42870831"/>
    <w:rsid w:val="42886DF5"/>
    <w:rsid w:val="428A4EC1"/>
    <w:rsid w:val="42B06E99"/>
    <w:rsid w:val="42B0F97E"/>
    <w:rsid w:val="42E19BA7"/>
    <w:rsid w:val="42E6AFD6"/>
    <w:rsid w:val="42EC30E9"/>
    <w:rsid w:val="42F9A018"/>
    <w:rsid w:val="4303E065"/>
    <w:rsid w:val="4308CDCC"/>
    <w:rsid w:val="430FC8F4"/>
    <w:rsid w:val="4314603F"/>
    <w:rsid w:val="43266E2E"/>
    <w:rsid w:val="432F337D"/>
    <w:rsid w:val="4333736E"/>
    <w:rsid w:val="433C037C"/>
    <w:rsid w:val="434FD7E1"/>
    <w:rsid w:val="4352C7F3"/>
    <w:rsid w:val="4363EF42"/>
    <w:rsid w:val="4369FB9A"/>
    <w:rsid w:val="43714534"/>
    <w:rsid w:val="438A0F6C"/>
    <w:rsid w:val="4392687C"/>
    <w:rsid w:val="439C8376"/>
    <w:rsid w:val="43A8A59A"/>
    <w:rsid w:val="43ABEF0C"/>
    <w:rsid w:val="43AD6E87"/>
    <w:rsid w:val="43BAC1DA"/>
    <w:rsid w:val="43BC0617"/>
    <w:rsid w:val="43BD2B48"/>
    <w:rsid w:val="43BE5A11"/>
    <w:rsid w:val="43C768D7"/>
    <w:rsid w:val="43DA654E"/>
    <w:rsid w:val="43E1E29A"/>
    <w:rsid w:val="43EA9225"/>
    <w:rsid w:val="43ECBE5E"/>
    <w:rsid w:val="43FB147E"/>
    <w:rsid w:val="44049E59"/>
    <w:rsid w:val="44150A26"/>
    <w:rsid w:val="44203A2A"/>
    <w:rsid w:val="442E9F3A"/>
    <w:rsid w:val="4430B751"/>
    <w:rsid w:val="4435586D"/>
    <w:rsid w:val="44363196"/>
    <w:rsid w:val="4438CA69"/>
    <w:rsid w:val="44498062"/>
    <w:rsid w:val="444D89F7"/>
    <w:rsid w:val="4457F8F3"/>
    <w:rsid w:val="446A5393"/>
    <w:rsid w:val="446F51CB"/>
    <w:rsid w:val="447BBF63"/>
    <w:rsid w:val="447EBA65"/>
    <w:rsid w:val="44858D7E"/>
    <w:rsid w:val="448ACA68"/>
    <w:rsid w:val="44918DE4"/>
    <w:rsid w:val="4499DD0E"/>
    <w:rsid w:val="449CB144"/>
    <w:rsid w:val="44A23C4A"/>
    <w:rsid w:val="44A9EC11"/>
    <w:rsid w:val="44B25600"/>
    <w:rsid w:val="44B91E28"/>
    <w:rsid w:val="44CF8114"/>
    <w:rsid w:val="44DBC9A7"/>
    <w:rsid w:val="44E127BD"/>
    <w:rsid w:val="44EAC6E4"/>
    <w:rsid w:val="450323A9"/>
    <w:rsid w:val="451455F5"/>
    <w:rsid w:val="4521309C"/>
    <w:rsid w:val="452CDAB1"/>
    <w:rsid w:val="452F1582"/>
    <w:rsid w:val="4530424C"/>
    <w:rsid w:val="453CB681"/>
    <w:rsid w:val="4559E9AD"/>
    <w:rsid w:val="455AFB3B"/>
    <w:rsid w:val="455C533F"/>
    <w:rsid w:val="4560C093"/>
    <w:rsid w:val="4562AD0B"/>
    <w:rsid w:val="456603FD"/>
    <w:rsid w:val="456782C8"/>
    <w:rsid w:val="4569230E"/>
    <w:rsid w:val="456E4982"/>
    <w:rsid w:val="45703F1D"/>
    <w:rsid w:val="457241EA"/>
    <w:rsid w:val="45744627"/>
    <w:rsid w:val="4578A6F5"/>
    <w:rsid w:val="4585C1E7"/>
    <w:rsid w:val="458B9BCC"/>
    <w:rsid w:val="45940111"/>
    <w:rsid w:val="4596D511"/>
    <w:rsid w:val="45A818D0"/>
    <w:rsid w:val="45A92716"/>
    <w:rsid w:val="45BB7E6C"/>
    <w:rsid w:val="45C550DE"/>
    <w:rsid w:val="45D22834"/>
    <w:rsid w:val="45F2BB84"/>
    <w:rsid w:val="460A1E96"/>
    <w:rsid w:val="461F4825"/>
    <w:rsid w:val="461FD507"/>
    <w:rsid w:val="46344D72"/>
    <w:rsid w:val="4636B450"/>
    <w:rsid w:val="46464A4D"/>
    <w:rsid w:val="4647B371"/>
    <w:rsid w:val="46545FAC"/>
    <w:rsid w:val="467AD213"/>
    <w:rsid w:val="467F49A1"/>
    <w:rsid w:val="468BBA9B"/>
    <w:rsid w:val="46991B8A"/>
    <w:rsid w:val="469BED07"/>
    <w:rsid w:val="469DDBE4"/>
    <w:rsid w:val="46A16865"/>
    <w:rsid w:val="46B339F1"/>
    <w:rsid w:val="46C1679A"/>
    <w:rsid w:val="46D9FA96"/>
    <w:rsid w:val="46DE8614"/>
    <w:rsid w:val="46E92445"/>
    <w:rsid w:val="46F7BAD1"/>
    <w:rsid w:val="46FE1C35"/>
    <w:rsid w:val="4702339B"/>
    <w:rsid w:val="470E5959"/>
    <w:rsid w:val="47108F11"/>
    <w:rsid w:val="47125A00"/>
    <w:rsid w:val="47177BB9"/>
    <w:rsid w:val="47194D43"/>
    <w:rsid w:val="471A4DEC"/>
    <w:rsid w:val="47303734"/>
    <w:rsid w:val="475CAEFD"/>
    <w:rsid w:val="4761C1E3"/>
    <w:rsid w:val="47656337"/>
    <w:rsid w:val="47743124"/>
    <w:rsid w:val="4779B230"/>
    <w:rsid w:val="47874721"/>
    <w:rsid w:val="47886E00"/>
    <w:rsid w:val="478E8EAB"/>
    <w:rsid w:val="47965439"/>
    <w:rsid w:val="479C1323"/>
    <w:rsid w:val="47A413A2"/>
    <w:rsid w:val="47A835C7"/>
    <w:rsid w:val="47C679E7"/>
    <w:rsid w:val="47C8C229"/>
    <w:rsid w:val="47D542C3"/>
    <w:rsid w:val="47DC499B"/>
    <w:rsid w:val="47E9365B"/>
    <w:rsid w:val="47ED7785"/>
    <w:rsid w:val="47F6B3DD"/>
    <w:rsid w:val="4806233C"/>
    <w:rsid w:val="4809F33E"/>
    <w:rsid w:val="480A6C34"/>
    <w:rsid w:val="482D6F34"/>
    <w:rsid w:val="482D715D"/>
    <w:rsid w:val="482DC94E"/>
    <w:rsid w:val="4843AD94"/>
    <w:rsid w:val="48472398"/>
    <w:rsid w:val="4860F51D"/>
    <w:rsid w:val="48686C53"/>
    <w:rsid w:val="4869AF95"/>
    <w:rsid w:val="486EAAE6"/>
    <w:rsid w:val="487F2281"/>
    <w:rsid w:val="4885DF77"/>
    <w:rsid w:val="488E4DAA"/>
    <w:rsid w:val="48A8FF39"/>
    <w:rsid w:val="48AA263A"/>
    <w:rsid w:val="48B294EE"/>
    <w:rsid w:val="48B5E40A"/>
    <w:rsid w:val="48D42E0C"/>
    <w:rsid w:val="48DA6170"/>
    <w:rsid w:val="48E5D2D1"/>
    <w:rsid w:val="48E7BE90"/>
    <w:rsid w:val="48EDC60C"/>
    <w:rsid w:val="48EEEB21"/>
    <w:rsid w:val="48FAB5AA"/>
    <w:rsid w:val="490D8F27"/>
    <w:rsid w:val="491791C9"/>
    <w:rsid w:val="491927C5"/>
    <w:rsid w:val="491D2F33"/>
    <w:rsid w:val="493DA9C6"/>
    <w:rsid w:val="49504F74"/>
    <w:rsid w:val="49533130"/>
    <w:rsid w:val="4962A16B"/>
    <w:rsid w:val="4966B570"/>
    <w:rsid w:val="4967F1AC"/>
    <w:rsid w:val="49836689"/>
    <w:rsid w:val="4985C64D"/>
    <w:rsid w:val="499823C0"/>
    <w:rsid w:val="499F9CAD"/>
    <w:rsid w:val="49CA6859"/>
    <w:rsid w:val="49DAF81D"/>
    <w:rsid w:val="49E7425A"/>
    <w:rsid w:val="49F4B771"/>
    <w:rsid w:val="4A1A1C9E"/>
    <w:rsid w:val="4A3F3D25"/>
    <w:rsid w:val="4A401658"/>
    <w:rsid w:val="4A409A83"/>
    <w:rsid w:val="4A517A8C"/>
    <w:rsid w:val="4A5AE063"/>
    <w:rsid w:val="4A6F8791"/>
    <w:rsid w:val="4A86C2C9"/>
    <w:rsid w:val="4A968100"/>
    <w:rsid w:val="4A9A340C"/>
    <w:rsid w:val="4AA3CFF6"/>
    <w:rsid w:val="4AAD8C92"/>
    <w:rsid w:val="4AC56893"/>
    <w:rsid w:val="4ACF5D97"/>
    <w:rsid w:val="4AD986EB"/>
    <w:rsid w:val="4ADF4F8A"/>
    <w:rsid w:val="4AE2C02A"/>
    <w:rsid w:val="4AE9E6EB"/>
    <w:rsid w:val="4AF2C698"/>
    <w:rsid w:val="4AF392B5"/>
    <w:rsid w:val="4AFF1D77"/>
    <w:rsid w:val="4B0195C4"/>
    <w:rsid w:val="4B087533"/>
    <w:rsid w:val="4B252FDA"/>
    <w:rsid w:val="4B2772C4"/>
    <w:rsid w:val="4B287AEF"/>
    <w:rsid w:val="4B2AED8B"/>
    <w:rsid w:val="4B38C531"/>
    <w:rsid w:val="4B4A1F53"/>
    <w:rsid w:val="4B4B48A3"/>
    <w:rsid w:val="4B55F693"/>
    <w:rsid w:val="4B6CF677"/>
    <w:rsid w:val="4B8005C2"/>
    <w:rsid w:val="4B911F26"/>
    <w:rsid w:val="4BA1BF2E"/>
    <w:rsid w:val="4BB0CA17"/>
    <w:rsid w:val="4BC3B970"/>
    <w:rsid w:val="4BC4880F"/>
    <w:rsid w:val="4BC8694D"/>
    <w:rsid w:val="4BE07C33"/>
    <w:rsid w:val="4BEAF00A"/>
    <w:rsid w:val="4BEF9BEA"/>
    <w:rsid w:val="4BEF9CD3"/>
    <w:rsid w:val="4BF35D10"/>
    <w:rsid w:val="4BF3B7BE"/>
    <w:rsid w:val="4BFBD867"/>
    <w:rsid w:val="4BFFEB63"/>
    <w:rsid w:val="4C030B62"/>
    <w:rsid w:val="4C195E74"/>
    <w:rsid w:val="4C3084CB"/>
    <w:rsid w:val="4C33F1DD"/>
    <w:rsid w:val="4C48B7DE"/>
    <w:rsid w:val="4C4F35F6"/>
    <w:rsid w:val="4C532AEF"/>
    <w:rsid w:val="4C75F7BD"/>
    <w:rsid w:val="4C775FF5"/>
    <w:rsid w:val="4C7A27D5"/>
    <w:rsid w:val="4C85699C"/>
    <w:rsid w:val="4C872055"/>
    <w:rsid w:val="4C998D54"/>
    <w:rsid w:val="4C9D0998"/>
    <w:rsid w:val="4C9FDEBC"/>
    <w:rsid w:val="4CA0AADF"/>
    <w:rsid w:val="4CAD5C3D"/>
    <w:rsid w:val="4CB6A996"/>
    <w:rsid w:val="4CC5D256"/>
    <w:rsid w:val="4CC7B6B7"/>
    <w:rsid w:val="4CC9A1C4"/>
    <w:rsid w:val="4CCCB0FF"/>
    <w:rsid w:val="4CD2E497"/>
    <w:rsid w:val="4CD446C4"/>
    <w:rsid w:val="4CDB92DB"/>
    <w:rsid w:val="4CE53361"/>
    <w:rsid w:val="4CEA9825"/>
    <w:rsid w:val="4CEF6D2C"/>
    <w:rsid w:val="4CF0AA00"/>
    <w:rsid w:val="4CF10635"/>
    <w:rsid w:val="4CF605C0"/>
    <w:rsid w:val="4CF64712"/>
    <w:rsid w:val="4CFC98D0"/>
    <w:rsid w:val="4D021B01"/>
    <w:rsid w:val="4D0486C8"/>
    <w:rsid w:val="4D1651AC"/>
    <w:rsid w:val="4D2A0215"/>
    <w:rsid w:val="4D4451A5"/>
    <w:rsid w:val="4D5DF991"/>
    <w:rsid w:val="4D657E10"/>
    <w:rsid w:val="4D70A889"/>
    <w:rsid w:val="4D7BDA77"/>
    <w:rsid w:val="4D83E078"/>
    <w:rsid w:val="4D8D547C"/>
    <w:rsid w:val="4DB13731"/>
    <w:rsid w:val="4DB49C79"/>
    <w:rsid w:val="4DBB786F"/>
    <w:rsid w:val="4DC218FE"/>
    <w:rsid w:val="4DC67AC7"/>
    <w:rsid w:val="4DCFC248"/>
    <w:rsid w:val="4DDE091B"/>
    <w:rsid w:val="4DE0DF55"/>
    <w:rsid w:val="4DECB292"/>
    <w:rsid w:val="4DEE9A90"/>
    <w:rsid w:val="4E00654E"/>
    <w:rsid w:val="4E107C8B"/>
    <w:rsid w:val="4E1C062D"/>
    <w:rsid w:val="4E26F8EF"/>
    <w:rsid w:val="4E29F521"/>
    <w:rsid w:val="4E2B5459"/>
    <w:rsid w:val="4E3956C5"/>
    <w:rsid w:val="4E3A2583"/>
    <w:rsid w:val="4E59811D"/>
    <w:rsid w:val="4E5BF1ED"/>
    <w:rsid w:val="4E5F56D8"/>
    <w:rsid w:val="4E5FDE5E"/>
    <w:rsid w:val="4E609F48"/>
    <w:rsid w:val="4E64FF14"/>
    <w:rsid w:val="4E896097"/>
    <w:rsid w:val="4EA42722"/>
    <w:rsid w:val="4EA7AFFF"/>
    <w:rsid w:val="4EA91892"/>
    <w:rsid w:val="4EB19867"/>
    <w:rsid w:val="4EC06C54"/>
    <w:rsid w:val="4ED2EE28"/>
    <w:rsid w:val="4EFDF4EF"/>
    <w:rsid w:val="4F043BEF"/>
    <w:rsid w:val="4F165C35"/>
    <w:rsid w:val="4F16909E"/>
    <w:rsid w:val="4F2D4239"/>
    <w:rsid w:val="4F32FBC8"/>
    <w:rsid w:val="4F3A815A"/>
    <w:rsid w:val="4F3E9510"/>
    <w:rsid w:val="4F45B04D"/>
    <w:rsid w:val="4F5EDB35"/>
    <w:rsid w:val="4F6B9BF7"/>
    <w:rsid w:val="4F7BAC0A"/>
    <w:rsid w:val="4F82546D"/>
    <w:rsid w:val="4F89398B"/>
    <w:rsid w:val="4F8E44BA"/>
    <w:rsid w:val="4F927A7E"/>
    <w:rsid w:val="4F9BEA65"/>
    <w:rsid w:val="4FAA9199"/>
    <w:rsid w:val="4FB37B79"/>
    <w:rsid w:val="4FB8DD1E"/>
    <w:rsid w:val="4FBBC78B"/>
    <w:rsid w:val="4FBD22ED"/>
    <w:rsid w:val="4FBF8EFA"/>
    <w:rsid w:val="4FD547EF"/>
    <w:rsid w:val="4FF4AAD6"/>
    <w:rsid w:val="5013C48D"/>
    <w:rsid w:val="5018837E"/>
    <w:rsid w:val="501EDE37"/>
    <w:rsid w:val="502DE308"/>
    <w:rsid w:val="503F31E5"/>
    <w:rsid w:val="504A9E68"/>
    <w:rsid w:val="504C32E2"/>
    <w:rsid w:val="505180D1"/>
    <w:rsid w:val="5051B853"/>
    <w:rsid w:val="505F54DD"/>
    <w:rsid w:val="50601BA8"/>
    <w:rsid w:val="506106F2"/>
    <w:rsid w:val="50667B6F"/>
    <w:rsid w:val="506A1DA3"/>
    <w:rsid w:val="506D05D6"/>
    <w:rsid w:val="5093AECC"/>
    <w:rsid w:val="50A85710"/>
    <w:rsid w:val="50B0B596"/>
    <w:rsid w:val="50B31106"/>
    <w:rsid w:val="50B3B4CA"/>
    <w:rsid w:val="50BA4E52"/>
    <w:rsid w:val="50BC65BE"/>
    <w:rsid w:val="50BFCB03"/>
    <w:rsid w:val="50C3F112"/>
    <w:rsid w:val="50CD14EB"/>
    <w:rsid w:val="50E929E4"/>
    <w:rsid w:val="50FECE57"/>
    <w:rsid w:val="5106994D"/>
    <w:rsid w:val="510837DE"/>
    <w:rsid w:val="510AB918"/>
    <w:rsid w:val="510E4AB3"/>
    <w:rsid w:val="5116BB6C"/>
    <w:rsid w:val="5117D284"/>
    <w:rsid w:val="51260DC5"/>
    <w:rsid w:val="51355DED"/>
    <w:rsid w:val="5140BF4E"/>
    <w:rsid w:val="5141B362"/>
    <w:rsid w:val="51420D8B"/>
    <w:rsid w:val="514D6089"/>
    <w:rsid w:val="515507CF"/>
    <w:rsid w:val="5155FC1D"/>
    <w:rsid w:val="515F71D7"/>
    <w:rsid w:val="51616CD3"/>
    <w:rsid w:val="516862DC"/>
    <w:rsid w:val="517FEA1C"/>
    <w:rsid w:val="518B4BB4"/>
    <w:rsid w:val="518D0844"/>
    <w:rsid w:val="518D1174"/>
    <w:rsid w:val="518F2FA1"/>
    <w:rsid w:val="51993165"/>
    <w:rsid w:val="51ABE9AB"/>
    <w:rsid w:val="51AF63A1"/>
    <w:rsid w:val="51B03DE0"/>
    <w:rsid w:val="51B47173"/>
    <w:rsid w:val="51DF2094"/>
    <w:rsid w:val="51E70B42"/>
    <w:rsid w:val="51EEB021"/>
    <w:rsid w:val="51F29000"/>
    <w:rsid w:val="51FC1EF9"/>
    <w:rsid w:val="51FD018A"/>
    <w:rsid w:val="5212D05B"/>
    <w:rsid w:val="52339242"/>
    <w:rsid w:val="5238235A"/>
    <w:rsid w:val="5240492B"/>
    <w:rsid w:val="52547961"/>
    <w:rsid w:val="52572F03"/>
    <w:rsid w:val="525B7DB8"/>
    <w:rsid w:val="525FCFBD"/>
    <w:rsid w:val="526356FC"/>
    <w:rsid w:val="5264477E"/>
    <w:rsid w:val="526635B6"/>
    <w:rsid w:val="52666F56"/>
    <w:rsid w:val="526809AE"/>
    <w:rsid w:val="526848A4"/>
    <w:rsid w:val="526CF5EB"/>
    <w:rsid w:val="527FA017"/>
    <w:rsid w:val="52801BDE"/>
    <w:rsid w:val="5292DE2F"/>
    <w:rsid w:val="52A23743"/>
    <w:rsid w:val="52BA4385"/>
    <w:rsid w:val="52C1B650"/>
    <w:rsid w:val="52C67D57"/>
    <w:rsid w:val="52DEA06A"/>
    <w:rsid w:val="52E028CE"/>
    <w:rsid w:val="52F23AB4"/>
    <w:rsid w:val="530209CA"/>
    <w:rsid w:val="53073A6A"/>
    <w:rsid w:val="53288059"/>
    <w:rsid w:val="532A5F2C"/>
    <w:rsid w:val="5337005E"/>
    <w:rsid w:val="533CA3E2"/>
    <w:rsid w:val="53416CFC"/>
    <w:rsid w:val="5359EDBE"/>
    <w:rsid w:val="535E5A45"/>
    <w:rsid w:val="5364E184"/>
    <w:rsid w:val="536FA79B"/>
    <w:rsid w:val="53761AD7"/>
    <w:rsid w:val="53853606"/>
    <w:rsid w:val="5388371F"/>
    <w:rsid w:val="538DC571"/>
    <w:rsid w:val="53A61C15"/>
    <w:rsid w:val="53AA60AF"/>
    <w:rsid w:val="53AA7E5B"/>
    <w:rsid w:val="53AB5FFB"/>
    <w:rsid w:val="53AF268C"/>
    <w:rsid w:val="53BCD770"/>
    <w:rsid w:val="53C85205"/>
    <w:rsid w:val="53D98E3A"/>
    <w:rsid w:val="53E653FD"/>
    <w:rsid w:val="53F5EC0B"/>
    <w:rsid w:val="53F79E92"/>
    <w:rsid w:val="53FB4F78"/>
    <w:rsid w:val="53FD0833"/>
    <w:rsid w:val="540B27E2"/>
    <w:rsid w:val="5414EFC1"/>
    <w:rsid w:val="541DA869"/>
    <w:rsid w:val="5421B478"/>
    <w:rsid w:val="54329496"/>
    <w:rsid w:val="5438B0D4"/>
    <w:rsid w:val="5445015B"/>
    <w:rsid w:val="5451AE3B"/>
    <w:rsid w:val="54763DD4"/>
    <w:rsid w:val="54781074"/>
    <w:rsid w:val="5478A3A9"/>
    <w:rsid w:val="548C9B97"/>
    <w:rsid w:val="5493ACBD"/>
    <w:rsid w:val="549DFA38"/>
    <w:rsid w:val="54A14549"/>
    <w:rsid w:val="54A83357"/>
    <w:rsid w:val="54B30F55"/>
    <w:rsid w:val="54B421C0"/>
    <w:rsid w:val="54C5D13D"/>
    <w:rsid w:val="54CB0A5C"/>
    <w:rsid w:val="54D6829D"/>
    <w:rsid w:val="54DBC2F7"/>
    <w:rsid w:val="54E1C386"/>
    <w:rsid w:val="54F251C5"/>
    <w:rsid w:val="54FDC573"/>
    <w:rsid w:val="5503FE16"/>
    <w:rsid w:val="551DB727"/>
    <w:rsid w:val="553A3B3F"/>
    <w:rsid w:val="553BC81F"/>
    <w:rsid w:val="5543E326"/>
    <w:rsid w:val="554DAC90"/>
    <w:rsid w:val="554F9F81"/>
    <w:rsid w:val="55578276"/>
    <w:rsid w:val="555796DE"/>
    <w:rsid w:val="555CC501"/>
    <w:rsid w:val="5562EE6B"/>
    <w:rsid w:val="5577360E"/>
    <w:rsid w:val="5582D84D"/>
    <w:rsid w:val="5584B80C"/>
    <w:rsid w:val="559151D7"/>
    <w:rsid w:val="55938FFF"/>
    <w:rsid w:val="55958083"/>
    <w:rsid w:val="55A1158D"/>
    <w:rsid w:val="55A8F743"/>
    <w:rsid w:val="55A95586"/>
    <w:rsid w:val="55AA4B04"/>
    <w:rsid w:val="55B6FDE4"/>
    <w:rsid w:val="55BA8EDF"/>
    <w:rsid w:val="55BCC29D"/>
    <w:rsid w:val="55BDDF28"/>
    <w:rsid w:val="55D26CD8"/>
    <w:rsid w:val="55D79E9E"/>
    <w:rsid w:val="55E2DED9"/>
    <w:rsid w:val="55EBFD15"/>
    <w:rsid w:val="55F21144"/>
    <w:rsid w:val="55F691C1"/>
    <w:rsid w:val="5609A9C7"/>
    <w:rsid w:val="5614B12C"/>
    <w:rsid w:val="561F68AA"/>
    <w:rsid w:val="56283EB2"/>
    <w:rsid w:val="562EE8B6"/>
    <w:rsid w:val="5635318B"/>
    <w:rsid w:val="563DB381"/>
    <w:rsid w:val="5643B2EF"/>
    <w:rsid w:val="56564D22"/>
    <w:rsid w:val="56651EBE"/>
    <w:rsid w:val="566F998E"/>
    <w:rsid w:val="56766B76"/>
    <w:rsid w:val="567F7271"/>
    <w:rsid w:val="56810274"/>
    <w:rsid w:val="5686C78D"/>
    <w:rsid w:val="568EC444"/>
    <w:rsid w:val="568EFC19"/>
    <w:rsid w:val="56952AC1"/>
    <w:rsid w:val="569A5A68"/>
    <w:rsid w:val="56AF5EFC"/>
    <w:rsid w:val="56B5D08D"/>
    <w:rsid w:val="56BEE1D4"/>
    <w:rsid w:val="56C673C2"/>
    <w:rsid w:val="56D4B4C5"/>
    <w:rsid w:val="56E64852"/>
    <w:rsid w:val="56EA51E8"/>
    <w:rsid w:val="56F38543"/>
    <w:rsid w:val="56F3B572"/>
    <w:rsid w:val="5704966A"/>
    <w:rsid w:val="571B4A65"/>
    <w:rsid w:val="571BC0E3"/>
    <w:rsid w:val="57316C4B"/>
    <w:rsid w:val="5737414D"/>
    <w:rsid w:val="573E539D"/>
    <w:rsid w:val="57408440"/>
    <w:rsid w:val="57493AB6"/>
    <w:rsid w:val="574A7717"/>
    <w:rsid w:val="57534776"/>
    <w:rsid w:val="576AE6C1"/>
    <w:rsid w:val="57849AF1"/>
    <w:rsid w:val="5785F504"/>
    <w:rsid w:val="57880D60"/>
    <w:rsid w:val="578D3F68"/>
    <w:rsid w:val="578FA532"/>
    <w:rsid w:val="579A7419"/>
    <w:rsid w:val="57A02845"/>
    <w:rsid w:val="57C9CB55"/>
    <w:rsid w:val="57CAE298"/>
    <w:rsid w:val="57DFB4C6"/>
    <w:rsid w:val="57E12477"/>
    <w:rsid w:val="57E4EC62"/>
    <w:rsid w:val="57ED88A4"/>
    <w:rsid w:val="57EF2DD3"/>
    <w:rsid w:val="57EF3C58"/>
    <w:rsid w:val="57FBB7DB"/>
    <w:rsid w:val="5804D5EF"/>
    <w:rsid w:val="58321D44"/>
    <w:rsid w:val="5838B331"/>
    <w:rsid w:val="583A8878"/>
    <w:rsid w:val="5840CE06"/>
    <w:rsid w:val="5840D326"/>
    <w:rsid w:val="5857F910"/>
    <w:rsid w:val="5858D13C"/>
    <w:rsid w:val="5864D696"/>
    <w:rsid w:val="586A2E38"/>
    <w:rsid w:val="58810E7F"/>
    <w:rsid w:val="5885E4A7"/>
    <w:rsid w:val="5893A71B"/>
    <w:rsid w:val="589BD8A1"/>
    <w:rsid w:val="58A857A8"/>
    <w:rsid w:val="58AD09BB"/>
    <w:rsid w:val="58B25DA8"/>
    <w:rsid w:val="58B300B0"/>
    <w:rsid w:val="58B81C13"/>
    <w:rsid w:val="58C87DFF"/>
    <w:rsid w:val="58CE67E0"/>
    <w:rsid w:val="58D47257"/>
    <w:rsid w:val="58ECE1E8"/>
    <w:rsid w:val="58EEFD45"/>
    <w:rsid w:val="58F07758"/>
    <w:rsid w:val="5902FACB"/>
    <w:rsid w:val="590E3528"/>
    <w:rsid w:val="59119D15"/>
    <w:rsid w:val="59226F9C"/>
    <w:rsid w:val="59256D04"/>
    <w:rsid w:val="592C198A"/>
    <w:rsid w:val="592D7C81"/>
    <w:rsid w:val="592F7DD8"/>
    <w:rsid w:val="5951D75E"/>
    <w:rsid w:val="5957C93F"/>
    <w:rsid w:val="59653F52"/>
    <w:rsid w:val="5966C15D"/>
    <w:rsid w:val="596902F0"/>
    <w:rsid w:val="5970BE30"/>
    <w:rsid w:val="59799280"/>
    <w:rsid w:val="597C6100"/>
    <w:rsid w:val="59927779"/>
    <w:rsid w:val="59A0AE2E"/>
    <w:rsid w:val="59A12EF9"/>
    <w:rsid w:val="59AA731A"/>
    <w:rsid w:val="59B3DC19"/>
    <w:rsid w:val="59B92464"/>
    <w:rsid w:val="59BB15FB"/>
    <w:rsid w:val="59C04EA5"/>
    <w:rsid w:val="59C5DD9C"/>
    <w:rsid w:val="59D37B38"/>
    <w:rsid w:val="59D653E5"/>
    <w:rsid w:val="59DF543F"/>
    <w:rsid w:val="59EFF1CC"/>
    <w:rsid w:val="59FC81DF"/>
    <w:rsid w:val="5A059EAB"/>
    <w:rsid w:val="5A0D2325"/>
    <w:rsid w:val="5A193187"/>
    <w:rsid w:val="5A1A71D2"/>
    <w:rsid w:val="5A2D45ED"/>
    <w:rsid w:val="5A3C2123"/>
    <w:rsid w:val="5A75B481"/>
    <w:rsid w:val="5A88B19D"/>
    <w:rsid w:val="5A8E4F9B"/>
    <w:rsid w:val="5A9B2931"/>
    <w:rsid w:val="5ABF0BF6"/>
    <w:rsid w:val="5AC18A15"/>
    <w:rsid w:val="5AD01F04"/>
    <w:rsid w:val="5AD628E5"/>
    <w:rsid w:val="5ADC49F8"/>
    <w:rsid w:val="5ADCBFED"/>
    <w:rsid w:val="5ADF63A2"/>
    <w:rsid w:val="5AED021D"/>
    <w:rsid w:val="5AF98622"/>
    <w:rsid w:val="5B15ABF9"/>
    <w:rsid w:val="5B1F48E0"/>
    <w:rsid w:val="5B1F7C63"/>
    <w:rsid w:val="5B203A1B"/>
    <w:rsid w:val="5B21255B"/>
    <w:rsid w:val="5B31F8F4"/>
    <w:rsid w:val="5B3DE69C"/>
    <w:rsid w:val="5B3EBCB2"/>
    <w:rsid w:val="5B481C0E"/>
    <w:rsid w:val="5B4E37EC"/>
    <w:rsid w:val="5B57946A"/>
    <w:rsid w:val="5B87A68A"/>
    <w:rsid w:val="5B9974E7"/>
    <w:rsid w:val="5BC14532"/>
    <w:rsid w:val="5BCACA46"/>
    <w:rsid w:val="5BD7BD63"/>
    <w:rsid w:val="5BDC5CFA"/>
    <w:rsid w:val="5BE4706C"/>
    <w:rsid w:val="5BF4763E"/>
    <w:rsid w:val="5C1A1E72"/>
    <w:rsid w:val="5C1C9B6E"/>
    <w:rsid w:val="5C2C600B"/>
    <w:rsid w:val="5C31C08D"/>
    <w:rsid w:val="5C362240"/>
    <w:rsid w:val="5C5188D1"/>
    <w:rsid w:val="5C5BBC70"/>
    <w:rsid w:val="5C642F8F"/>
    <w:rsid w:val="5C7D28BB"/>
    <w:rsid w:val="5C8089D3"/>
    <w:rsid w:val="5C911203"/>
    <w:rsid w:val="5CA3949B"/>
    <w:rsid w:val="5CB2AF97"/>
    <w:rsid w:val="5CB712CF"/>
    <w:rsid w:val="5CBC9458"/>
    <w:rsid w:val="5CBF56BA"/>
    <w:rsid w:val="5CBF95E9"/>
    <w:rsid w:val="5CCE9B0E"/>
    <w:rsid w:val="5CD2A995"/>
    <w:rsid w:val="5CD967FD"/>
    <w:rsid w:val="5CEB5A46"/>
    <w:rsid w:val="5CED0D28"/>
    <w:rsid w:val="5CEE8B30"/>
    <w:rsid w:val="5D144B6E"/>
    <w:rsid w:val="5D1664C2"/>
    <w:rsid w:val="5D1DE13F"/>
    <w:rsid w:val="5D33465F"/>
    <w:rsid w:val="5D3AFA77"/>
    <w:rsid w:val="5D433627"/>
    <w:rsid w:val="5D43FBC6"/>
    <w:rsid w:val="5D449DA4"/>
    <w:rsid w:val="5D452684"/>
    <w:rsid w:val="5D585166"/>
    <w:rsid w:val="5D596745"/>
    <w:rsid w:val="5D5AA163"/>
    <w:rsid w:val="5D5BA1F9"/>
    <w:rsid w:val="5D60C289"/>
    <w:rsid w:val="5D612CEA"/>
    <w:rsid w:val="5D70EBFE"/>
    <w:rsid w:val="5D79B820"/>
    <w:rsid w:val="5D7BCC43"/>
    <w:rsid w:val="5D7C4E20"/>
    <w:rsid w:val="5D81E7A9"/>
    <w:rsid w:val="5D83F15E"/>
    <w:rsid w:val="5D8CD4DD"/>
    <w:rsid w:val="5D9AEB36"/>
    <w:rsid w:val="5D9D3138"/>
    <w:rsid w:val="5DA70C9E"/>
    <w:rsid w:val="5DA7BB26"/>
    <w:rsid w:val="5DADF6E0"/>
    <w:rsid w:val="5DBFF4CB"/>
    <w:rsid w:val="5DCB7042"/>
    <w:rsid w:val="5DCE1819"/>
    <w:rsid w:val="5DCF7D87"/>
    <w:rsid w:val="5DDA1138"/>
    <w:rsid w:val="5DE23E15"/>
    <w:rsid w:val="5DECF999"/>
    <w:rsid w:val="5DEFA16F"/>
    <w:rsid w:val="5DF053A1"/>
    <w:rsid w:val="5DF48DB8"/>
    <w:rsid w:val="5E171B18"/>
    <w:rsid w:val="5E21BB71"/>
    <w:rsid w:val="5E2B99AC"/>
    <w:rsid w:val="5E3A322D"/>
    <w:rsid w:val="5E5BAA28"/>
    <w:rsid w:val="5E60D6E6"/>
    <w:rsid w:val="5E6F7209"/>
    <w:rsid w:val="5E741910"/>
    <w:rsid w:val="5E7C3D5D"/>
    <w:rsid w:val="5E91BDC1"/>
    <w:rsid w:val="5E9773A0"/>
    <w:rsid w:val="5E9F2C2D"/>
    <w:rsid w:val="5EA245F8"/>
    <w:rsid w:val="5EA265B6"/>
    <w:rsid w:val="5EA9CEFD"/>
    <w:rsid w:val="5EAC1446"/>
    <w:rsid w:val="5EB82F75"/>
    <w:rsid w:val="5EB88A51"/>
    <w:rsid w:val="5EEE4966"/>
    <w:rsid w:val="5EEEE8BF"/>
    <w:rsid w:val="5EF9085F"/>
    <w:rsid w:val="5F01CCE8"/>
    <w:rsid w:val="5F1142DE"/>
    <w:rsid w:val="5F186EA6"/>
    <w:rsid w:val="5F2B9493"/>
    <w:rsid w:val="5F424D82"/>
    <w:rsid w:val="5F4386E1"/>
    <w:rsid w:val="5F4B9B22"/>
    <w:rsid w:val="5F55759E"/>
    <w:rsid w:val="5F6C821B"/>
    <w:rsid w:val="5F8304FF"/>
    <w:rsid w:val="5F8B530C"/>
    <w:rsid w:val="5F9AF252"/>
    <w:rsid w:val="5FA03A34"/>
    <w:rsid w:val="5FA47340"/>
    <w:rsid w:val="5FD633F4"/>
    <w:rsid w:val="5FD65014"/>
    <w:rsid w:val="5FD8B8D2"/>
    <w:rsid w:val="5FDA350B"/>
    <w:rsid w:val="5FE4A218"/>
    <w:rsid w:val="5FF27BF3"/>
    <w:rsid w:val="5FF824CC"/>
    <w:rsid w:val="5FF84DBF"/>
    <w:rsid w:val="5FF8CB94"/>
    <w:rsid w:val="60045674"/>
    <w:rsid w:val="600CB780"/>
    <w:rsid w:val="601F2914"/>
    <w:rsid w:val="602DA0B7"/>
    <w:rsid w:val="603302D8"/>
    <w:rsid w:val="603662AE"/>
    <w:rsid w:val="6070F57D"/>
    <w:rsid w:val="607CA78F"/>
    <w:rsid w:val="6080D626"/>
    <w:rsid w:val="6094D72B"/>
    <w:rsid w:val="6095E46E"/>
    <w:rsid w:val="60995DAF"/>
    <w:rsid w:val="60A2452C"/>
    <w:rsid w:val="60B53626"/>
    <w:rsid w:val="60CB926A"/>
    <w:rsid w:val="60D1290A"/>
    <w:rsid w:val="60D201DB"/>
    <w:rsid w:val="60FF33A3"/>
    <w:rsid w:val="610B9FAF"/>
    <w:rsid w:val="611ABA4C"/>
    <w:rsid w:val="612333B7"/>
    <w:rsid w:val="612BB97A"/>
    <w:rsid w:val="6131674C"/>
    <w:rsid w:val="61482A12"/>
    <w:rsid w:val="614ACC8A"/>
    <w:rsid w:val="614DDB3B"/>
    <w:rsid w:val="61574750"/>
    <w:rsid w:val="618076A7"/>
    <w:rsid w:val="61963073"/>
    <w:rsid w:val="619E4C75"/>
    <w:rsid w:val="61A0686F"/>
    <w:rsid w:val="61A747B8"/>
    <w:rsid w:val="61A7A231"/>
    <w:rsid w:val="61AC5C28"/>
    <w:rsid w:val="61BD96A0"/>
    <w:rsid w:val="61D0D207"/>
    <w:rsid w:val="61E34C3B"/>
    <w:rsid w:val="61EB4254"/>
    <w:rsid w:val="61FB0EBD"/>
    <w:rsid w:val="61FF33CF"/>
    <w:rsid w:val="6201107A"/>
    <w:rsid w:val="620BECFD"/>
    <w:rsid w:val="620E7F5B"/>
    <w:rsid w:val="621325A4"/>
    <w:rsid w:val="62194417"/>
    <w:rsid w:val="621F888C"/>
    <w:rsid w:val="62206048"/>
    <w:rsid w:val="6224A050"/>
    <w:rsid w:val="622C27AC"/>
    <w:rsid w:val="6230FA9F"/>
    <w:rsid w:val="62454B41"/>
    <w:rsid w:val="6248BB67"/>
    <w:rsid w:val="62525D40"/>
    <w:rsid w:val="6254B15F"/>
    <w:rsid w:val="62586F55"/>
    <w:rsid w:val="625BE3DF"/>
    <w:rsid w:val="62704751"/>
    <w:rsid w:val="6275BFE0"/>
    <w:rsid w:val="62818925"/>
    <w:rsid w:val="628A92D9"/>
    <w:rsid w:val="628F3F19"/>
    <w:rsid w:val="62AF04C3"/>
    <w:rsid w:val="62BD86DE"/>
    <w:rsid w:val="62BE8033"/>
    <w:rsid w:val="62C942DE"/>
    <w:rsid w:val="62F16885"/>
    <w:rsid w:val="62F3EF79"/>
    <w:rsid w:val="62FEAECB"/>
    <w:rsid w:val="6305B758"/>
    <w:rsid w:val="630685D5"/>
    <w:rsid w:val="630C770C"/>
    <w:rsid w:val="630DFD49"/>
    <w:rsid w:val="633B4B5F"/>
    <w:rsid w:val="633B5275"/>
    <w:rsid w:val="63408F13"/>
    <w:rsid w:val="6341D915"/>
    <w:rsid w:val="634D6044"/>
    <w:rsid w:val="634FB9C7"/>
    <w:rsid w:val="63502948"/>
    <w:rsid w:val="6352B0B5"/>
    <w:rsid w:val="63691D38"/>
    <w:rsid w:val="63697743"/>
    <w:rsid w:val="636FD11E"/>
    <w:rsid w:val="637CE910"/>
    <w:rsid w:val="637D70F5"/>
    <w:rsid w:val="63B4BABB"/>
    <w:rsid w:val="63CA03AC"/>
    <w:rsid w:val="63CFF09C"/>
    <w:rsid w:val="63E00AE2"/>
    <w:rsid w:val="63E6C6C1"/>
    <w:rsid w:val="63F01F7C"/>
    <w:rsid w:val="63F230E9"/>
    <w:rsid w:val="63F4CDE0"/>
    <w:rsid w:val="640800C1"/>
    <w:rsid w:val="641C4AA1"/>
    <w:rsid w:val="641FE8DE"/>
    <w:rsid w:val="642C9948"/>
    <w:rsid w:val="6439E1B5"/>
    <w:rsid w:val="64418758"/>
    <w:rsid w:val="644602FD"/>
    <w:rsid w:val="64489603"/>
    <w:rsid w:val="644E755A"/>
    <w:rsid w:val="64525049"/>
    <w:rsid w:val="646697BA"/>
    <w:rsid w:val="64824B4E"/>
    <w:rsid w:val="648837A9"/>
    <w:rsid w:val="648AFA4D"/>
    <w:rsid w:val="648FF937"/>
    <w:rsid w:val="6493A5BE"/>
    <w:rsid w:val="649BD669"/>
    <w:rsid w:val="64ABB3D1"/>
    <w:rsid w:val="64BA8052"/>
    <w:rsid w:val="64BB4B8C"/>
    <w:rsid w:val="64BB7727"/>
    <w:rsid w:val="64C536DE"/>
    <w:rsid w:val="64C7EDD5"/>
    <w:rsid w:val="64CF4A9F"/>
    <w:rsid w:val="64D5F05F"/>
    <w:rsid w:val="64DE21D9"/>
    <w:rsid w:val="64F43F76"/>
    <w:rsid w:val="64F59305"/>
    <w:rsid w:val="6504965F"/>
    <w:rsid w:val="65052834"/>
    <w:rsid w:val="650538FB"/>
    <w:rsid w:val="6507D437"/>
    <w:rsid w:val="651B3EE4"/>
    <w:rsid w:val="651D34FE"/>
    <w:rsid w:val="6527C74F"/>
    <w:rsid w:val="6528CDFD"/>
    <w:rsid w:val="65533F44"/>
    <w:rsid w:val="655794C5"/>
    <w:rsid w:val="655AD74B"/>
    <w:rsid w:val="656153C3"/>
    <w:rsid w:val="6562B041"/>
    <w:rsid w:val="657080BC"/>
    <w:rsid w:val="657F9270"/>
    <w:rsid w:val="658295A5"/>
    <w:rsid w:val="6582F645"/>
    <w:rsid w:val="6589D7FD"/>
    <w:rsid w:val="658A3866"/>
    <w:rsid w:val="6591BAA8"/>
    <w:rsid w:val="659782AB"/>
    <w:rsid w:val="6598CB18"/>
    <w:rsid w:val="659F23B7"/>
    <w:rsid w:val="65A46097"/>
    <w:rsid w:val="65A9CA31"/>
    <w:rsid w:val="65B775C7"/>
    <w:rsid w:val="65E053A5"/>
    <w:rsid w:val="65F7A478"/>
    <w:rsid w:val="65F86507"/>
    <w:rsid w:val="660EF030"/>
    <w:rsid w:val="661427A8"/>
    <w:rsid w:val="661F3FF0"/>
    <w:rsid w:val="66378137"/>
    <w:rsid w:val="6646974C"/>
    <w:rsid w:val="664B2EB5"/>
    <w:rsid w:val="6650AB81"/>
    <w:rsid w:val="66586282"/>
    <w:rsid w:val="665ADAEA"/>
    <w:rsid w:val="66777C7B"/>
    <w:rsid w:val="66908FFB"/>
    <w:rsid w:val="66A559EF"/>
    <w:rsid w:val="66A5B995"/>
    <w:rsid w:val="66ABF89A"/>
    <w:rsid w:val="66AF51D4"/>
    <w:rsid w:val="66B346CD"/>
    <w:rsid w:val="66B925F2"/>
    <w:rsid w:val="66B9362E"/>
    <w:rsid w:val="66C6F30D"/>
    <w:rsid w:val="66CC8F77"/>
    <w:rsid w:val="66CE44DB"/>
    <w:rsid w:val="66DFB1C4"/>
    <w:rsid w:val="66E7D591"/>
    <w:rsid w:val="670AFD0A"/>
    <w:rsid w:val="672349C0"/>
    <w:rsid w:val="6723E60F"/>
    <w:rsid w:val="67246637"/>
    <w:rsid w:val="6728B75D"/>
    <w:rsid w:val="673E60E0"/>
    <w:rsid w:val="6746ADBB"/>
    <w:rsid w:val="675CEAEE"/>
    <w:rsid w:val="677B9DBC"/>
    <w:rsid w:val="678D388E"/>
    <w:rsid w:val="678DC9FC"/>
    <w:rsid w:val="678DEF7D"/>
    <w:rsid w:val="67981483"/>
    <w:rsid w:val="67A5E043"/>
    <w:rsid w:val="67A78C99"/>
    <w:rsid w:val="67B2EA80"/>
    <w:rsid w:val="67C2E3A6"/>
    <w:rsid w:val="67C871B6"/>
    <w:rsid w:val="67D225C2"/>
    <w:rsid w:val="67D5C387"/>
    <w:rsid w:val="67E5305A"/>
    <w:rsid w:val="67FC96C5"/>
    <w:rsid w:val="682863A8"/>
    <w:rsid w:val="68297669"/>
    <w:rsid w:val="682F685C"/>
    <w:rsid w:val="6830AF5E"/>
    <w:rsid w:val="6836E129"/>
    <w:rsid w:val="68378331"/>
    <w:rsid w:val="68431D4A"/>
    <w:rsid w:val="68493DEE"/>
    <w:rsid w:val="684FCA1E"/>
    <w:rsid w:val="684FEE6E"/>
    <w:rsid w:val="685940F0"/>
    <w:rsid w:val="685AD068"/>
    <w:rsid w:val="6861ECD1"/>
    <w:rsid w:val="686909F0"/>
    <w:rsid w:val="6887B30C"/>
    <w:rsid w:val="6889E33D"/>
    <w:rsid w:val="6892A5DA"/>
    <w:rsid w:val="6895B499"/>
    <w:rsid w:val="68991D48"/>
    <w:rsid w:val="689AF9C6"/>
    <w:rsid w:val="68A15F89"/>
    <w:rsid w:val="68BAB30C"/>
    <w:rsid w:val="68CBA3AD"/>
    <w:rsid w:val="68D24CB4"/>
    <w:rsid w:val="68D5D6D2"/>
    <w:rsid w:val="68DE8A24"/>
    <w:rsid w:val="68F959C1"/>
    <w:rsid w:val="690258CE"/>
    <w:rsid w:val="69120B2B"/>
    <w:rsid w:val="692B05E6"/>
    <w:rsid w:val="693501A3"/>
    <w:rsid w:val="6938B846"/>
    <w:rsid w:val="693A70EF"/>
    <w:rsid w:val="6943026D"/>
    <w:rsid w:val="69503FDC"/>
    <w:rsid w:val="6966B233"/>
    <w:rsid w:val="6968154E"/>
    <w:rsid w:val="6978344B"/>
    <w:rsid w:val="697A0D16"/>
    <w:rsid w:val="697A9077"/>
    <w:rsid w:val="697BB995"/>
    <w:rsid w:val="699C0A9F"/>
    <w:rsid w:val="69C5677B"/>
    <w:rsid w:val="69C97854"/>
    <w:rsid w:val="69CAF8DD"/>
    <w:rsid w:val="69CE8A99"/>
    <w:rsid w:val="69D11D16"/>
    <w:rsid w:val="69D417BE"/>
    <w:rsid w:val="69E3E412"/>
    <w:rsid w:val="69E49EBF"/>
    <w:rsid w:val="69EBBB63"/>
    <w:rsid w:val="69F6DDBC"/>
    <w:rsid w:val="69F8D368"/>
    <w:rsid w:val="6A04189B"/>
    <w:rsid w:val="6A103BD8"/>
    <w:rsid w:val="6A1F915B"/>
    <w:rsid w:val="6A3A6051"/>
    <w:rsid w:val="6A414657"/>
    <w:rsid w:val="6A484905"/>
    <w:rsid w:val="6A497C6E"/>
    <w:rsid w:val="6A507C51"/>
    <w:rsid w:val="6A5AB4AF"/>
    <w:rsid w:val="6A61314E"/>
    <w:rsid w:val="6A8168D9"/>
    <w:rsid w:val="6A88C48C"/>
    <w:rsid w:val="6A8A54D1"/>
    <w:rsid w:val="6A989286"/>
    <w:rsid w:val="6AA6F38F"/>
    <w:rsid w:val="6AA9DC9B"/>
    <w:rsid w:val="6AAEACDC"/>
    <w:rsid w:val="6AB606B9"/>
    <w:rsid w:val="6AB8EF3B"/>
    <w:rsid w:val="6ABFF47F"/>
    <w:rsid w:val="6ACB1CC4"/>
    <w:rsid w:val="6AD81444"/>
    <w:rsid w:val="6AF0E95D"/>
    <w:rsid w:val="6AFF77EB"/>
    <w:rsid w:val="6B049425"/>
    <w:rsid w:val="6B04AA2A"/>
    <w:rsid w:val="6B0FE000"/>
    <w:rsid w:val="6B241910"/>
    <w:rsid w:val="6B29B6B8"/>
    <w:rsid w:val="6B334289"/>
    <w:rsid w:val="6B5B1C50"/>
    <w:rsid w:val="6B5EA321"/>
    <w:rsid w:val="6B600663"/>
    <w:rsid w:val="6B67DC4A"/>
    <w:rsid w:val="6B722687"/>
    <w:rsid w:val="6B8BFDE5"/>
    <w:rsid w:val="6B93E08E"/>
    <w:rsid w:val="6B9BB3E3"/>
    <w:rsid w:val="6B9DE30C"/>
    <w:rsid w:val="6B9FE38B"/>
    <w:rsid w:val="6BAEB043"/>
    <w:rsid w:val="6BB85360"/>
    <w:rsid w:val="6BC83065"/>
    <w:rsid w:val="6BCEA00F"/>
    <w:rsid w:val="6BDA69F8"/>
    <w:rsid w:val="6BE1260F"/>
    <w:rsid w:val="6BEE4531"/>
    <w:rsid w:val="6BF422BA"/>
    <w:rsid w:val="6BF59DA6"/>
    <w:rsid w:val="6C0FB784"/>
    <w:rsid w:val="6C1077FC"/>
    <w:rsid w:val="6C277CAB"/>
    <w:rsid w:val="6C2E3249"/>
    <w:rsid w:val="6C3CE3E3"/>
    <w:rsid w:val="6C3F309F"/>
    <w:rsid w:val="6C4610A9"/>
    <w:rsid w:val="6C483E1B"/>
    <w:rsid w:val="6C4D7855"/>
    <w:rsid w:val="6C5099F9"/>
    <w:rsid w:val="6C624898"/>
    <w:rsid w:val="6C687598"/>
    <w:rsid w:val="6C7099B0"/>
    <w:rsid w:val="6C8893D9"/>
    <w:rsid w:val="6C8E21B3"/>
    <w:rsid w:val="6C951C7C"/>
    <w:rsid w:val="6C9E0AFA"/>
    <w:rsid w:val="6CA7D494"/>
    <w:rsid w:val="6CA96613"/>
    <w:rsid w:val="6CAFA91D"/>
    <w:rsid w:val="6CBEDA4C"/>
    <w:rsid w:val="6CC5ACD2"/>
    <w:rsid w:val="6CD1AC33"/>
    <w:rsid w:val="6CD455BE"/>
    <w:rsid w:val="6CD5C479"/>
    <w:rsid w:val="6CD92B2A"/>
    <w:rsid w:val="6CDF33FE"/>
    <w:rsid w:val="6CE178FB"/>
    <w:rsid w:val="6CEEC9F8"/>
    <w:rsid w:val="6D05EDD8"/>
    <w:rsid w:val="6D174E1B"/>
    <w:rsid w:val="6D22A773"/>
    <w:rsid w:val="6D2A351A"/>
    <w:rsid w:val="6D2C44F7"/>
    <w:rsid w:val="6D3B5D14"/>
    <w:rsid w:val="6D423791"/>
    <w:rsid w:val="6D4953A5"/>
    <w:rsid w:val="6D4AD16B"/>
    <w:rsid w:val="6D51603C"/>
    <w:rsid w:val="6D633634"/>
    <w:rsid w:val="6D776F06"/>
    <w:rsid w:val="6D793911"/>
    <w:rsid w:val="6D97E816"/>
    <w:rsid w:val="6D9D0E9D"/>
    <w:rsid w:val="6DA053D3"/>
    <w:rsid w:val="6DA311C0"/>
    <w:rsid w:val="6DAD73B0"/>
    <w:rsid w:val="6DB2B7EB"/>
    <w:rsid w:val="6DB48909"/>
    <w:rsid w:val="6DD510EC"/>
    <w:rsid w:val="6DE8390C"/>
    <w:rsid w:val="6DEB230D"/>
    <w:rsid w:val="6DEBEBB3"/>
    <w:rsid w:val="6E073A85"/>
    <w:rsid w:val="6E0932E6"/>
    <w:rsid w:val="6E0C5E4C"/>
    <w:rsid w:val="6E24D99B"/>
    <w:rsid w:val="6E2B55F6"/>
    <w:rsid w:val="6E39C955"/>
    <w:rsid w:val="6E3BC8C2"/>
    <w:rsid w:val="6E3CE82E"/>
    <w:rsid w:val="6E49C34E"/>
    <w:rsid w:val="6E4C5FFB"/>
    <w:rsid w:val="6E595FED"/>
    <w:rsid w:val="6E761860"/>
    <w:rsid w:val="6E813BD0"/>
    <w:rsid w:val="6E8AEBF7"/>
    <w:rsid w:val="6E8D4FC3"/>
    <w:rsid w:val="6E94C1B8"/>
    <w:rsid w:val="6E961EE8"/>
    <w:rsid w:val="6E977BD7"/>
    <w:rsid w:val="6E9819D3"/>
    <w:rsid w:val="6E9900A0"/>
    <w:rsid w:val="6E9E415D"/>
    <w:rsid w:val="6EAA032D"/>
    <w:rsid w:val="6EADF063"/>
    <w:rsid w:val="6EB5ADE4"/>
    <w:rsid w:val="6EC5DD5D"/>
    <w:rsid w:val="6ED93ABD"/>
    <w:rsid w:val="6EE41D90"/>
    <w:rsid w:val="6EE51F10"/>
    <w:rsid w:val="6EF054B6"/>
    <w:rsid w:val="6EF09B6D"/>
    <w:rsid w:val="6EF7F909"/>
    <w:rsid w:val="6F043459"/>
    <w:rsid w:val="6F15F0D8"/>
    <w:rsid w:val="6F1FE98B"/>
    <w:rsid w:val="6F446D99"/>
    <w:rsid w:val="6F513EC4"/>
    <w:rsid w:val="6F585DAB"/>
    <w:rsid w:val="6F617BC7"/>
    <w:rsid w:val="6F7BF745"/>
    <w:rsid w:val="6F834810"/>
    <w:rsid w:val="6F9F6535"/>
    <w:rsid w:val="6FA61F09"/>
    <w:rsid w:val="6FB3A250"/>
    <w:rsid w:val="6FB55AC8"/>
    <w:rsid w:val="6FB831A2"/>
    <w:rsid w:val="6FBA6727"/>
    <w:rsid w:val="6FCEE6AC"/>
    <w:rsid w:val="6FD647AE"/>
    <w:rsid w:val="6FDA99BB"/>
    <w:rsid w:val="6FDF4548"/>
    <w:rsid w:val="6FE93AA4"/>
    <w:rsid w:val="6FF4E361"/>
    <w:rsid w:val="6FFAC3EC"/>
    <w:rsid w:val="7001E141"/>
    <w:rsid w:val="7010B081"/>
    <w:rsid w:val="70134B78"/>
    <w:rsid w:val="7014D240"/>
    <w:rsid w:val="7032A03C"/>
    <w:rsid w:val="7036D43D"/>
    <w:rsid w:val="703C7B22"/>
    <w:rsid w:val="703E5613"/>
    <w:rsid w:val="704123F1"/>
    <w:rsid w:val="7043726F"/>
    <w:rsid w:val="70534447"/>
    <w:rsid w:val="7068FC00"/>
    <w:rsid w:val="7070F31C"/>
    <w:rsid w:val="707C6AFE"/>
    <w:rsid w:val="7089D37C"/>
    <w:rsid w:val="708B40CA"/>
    <w:rsid w:val="708E4ABE"/>
    <w:rsid w:val="70AF58AC"/>
    <w:rsid w:val="70AF63F8"/>
    <w:rsid w:val="70B13206"/>
    <w:rsid w:val="70B41F4F"/>
    <w:rsid w:val="70C00FCE"/>
    <w:rsid w:val="70C0E432"/>
    <w:rsid w:val="70C771BA"/>
    <w:rsid w:val="70CFAF6E"/>
    <w:rsid w:val="70D84D76"/>
    <w:rsid w:val="70DC5356"/>
    <w:rsid w:val="70E2C6BF"/>
    <w:rsid w:val="70FECF84"/>
    <w:rsid w:val="7101A27A"/>
    <w:rsid w:val="7104AB85"/>
    <w:rsid w:val="710BEC41"/>
    <w:rsid w:val="71174FA8"/>
    <w:rsid w:val="7135E598"/>
    <w:rsid w:val="713D1351"/>
    <w:rsid w:val="71599BCC"/>
    <w:rsid w:val="71599F79"/>
    <w:rsid w:val="715C1F16"/>
    <w:rsid w:val="715D37E0"/>
    <w:rsid w:val="7160D804"/>
    <w:rsid w:val="716B2492"/>
    <w:rsid w:val="716C3B0F"/>
    <w:rsid w:val="716CCEF4"/>
    <w:rsid w:val="71875565"/>
    <w:rsid w:val="71877BB9"/>
    <w:rsid w:val="71884BC9"/>
    <w:rsid w:val="718B0926"/>
    <w:rsid w:val="71985D32"/>
    <w:rsid w:val="719FBA1F"/>
    <w:rsid w:val="71BEE73B"/>
    <w:rsid w:val="71CBB194"/>
    <w:rsid w:val="71D3FA31"/>
    <w:rsid w:val="71D9785A"/>
    <w:rsid w:val="71DA2ECD"/>
    <w:rsid w:val="71E755EE"/>
    <w:rsid w:val="71E9955D"/>
    <w:rsid w:val="71F7D587"/>
    <w:rsid w:val="720B6373"/>
    <w:rsid w:val="7210A144"/>
    <w:rsid w:val="72281BC7"/>
    <w:rsid w:val="7229C2BB"/>
    <w:rsid w:val="722DDA80"/>
    <w:rsid w:val="7232C878"/>
    <w:rsid w:val="7234AC2D"/>
    <w:rsid w:val="72466427"/>
    <w:rsid w:val="724F7F00"/>
    <w:rsid w:val="725A6EF8"/>
    <w:rsid w:val="725C457C"/>
    <w:rsid w:val="72659F01"/>
    <w:rsid w:val="726B3E17"/>
    <w:rsid w:val="726D3CB5"/>
    <w:rsid w:val="7281276C"/>
    <w:rsid w:val="72841A48"/>
    <w:rsid w:val="728CAB03"/>
    <w:rsid w:val="728F463A"/>
    <w:rsid w:val="7290154E"/>
    <w:rsid w:val="72B90417"/>
    <w:rsid w:val="72C30178"/>
    <w:rsid w:val="72C9D6C9"/>
    <w:rsid w:val="72DD5FFE"/>
    <w:rsid w:val="72E329E8"/>
    <w:rsid w:val="72F2562B"/>
    <w:rsid w:val="7301D6AD"/>
    <w:rsid w:val="7316A6EB"/>
    <w:rsid w:val="731CE417"/>
    <w:rsid w:val="733190A3"/>
    <w:rsid w:val="7339985D"/>
    <w:rsid w:val="733B5362"/>
    <w:rsid w:val="73455061"/>
    <w:rsid w:val="7352009B"/>
    <w:rsid w:val="73547A37"/>
    <w:rsid w:val="7370AAB1"/>
    <w:rsid w:val="7389116F"/>
    <w:rsid w:val="738F23A3"/>
    <w:rsid w:val="73916D5B"/>
    <w:rsid w:val="7391D810"/>
    <w:rsid w:val="7392B418"/>
    <w:rsid w:val="73A859FE"/>
    <w:rsid w:val="73AD16B9"/>
    <w:rsid w:val="73C16BFF"/>
    <w:rsid w:val="73C58A3B"/>
    <w:rsid w:val="73CA0CA4"/>
    <w:rsid w:val="73D55D4A"/>
    <w:rsid w:val="73F16D88"/>
    <w:rsid w:val="73F7F959"/>
    <w:rsid w:val="73FFAE10"/>
    <w:rsid w:val="7405DA28"/>
    <w:rsid w:val="740A3F56"/>
    <w:rsid w:val="740CDE57"/>
    <w:rsid w:val="742AED5B"/>
    <w:rsid w:val="7452560D"/>
    <w:rsid w:val="745587D3"/>
    <w:rsid w:val="7478DA25"/>
    <w:rsid w:val="7480B50B"/>
    <w:rsid w:val="74A3437D"/>
    <w:rsid w:val="74AB0F73"/>
    <w:rsid w:val="74B39E4D"/>
    <w:rsid w:val="74C2CB4E"/>
    <w:rsid w:val="74E3DA8F"/>
    <w:rsid w:val="74EA9B45"/>
    <w:rsid w:val="74EF7E78"/>
    <w:rsid w:val="74F6BD5F"/>
    <w:rsid w:val="74FA2809"/>
    <w:rsid w:val="75067A31"/>
    <w:rsid w:val="75137345"/>
    <w:rsid w:val="7525F1C8"/>
    <w:rsid w:val="752627A1"/>
    <w:rsid w:val="752D0069"/>
    <w:rsid w:val="75359213"/>
    <w:rsid w:val="7538813A"/>
    <w:rsid w:val="753DA742"/>
    <w:rsid w:val="754A2FDE"/>
    <w:rsid w:val="7569FE35"/>
    <w:rsid w:val="757E8D5D"/>
    <w:rsid w:val="75896FC8"/>
    <w:rsid w:val="75952134"/>
    <w:rsid w:val="759EBA55"/>
    <w:rsid w:val="75B0C9D2"/>
    <w:rsid w:val="75B4B385"/>
    <w:rsid w:val="75C4BB79"/>
    <w:rsid w:val="75C4E59F"/>
    <w:rsid w:val="75CBBFC0"/>
    <w:rsid w:val="75D4A417"/>
    <w:rsid w:val="75E63430"/>
    <w:rsid w:val="75EA98FB"/>
    <w:rsid w:val="75ED50AD"/>
    <w:rsid w:val="75FC40F1"/>
    <w:rsid w:val="75FE730C"/>
    <w:rsid w:val="7616B58D"/>
    <w:rsid w:val="7621EE8C"/>
    <w:rsid w:val="7625026A"/>
    <w:rsid w:val="762A6DC1"/>
    <w:rsid w:val="7657B56F"/>
    <w:rsid w:val="765A59B1"/>
    <w:rsid w:val="76664F81"/>
    <w:rsid w:val="7670947F"/>
    <w:rsid w:val="7677904A"/>
    <w:rsid w:val="767CEB37"/>
    <w:rsid w:val="7685953D"/>
    <w:rsid w:val="7688C13B"/>
    <w:rsid w:val="7697C703"/>
    <w:rsid w:val="769A28A6"/>
    <w:rsid w:val="76B94189"/>
    <w:rsid w:val="76BFD21C"/>
    <w:rsid w:val="76C2881A"/>
    <w:rsid w:val="76D7690C"/>
    <w:rsid w:val="76DCDEC6"/>
    <w:rsid w:val="76E604F4"/>
    <w:rsid w:val="76FD8A72"/>
    <w:rsid w:val="771ACB88"/>
    <w:rsid w:val="7722D54D"/>
    <w:rsid w:val="7722DCE5"/>
    <w:rsid w:val="7727F69F"/>
    <w:rsid w:val="7732F9A5"/>
    <w:rsid w:val="773629D6"/>
    <w:rsid w:val="7738B0A1"/>
    <w:rsid w:val="773ED154"/>
    <w:rsid w:val="7743FECD"/>
    <w:rsid w:val="7764DD17"/>
    <w:rsid w:val="77693758"/>
    <w:rsid w:val="7770EAF7"/>
    <w:rsid w:val="777427E4"/>
    <w:rsid w:val="7777451A"/>
    <w:rsid w:val="7782FCAF"/>
    <w:rsid w:val="77A0F077"/>
    <w:rsid w:val="77A6BDE0"/>
    <w:rsid w:val="77A9C144"/>
    <w:rsid w:val="77AB8236"/>
    <w:rsid w:val="77AE0E62"/>
    <w:rsid w:val="77C2C832"/>
    <w:rsid w:val="77DD895D"/>
    <w:rsid w:val="77E32AED"/>
    <w:rsid w:val="77ED4D77"/>
    <w:rsid w:val="77F55047"/>
    <w:rsid w:val="77FA4E3D"/>
    <w:rsid w:val="78046FB6"/>
    <w:rsid w:val="781F8A48"/>
    <w:rsid w:val="782F9052"/>
    <w:rsid w:val="78395BD4"/>
    <w:rsid w:val="783E6027"/>
    <w:rsid w:val="7842ED2E"/>
    <w:rsid w:val="7843B8A8"/>
    <w:rsid w:val="785879D2"/>
    <w:rsid w:val="786C4085"/>
    <w:rsid w:val="786C4733"/>
    <w:rsid w:val="786D6943"/>
    <w:rsid w:val="7870F9A5"/>
    <w:rsid w:val="787675AA"/>
    <w:rsid w:val="78788171"/>
    <w:rsid w:val="787C78F2"/>
    <w:rsid w:val="7886CA4D"/>
    <w:rsid w:val="78A3DF18"/>
    <w:rsid w:val="78AEE765"/>
    <w:rsid w:val="78B17EC3"/>
    <w:rsid w:val="78B5F354"/>
    <w:rsid w:val="78B6CD3A"/>
    <w:rsid w:val="78B847CE"/>
    <w:rsid w:val="78BA60AB"/>
    <w:rsid w:val="78CEA14F"/>
    <w:rsid w:val="78D605B5"/>
    <w:rsid w:val="78D6E2E2"/>
    <w:rsid w:val="78FEA05F"/>
    <w:rsid w:val="792388C0"/>
    <w:rsid w:val="792E84B3"/>
    <w:rsid w:val="7933AA93"/>
    <w:rsid w:val="793B5641"/>
    <w:rsid w:val="793F4B94"/>
    <w:rsid w:val="79475FB1"/>
    <w:rsid w:val="794D501A"/>
    <w:rsid w:val="7954CF6E"/>
    <w:rsid w:val="7963AA1F"/>
    <w:rsid w:val="796B36A9"/>
    <w:rsid w:val="796E64DA"/>
    <w:rsid w:val="7974B835"/>
    <w:rsid w:val="797D28DF"/>
    <w:rsid w:val="797D58E4"/>
    <w:rsid w:val="7992CFE6"/>
    <w:rsid w:val="7992D1F0"/>
    <w:rsid w:val="799DC0E4"/>
    <w:rsid w:val="79A2E6D8"/>
    <w:rsid w:val="79C24806"/>
    <w:rsid w:val="79C53E8A"/>
    <w:rsid w:val="79D15466"/>
    <w:rsid w:val="79E1D294"/>
    <w:rsid w:val="79E453C7"/>
    <w:rsid w:val="79F3F6EA"/>
    <w:rsid w:val="7A021C7D"/>
    <w:rsid w:val="7A026810"/>
    <w:rsid w:val="7A0BA9E4"/>
    <w:rsid w:val="7A113599"/>
    <w:rsid w:val="7A3800BD"/>
    <w:rsid w:val="7A402236"/>
    <w:rsid w:val="7A40FE5F"/>
    <w:rsid w:val="7A5046D2"/>
    <w:rsid w:val="7A5F78E2"/>
    <w:rsid w:val="7A629E1B"/>
    <w:rsid w:val="7A67B7B0"/>
    <w:rsid w:val="7A6C97E0"/>
    <w:rsid w:val="7A729F86"/>
    <w:rsid w:val="7A72AEDB"/>
    <w:rsid w:val="7A8052CD"/>
    <w:rsid w:val="7A827152"/>
    <w:rsid w:val="7A84F7BC"/>
    <w:rsid w:val="7A938D76"/>
    <w:rsid w:val="7A971F0E"/>
    <w:rsid w:val="7AA13F16"/>
    <w:rsid w:val="7AA8645A"/>
    <w:rsid w:val="7ABDA2E1"/>
    <w:rsid w:val="7AC4B29F"/>
    <w:rsid w:val="7ACA5E10"/>
    <w:rsid w:val="7ACC2C09"/>
    <w:rsid w:val="7AD3B3B2"/>
    <w:rsid w:val="7AD4BDA9"/>
    <w:rsid w:val="7AEE2190"/>
    <w:rsid w:val="7AEF03DC"/>
    <w:rsid w:val="7AEFFFB2"/>
    <w:rsid w:val="7AF011D9"/>
    <w:rsid w:val="7AF48991"/>
    <w:rsid w:val="7AF4D757"/>
    <w:rsid w:val="7B06836B"/>
    <w:rsid w:val="7B0D8A8F"/>
    <w:rsid w:val="7B0E99A2"/>
    <w:rsid w:val="7B186BC3"/>
    <w:rsid w:val="7B198381"/>
    <w:rsid w:val="7B1FBAA7"/>
    <w:rsid w:val="7B2B973E"/>
    <w:rsid w:val="7B2E9095"/>
    <w:rsid w:val="7B30FDC5"/>
    <w:rsid w:val="7B3A5F35"/>
    <w:rsid w:val="7B3CC0C7"/>
    <w:rsid w:val="7B5DE177"/>
    <w:rsid w:val="7B6226B5"/>
    <w:rsid w:val="7B6F064C"/>
    <w:rsid w:val="7B701A25"/>
    <w:rsid w:val="7B7DDEB0"/>
    <w:rsid w:val="7B82232C"/>
    <w:rsid w:val="7B83023A"/>
    <w:rsid w:val="7B8768E2"/>
    <w:rsid w:val="7B881F25"/>
    <w:rsid w:val="7B8D8FAE"/>
    <w:rsid w:val="7B920D45"/>
    <w:rsid w:val="7B9248BE"/>
    <w:rsid w:val="7B9AFB97"/>
    <w:rsid w:val="7BAC32C8"/>
    <w:rsid w:val="7BADE769"/>
    <w:rsid w:val="7BC41F48"/>
    <w:rsid w:val="7BCA0525"/>
    <w:rsid w:val="7BCA1216"/>
    <w:rsid w:val="7BD8A6C8"/>
    <w:rsid w:val="7BF0E5C9"/>
    <w:rsid w:val="7BF965F6"/>
    <w:rsid w:val="7BFA84BA"/>
    <w:rsid w:val="7C0FFFDA"/>
    <w:rsid w:val="7C12136E"/>
    <w:rsid w:val="7C1328B8"/>
    <w:rsid w:val="7C3C11FF"/>
    <w:rsid w:val="7C413C47"/>
    <w:rsid w:val="7C54ADD3"/>
    <w:rsid w:val="7C56CFA2"/>
    <w:rsid w:val="7C6AD68D"/>
    <w:rsid w:val="7C7F7FBE"/>
    <w:rsid w:val="7C943005"/>
    <w:rsid w:val="7C9EFFB5"/>
    <w:rsid w:val="7CAE4622"/>
    <w:rsid w:val="7CBBA32A"/>
    <w:rsid w:val="7CC08AEC"/>
    <w:rsid w:val="7CCF8AEA"/>
    <w:rsid w:val="7CE1D1A3"/>
    <w:rsid w:val="7CE76A86"/>
    <w:rsid w:val="7CFCA70A"/>
    <w:rsid w:val="7D0090C1"/>
    <w:rsid w:val="7D0242F5"/>
    <w:rsid w:val="7D027F28"/>
    <w:rsid w:val="7D12DFEC"/>
    <w:rsid w:val="7D167023"/>
    <w:rsid w:val="7D29DF08"/>
    <w:rsid w:val="7D3A6A3A"/>
    <w:rsid w:val="7D551C08"/>
    <w:rsid w:val="7D58AB79"/>
    <w:rsid w:val="7D7DDC15"/>
    <w:rsid w:val="7D89CECE"/>
    <w:rsid w:val="7D9115DB"/>
    <w:rsid w:val="7D917D50"/>
    <w:rsid w:val="7D926CAB"/>
    <w:rsid w:val="7D99EC18"/>
    <w:rsid w:val="7DA15A2C"/>
    <w:rsid w:val="7DA7F424"/>
    <w:rsid w:val="7DCBD3FF"/>
    <w:rsid w:val="7DD49901"/>
    <w:rsid w:val="7DED45EB"/>
    <w:rsid w:val="7E039FA9"/>
    <w:rsid w:val="7E0F7C31"/>
    <w:rsid w:val="7E10DD3C"/>
    <w:rsid w:val="7E1559AB"/>
    <w:rsid w:val="7E1BC18E"/>
    <w:rsid w:val="7E1CE59E"/>
    <w:rsid w:val="7E267552"/>
    <w:rsid w:val="7E3928EE"/>
    <w:rsid w:val="7E474385"/>
    <w:rsid w:val="7E4CABF9"/>
    <w:rsid w:val="7E59B7B6"/>
    <w:rsid w:val="7E59F383"/>
    <w:rsid w:val="7E82EBA1"/>
    <w:rsid w:val="7E8786D8"/>
    <w:rsid w:val="7E8C2155"/>
    <w:rsid w:val="7E907336"/>
    <w:rsid w:val="7E936344"/>
    <w:rsid w:val="7EA5817F"/>
    <w:rsid w:val="7EAD8700"/>
    <w:rsid w:val="7EB072C0"/>
    <w:rsid w:val="7EB08872"/>
    <w:rsid w:val="7EB61D62"/>
    <w:rsid w:val="7EB6B1C3"/>
    <w:rsid w:val="7EC2458F"/>
    <w:rsid w:val="7EDD727A"/>
    <w:rsid w:val="7EE2AC29"/>
    <w:rsid w:val="7EECD587"/>
    <w:rsid w:val="7EF352C7"/>
    <w:rsid w:val="7F00A3F0"/>
    <w:rsid w:val="7F03405F"/>
    <w:rsid w:val="7F094BCD"/>
    <w:rsid w:val="7F099D42"/>
    <w:rsid w:val="7F1877C4"/>
    <w:rsid w:val="7F20D051"/>
    <w:rsid w:val="7F2202DE"/>
    <w:rsid w:val="7F28E00E"/>
    <w:rsid w:val="7F54C5B4"/>
    <w:rsid w:val="7F55D4E1"/>
    <w:rsid w:val="7F59128D"/>
    <w:rsid w:val="7F6B6550"/>
    <w:rsid w:val="7F6C3801"/>
    <w:rsid w:val="7F71994A"/>
    <w:rsid w:val="7F7FB6F0"/>
    <w:rsid w:val="7F842CC3"/>
    <w:rsid w:val="7F90779B"/>
    <w:rsid w:val="7F987B19"/>
    <w:rsid w:val="7FBA41E8"/>
    <w:rsid w:val="7FBDCA47"/>
    <w:rsid w:val="7FD09274"/>
    <w:rsid w:val="7FD3AB05"/>
    <w:rsid w:val="7FE516EB"/>
    <w:rsid w:val="7FEB0574"/>
    <w:rsid w:val="7FF8645B"/>
    <w:rsid w:val="7FFE14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02C56249-10DF-472F-B600-4C193C00F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72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B72D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72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B72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B72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B72D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B72DC"/>
    <w:pPr>
      <w:keepNext/>
      <w:spacing w:after="200" w:line="240" w:lineRule="auto"/>
    </w:pPr>
    <w:rPr>
      <w:iCs/>
      <w:color w:val="002664"/>
      <w:sz w:val="18"/>
      <w:szCs w:val="18"/>
    </w:rPr>
  </w:style>
  <w:style w:type="table" w:customStyle="1" w:styleId="Tableheader">
    <w:name w:val="ŠTable header"/>
    <w:basedOn w:val="TableNormal"/>
    <w:uiPriority w:val="99"/>
    <w:rsid w:val="004B72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B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B72DC"/>
    <w:pPr>
      <w:numPr>
        <w:numId w:val="50"/>
      </w:numPr>
    </w:pPr>
  </w:style>
  <w:style w:type="paragraph" w:styleId="ListNumber2">
    <w:name w:val="List Number 2"/>
    <w:aliases w:val="ŠList Number 2"/>
    <w:basedOn w:val="Normal"/>
    <w:uiPriority w:val="8"/>
    <w:qFormat/>
    <w:rsid w:val="004B72DC"/>
    <w:pPr>
      <w:numPr>
        <w:numId w:val="49"/>
      </w:numPr>
    </w:pPr>
  </w:style>
  <w:style w:type="paragraph" w:styleId="ListBullet">
    <w:name w:val="List Bullet"/>
    <w:aliases w:val="ŠList Bullet"/>
    <w:basedOn w:val="Normal"/>
    <w:uiPriority w:val="9"/>
    <w:qFormat/>
    <w:rsid w:val="004B72DC"/>
    <w:pPr>
      <w:numPr>
        <w:numId w:val="47"/>
      </w:numPr>
    </w:pPr>
  </w:style>
  <w:style w:type="paragraph" w:styleId="ListBullet2">
    <w:name w:val="List Bullet 2"/>
    <w:aliases w:val="ŠList Bullet 2"/>
    <w:basedOn w:val="Normal"/>
    <w:uiPriority w:val="10"/>
    <w:qFormat/>
    <w:rsid w:val="004B72DC"/>
    <w:pPr>
      <w:numPr>
        <w:numId w:val="45"/>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B72DC"/>
    <w:rPr>
      <w:b/>
      <w:bCs/>
    </w:rPr>
  </w:style>
  <w:style w:type="paragraph" w:customStyle="1" w:styleId="FeatureBox2">
    <w:name w:val="ŠFeature Box 2"/>
    <w:basedOn w:val="Normal"/>
    <w:next w:val="Normal"/>
    <w:link w:val="FeatureBox2Char"/>
    <w:uiPriority w:val="12"/>
    <w:qFormat/>
    <w:rsid w:val="004B72D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B72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B72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B72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B72DC"/>
    <w:rPr>
      <w:color w:val="2F5496" w:themeColor="accent1" w:themeShade="BF"/>
      <w:u w:val="single"/>
    </w:rPr>
  </w:style>
  <w:style w:type="paragraph" w:customStyle="1" w:styleId="Logo">
    <w:name w:val="ŠLogo"/>
    <w:basedOn w:val="Normal"/>
    <w:uiPriority w:val="18"/>
    <w:qFormat/>
    <w:rsid w:val="004B72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B72DC"/>
    <w:pPr>
      <w:tabs>
        <w:tab w:val="right" w:leader="dot" w:pos="14570"/>
      </w:tabs>
      <w:spacing w:before="0"/>
    </w:pPr>
    <w:rPr>
      <w:b/>
      <w:noProof/>
    </w:rPr>
  </w:style>
  <w:style w:type="paragraph" w:styleId="TOC2">
    <w:name w:val="toc 2"/>
    <w:aliases w:val="ŠTOC 2"/>
    <w:basedOn w:val="Normal"/>
    <w:next w:val="Normal"/>
    <w:uiPriority w:val="39"/>
    <w:unhideWhenUsed/>
    <w:rsid w:val="004B72DC"/>
    <w:pPr>
      <w:tabs>
        <w:tab w:val="right" w:leader="dot" w:pos="14570"/>
      </w:tabs>
      <w:spacing w:before="0"/>
    </w:pPr>
    <w:rPr>
      <w:noProof/>
    </w:rPr>
  </w:style>
  <w:style w:type="paragraph" w:styleId="TOC3">
    <w:name w:val="toc 3"/>
    <w:aliases w:val="ŠTOC 3"/>
    <w:basedOn w:val="Normal"/>
    <w:next w:val="Normal"/>
    <w:uiPriority w:val="39"/>
    <w:unhideWhenUsed/>
    <w:rsid w:val="004B72DC"/>
    <w:pPr>
      <w:spacing w:before="0"/>
      <w:ind w:left="244"/>
    </w:pPr>
  </w:style>
  <w:style w:type="paragraph" w:styleId="Title">
    <w:name w:val="Title"/>
    <w:aliases w:val="ŠTitle"/>
    <w:basedOn w:val="Normal"/>
    <w:next w:val="Normal"/>
    <w:link w:val="TitleChar"/>
    <w:uiPriority w:val="1"/>
    <w:rsid w:val="004B72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B72D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B72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B72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B72DC"/>
    <w:pPr>
      <w:spacing w:after="240"/>
      <w:outlineLvl w:val="9"/>
    </w:pPr>
    <w:rPr>
      <w:szCs w:val="40"/>
    </w:rPr>
  </w:style>
  <w:style w:type="paragraph" w:styleId="Footer">
    <w:name w:val="footer"/>
    <w:aliases w:val="ŠFooter"/>
    <w:basedOn w:val="Normal"/>
    <w:link w:val="FooterChar"/>
    <w:uiPriority w:val="19"/>
    <w:rsid w:val="004B72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B72DC"/>
    <w:rPr>
      <w:rFonts w:ascii="Arial" w:hAnsi="Arial" w:cs="Arial"/>
      <w:sz w:val="18"/>
      <w:szCs w:val="18"/>
    </w:rPr>
  </w:style>
  <w:style w:type="paragraph" w:styleId="Header">
    <w:name w:val="header"/>
    <w:aliases w:val="ŠHeader"/>
    <w:basedOn w:val="Normal"/>
    <w:link w:val="HeaderChar"/>
    <w:uiPriority w:val="16"/>
    <w:rsid w:val="004B72DC"/>
    <w:rPr>
      <w:noProof/>
      <w:color w:val="002664"/>
      <w:sz w:val="28"/>
      <w:szCs w:val="28"/>
    </w:rPr>
  </w:style>
  <w:style w:type="character" w:customStyle="1" w:styleId="HeaderChar">
    <w:name w:val="Header Char"/>
    <w:aliases w:val="ŠHeader Char"/>
    <w:basedOn w:val="DefaultParagraphFont"/>
    <w:link w:val="Header"/>
    <w:uiPriority w:val="16"/>
    <w:rsid w:val="004B72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B72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B72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B72DC"/>
    <w:rPr>
      <w:rFonts w:ascii="Arial" w:hAnsi="Arial" w:cs="Arial"/>
      <w:b/>
      <w:szCs w:val="32"/>
    </w:rPr>
  </w:style>
  <w:style w:type="character" w:styleId="UnresolvedMention">
    <w:name w:val="Unresolved Mention"/>
    <w:basedOn w:val="DefaultParagraphFont"/>
    <w:uiPriority w:val="99"/>
    <w:semiHidden/>
    <w:unhideWhenUsed/>
    <w:rsid w:val="004B72DC"/>
    <w:rPr>
      <w:color w:val="605E5C"/>
      <w:shd w:val="clear" w:color="auto" w:fill="E1DFDD"/>
    </w:rPr>
  </w:style>
  <w:style w:type="character" w:styleId="Emphasis">
    <w:name w:val="Emphasis"/>
    <w:aliases w:val="ŠEmphasis,Italic"/>
    <w:qFormat/>
    <w:rsid w:val="004B72DC"/>
    <w:rPr>
      <w:i/>
      <w:iCs/>
    </w:rPr>
  </w:style>
  <w:style w:type="character" w:styleId="SubtleEmphasis">
    <w:name w:val="Subtle Emphasis"/>
    <w:basedOn w:val="DefaultParagraphFont"/>
    <w:uiPriority w:val="19"/>
    <w:semiHidden/>
    <w:qFormat/>
    <w:rsid w:val="004B72DC"/>
    <w:rPr>
      <w:i/>
      <w:iCs/>
      <w:color w:val="404040" w:themeColor="text1" w:themeTint="BF"/>
    </w:rPr>
  </w:style>
  <w:style w:type="paragraph" w:styleId="TOC4">
    <w:name w:val="toc 4"/>
    <w:aliases w:val="ŠTOC 4"/>
    <w:basedOn w:val="Normal"/>
    <w:next w:val="Normal"/>
    <w:autoRedefine/>
    <w:uiPriority w:val="39"/>
    <w:unhideWhenUsed/>
    <w:rsid w:val="004B72DC"/>
    <w:pPr>
      <w:spacing w:before="0"/>
      <w:ind w:left="488"/>
    </w:pPr>
  </w:style>
  <w:style w:type="character" w:styleId="CommentReference">
    <w:name w:val="annotation reference"/>
    <w:basedOn w:val="DefaultParagraphFont"/>
    <w:uiPriority w:val="99"/>
    <w:semiHidden/>
    <w:unhideWhenUsed/>
    <w:rsid w:val="004B72DC"/>
    <w:rPr>
      <w:sz w:val="16"/>
      <w:szCs w:val="16"/>
    </w:rPr>
  </w:style>
  <w:style w:type="paragraph" w:styleId="CommentText">
    <w:name w:val="annotation text"/>
    <w:basedOn w:val="Normal"/>
    <w:link w:val="CommentTextChar"/>
    <w:uiPriority w:val="99"/>
    <w:unhideWhenUsed/>
    <w:rsid w:val="004B72DC"/>
    <w:pPr>
      <w:spacing w:line="240" w:lineRule="auto"/>
    </w:pPr>
    <w:rPr>
      <w:sz w:val="20"/>
      <w:szCs w:val="20"/>
    </w:rPr>
  </w:style>
  <w:style w:type="character" w:customStyle="1" w:styleId="CommentTextChar">
    <w:name w:val="Comment Text Char"/>
    <w:basedOn w:val="DefaultParagraphFont"/>
    <w:link w:val="CommentText"/>
    <w:uiPriority w:val="99"/>
    <w:rsid w:val="004B72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B72DC"/>
    <w:rPr>
      <w:b/>
      <w:bCs/>
    </w:rPr>
  </w:style>
  <w:style w:type="character" w:customStyle="1" w:styleId="CommentSubjectChar">
    <w:name w:val="Comment Subject Char"/>
    <w:basedOn w:val="CommentTextChar"/>
    <w:link w:val="CommentSubject"/>
    <w:uiPriority w:val="99"/>
    <w:semiHidden/>
    <w:rsid w:val="004B72DC"/>
    <w:rPr>
      <w:rFonts w:ascii="Arial" w:hAnsi="Arial" w:cs="Arial"/>
      <w:b/>
      <w:bCs/>
      <w:sz w:val="20"/>
      <w:szCs w:val="20"/>
    </w:rPr>
  </w:style>
  <w:style w:type="paragraph" w:styleId="ListParagraph">
    <w:name w:val="List Paragraph"/>
    <w:aliases w:val="ŠList Paragraph"/>
    <w:basedOn w:val="Normal"/>
    <w:uiPriority w:val="34"/>
    <w:unhideWhenUsed/>
    <w:qFormat/>
    <w:rsid w:val="004B72DC"/>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B72D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B72DC"/>
    <w:pPr>
      <w:numPr>
        <w:numId w:val="46"/>
      </w:numPr>
    </w:pPr>
  </w:style>
  <w:style w:type="paragraph" w:styleId="ListNumber3">
    <w:name w:val="List Number 3"/>
    <w:aliases w:val="ŠList Number 3"/>
    <w:basedOn w:val="ListBullet3"/>
    <w:uiPriority w:val="8"/>
    <w:rsid w:val="004B72DC"/>
    <w:pPr>
      <w:numPr>
        <w:ilvl w:val="2"/>
        <w:numId w:val="49"/>
      </w:numPr>
    </w:pPr>
  </w:style>
  <w:style w:type="character" w:styleId="PlaceholderText">
    <w:name w:val="Placeholder Text"/>
    <w:basedOn w:val="DefaultParagraphFont"/>
    <w:uiPriority w:val="99"/>
    <w:semiHidden/>
    <w:rsid w:val="004B72DC"/>
    <w:rPr>
      <w:color w:val="808080"/>
    </w:rPr>
  </w:style>
  <w:style w:type="character" w:customStyle="1" w:styleId="BoldItalic">
    <w:name w:val="ŠBold Italic"/>
    <w:basedOn w:val="DefaultParagraphFont"/>
    <w:uiPriority w:val="1"/>
    <w:qFormat/>
    <w:rsid w:val="004B72DC"/>
    <w:rPr>
      <w:b/>
      <w:i/>
      <w:iCs/>
    </w:rPr>
  </w:style>
  <w:style w:type="paragraph" w:customStyle="1" w:styleId="Documentname">
    <w:name w:val="ŠDocument name"/>
    <w:basedOn w:val="Normal"/>
    <w:next w:val="Normal"/>
    <w:uiPriority w:val="17"/>
    <w:qFormat/>
    <w:rsid w:val="004B72D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B72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B72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B72DC"/>
    <w:pPr>
      <w:spacing w:after="0"/>
    </w:pPr>
    <w:rPr>
      <w:sz w:val="18"/>
      <w:szCs w:val="18"/>
    </w:rPr>
  </w:style>
  <w:style w:type="paragraph" w:customStyle="1" w:styleId="Pulloutquote">
    <w:name w:val="ŠPull out quote"/>
    <w:basedOn w:val="Normal"/>
    <w:next w:val="Normal"/>
    <w:uiPriority w:val="20"/>
    <w:qFormat/>
    <w:rsid w:val="004B72DC"/>
    <w:pPr>
      <w:keepNext/>
      <w:ind w:left="567" w:right="57"/>
    </w:pPr>
    <w:rPr>
      <w:szCs w:val="22"/>
    </w:rPr>
  </w:style>
  <w:style w:type="paragraph" w:customStyle="1" w:styleId="Subtitle0">
    <w:name w:val="ŠSubtitle"/>
    <w:basedOn w:val="Normal"/>
    <w:link w:val="SubtitleChar0"/>
    <w:uiPriority w:val="2"/>
    <w:qFormat/>
    <w:rsid w:val="004B72DC"/>
    <w:pPr>
      <w:spacing w:before="360"/>
    </w:pPr>
    <w:rPr>
      <w:color w:val="002664"/>
      <w:sz w:val="44"/>
      <w:szCs w:val="48"/>
    </w:rPr>
  </w:style>
  <w:style w:type="character" w:customStyle="1" w:styleId="SubtitleChar0">
    <w:name w:val="ŠSubtitle Char"/>
    <w:basedOn w:val="DefaultParagraphFont"/>
    <w:link w:val="Subtitle0"/>
    <w:uiPriority w:val="2"/>
    <w:rsid w:val="004B72DC"/>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4B72D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music-extension-11-12" TargetMode="External"/><Relationship Id="rId13" Type="http://schemas.openxmlformats.org/officeDocument/2006/relationships/hyperlink" Target="https://curriculum.nsw.edu.au/learning-areas/creative-arts/music-extension-11-12-2025/overview" TargetMode="External"/><Relationship Id="rId18" Type="http://schemas.openxmlformats.org/officeDocument/2006/relationships/hyperlink" Target="https://curriculum.nsw.edu.au/learning-areas/creative-arts/music-extension-11-12-2025/overview"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curriculum.nsw.edu.au/learning-areas/creative-arts/music-extension-11-12-2025/overview" TargetMode="External"/><Relationship Id="rId12" Type="http://schemas.openxmlformats.org/officeDocument/2006/relationships/hyperlink" Target="https://curriculum.nsw.edu.au/learning-areas/creative-arts/music-extension-11-12-2025/overview" TargetMode="External"/><Relationship Id="rId17" Type="http://schemas.openxmlformats.org/officeDocument/2006/relationships/hyperlink" Target="https://curriculum.nsw.edu.au/"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www.nsw.gov.au/education-and-training/nesa"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music-extension-11-12-2025/overview"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sw.gov.au/education-and-training/nesa/copyright"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hyperlink" Target="https://curriculum.nsw.edu.au/learning-areas/creative-arts/music-extension-11-12-2025/overview"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creative-arts/planning-programming-and-assessing-creative-arts-11-12" TargetMode="External"/><Relationship Id="rId14" Type="http://schemas.openxmlformats.org/officeDocument/2006/relationships/hyperlink" Target="https://curriculum.nsw.edu.au/learning-areas/creative-arts/music-extension-11-12-2025/overview"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11</Pages>
  <Words>2327</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Music Extension Year 12 – 60-hour sample scope and sequence</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Extension – Scope and sequence, year 12</dc:title>
  <dc:subject/>
  <dc:creator>NSW Department of Education</dc:creator>
  <cp:keywords/>
  <dc:description/>
  <dcterms:created xsi:type="dcterms:W3CDTF">2026-06-25T23:58:00Z</dcterms:created>
  <dcterms:modified xsi:type="dcterms:W3CDTF">2026-06-25T23:59:00Z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