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16280" w14:textId="5EC864E2" w:rsidR="00087D95" w:rsidRDefault="00941A1C" w:rsidP="00775D36">
      <w:pPr>
        <w:pStyle w:val="Title"/>
      </w:pPr>
      <w:r>
        <w:t>HSC Music 2</w:t>
      </w:r>
      <w:r w:rsidR="00BF09EC">
        <w:t xml:space="preserve"> </w:t>
      </w:r>
      <w:r w:rsidR="00C13D71">
        <w:t>Stage 6</w:t>
      </w:r>
      <w:r w:rsidR="00BF09EC">
        <w:t xml:space="preserve"> – </w:t>
      </w:r>
      <w:r w:rsidR="2DE90F10">
        <w:t>m</w:t>
      </w:r>
      <w:r>
        <w:t>usic of the last 25 years (Australian focus)</w:t>
      </w:r>
    </w:p>
    <w:p w14:paraId="4F6AEF85" w14:textId="6B617209" w:rsidR="00775D36" w:rsidRDefault="00941A1C" w:rsidP="00775D36">
      <w:pPr>
        <w:pStyle w:val="Subtitle0"/>
      </w:pPr>
      <w:r>
        <w:t>‘[A]part</w:t>
      </w:r>
      <w:r w:rsidR="000D478E">
        <w:t xml:space="preserve"> 1</w:t>
      </w:r>
      <w:r w:rsidR="00781954">
        <w:t>’</w:t>
      </w:r>
      <w:r>
        <w:t xml:space="preserve"> by Ellen Kirkwood</w:t>
      </w:r>
      <w:r w:rsidR="00775D36">
        <w:br w:type="page"/>
      </w:r>
    </w:p>
    <w:sdt>
      <w:sdtPr>
        <w:rPr>
          <w:rFonts w:eastAsiaTheme="minorEastAsia"/>
          <w:b/>
          <w:bCs w:val="0"/>
          <w:noProof/>
          <w:color w:val="auto"/>
          <w:sz w:val="24"/>
          <w:szCs w:val="24"/>
        </w:rPr>
        <w:id w:val="-269702453"/>
        <w:docPartObj>
          <w:docPartGallery w:val="Table of Contents"/>
          <w:docPartUnique/>
        </w:docPartObj>
      </w:sdtPr>
      <w:sdtEndPr>
        <w:rPr>
          <w:sz w:val="22"/>
          <w:szCs w:val="22"/>
        </w:rPr>
      </w:sdtEndPr>
      <w:sdtContent>
        <w:p w14:paraId="370787BE" w14:textId="77777777" w:rsidR="00FD44CF" w:rsidRDefault="00FD44CF">
          <w:pPr>
            <w:pStyle w:val="TOCHeading"/>
          </w:pPr>
          <w:r>
            <w:t>Contents</w:t>
          </w:r>
        </w:p>
        <w:p w14:paraId="4E29CEF1" w14:textId="1E124D17" w:rsidR="00820E59" w:rsidRDefault="00775D36">
          <w:pPr>
            <w:pStyle w:val="TOC1"/>
            <w:rPr>
              <w:rFonts w:asciiTheme="minorHAnsi" w:eastAsiaTheme="minorEastAsia" w:hAnsiTheme="minorHAnsi" w:cstheme="minorBidi"/>
              <w:b w:val="0"/>
              <w:kern w:val="2"/>
              <w:szCs w:val="22"/>
              <w:lang w:eastAsia="en-AU"/>
              <w14:ligatures w14:val="standardContextual"/>
            </w:rPr>
          </w:pPr>
          <w:r>
            <w:rPr>
              <w:b w:val="0"/>
            </w:rPr>
            <w:fldChar w:fldCharType="begin"/>
          </w:r>
          <w:r>
            <w:rPr>
              <w:b w:val="0"/>
            </w:rPr>
            <w:instrText xml:space="preserve"> TOC \o "1-3" \h \z \u </w:instrText>
          </w:r>
          <w:r>
            <w:rPr>
              <w:b w:val="0"/>
            </w:rPr>
            <w:fldChar w:fldCharType="separate"/>
          </w:r>
          <w:hyperlink w:anchor="_Toc162947428" w:history="1">
            <w:r w:rsidR="00820E59" w:rsidRPr="00C415CF">
              <w:rPr>
                <w:rStyle w:val="Hyperlink"/>
              </w:rPr>
              <w:t>Rationale</w:t>
            </w:r>
            <w:r w:rsidR="00820E59">
              <w:rPr>
                <w:webHidden/>
              </w:rPr>
              <w:tab/>
            </w:r>
            <w:r w:rsidR="00820E59">
              <w:rPr>
                <w:webHidden/>
              </w:rPr>
              <w:fldChar w:fldCharType="begin"/>
            </w:r>
            <w:r w:rsidR="00820E59">
              <w:rPr>
                <w:webHidden/>
              </w:rPr>
              <w:instrText xml:space="preserve"> PAGEREF _Toc162947428 \h </w:instrText>
            </w:r>
            <w:r w:rsidR="00820E59">
              <w:rPr>
                <w:webHidden/>
              </w:rPr>
            </w:r>
            <w:r w:rsidR="00820E59">
              <w:rPr>
                <w:webHidden/>
              </w:rPr>
              <w:fldChar w:fldCharType="separate"/>
            </w:r>
            <w:r w:rsidR="00820E59">
              <w:rPr>
                <w:webHidden/>
              </w:rPr>
              <w:t>3</w:t>
            </w:r>
            <w:r w:rsidR="00820E59">
              <w:rPr>
                <w:webHidden/>
              </w:rPr>
              <w:fldChar w:fldCharType="end"/>
            </w:r>
          </w:hyperlink>
        </w:p>
        <w:p w14:paraId="34F4D4E2" w14:textId="45B8CD95" w:rsidR="00820E59" w:rsidRDefault="00E00813">
          <w:pPr>
            <w:pStyle w:val="TOC1"/>
            <w:rPr>
              <w:rFonts w:asciiTheme="minorHAnsi" w:eastAsiaTheme="minorEastAsia" w:hAnsiTheme="minorHAnsi" w:cstheme="minorBidi"/>
              <w:b w:val="0"/>
              <w:kern w:val="2"/>
              <w:szCs w:val="22"/>
              <w:lang w:eastAsia="en-AU"/>
              <w14:ligatures w14:val="standardContextual"/>
            </w:rPr>
          </w:pPr>
          <w:hyperlink w:anchor="_Toc162947429" w:history="1">
            <w:r w:rsidR="00820E59" w:rsidRPr="00C415CF">
              <w:rPr>
                <w:rStyle w:val="Hyperlink"/>
              </w:rPr>
              <w:t>‘[A]part 1 by Ellen Kirkwood</w:t>
            </w:r>
            <w:r w:rsidR="00820E59">
              <w:rPr>
                <w:webHidden/>
              </w:rPr>
              <w:tab/>
            </w:r>
            <w:r w:rsidR="00820E59">
              <w:rPr>
                <w:webHidden/>
              </w:rPr>
              <w:fldChar w:fldCharType="begin"/>
            </w:r>
            <w:r w:rsidR="00820E59">
              <w:rPr>
                <w:webHidden/>
              </w:rPr>
              <w:instrText xml:space="preserve"> PAGEREF _Toc162947429 \h </w:instrText>
            </w:r>
            <w:r w:rsidR="00820E59">
              <w:rPr>
                <w:webHidden/>
              </w:rPr>
            </w:r>
            <w:r w:rsidR="00820E59">
              <w:rPr>
                <w:webHidden/>
              </w:rPr>
              <w:fldChar w:fldCharType="separate"/>
            </w:r>
            <w:r w:rsidR="00820E59">
              <w:rPr>
                <w:webHidden/>
              </w:rPr>
              <w:t>4</w:t>
            </w:r>
            <w:r w:rsidR="00820E59">
              <w:rPr>
                <w:webHidden/>
              </w:rPr>
              <w:fldChar w:fldCharType="end"/>
            </w:r>
          </w:hyperlink>
        </w:p>
        <w:p w14:paraId="2F97BA12" w14:textId="57CE94E3" w:rsidR="00820E59" w:rsidRDefault="00E00813">
          <w:pPr>
            <w:pStyle w:val="TOC2"/>
            <w:rPr>
              <w:rFonts w:asciiTheme="minorHAnsi" w:eastAsiaTheme="minorEastAsia" w:hAnsiTheme="minorHAnsi" w:cstheme="minorBidi"/>
              <w:kern w:val="2"/>
              <w:szCs w:val="22"/>
              <w:lang w:eastAsia="en-AU"/>
              <w14:ligatures w14:val="standardContextual"/>
            </w:rPr>
          </w:pPr>
          <w:hyperlink w:anchor="_Toc162947430" w:history="1">
            <w:r w:rsidR="00820E59" w:rsidRPr="00C415CF">
              <w:rPr>
                <w:rStyle w:val="Hyperlink"/>
              </w:rPr>
              <w:t>Who is Ellen Kirkwood?</w:t>
            </w:r>
            <w:r w:rsidR="00820E59">
              <w:rPr>
                <w:webHidden/>
              </w:rPr>
              <w:tab/>
            </w:r>
            <w:r w:rsidR="00820E59">
              <w:rPr>
                <w:webHidden/>
              </w:rPr>
              <w:fldChar w:fldCharType="begin"/>
            </w:r>
            <w:r w:rsidR="00820E59">
              <w:rPr>
                <w:webHidden/>
              </w:rPr>
              <w:instrText xml:space="preserve"> PAGEREF _Toc162947430 \h </w:instrText>
            </w:r>
            <w:r w:rsidR="00820E59">
              <w:rPr>
                <w:webHidden/>
              </w:rPr>
            </w:r>
            <w:r w:rsidR="00820E59">
              <w:rPr>
                <w:webHidden/>
              </w:rPr>
              <w:fldChar w:fldCharType="separate"/>
            </w:r>
            <w:r w:rsidR="00820E59">
              <w:rPr>
                <w:webHidden/>
              </w:rPr>
              <w:t>6</w:t>
            </w:r>
            <w:r w:rsidR="00820E59">
              <w:rPr>
                <w:webHidden/>
              </w:rPr>
              <w:fldChar w:fldCharType="end"/>
            </w:r>
          </w:hyperlink>
        </w:p>
        <w:p w14:paraId="6ACA0174" w14:textId="75E7718C" w:rsidR="00820E59" w:rsidRDefault="00E00813">
          <w:pPr>
            <w:pStyle w:val="TOC1"/>
            <w:rPr>
              <w:rFonts w:asciiTheme="minorHAnsi" w:eastAsiaTheme="minorEastAsia" w:hAnsiTheme="minorHAnsi" w:cstheme="minorBidi"/>
              <w:b w:val="0"/>
              <w:kern w:val="2"/>
              <w:szCs w:val="22"/>
              <w:lang w:eastAsia="en-AU"/>
              <w14:ligatures w14:val="standardContextual"/>
            </w:rPr>
          </w:pPr>
          <w:hyperlink w:anchor="_Toc162947431" w:history="1">
            <w:r w:rsidR="00820E59" w:rsidRPr="00C415CF">
              <w:rPr>
                <w:rStyle w:val="Hyperlink"/>
              </w:rPr>
              <w:t>Activities</w:t>
            </w:r>
            <w:r w:rsidR="00820E59">
              <w:rPr>
                <w:webHidden/>
              </w:rPr>
              <w:tab/>
            </w:r>
            <w:r w:rsidR="00820E59">
              <w:rPr>
                <w:webHidden/>
              </w:rPr>
              <w:fldChar w:fldCharType="begin"/>
            </w:r>
            <w:r w:rsidR="00820E59">
              <w:rPr>
                <w:webHidden/>
              </w:rPr>
              <w:instrText xml:space="preserve"> PAGEREF _Toc162947431 \h </w:instrText>
            </w:r>
            <w:r w:rsidR="00820E59">
              <w:rPr>
                <w:webHidden/>
              </w:rPr>
            </w:r>
            <w:r w:rsidR="00820E59">
              <w:rPr>
                <w:webHidden/>
              </w:rPr>
              <w:fldChar w:fldCharType="separate"/>
            </w:r>
            <w:r w:rsidR="00820E59">
              <w:rPr>
                <w:webHidden/>
              </w:rPr>
              <w:t>7</w:t>
            </w:r>
            <w:r w:rsidR="00820E59">
              <w:rPr>
                <w:webHidden/>
              </w:rPr>
              <w:fldChar w:fldCharType="end"/>
            </w:r>
          </w:hyperlink>
        </w:p>
        <w:p w14:paraId="62A6B2D4" w14:textId="6E47B993" w:rsidR="00820E59" w:rsidRDefault="00E00813">
          <w:pPr>
            <w:pStyle w:val="TOC2"/>
            <w:rPr>
              <w:rFonts w:asciiTheme="minorHAnsi" w:eastAsiaTheme="minorEastAsia" w:hAnsiTheme="minorHAnsi" w:cstheme="minorBidi"/>
              <w:kern w:val="2"/>
              <w:szCs w:val="22"/>
              <w:lang w:eastAsia="en-AU"/>
              <w14:ligatures w14:val="standardContextual"/>
            </w:rPr>
          </w:pPr>
          <w:hyperlink w:anchor="_Toc162947432" w:history="1">
            <w:r w:rsidR="00820E59" w:rsidRPr="00C415CF">
              <w:rPr>
                <w:rStyle w:val="Hyperlink"/>
              </w:rPr>
              <w:t>Musicology</w:t>
            </w:r>
            <w:r w:rsidR="00820E59">
              <w:rPr>
                <w:webHidden/>
              </w:rPr>
              <w:tab/>
            </w:r>
            <w:r w:rsidR="00820E59">
              <w:rPr>
                <w:webHidden/>
              </w:rPr>
              <w:fldChar w:fldCharType="begin"/>
            </w:r>
            <w:r w:rsidR="00820E59">
              <w:rPr>
                <w:webHidden/>
              </w:rPr>
              <w:instrText xml:space="preserve"> PAGEREF _Toc162947432 \h </w:instrText>
            </w:r>
            <w:r w:rsidR="00820E59">
              <w:rPr>
                <w:webHidden/>
              </w:rPr>
            </w:r>
            <w:r w:rsidR="00820E59">
              <w:rPr>
                <w:webHidden/>
              </w:rPr>
              <w:fldChar w:fldCharType="separate"/>
            </w:r>
            <w:r w:rsidR="00820E59">
              <w:rPr>
                <w:webHidden/>
              </w:rPr>
              <w:t>7</w:t>
            </w:r>
            <w:r w:rsidR="00820E59">
              <w:rPr>
                <w:webHidden/>
              </w:rPr>
              <w:fldChar w:fldCharType="end"/>
            </w:r>
          </w:hyperlink>
        </w:p>
        <w:p w14:paraId="30275A3D" w14:textId="38487D19" w:rsidR="00820E59" w:rsidRDefault="00E00813">
          <w:pPr>
            <w:pStyle w:val="TOC2"/>
            <w:rPr>
              <w:rFonts w:asciiTheme="minorHAnsi" w:eastAsiaTheme="minorEastAsia" w:hAnsiTheme="minorHAnsi" w:cstheme="minorBidi"/>
              <w:kern w:val="2"/>
              <w:szCs w:val="22"/>
              <w:lang w:eastAsia="en-AU"/>
              <w14:ligatures w14:val="standardContextual"/>
            </w:rPr>
          </w:pPr>
          <w:hyperlink w:anchor="_Toc162947433" w:history="1">
            <w:r w:rsidR="00820E59" w:rsidRPr="00C415CF">
              <w:rPr>
                <w:rStyle w:val="Hyperlink"/>
                <w:lang w:val="en-GB"/>
              </w:rPr>
              <w:t>Aural and musicology</w:t>
            </w:r>
            <w:r w:rsidR="00820E59">
              <w:rPr>
                <w:webHidden/>
              </w:rPr>
              <w:tab/>
            </w:r>
            <w:r w:rsidR="00820E59">
              <w:rPr>
                <w:webHidden/>
              </w:rPr>
              <w:fldChar w:fldCharType="begin"/>
            </w:r>
            <w:r w:rsidR="00820E59">
              <w:rPr>
                <w:webHidden/>
              </w:rPr>
              <w:instrText xml:space="preserve"> PAGEREF _Toc162947433 \h </w:instrText>
            </w:r>
            <w:r w:rsidR="00820E59">
              <w:rPr>
                <w:webHidden/>
              </w:rPr>
            </w:r>
            <w:r w:rsidR="00820E59">
              <w:rPr>
                <w:webHidden/>
              </w:rPr>
              <w:fldChar w:fldCharType="separate"/>
            </w:r>
            <w:r w:rsidR="00820E59">
              <w:rPr>
                <w:webHidden/>
              </w:rPr>
              <w:t>7</w:t>
            </w:r>
            <w:r w:rsidR="00820E59">
              <w:rPr>
                <w:webHidden/>
              </w:rPr>
              <w:fldChar w:fldCharType="end"/>
            </w:r>
          </w:hyperlink>
        </w:p>
        <w:p w14:paraId="70BDAD39" w14:textId="1FB5706C" w:rsidR="00820E59" w:rsidRDefault="00E00813">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2947434" w:history="1">
            <w:r w:rsidR="00820E59" w:rsidRPr="00C415CF">
              <w:rPr>
                <w:rStyle w:val="Hyperlink"/>
                <w:noProof/>
                <w:lang w:val="en-GB" w:eastAsia="zh-CN"/>
              </w:rPr>
              <w:t>Activity 1 – first observations</w:t>
            </w:r>
            <w:r w:rsidR="00820E59">
              <w:rPr>
                <w:noProof/>
                <w:webHidden/>
              </w:rPr>
              <w:tab/>
            </w:r>
            <w:r w:rsidR="00820E59">
              <w:rPr>
                <w:noProof/>
                <w:webHidden/>
              </w:rPr>
              <w:fldChar w:fldCharType="begin"/>
            </w:r>
            <w:r w:rsidR="00820E59">
              <w:rPr>
                <w:noProof/>
                <w:webHidden/>
              </w:rPr>
              <w:instrText xml:space="preserve"> PAGEREF _Toc162947434 \h </w:instrText>
            </w:r>
            <w:r w:rsidR="00820E59">
              <w:rPr>
                <w:noProof/>
                <w:webHidden/>
              </w:rPr>
            </w:r>
            <w:r w:rsidR="00820E59">
              <w:rPr>
                <w:noProof/>
                <w:webHidden/>
              </w:rPr>
              <w:fldChar w:fldCharType="separate"/>
            </w:r>
            <w:r w:rsidR="00820E59">
              <w:rPr>
                <w:noProof/>
                <w:webHidden/>
              </w:rPr>
              <w:t>7</w:t>
            </w:r>
            <w:r w:rsidR="00820E59">
              <w:rPr>
                <w:noProof/>
                <w:webHidden/>
              </w:rPr>
              <w:fldChar w:fldCharType="end"/>
            </w:r>
          </w:hyperlink>
        </w:p>
        <w:p w14:paraId="37AB6675" w14:textId="3AE680FB" w:rsidR="00820E59" w:rsidRDefault="00E00813">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2947435" w:history="1">
            <w:r w:rsidR="00820E59" w:rsidRPr="00C415CF">
              <w:rPr>
                <w:rStyle w:val="Hyperlink"/>
                <w:noProof/>
              </w:rPr>
              <w:t>Activity 2 – melodic dictation</w:t>
            </w:r>
            <w:r w:rsidR="00820E59">
              <w:rPr>
                <w:noProof/>
                <w:webHidden/>
              </w:rPr>
              <w:tab/>
            </w:r>
            <w:r w:rsidR="00820E59">
              <w:rPr>
                <w:noProof/>
                <w:webHidden/>
              </w:rPr>
              <w:fldChar w:fldCharType="begin"/>
            </w:r>
            <w:r w:rsidR="00820E59">
              <w:rPr>
                <w:noProof/>
                <w:webHidden/>
              </w:rPr>
              <w:instrText xml:space="preserve"> PAGEREF _Toc162947435 \h </w:instrText>
            </w:r>
            <w:r w:rsidR="00820E59">
              <w:rPr>
                <w:noProof/>
                <w:webHidden/>
              </w:rPr>
            </w:r>
            <w:r w:rsidR="00820E59">
              <w:rPr>
                <w:noProof/>
                <w:webHidden/>
              </w:rPr>
              <w:fldChar w:fldCharType="separate"/>
            </w:r>
            <w:r w:rsidR="00820E59">
              <w:rPr>
                <w:noProof/>
                <w:webHidden/>
              </w:rPr>
              <w:t>8</w:t>
            </w:r>
            <w:r w:rsidR="00820E59">
              <w:rPr>
                <w:noProof/>
                <w:webHidden/>
              </w:rPr>
              <w:fldChar w:fldCharType="end"/>
            </w:r>
          </w:hyperlink>
        </w:p>
        <w:p w14:paraId="45866EFF" w14:textId="45C0038D" w:rsidR="00820E59" w:rsidRDefault="00E00813">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2947436" w:history="1">
            <w:r w:rsidR="00820E59" w:rsidRPr="00C415CF">
              <w:rPr>
                <w:rStyle w:val="Hyperlink"/>
                <w:noProof/>
              </w:rPr>
              <w:t>Activity 3 – score reading</w:t>
            </w:r>
            <w:r w:rsidR="00820E59">
              <w:rPr>
                <w:noProof/>
                <w:webHidden/>
              </w:rPr>
              <w:tab/>
            </w:r>
            <w:r w:rsidR="00820E59">
              <w:rPr>
                <w:noProof/>
                <w:webHidden/>
              </w:rPr>
              <w:fldChar w:fldCharType="begin"/>
            </w:r>
            <w:r w:rsidR="00820E59">
              <w:rPr>
                <w:noProof/>
                <w:webHidden/>
              </w:rPr>
              <w:instrText xml:space="preserve"> PAGEREF _Toc162947436 \h </w:instrText>
            </w:r>
            <w:r w:rsidR="00820E59">
              <w:rPr>
                <w:noProof/>
                <w:webHidden/>
              </w:rPr>
            </w:r>
            <w:r w:rsidR="00820E59">
              <w:rPr>
                <w:noProof/>
                <w:webHidden/>
              </w:rPr>
              <w:fldChar w:fldCharType="separate"/>
            </w:r>
            <w:r w:rsidR="00820E59">
              <w:rPr>
                <w:noProof/>
                <w:webHidden/>
              </w:rPr>
              <w:t>9</w:t>
            </w:r>
            <w:r w:rsidR="00820E59">
              <w:rPr>
                <w:noProof/>
                <w:webHidden/>
              </w:rPr>
              <w:fldChar w:fldCharType="end"/>
            </w:r>
          </w:hyperlink>
        </w:p>
        <w:p w14:paraId="515CF3F8" w14:textId="5E519F4E" w:rsidR="00820E59" w:rsidRDefault="00E00813">
          <w:pPr>
            <w:pStyle w:val="TOC2"/>
            <w:rPr>
              <w:rFonts w:asciiTheme="minorHAnsi" w:eastAsiaTheme="minorEastAsia" w:hAnsiTheme="minorHAnsi" w:cstheme="minorBidi"/>
              <w:kern w:val="2"/>
              <w:szCs w:val="22"/>
              <w:lang w:eastAsia="en-AU"/>
              <w14:ligatures w14:val="standardContextual"/>
            </w:rPr>
          </w:pPr>
          <w:hyperlink w:anchor="_Toc162947437" w:history="1">
            <w:r w:rsidR="00820E59" w:rsidRPr="00C415CF">
              <w:rPr>
                <w:rStyle w:val="Hyperlink"/>
                <w:lang w:val="en-GB" w:eastAsia="zh-CN"/>
              </w:rPr>
              <w:t>Performance and composition</w:t>
            </w:r>
            <w:r w:rsidR="00820E59">
              <w:rPr>
                <w:webHidden/>
              </w:rPr>
              <w:tab/>
            </w:r>
            <w:r w:rsidR="00820E59">
              <w:rPr>
                <w:webHidden/>
              </w:rPr>
              <w:fldChar w:fldCharType="begin"/>
            </w:r>
            <w:r w:rsidR="00820E59">
              <w:rPr>
                <w:webHidden/>
              </w:rPr>
              <w:instrText xml:space="preserve"> PAGEREF _Toc162947437 \h </w:instrText>
            </w:r>
            <w:r w:rsidR="00820E59">
              <w:rPr>
                <w:webHidden/>
              </w:rPr>
            </w:r>
            <w:r w:rsidR="00820E59">
              <w:rPr>
                <w:webHidden/>
              </w:rPr>
              <w:fldChar w:fldCharType="separate"/>
            </w:r>
            <w:r w:rsidR="00820E59">
              <w:rPr>
                <w:webHidden/>
              </w:rPr>
              <w:t>12</w:t>
            </w:r>
            <w:r w:rsidR="00820E59">
              <w:rPr>
                <w:webHidden/>
              </w:rPr>
              <w:fldChar w:fldCharType="end"/>
            </w:r>
          </w:hyperlink>
        </w:p>
        <w:p w14:paraId="760847EF" w14:textId="0C61E40F" w:rsidR="00820E59" w:rsidRDefault="00E00813">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2947438" w:history="1">
            <w:r w:rsidR="00820E59" w:rsidRPr="00C415CF">
              <w:rPr>
                <w:rStyle w:val="Hyperlink"/>
                <w:noProof/>
                <w:lang w:val="en-GB" w:eastAsia="zh-CN"/>
              </w:rPr>
              <w:t>Activity 1</w:t>
            </w:r>
            <w:r w:rsidR="00820E59">
              <w:rPr>
                <w:noProof/>
                <w:webHidden/>
              </w:rPr>
              <w:tab/>
            </w:r>
            <w:r w:rsidR="00820E59">
              <w:rPr>
                <w:noProof/>
                <w:webHidden/>
              </w:rPr>
              <w:fldChar w:fldCharType="begin"/>
            </w:r>
            <w:r w:rsidR="00820E59">
              <w:rPr>
                <w:noProof/>
                <w:webHidden/>
              </w:rPr>
              <w:instrText xml:space="preserve"> PAGEREF _Toc162947438 \h </w:instrText>
            </w:r>
            <w:r w:rsidR="00820E59">
              <w:rPr>
                <w:noProof/>
                <w:webHidden/>
              </w:rPr>
            </w:r>
            <w:r w:rsidR="00820E59">
              <w:rPr>
                <w:noProof/>
                <w:webHidden/>
              </w:rPr>
              <w:fldChar w:fldCharType="separate"/>
            </w:r>
            <w:r w:rsidR="00820E59">
              <w:rPr>
                <w:noProof/>
                <w:webHidden/>
              </w:rPr>
              <w:t>12</w:t>
            </w:r>
            <w:r w:rsidR="00820E59">
              <w:rPr>
                <w:noProof/>
                <w:webHidden/>
              </w:rPr>
              <w:fldChar w:fldCharType="end"/>
            </w:r>
          </w:hyperlink>
        </w:p>
        <w:p w14:paraId="36BC89AC" w14:textId="477E1D8F" w:rsidR="00820E59" w:rsidRDefault="00E00813">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2947439" w:history="1">
            <w:r w:rsidR="00820E59" w:rsidRPr="00C415CF">
              <w:rPr>
                <w:rStyle w:val="Hyperlink"/>
                <w:noProof/>
                <w:lang w:val="en-GB" w:eastAsia="zh-CN"/>
              </w:rPr>
              <w:t>Activity 2</w:t>
            </w:r>
            <w:r w:rsidR="00820E59">
              <w:rPr>
                <w:noProof/>
                <w:webHidden/>
              </w:rPr>
              <w:tab/>
            </w:r>
            <w:r w:rsidR="00820E59">
              <w:rPr>
                <w:noProof/>
                <w:webHidden/>
              </w:rPr>
              <w:fldChar w:fldCharType="begin"/>
            </w:r>
            <w:r w:rsidR="00820E59">
              <w:rPr>
                <w:noProof/>
                <w:webHidden/>
              </w:rPr>
              <w:instrText xml:space="preserve"> PAGEREF _Toc162947439 \h </w:instrText>
            </w:r>
            <w:r w:rsidR="00820E59">
              <w:rPr>
                <w:noProof/>
                <w:webHidden/>
              </w:rPr>
            </w:r>
            <w:r w:rsidR="00820E59">
              <w:rPr>
                <w:noProof/>
                <w:webHidden/>
              </w:rPr>
              <w:fldChar w:fldCharType="separate"/>
            </w:r>
            <w:r w:rsidR="00820E59">
              <w:rPr>
                <w:noProof/>
                <w:webHidden/>
              </w:rPr>
              <w:t>12</w:t>
            </w:r>
            <w:r w:rsidR="00820E59">
              <w:rPr>
                <w:noProof/>
                <w:webHidden/>
              </w:rPr>
              <w:fldChar w:fldCharType="end"/>
            </w:r>
          </w:hyperlink>
        </w:p>
        <w:p w14:paraId="79FA4A0C" w14:textId="592E167A" w:rsidR="00820E59" w:rsidRDefault="00E00813">
          <w:pPr>
            <w:pStyle w:val="TOC2"/>
            <w:rPr>
              <w:rFonts w:asciiTheme="minorHAnsi" w:eastAsiaTheme="minorEastAsia" w:hAnsiTheme="minorHAnsi" w:cstheme="minorBidi"/>
              <w:kern w:val="2"/>
              <w:szCs w:val="22"/>
              <w:lang w:eastAsia="en-AU"/>
              <w14:ligatures w14:val="standardContextual"/>
            </w:rPr>
          </w:pPr>
          <w:hyperlink w:anchor="_Toc162947440" w:history="1">
            <w:r w:rsidR="00820E59" w:rsidRPr="00C415CF">
              <w:rPr>
                <w:rStyle w:val="Hyperlink"/>
                <w:lang w:val="en-GB" w:eastAsia="zh-CN"/>
              </w:rPr>
              <w:t>Aural and musicology</w:t>
            </w:r>
            <w:r w:rsidR="00820E59">
              <w:rPr>
                <w:webHidden/>
              </w:rPr>
              <w:tab/>
            </w:r>
            <w:r w:rsidR="00820E59">
              <w:rPr>
                <w:webHidden/>
              </w:rPr>
              <w:fldChar w:fldCharType="begin"/>
            </w:r>
            <w:r w:rsidR="00820E59">
              <w:rPr>
                <w:webHidden/>
              </w:rPr>
              <w:instrText xml:space="preserve"> PAGEREF _Toc162947440 \h </w:instrText>
            </w:r>
            <w:r w:rsidR="00820E59">
              <w:rPr>
                <w:webHidden/>
              </w:rPr>
            </w:r>
            <w:r w:rsidR="00820E59">
              <w:rPr>
                <w:webHidden/>
              </w:rPr>
              <w:fldChar w:fldCharType="separate"/>
            </w:r>
            <w:r w:rsidR="00820E59">
              <w:rPr>
                <w:webHidden/>
              </w:rPr>
              <w:t>13</w:t>
            </w:r>
            <w:r w:rsidR="00820E59">
              <w:rPr>
                <w:webHidden/>
              </w:rPr>
              <w:fldChar w:fldCharType="end"/>
            </w:r>
          </w:hyperlink>
        </w:p>
        <w:p w14:paraId="11F7A1E7" w14:textId="49D4BBEA" w:rsidR="00820E59" w:rsidRDefault="00E00813">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2947441" w:history="1">
            <w:r w:rsidR="00820E59" w:rsidRPr="00C415CF">
              <w:rPr>
                <w:rStyle w:val="Hyperlink"/>
                <w:noProof/>
              </w:rPr>
              <w:t>Listening guide</w:t>
            </w:r>
            <w:r w:rsidR="00820E59">
              <w:rPr>
                <w:noProof/>
                <w:webHidden/>
              </w:rPr>
              <w:tab/>
            </w:r>
            <w:r w:rsidR="00820E59">
              <w:rPr>
                <w:noProof/>
                <w:webHidden/>
              </w:rPr>
              <w:fldChar w:fldCharType="begin"/>
            </w:r>
            <w:r w:rsidR="00820E59">
              <w:rPr>
                <w:noProof/>
                <w:webHidden/>
              </w:rPr>
              <w:instrText xml:space="preserve"> PAGEREF _Toc162947441 \h </w:instrText>
            </w:r>
            <w:r w:rsidR="00820E59">
              <w:rPr>
                <w:noProof/>
                <w:webHidden/>
              </w:rPr>
            </w:r>
            <w:r w:rsidR="00820E59">
              <w:rPr>
                <w:noProof/>
                <w:webHidden/>
              </w:rPr>
              <w:fldChar w:fldCharType="separate"/>
            </w:r>
            <w:r w:rsidR="00820E59">
              <w:rPr>
                <w:noProof/>
                <w:webHidden/>
              </w:rPr>
              <w:t>13</w:t>
            </w:r>
            <w:r w:rsidR="00820E59">
              <w:rPr>
                <w:noProof/>
                <w:webHidden/>
              </w:rPr>
              <w:fldChar w:fldCharType="end"/>
            </w:r>
          </w:hyperlink>
        </w:p>
        <w:p w14:paraId="640AD1FD" w14:textId="7ED2396E" w:rsidR="00820E59" w:rsidRDefault="00E00813">
          <w:pPr>
            <w:pStyle w:val="TOC2"/>
            <w:rPr>
              <w:rFonts w:asciiTheme="minorHAnsi" w:eastAsiaTheme="minorEastAsia" w:hAnsiTheme="minorHAnsi" w:cstheme="minorBidi"/>
              <w:kern w:val="2"/>
              <w:szCs w:val="22"/>
              <w:lang w:eastAsia="en-AU"/>
              <w14:ligatures w14:val="standardContextual"/>
            </w:rPr>
          </w:pPr>
          <w:hyperlink w:anchor="_Toc162947442" w:history="1">
            <w:r w:rsidR="00820E59" w:rsidRPr="00C415CF">
              <w:rPr>
                <w:rStyle w:val="Hyperlink"/>
              </w:rPr>
              <w:t>Musical features</w:t>
            </w:r>
            <w:r w:rsidR="00820E59">
              <w:rPr>
                <w:webHidden/>
              </w:rPr>
              <w:tab/>
            </w:r>
            <w:r w:rsidR="00820E59">
              <w:rPr>
                <w:webHidden/>
              </w:rPr>
              <w:fldChar w:fldCharType="begin"/>
            </w:r>
            <w:r w:rsidR="00820E59">
              <w:rPr>
                <w:webHidden/>
              </w:rPr>
              <w:instrText xml:space="preserve"> PAGEREF _Toc162947442 \h </w:instrText>
            </w:r>
            <w:r w:rsidR="00820E59">
              <w:rPr>
                <w:webHidden/>
              </w:rPr>
            </w:r>
            <w:r w:rsidR="00820E59">
              <w:rPr>
                <w:webHidden/>
              </w:rPr>
              <w:fldChar w:fldCharType="separate"/>
            </w:r>
            <w:r w:rsidR="00820E59">
              <w:rPr>
                <w:webHidden/>
              </w:rPr>
              <w:t>23</w:t>
            </w:r>
            <w:r w:rsidR="00820E59">
              <w:rPr>
                <w:webHidden/>
              </w:rPr>
              <w:fldChar w:fldCharType="end"/>
            </w:r>
          </w:hyperlink>
        </w:p>
        <w:p w14:paraId="0E26C429" w14:textId="5EBD66AC" w:rsidR="00820E59" w:rsidRDefault="00E00813">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2947443" w:history="1">
            <w:r w:rsidR="00820E59" w:rsidRPr="00C415CF">
              <w:rPr>
                <w:rStyle w:val="Hyperlink"/>
                <w:noProof/>
                <w:lang w:val="en-GB" w:eastAsia="zh-CN"/>
              </w:rPr>
              <w:t>Activity 1 – a condensed analysis</w:t>
            </w:r>
            <w:r w:rsidR="00820E59">
              <w:rPr>
                <w:noProof/>
                <w:webHidden/>
              </w:rPr>
              <w:tab/>
            </w:r>
            <w:r w:rsidR="00820E59">
              <w:rPr>
                <w:noProof/>
                <w:webHidden/>
              </w:rPr>
              <w:fldChar w:fldCharType="begin"/>
            </w:r>
            <w:r w:rsidR="00820E59">
              <w:rPr>
                <w:noProof/>
                <w:webHidden/>
              </w:rPr>
              <w:instrText xml:space="preserve"> PAGEREF _Toc162947443 \h </w:instrText>
            </w:r>
            <w:r w:rsidR="00820E59">
              <w:rPr>
                <w:noProof/>
                <w:webHidden/>
              </w:rPr>
            </w:r>
            <w:r w:rsidR="00820E59">
              <w:rPr>
                <w:noProof/>
                <w:webHidden/>
              </w:rPr>
              <w:fldChar w:fldCharType="separate"/>
            </w:r>
            <w:r w:rsidR="00820E59">
              <w:rPr>
                <w:noProof/>
                <w:webHidden/>
              </w:rPr>
              <w:t>23</w:t>
            </w:r>
            <w:r w:rsidR="00820E59">
              <w:rPr>
                <w:noProof/>
                <w:webHidden/>
              </w:rPr>
              <w:fldChar w:fldCharType="end"/>
            </w:r>
          </w:hyperlink>
        </w:p>
        <w:p w14:paraId="004005EE" w14:textId="7D159022" w:rsidR="00820E59" w:rsidRDefault="00E00813">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2947444" w:history="1">
            <w:r w:rsidR="00820E59" w:rsidRPr="00C415CF">
              <w:rPr>
                <w:rStyle w:val="Hyperlink"/>
                <w:noProof/>
              </w:rPr>
              <w:t>Activity 2 – music for social commentary</w:t>
            </w:r>
            <w:r w:rsidR="00820E59">
              <w:rPr>
                <w:noProof/>
                <w:webHidden/>
              </w:rPr>
              <w:tab/>
            </w:r>
            <w:r w:rsidR="00820E59">
              <w:rPr>
                <w:noProof/>
                <w:webHidden/>
              </w:rPr>
              <w:fldChar w:fldCharType="begin"/>
            </w:r>
            <w:r w:rsidR="00820E59">
              <w:rPr>
                <w:noProof/>
                <w:webHidden/>
              </w:rPr>
              <w:instrText xml:space="preserve"> PAGEREF _Toc162947444 \h </w:instrText>
            </w:r>
            <w:r w:rsidR="00820E59">
              <w:rPr>
                <w:noProof/>
                <w:webHidden/>
              </w:rPr>
            </w:r>
            <w:r w:rsidR="00820E59">
              <w:rPr>
                <w:noProof/>
                <w:webHidden/>
              </w:rPr>
              <w:fldChar w:fldCharType="separate"/>
            </w:r>
            <w:r w:rsidR="00820E59">
              <w:rPr>
                <w:noProof/>
                <w:webHidden/>
              </w:rPr>
              <w:t>24</w:t>
            </w:r>
            <w:r w:rsidR="00820E59">
              <w:rPr>
                <w:noProof/>
                <w:webHidden/>
              </w:rPr>
              <w:fldChar w:fldCharType="end"/>
            </w:r>
          </w:hyperlink>
        </w:p>
        <w:p w14:paraId="3330354F" w14:textId="36AB6E86" w:rsidR="00820E59" w:rsidRDefault="00E00813">
          <w:pPr>
            <w:pStyle w:val="TOC2"/>
            <w:rPr>
              <w:rFonts w:asciiTheme="minorHAnsi" w:eastAsiaTheme="minorEastAsia" w:hAnsiTheme="minorHAnsi" w:cstheme="minorBidi"/>
              <w:kern w:val="2"/>
              <w:szCs w:val="22"/>
              <w:lang w:eastAsia="en-AU"/>
              <w14:ligatures w14:val="standardContextual"/>
            </w:rPr>
          </w:pPr>
          <w:hyperlink w:anchor="_Toc162947445" w:history="1">
            <w:r w:rsidR="00820E59" w:rsidRPr="00C415CF">
              <w:rPr>
                <w:rStyle w:val="Hyperlink"/>
                <w:lang w:val="en-GB" w:eastAsia="zh-CN"/>
              </w:rPr>
              <w:t>Composition – methods of composing</w:t>
            </w:r>
            <w:r w:rsidR="00820E59">
              <w:rPr>
                <w:webHidden/>
              </w:rPr>
              <w:tab/>
            </w:r>
            <w:r w:rsidR="00820E59">
              <w:rPr>
                <w:webHidden/>
              </w:rPr>
              <w:fldChar w:fldCharType="begin"/>
            </w:r>
            <w:r w:rsidR="00820E59">
              <w:rPr>
                <w:webHidden/>
              </w:rPr>
              <w:instrText xml:space="preserve"> PAGEREF _Toc162947445 \h </w:instrText>
            </w:r>
            <w:r w:rsidR="00820E59">
              <w:rPr>
                <w:webHidden/>
              </w:rPr>
            </w:r>
            <w:r w:rsidR="00820E59">
              <w:rPr>
                <w:webHidden/>
              </w:rPr>
              <w:fldChar w:fldCharType="separate"/>
            </w:r>
            <w:r w:rsidR="00820E59">
              <w:rPr>
                <w:webHidden/>
              </w:rPr>
              <w:t>25</w:t>
            </w:r>
            <w:r w:rsidR="00820E59">
              <w:rPr>
                <w:webHidden/>
              </w:rPr>
              <w:fldChar w:fldCharType="end"/>
            </w:r>
          </w:hyperlink>
        </w:p>
        <w:p w14:paraId="5B79D3DE" w14:textId="15222363" w:rsidR="00820E59" w:rsidRDefault="00E00813">
          <w:pPr>
            <w:pStyle w:val="TOC2"/>
            <w:rPr>
              <w:rFonts w:asciiTheme="minorHAnsi" w:eastAsiaTheme="minorEastAsia" w:hAnsiTheme="minorHAnsi" w:cstheme="minorBidi"/>
              <w:kern w:val="2"/>
              <w:szCs w:val="22"/>
              <w:lang w:eastAsia="en-AU"/>
              <w14:ligatures w14:val="standardContextual"/>
            </w:rPr>
          </w:pPr>
          <w:hyperlink w:anchor="_Toc162947446" w:history="1">
            <w:r w:rsidR="00820E59" w:rsidRPr="00C415CF">
              <w:rPr>
                <w:rStyle w:val="Hyperlink"/>
              </w:rPr>
              <w:t>Additional resources</w:t>
            </w:r>
            <w:r w:rsidR="00820E59">
              <w:rPr>
                <w:webHidden/>
              </w:rPr>
              <w:tab/>
            </w:r>
            <w:r w:rsidR="00820E59">
              <w:rPr>
                <w:webHidden/>
              </w:rPr>
              <w:fldChar w:fldCharType="begin"/>
            </w:r>
            <w:r w:rsidR="00820E59">
              <w:rPr>
                <w:webHidden/>
              </w:rPr>
              <w:instrText xml:space="preserve"> PAGEREF _Toc162947446 \h </w:instrText>
            </w:r>
            <w:r w:rsidR="00820E59">
              <w:rPr>
                <w:webHidden/>
              </w:rPr>
            </w:r>
            <w:r w:rsidR="00820E59">
              <w:rPr>
                <w:webHidden/>
              </w:rPr>
              <w:fldChar w:fldCharType="separate"/>
            </w:r>
            <w:r w:rsidR="00820E59">
              <w:rPr>
                <w:webHidden/>
              </w:rPr>
              <w:t>26</w:t>
            </w:r>
            <w:r w:rsidR="00820E59">
              <w:rPr>
                <w:webHidden/>
              </w:rPr>
              <w:fldChar w:fldCharType="end"/>
            </w:r>
          </w:hyperlink>
        </w:p>
        <w:p w14:paraId="6BC1CE67" w14:textId="1944AB06" w:rsidR="00820E59" w:rsidRDefault="00E00813">
          <w:pPr>
            <w:pStyle w:val="TOC1"/>
            <w:rPr>
              <w:rFonts w:asciiTheme="minorHAnsi" w:eastAsiaTheme="minorEastAsia" w:hAnsiTheme="minorHAnsi" w:cstheme="minorBidi"/>
              <w:b w:val="0"/>
              <w:kern w:val="2"/>
              <w:szCs w:val="22"/>
              <w:lang w:eastAsia="en-AU"/>
              <w14:ligatures w14:val="standardContextual"/>
            </w:rPr>
          </w:pPr>
          <w:hyperlink w:anchor="_Toc162947447" w:history="1">
            <w:r w:rsidR="00820E59" w:rsidRPr="00C415CF">
              <w:rPr>
                <w:rStyle w:val="Hyperlink"/>
              </w:rPr>
              <w:t>Answers</w:t>
            </w:r>
            <w:r w:rsidR="00820E59">
              <w:rPr>
                <w:webHidden/>
              </w:rPr>
              <w:tab/>
            </w:r>
            <w:r w:rsidR="00820E59">
              <w:rPr>
                <w:webHidden/>
              </w:rPr>
              <w:fldChar w:fldCharType="begin"/>
            </w:r>
            <w:r w:rsidR="00820E59">
              <w:rPr>
                <w:webHidden/>
              </w:rPr>
              <w:instrText xml:space="preserve"> PAGEREF _Toc162947447 \h </w:instrText>
            </w:r>
            <w:r w:rsidR="00820E59">
              <w:rPr>
                <w:webHidden/>
              </w:rPr>
            </w:r>
            <w:r w:rsidR="00820E59">
              <w:rPr>
                <w:webHidden/>
              </w:rPr>
              <w:fldChar w:fldCharType="separate"/>
            </w:r>
            <w:r w:rsidR="00820E59">
              <w:rPr>
                <w:webHidden/>
              </w:rPr>
              <w:t>27</w:t>
            </w:r>
            <w:r w:rsidR="00820E59">
              <w:rPr>
                <w:webHidden/>
              </w:rPr>
              <w:fldChar w:fldCharType="end"/>
            </w:r>
          </w:hyperlink>
        </w:p>
        <w:p w14:paraId="05182EB2" w14:textId="32BBEDFF" w:rsidR="00820E59" w:rsidRDefault="00E00813">
          <w:pPr>
            <w:pStyle w:val="TOC2"/>
            <w:rPr>
              <w:rFonts w:asciiTheme="minorHAnsi" w:eastAsiaTheme="minorEastAsia" w:hAnsiTheme="minorHAnsi" w:cstheme="minorBidi"/>
              <w:kern w:val="2"/>
              <w:szCs w:val="22"/>
              <w:lang w:eastAsia="en-AU"/>
              <w14:ligatures w14:val="standardContextual"/>
            </w:rPr>
          </w:pPr>
          <w:hyperlink w:anchor="_Toc162947448" w:history="1">
            <w:r w:rsidR="00820E59" w:rsidRPr="00C415CF">
              <w:rPr>
                <w:rStyle w:val="Hyperlink"/>
              </w:rPr>
              <w:t>Musicology</w:t>
            </w:r>
            <w:r w:rsidR="00820E59">
              <w:rPr>
                <w:webHidden/>
              </w:rPr>
              <w:tab/>
            </w:r>
            <w:r w:rsidR="00820E59">
              <w:rPr>
                <w:webHidden/>
              </w:rPr>
              <w:fldChar w:fldCharType="begin"/>
            </w:r>
            <w:r w:rsidR="00820E59">
              <w:rPr>
                <w:webHidden/>
              </w:rPr>
              <w:instrText xml:space="preserve"> PAGEREF _Toc162947448 \h </w:instrText>
            </w:r>
            <w:r w:rsidR="00820E59">
              <w:rPr>
                <w:webHidden/>
              </w:rPr>
            </w:r>
            <w:r w:rsidR="00820E59">
              <w:rPr>
                <w:webHidden/>
              </w:rPr>
              <w:fldChar w:fldCharType="separate"/>
            </w:r>
            <w:r w:rsidR="00820E59">
              <w:rPr>
                <w:webHidden/>
              </w:rPr>
              <w:t>27</w:t>
            </w:r>
            <w:r w:rsidR="00820E59">
              <w:rPr>
                <w:webHidden/>
              </w:rPr>
              <w:fldChar w:fldCharType="end"/>
            </w:r>
          </w:hyperlink>
        </w:p>
        <w:p w14:paraId="0BC41E16" w14:textId="662A0BA9" w:rsidR="00820E59" w:rsidRDefault="00E00813">
          <w:pPr>
            <w:pStyle w:val="TOC2"/>
            <w:rPr>
              <w:rFonts w:asciiTheme="minorHAnsi" w:eastAsiaTheme="minorEastAsia" w:hAnsiTheme="minorHAnsi" w:cstheme="minorBidi"/>
              <w:kern w:val="2"/>
              <w:szCs w:val="22"/>
              <w:lang w:eastAsia="en-AU"/>
              <w14:ligatures w14:val="standardContextual"/>
            </w:rPr>
          </w:pPr>
          <w:hyperlink w:anchor="_Toc162947449" w:history="1">
            <w:r w:rsidR="00820E59" w:rsidRPr="00C415CF">
              <w:rPr>
                <w:rStyle w:val="Hyperlink"/>
                <w:lang w:val="en-GB"/>
              </w:rPr>
              <w:t>Aural and musicology</w:t>
            </w:r>
            <w:r w:rsidR="00820E59">
              <w:rPr>
                <w:webHidden/>
              </w:rPr>
              <w:tab/>
            </w:r>
            <w:r w:rsidR="00820E59">
              <w:rPr>
                <w:webHidden/>
              </w:rPr>
              <w:fldChar w:fldCharType="begin"/>
            </w:r>
            <w:r w:rsidR="00820E59">
              <w:rPr>
                <w:webHidden/>
              </w:rPr>
              <w:instrText xml:space="preserve"> PAGEREF _Toc162947449 \h </w:instrText>
            </w:r>
            <w:r w:rsidR="00820E59">
              <w:rPr>
                <w:webHidden/>
              </w:rPr>
            </w:r>
            <w:r w:rsidR="00820E59">
              <w:rPr>
                <w:webHidden/>
              </w:rPr>
              <w:fldChar w:fldCharType="separate"/>
            </w:r>
            <w:r w:rsidR="00820E59">
              <w:rPr>
                <w:webHidden/>
              </w:rPr>
              <w:t>28</w:t>
            </w:r>
            <w:r w:rsidR="00820E59">
              <w:rPr>
                <w:webHidden/>
              </w:rPr>
              <w:fldChar w:fldCharType="end"/>
            </w:r>
          </w:hyperlink>
        </w:p>
        <w:p w14:paraId="7DC2E70A" w14:textId="4FBBA444" w:rsidR="00820E59" w:rsidRDefault="00E00813">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2947450" w:history="1">
            <w:r w:rsidR="00820E59" w:rsidRPr="00C415CF">
              <w:rPr>
                <w:rStyle w:val="Hyperlink"/>
                <w:noProof/>
                <w:lang w:val="en-GB" w:eastAsia="zh-CN"/>
              </w:rPr>
              <w:t>Activity 1 – first observations</w:t>
            </w:r>
            <w:r w:rsidR="00820E59">
              <w:rPr>
                <w:noProof/>
                <w:webHidden/>
              </w:rPr>
              <w:tab/>
            </w:r>
            <w:r w:rsidR="00820E59">
              <w:rPr>
                <w:noProof/>
                <w:webHidden/>
              </w:rPr>
              <w:fldChar w:fldCharType="begin"/>
            </w:r>
            <w:r w:rsidR="00820E59">
              <w:rPr>
                <w:noProof/>
                <w:webHidden/>
              </w:rPr>
              <w:instrText xml:space="preserve"> PAGEREF _Toc162947450 \h </w:instrText>
            </w:r>
            <w:r w:rsidR="00820E59">
              <w:rPr>
                <w:noProof/>
                <w:webHidden/>
              </w:rPr>
            </w:r>
            <w:r w:rsidR="00820E59">
              <w:rPr>
                <w:noProof/>
                <w:webHidden/>
              </w:rPr>
              <w:fldChar w:fldCharType="separate"/>
            </w:r>
            <w:r w:rsidR="00820E59">
              <w:rPr>
                <w:noProof/>
                <w:webHidden/>
              </w:rPr>
              <w:t>28</w:t>
            </w:r>
            <w:r w:rsidR="00820E59">
              <w:rPr>
                <w:noProof/>
                <w:webHidden/>
              </w:rPr>
              <w:fldChar w:fldCharType="end"/>
            </w:r>
          </w:hyperlink>
        </w:p>
        <w:p w14:paraId="39265B8D" w14:textId="7B53DB71" w:rsidR="00820E59" w:rsidRDefault="00E00813">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2947451" w:history="1">
            <w:r w:rsidR="00820E59" w:rsidRPr="00C415CF">
              <w:rPr>
                <w:rStyle w:val="Hyperlink"/>
                <w:noProof/>
              </w:rPr>
              <w:t>Activity 2 – melodic dictation</w:t>
            </w:r>
            <w:r w:rsidR="00820E59">
              <w:rPr>
                <w:noProof/>
                <w:webHidden/>
              </w:rPr>
              <w:tab/>
            </w:r>
            <w:r w:rsidR="00820E59">
              <w:rPr>
                <w:noProof/>
                <w:webHidden/>
              </w:rPr>
              <w:fldChar w:fldCharType="begin"/>
            </w:r>
            <w:r w:rsidR="00820E59">
              <w:rPr>
                <w:noProof/>
                <w:webHidden/>
              </w:rPr>
              <w:instrText xml:space="preserve"> PAGEREF _Toc162947451 \h </w:instrText>
            </w:r>
            <w:r w:rsidR="00820E59">
              <w:rPr>
                <w:noProof/>
                <w:webHidden/>
              </w:rPr>
            </w:r>
            <w:r w:rsidR="00820E59">
              <w:rPr>
                <w:noProof/>
                <w:webHidden/>
              </w:rPr>
              <w:fldChar w:fldCharType="separate"/>
            </w:r>
            <w:r w:rsidR="00820E59">
              <w:rPr>
                <w:noProof/>
                <w:webHidden/>
              </w:rPr>
              <w:t>28</w:t>
            </w:r>
            <w:r w:rsidR="00820E59">
              <w:rPr>
                <w:noProof/>
                <w:webHidden/>
              </w:rPr>
              <w:fldChar w:fldCharType="end"/>
            </w:r>
          </w:hyperlink>
        </w:p>
        <w:p w14:paraId="0F92FFE0" w14:textId="06C60B7E" w:rsidR="00820E59" w:rsidRDefault="00E00813">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2947452" w:history="1">
            <w:r w:rsidR="00820E59" w:rsidRPr="00C415CF">
              <w:rPr>
                <w:rStyle w:val="Hyperlink"/>
                <w:noProof/>
              </w:rPr>
              <w:t>Activity 3 – score reading</w:t>
            </w:r>
            <w:r w:rsidR="00820E59">
              <w:rPr>
                <w:noProof/>
                <w:webHidden/>
              </w:rPr>
              <w:tab/>
            </w:r>
            <w:r w:rsidR="00820E59">
              <w:rPr>
                <w:noProof/>
                <w:webHidden/>
              </w:rPr>
              <w:fldChar w:fldCharType="begin"/>
            </w:r>
            <w:r w:rsidR="00820E59">
              <w:rPr>
                <w:noProof/>
                <w:webHidden/>
              </w:rPr>
              <w:instrText xml:space="preserve"> PAGEREF _Toc162947452 \h </w:instrText>
            </w:r>
            <w:r w:rsidR="00820E59">
              <w:rPr>
                <w:noProof/>
                <w:webHidden/>
              </w:rPr>
            </w:r>
            <w:r w:rsidR="00820E59">
              <w:rPr>
                <w:noProof/>
                <w:webHidden/>
              </w:rPr>
              <w:fldChar w:fldCharType="separate"/>
            </w:r>
            <w:r w:rsidR="00820E59">
              <w:rPr>
                <w:noProof/>
                <w:webHidden/>
              </w:rPr>
              <w:t>29</w:t>
            </w:r>
            <w:r w:rsidR="00820E59">
              <w:rPr>
                <w:noProof/>
                <w:webHidden/>
              </w:rPr>
              <w:fldChar w:fldCharType="end"/>
            </w:r>
          </w:hyperlink>
        </w:p>
        <w:p w14:paraId="156EEB13" w14:textId="3445F8F7" w:rsidR="00820E59" w:rsidRDefault="00E00813">
          <w:pPr>
            <w:pStyle w:val="TOC1"/>
            <w:rPr>
              <w:rFonts w:asciiTheme="minorHAnsi" w:eastAsiaTheme="minorEastAsia" w:hAnsiTheme="minorHAnsi" w:cstheme="minorBidi"/>
              <w:b w:val="0"/>
              <w:kern w:val="2"/>
              <w:szCs w:val="22"/>
              <w:lang w:eastAsia="en-AU"/>
              <w14:ligatures w14:val="standardContextual"/>
            </w:rPr>
          </w:pPr>
          <w:hyperlink w:anchor="_Toc162947453" w:history="1">
            <w:r w:rsidR="00820E59" w:rsidRPr="00C415CF">
              <w:rPr>
                <w:rStyle w:val="Hyperlink"/>
              </w:rPr>
              <w:t>Additional information</w:t>
            </w:r>
            <w:r w:rsidR="00820E59">
              <w:rPr>
                <w:webHidden/>
              </w:rPr>
              <w:tab/>
            </w:r>
            <w:r w:rsidR="00820E59">
              <w:rPr>
                <w:webHidden/>
              </w:rPr>
              <w:fldChar w:fldCharType="begin"/>
            </w:r>
            <w:r w:rsidR="00820E59">
              <w:rPr>
                <w:webHidden/>
              </w:rPr>
              <w:instrText xml:space="preserve"> PAGEREF _Toc162947453 \h </w:instrText>
            </w:r>
            <w:r w:rsidR="00820E59">
              <w:rPr>
                <w:webHidden/>
              </w:rPr>
            </w:r>
            <w:r w:rsidR="00820E59">
              <w:rPr>
                <w:webHidden/>
              </w:rPr>
              <w:fldChar w:fldCharType="separate"/>
            </w:r>
            <w:r w:rsidR="00820E59">
              <w:rPr>
                <w:webHidden/>
              </w:rPr>
              <w:t>35</w:t>
            </w:r>
            <w:r w:rsidR="00820E59">
              <w:rPr>
                <w:webHidden/>
              </w:rPr>
              <w:fldChar w:fldCharType="end"/>
            </w:r>
          </w:hyperlink>
        </w:p>
        <w:p w14:paraId="5B3D024E" w14:textId="3207AEC0" w:rsidR="00820E59" w:rsidRDefault="00E00813">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2947454" w:history="1">
            <w:r w:rsidR="00820E59" w:rsidRPr="00C415CF">
              <w:rPr>
                <w:rStyle w:val="Hyperlink"/>
                <w:noProof/>
              </w:rPr>
              <w:t>Differentiation advice</w:t>
            </w:r>
            <w:r w:rsidR="00820E59">
              <w:rPr>
                <w:noProof/>
                <w:webHidden/>
              </w:rPr>
              <w:tab/>
            </w:r>
            <w:r w:rsidR="00820E59">
              <w:rPr>
                <w:noProof/>
                <w:webHidden/>
              </w:rPr>
              <w:fldChar w:fldCharType="begin"/>
            </w:r>
            <w:r w:rsidR="00820E59">
              <w:rPr>
                <w:noProof/>
                <w:webHidden/>
              </w:rPr>
              <w:instrText xml:space="preserve"> PAGEREF _Toc162947454 \h </w:instrText>
            </w:r>
            <w:r w:rsidR="00820E59">
              <w:rPr>
                <w:noProof/>
                <w:webHidden/>
              </w:rPr>
            </w:r>
            <w:r w:rsidR="00820E59">
              <w:rPr>
                <w:noProof/>
                <w:webHidden/>
              </w:rPr>
              <w:fldChar w:fldCharType="separate"/>
            </w:r>
            <w:r w:rsidR="00820E59">
              <w:rPr>
                <w:noProof/>
                <w:webHidden/>
              </w:rPr>
              <w:t>35</w:t>
            </w:r>
            <w:r w:rsidR="00820E59">
              <w:rPr>
                <w:noProof/>
                <w:webHidden/>
              </w:rPr>
              <w:fldChar w:fldCharType="end"/>
            </w:r>
          </w:hyperlink>
        </w:p>
        <w:p w14:paraId="4E8E5256" w14:textId="56F48725" w:rsidR="00820E59" w:rsidRDefault="00E00813">
          <w:pPr>
            <w:pStyle w:val="TOC2"/>
            <w:rPr>
              <w:rFonts w:asciiTheme="minorHAnsi" w:eastAsiaTheme="minorEastAsia" w:hAnsiTheme="minorHAnsi" w:cstheme="minorBidi"/>
              <w:kern w:val="2"/>
              <w:szCs w:val="22"/>
              <w:lang w:eastAsia="en-AU"/>
              <w14:ligatures w14:val="standardContextual"/>
            </w:rPr>
          </w:pPr>
          <w:hyperlink w:anchor="_Toc162947455" w:history="1">
            <w:r w:rsidR="00820E59" w:rsidRPr="00C415CF">
              <w:rPr>
                <w:rStyle w:val="Hyperlink"/>
              </w:rPr>
              <w:t>Support and alignment</w:t>
            </w:r>
            <w:r w:rsidR="00820E59">
              <w:rPr>
                <w:webHidden/>
              </w:rPr>
              <w:tab/>
            </w:r>
            <w:r w:rsidR="00820E59">
              <w:rPr>
                <w:webHidden/>
              </w:rPr>
              <w:fldChar w:fldCharType="begin"/>
            </w:r>
            <w:r w:rsidR="00820E59">
              <w:rPr>
                <w:webHidden/>
              </w:rPr>
              <w:instrText xml:space="preserve"> PAGEREF _Toc162947455 \h </w:instrText>
            </w:r>
            <w:r w:rsidR="00820E59">
              <w:rPr>
                <w:webHidden/>
              </w:rPr>
            </w:r>
            <w:r w:rsidR="00820E59">
              <w:rPr>
                <w:webHidden/>
              </w:rPr>
              <w:fldChar w:fldCharType="separate"/>
            </w:r>
            <w:r w:rsidR="00820E59">
              <w:rPr>
                <w:webHidden/>
              </w:rPr>
              <w:t>36</w:t>
            </w:r>
            <w:r w:rsidR="00820E59">
              <w:rPr>
                <w:webHidden/>
              </w:rPr>
              <w:fldChar w:fldCharType="end"/>
            </w:r>
          </w:hyperlink>
        </w:p>
        <w:p w14:paraId="44F98B94" w14:textId="1D6E6472" w:rsidR="00820E59" w:rsidRDefault="00E00813">
          <w:pPr>
            <w:pStyle w:val="TOC1"/>
            <w:rPr>
              <w:rFonts w:asciiTheme="minorHAnsi" w:eastAsiaTheme="minorEastAsia" w:hAnsiTheme="minorHAnsi" w:cstheme="minorBidi"/>
              <w:b w:val="0"/>
              <w:kern w:val="2"/>
              <w:szCs w:val="22"/>
              <w:lang w:eastAsia="en-AU"/>
              <w14:ligatures w14:val="standardContextual"/>
            </w:rPr>
          </w:pPr>
          <w:hyperlink w:anchor="_Toc162947456" w:history="1">
            <w:r w:rsidR="00820E59" w:rsidRPr="00C415CF">
              <w:rPr>
                <w:rStyle w:val="Hyperlink"/>
              </w:rPr>
              <w:t>Evidence base</w:t>
            </w:r>
            <w:r w:rsidR="00820E59">
              <w:rPr>
                <w:webHidden/>
              </w:rPr>
              <w:tab/>
            </w:r>
            <w:r w:rsidR="00820E59">
              <w:rPr>
                <w:webHidden/>
              </w:rPr>
              <w:fldChar w:fldCharType="begin"/>
            </w:r>
            <w:r w:rsidR="00820E59">
              <w:rPr>
                <w:webHidden/>
              </w:rPr>
              <w:instrText xml:space="preserve"> PAGEREF _Toc162947456 \h </w:instrText>
            </w:r>
            <w:r w:rsidR="00820E59">
              <w:rPr>
                <w:webHidden/>
              </w:rPr>
            </w:r>
            <w:r w:rsidR="00820E59">
              <w:rPr>
                <w:webHidden/>
              </w:rPr>
              <w:fldChar w:fldCharType="separate"/>
            </w:r>
            <w:r w:rsidR="00820E59">
              <w:rPr>
                <w:webHidden/>
              </w:rPr>
              <w:t>38</w:t>
            </w:r>
            <w:r w:rsidR="00820E59">
              <w:rPr>
                <w:webHidden/>
              </w:rPr>
              <w:fldChar w:fldCharType="end"/>
            </w:r>
          </w:hyperlink>
        </w:p>
        <w:p w14:paraId="3DEE1D71" w14:textId="6749CDC0" w:rsidR="00FD44CF" w:rsidRDefault="00E00813" w:rsidP="00820E59">
          <w:pPr>
            <w:pStyle w:val="TOC1"/>
          </w:pPr>
          <w:hyperlink w:anchor="_Toc162947457" w:history="1">
            <w:r w:rsidR="00820E59" w:rsidRPr="00C415CF">
              <w:rPr>
                <w:rStyle w:val="Hyperlink"/>
              </w:rPr>
              <w:t>References</w:t>
            </w:r>
            <w:r w:rsidR="00820E59">
              <w:rPr>
                <w:webHidden/>
              </w:rPr>
              <w:tab/>
            </w:r>
            <w:r w:rsidR="00820E59">
              <w:rPr>
                <w:webHidden/>
              </w:rPr>
              <w:fldChar w:fldCharType="begin"/>
            </w:r>
            <w:r w:rsidR="00820E59">
              <w:rPr>
                <w:webHidden/>
              </w:rPr>
              <w:instrText xml:space="preserve"> PAGEREF _Toc162947457 \h </w:instrText>
            </w:r>
            <w:r w:rsidR="00820E59">
              <w:rPr>
                <w:webHidden/>
              </w:rPr>
            </w:r>
            <w:r w:rsidR="00820E59">
              <w:rPr>
                <w:webHidden/>
              </w:rPr>
              <w:fldChar w:fldCharType="separate"/>
            </w:r>
            <w:r w:rsidR="00820E59">
              <w:rPr>
                <w:webHidden/>
              </w:rPr>
              <w:t>39</w:t>
            </w:r>
            <w:r w:rsidR="00820E59">
              <w:rPr>
                <w:webHidden/>
              </w:rPr>
              <w:fldChar w:fldCharType="end"/>
            </w:r>
          </w:hyperlink>
          <w:r w:rsidR="00775D36">
            <w:rPr>
              <w:b w:val="0"/>
            </w:rPr>
            <w:fldChar w:fldCharType="end"/>
          </w:r>
        </w:p>
      </w:sdtContent>
    </w:sdt>
    <w:p w14:paraId="7BF24B34" w14:textId="77777777" w:rsidR="00775D36" w:rsidRPr="00775D36" w:rsidRDefault="00775D36" w:rsidP="00775D36">
      <w:r>
        <w:br w:type="page"/>
      </w:r>
    </w:p>
    <w:p w14:paraId="6C9EA590" w14:textId="5B58E266" w:rsidR="000B3A70" w:rsidRPr="007231E8" w:rsidRDefault="000D478E" w:rsidP="00775D36">
      <w:pPr>
        <w:pStyle w:val="Heading1"/>
      </w:pPr>
      <w:bookmarkStart w:id="0" w:name="_Toc162947428"/>
      <w:r>
        <w:t>Rationale</w:t>
      </w:r>
      <w:bookmarkEnd w:id="0"/>
    </w:p>
    <w:p w14:paraId="1F39D877" w14:textId="77777777" w:rsidR="00686946" w:rsidRDefault="00686946" w:rsidP="00686946">
      <w:pPr>
        <w:rPr>
          <w:rFonts w:eastAsia="SimSun"/>
        </w:rPr>
      </w:pPr>
      <w:r>
        <w:rPr>
          <w:rFonts w:eastAsia="SimSun"/>
          <w:noProof/>
        </w:rPr>
        <w:drawing>
          <wp:inline distT="0" distB="0" distL="0" distR="0" wp14:anchorId="0EE603D1" wp14:editId="0B141383">
            <wp:extent cx="2413586" cy="1609725"/>
            <wp:effectExtent l="0" t="0" r="6350" b="0"/>
            <wp:docPr id="6" name="Picture 6" descr="Ellen Kirkwood playing a  trum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llen Kirkwood playing a  trumpe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8591" cy="1619732"/>
                    </a:xfrm>
                    <a:prstGeom prst="rect">
                      <a:avLst/>
                    </a:prstGeom>
                  </pic:spPr>
                </pic:pic>
              </a:graphicData>
            </a:graphic>
          </wp:inline>
        </w:drawing>
      </w:r>
    </w:p>
    <w:p w14:paraId="2F7960E7" w14:textId="01C9554A" w:rsidR="00686946" w:rsidRPr="005072EC" w:rsidRDefault="004B6FF2" w:rsidP="005072EC">
      <w:pPr>
        <w:pStyle w:val="Imageattributioncaption"/>
      </w:pPr>
      <w:r w:rsidRPr="005072EC">
        <w:t>Image</w:t>
      </w:r>
      <w:r w:rsidR="00686946" w:rsidRPr="005072EC">
        <w:t xml:space="preserve"> by </w:t>
      </w:r>
      <w:hyperlink r:id="rId8" w:history="1">
        <w:r w:rsidR="00686946" w:rsidRPr="005072EC">
          <w:rPr>
            <w:rStyle w:val="Hyperlink"/>
          </w:rPr>
          <w:t>Andy Baker</w:t>
        </w:r>
      </w:hyperlink>
      <w:r w:rsidR="00686946" w:rsidRPr="005072EC">
        <w:t xml:space="preserve"> © </w:t>
      </w:r>
      <w:hyperlink r:id="rId9" w:history="1">
        <w:r w:rsidR="00686946" w:rsidRPr="005072EC">
          <w:rPr>
            <w:rStyle w:val="Hyperlink"/>
          </w:rPr>
          <w:t>Andy Baker</w:t>
        </w:r>
      </w:hyperlink>
      <w:r w:rsidR="00686946" w:rsidRPr="005072EC">
        <w:t xml:space="preserve"> (2024) and reproduced with permission.</w:t>
      </w:r>
    </w:p>
    <w:p w14:paraId="1D426AB1" w14:textId="1BB00C0A" w:rsidR="002B2C71" w:rsidRPr="00965CD8" w:rsidRDefault="002B2C71" w:rsidP="002B2C71">
      <w:pPr>
        <w:rPr>
          <w:shd w:val="clear" w:color="auto" w:fill="FFFFFF"/>
        </w:rPr>
      </w:pPr>
      <w:r w:rsidRPr="00493ABE">
        <w:rPr>
          <w:rFonts w:eastAsia="SimSun"/>
        </w:rPr>
        <w:t>This education</w:t>
      </w:r>
      <w:r>
        <w:rPr>
          <w:rFonts w:eastAsia="SimSun"/>
        </w:rPr>
        <w:t>al</w:t>
      </w:r>
      <w:r w:rsidRPr="00493ABE">
        <w:rPr>
          <w:rFonts w:eastAsia="SimSun"/>
        </w:rPr>
        <w:t xml:space="preserve"> resource has been prepared for students studying the NSW Higher School Certificate Music 2 course as part of the mandatory topic ‘</w:t>
      </w:r>
      <w:r>
        <w:rPr>
          <w:rFonts w:eastAsia="SimSun"/>
        </w:rPr>
        <w:t xml:space="preserve">Australian </w:t>
      </w:r>
      <w:r w:rsidRPr="00493ABE">
        <w:rPr>
          <w:rFonts w:eastAsia="SimSun"/>
        </w:rPr>
        <w:t xml:space="preserve">Music of the Last 25 Years’. It is comprised of a </w:t>
      </w:r>
      <w:r w:rsidR="00965CD8">
        <w:rPr>
          <w:rFonts w:eastAsia="SimSun"/>
        </w:rPr>
        <w:t xml:space="preserve">56-minute suite for Sirens </w:t>
      </w:r>
      <w:r w:rsidR="008C7927">
        <w:rPr>
          <w:rFonts w:eastAsia="SimSun"/>
        </w:rPr>
        <w:t>B</w:t>
      </w:r>
      <w:r w:rsidR="00965CD8">
        <w:rPr>
          <w:rFonts w:eastAsia="SimSun"/>
        </w:rPr>
        <w:t xml:space="preserve">ig </w:t>
      </w:r>
      <w:r w:rsidR="008C7927">
        <w:rPr>
          <w:rFonts w:eastAsia="SimSun"/>
        </w:rPr>
        <w:t>B</w:t>
      </w:r>
      <w:r w:rsidR="00965CD8">
        <w:rPr>
          <w:rFonts w:eastAsia="SimSun"/>
        </w:rPr>
        <w:t>and</w:t>
      </w:r>
      <w:r w:rsidRPr="00493ABE">
        <w:rPr>
          <w:rFonts w:eastAsia="SimSun"/>
        </w:rPr>
        <w:t xml:space="preserve"> </w:t>
      </w:r>
      <w:r w:rsidRPr="00BF6E81">
        <w:t>titled</w:t>
      </w:r>
      <w:r>
        <w:t xml:space="preserve"> ‘</w:t>
      </w:r>
      <w:r w:rsidR="00980656">
        <w:t>[A]part</w:t>
      </w:r>
      <w:r>
        <w:t>’</w:t>
      </w:r>
      <w:r w:rsidRPr="00493ABE">
        <w:rPr>
          <w:rFonts w:eastAsia="SimSun"/>
        </w:rPr>
        <w:t xml:space="preserve"> </w:t>
      </w:r>
      <w:r w:rsidR="00BC7186">
        <w:rPr>
          <w:rFonts w:eastAsia="SimSun"/>
        </w:rPr>
        <w:t xml:space="preserve">(2017) </w:t>
      </w:r>
      <w:r w:rsidRPr="00493ABE">
        <w:rPr>
          <w:rFonts w:eastAsia="SimSun"/>
        </w:rPr>
        <w:t xml:space="preserve">written by </w:t>
      </w:r>
      <w:r w:rsidRPr="00965CD8">
        <w:rPr>
          <w:rFonts w:eastAsia="SimSun"/>
        </w:rPr>
        <w:t xml:space="preserve">Australian composer </w:t>
      </w:r>
      <w:r w:rsidR="00980656" w:rsidRPr="00965CD8">
        <w:rPr>
          <w:rFonts w:eastAsia="SimSun"/>
        </w:rPr>
        <w:t>Ellen Kirkwood</w:t>
      </w:r>
      <w:r w:rsidRPr="00965CD8">
        <w:rPr>
          <w:rFonts w:eastAsia="SimSun"/>
        </w:rPr>
        <w:t xml:space="preserve">. </w:t>
      </w:r>
      <w:r w:rsidR="00965CD8" w:rsidRPr="00965CD8">
        <w:rPr>
          <w:rFonts w:eastAsia="SimSun"/>
        </w:rPr>
        <w:t>This work was funded by Australia Council and performed by Sirens Big Band who</w:t>
      </w:r>
      <w:r w:rsidR="00965CD8" w:rsidRPr="00965CD8">
        <w:rPr>
          <w:shd w:val="clear" w:color="auto" w:fill="FFFFFF"/>
        </w:rPr>
        <w:t xml:space="preserve"> are passionate about increasing gender diversity in jazz through their predominantly female and trans line-up. Ellen Kirkwood, a member since Sirens’ formation in early 2010, has been an important contributor to the </w:t>
      </w:r>
      <w:r w:rsidR="00783522" w:rsidRPr="00965CD8">
        <w:rPr>
          <w:shd w:val="clear" w:color="auto" w:fill="FFFFFF"/>
        </w:rPr>
        <w:t>group’s</w:t>
      </w:r>
      <w:r w:rsidR="00965CD8" w:rsidRPr="00965CD8">
        <w:rPr>
          <w:shd w:val="clear" w:color="auto" w:fill="FFFFFF"/>
        </w:rPr>
        <w:t xml:space="preserve"> unique repertoire.</w:t>
      </w:r>
    </w:p>
    <w:p w14:paraId="1803D900" w14:textId="1F2BB2A6" w:rsidR="002B2C71" w:rsidRDefault="002B2C71" w:rsidP="002B2C71">
      <w:pPr>
        <w:rPr>
          <w:rFonts w:eastAsia="SimSun"/>
        </w:rPr>
      </w:pPr>
      <w:r w:rsidRPr="00965CD8">
        <w:rPr>
          <w:rFonts w:eastAsia="SimSun"/>
        </w:rPr>
        <w:t xml:space="preserve">This resource </w:t>
      </w:r>
      <w:r w:rsidR="007231E8">
        <w:rPr>
          <w:rFonts w:eastAsia="SimSun"/>
        </w:rPr>
        <w:t xml:space="preserve">focuses on part 1 of the </w:t>
      </w:r>
      <w:r w:rsidR="000639CF">
        <w:rPr>
          <w:rFonts w:eastAsia="SimSun"/>
        </w:rPr>
        <w:t>work which is</w:t>
      </w:r>
      <w:r w:rsidR="007231E8">
        <w:rPr>
          <w:rFonts w:eastAsia="SimSun"/>
        </w:rPr>
        <w:t xml:space="preserve"> titled </w:t>
      </w:r>
      <w:r w:rsidR="000639CF">
        <w:rPr>
          <w:rFonts w:eastAsia="SimSun"/>
        </w:rPr>
        <w:t>‘</w:t>
      </w:r>
      <w:r w:rsidR="007231E8">
        <w:rPr>
          <w:rFonts w:eastAsia="SimSun"/>
        </w:rPr>
        <w:t xml:space="preserve">[A]part </w:t>
      </w:r>
      <w:r w:rsidR="000639CF">
        <w:rPr>
          <w:rFonts w:eastAsia="SimSun"/>
        </w:rPr>
        <w:t>1 – The</w:t>
      </w:r>
      <w:r w:rsidR="007231E8">
        <w:rPr>
          <w:rFonts w:eastAsia="SimSun"/>
        </w:rPr>
        <w:t xml:space="preserve"> Internet: wonder and malignance</w:t>
      </w:r>
      <w:r w:rsidR="000639CF">
        <w:rPr>
          <w:rFonts w:eastAsia="SimSun"/>
        </w:rPr>
        <w:t>’. It</w:t>
      </w:r>
      <w:r w:rsidR="007231E8">
        <w:rPr>
          <w:rFonts w:eastAsia="SimSun"/>
        </w:rPr>
        <w:t xml:space="preserve"> </w:t>
      </w:r>
      <w:r w:rsidRPr="00965CD8">
        <w:rPr>
          <w:rFonts w:eastAsia="SimSun"/>
        </w:rPr>
        <w:t>contains a variety of aural, musicology</w:t>
      </w:r>
      <w:r w:rsidRPr="48196EA4">
        <w:rPr>
          <w:rFonts w:eastAsia="SimSun"/>
        </w:rPr>
        <w:t>, performance,</w:t>
      </w:r>
      <w:r>
        <w:rPr>
          <w:rFonts w:eastAsia="SimSun"/>
        </w:rPr>
        <w:t xml:space="preserve"> </w:t>
      </w:r>
      <w:r w:rsidRPr="48196EA4">
        <w:rPr>
          <w:rFonts w:eastAsia="SimSun"/>
        </w:rPr>
        <w:t>and</w:t>
      </w:r>
      <w:r>
        <w:rPr>
          <w:rFonts w:eastAsia="SimSun"/>
        </w:rPr>
        <w:t xml:space="preserve"> </w:t>
      </w:r>
      <w:r w:rsidRPr="48196EA4">
        <w:rPr>
          <w:rFonts w:eastAsia="SimSun"/>
        </w:rPr>
        <w:t>composition activities suitable for study. Scores, worksheets, and answers for the teacher are also included.</w:t>
      </w:r>
      <w:r>
        <w:t xml:space="preserve"> </w:t>
      </w:r>
      <w:r w:rsidRPr="48196EA4">
        <w:rPr>
          <w:rFonts w:eastAsia="SimSun"/>
        </w:rPr>
        <w:t>The activities contained</w:t>
      </w:r>
      <w:r>
        <w:rPr>
          <w:rFonts w:eastAsia="SimSun"/>
        </w:rPr>
        <w:t xml:space="preserve"> </w:t>
      </w:r>
      <w:r w:rsidRPr="48196EA4">
        <w:rPr>
          <w:rFonts w:eastAsia="SimSun"/>
        </w:rPr>
        <w:t xml:space="preserve">in the resource provide students with </w:t>
      </w:r>
      <w:r>
        <w:rPr>
          <w:rFonts w:eastAsia="SimSun"/>
        </w:rPr>
        <w:t>opportunities</w:t>
      </w:r>
      <w:r w:rsidRPr="48196EA4">
        <w:rPr>
          <w:rFonts w:eastAsia="SimSun"/>
        </w:rPr>
        <w:t xml:space="preserve"> to explore</w:t>
      </w:r>
      <w:r>
        <w:rPr>
          <w:rFonts w:eastAsia="SimSun"/>
        </w:rPr>
        <w:t xml:space="preserve"> </w:t>
      </w:r>
      <w:r w:rsidRPr="48196EA4">
        <w:rPr>
          <w:rFonts w:eastAsia="SimSun"/>
        </w:rPr>
        <w:t xml:space="preserve">the musical concepts and compositional techniques that </w:t>
      </w:r>
      <w:r w:rsidR="00965CD8">
        <w:rPr>
          <w:rFonts w:eastAsia="SimSun"/>
        </w:rPr>
        <w:t>Kirkwood</w:t>
      </w:r>
      <w:r w:rsidRPr="48196EA4">
        <w:rPr>
          <w:rFonts w:eastAsia="SimSun"/>
        </w:rPr>
        <w:t xml:space="preserve"> has utilised to represent the context of the work.</w:t>
      </w:r>
      <w:r>
        <w:rPr>
          <w:rFonts w:eastAsia="SimSun"/>
        </w:rPr>
        <w:t xml:space="preserve"> </w:t>
      </w:r>
      <w:r w:rsidRPr="48196EA4">
        <w:rPr>
          <w:rFonts w:eastAsia="SimSun"/>
        </w:rPr>
        <w:t>Class performance</w:t>
      </w:r>
      <w:r>
        <w:rPr>
          <w:rFonts w:eastAsia="SimSun"/>
        </w:rPr>
        <w:t xml:space="preserve"> </w:t>
      </w:r>
      <w:r w:rsidRPr="48196EA4">
        <w:rPr>
          <w:rFonts w:eastAsia="SimSun"/>
        </w:rPr>
        <w:t>activities are integrated</w:t>
      </w:r>
      <w:r>
        <w:rPr>
          <w:rFonts w:eastAsia="SimSun"/>
        </w:rPr>
        <w:t xml:space="preserve"> </w:t>
      </w:r>
      <w:r w:rsidRPr="48196EA4">
        <w:rPr>
          <w:rFonts w:eastAsia="SimSun"/>
        </w:rPr>
        <w:t>to develop performance and score reading skills, and to further explore the compositional devices u</w:t>
      </w:r>
      <w:r w:rsidR="0084354B">
        <w:rPr>
          <w:rFonts w:eastAsia="SimSun"/>
        </w:rPr>
        <w:t>sed in the work.</w:t>
      </w:r>
      <w:r w:rsidRPr="48196EA4">
        <w:rPr>
          <w:rFonts w:eastAsia="SimSun"/>
        </w:rPr>
        <w:t xml:space="preserve"> A listening guide is included for score study, in addition to guided aural and musicology activities.</w:t>
      </w:r>
      <w:r>
        <w:rPr>
          <w:rFonts w:eastAsia="SimSun"/>
        </w:rPr>
        <w:t xml:space="preserve"> </w:t>
      </w:r>
      <w:r w:rsidRPr="00FB0E65">
        <w:rPr>
          <w:rFonts w:eastAsia="SimSun"/>
        </w:rPr>
        <w:t>Teachers should adapt these learning resources for their own teaching and learning context.</w:t>
      </w:r>
    </w:p>
    <w:p w14:paraId="66A8A087" w14:textId="33A612C8" w:rsidR="00833593" w:rsidRPr="00C70EB2" w:rsidRDefault="002B2C71" w:rsidP="002B2C71">
      <w:r w:rsidRPr="48196EA4">
        <w:rPr>
          <w:rFonts w:eastAsia="SimSun"/>
        </w:rPr>
        <w:t xml:space="preserve">If you would like to provide feedback on this resource, please email </w:t>
      </w:r>
      <w:hyperlink r:id="rId10">
        <w:r>
          <w:rPr>
            <w:rStyle w:val="Hyperlink"/>
          </w:rPr>
          <w:t>CreativeArts7-12@det.nsw.edu.au</w:t>
        </w:r>
      </w:hyperlink>
      <w:r w:rsidRPr="00AF3E4E">
        <w:t>.</w:t>
      </w:r>
    </w:p>
    <w:p w14:paraId="6E23387A" w14:textId="77777777" w:rsidR="00833593" w:rsidRPr="00775D36" w:rsidRDefault="00833593" w:rsidP="00775D36">
      <w:r>
        <w:rPr>
          <w:rStyle w:val="Hyperlink"/>
        </w:rPr>
        <w:br w:type="page"/>
      </w:r>
    </w:p>
    <w:p w14:paraId="583A8D91" w14:textId="77777777" w:rsidR="00833593" w:rsidRDefault="00833593" w:rsidP="00775D36">
      <w:pPr>
        <w:pStyle w:val="Heading1"/>
      </w:pPr>
      <w:bookmarkStart w:id="1" w:name="_Toc116663820"/>
      <w:bookmarkStart w:id="2" w:name="_Toc162947429"/>
      <w:r w:rsidRPr="3B35B164">
        <w:t>‘</w:t>
      </w:r>
      <w:r>
        <w:t>[A]part 1 by Ellen Kirkwood</w:t>
      </w:r>
      <w:bookmarkEnd w:id="1"/>
      <w:bookmarkEnd w:id="2"/>
    </w:p>
    <w:p w14:paraId="5955C738" w14:textId="3FC52D77" w:rsidR="007231E8" w:rsidRDefault="007231E8" w:rsidP="00775D36">
      <w:bookmarkStart w:id="3" w:name="_Toc116663821"/>
      <w:r>
        <w:rPr>
          <w:noProof/>
        </w:rPr>
        <w:drawing>
          <wp:inline distT="0" distB="0" distL="0" distR="0" wp14:anchorId="44495F90" wp14:editId="5007D7E9">
            <wp:extent cx="2750989" cy="2447290"/>
            <wp:effectExtent l="0" t="0" r="0" b="0"/>
            <wp:docPr id="3" name="Picture 3" descr="This image is the album cover for [A]part which consists of the text '[A]part' and a computer screen sitting on the shoulders of a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is image is the album cover for [A]part which consists of the text '[A]part' and a computer screen sitting on the shoulders of a pers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9284" cy="2454669"/>
                    </a:xfrm>
                    <a:prstGeom prst="rect">
                      <a:avLst/>
                    </a:prstGeom>
                    <a:noFill/>
                    <a:ln>
                      <a:noFill/>
                    </a:ln>
                  </pic:spPr>
                </pic:pic>
              </a:graphicData>
            </a:graphic>
          </wp:inline>
        </w:drawing>
      </w:r>
    </w:p>
    <w:p w14:paraId="076C4673" w14:textId="1ECF8F89" w:rsidR="00455052" w:rsidRPr="00AF3E4E" w:rsidRDefault="004558BD" w:rsidP="00236D97">
      <w:pPr>
        <w:pStyle w:val="Imageattributioncaption"/>
      </w:pPr>
      <w:r w:rsidRPr="00AF3E4E">
        <w:t>‘</w:t>
      </w:r>
      <w:r w:rsidR="003332D7" w:rsidRPr="00AF3E4E">
        <w:t>[A]part album cover</w:t>
      </w:r>
      <w:r w:rsidR="000E7562" w:rsidRPr="00AF3E4E">
        <w:t>’</w:t>
      </w:r>
      <w:r w:rsidR="003332D7" w:rsidRPr="00AF3E4E">
        <w:t xml:space="preserve"> image by </w:t>
      </w:r>
      <w:r w:rsidR="003332D7" w:rsidRPr="00354550">
        <w:t>Monica Higgins</w:t>
      </w:r>
      <w:r w:rsidRPr="00AF3E4E">
        <w:t xml:space="preserve"> © </w:t>
      </w:r>
      <w:hyperlink r:id="rId12" w:history="1">
        <w:r w:rsidR="006F1D72" w:rsidRPr="00AF3E4E">
          <w:rPr>
            <w:rStyle w:val="Hyperlink"/>
          </w:rPr>
          <w:t>Green Peas for Breakfast</w:t>
        </w:r>
      </w:hyperlink>
      <w:r w:rsidRPr="00AF3E4E">
        <w:t xml:space="preserve"> (2024) and reproduced with permission.</w:t>
      </w:r>
    </w:p>
    <w:p w14:paraId="4AC89D7D" w14:textId="477B5113" w:rsidR="007131B2" w:rsidRDefault="000B3A70" w:rsidP="00775D36">
      <w:r>
        <w:t xml:space="preserve">[A]part is a </w:t>
      </w:r>
      <w:r w:rsidR="007131B2">
        <w:t xml:space="preserve">56-minute, </w:t>
      </w:r>
      <w:r w:rsidR="007105A6">
        <w:t>4</w:t>
      </w:r>
      <w:r w:rsidR="00236D97">
        <w:t>-</w:t>
      </w:r>
      <w:r w:rsidR="007131B2">
        <w:t>movement</w:t>
      </w:r>
      <w:r>
        <w:t xml:space="preserve"> suite </w:t>
      </w:r>
      <w:r w:rsidR="007131B2">
        <w:t xml:space="preserve">written for </w:t>
      </w:r>
      <w:r w:rsidR="00FD662E">
        <w:t xml:space="preserve">the </w:t>
      </w:r>
      <w:r w:rsidR="0037616C">
        <w:t>13-</w:t>
      </w:r>
      <w:r w:rsidR="007131B2">
        <w:t xml:space="preserve">piece Sirens Big Band and featured soloists Andrea Keller (piano), Sandy Evans (saxophones) and Gian Slater (vocals). This piece is Kirkwood’s response to growing issues in a rapidly changing world such as the wonder and malignance of the internet, the refugee crisis, </w:t>
      </w:r>
      <w:proofErr w:type="gramStart"/>
      <w:r w:rsidR="007131B2">
        <w:t>greed</w:t>
      </w:r>
      <w:proofErr w:type="gramEnd"/>
      <w:r w:rsidR="007131B2">
        <w:t xml:space="preserve"> and climate change</w:t>
      </w:r>
      <w:r w:rsidR="0068261A">
        <w:t>:</w:t>
      </w:r>
    </w:p>
    <w:p w14:paraId="0D4E9EB4" w14:textId="1956F82B" w:rsidR="008130D8" w:rsidRDefault="007131B2" w:rsidP="00775D36">
      <w:pPr>
        <w:pStyle w:val="Quote"/>
      </w:pPr>
      <w:r>
        <w:t xml:space="preserve">There’s a lot of different ways music and the arts in general can engage with issues and hopefully </w:t>
      </w:r>
      <w:r w:rsidR="008130D8">
        <w:t xml:space="preserve">help people to reflect upon them or at least think about them a little bit differently. </w:t>
      </w:r>
      <w:r w:rsidR="00F47855" w:rsidRPr="005F2F61">
        <w:t>(</w:t>
      </w:r>
      <w:r w:rsidR="008130D8" w:rsidRPr="005F2F61">
        <w:t>Kirkwood</w:t>
      </w:r>
      <w:r w:rsidR="00F47855" w:rsidRPr="005F2F61">
        <w:t xml:space="preserve">, </w:t>
      </w:r>
      <w:r w:rsidR="005F2F61" w:rsidRPr="005F2F61">
        <w:t>2017</w:t>
      </w:r>
      <w:r w:rsidR="00F47855" w:rsidRPr="005F2F61">
        <w:t>)</w:t>
      </w:r>
    </w:p>
    <w:p w14:paraId="1C2B0E26" w14:textId="06C879F8" w:rsidR="008130D8" w:rsidRDefault="00B55003" w:rsidP="00775D36">
      <w:r>
        <w:t xml:space="preserve">Although the instrumentation and overall aesthetic is within the realm of contemporary jazz, </w:t>
      </w:r>
      <w:r w:rsidR="008130D8">
        <w:t xml:space="preserve">[A]part reflects a diverse array of styles and influences including neo-classicism, chorale, </w:t>
      </w:r>
      <w:r w:rsidR="00593F80">
        <w:t>A</w:t>
      </w:r>
      <w:r w:rsidR="008130D8">
        <w:t>fro-</w:t>
      </w:r>
      <w:r w:rsidR="00593F80">
        <w:t>C</w:t>
      </w:r>
      <w:r w:rsidR="008130D8">
        <w:t>uban, electronic and metal. Kir</w:t>
      </w:r>
      <w:r w:rsidR="007231E8">
        <w:t>k</w:t>
      </w:r>
      <w:r w:rsidR="008130D8">
        <w:t xml:space="preserve">wood’s imaginative and daring composition style draws listeners in with her narrative-style writing, full of character, feeling and unexpected twists. Listeners can expect a journey through music that evokes rage, bewilderment, calm, </w:t>
      </w:r>
      <w:r w:rsidR="00B62C14">
        <w:t>determination,</w:t>
      </w:r>
      <w:r w:rsidR="008130D8">
        <w:t xml:space="preserve"> and everything in between.</w:t>
      </w:r>
    </w:p>
    <w:p w14:paraId="3ACA8878" w14:textId="66CA804E" w:rsidR="008130D8" w:rsidRPr="008130D8" w:rsidRDefault="008130D8" w:rsidP="00775D36">
      <w:r>
        <w:t>[A]part was penned in 2016</w:t>
      </w:r>
      <w:r w:rsidR="0037616C">
        <w:t xml:space="preserve"> to </w:t>
      </w:r>
      <w:r>
        <w:t xml:space="preserve">2017 during </w:t>
      </w:r>
      <w:r w:rsidR="007231E8">
        <w:t>Kirkwood</w:t>
      </w:r>
      <w:r>
        <w:t xml:space="preserve">’s Australia Council funded composition mentorship with </w:t>
      </w:r>
      <w:r w:rsidRPr="008130D8">
        <w:t>composer/pianist Barney McAll. [A]part was a 2018 finalist in the APRA Art Music Awards for Jazz Work of the Year, and Kir</w:t>
      </w:r>
      <w:r>
        <w:t>k</w:t>
      </w:r>
      <w:r w:rsidRPr="008130D8">
        <w:t xml:space="preserve">wood was a finalist in the 2017 Freedman Jazz Fellowships largely due to this work. Kirkwood was </w:t>
      </w:r>
      <w:r w:rsidR="00434CD4">
        <w:t xml:space="preserve">the </w:t>
      </w:r>
      <w:r>
        <w:t>w</w:t>
      </w:r>
      <w:r w:rsidRPr="008130D8">
        <w:t>inner of the 2019 NSW APRA Art Music Award for Jazz Excellence, on the strength of [A]part and other activities in 2018. The studio-</w:t>
      </w:r>
      <w:r w:rsidRPr="00204791">
        <w:t xml:space="preserve">recorded album of </w:t>
      </w:r>
      <w:r w:rsidRPr="00204791">
        <w:rPr>
          <w:rStyle w:val="Emphasis"/>
          <w:i w:val="0"/>
          <w:iCs w:val="0"/>
        </w:rPr>
        <w:t>[A]part</w:t>
      </w:r>
      <w:r w:rsidRPr="00204791">
        <w:t xml:space="preserve"> was released</w:t>
      </w:r>
      <w:r w:rsidRPr="008130D8">
        <w:t xml:space="preserve"> in October 2018 on </w:t>
      </w:r>
      <w:proofErr w:type="spellStart"/>
      <w:r w:rsidRPr="008130D8">
        <w:t>Earshift</w:t>
      </w:r>
      <w:proofErr w:type="spellEnd"/>
      <w:r w:rsidRPr="008130D8">
        <w:t xml:space="preserve"> Music and launched with performances at the Wangaratta Festival of Jazz and Blues and the Sydney International Women’s Jazz Festival.</w:t>
      </w:r>
    </w:p>
    <w:p w14:paraId="06E23412" w14:textId="0720D2EB" w:rsidR="007231E8" w:rsidRDefault="007231E8" w:rsidP="00775D36">
      <w:r>
        <w:t xml:space="preserve">[A]part consists of </w:t>
      </w:r>
      <w:r w:rsidR="00462855">
        <w:t xml:space="preserve">4 </w:t>
      </w:r>
      <w:r>
        <w:t>movements:</w:t>
      </w:r>
    </w:p>
    <w:p w14:paraId="2EF44D2A" w14:textId="3332C1AB" w:rsidR="007231E8" w:rsidRPr="00B532CE" w:rsidRDefault="007231E8" w:rsidP="00B532CE">
      <w:pPr>
        <w:pStyle w:val="ListNumber"/>
      </w:pPr>
      <w:r w:rsidRPr="00B532CE">
        <w:t>[A]part 1 – The internet: wonder and malignance (11:44)</w:t>
      </w:r>
    </w:p>
    <w:p w14:paraId="6D4107B1" w14:textId="55D6CCD4" w:rsidR="007231E8" w:rsidRPr="00B532CE" w:rsidRDefault="007231E8" w:rsidP="00B532CE">
      <w:pPr>
        <w:pStyle w:val="ListNumber"/>
      </w:pPr>
      <w:r w:rsidRPr="00B532CE">
        <w:t>[A]part 2 – On the refugee crisis (14:40)</w:t>
      </w:r>
    </w:p>
    <w:p w14:paraId="72D0FD6B" w14:textId="13DCA05C" w:rsidR="007231E8" w:rsidRPr="00B532CE" w:rsidRDefault="007231E8" w:rsidP="00B532CE">
      <w:pPr>
        <w:pStyle w:val="ListNumber"/>
      </w:pPr>
      <w:r w:rsidRPr="00B532CE">
        <w:t>[A]part 3 – Greed and climate change (13</w:t>
      </w:r>
      <w:r w:rsidR="00312F93" w:rsidRPr="00B532CE">
        <w:t>:</w:t>
      </w:r>
      <w:r w:rsidRPr="00B532CE">
        <w:t>24)</w:t>
      </w:r>
    </w:p>
    <w:p w14:paraId="5696F645" w14:textId="6594491F" w:rsidR="007231E8" w:rsidRPr="00B532CE" w:rsidRDefault="007231E8" w:rsidP="00B532CE">
      <w:pPr>
        <w:pStyle w:val="ListNumber"/>
      </w:pPr>
      <w:r w:rsidRPr="00B532CE">
        <w:t>[A]part 4 – The present: reflections and reactions (16:31)</w:t>
      </w:r>
    </w:p>
    <w:p w14:paraId="78728D67" w14:textId="77777777" w:rsidR="000B3A70" w:rsidRDefault="00965CD8" w:rsidP="00775D36">
      <w:r>
        <w:t>This resource will focus on Part 1 of the [A]part suite titled ‘[A]part 1 – The internet: wonder and malignance.’</w:t>
      </w:r>
    </w:p>
    <w:p w14:paraId="5DA7AE8A" w14:textId="1F5772A4" w:rsidR="007231E8" w:rsidRDefault="007231E8" w:rsidP="00830CD5">
      <w:pPr>
        <w:pStyle w:val="FeatureBox"/>
        <w:rPr>
          <w:rFonts w:eastAsia="Calibri"/>
          <w:color w:val="000000" w:themeColor="text1"/>
          <w:lang w:val="en-GB"/>
        </w:rPr>
      </w:pPr>
      <w:r>
        <w:t xml:space="preserve">Adapted from </w:t>
      </w:r>
      <w:r w:rsidR="00B532CE">
        <w:t>‘</w:t>
      </w:r>
      <w:hyperlink r:id="rId13" w:history="1">
        <w:r w:rsidR="00B532CE" w:rsidRPr="007231E8">
          <w:rPr>
            <w:rStyle w:val="Hyperlink"/>
          </w:rPr>
          <w:t>Ellen Kirkwood projects</w:t>
        </w:r>
      </w:hyperlink>
      <w:r w:rsidR="00B532CE">
        <w:rPr>
          <w:rStyle w:val="Hyperlink"/>
        </w:rPr>
        <w:t>’</w:t>
      </w:r>
      <w:r w:rsidR="008152D9">
        <w:t xml:space="preserve"> by E</w:t>
      </w:r>
      <w:r>
        <w:t>llen Kirkwood</w:t>
      </w:r>
      <w:r w:rsidR="00612CA3">
        <w:t>,</w:t>
      </w:r>
      <w:r w:rsidRPr="2A44CD56">
        <w:rPr>
          <w:rFonts w:eastAsia="Calibri"/>
          <w:color w:val="000000" w:themeColor="text1"/>
          <w:lang w:val="en-GB"/>
        </w:rPr>
        <w:t xml:space="preserve"> accessed </w:t>
      </w:r>
      <w:r>
        <w:rPr>
          <w:rFonts w:eastAsia="Calibri"/>
          <w:color w:val="000000" w:themeColor="text1"/>
          <w:lang w:val="en-GB"/>
        </w:rPr>
        <w:t>20</w:t>
      </w:r>
      <w:r w:rsidR="00B532CE">
        <w:rPr>
          <w:rFonts w:eastAsia="Calibri"/>
          <w:color w:val="000000" w:themeColor="text1"/>
          <w:lang w:val="en-GB"/>
        </w:rPr>
        <w:t xml:space="preserve"> January </w:t>
      </w:r>
      <w:r>
        <w:rPr>
          <w:rFonts w:eastAsia="Calibri"/>
          <w:color w:val="000000" w:themeColor="text1"/>
          <w:lang w:val="en-GB"/>
        </w:rPr>
        <w:t>2024.</w:t>
      </w:r>
    </w:p>
    <w:p w14:paraId="04DFC35F" w14:textId="57315CA1" w:rsidR="007231E8" w:rsidRDefault="007231E8" w:rsidP="00775D36">
      <w:pPr>
        <w:pStyle w:val="FeatureBox2"/>
      </w:pPr>
      <w:r>
        <w:t>Score distribution permissions for Curriculum Secondary Learners, Curriculum and Reform Directorate of the NSW Department of Education have been granted by @</w:t>
      </w:r>
      <w:r w:rsidR="70353009">
        <w:t xml:space="preserve"> </w:t>
      </w:r>
      <w:r>
        <w:t>Ellen Kirkwood (2023).</w:t>
      </w:r>
    </w:p>
    <w:p w14:paraId="76565281" w14:textId="77777777" w:rsidR="007231E8" w:rsidRPr="00B532CE" w:rsidRDefault="007231E8" w:rsidP="00B532CE">
      <w:r>
        <w:br w:type="page"/>
      </w:r>
    </w:p>
    <w:p w14:paraId="650281C9" w14:textId="347F9361" w:rsidR="00833593" w:rsidRDefault="00833593" w:rsidP="00775D36">
      <w:pPr>
        <w:pStyle w:val="Heading2"/>
      </w:pPr>
      <w:bookmarkStart w:id="4" w:name="_Toc162947430"/>
      <w:r w:rsidRPr="3B35B164">
        <w:t>Who</w:t>
      </w:r>
      <w:r>
        <w:t xml:space="preserve"> </w:t>
      </w:r>
      <w:r w:rsidRPr="3B35B164">
        <w:t>is</w:t>
      </w:r>
      <w:r>
        <w:t xml:space="preserve"> Ellen Kirkwood</w:t>
      </w:r>
      <w:r w:rsidRPr="3B35B164">
        <w:t>?</w:t>
      </w:r>
      <w:bookmarkEnd w:id="3"/>
      <w:bookmarkEnd w:id="4"/>
    </w:p>
    <w:p w14:paraId="00440D2D" w14:textId="79E88CD0" w:rsidR="00743FA9" w:rsidRDefault="00743FA9" w:rsidP="00833593">
      <w:r>
        <w:rPr>
          <w:noProof/>
        </w:rPr>
        <w:drawing>
          <wp:inline distT="0" distB="0" distL="0" distR="0" wp14:anchorId="696F0CDC" wp14:editId="4099B21D">
            <wp:extent cx="2590800" cy="1727379"/>
            <wp:effectExtent l="0" t="0" r="0" b="6350"/>
            <wp:docPr id="5" name="Picture 5" descr="Ellen Kirkwood standing in the water in a rainfo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llen Kirkwood standing in the water in a rainfores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95372" cy="1730427"/>
                    </a:xfrm>
                    <a:prstGeom prst="rect">
                      <a:avLst/>
                    </a:prstGeom>
                  </pic:spPr>
                </pic:pic>
              </a:graphicData>
            </a:graphic>
          </wp:inline>
        </w:drawing>
      </w:r>
    </w:p>
    <w:p w14:paraId="56F365B8" w14:textId="02873576" w:rsidR="00125514" w:rsidRPr="00815223" w:rsidRDefault="00522CBB" w:rsidP="00815223">
      <w:pPr>
        <w:pStyle w:val="Imageattributioncaption"/>
      </w:pPr>
      <w:r w:rsidRPr="00815223">
        <w:t xml:space="preserve">’29 </w:t>
      </w:r>
      <w:proofErr w:type="spellStart"/>
      <w:r w:rsidRPr="00815223">
        <w:t>Underwards</w:t>
      </w:r>
      <w:proofErr w:type="spellEnd"/>
      <w:r w:rsidRPr="00815223">
        <w:t>’</w:t>
      </w:r>
      <w:r w:rsidR="00125514" w:rsidRPr="00815223">
        <w:t xml:space="preserve"> </w:t>
      </w:r>
      <w:r w:rsidR="000E7562" w:rsidRPr="00815223">
        <w:t xml:space="preserve">image </w:t>
      </w:r>
      <w:r w:rsidR="00125514" w:rsidRPr="00815223">
        <w:t xml:space="preserve">by </w:t>
      </w:r>
      <w:hyperlink r:id="rId15" w:history="1">
        <w:r w:rsidRPr="00815223">
          <w:rPr>
            <w:rStyle w:val="Hyperlink"/>
          </w:rPr>
          <w:t>Noni C</w:t>
        </w:r>
        <w:r w:rsidR="00743FA9" w:rsidRPr="00815223">
          <w:rPr>
            <w:rStyle w:val="Hyperlink"/>
          </w:rPr>
          <w:t>arroll</w:t>
        </w:r>
      </w:hyperlink>
      <w:r w:rsidR="00125514" w:rsidRPr="00815223">
        <w:t xml:space="preserve"> © </w:t>
      </w:r>
      <w:hyperlink r:id="rId16" w:history="1">
        <w:r w:rsidR="00743FA9" w:rsidRPr="00815223">
          <w:rPr>
            <w:rStyle w:val="Hyperlink"/>
          </w:rPr>
          <w:t>Noni Carroll</w:t>
        </w:r>
      </w:hyperlink>
      <w:r w:rsidR="00125514" w:rsidRPr="00815223">
        <w:t xml:space="preserve"> (2024) and reproduced with permission.</w:t>
      </w:r>
    </w:p>
    <w:p w14:paraId="60194846" w14:textId="3CDC8437" w:rsidR="007114E6" w:rsidRPr="0067102A" w:rsidRDefault="007114E6" w:rsidP="007114E6">
      <w:r w:rsidRPr="007114E6">
        <w:rPr>
          <w:color w:val="000000"/>
          <w:lang w:eastAsia="zh-CN" w:bidi="th-TH"/>
        </w:rPr>
        <w:t>Ellen Kirkwood is an award-winning composer, trumpeter, band</w:t>
      </w:r>
      <w:r>
        <w:rPr>
          <w:color w:val="000000"/>
          <w:lang w:eastAsia="zh-CN" w:bidi="th-TH"/>
        </w:rPr>
        <w:t xml:space="preserve"> </w:t>
      </w:r>
      <w:r w:rsidRPr="007114E6">
        <w:rPr>
          <w:color w:val="000000"/>
          <w:lang w:eastAsia="zh-CN" w:bidi="th-TH"/>
        </w:rPr>
        <w:t xml:space="preserve">leader and educator. </w:t>
      </w:r>
      <w:r w:rsidRPr="007114E6">
        <w:rPr>
          <w:shd w:val="clear" w:color="auto" w:fill="FFFFFF"/>
          <w:lang w:eastAsia="zh-CN" w:bidi="th-TH"/>
        </w:rPr>
        <w:t xml:space="preserve">She was born on </w:t>
      </w:r>
      <w:proofErr w:type="spellStart"/>
      <w:r w:rsidRPr="007114E6">
        <w:rPr>
          <w:shd w:val="clear" w:color="auto" w:fill="FFFFFF"/>
          <w:lang w:eastAsia="zh-CN" w:bidi="th-TH"/>
        </w:rPr>
        <w:t>Biripi</w:t>
      </w:r>
      <w:proofErr w:type="spellEnd"/>
      <w:r w:rsidRPr="007114E6">
        <w:rPr>
          <w:shd w:val="clear" w:color="auto" w:fill="FFFFFF"/>
          <w:lang w:eastAsia="zh-CN" w:bidi="th-TH"/>
        </w:rPr>
        <w:t xml:space="preserve"> Country on the mid-north coast of NSW and is of British and Irish heritage.</w:t>
      </w:r>
    </w:p>
    <w:p w14:paraId="3F636CE7" w14:textId="605BA9E2" w:rsidR="007114E6" w:rsidRPr="0067102A" w:rsidRDefault="007114E6" w:rsidP="007114E6">
      <w:r w:rsidRPr="007114E6">
        <w:rPr>
          <w:color w:val="000000"/>
          <w:lang w:eastAsia="zh-CN" w:bidi="th-TH"/>
        </w:rPr>
        <w:t>She completed a Bachelor of Music, majoring in Jazz Performance</w:t>
      </w:r>
      <w:r w:rsidR="00374421">
        <w:rPr>
          <w:color w:val="000000"/>
          <w:lang w:eastAsia="zh-CN" w:bidi="th-TH"/>
        </w:rPr>
        <w:t>,</w:t>
      </w:r>
      <w:r w:rsidRPr="007114E6">
        <w:rPr>
          <w:color w:val="000000"/>
          <w:lang w:eastAsia="zh-CN" w:bidi="th-TH"/>
        </w:rPr>
        <w:t xml:space="preserve"> at Sydney Conservatorium in 2008, and completed an Honours in composition at UNSW in 2020, receiving the grade of 1st Class. Kirkwood was the 2019 winner of the NSW APRA Art Music Award for Jazz Excellence, and the 2012 Jann Rutherford Memorial Award for young women in Jazz. She was a finalist in the 2017 Freedman Jazz Fellowships and her </w:t>
      </w:r>
      <w:r w:rsidR="00321C41">
        <w:rPr>
          <w:color w:val="000000"/>
          <w:lang w:eastAsia="zh-CN" w:bidi="th-TH"/>
        </w:rPr>
        <w:t>on</w:t>
      </w:r>
      <w:r w:rsidR="00612CA3">
        <w:rPr>
          <w:color w:val="000000"/>
          <w:lang w:eastAsia="zh-CN" w:bidi="th-TH"/>
        </w:rPr>
        <w:t>e-</w:t>
      </w:r>
      <w:r w:rsidRPr="007114E6">
        <w:rPr>
          <w:color w:val="000000"/>
          <w:lang w:eastAsia="zh-CN" w:bidi="th-TH"/>
        </w:rPr>
        <w:t xml:space="preserve">hour suite for Sirens Big Band and guests, </w:t>
      </w:r>
      <w:r w:rsidRPr="00102CD1">
        <w:rPr>
          <w:color w:val="000000"/>
          <w:lang w:eastAsia="zh-CN" w:bidi="th-TH"/>
        </w:rPr>
        <w:t>entitled [A]part, was</w:t>
      </w:r>
      <w:r w:rsidRPr="007114E6">
        <w:rPr>
          <w:color w:val="000000"/>
          <w:lang w:eastAsia="zh-CN" w:bidi="th-TH"/>
        </w:rPr>
        <w:t xml:space="preserve"> a finalist for Jazz Work of the Year in the 2018 APRA Art Music Awards. She was one of </w:t>
      </w:r>
      <w:r w:rsidR="00321C41">
        <w:rPr>
          <w:color w:val="000000"/>
          <w:lang w:eastAsia="zh-CN" w:bidi="th-TH"/>
        </w:rPr>
        <w:t>10</w:t>
      </w:r>
      <w:r w:rsidRPr="007114E6">
        <w:rPr>
          <w:color w:val="000000"/>
          <w:lang w:eastAsia="zh-CN" w:bidi="th-TH"/>
        </w:rPr>
        <w:t xml:space="preserve"> recipients of the 2021 APRA Art Music Fund commission, leading to the creation and recording of </w:t>
      </w:r>
      <w:r w:rsidR="00321C41">
        <w:rPr>
          <w:color w:val="000000"/>
          <w:lang w:eastAsia="zh-CN" w:bidi="th-TH"/>
        </w:rPr>
        <w:t>5</w:t>
      </w:r>
      <w:r w:rsidRPr="007114E6">
        <w:rPr>
          <w:color w:val="000000"/>
          <w:lang w:eastAsia="zh-CN" w:bidi="th-TH"/>
        </w:rPr>
        <w:t xml:space="preserve"> works for her group </w:t>
      </w:r>
      <w:proofErr w:type="spellStart"/>
      <w:r w:rsidRPr="007114E6">
        <w:rPr>
          <w:color w:val="000000"/>
          <w:lang w:eastAsia="zh-CN" w:bidi="th-TH"/>
        </w:rPr>
        <w:t>Underwards</w:t>
      </w:r>
      <w:proofErr w:type="spellEnd"/>
      <w:r w:rsidRPr="007114E6">
        <w:rPr>
          <w:color w:val="000000"/>
          <w:lang w:eastAsia="zh-CN" w:bidi="th-TH"/>
        </w:rPr>
        <w:t xml:space="preserve"> in 2022. As of January 2024, she has released </w:t>
      </w:r>
      <w:r w:rsidR="00321C41">
        <w:rPr>
          <w:color w:val="000000"/>
          <w:lang w:eastAsia="zh-CN" w:bidi="th-TH"/>
        </w:rPr>
        <w:t xml:space="preserve">4 </w:t>
      </w:r>
      <w:r w:rsidRPr="007114E6">
        <w:rPr>
          <w:color w:val="000000"/>
          <w:lang w:eastAsia="zh-CN" w:bidi="th-TH"/>
        </w:rPr>
        <w:t xml:space="preserve">albums of her original works; </w:t>
      </w:r>
      <w:r w:rsidR="00D67354">
        <w:rPr>
          <w:color w:val="000000"/>
          <w:lang w:eastAsia="zh-CN" w:bidi="th-TH"/>
        </w:rPr>
        <w:t>‘</w:t>
      </w:r>
      <w:r w:rsidRPr="007114E6">
        <w:rPr>
          <w:color w:val="000000"/>
          <w:lang w:eastAsia="zh-CN" w:bidi="th-TH"/>
        </w:rPr>
        <w:t>Theseus and the Minotaur</w:t>
      </w:r>
      <w:r w:rsidR="00D67354">
        <w:rPr>
          <w:color w:val="000000"/>
          <w:lang w:eastAsia="zh-CN" w:bidi="th-TH"/>
        </w:rPr>
        <w:t>’</w:t>
      </w:r>
      <w:r w:rsidRPr="007114E6">
        <w:rPr>
          <w:color w:val="000000"/>
          <w:lang w:eastAsia="zh-CN" w:bidi="th-TH"/>
        </w:rPr>
        <w:t xml:space="preserve"> by Captain Kirkwood, </w:t>
      </w:r>
      <w:r w:rsidR="00D67354">
        <w:rPr>
          <w:color w:val="000000"/>
          <w:lang w:eastAsia="zh-CN" w:bidi="th-TH"/>
        </w:rPr>
        <w:t>‘</w:t>
      </w:r>
      <w:r w:rsidRPr="007114E6">
        <w:rPr>
          <w:color w:val="000000"/>
          <w:lang w:eastAsia="zh-CN" w:bidi="th-TH"/>
        </w:rPr>
        <w:t>I Don’t Care</w:t>
      </w:r>
      <w:r w:rsidR="00D67354">
        <w:rPr>
          <w:color w:val="000000"/>
          <w:lang w:eastAsia="zh-CN" w:bidi="th-TH"/>
        </w:rPr>
        <w:t>’</w:t>
      </w:r>
      <w:r w:rsidRPr="007114E6">
        <w:rPr>
          <w:color w:val="000000"/>
          <w:lang w:eastAsia="zh-CN" w:bidi="th-TH"/>
        </w:rPr>
        <w:t xml:space="preserve"> by Fat </w:t>
      </w:r>
      <w:proofErr w:type="spellStart"/>
      <w:r w:rsidRPr="007114E6">
        <w:rPr>
          <w:color w:val="000000"/>
          <w:lang w:eastAsia="zh-CN" w:bidi="th-TH"/>
        </w:rPr>
        <w:t>Yahoozah</w:t>
      </w:r>
      <w:proofErr w:type="spellEnd"/>
      <w:r w:rsidRPr="007114E6">
        <w:rPr>
          <w:color w:val="000000"/>
          <w:lang w:eastAsia="zh-CN" w:bidi="th-TH"/>
        </w:rPr>
        <w:t xml:space="preserve">, </w:t>
      </w:r>
      <w:r w:rsidR="00D67354">
        <w:rPr>
          <w:color w:val="000000"/>
          <w:lang w:eastAsia="zh-CN" w:bidi="th-TH"/>
        </w:rPr>
        <w:t>‘</w:t>
      </w:r>
      <w:r w:rsidRPr="007114E6">
        <w:rPr>
          <w:color w:val="000000"/>
          <w:lang w:eastAsia="zh-CN" w:bidi="th-TH"/>
        </w:rPr>
        <w:t>[A]part</w:t>
      </w:r>
      <w:r w:rsidR="00D67354">
        <w:rPr>
          <w:color w:val="000000"/>
          <w:lang w:eastAsia="zh-CN" w:bidi="th-TH"/>
        </w:rPr>
        <w:t>’</w:t>
      </w:r>
      <w:r w:rsidRPr="007114E6">
        <w:rPr>
          <w:color w:val="000000"/>
          <w:lang w:eastAsia="zh-CN" w:bidi="th-TH"/>
        </w:rPr>
        <w:t xml:space="preserve"> by Ellen Kirkwood + Sirens Big Band and </w:t>
      </w:r>
      <w:r w:rsidR="00D67354">
        <w:rPr>
          <w:color w:val="000000"/>
          <w:lang w:eastAsia="zh-CN" w:bidi="th-TH"/>
        </w:rPr>
        <w:t>‘</w:t>
      </w:r>
      <w:r w:rsidRPr="007114E6">
        <w:rPr>
          <w:color w:val="000000"/>
          <w:lang w:eastAsia="zh-CN" w:bidi="th-TH"/>
        </w:rPr>
        <w:t>Delve</w:t>
      </w:r>
      <w:r w:rsidR="00D67354">
        <w:rPr>
          <w:color w:val="000000"/>
          <w:lang w:eastAsia="zh-CN" w:bidi="th-TH"/>
        </w:rPr>
        <w:t>’</w:t>
      </w:r>
      <w:r w:rsidRPr="007114E6">
        <w:rPr>
          <w:color w:val="000000"/>
          <w:lang w:eastAsia="zh-CN" w:bidi="th-TH"/>
        </w:rPr>
        <w:t xml:space="preserve"> by </w:t>
      </w:r>
      <w:proofErr w:type="spellStart"/>
      <w:r w:rsidRPr="007114E6">
        <w:rPr>
          <w:color w:val="000000"/>
          <w:lang w:eastAsia="zh-CN" w:bidi="th-TH"/>
        </w:rPr>
        <w:t>Underwards</w:t>
      </w:r>
      <w:proofErr w:type="spellEnd"/>
      <w:r w:rsidRPr="007114E6">
        <w:rPr>
          <w:color w:val="000000"/>
          <w:lang w:eastAsia="zh-CN" w:bidi="th-TH"/>
        </w:rPr>
        <w:t>. Her works and trumpet performances also feature on many other Australian releases.</w:t>
      </w:r>
    </w:p>
    <w:p w14:paraId="6455B208" w14:textId="77777777" w:rsidR="007114E6" w:rsidRPr="0067102A" w:rsidRDefault="007114E6" w:rsidP="007114E6">
      <w:r w:rsidRPr="007114E6">
        <w:rPr>
          <w:color w:val="000000"/>
          <w:lang w:eastAsia="zh-CN" w:bidi="th-TH"/>
        </w:rPr>
        <w:t>Ellen Kirkwood is passionate about promoting gender diversity in the world of jazz. 2016 saw the formation of the Young Women’s Jazz Orchestra (later renamed Spectra Jazz Orchestra); a large ensemble for young women and gender diverse musicians, which she directs. She has also tutored and carried out workshops at various programs around Australia aimed at helping young women and gender diverse people build jazz skills. Another key driver behind Kirkwood’s musical activities is environmental activism. Her interest in the importance of positive relationships between humans and the natural world, and how music can be a way of expressing and strengthening these relationships, led her to begin a PhD in 2023.</w:t>
      </w:r>
    </w:p>
    <w:p w14:paraId="50FB7F31" w14:textId="77777777" w:rsidR="004A2F30" w:rsidRDefault="004A2F30" w:rsidP="00775D36">
      <w:pPr>
        <w:pStyle w:val="Heading1"/>
      </w:pPr>
      <w:bookmarkStart w:id="5" w:name="_Toc162947431"/>
      <w:r>
        <w:t>Activities</w:t>
      </w:r>
      <w:bookmarkEnd w:id="5"/>
    </w:p>
    <w:p w14:paraId="15E45906" w14:textId="229D1FC1" w:rsidR="00E309B1" w:rsidRDefault="00E309B1" w:rsidP="00775D36">
      <w:r>
        <w:rPr>
          <w:noProof/>
        </w:rPr>
        <w:drawing>
          <wp:inline distT="0" distB="0" distL="0" distR="0" wp14:anchorId="00D7F912" wp14:editId="6C910C29">
            <wp:extent cx="2981325" cy="1987756"/>
            <wp:effectExtent l="0" t="0" r="0" b="0"/>
            <wp:docPr id="7" name="Picture 7" descr="This image depicts Sirens Big Band performing [A]part on a stage with a screen behind th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image depicts Sirens Big Band performing [A]part on a stage with a screen behind them. "/>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91237" cy="1994365"/>
                    </a:xfrm>
                    <a:prstGeom prst="rect">
                      <a:avLst/>
                    </a:prstGeom>
                  </pic:spPr>
                </pic:pic>
              </a:graphicData>
            </a:graphic>
          </wp:inline>
        </w:drawing>
      </w:r>
    </w:p>
    <w:p w14:paraId="0391C875" w14:textId="07760C07" w:rsidR="00E309B1" w:rsidRPr="00815223" w:rsidRDefault="00DA4D56" w:rsidP="00815223">
      <w:pPr>
        <w:pStyle w:val="Imageattributioncaption"/>
      </w:pPr>
      <w:r w:rsidRPr="00815223">
        <w:t xml:space="preserve">‘Premiere performance of [A]part August 5 2017’ </w:t>
      </w:r>
      <w:r w:rsidR="0043511E" w:rsidRPr="00815223">
        <w:t xml:space="preserve">image </w:t>
      </w:r>
      <w:r w:rsidRPr="00815223">
        <w:t xml:space="preserve">by </w:t>
      </w:r>
      <w:hyperlink r:id="rId18" w:history="1">
        <w:r w:rsidR="009C2DD7" w:rsidRPr="00815223">
          <w:rPr>
            <w:rStyle w:val="Hyperlink"/>
          </w:rPr>
          <w:t>Catherine McElhone</w:t>
        </w:r>
      </w:hyperlink>
      <w:r w:rsidR="009C2DD7" w:rsidRPr="00815223">
        <w:t xml:space="preserve"> © </w:t>
      </w:r>
      <w:hyperlink r:id="rId19" w:history="1">
        <w:r w:rsidR="009C2DD7" w:rsidRPr="00815223">
          <w:rPr>
            <w:rStyle w:val="Hyperlink"/>
          </w:rPr>
          <w:t>Catherine McElhone</w:t>
        </w:r>
      </w:hyperlink>
      <w:r w:rsidR="009C2DD7" w:rsidRPr="00815223">
        <w:t xml:space="preserve"> (2024) and reproduced with permission.</w:t>
      </w:r>
    </w:p>
    <w:p w14:paraId="136E717E" w14:textId="323FB47A" w:rsidR="000639CF" w:rsidRDefault="000639CF" w:rsidP="00775D36">
      <w:pPr>
        <w:pStyle w:val="Heading2"/>
      </w:pPr>
      <w:bookmarkStart w:id="6" w:name="_Toc162947432"/>
      <w:r>
        <w:t>Musicology</w:t>
      </w:r>
      <w:bookmarkEnd w:id="6"/>
    </w:p>
    <w:p w14:paraId="0F049969" w14:textId="4715B597" w:rsidR="005E2474" w:rsidRPr="00994551" w:rsidRDefault="000639CF" w:rsidP="00BF76A2">
      <w:pPr>
        <w:pStyle w:val="ListNumber"/>
        <w:numPr>
          <w:ilvl w:val="0"/>
          <w:numId w:val="11"/>
        </w:numPr>
        <w:rPr>
          <w:lang w:val="en-GB"/>
        </w:rPr>
      </w:pPr>
      <w:r w:rsidRPr="005E2474">
        <w:t>Access</w:t>
      </w:r>
      <w:r w:rsidRPr="00994551">
        <w:rPr>
          <w:lang w:val="en-GB"/>
        </w:rPr>
        <w:t xml:space="preserve"> </w:t>
      </w:r>
      <w:hyperlink r:id="rId20" w:history="1">
        <w:r w:rsidR="00994551">
          <w:rPr>
            <w:rStyle w:val="Hyperlink"/>
          </w:rPr>
          <w:t>Mini Documentary - [A]part by Ellen Kirkwood + Sirens Big Band (9:05)</w:t>
        </w:r>
      </w:hyperlink>
      <w:r w:rsidRPr="00994551">
        <w:rPr>
          <w:lang w:val="en-GB"/>
        </w:rPr>
        <w:t xml:space="preserve"> and write down 5 </w:t>
      </w:r>
      <w:proofErr w:type="gramStart"/>
      <w:r w:rsidR="00794F72" w:rsidRPr="00994551">
        <w:rPr>
          <w:lang w:val="en-GB"/>
        </w:rPr>
        <w:t>musically</w:t>
      </w:r>
      <w:r w:rsidR="00794F72">
        <w:rPr>
          <w:lang w:val="en-GB"/>
        </w:rPr>
        <w:t>-</w:t>
      </w:r>
      <w:r w:rsidRPr="00994551">
        <w:rPr>
          <w:lang w:val="en-GB"/>
        </w:rPr>
        <w:t>significant</w:t>
      </w:r>
      <w:proofErr w:type="gramEnd"/>
      <w:r w:rsidRPr="00994551">
        <w:rPr>
          <w:lang w:val="en-GB"/>
        </w:rPr>
        <w:t xml:space="preserve"> points about the work and/or composer Ellen Kirkwood.</w:t>
      </w:r>
    </w:p>
    <w:p w14:paraId="3E7E122F" w14:textId="74DFA5F4" w:rsidR="005E2474" w:rsidRPr="00994551" w:rsidRDefault="005E2474" w:rsidP="00BF76A2">
      <w:pPr>
        <w:pStyle w:val="ListNumber"/>
        <w:numPr>
          <w:ilvl w:val="0"/>
          <w:numId w:val="11"/>
        </w:numPr>
        <w:rPr>
          <w:lang w:val="en-GB"/>
        </w:rPr>
      </w:pPr>
      <w:r w:rsidRPr="00994551">
        <w:rPr>
          <w:lang w:val="en-GB"/>
        </w:rPr>
        <w:t xml:space="preserve">Share and discuss your observations with the class. This can be done in discussion or via a shared digital platform such as </w:t>
      </w:r>
      <w:hyperlink r:id="rId21" w:history="1">
        <w:r w:rsidRPr="00994551">
          <w:rPr>
            <w:rStyle w:val="Hyperlink"/>
            <w:rFonts w:eastAsia="Arial"/>
            <w:lang w:val="en-GB"/>
          </w:rPr>
          <w:t xml:space="preserve">Google </w:t>
        </w:r>
        <w:proofErr w:type="spellStart"/>
        <w:r w:rsidRPr="00994551">
          <w:rPr>
            <w:rStyle w:val="Hyperlink"/>
            <w:rFonts w:eastAsia="Arial"/>
            <w:lang w:val="en-GB"/>
          </w:rPr>
          <w:t>Jamboard</w:t>
        </w:r>
        <w:proofErr w:type="spellEnd"/>
      </w:hyperlink>
      <w:r w:rsidR="006E1CF8" w:rsidRPr="00994551">
        <w:rPr>
          <w:lang w:val="en-GB"/>
        </w:rPr>
        <w:t xml:space="preserve">, </w:t>
      </w:r>
      <w:hyperlink r:id="rId22" w:history="1">
        <w:r w:rsidR="00F26768" w:rsidRPr="00994551">
          <w:rPr>
            <w:rStyle w:val="Hyperlink"/>
            <w:rFonts w:eastAsia="Arial"/>
            <w:lang w:val="en-GB"/>
          </w:rPr>
          <w:t>Padlet</w:t>
        </w:r>
      </w:hyperlink>
      <w:r w:rsidR="00F26768" w:rsidRPr="00994551">
        <w:rPr>
          <w:lang w:val="en-GB"/>
        </w:rPr>
        <w:t xml:space="preserve"> or </w:t>
      </w:r>
      <w:hyperlink r:id="rId23" w:history="1">
        <w:r w:rsidR="00794F72">
          <w:rPr>
            <w:rStyle w:val="Hyperlink"/>
            <w:rFonts w:eastAsia="Arial"/>
            <w:lang w:val="en-GB"/>
          </w:rPr>
          <w:t>Canva for Education</w:t>
        </w:r>
      </w:hyperlink>
      <w:r w:rsidR="00522BD3" w:rsidRPr="00994551">
        <w:rPr>
          <w:lang w:val="en-GB"/>
        </w:rPr>
        <w:t>.</w:t>
      </w:r>
    </w:p>
    <w:p w14:paraId="058C6208" w14:textId="77777777" w:rsidR="0080367D" w:rsidRPr="004B0CA9" w:rsidRDefault="0080367D" w:rsidP="00775D36">
      <w:pPr>
        <w:pStyle w:val="Heading2"/>
        <w:rPr>
          <w:lang w:val="en-GB"/>
        </w:rPr>
      </w:pPr>
      <w:bookmarkStart w:id="7" w:name="_Toc98153961"/>
      <w:bookmarkStart w:id="8" w:name="_Toc162947433"/>
      <w:r w:rsidRPr="004B0CA9">
        <w:rPr>
          <w:lang w:val="en-GB"/>
        </w:rPr>
        <w:t>Aural and musicology</w:t>
      </w:r>
      <w:bookmarkEnd w:id="7"/>
      <w:bookmarkEnd w:id="8"/>
    </w:p>
    <w:p w14:paraId="0811D35C" w14:textId="3E662FCF" w:rsidR="00843DFE" w:rsidRDefault="003C0E21" w:rsidP="00775D36">
      <w:pPr>
        <w:pStyle w:val="Heading3"/>
        <w:rPr>
          <w:lang w:val="en-GB" w:eastAsia="zh-CN"/>
        </w:rPr>
      </w:pPr>
      <w:bookmarkStart w:id="9" w:name="_Toc162947434"/>
      <w:r>
        <w:rPr>
          <w:lang w:val="en-GB" w:eastAsia="zh-CN"/>
        </w:rPr>
        <w:t xml:space="preserve">Activity </w:t>
      </w:r>
      <w:r w:rsidR="00843DFE">
        <w:rPr>
          <w:lang w:val="en-GB" w:eastAsia="zh-CN"/>
        </w:rPr>
        <w:t>1 – first observations</w:t>
      </w:r>
      <w:bookmarkEnd w:id="9"/>
    </w:p>
    <w:p w14:paraId="75996EEC" w14:textId="7E3D5F1E" w:rsidR="0080367D" w:rsidRDefault="002659AD" w:rsidP="00775D36">
      <w:pPr>
        <w:rPr>
          <w:rFonts w:eastAsia="Arial"/>
          <w:color w:val="000000" w:themeColor="text1"/>
          <w:lang w:val="en-GB"/>
        </w:rPr>
      </w:pPr>
      <w:r w:rsidRPr="12DEBDB8">
        <w:rPr>
          <w:lang w:val="en-GB" w:eastAsia="zh-CN"/>
        </w:rPr>
        <w:t>Access the</w:t>
      </w:r>
      <w:r w:rsidR="003C0E21" w:rsidRPr="12DEBDB8">
        <w:rPr>
          <w:lang w:val="en-GB" w:eastAsia="zh-CN"/>
        </w:rPr>
        <w:t xml:space="preserve"> </w:t>
      </w:r>
      <w:hyperlink r:id="rId24">
        <w:r w:rsidR="0080367D" w:rsidRPr="12DEBDB8">
          <w:rPr>
            <w:rStyle w:val="Hyperlink"/>
            <w:lang w:val="en-GB"/>
          </w:rPr>
          <w:t xml:space="preserve">Sirens Big Band (2021) </w:t>
        </w:r>
        <w:r w:rsidR="0080367D" w:rsidRPr="12DEBDB8">
          <w:rPr>
            <w:rStyle w:val="Hyperlink"/>
          </w:rPr>
          <w:t xml:space="preserve">[A]part 1- </w:t>
        </w:r>
        <w:r w:rsidR="0080367D" w:rsidRPr="12DEBDB8">
          <w:rPr>
            <w:rStyle w:val="Hyperlink"/>
            <w:lang w:val="en-GB"/>
          </w:rPr>
          <w:t>(11:44) [audio]</w:t>
        </w:r>
      </w:hyperlink>
      <w:r w:rsidRPr="12DEBDB8">
        <w:rPr>
          <w:rFonts w:eastAsia="Arial"/>
          <w:color w:val="000000" w:themeColor="text1"/>
          <w:lang w:val="en-GB"/>
        </w:rPr>
        <w:t xml:space="preserve"> recording and complete the following activities</w:t>
      </w:r>
      <w:r w:rsidR="00010E88" w:rsidRPr="12DEBDB8">
        <w:rPr>
          <w:rFonts w:eastAsia="Arial"/>
          <w:color w:val="000000" w:themeColor="text1"/>
          <w:lang w:val="en-GB"/>
        </w:rPr>
        <w:t>.</w:t>
      </w:r>
      <w:r w:rsidR="00010E88">
        <w:rPr>
          <w:rFonts w:eastAsia="Arial"/>
          <w:color w:val="000000" w:themeColor="text1"/>
          <w:lang w:val="en-GB"/>
        </w:rPr>
        <w:t>.</w:t>
      </w:r>
    </w:p>
    <w:p w14:paraId="1A413F69" w14:textId="4FD97DAA" w:rsidR="007B3DD6" w:rsidRPr="004746AD" w:rsidRDefault="001D1E4C" w:rsidP="00BF76A2">
      <w:pPr>
        <w:pStyle w:val="ListNumber"/>
        <w:numPr>
          <w:ilvl w:val="0"/>
          <w:numId w:val="12"/>
        </w:numPr>
      </w:pPr>
      <w:r w:rsidRPr="004746AD">
        <w:t>L</w:t>
      </w:r>
      <w:r w:rsidR="0080367D" w:rsidRPr="004746AD">
        <w:t>isten to ‘[A]part 1 – The internet: wonder and malignance’ and brainstorm any interesting musical observations or first impressions you have of the work</w:t>
      </w:r>
      <w:r w:rsidRPr="004746AD">
        <w:t xml:space="preserve"> using</w:t>
      </w:r>
      <w:r w:rsidR="00385E04" w:rsidRPr="004746AD">
        <w:t xml:space="preserve"> a</w:t>
      </w:r>
      <w:r w:rsidRPr="004746AD">
        <w:t xml:space="preserve"> </w:t>
      </w:r>
      <w:hyperlink r:id="rId25" w:history="1">
        <w:r w:rsidRPr="004746AD">
          <w:rPr>
            <w:rStyle w:val="Hyperlink"/>
            <w:color w:val="auto"/>
            <w:u w:val="none"/>
          </w:rPr>
          <w:t>concept map</w:t>
        </w:r>
      </w:hyperlink>
      <w:r w:rsidRPr="004746AD">
        <w:t xml:space="preserve">, </w:t>
      </w:r>
      <w:r w:rsidR="0080367D" w:rsidRPr="004746AD">
        <w:t xml:space="preserve">Consider aspects of the concepts of music in your </w:t>
      </w:r>
      <w:r w:rsidR="000175DD" w:rsidRPr="004746AD">
        <w:t>observations</w:t>
      </w:r>
      <w:r w:rsidR="0080367D" w:rsidRPr="004746AD">
        <w:t>.</w:t>
      </w:r>
    </w:p>
    <w:p w14:paraId="0C1D980A" w14:textId="7104AF6A" w:rsidR="000F4C4D" w:rsidRPr="004746AD" w:rsidRDefault="005A7DAC" w:rsidP="004746AD">
      <w:pPr>
        <w:pStyle w:val="ListNumber"/>
      </w:pPr>
      <w:r w:rsidRPr="004746AD">
        <w:t>Kirkwood integrated new music technolog</w:t>
      </w:r>
      <w:r w:rsidR="00BD32A7" w:rsidRPr="004746AD">
        <w:t xml:space="preserve">y into </w:t>
      </w:r>
      <w:r w:rsidR="00D03ABC" w:rsidRPr="004746AD">
        <w:t>‘</w:t>
      </w:r>
      <w:r w:rsidR="00BD32A7" w:rsidRPr="004746AD">
        <w:t>[A]part</w:t>
      </w:r>
      <w:r w:rsidR="00D03ABC" w:rsidRPr="004746AD">
        <w:t>’</w:t>
      </w:r>
      <w:r w:rsidR="00BD32A7" w:rsidRPr="004746AD">
        <w:t xml:space="preserve"> by scoring for </w:t>
      </w:r>
      <w:proofErr w:type="spellStart"/>
      <w:r w:rsidR="00BD32A7" w:rsidRPr="004746AD">
        <w:t>Air</w:t>
      </w:r>
      <w:r w:rsidR="00631A0E" w:rsidRPr="004746AD">
        <w:t>S</w:t>
      </w:r>
      <w:r w:rsidR="00BD32A7" w:rsidRPr="004746AD">
        <w:t>ticks</w:t>
      </w:r>
      <w:proofErr w:type="spellEnd"/>
      <w:r w:rsidR="00BD32A7" w:rsidRPr="004746AD">
        <w:t>.</w:t>
      </w:r>
      <w:r w:rsidR="005C759A" w:rsidRPr="004746AD">
        <w:t xml:space="preserve"> </w:t>
      </w:r>
      <w:r w:rsidR="00E5413B" w:rsidRPr="004746AD">
        <w:t xml:space="preserve">The </w:t>
      </w:r>
      <w:proofErr w:type="spellStart"/>
      <w:r w:rsidR="005C759A" w:rsidRPr="004746AD">
        <w:t>Air</w:t>
      </w:r>
      <w:r w:rsidR="00631A0E" w:rsidRPr="004746AD">
        <w:t>S</w:t>
      </w:r>
      <w:r w:rsidR="005C759A" w:rsidRPr="004746AD">
        <w:t>ticks</w:t>
      </w:r>
      <w:proofErr w:type="spellEnd"/>
      <w:r w:rsidR="005C759A" w:rsidRPr="004746AD">
        <w:t xml:space="preserve"> are an electronic instrument </w:t>
      </w:r>
      <w:r w:rsidR="00CB0B5C" w:rsidRPr="004746AD">
        <w:t xml:space="preserve">that allows you to turn your movements and gestures into sounds. The </w:t>
      </w:r>
      <w:proofErr w:type="spellStart"/>
      <w:r w:rsidR="00CB0B5C" w:rsidRPr="004746AD">
        <w:t>AirSticks</w:t>
      </w:r>
      <w:proofErr w:type="spellEnd"/>
      <w:r w:rsidR="00CB0B5C" w:rsidRPr="004746AD">
        <w:t xml:space="preserve"> are featured </w:t>
      </w:r>
      <w:r w:rsidR="00BC3121" w:rsidRPr="004746AD">
        <w:t xml:space="preserve">throughout </w:t>
      </w:r>
      <w:r w:rsidR="00D03ABC" w:rsidRPr="004746AD">
        <w:t>‘</w:t>
      </w:r>
      <w:r w:rsidR="00BC3121" w:rsidRPr="004746AD">
        <w:t>[A]part 1</w:t>
      </w:r>
      <w:r w:rsidR="00D03ABC" w:rsidRPr="004746AD">
        <w:t>’</w:t>
      </w:r>
      <w:r w:rsidR="00BC3121" w:rsidRPr="004746AD">
        <w:t xml:space="preserve"> and can be distinctively heard in the introduction.</w:t>
      </w:r>
    </w:p>
    <w:p w14:paraId="438B3474" w14:textId="1613CB4C" w:rsidR="00BC3121" w:rsidRPr="004746AD" w:rsidRDefault="00BC3121" w:rsidP="004746AD">
      <w:pPr>
        <w:pStyle w:val="ListNumber"/>
        <w:numPr>
          <w:ilvl w:val="0"/>
          <w:numId w:val="0"/>
        </w:numPr>
        <w:ind w:left="567"/>
      </w:pPr>
      <w:r w:rsidRPr="004746AD">
        <w:t xml:space="preserve">Access </w:t>
      </w:r>
      <w:hyperlink r:id="rId26" w:history="1">
        <w:proofErr w:type="spellStart"/>
        <w:r w:rsidR="004746AD" w:rsidRPr="004746AD">
          <w:rPr>
            <w:rStyle w:val="Hyperlink"/>
          </w:rPr>
          <w:t>AirSticks</w:t>
        </w:r>
        <w:proofErr w:type="spellEnd"/>
        <w:r w:rsidR="004746AD" w:rsidRPr="004746AD">
          <w:rPr>
            <w:rStyle w:val="Hyperlink"/>
          </w:rPr>
          <w:t xml:space="preserve"> – music, </w:t>
        </w:r>
        <w:proofErr w:type="gramStart"/>
        <w:r w:rsidR="004746AD" w:rsidRPr="004746AD">
          <w:rPr>
            <w:rStyle w:val="Hyperlink"/>
          </w:rPr>
          <w:t>tech</w:t>
        </w:r>
        <w:proofErr w:type="gramEnd"/>
        <w:r w:rsidR="004746AD" w:rsidRPr="004746AD">
          <w:rPr>
            <w:rStyle w:val="Hyperlink"/>
          </w:rPr>
          <w:t xml:space="preserve"> and innovation with Alon </w:t>
        </w:r>
        <w:proofErr w:type="spellStart"/>
        <w:r w:rsidR="004746AD" w:rsidRPr="004746AD">
          <w:rPr>
            <w:rStyle w:val="Hyperlink"/>
          </w:rPr>
          <w:t>Ilssar</w:t>
        </w:r>
        <w:proofErr w:type="spellEnd"/>
        <w:r w:rsidR="004746AD" w:rsidRPr="004746AD">
          <w:rPr>
            <w:rStyle w:val="Hyperlink"/>
          </w:rPr>
          <w:t xml:space="preserve"> (2:44)</w:t>
        </w:r>
      </w:hyperlink>
      <w:r w:rsidR="00E5413B" w:rsidRPr="004746AD">
        <w:t xml:space="preserve"> and </w:t>
      </w:r>
      <w:r w:rsidR="00596A25" w:rsidRPr="004746AD">
        <w:t>answer the following questions:</w:t>
      </w:r>
    </w:p>
    <w:p w14:paraId="4E6B2DA2" w14:textId="05F99E46" w:rsidR="00596A25" w:rsidRDefault="00253124" w:rsidP="00775D36">
      <w:pPr>
        <w:pStyle w:val="ListNumber2"/>
        <w:rPr>
          <w:lang w:val="en-GB" w:eastAsia="zh-CN"/>
        </w:rPr>
      </w:pPr>
      <w:r>
        <w:rPr>
          <w:lang w:val="en-GB" w:eastAsia="zh-CN"/>
        </w:rPr>
        <w:t xml:space="preserve">What do the </w:t>
      </w:r>
      <w:proofErr w:type="spellStart"/>
      <w:r>
        <w:rPr>
          <w:lang w:val="en-GB" w:eastAsia="zh-CN"/>
        </w:rPr>
        <w:t>AirSticks</w:t>
      </w:r>
      <w:proofErr w:type="spellEnd"/>
      <w:r>
        <w:rPr>
          <w:lang w:val="en-GB" w:eastAsia="zh-CN"/>
        </w:rPr>
        <w:t xml:space="preserve"> allow the performer to do?</w:t>
      </w:r>
    </w:p>
    <w:p w14:paraId="563245DB" w14:textId="3119F618" w:rsidR="00D56441" w:rsidRDefault="00D56441" w:rsidP="00775D36">
      <w:pPr>
        <w:pStyle w:val="ListNumber2"/>
        <w:rPr>
          <w:lang w:val="en-GB" w:eastAsia="zh-CN"/>
        </w:rPr>
      </w:pPr>
      <w:r>
        <w:rPr>
          <w:lang w:val="en-GB" w:eastAsia="zh-CN"/>
        </w:rPr>
        <w:t xml:space="preserve">How is sound </w:t>
      </w:r>
      <w:r w:rsidR="00885846">
        <w:rPr>
          <w:lang w:val="en-GB" w:eastAsia="zh-CN"/>
        </w:rPr>
        <w:t xml:space="preserve">created by the </w:t>
      </w:r>
      <w:proofErr w:type="spellStart"/>
      <w:r w:rsidR="00885846">
        <w:rPr>
          <w:lang w:val="en-GB" w:eastAsia="zh-CN"/>
        </w:rPr>
        <w:t>AirSticks</w:t>
      </w:r>
      <w:proofErr w:type="spellEnd"/>
      <w:r w:rsidR="00885846">
        <w:rPr>
          <w:lang w:val="en-GB" w:eastAsia="zh-CN"/>
        </w:rPr>
        <w:t>?</w:t>
      </w:r>
    </w:p>
    <w:p w14:paraId="227DD5D5" w14:textId="3233FCEF" w:rsidR="00885846" w:rsidRDefault="00F236D9" w:rsidP="00775D36">
      <w:pPr>
        <w:pStyle w:val="ListNumber2"/>
        <w:rPr>
          <w:lang w:val="en-GB" w:eastAsia="zh-CN"/>
        </w:rPr>
      </w:pPr>
      <w:r>
        <w:rPr>
          <w:lang w:val="en-GB" w:eastAsia="zh-CN"/>
        </w:rPr>
        <w:t xml:space="preserve">What opportunities do you think the </w:t>
      </w:r>
      <w:proofErr w:type="spellStart"/>
      <w:r>
        <w:rPr>
          <w:lang w:val="en-GB" w:eastAsia="zh-CN"/>
        </w:rPr>
        <w:t>AirSticks</w:t>
      </w:r>
      <w:proofErr w:type="spellEnd"/>
      <w:r>
        <w:rPr>
          <w:lang w:val="en-GB" w:eastAsia="zh-CN"/>
        </w:rPr>
        <w:t xml:space="preserve"> </w:t>
      </w:r>
      <w:r w:rsidR="004F51DA">
        <w:rPr>
          <w:lang w:val="en-GB" w:eastAsia="zh-CN"/>
        </w:rPr>
        <w:t>provide</w:t>
      </w:r>
      <w:r w:rsidR="005E79EE">
        <w:rPr>
          <w:lang w:val="en-GB" w:eastAsia="zh-CN"/>
        </w:rPr>
        <w:t xml:space="preserve"> </w:t>
      </w:r>
      <w:r>
        <w:rPr>
          <w:lang w:val="en-GB" w:eastAsia="zh-CN"/>
        </w:rPr>
        <w:t>for performers and composers</w:t>
      </w:r>
      <w:r w:rsidR="004F51DA">
        <w:rPr>
          <w:lang w:val="en-GB" w:eastAsia="zh-CN"/>
        </w:rPr>
        <w:t xml:space="preserve"> to create music</w:t>
      </w:r>
      <w:r>
        <w:rPr>
          <w:lang w:val="en-GB" w:eastAsia="zh-CN"/>
        </w:rPr>
        <w:t>?</w:t>
      </w:r>
    </w:p>
    <w:p w14:paraId="43D93DD3" w14:textId="0EDED2A1" w:rsidR="00C93A07" w:rsidRPr="006F7AF9" w:rsidRDefault="009F0B35" w:rsidP="00775D36">
      <w:pPr>
        <w:pStyle w:val="Heading3"/>
      </w:pPr>
      <w:bookmarkStart w:id="10" w:name="_Toc162947435"/>
      <w:r>
        <w:t>Activity 2 – melodic</w:t>
      </w:r>
      <w:r w:rsidR="003674A0" w:rsidRPr="006F7AF9">
        <w:t xml:space="preserve"> dictation</w:t>
      </w:r>
      <w:bookmarkEnd w:id="10"/>
    </w:p>
    <w:p w14:paraId="1CBFC611" w14:textId="3D1A56EF" w:rsidR="00A0359A" w:rsidRPr="00C93A07" w:rsidRDefault="00C93A07" w:rsidP="00775D36">
      <w:pPr>
        <w:rPr>
          <w:lang w:val="en-GB" w:eastAsia="zh-CN"/>
        </w:rPr>
      </w:pPr>
      <w:r>
        <w:rPr>
          <w:lang w:val="en-GB" w:eastAsia="zh-CN"/>
        </w:rPr>
        <w:t>N</w:t>
      </w:r>
      <w:r w:rsidR="003674A0" w:rsidRPr="00C93A07">
        <w:rPr>
          <w:lang w:val="en-GB" w:eastAsia="zh-CN"/>
        </w:rPr>
        <w:t xml:space="preserve">otate the pitch of the vocal melody as heard in </w:t>
      </w:r>
      <w:hyperlink r:id="rId27">
        <w:r w:rsidR="1C022BBB" w:rsidRPr="12DEBDB8">
          <w:rPr>
            <w:rStyle w:val="Hyperlink"/>
            <w:lang w:val="en-GB"/>
          </w:rPr>
          <w:t>‘[A]part 1’ by Ellen Kirkwood (0:44 – 2:01) [audio]</w:t>
        </w:r>
      </w:hyperlink>
      <w:r w:rsidR="1C022BBB" w:rsidRPr="00C93A07">
        <w:rPr>
          <w:lang w:val="en-GB" w:eastAsia="zh-CN"/>
        </w:rPr>
        <w:t>.</w:t>
      </w:r>
      <w:r w:rsidR="00FF7DDE" w:rsidRPr="00C93A07">
        <w:rPr>
          <w:lang w:val="en-GB" w:eastAsia="zh-CN"/>
        </w:rPr>
        <w:t xml:space="preserve"> The melody consists of 4 phrases</w:t>
      </w:r>
      <w:r w:rsidR="004A6F36" w:rsidRPr="00C93A07">
        <w:rPr>
          <w:lang w:val="en-GB" w:eastAsia="zh-CN"/>
        </w:rPr>
        <w:t xml:space="preserve"> and has a G tonal centre. </w:t>
      </w:r>
      <w:r w:rsidR="005D6212" w:rsidRPr="00C93A07">
        <w:rPr>
          <w:lang w:val="en-GB" w:eastAsia="zh-CN"/>
        </w:rPr>
        <w:t xml:space="preserve">This dictation </w:t>
      </w:r>
      <w:r w:rsidR="00A37AF2">
        <w:rPr>
          <w:lang w:val="en-GB" w:eastAsia="zh-CN"/>
        </w:rPr>
        <w:t>may</w:t>
      </w:r>
      <w:r w:rsidR="005D6212" w:rsidRPr="00C93A07">
        <w:rPr>
          <w:lang w:val="en-GB" w:eastAsia="zh-CN"/>
        </w:rPr>
        <w:t xml:space="preserve"> need to be </w:t>
      </w:r>
      <w:r w:rsidR="00A37AF2">
        <w:rPr>
          <w:lang w:val="en-GB" w:eastAsia="zh-CN"/>
        </w:rPr>
        <w:t>completed</w:t>
      </w:r>
      <w:r w:rsidR="005D6212" w:rsidRPr="00C93A07">
        <w:rPr>
          <w:lang w:val="en-GB" w:eastAsia="zh-CN"/>
        </w:rPr>
        <w:t xml:space="preserve"> based on intervals rather than tonality.</w:t>
      </w:r>
      <w:r w:rsidR="0048261F" w:rsidRPr="00C93A07">
        <w:rPr>
          <w:lang w:val="en-GB" w:eastAsia="zh-CN"/>
        </w:rPr>
        <w:t xml:space="preserve"> The rhythm </w:t>
      </w:r>
      <w:r w:rsidR="00BC7CB3" w:rsidRPr="00C93A07">
        <w:rPr>
          <w:lang w:val="en-GB" w:eastAsia="zh-CN"/>
        </w:rPr>
        <w:t>and some pitch</w:t>
      </w:r>
      <w:r w:rsidR="00A44318">
        <w:rPr>
          <w:lang w:val="en-GB" w:eastAsia="zh-CN"/>
        </w:rPr>
        <w:t>es</w:t>
      </w:r>
      <w:r w:rsidR="00BC7CB3" w:rsidRPr="00C93A07">
        <w:rPr>
          <w:lang w:val="en-GB" w:eastAsia="zh-CN"/>
        </w:rPr>
        <w:t xml:space="preserve"> </w:t>
      </w:r>
      <w:r w:rsidR="0048261F" w:rsidRPr="00C93A07">
        <w:rPr>
          <w:lang w:val="en-GB" w:eastAsia="zh-CN"/>
        </w:rPr>
        <w:t>ha</w:t>
      </w:r>
      <w:r w:rsidR="003250BF" w:rsidRPr="00C93A07">
        <w:rPr>
          <w:lang w:val="en-GB" w:eastAsia="zh-CN"/>
        </w:rPr>
        <w:t>ve</w:t>
      </w:r>
      <w:r w:rsidR="0048261F" w:rsidRPr="00C93A07">
        <w:rPr>
          <w:lang w:val="en-GB" w:eastAsia="zh-CN"/>
        </w:rPr>
        <w:t xml:space="preserve"> been given to assist you.</w:t>
      </w:r>
    </w:p>
    <w:p w14:paraId="371BFBA0" w14:textId="1184550E" w:rsidR="00CF520F" w:rsidRPr="00E13B2F" w:rsidRDefault="00CF520F" w:rsidP="00775D36">
      <w:pPr>
        <w:spacing w:before="0" w:after="160" w:line="259" w:lineRule="auto"/>
        <w:rPr>
          <w:rStyle w:val="Strong"/>
        </w:rPr>
      </w:pPr>
      <w:r w:rsidRPr="00E13B2F">
        <w:rPr>
          <w:rStyle w:val="Strong"/>
        </w:rPr>
        <w:t>Phrase 1</w:t>
      </w:r>
    </w:p>
    <w:p w14:paraId="47FCDA73" w14:textId="22BD927B" w:rsidR="00CF520F" w:rsidRDefault="0058011F" w:rsidP="00775D36">
      <w:pPr>
        <w:pStyle w:val="ListParagraph"/>
        <w:rPr>
          <w:lang w:val="en-GB" w:eastAsia="zh-CN"/>
        </w:rPr>
      </w:pPr>
      <w:r>
        <w:rPr>
          <w:noProof/>
        </w:rPr>
        <w:drawing>
          <wp:inline distT="0" distB="0" distL="0" distR="0" wp14:anchorId="5DA94CAD" wp14:editId="1EF7A710">
            <wp:extent cx="4413250" cy="1380729"/>
            <wp:effectExtent l="0" t="0" r="6350" b="0"/>
            <wp:docPr id="14" name="Picture 14" descr="This image depicts a mostly blank manuscript to notate the melody of the voice in the bars indicated. It consists of 2 bars in 4/4 using treble clef. A floating rhythm is given above the stave to ass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his image depicts a mostly blank manuscript to notate the melody of the voice in the bars indicated. It consists of 2 bars in 4/4 using treble clef. A floating rhythm is given above the stave to assist."/>
                    <pic:cNvPicPr/>
                  </pic:nvPicPr>
                  <pic:blipFill>
                    <a:blip r:embed="rId28"/>
                    <a:stretch>
                      <a:fillRect/>
                    </a:stretch>
                  </pic:blipFill>
                  <pic:spPr>
                    <a:xfrm>
                      <a:off x="0" y="0"/>
                      <a:ext cx="4425293" cy="1384497"/>
                    </a:xfrm>
                    <a:prstGeom prst="rect">
                      <a:avLst/>
                    </a:prstGeom>
                  </pic:spPr>
                </pic:pic>
              </a:graphicData>
            </a:graphic>
          </wp:inline>
        </w:drawing>
      </w:r>
    </w:p>
    <w:p w14:paraId="019917AA" w14:textId="113CCCDB" w:rsidR="00CF520F" w:rsidRPr="00E13B2F" w:rsidRDefault="00CF520F" w:rsidP="00775D36">
      <w:pPr>
        <w:pStyle w:val="ListParagraph"/>
        <w:ind w:left="0"/>
        <w:rPr>
          <w:rStyle w:val="Strong"/>
        </w:rPr>
      </w:pPr>
      <w:r w:rsidRPr="00E13B2F">
        <w:rPr>
          <w:rStyle w:val="Strong"/>
        </w:rPr>
        <w:t>Phrase 2</w:t>
      </w:r>
    </w:p>
    <w:p w14:paraId="54176D3F" w14:textId="7C6F3C66" w:rsidR="00911D18" w:rsidRDefault="00E36A5A" w:rsidP="00775D36">
      <w:pPr>
        <w:pStyle w:val="ListParagraph"/>
        <w:rPr>
          <w:lang w:val="en-GB" w:eastAsia="zh-CN"/>
        </w:rPr>
      </w:pPr>
      <w:r>
        <w:rPr>
          <w:noProof/>
        </w:rPr>
        <w:drawing>
          <wp:inline distT="0" distB="0" distL="0" distR="0" wp14:anchorId="526D0200" wp14:editId="64A4ED4E">
            <wp:extent cx="5797550" cy="1277651"/>
            <wp:effectExtent l="0" t="0" r="0" b="0"/>
            <wp:docPr id="13" name="Picture 13" descr="This image depicts a mostly blank manuscript to notate the melody of the voice in the bars indicated. It consists of 3 bars in 4/4 using treble clef. A floating rhythm is given above the stave to ass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is image depicts a mostly blank manuscript to notate the melody of the voice in the bars indicated. It consists of 3 bars in 4/4 using treble clef. A floating rhythm is given above the stave to assist."/>
                    <pic:cNvPicPr/>
                  </pic:nvPicPr>
                  <pic:blipFill>
                    <a:blip r:embed="rId29"/>
                    <a:stretch>
                      <a:fillRect/>
                    </a:stretch>
                  </pic:blipFill>
                  <pic:spPr>
                    <a:xfrm>
                      <a:off x="0" y="0"/>
                      <a:ext cx="5819876" cy="1282571"/>
                    </a:xfrm>
                    <a:prstGeom prst="rect">
                      <a:avLst/>
                    </a:prstGeom>
                  </pic:spPr>
                </pic:pic>
              </a:graphicData>
            </a:graphic>
          </wp:inline>
        </w:drawing>
      </w:r>
    </w:p>
    <w:p w14:paraId="0845BBBF" w14:textId="77777777" w:rsidR="004B35DB" w:rsidRDefault="004B35DB" w:rsidP="00775D36">
      <w:pPr>
        <w:rPr>
          <w:rStyle w:val="Strong"/>
        </w:rPr>
      </w:pPr>
    </w:p>
    <w:p w14:paraId="1B0BC2DF" w14:textId="77777777" w:rsidR="004B35DB" w:rsidRDefault="004B35DB" w:rsidP="00775D36">
      <w:pPr>
        <w:rPr>
          <w:rStyle w:val="Strong"/>
        </w:rPr>
      </w:pPr>
    </w:p>
    <w:p w14:paraId="7F4A9CBB" w14:textId="77777777" w:rsidR="004B35DB" w:rsidRDefault="004B35DB" w:rsidP="00775D36">
      <w:pPr>
        <w:rPr>
          <w:rStyle w:val="Strong"/>
        </w:rPr>
      </w:pPr>
    </w:p>
    <w:p w14:paraId="77959D60" w14:textId="77777777" w:rsidR="004B35DB" w:rsidRDefault="004B35DB" w:rsidP="00775D36">
      <w:pPr>
        <w:rPr>
          <w:rStyle w:val="Strong"/>
        </w:rPr>
      </w:pPr>
    </w:p>
    <w:p w14:paraId="5C825E5F" w14:textId="6C6B9DE7" w:rsidR="00CF520F" w:rsidRPr="00E13B2F" w:rsidRDefault="00CF520F" w:rsidP="00775D36">
      <w:pPr>
        <w:rPr>
          <w:rStyle w:val="Strong"/>
        </w:rPr>
      </w:pPr>
      <w:r w:rsidRPr="00E13B2F">
        <w:rPr>
          <w:rStyle w:val="Strong"/>
        </w:rPr>
        <w:t>Phrase 3</w:t>
      </w:r>
    </w:p>
    <w:p w14:paraId="3B72C4DF" w14:textId="2248EF60" w:rsidR="008A7BC3" w:rsidRDefault="0058011F" w:rsidP="00775D36">
      <w:pPr>
        <w:pStyle w:val="ListParagraph"/>
        <w:rPr>
          <w:lang w:val="en-GB" w:eastAsia="zh-CN"/>
        </w:rPr>
      </w:pPr>
      <w:r>
        <w:rPr>
          <w:noProof/>
        </w:rPr>
        <w:drawing>
          <wp:inline distT="0" distB="0" distL="0" distR="0" wp14:anchorId="6313F171" wp14:editId="66894CAF">
            <wp:extent cx="4464050" cy="1396622"/>
            <wp:effectExtent l="0" t="0" r="0" b="0"/>
            <wp:docPr id="16" name="Picture 16" descr="This image depicts a mostly blank manuscript to notate the melody of the voice in the bars indicated. It consists of 2 bars in 4/4 using treble clef. A floating rhythm is given above the stave to ass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his image depicts a mostly blank manuscript to notate the melody of the voice in the bars indicated. It consists of 2 bars in 4/4 using treble clef. A floating rhythm is given above the stave to assist."/>
                    <pic:cNvPicPr/>
                  </pic:nvPicPr>
                  <pic:blipFill>
                    <a:blip r:embed="rId28"/>
                    <a:stretch>
                      <a:fillRect/>
                    </a:stretch>
                  </pic:blipFill>
                  <pic:spPr>
                    <a:xfrm>
                      <a:off x="0" y="0"/>
                      <a:ext cx="4464050" cy="1396622"/>
                    </a:xfrm>
                    <a:prstGeom prst="rect">
                      <a:avLst/>
                    </a:prstGeom>
                  </pic:spPr>
                </pic:pic>
              </a:graphicData>
            </a:graphic>
          </wp:inline>
        </w:drawing>
      </w:r>
    </w:p>
    <w:p w14:paraId="0BEEF64A" w14:textId="06BEC425" w:rsidR="00CF520F" w:rsidRPr="00E13B2F" w:rsidRDefault="00CF520F" w:rsidP="00775D36">
      <w:pPr>
        <w:pStyle w:val="ListParagraph"/>
        <w:ind w:left="0"/>
        <w:rPr>
          <w:rStyle w:val="Strong"/>
        </w:rPr>
      </w:pPr>
      <w:r w:rsidRPr="00E13B2F">
        <w:rPr>
          <w:rStyle w:val="Strong"/>
        </w:rPr>
        <w:t>Phrase 4 (extension)</w:t>
      </w:r>
    </w:p>
    <w:p w14:paraId="5C96A067" w14:textId="58C80F07" w:rsidR="005B398B" w:rsidRDefault="00184C32" w:rsidP="00775D36">
      <w:pPr>
        <w:pStyle w:val="ListParagraph"/>
        <w:ind w:left="0"/>
        <w:rPr>
          <w:lang w:val="en-GB" w:eastAsia="zh-CN"/>
        </w:rPr>
      </w:pPr>
      <w:r>
        <w:rPr>
          <w:noProof/>
        </w:rPr>
        <w:drawing>
          <wp:inline distT="0" distB="0" distL="0" distR="0" wp14:anchorId="0DF55304" wp14:editId="6EDC7A80">
            <wp:extent cx="6537325" cy="1247368"/>
            <wp:effectExtent l="0" t="0" r="0" b="0"/>
            <wp:docPr id="12" name="Picture 12" descr="This image depicts a mostly blank manuscript to notate the melody of the voice in the bars indicated. It consists of 4 bars in 4/4 using treble clef. A floating rhythm is given above the stave to ass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is image depicts a mostly blank manuscript to notate the melody of the voice in the bars indicated. It consists of 4 bars in 4/4 using treble clef. A floating rhythm is given above the stave to assist."/>
                    <pic:cNvPicPr/>
                  </pic:nvPicPr>
                  <pic:blipFill>
                    <a:blip r:embed="rId30"/>
                    <a:stretch>
                      <a:fillRect/>
                    </a:stretch>
                  </pic:blipFill>
                  <pic:spPr>
                    <a:xfrm>
                      <a:off x="0" y="0"/>
                      <a:ext cx="6562051" cy="1252086"/>
                    </a:xfrm>
                    <a:prstGeom prst="rect">
                      <a:avLst/>
                    </a:prstGeom>
                  </pic:spPr>
                </pic:pic>
              </a:graphicData>
            </a:graphic>
          </wp:inline>
        </w:drawing>
      </w:r>
    </w:p>
    <w:p w14:paraId="318CA2C1" w14:textId="7591B8A4" w:rsidR="00FD7174" w:rsidRPr="008641DC" w:rsidRDefault="00010E88" w:rsidP="00775D36">
      <w:pPr>
        <w:pStyle w:val="Heading3"/>
      </w:pPr>
      <w:bookmarkStart w:id="11" w:name="_Toc162947436"/>
      <w:r>
        <w:t xml:space="preserve">Activity 3 </w:t>
      </w:r>
      <w:r w:rsidR="008641DC">
        <w:t>– score</w:t>
      </w:r>
      <w:r w:rsidR="0090418D" w:rsidRPr="00010E88">
        <w:t xml:space="preserve"> </w:t>
      </w:r>
      <w:proofErr w:type="gramStart"/>
      <w:r w:rsidR="0090418D" w:rsidRPr="00010E88">
        <w:t>reading</w:t>
      </w:r>
      <w:bookmarkEnd w:id="11"/>
      <w:proofErr w:type="gramEnd"/>
    </w:p>
    <w:p w14:paraId="542A535E" w14:textId="762B1A5F" w:rsidR="007B3DD6" w:rsidRPr="00EA3429" w:rsidRDefault="007B3DD6" w:rsidP="00BF76A2">
      <w:pPr>
        <w:pStyle w:val="ListNumber"/>
        <w:numPr>
          <w:ilvl w:val="0"/>
          <w:numId w:val="13"/>
        </w:numPr>
        <w:rPr>
          <w:lang w:val="en-GB" w:eastAsia="zh-CN"/>
        </w:rPr>
      </w:pPr>
      <w:r w:rsidRPr="00EA3429">
        <w:rPr>
          <w:lang w:val="en-GB" w:eastAsia="zh-CN"/>
        </w:rPr>
        <w:t xml:space="preserve">Access the </w:t>
      </w:r>
      <w:hyperlink r:id="rId31" w:history="1">
        <w:r w:rsidR="008C7B64">
          <w:rPr>
            <w:rStyle w:val="Hyperlink"/>
            <w:lang w:val="en-GB" w:eastAsia="zh-CN"/>
          </w:rPr>
          <w:t>'[A]part 1' by Ellen Kirkwood score booklet</w:t>
        </w:r>
      </w:hyperlink>
      <w:r w:rsidRPr="00EA3429">
        <w:rPr>
          <w:lang w:val="en-GB" w:eastAsia="zh-CN"/>
        </w:rPr>
        <w:t xml:space="preserve"> </w:t>
      </w:r>
      <w:r w:rsidR="008C7B64">
        <w:rPr>
          <w:lang w:val="en-GB" w:eastAsia="zh-CN"/>
        </w:rPr>
        <w:t xml:space="preserve">(PDF </w:t>
      </w:r>
      <w:r w:rsidR="00A91110">
        <w:rPr>
          <w:lang w:val="en-GB" w:eastAsia="zh-CN"/>
        </w:rPr>
        <w:t>581 KB)</w:t>
      </w:r>
      <w:r w:rsidRPr="00EA3429">
        <w:rPr>
          <w:lang w:val="en-GB" w:eastAsia="zh-CN"/>
        </w:rPr>
        <w:t>. This movement contains 2 sections</w:t>
      </w:r>
      <w:r w:rsidR="001C22B5" w:rsidRPr="00EA3429">
        <w:rPr>
          <w:lang w:val="en-GB" w:eastAsia="zh-CN"/>
        </w:rPr>
        <w:t xml:space="preserve"> to be marked on </w:t>
      </w:r>
      <w:r w:rsidR="00EA3A0A" w:rsidRPr="00EA3429">
        <w:rPr>
          <w:lang w:val="en-GB" w:eastAsia="zh-CN"/>
        </w:rPr>
        <w:t>the</w:t>
      </w:r>
      <w:r w:rsidR="001C22B5" w:rsidRPr="00EA3429">
        <w:rPr>
          <w:lang w:val="en-GB" w:eastAsia="zh-CN"/>
        </w:rPr>
        <w:t xml:space="preserve"> score</w:t>
      </w:r>
      <w:r w:rsidRPr="00EA3429">
        <w:rPr>
          <w:lang w:val="en-GB" w:eastAsia="zh-CN"/>
        </w:rPr>
        <w:t>:</w:t>
      </w:r>
    </w:p>
    <w:p w14:paraId="76CD2E23" w14:textId="496BF4BC" w:rsidR="007B3DD6" w:rsidRPr="007B3DD6" w:rsidRDefault="007B3DD6" w:rsidP="00EA3429">
      <w:pPr>
        <w:pStyle w:val="ListBullet"/>
        <w:ind w:left="1134"/>
        <w:rPr>
          <w:lang w:val="en-GB" w:eastAsia="zh-CN"/>
        </w:rPr>
      </w:pPr>
      <w:r w:rsidRPr="007B3DD6">
        <w:rPr>
          <w:lang w:val="en-GB" w:eastAsia="zh-CN"/>
        </w:rPr>
        <w:t>Section 1 – ‘</w:t>
      </w:r>
      <w:r w:rsidR="0090796C">
        <w:rPr>
          <w:lang w:val="en-GB" w:eastAsia="zh-CN"/>
        </w:rPr>
        <w:t>W</w:t>
      </w:r>
      <w:r w:rsidRPr="007B3DD6">
        <w:rPr>
          <w:lang w:val="en-GB" w:eastAsia="zh-CN"/>
        </w:rPr>
        <w:t>onder’ (</w:t>
      </w:r>
      <w:r w:rsidR="00437B60">
        <w:rPr>
          <w:lang w:val="en-GB" w:eastAsia="zh-CN"/>
        </w:rPr>
        <w:t xml:space="preserve">bars 1 to </w:t>
      </w:r>
      <w:r w:rsidR="00B87377">
        <w:rPr>
          <w:lang w:val="en-GB" w:eastAsia="zh-CN"/>
        </w:rPr>
        <w:t>186</w:t>
      </w:r>
      <w:r w:rsidRPr="007B3DD6">
        <w:rPr>
          <w:lang w:val="en-GB" w:eastAsia="zh-CN"/>
        </w:rPr>
        <w:t>)</w:t>
      </w:r>
    </w:p>
    <w:p w14:paraId="386FF19F" w14:textId="106AD111" w:rsidR="007B3DD6" w:rsidRDefault="007B3DD6" w:rsidP="00EA3429">
      <w:pPr>
        <w:pStyle w:val="ListBullet"/>
        <w:numPr>
          <w:ilvl w:val="0"/>
          <w:numId w:val="0"/>
        </w:numPr>
        <w:ind w:left="1134"/>
        <w:rPr>
          <w:lang w:val="en-GB" w:eastAsia="zh-CN"/>
        </w:rPr>
      </w:pPr>
      <w:r>
        <w:rPr>
          <w:lang w:val="en-GB" w:eastAsia="zh-CN"/>
        </w:rPr>
        <w:t xml:space="preserve">This section </w:t>
      </w:r>
      <w:r w:rsidR="001C22B5">
        <w:rPr>
          <w:lang w:val="en-GB" w:eastAsia="zh-CN"/>
        </w:rPr>
        <w:t>is about how wondrous and promising the internet is. The composer</w:t>
      </w:r>
      <w:r w:rsidR="005E79EE">
        <w:rPr>
          <w:lang w:val="en-GB" w:eastAsia="zh-CN"/>
        </w:rPr>
        <w:t>’</w:t>
      </w:r>
      <w:r w:rsidR="001C22B5">
        <w:rPr>
          <w:lang w:val="en-GB" w:eastAsia="zh-CN"/>
        </w:rPr>
        <w:t>s own experience of the internet in the 1990s informed the music.</w:t>
      </w:r>
    </w:p>
    <w:p w14:paraId="399532CF" w14:textId="75E34573" w:rsidR="007B3DD6" w:rsidRDefault="007B3DD6" w:rsidP="00EA3429">
      <w:pPr>
        <w:pStyle w:val="ListBullet"/>
        <w:ind w:left="1134"/>
        <w:rPr>
          <w:lang w:val="en-GB" w:eastAsia="zh-CN"/>
        </w:rPr>
      </w:pPr>
      <w:r>
        <w:rPr>
          <w:lang w:val="en-GB" w:eastAsia="zh-CN"/>
        </w:rPr>
        <w:t>Section 2 – ‘</w:t>
      </w:r>
      <w:r w:rsidR="0090796C">
        <w:rPr>
          <w:lang w:val="en-GB" w:eastAsia="zh-CN"/>
        </w:rPr>
        <w:t>M</w:t>
      </w:r>
      <w:r>
        <w:rPr>
          <w:lang w:val="en-GB" w:eastAsia="zh-CN"/>
        </w:rPr>
        <w:t>alignance’ (</w:t>
      </w:r>
      <w:r w:rsidR="00B87377">
        <w:rPr>
          <w:lang w:val="en-GB" w:eastAsia="zh-CN"/>
        </w:rPr>
        <w:t>bars 187 to 274</w:t>
      </w:r>
      <w:r>
        <w:rPr>
          <w:lang w:val="en-GB" w:eastAsia="zh-CN"/>
        </w:rPr>
        <w:t>)</w:t>
      </w:r>
    </w:p>
    <w:p w14:paraId="2BCB0512" w14:textId="70F4DCF0" w:rsidR="006B2BAA" w:rsidRDefault="001C22B5" w:rsidP="00EA3429">
      <w:pPr>
        <w:pStyle w:val="ListBullet"/>
        <w:numPr>
          <w:ilvl w:val="0"/>
          <w:numId w:val="0"/>
        </w:numPr>
        <w:ind w:left="1134"/>
        <w:rPr>
          <w:lang w:val="en-GB" w:eastAsia="zh-CN"/>
        </w:rPr>
      </w:pPr>
      <w:r>
        <w:rPr>
          <w:lang w:val="en-GB" w:eastAsia="zh-CN"/>
        </w:rPr>
        <w:t>This section is about the sinister</w:t>
      </w:r>
      <w:r w:rsidR="000B2E78">
        <w:rPr>
          <w:lang w:val="en-GB" w:eastAsia="zh-CN"/>
        </w:rPr>
        <w:t xml:space="preserve"> or negative</w:t>
      </w:r>
      <w:r>
        <w:rPr>
          <w:lang w:val="en-GB" w:eastAsia="zh-CN"/>
        </w:rPr>
        <w:t xml:space="preserve"> content found on the internet including misinformation, fake news, conspiracy theories, </w:t>
      </w:r>
      <w:proofErr w:type="gramStart"/>
      <w:r>
        <w:rPr>
          <w:lang w:val="en-GB" w:eastAsia="zh-CN"/>
        </w:rPr>
        <w:t>cyberbullying</w:t>
      </w:r>
      <w:proofErr w:type="gramEnd"/>
      <w:r>
        <w:rPr>
          <w:lang w:val="en-GB" w:eastAsia="zh-CN"/>
        </w:rPr>
        <w:t xml:space="preserve"> and viruses.</w:t>
      </w:r>
    </w:p>
    <w:p w14:paraId="4AE5453F" w14:textId="7432321F" w:rsidR="00BC166B" w:rsidRDefault="00BC166B" w:rsidP="00775D36">
      <w:pPr>
        <w:pStyle w:val="ListNumber"/>
        <w:rPr>
          <w:lang w:val="en-GB" w:eastAsia="zh-CN"/>
        </w:rPr>
      </w:pPr>
      <w:r w:rsidRPr="007B3DD6">
        <w:rPr>
          <w:lang w:val="en-GB" w:eastAsia="zh-CN"/>
        </w:rPr>
        <w:t>Listen to ‘[A]part 1’ again whilst following the score provided</w:t>
      </w:r>
      <w:r w:rsidR="000964EE">
        <w:rPr>
          <w:lang w:val="en-GB" w:eastAsia="zh-CN"/>
        </w:rPr>
        <w:t xml:space="preserve"> and </w:t>
      </w:r>
      <w:r w:rsidR="008A231D">
        <w:rPr>
          <w:lang w:val="en-GB" w:eastAsia="zh-CN"/>
        </w:rPr>
        <w:t>identify any sections or themes you can hear.</w:t>
      </w:r>
    </w:p>
    <w:p w14:paraId="5419FFF7" w14:textId="44595757" w:rsidR="00F77FC1" w:rsidRPr="00AD6FEC" w:rsidRDefault="007A10E7" w:rsidP="00775D36">
      <w:pPr>
        <w:pStyle w:val="Heading4"/>
      </w:pPr>
      <w:r w:rsidRPr="00AD6FEC">
        <w:t>Themes</w:t>
      </w:r>
    </w:p>
    <w:p w14:paraId="20513C47" w14:textId="2A2C2EF1" w:rsidR="00F63088" w:rsidRDefault="00923BC2" w:rsidP="00775D36">
      <w:pPr>
        <w:pStyle w:val="ListNumber"/>
        <w:numPr>
          <w:ilvl w:val="0"/>
          <w:numId w:val="0"/>
        </w:numPr>
        <w:adjustRightInd w:val="0"/>
        <w:snapToGrid w:val="0"/>
        <w:spacing w:before="80" w:after="0"/>
        <w:rPr>
          <w:lang w:val="en-GB" w:eastAsia="zh-CN"/>
        </w:rPr>
      </w:pPr>
      <w:r>
        <w:rPr>
          <w:lang w:val="en-GB" w:eastAsia="zh-CN"/>
        </w:rPr>
        <w:t xml:space="preserve">This piece </w:t>
      </w:r>
      <w:r w:rsidR="007E0CD9">
        <w:rPr>
          <w:lang w:val="en-GB" w:eastAsia="zh-CN"/>
        </w:rPr>
        <w:t>contains 4 different themes</w:t>
      </w:r>
      <w:r w:rsidR="00F63088">
        <w:rPr>
          <w:lang w:val="en-GB" w:eastAsia="zh-CN"/>
        </w:rPr>
        <w:t xml:space="preserve">: </w:t>
      </w:r>
      <w:r w:rsidR="00F166A7">
        <w:rPr>
          <w:lang w:val="en-GB" w:eastAsia="zh-CN"/>
        </w:rPr>
        <w:t>t</w:t>
      </w:r>
      <w:r w:rsidR="00F63088">
        <w:rPr>
          <w:lang w:val="en-GB" w:eastAsia="zh-CN"/>
        </w:rPr>
        <w:t>heme</w:t>
      </w:r>
      <w:r w:rsidR="008A231D">
        <w:rPr>
          <w:lang w:val="en-GB" w:eastAsia="zh-CN"/>
        </w:rPr>
        <w:t>s</w:t>
      </w:r>
      <w:r w:rsidR="00F63088">
        <w:rPr>
          <w:lang w:val="en-GB" w:eastAsia="zh-CN"/>
        </w:rPr>
        <w:t xml:space="preserve"> A, B, C and D.</w:t>
      </w:r>
      <w:r w:rsidR="008A231D">
        <w:rPr>
          <w:lang w:val="en-GB" w:eastAsia="zh-CN"/>
        </w:rPr>
        <w:t xml:space="preserve"> </w:t>
      </w:r>
      <w:r w:rsidR="00A83BDA">
        <w:rPr>
          <w:lang w:val="en-GB" w:eastAsia="zh-CN"/>
        </w:rPr>
        <w:t>The ‘</w:t>
      </w:r>
      <w:r w:rsidR="0090796C">
        <w:rPr>
          <w:lang w:val="en-GB" w:eastAsia="zh-CN"/>
        </w:rPr>
        <w:t>W</w:t>
      </w:r>
      <w:r w:rsidR="00A83BDA">
        <w:rPr>
          <w:lang w:val="en-GB" w:eastAsia="zh-CN"/>
        </w:rPr>
        <w:t>onder’ section contains theme A and theme B. The ‘</w:t>
      </w:r>
      <w:r w:rsidR="0090796C">
        <w:rPr>
          <w:lang w:val="en-GB" w:eastAsia="zh-CN"/>
        </w:rPr>
        <w:t>M</w:t>
      </w:r>
      <w:r w:rsidR="00A83BDA">
        <w:rPr>
          <w:lang w:val="en-GB" w:eastAsia="zh-CN"/>
        </w:rPr>
        <w:t>alignance’ section contains theme C and D</w:t>
      </w:r>
      <w:r w:rsidR="0094182C">
        <w:rPr>
          <w:lang w:val="en-GB" w:eastAsia="zh-CN"/>
        </w:rPr>
        <w:t>.</w:t>
      </w:r>
      <w:r w:rsidR="00AC0424">
        <w:rPr>
          <w:lang w:val="en-GB" w:eastAsia="zh-CN"/>
        </w:rPr>
        <w:t xml:space="preserve"> Mark these </w:t>
      </w:r>
      <w:r w:rsidR="0047560D">
        <w:rPr>
          <w:lang w:val="en-GB" w:eastAsia="zh-CN"/>
        </w:rPr>
        <w:t>themes</w:t>
      </w:r>
      <w:r w:rsidR="00AC0424">
        <w:rPr>
          <w:lang w:val="en-GB" w:eastAsia="zh-CN"/>
        </w:rPr>
        <w:t xml:space="preserve"> on your </w:t>
      </w:r>
      <w:r w:rsidR="0047560D">
        <w:rPr>
          <w:lang w:val="en-GB" w:eastAsia="zh-CN"/>
        </w:rPr>
        <w:t>score.</w:t>
      </w:r>
    </w:p>
    <w:p w14:paraId="12B10770" w14:textId="23B650DD" w:rsidR="0094182C" w:rsidRPr="00A77584" w:rsidRDefault="00C84AF8" w:rsidP="00775D36">
      <w:pPr>
        <w:pStyle w:val="ListBullet"/>
        <w:numPr>
          <w:ilvl w:val="0"/>
          <w:numId w:val="0"/>
        </w:numPr>
        <w:ind w:left="567" w:hanging="567"/>
        <w:rPr>
          <w:rStyle w:val="Strong"/>
        </w:rPr>
      </w:pPr>
      <w:r w:rsidRPr="00A77584">
        <w:rPr>
          <w:rStyle w:val="Strong"/>
        </w:rPr>
        <w:t xml:space="preserve">Theme A – </w:t>
      </w:r>
      <w:r w:rsidR="00537196">
        <w:rPr>
          <w:rStyle w:val="Strong"/>
        </w:rPr>
        <w:t xml:space="preserve">human </w:t>
      </w:r>
      <w:r w:rsidR="009C777A">
        <w:rPr>
          <w:rStyle w:val="Strong"/>
        </w:rPr>
        <w:t>chorale</w:t>
      </w:r>
    </w:p>
    <w:p w14:paraId="0EA953E4" w14:textId="57FA6EA3" w:rsidR="006948AA" w:rsidRPr="00866C5A" w:rsidRDefault="00B553CA" w:rsidP="00866C5A">
      <w:r w:rsidRPr="00866C5A">
        <w:t>T</w:t>
      </w:r>
      <w:r w:rsidR="00527D8E" w:rsidRPr="00866C5A">
        <w:t>he ‘human chorale'</w:t>
      </w:r>
      <w:r w:rsidRPr="00866C5A">
        <w:t xml:space="preserve"> appears several times throughout</w:t>
      </w:r>
      <w:r w:rsidR="00931BB2" w:rsidRPr="00866C5A">
        <w:t xml:space="preserve"> the entire suite and is a unifying feature of the work.</w:t>
      </w:r>
      <w:r w:rsidRPr="00866C5A">
        <w:t xml:space="preserve"> </w:t>
      </w:r>
      <w:r w:rsidR="00931BB2" w:rsidRPr="00866C5A">
        <w:t>It</w:t>
      </w:r>
      <w:r w:rsidRPr="00866C5A">
        <w:t xml:space="preserve"> is found in its original form in </w:t>
      </w:r>
      <w:r w:rsidR="00651D7D" w:rsidRPr="00866C5A">
        <w:t>‘</w:t>
      </w:r>
      <w:r w:rsidRPr="00866C5A">
        <w:t>[A]part 2</w:t>
      </w:r>
      <w:r w:rsidR="00651D7D" w:rsidRPr="00866C5A">
        <w:t>’</w:t>
      </w:r>
      <w:r w:rsidRPr="00866C5A">
        <w:t xml:space="preserve">. A score of the original ‘human chorale’ theme is found in the score resource provided and is heard at 11:45 in </w:t>
      </w:r>
      <w:r w:rsidR="00651D7D" w:rsidRPr="00866C5A">
        <w:t>‘</w:t>
      </w:r>
      <w:r w:rsidRPr="00866C5A">
        <w:t>[A]part 2</w:t>
      </w:r>
      <w:r w:rsidR="00651D7D" w:rsidRPr="00866C5A">
        <w:t>’</w:t>
      </w:r>
      <w:r w:rsidRPr="00866C5A">
        <w:t xml:space="preserve">. </w:t>
      </w:r>
      <w:r w:rsidR="00413BB2" w:rsidRPr="00866C5A">
        <w:t xml:space="preserve">It is considered by Kirkwood to be ‘introspective’ in its </w:t>
      </w:r>
      <w:r w:rsidR="00245792" w:rsidRPr="00866C5A">
        <w:t>meaning,</w:t>
      </w:r>
      <w:r w:rsidR="00413BB2" w:rsidRPr="00866C5A">
        <w:t xml:space="preserve"> </w:t>
      </w:r>
      <w:r w:rsidR="00950E7C" w:rsidRPr="00866C5A">
        <w:t>a moment</w:t>
      </w:r>
      <w:r w:rsidR="00413BB2" w:rsidRPr="00866C5A">
        <w:t xml:space="preserve"> </w:t>
      </w:r>
      <w:r w:rsidR="00950E7C" w:rsidRPr="00866C5A">
        <w:t>of</w:t>
      </w:r>
      <w:r w:rsidR="00413BB2" w:rsidRPr="00866C5A">
        <w:t xml:space="preserve"> reflection.</w:t>
      </w:r>
    </w:p>
    <w:p w14:paraId="71544125" w14:textId="38A9D1AD" w:rsidR="00AC40E1" w:rsidRPr="00866C5A" w:rsidRDefault="004F4D61" w:rsidP="00866C5A">
      <w:r w:rsidRPr="00866C5A">
        <w:t xml:space="preserve">In </w:t>
      </w:r>
      <w:r w:rsidR="00651D7D" w:rsidRPr="00866C5A">
        <w:t>‘</w:t>
      </w:r>
      <w:r w:rsidRPr="00866C5A">
        <w:t>[A]part 1</w:t>
      </w:r>
      <w:r w:rsidR="00651D7D" w:rsidRPr="00866C5A">
        <w:t>’</w:t>
      </w:r>
      <w:r w:rsidRPr="00866C5A">
        <w:t xml:space="preserve">, the human chorale is referenced through </w:t>
      </w:r>
      <w:r w:rsidR="004A2AD2" w:rsidRPr="00866C5A">
        <w:t xml:space="preserve">multiple </w:t>
      </w:r>
      <w:r w:rsidR="001660EA" w:rsidRPr="00866C5A">
        <w:t>development</w:t>
      </w:r>
      <w:r w:rsidR="004A2AD2" w:rsidRPr="00866C5A">
        <w:t>s</w:t>
      </w:r>
      <w:r w:rsidR="001660EA" w:rsidRPr="00866C5A">
        <w:t xml:space="preserve"> of the original</w:t>
      </w:r>
      <w:r w:rsidR="00651D7D" w:rsidRPr="00866C5A">
        <w:t xml:space="preserve"> ‘human chorale’</w:t>
      </w:r>
      <w:r w:rsidR="001660EA" w:rsidRPr="00866C5A">
        <w:t xml:space="preserve"> theme stated in </w:t>
      </w:r>
      <w:r w:rsidR="00651D7D" w:rsidRPr="00866C5A">
        <w:t>‘</w:t>
      </w:r>
      <w:r w:rsidR="001660EA" w:rsidRPr="00866C5A">
        <w:t>[A]part 2</w:t>
      </w:r>
      <w:r w:rsidR="00651D7D" w:rsidRPr="00866C5A">
        <w:t>’</w:t>
      </w:r>
      <w:r w:rsidR="004A2AD2" w:rsidRPr="00866C5A">
        <w:t>.</w:t>
      </w:r>
      <w:r w:rsidR="001660EA" w:rsidRPr="00866C5A">
        <w:t xml:space="preserve"> </w:t>
      </w:r>
      <w:r w:rsidR="004A2AD2" w:rsidRPr="00866C5A">
        <w:t>It</w:t>
      </w:r>
      <w:r w:rsidR="000E13C1" w:rsidRPr="00866C5A">
        <w:t xml:space="preserve"> is characterised by</w:t>
      </w:r>
      <w:r w:rsidR="00BC5F34" w:rsidRPr="00866C5A">
        <w:t xml:space="preserve"> rich, unexpected harmonies, long, sustained chordal clusters and </w:t>
      </w:r>
      <w:r w:rsidR="00D86DDE" w:rsidRPr="00866C5A">
        <w:t>warm brass t</w:t>
      </w:r>
      <w:r w:rsidR="005B383E" w:rsidRPr="00866C5A">
        <w:t>imbres</w:t>
      </w:r>
      <w:r w:rsidR="00D86DDE" w:rsidRPr="00866C5A">
        <w:t xml:space="preserve"> </w:t>
      </w:r>
      <w:r w:rsidR="000E13C1" w:rsidRPr="00866C5A">
        <w:t>which</w:t>
      </w:r>
      <w:r w:rsidR="00593621" w:rsidRPr="00866C5A">
        <w:t xml:space="preserve"> can</w:t>
      </w:r>
      <w:r w:rsidR="00D86DDE" w:rsidRPr="00866C5A">
        <w:t xml:space="preserve"> be identified each time th</w:t>
      </w:r>
      <w:r w:rsidR="000E13C1" w:rsidRPr="00866C5A">
        <w:t>e</w:t>
      </w:r>
      <w:r w:rsidR="00D86DDE" w:rsidRPr="00866C5A">
        <w:t xml:space="preserve"> theme appears.</w:t>
      </w:r>
      <w:r w:rsidR="001C60DC" w:rsidRPr="00866C5A">
        <w:t xml:space="preserve"> It is often accompanied by a polyrhythmic quaver countermelody, played by the saxophones.</w:t>
      </w:r>
    </w:p>
    <w:p w14:paraId="18B7208E" w14:textId="5DC86940" w:rsidR="00C84AF8" w:rsidRDefault="00A77584" w:rsidP="00775D36">
      <w:pPr>
        <w:pStyle w:val="ListNumber"/>
        <w:numPr>
          <w:ilvl w:val="0"/>
          <w:numId w:val="0"/>
        </w:numPr>
        <w:adjustRightInd w:val="0"/>
        <w:snapToGrid w:val="0"/>
        <w:spacing w:before="80" w:after="0"/>
        <w:rPr>
          <w:rStyle w:val="Strong"/>
        </w:rPr>
      </w:pPr>
      <w:r w:rsidRPr="00A77584">
        <w:rPr>
          <w:rStyle w:val="Strong"/>
        </w:rPr>
        <w:t xml:space="preserve">Theme B – </w:t>
      </w:r>
      <w:r w:rsidR="00754A4B">
        <w:rPr>
          <w:rStyle w:val="Strong"/>
        </w:rPr>
        <w:t>canon theme</w:t>
      </w:r>
    </w:p>
    <w:p w14:paraId="2032BB01" w14:textId="2F92DF16" w:rsidR="00A77584" w:rsidRPr="00866C5A" w:rsidRDefault="000D6B2D" w:rsidP="00866C5A">
      <w:r w:rsidRPr="00866C5A">
        <w:t>The first time th</w:t>
      </w:r>
      <w:r w:rsidR="008D25D6" w:rsidRPr="00866C5A">
        <w:t>e canon</w:t>
      </w:r>
      <w:r w:rsidRPr="00866C5A">
        <w:t xml:space="preserve"> theme appears is in bar 34 in the piano part.</w:t>
      </w:r>
      <w:r w:rsidR="00757BE3" w:rsidRPr="00866C5A">
        <w:t xml:space="preserve"> It is then imitated </w:t>
      </w:r>
      <w:r w:rsidR="00235E5C" w:rsidRPr="00866C5A">
        <w:t xml:space="preserve">by other </w:t>
      </w:r>
      <w:r w:rsidR="00AE7D4B" w:rsidRPr="00866C5A">
        <w:t>instruments such as the guitar, soprano sax</w:t>
      </w:r>
      <w:r w:rsidR="005E79EE" w:rsidRPr="00866C5A">
        <w:t>ophone</w:t>
      </w:r>
      <w:r w:rsidR="00AE7D4B" w:rsidRPr="00866C5A">
        <w:t xml:space="preserve"> and trumpet </w:t>
      </w:r>
      <w:r w:rsidR="00757BE3" w:rsidRPr="00866C5A">
        <w:t>using canon</w:t>
      </w:r>
      <w:r w:rsidR="00235E5C" w:rsidRPr="00866C5A">
        <w:t>,</w:t>
      </w:r>
      <w:r w:rsidR="00757BE3" w:rsidRPr="00866C5A">
        <w:t xml:space="preserve"> </w:t>
      </w:r>
      <w:r w:rsidR="00235E5C" w:rsidRPr="00866C5A">
        <w:t>with the theme shared amongst individual layers</w:t>
      </w:r>
      <w:r w:rsidR="00AE7D4B" w:rsidRPr="00866C5A">
        <w:t xml:space="preserve">. </w:t>
      </w:r>
      <w:r w:rsidR="0011184E" w:rsidRPr="00866C5A">
        <w:t xml:space="preserve">It is played legato and features </w:t>
      </w:r>
      <w:r w:rsidR="003E7D12" w:rsidRPr="00866C5A">
        <w:t>an ascending, then descending contour.</w:t>
      </w:r>
      <w:r w:rsidR="00FD6141" w:rsidRPr="00866C5A">
        <w:t xml:space="preserve"> For example:</w:t>
      </w:r>
    </w:p>
    <w:p w14:paraId="44BBA7E6" w14:textId="6CE34454" w:rsidR="00D447ED" w:rsidRPr="00874BFB" w:rsidRDefault="0049489A" w:rsidP="00874BFB">
      <w:pPr>
        <w:pStyle w:val="Caption"/>
        <w:rPr>
          <w:rStyle w:val="Strong"/>
          <w:b w:val="0"/>
          <w:bCs w:val="0"/>
        </w:rPr>
      </w:pPr>
      <w:r w:rsidRPr="00874BFB">
        <w:rPr>
          <w:rStyle w:val="Strong"/>
          <w:b w:val="0"/>
          <w:bCs w:val="0"/>
        </w:rPr>
        <w:t>P</w:t>
      </w:r>
      <w:r w:rsidR="00D447ED" w:rsidRPr="00874BFB">
        <w:rPr>
          <w:rStyle w:val="Strong"/>
          <w:b w:val="0"/>
          <w:bCs w:val="0"/>
        </w:rPr>
        <w:t xml:space="preserve">iano (bar </w:t>
      </w:r>
      <w:r w:rsidR="007E642A" w:rsidRPr="00874BFB">
        <w:rPr>
          <w:rStyle w:val="Strong"/>
          <w:b w:val="0"/>
          <w:bCs w:val="0"/>
        </w:rPr>
        <w:t>34</w:t>
      </w:r>
      <w:r w:rsidR="002E285E">
        <w:rPr>
          <w:rStyle w:val="Strong"/>
          <w:b w:val="0"/>
          <w:bCs w:val="0"/>
        </w:rPr>
        <w:t>–</w:t>
      </w:r>
      <w:r w:rsidR="007E642A" w:rsidRPr="00874BFB">
        <w:rPr>
          <w:rStyle w:val="Strong"/>
          <w:b w:val="0"/>
          <w:bCs w:val="0"/>
        </w:rPr>
        <w:t>35)</w:t>
      </w:r>
    </w:p>
    <w:p w14:paraId="0935D9E5" w14:textId="71F4DF22" w:rsidR="005D7D59" w:rsidRDefault="005D7D59" w:rsidP="00775D36">
      <w:pPr>
        <w:pStyle w:val="ListNumber"/>
        <w:numPr>
          <w:ilvl w:val="0"/>
          <w:numId w:val="0"/>
        </w:numPr>
        <w:adjustRightInd w:val="0"/>
        <w:snapToGrid w:val="0"/>
        <w:spacing w:before="80" w:after="0"/>
        <w:rPr>
          <w:rStyle w:val="Strong"/>
          <w:b w:val="0"/>
          <w:bCs w:val="0"/>
        </w:rPr>
      </w:pPr>
      <w:r>
        <w:rPr>
          <w:noProof/>
        </w:rPr>
        <w:drawing>
          <wp:inline distT="0" distB="0" distL="0" distR="0" wp14:anchorId="5A211D5A" wp14:editId="30C61D44">
            <wp:extent cx="2785552" cy="525145"/>
            <wp:effectExtent l="0" t="0" r="0" b="8255"/>
            <wp:docPr id="8" name="Picture 8" descr="A close up of the musical score at bar 34.  It consists of 2 bars in the treble clef in 4/4 time using crotchets and qua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 up of the musical score at bar 34.  It consists of 2 bars in the treble clef in 4/4 time using crotchets and quavers."/>
                    <pic:cNvPicPr/>
                  </pic:nvPicPr>
                  <pic:blipFill>
                    <a:blip r:embed="rId32"/>
                    <a:stretch>
                      <a:fillRect/>
                    </a:stretch>
                  </pic:blipFill>
                  <pic:spPr>
                    <a:xfrm>
                      <a:off x="0" y="0"/>
                      <a:ext cx="2804204" cy="528661"/>
                    </a:xfrm>
                    <a:prstGeom prst="rect">
                      <a:avLst/>
                    </a:prstGeom>
                  </pic:spPr>
                </pic:pic>
              </a:graphicData>
            </a:graphic>
          </wp:inline>
        </w:drawing>
      </w:r>
    </w:p>
    <w:p w14:paraId="546135A1" w14:textId="0B0F13FF" w:rsidR="003E7D12" w:rsidRDefault="003E7D12" w:rsidP="00775D36">
      <w:pPr>
        <w:pStyle w:val="ListNumber"/>
        <w:numPr>
          <w:ilvl w:val="0"/>
          <w:numId w:val="0"/>
        </w:numPr>
        <w:adjustRightInd w:val="0"/>
        <w:snapToGrid w:val="0"/>
        <w:spacing w:before="80" w:after="0"/>
        <w:rPr>
          <w:rStyle w:val="Strong"/>
        </w:rPr>
      </w:pPr>
      <w:r w:rsidRPr="003E7D12">
        <w:rPr>
          <w:rStyle w:val="Strong"/>
        </w:rPr>
        <w:t xml:space="preserve">Theme C – </w:t>
      </w:r>
      <w:r>
        <w:rPr>
          <w:rStyle w:val="Strong"/>
        </w:rPr>
        <w:t>s</w:t>
      </w:r>
      <w:r w:rsidRPr="003E7D12">
        <w:rPr>
          <w:rStyle w:val="Strong"/>
        </w:rPr>
        <w:t>taccato theme</w:t>
      </w:r>
    </w:p>
    <w:p w14:paraId="6F8D3112" w14:textId="61BC2668" w:rsidR="003E7D12" w:rsidRPr="00866C5A" w:rsidRDefault="003E7D12" w:rsidP="00866C5A">
      <w:r w:rsidRPr="00866C5A">
        <w:t xml:space="preserve">The staccato theme </w:t>
      </w:r>
      <w:r w:rsidR="00830201" w:rsidRPr="00866C5A">
        <w:t>first appears at bar 187</w:t>
      </w:r>
      <w:r w:rsidR="00885879" w:rsidRPr="00866C5A">
        <w:t xml:space="preserve"> and consists of multiple staccato phrases which are imitated</w:t>
      </w:r>
      <w:r w:rsidR="004031F3" w:rsidRPr="00866C5A">
        <w:t xml:space="preserve"> and played in pairs using call and response.</w:t>
      </w:r>
    </w:p>
    <w:p w14:paraId="6E77BDDA" w14:textId="2A18CFF0" w:rsidR="00AF2AC4" w:rsidRDefault="00AF2AC4" w:rsidP="00775D36">
      <w:pPr>
        <w:rPr>
          <w:rStyle w:val="Strong"/>
        </w:rPr>
      </w:pPr>
      <w:r w:rsidRPr="00AF2AC4">
        <w:rPr>
          <w:rStyle w:val="Strong"/>
        </w:rPr>
        <w:t>Theme D – bass theme</w:t>
      </w:r>
    </w:p>
    <w:p w14:paraId="408378B7" w14:textId="68BD3AD0" w:rsidR="00682952" w:rsidRPr="00866C5A" w:rsidRDefault="00172560" w:rsidP="00866C5A">
      <w:r w:rsidRPr="00866C5A">
        <w:t xml:space="preserve">The bass theme is first heard </w:t>
      </w:r>
      <w:r w:rsidR="00624FDF" w:rsidRPr="00866C5A">
        <w:t xml:space="preserve">halfway through bar </w:t>
      </w:r>
      <w:r w:rsidR="00455E5A" w:rsidRPr="00866C5A">
        <w:t>21</w:t>
      </w:r>
      <w:r w:rsidR="00624FDF" w:rsidRPr="00866C5A">
        <w:t>4</w:t>
      </w:r>
      <w:r w:rsidR="00682952" w:rsidRPr="00866C5A">
        <w:t xml:space="preserve"> </w:t>
      </w:r>
      <w:r w:rsidR="00624FDF" w:rsidRPr="00866C5A">
        <w:t xml:space="preserve">but is made more obvious at bar 226. It </w:t>
      </w:r>
      <w:r w:rsidR="00852BDB" w:rsidRPr="00866C5A">
        <w:t>is played by the rhythm section and bass instruments such as bari</w:t>
      </w:r>
      <w:r w:rsidR="005E79EE" w:rsidRPr="00866C5A">
        <w:t>tone</w:t>
      </w:r>
      <w:r w:rsidR="00852BDB" w:rsidRPr="00866C5A">
        <w:t xml:space="preserve"> sax</w:t>
      </w:r>
      <w:r w:rsidR="005E79EE" w:rsidRPr="00866C5A">
        <w:t>ophone</w:t>
      </w:r>
      <w:r w:rsidR="00852BDB" w:rsidRPr="00866C5A">
        <w:t xml:space="preserve"> and tuba and is </w:t>
      </w:r>
      <w:r w:rsidR="00442D80" w:rsidRPr="00866C5A">
        <w:t>characterised</w:t>
      </w:r>
      <w:r w:rsidR="00852BDB" w:rsidRPr="00866C5A">
        <w:t xml:space="preserve"> by </w:t>
      </w:r>
      <w:r w:rsidR="00F83C37" w:rsidRPr="00866C5A">
        <w:t xml:space="preserve">heavy, distorted bass </w:t>
      </w:r>
      <w:r w:rsidR="00682952" w:rsidRPr="00866C5A">
        <w:t>timbres and</w:t>
      </w:r>
      <w:r w:rsidR="00F83C37" w:rsidRPr="00866C5A">
        <w:t xml:space="preserve"> angular, disjunct </w:t>
      </w:r>
      <w:r w:rsidR="00E51D48" w:rsidRPr="00866C5A">
        <w:t>melodic lines</w:t>
      </w:r>
      <w:r w:rsidR="00682952" w:rsidRPr="00866C5A">
        <w:t>. Most importantly</w:t>
      </w:r>
      <w:r w:rsidR="002C07BE" w:rsidRPr="00866C5A">
        <w:t>,</w:t>
      </w:r>
      <w:r w:rsidR="00682952" w:rsidRPr="00866C5A">
        <w:t xml:space="preserve"> it is accompanied by what Kirkwood describes as ‘dancing demons’ horn lines.</w:t>
      </w:r>
      <w:r w:rsidR="0049489A" w:rsidRPr="00866C5A">
        <w:t xml:space="preserve"> For example:</w:t>
      </w:r>
    </w:p>
    <w:p w14:paraId="72CC0D00" w14:textId="65C12B79" w:rsidR="007E642A" w:rsidRDefault="0049489A" w:rsidP="00775D36">
      <w:pPr>
        <w:pStyle w:val="Caption"/>
        <w:rPr>
          <w:lang w:val="en-GB" w:eastAsia="zh-CN"/>
        </w:rPr>
      </w:pPr>
      <w:r>
        <w:rPr>
          <w:lang w:val="en-GB" w:eastAsia="zh-CN"/>
        </w:rPr>
        <w:t>B</w:t>
      </w:r>
      <w:r w:rsidR="007E642A">
        <w:rPr>
          <w:lang w:val="en-GB" w:eastAsia="zh-CN"/>
        </w:rPr>
        <w:t>ass (bar 214</w:t>
      </w:r>
      <w:r w:rsidR="002E285E">
        <w:rPr>
          <w:lang w:val="en-GB" w:eastAsia="zh-CN"/>
        </w:rPr>
        <w:t>–</w:t>
      </w:r>
      <w:r w:rsidR="007E642A">
        <w:rPr>
          <w:lang w:val="en-GB" w:eastAsia="zh-CN"/>
        </w:rPr>
        <w:t>219)</w:t>
      </w:r>
    </w:p>
    <w:p w14:paraId="3CE1097B" w14:textId="029DE737" w:rsidR="007B55F5" w:rsidRDefault="001247A7" w:rsidP="00775D36">
      <w:pPr>
        <w:rPr>
          <w:lang w:val="en-GB" w:eastAsia="zh-CN"/>
        </w:rPr>
      </w:pPr>
      <w:r>
        <w:rPr>
          <w:noProof/>
        </w:rPr>
        <w:drawing>
          <wp:inline distT="0" distB="0" distL="0" distR="0" wp14:anchorId="7EBBD9AE" wp14:editId="2EA14AE7">
            <wp:extent cx="4819650" cy="1150655"/>
            <wp:effectExtent l="0" t="0" r="0" b="0"/>
            <wp:docPr id="9" name="Picture 9" descr="A close up of the music notation of the bass theme in bar 214-219, consists of quavers and quaver rests in the bass 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 up of the music notation of the bass theme in bar 214-219, consists of quavers and quaver rests in the bass part."/>
                    <pic:cNvPicPr/>
                  </pic:nvPicPr>
                  <pic:blipFill>
                    <a:blip r:embed="rId33"/>
                    <a:stretch>
                      <a:fillRect/>
                    </a:stretch>
                  </pic:blipFill>
                  <pic:spPr>
                    <a:xfrm>
                      <a:off x="0" y="0"/>
                      <a:ext cx="4849658" cy="1157819"/>
                    </a:xfrm>
                    <a:prstGeom prst="rect">
                      <a:avLst/>
                    </a:prstGeom>
                  </pic:spPr>
                </pic:pic>
              </a:graphicData>
            </a:graphic>
          </wp:inline>
        </w:drawing>
      </w:r>
    </w:p>
    <w:p w14:paraId="37122DA1" w14:textId="77777777" w:rsidR="002C1D67" w:rsidRDefault="0017107D" w:rsidP="00775D36">
      <w:pPr>
        <w:pStyle w:val="ListNumber"/>
        <w:rPr>
          <w:lang w:val="en-GB" w:eastAsia="zh-CN"/>
        </w:rPr>
      </w:pPr>
      <w:r>
        <w:rPr>
          <w:lang w:val="en-GB" w:eastAsia="zh-CN"/>
        </w:rPr>
        <w:t>A</w:t>
      </w:r>
      <w:r w:rsidR="006B2BAA">
        <w:rPr>
          <w:lang w:val="en-GB" w:eastAsia="zh-CN"/>
        </w:rPr>
        <w:t>nswer the following question</w:t>
      </w:r>
      <w:r w:rsidR="0038741D">
        <w:rPr>
          <w:lang w:val="en-GB" w:eastAsia="zh-CN"/>
        </w:rPr>
        <w:t>s</w:t>
      </w:r>
      <w:r w:rsidR="006B2BAA">
        <w:rPr>
          <w:lang w:val="en-GB" w:eastAsia="zh-CN"/>
        </w:rPr>
        <w:t>:</w:t>
      </w:r>
    </w:p>
    <w:p w14:paraId="52240E9A" w14:textId="79DB532B" w:rsidR="00AC4647" w:rsidRPr="00D54DDA" w:rsidRDefault="00F470EB" w:rsidP="00BF76A2">
      <w:pPr>
        <w:pStyle w:val="ListNumber2"/>
        <w:numPr>
          <w:ilvl w:val="0"/>
          <w:numId w:val="4"/>
        </w:numPr>
        <w:rPr>
          <w:lang w:val="en-GB" w:eastAsia="zh-CN"/>
        </w:rPr>
      </w:pPr>
      <w:r w:rsidRPr="00D54DDA">
        <w:rPr>
          <w:lang w:val="en-GB" w:eastAsia="zh-CN"/>
        </w:rPr>
        <w:t>With reference to the score</w:t>
      </w:r>
      <w:r w:rsidR="00EA2E6B" w:rsidRPr="00D54DDA">
        <w:rPr>
          <w:lang w:val="en-GB" w:eastAsia="zh-CN"/>
        </w:rPr>
        <w:t xml:space="preserve"> and audio</w:t>
      </w:r>
      <w:r w:rsidRPr="00D54DDA">
        <w:rPr>
          <w:lang w:val="en-GB" w:eastAsia="zh-CN"/>
        </w:rPr>
        <w:t xml:space="preserve">, describe </w:t>
      </w:r>
      <w:r w:rsidR="00E02137" w:rsidRPr="00D54DDA">
        <w:rPr>
          <w:lang w:val="en-GB" w:eastAsia="zh-CN"/>
        </w:rPr>
        <w:t>the use of duration in bars 1</w:t>
      </w:r>
      <w:r w:rsidR="00431916" w:rsidRPr="00D54DDA">
        <w:rPr>
          <w:lang w:val="en-GB" w:eastAsia="zh-CN"/>
        </w:rPr>
        <w:t>–16</w:t>
      </w:r>
      <w:r w:rsidR="00E44D1C">
        <w:rPr>
          <w:lang w:val="en-GB" w:eastAsia="zh-CN"/>
        </w:rPr>
        <w:t>.</w:t>
      </w:r>
    </w:p>
    <w:p w14:paraId="400329FB" w14:textId="58F6B9FC" w:rsidR="001C22B5" w:rsidRDefault="00F512D4" w:rsidP="00775D36">
      <w:pPr>
        <w:pStyle w:val="ListNumber2"/>
        <w:rPr>
          <w:lang w:val="en-GB" w:eastAsia="zh-CN"/>
        </w:rPr>
      </w:pPr>
      <w:r>
        <w:rPr>
          <w:lang w:val="en-GB" w:eastAsia="zh-CN"/>
        </w:rPr>
        <w:t xml:space="preserve">Discuss the musical relationships </w:t>
      </w:r>
      <w:r w:rsidR="00431916">
        <w:rPr>
          <w:lang w:val="en-GB" w:eastAsia="zh-CN"/>
        </w:rPr>
        <w:t>between the instruments in bars 32</w:t>
      </w:r>
      <w:r w:rsidR="00961EAE">
        <w:rPr>
          <w:lang w:val="en-GB" w:eastAsia="zh-CN"/>
        </w:rPr>
        <w:t>–51. Refer to the concepts of music in your response.</w:t>
      </w:r>
    </w:p>
    <w:p w14:paraId="77F89DC6" w14:textId="77777777" w:rsidR="00744E72" w:rsidRDefault="00DB7AD1" w:rsidP="00775D36">
      <w:pPr>
        <w:pStyle w:val="ListNumber2"/>
        <w:rPr>
          <w:lang w:val="en-GB" w:eastAsia="zh-CN"/>
        </w:rPr>
      </w:pPr>
      <w:r>
        <w:rPr>
          <w:lang w:val="en-GB" w:eastAsia="zh-CN"/>
        </w:rPr>
        <w:t>H</w:t>
      </w:r>
      <w:r w:rsidR="00E21B50">
        <w:rPr>
          <w:lang w:val="en-GB" w:eastAsia="zh-CN"/>
        </w:rPr>
        <w:t xml:space="preserve">ow </w:t>
      </w:r>
      <w:r>
        <w:rPr>
          <w:lang w:val="en-GB" w:eastAsia="zh-CN"/>
        </w:rPr>
        <w:t>ha</w:t>
      </w:r>
      <w:r w:rsidR="00CA4024">
        <w:rPr>
          <w:lang w:val="en-GB" w:eastAsia="zh-CN"/>
        </w:rPr>
        <w:t xml:space="preserve">ve </w:t>
      </w:r>
      <w:r w:rsidR="0027125B">
        <w:rPr>
          <w:lang w:val="en-GB" w:eastAsia="zh-CN"/>
        </w:rPr>
        <w:t>the concepts of music</w:t>
      </w:r>
      <w:r w:rsidR="005068FB">
        <w:rPr>
          <w:lang w:val="en-GB" w:eastAsia="zh-CN"/>
        </w:rPr>
        <w:t xml:space="preserve"> been used</w:t>
      </w:r>
      <w:r w:rsidR="00E21B50">
        <w:rPr>
          <w:lang w:val="en-GB" w:eastAsia="zh-CN"/>
        </w:rPr>
        <w:t xml:space="preserve"> </w:t>
      </w:r>
      <w:r w:rsidR="007A1783">
        <w:rPr>
          <w:lang w:val="en-GB" w:eastAsia="zh-CN"/>
        </w:rPr>
        <w:t>in the improvised piano solo</w:t>
      </w:r>
      <w:r w:rsidR="005068FB">
        <w:rPr>
          <w:lang w:val="en-GB" w:eastAsia="zh-CN"/>
        </w:rPr>
        <w:t xml:space="preserve"> to create unity and contrast</w:t>
      </w:r>
      <w:r w:rsidR="00CA4024">
        <w:rPr>
          <w:lang w:val="en-GB" w:eastAsia="zh-CN"/>
        </w:rPr>
        <w:t>?</w:t>
      </w:r>
    </w:p>
    <w:p w14:paraId="25E2C1F3" w14:textId="76355B33" w:rsidR="000D674A" w:rsidRPr="00744E72" w:rsidRDefault="004F5CE1" w:rsidP="00775D36">
      <w:pPr>
        <w:pStyle w:val="ListNumber2"/>
        <w:rPr>
          <w:lang w:val="en-GB" w:eastAsia="zh-CN"/>
        </w:rPr>
      </w:pPr>
      <w:r w:rsidRPr="00744E72">
        <w:rPr>
          <w:lang w:val="en-GB" w:eastAsia="zh-CN"/>
        </w:rPr>
        <w:t xml:space="preserve">Define the following performance directions </w:t>
      </w:r>
      <w:r w:rsidR="001B4A82" w:rsidRPr="00744E72">
        <w:rPr>
          <w:lang w:val="en-GB" w:eastAsia="zh-CN"/>
        </w:rPr>
        <w:t>provided on the score:</w:t>
      </w:r>
    </w:p>
    <w:p w14:paraId="1FE8D114" w14:textId="3EB047F4" w:rsidR="00874BFB" w:rsidRPr="00874BFB" w:rsidRDefault="00874BFB" w:rsidP="00874BFB">
      <w:pPr>
        <w:pStyle w:val="Caption"/>
        <w:rPr>
          <w:lang w:val="en-GB" w:eastAsia="zh-CN"/>
        </w:rPr>
      </w:pPr>
      <w:r>
        <w:t xml:space="preserve">Table </w:t>
      </w:r>
      <w:r>
        <w:fldChar w:fldCharType="begin"/>
      </w:r>
      <w:r>
        <w:instrText xml:space="preserve"> SEQ Table \* ARABIC </w:instrText>
      </w:r>
      <w:r>
        <w:fldChar w:fldCharType="separate"/>
      </w:r>
      <w:r w:rsidR="00E828AB">
        <w:rPr>
          <w:noProof/>
        </w:rPr>
        <w:t>1</w:t>
      </w:r>
      <w:r>
        <w:fldChar w:fldCharType="end"/>
      </w:r>
      <w:r>
        <w:t xml:space="preserve"> </w:t>
      </w:r>
      <w:r>
        <w:rPr>
          <w:lang w:val="en-GB" w:eastAsia="zh-CN"/>
        </w:rPr>
        <w:t>–</w:t>
      </w:r>
      <w:r>
        <w:t xml:space="preserve"> performance directions</w:t>
      </w:r>
    </w:p>
    <w:tbl>
      <w:tblPr>
        <w:tblStyle w:val="Tableheader"/>
        <w:tblW w:w="0" w:type="auto"/>
        <w:tblLook w:val="04A0" w:firstRow="1" w:lastRow="0" w:firstColumn="1" w:lastColumn="0" w:noHBand="0" w:noVBand="1"/>
        <w:tblDescription w:val="This table outlines the performance directions as noted on the score. It provides the bar, direction and students are to provide a definiton in the last column."/>
      </w:tblPr>
      <w:tblGrid>
        <w:gridCol w:w="846"/>
        <w:gridCol w:w="2835"/>
        <w:gridCol w:w="5947"/>
      </w:tblGrid>
      <w:tr w:rsidR="004F5AF8" w:rsidRPr="00874BFB" w14:paraId="652071A2" w14:textId="77777777" w:rsidTr="006567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41713FB" w14:textId="12341A58" w:rsidR="004F5AF8" w:rsidRPr="00874BFB" w:rsidRDefault="004F5AF8" w:rsidP="00874BFB">
            <w:r w:rsidRPr="00874BFB">
              <w:t>Bar</w:t>
            </w:r>
          </w:p>
        </w:tc>
        <w:tc>
          <w:tcPr>
            <w:tcW w:w="2835" w:type="dxa"/>
          </w:tcPr>
          <w:p w14:paraId="146664D8" w14:textId="66F1EAEC" w:rsidR="004F5AF8" w:rsidRPr="00874BFB" w:rsidRDefault="00413FD4" w:rsidP="00874BFB">
            <w:pPr>
              <w:cnfStyle w:val="100000000000" w:firstRow="1" w:lastRow="0" w:firstColumn="0" w:lastColumn="0" w:oddVBand="0" w:evenVBand="0" w:oddHBand="0" w:evenHBand="0" w:firstRowFirstColumn="0" w:firstRowLastColumn="0" w:lastRowFirstColumn="0" w:lastRowLastColumn="0"/>
            </w:pPr>
            <w:r w:rsidRPr="00874BFB">
              <w:t>Direction</w:t>
            </w:r>
          </w:p>
        </w:tc>
        <w:tc>
          <w:tcPr>
            <w:tcW w:w="5947" w:type="dxa"/>
          </w:tcPr>
          <w:p w14:paraId="37377215" w14:textId="656D39E6" w:rsidR="004F5AF8" w:rsidRPr="00874BFB" w:rsidRDefault="00413FD4" w:rsidP="00874BFB">
            <w:pPr>
              <w:cnfStyle w:val="100000000000" w:firstRow="1" w:lastRow="0" w:firstColumn="0" w:lastColumn="0" w:oddVBand="0" w:evenVBand="0" w:oddHBand="0" w:evenHBand="0" w:firstRowFirstColumn="0" w:firstRowLastColumn="0" w:lastRowFirstColumn="0" w:lastRowLastColumn="0"/>
            </w:pPr>
            <w:r w:rsidRPr="00874BFB">
              <w:t>Definition</w:t>
            </w:r>
          </w:p>
        </w:tc>
      </w:tr>
      <w:tr w:rsidR="004F5AF8" w14:paraId="37B564E3" w14:textId="77777777" w:rsidTr="006567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8B4442C" w14:textId="62B0A9E1" w:rsidR="004F5AF8" w:rsidRDefault="00732F6D" w:rsidP="00775D36">
            <w:pPr>
              <w:rPr>
                <w:lang w:val="en-GB" w:eastAsia="zh-CN"/>
              </w:rPr>
            </w:pPr>
            <w:r>
              <w:rPr>
                <w:lang w:val="en-GB" w:eastAsia="zh-CN"/>
              </w:rPr>
              <w:t>34</w:t>
            </w:r>
          </w:p>
        </w:tc>
        <w:tc>
          <w:tcPr>
            <w:tcW w:w="2835" w:type="dxa"/>
          </w:tcPr>
          <w:p w14:paraId="26A80A2D" w14:textId="02BB2205" w:rsidR="004F5AF8" w:rsidRDefault="00570CD2" w:rsidP="00775D36">
            <w:pPr>
              <w:cnfStyle w:val="000000100000" w:firstRow="0" w:lastRow="0" w:firstColumn="0" w:lastColumn="0" w:oddVBand="0" w:evenVBand="0" w:oddHBand="1" w:evenHBand="0" w:firstRowFirstColumn="0" w:firstRowLastColumn="0" w:lastRowFirstColumn="0" w:lastRowLastColumn="0"/>
              <w:rPr>
                <w:lang w:val="en-GB" w:eastAsia="zh-CN"/>
              </w:rPr>
            </w:pPr>
            <w:proofErr w:type="spellStart"/>
            <w:r>
              <w:rPr>
                <w:lang w:val="en-GB" w:eastAsia="zh-CN"/>
              </w:rPr>
              <w:t>Pno</w:t>
            </w:r>
            <w:proofErr w:type="spellEnd"/>
            <w:r>
              <w:rPr>
                <w:lang w:val="en-GB" w:eastAsia="zh-CN"/>
              </w:rPr>
              <w:t xml:space="preserve"> beat 2</w:t>
            </w:r>
          </w:p>
        </w:tc>
        <w:tc>
          <w:tcPr>
            <w:tcW w:w="5947" w:type="dxa"/>
          </w:tcPr>
          <w:p w14:paraId="179B310C" w14:textId="77777777" w:rsidR="004F5AF8" w:rsidRDefault="004F5AF8" w:rsidP="00775D36">
            <w:pPr>
              <w:cnfStyle w:val="000000100000" w:firstRow="0" w:lastRow="0" w:firstColumn="0" w:lastColumn="0" w:oddVBand="0" w:evenVBand="0" w:oddHBand="1" w:evenHBand="0" w:firstRowFirstColumn="0" w:firstRowLastColumn="0" w:lastRowFirstColumn="0" w:lastRowLastColumn="0"/>
              <w:rPr>
                <w:lang w:val="en-GB" w:eastAsia="zh-CN"/>
              </w:rPr>
            </w:pPr>
          </w:p>
        </w:tc>
      </w:tr>
      <w:tr w:rsidR="004F5AF8" w14:paraId="72B030DB" w14:textId="77777777" w:rsidTr="006567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4EC35E7" w14:textId="3F97763E" w:rsidR="004F5AF8" w:rsidRDefault="00320ADC" w:rsidP="00775D36">
            <w:pPr>
              <w:rPr>
                <w:lang w:val="en-GB" w:eastAsia="zh-CN"/>
              </w:rPr>
            </w:pPr>
            <w:r>
              <w:rPr>
                <w:lang w:val="en-GB" w:eastAsia="zh-CN"/>
              </w:rPr>
              <w:t>51</w:t>
            </w:r>
          </w:p>
        </w:tc>
        <w:tc>
          <w:tcPr>
            <w:tcW w:w="2835" w:type="dxa"/>
          </w:tcPr>
          <w:p w14:paraId="34DCA5CD" w14:textId="31C79E4F" w:rsidR="004F5AF8" w:rsidRDefault="00320ADC" w:rsidP="00775D36">
            <w:pPr>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Ad lib cymbal</w:t>
            </w:r>
            <w:r w:rsidR="00656753">
              <w:rPr>
                <w:lang w:val="en-GB" w:eastAsia="zh-CN"/>
              </w:rPr>
              <w:t xml:space="preserve">s – </w:t>
            </w:r>
            <w:r>
              <w:rPr>
                <w:lang w:val="en-GB" w:eastAsia="zh-CN"/>
              </w:rPr>
              <w:t xml:space="preserve">quaver groupings </w:t>
            </w:r>
            <w:r w:rsidR="00656753">
              <w:rPr>
                <w:lang w:val="en-GB" w:eastAsia="zh-CN"/>
              </w:rPr>
              <w:t>3 over 4</w:t>
            </w:r>
          </w:p>
        </w:tc>
        <w:tc>
          <w:tcPr>
            <w:tcW w:w="5947" w:type="dxa"/>
          </w:tcPr>
          <w:p w14:paraId="0FD17CDF" w14:textId="77777777" w:rsidR="004F5AF8" w:rsidRDefault="004F5AF8" w:rsidP="00775D36">
            <w:pPr>
              <w:cnfStyle w:val="000000010000" w:firstRow="0" w:lastRow="0" w:firstColumn="0" w:lastColumn="0" w:oddVBand="0" w:evenVBand="0" w:oddHBand="0" w:evenHBand="1" w:firstRowFirstColumn="0" w:firstRowLastColumn="0" w:lastRowFirstColumn="0" w:lastRowLastColumn="0"/>
              <w:rPr>
                <w:lang w:val="en-GB" w:eastAsia="zh-CN"/>
              </w:rPr>
            </w:pPr>
          </w:p>
        </w:tc>
      </w:tr>
      <w:tr w:rsidR="004F5AF8" w14:paraId="0B1015E1" w14:textId="77777777" w:rsidTr="006567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C4F2416" w14:textId="6774CE6D" w:rsidR="004F5AF8" w:rsidRDefault="00646D64" w:rsidP="00775D36">
            <w:pPr>
              <w:rPr>
                <w:lang w:val="en-GB" w:eastAsia="zh-CN"/>
              </w:rPr>
            </w:pPr>
            <w:r>
              <w:rPr>
                <w:lang w:val="en-GB" w:eastAsia="zh-CN"/>
              </w:rPr>
              <w:t>112</w:t>
            </w:r>
          </w:p>
        </w:tc>
        <w:tc>
          <w:tcPr>
            <w:tcW w:w="2835" w:type="dxa"/>
          </w:tcPr>
          <w:p w14:paraId="33285ACD" w14:textId="2CD93316" w:rsidR="004F5AF8" w:rsidRDefault="00646D64" w:rsidP="00775D36">
            <w:pPr>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Glitchy</w:t>
            </w:r>
          </w:p>
        </w:tc>
        <w:tc>
          <w:tcPr>
            <w:tcW w:w="5947" w:type="dxa"/>
          </w:tcPr>
          <w:p w14:paraId="2E303939" w14:textId="77777777" w:rsidR="004F5AF8" w:rsidRDefault="004F5AF8" w:rsidP="00775D36">
            <w:pPr>
              <w:cnfStyle w:val="000000100000" w:firstRow="0" w:lastRow="0" w:firstColumn="0" w:lastColumn="0" w:oddVBand="0" w:evenVBand="0" w:oddHBand="1" w:evenHBand="0" w:firstRowFirstColumn="0" w:firstRowLastColumn="0" w:lastRowFirstColumn="0" w:lastRowLastColumn="0"/>
              <w:rPr>
                <w:lang w:val="en-GB" w:eastAsia="zh-CN"/>
              </w:rPr>
            </w:pPr>
          </w:p>
        </w:tc>
      </w:tr>
      <w:tr w:rsidR="004F5AF8" w14:paraId="75775BEA" w14:textId="77777777" w:rsidTr="006567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32407DF" w14:textId="26A648D5" w:rsidR="004F5AF8" w:rsidRDefault="00030C83" w:rsidP="00775D36">
            <w:pPr>
              <w:rPr>
                <w:lang w:val="en-GB" w:eastAsia="zh-CN"/>
              </w:rPr>
            </w:pPr>
            <w:r>
              <w:rPr>
                <w:lang w:val="en-GB" w:eastAsia="zh-CN"/>
              </w:rPr>
              <w:t>122</w:t>
            </w:r>
          </w:p>
        </w:tc>
        <w:tc>
          <w:tcPr>
            <w:tcW w:w="2835" w:type="dxa"/>
          </w:tcPr>
          <w:p w14:paraId="184EB328" w14:textId="1706E702" w:rsidR="004F5AF8" w:rsidRDefault="00030C83" w:rsidP="00775D36">
            <w:pPr>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Comp under solo, line optional</w:t>
            </w:r>
          </w:p>
        </w:tc>
        <w:tc>
          <w:tcPr>
            <w:tcW w:w="5947" w:type="dxa"/>
          </w:tcPr>
          <w:p w14:paraId="1E3BC167" w14:textId="77777777" w:rsidR="004F5AF8" w:rsidRDefault="004F5AF8" w:rsidP="00775D36">
            <w:pPr>
              <w:cnfStyle w:val="000000010000" w:firstRow="0" w:lastRow="0" w:firstColumn="0" w:lastColumn="0" w:oddVBand="0" w:evenVBand="0" w:oddHBand="0" w:evenHBand="1" w:firstRowFirstColumn="0" w:firstRowLastColumn="0" w:lastRowFirstColumn="0" w:lastRowLastColumn="0"/>
              <w:rPr>
                <w:lang w:val="en-GB" w:eastAsia="zh-CN"/>
              </w:rPr>
            </w:pPr>
          </w:p>
        </w:tc>
      </w:tr>
      <w:tr w:rsidR="004F5AF8" w14:paraId="17821F88" w14:textId="77777777" w:rsidTr="006567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F0E157E" w14:textId="6F028C97" w:rsidR="004F5AF8" w:rsidRDefault="00BA1333" w:rsidP="00775D36">
            <w:pPr>
              <w:rPr>
                <w:lang w:val="en-GB" w:eastAsia="zh-CN"/>
              </w:rPr>
            </w:pPr>
            <w:r>
              <w:rPr>
                <w:lang w:val="en-GB" w:eastAsia="zh-CN"/>
              </w:rPr>
              <w:t>122</w:t>
            </w:r>
          </w:p>
        </w:tc>
        <w:tc>
          <w:tcPr>
            <w:tcW w:w="2835" w:type="dxa"/>
          </w:tcPr>
          <w:p w14:paraId="5A5B7BC8" w14:textId="7D04F6A2" w:rsidR="004F5AF8" w:rsidRDefault="00BA1333" w:rsidP="00775D36">
            <w:pPr>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Groove ad lib</w:t>
            </w:r>
          </w:p>
        </w:tc>
        <w:tc>
          <w:tcPr>
            <w:tcW w:w="5947" w:type="dxa"/>
          </w:tcPr>
          <w:p w14:paraId="02A88EFD" w14:textId="77777777" w:rsidR="004F5AF8" w:rsidRDefault="004F5AF8" w:rsidP="00775D36">
            <w:pPr>
              <w:cnfStyle w:val="000000100000" w:firstRow="0" w:lastRow="0" w:firstColumn="0" w:lastColumn="0" w:oddVBand="0" w:evenVBand="0" w:oddHBand="1" w:evenHBand="0" w:firstRowFirstColumn="0" w:firstRowLastColumn="0" w:lastRowFirstColumn="0" w:lastRowLastColumn="0"/>
              <w:rPr>
                <w:lang w:val="en-GB" w:eastAsia="zh-CN"/>
              </w:rPr>
            </w:pPr>
          </w:p>
        </w:tc>
      </w:tr>
      <w:tr w:rsidR="004F5AF8" w14:paraId="7C22030A" w14:textId="77777777" w:rsidTr="006567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60070E8" w14:textId="4B26B0D5" w:rsidR="004F5AF8" w:rsidRDefault="00BA1333" w:rsidP="00775D36">
            <w:pPr>
              <w:rPr>
                <w:lang w:val="en-GB" w:eastAsia="zh-CN"/>
              </w:rPr>
            </w:pPr>
            <w:r>
              <w:rPr>
                <w:lang w:val="en-GB" w:eastAsia="zh-CN"/>
              </w:rPr>
              <w:t>122</w:t>
            </w:r>
          </w:p>
        </w:tc>
        <w:tc>
          <w:tcPr>
            <w:tcW w:w="2835" w:type="dxa"/>
          </w:tcPr>
          <w:p w14:paraId="09F87696" w14:textId="7F31A542" w:rsidR="004F5AF8" w:rsidRDefault="00BA1333" w:rsidP="00775D36">
            <w:pPr>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(build th</w:t>
            </w:r>
            <w:r w:rsidR="00B25481">
              <w:rPr>
                <w:lang w:val="en-GB" w:eastAsia="zh-CN"/>
              </w:rPr>
              <w:t>ru</w:t>
            </w:r>
            <w:r>
              <w:rPr>
                <w:lang w:val="en-GB" w:eastAsia="zh-CN"/>
              </w:rPr>
              <w:t xml:space="preserve"> solo)</w:t>
            </w:r>
          </w:p>
        </w:tc>
        <w:tc>
          <w:tcPr>
            <w:tcW w:w="5947" w:type="dxa"/>
          </w:tcPr>
          <w:p w14:paraId="1BEA072D" w14:textId="77777777" w:rsidR="004F5AF8" w:rsidRDefault="004F5AF8" w:rsidP="00775D36">
            <w:pPr>
              <w:cnfStyle w:val="000000010000" w:firstRow="0" w:lastRow="0" w:firstColumn="0" w:lastColumn="0" w:oddVBand="0" w:evenVBand="0" w:oddHBand="0" w:evenHBand="1" w:firstRowFirstColumn="0" w:firstRowLastColumn="0" w:lastRowFirstColumn="0" w:lastRowLastColumn="0"/>
              <w:rPr>
                <w:lang w:val="en-GB" w:eastAsia="zh-CN"/>
              </w:rPr>
            </w:pPr>
          </w:p>
        </w:tc>
      </w:tr>
      <w:tr w:rsidR="004F5AF8" w14:paraId="0518D97B" w14:textId="77777777" w:rsidTr="006567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FDB9197" w14:textId="04934CEA" w:rsidR="004F5AF8" w:rsidRDefault="007A26EE" w:rsidP="00775D36">
            <w:pPr>
              <w:rPr>
                <w:lang w:val="en-GB" w:eastAsia="zh-CN"/>
              </w:rPr>
            </w:pPr>
            <w:r>
              <w:rPr>
                <w:lang w:val="en-GB" w:eastAsia="zh-CN"/>
              </w:rPr>
              <w:t>138</w:t>
            </w:r>
          </w:p>
        </w:tc>
        <w:tc>
          <w:tcPr>
            <w:tcW w:w="2835" w:type="dxa"/>
          </w:tcPr>
          <w:p w14:paraId="656D2A8A" w14:textId="527C01BA" w:rsidR="004F5AF8" w:rsidRDefault="00636DFA" w:rsidP="00775D36">
            <w:pPr>
              <w:cnfStyle w:val="000000100000" w:firstRow="0" w:lastRow="0" w:firstColumn="0" w:lastColumn="0" w:oddVBand="0" w:evenVBand="0" w:oddHBand="1" w:evenHBand="0" w:firstRowFirstColumn="0" w:firstRowLastColumn="0" w:lastRowFirstColumn="0" w:lastRowLastColumn="0"/>
              <w:rPr>
                <w:lang w:val="en-GB" w:eastAsia="zh-CN"/>
              </w:rPr>
            </w:pPr>
            <w:r>
              <w:rPr>
                <w:noProof/>
              </w:rPr>
              <w:drawing>
                <wp:inline distT="0" distB="0" distL="0" distR="0" wp14:anchorId="7A5B2970" wp14:editId="03D54AAB">
                  <wp:extent cx="1249379" cy="553160"/>
                  <wp:effectExtent l="0" t="0" r="8255" b="0"/>
                  <wp:docPr id="17" name="Picture 17" descr="This image consists of 1 bar of 4 dashes for rhythm and the E flat major 7 sharp eleven chord ab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his image consists of 1 bar of 4 dashes for rhythm and the E flat major 7 sharp eleven chord above it."/>
                          <pic:cNvPicPr/>
                        </pic:nvPicPr>
                        <pic:blipFill>
                          <a:blip r:embed="rId34"/>
                          <a:stretch>
                            <a:fillRect/>
                          </a:stretch>
                        </pic:blipFill>
                        <pic:spPr>
                          <a:xfrm>
                            <a:off x="0" y="0"/>
                            <a:ext cx="1264517" cy="559862"/>
                          </a:xfrm>
                          <a:prstGeom prst="rect">
                            <a:avLst/>
                          </a:prstGeom>
                        </pic:spPr>
                      </pic:pic>
                    </a:graphicData>
                  </a:graphic>
                </wp:inline>
              </w:drawing>
            </w:r>
          </w:p>
        </w:tc>
        <w:tc>
          <w:tcPr>
            <w:tcW w:w="5947" w:type="dxa"/>
          </w:tcPr>
          <w:p w14:paraId="2805E46C" w14:textId="77777777" w:rsidR="004F5AF8" w:rsidRDefault="004F5AF8" w:rsidP="00775D36">
            <w:pPr>
              <w:cnfStyle w:val="000000100000" w:firstRow="0" w:lastRow="0" w:firstColumn="0" w:lastColumn="0" w:oddVBand="0" w:evenVBand="0" w:oddHBand="1" w:evenHBand="0" w:firstRowFirstColumn="0" w:firstRowLastColumn="0" w:lastRowFirstColumn="0" w:lastRowLastColumn="0"/>
              <w:rPr>
                <w:lang w:val="en-GB" w:eastAsia="zh-CN"/>
              </w:rPr>
            </w:pPr>
          </w:p>
        </w:tc>
      </w:tr>
      <w:tr w:rsidR="0011436B" w14:paraId="30FBC913" w14:textId="77777777" w:rsidTr="006567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FD3FA59" w14:textId="16BFFC4A" w:rsidR="0011436B" w:rsidRDefault="0011436B" w:rsidP="00775D36">
            <w:pPr>
              <w:rPr>
                <w:lang w:val="en-GB" w:eastAsia="zh-CN"/>
              </w:rPr>
            </w:pPr>
            <w:r>
              <w:rPr>
                <w:lang w:val="en-GB" w:eastAsia="zh-CN"/>
              </w:rPr>
              <w:t>196</w:t>
            </w:r>
          </w:p>
        </w:tc>
        <w:tc>
          <w:tcPr>
            <w:tcW w:w="2835" w:type="dxa"/>
          </w:tcPr>
          <w:p w14:paraId="7237FCEC" w14:textId="65C19C74" w:rsidR="0011436B" w:rsidRDefault="0011436B" w:rsidP="00775D36">
            <w:pPr>
              <w:cnfStyle w:val="000000010000" w:firstRow="0" w:lastRow="0" w:firstColumn="0" w:lastColumn="0" w:oddVBand="0" w:evenVBand="0" w:oddHBand="0" w:evenHBand="1" w:firstRowFirstColumn="0" w:firstRowLastColumn="0" w:lastRowFirstColumn="0" w:lastRowLastColumn="0"/>
              <w:rPr>
                <w:noProof/>
              </w:rPr>
            </w:pPr>
            <w:r>
              <w:rPr>
                <w:noProof/>
              </w:rPr>
              <w:t>Dirty</w:t>
            </w:r>
          </w:p>
        </w:tc>
        <w:tc>
          <w:tcPr>
            <w:tcW w:w="5947" w:type="dxa"/>
          </w:tcPr>
          <w:p w14:paraId="68EEECB5" w14:textId="77777777" w:rsidR="0011436B" w:rsidRDefault="0011436B" w:rsidP="00775D36">
            <w:pPr>
              <w:cnfStyle w:val="000000010000" w:firstRow="0" w:lastRow="0" w:firstColumn="0" w:lastColumn="0" w:oddVBand="0" w:evenVBand="0" w:oddHBand="0" w:evenHBand="1" w:firstRowFirstColumn="0" w:firstRowLastColumn="0" w:lastRowFirstColumn="0" w:lastRowLastColumn="0"/>
              <w:rPr>
                <w:lang w:val="en-GB" w:eastAsia="zh-CN"/>
              </w:rPr>
            </w:pPr>
          </w:p>
        </w:tc>
      </w:tr>
    </w:tbl>
    <w:p w14:paraId="42937D30" w14:textId="3EAD9C98" w:rsidR="00C11034" w:rsidRPr="00C11034" w:rsidRDefault="00C11034" w:rsidP="00BF76A2">
      <w:pPr>
        <w:pStyle w:val="ListNumber2"/>
        <w:numPr>
          <w:ilvl w:val="0"/>
          <w:numId w:val="3"/>
        </w:numPr>
        <w:rPr>
          <w:lang w:val="en-GB" w:eastAsia="zh-CN"/>
        </w:rPr>
      </w:pPr>
      <w:r w:rsidRPr="00C11034">
        <w:rPr>
          <w:lang w:val="en-GB" w:eastAsia="zh-CN"/>
        </w:rPr>
        <w:t xml:space="preserve">How have the </w:t>
      </w:r>
      <w:r w:rsidR="00874BFB">
        <w:rPr>
          <w:lang w:val="en-GB" w:eastAsia="zh-CN"/>
        </w:rPr>
        <w:t>2</w:t>
      </w:r>
      <w:r w:rsidR="00874BFB" w:rsidRPr="00C11034">
        <w:rPr>
          <w:lang w:val="en-GB" w:eastAsia="zh-CN"/>
        </w:rPr>
        <w:t xml:space="preserve"> </w:t>
      </w:r>
      <w:r w:rsidRPr="00C11034">
        <w:rPr>
          <w:lang w:val="en-GB" w:eastAsia="zh-CN"/>
        </w:rPr>
        <w:t>contrasting themes of ‘wonder’ and ‘malignance’ been explored in each section through the musical material? Consider the concepts of music and document your musical observations (including bar numbers) in the table below:</w:t>
      </w:r>
    </w:p>
    <w:p w14:paraId="0A3B05C5" w14:textId="7D67780D" w:rsidR="00874BFB" w:rsidRPr="00874BFB" w:rsidRDefault="00874BFB" w:rsidP="00874BFB">
      <w:pPr>
        <w:pStyle w:val="Caption"/>
        <w:rPr>
          <w:lang w:val="en-GB" w:eastAsia="zh-CN"/>
        </w:rPr>
      </w:pPr>
      <w:r>
        <w:t xml:space="preserve">Table </w:t>
      </w:r>
      <w:r>
        <w:fldChar w:fldCharType="begin"/>
      </w:r>
      <w:r>
        <w:instrText xml:space="preserve"> SEQ Table \* ARABIC </w:instrText>
      </w:r>
      <w:r>
        <w:fldChar w:fldCharType="separate"/>
      </w:r>
      <w:r w:rsidR="00E828AB">
        <w:rPr>
          <w:noProof/>
        </w:rPr>
        <w:t>2</w:t>
      </w:r>
      <w:r>
        <w:fldChar w:fldCharType="end"/>
      </w:r>
      <w:r>
        <w:t xml:space="preserve"> </w:t>
      </w:r>
      <w:r w:rsidRPr="000E336B">
        <w:t>–</w:t>
      </w:r>
      <w:r>
        <w:t xml:space="preserve"> wonder and malignance </w:t>
      </w:r>
      <w:proofErr w:type="gramStart"/>
      <w:r>
        <w:t>characteristics</w:t>
      </w:r>
      <w:proofErr w:type="gramEnd"/>
    </w:p>
    <w:tbl>
      <w:tblPr>
        <w:tblStyle w:val="Tableheader"/>
        <w:tblW w:w="0" w:type="auto"/>
        <w:tblLook w:val="04A0" w:firstRow="1" w:lastRow="0" w:firstColumn="1" w:lastColumn="0" w:noHBand="0" w:noVBand="1"/>
        <w:tblDescription w:val="Wonder and malignance characteristics table. This table is for students to document the musical features identified as either 'wonder' or 'malignance'."/>
      </w:tblPr>
      <w:tblGrid>
        <w:gridCol w:w="4814"/>
        <w:gridCol w:w="4814"/>
      </w:tblGrid>
      <w:tr w:rsidR="00C11034" w14:paraId="537DBF6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4CA53FA" w14:textId="77777777" w:rsidR="00C11034" w:rsidRDefault="00C11034" w:rsidP="00775D36">
            <w:pPr>
              <w:pStyle w:val="ListNumber2"/>
              <w:numPr>
                <w:ilvl w:val="0"/>
                <w:numId w:val="0"/>
              </w:numPr>
              <w:rPr>
                <w:lang w:val="en-GB" w:eastAsia="zh-CN"/>
              </w:rPr>
            </w:pPr>
            <w:r>
              <w:rPr>
                <w:lang w:val="en-GB" w:eastAsia="zh-CN"/>
              </w:rPr>
              <w:t>Wonder</w:t>
            </w:r>
          </w:p>
        </w:tc>
        <w:tc>
          <w:tcPr>
            <w:tcW w:w="4814" w:type="dxa"/>
          </w:tcPr>
          <w:p w14:paraId="71047808" w14:textId="708F04F7" w:rsidR="00C11034" w:rsidRDefault="00C11034" w:rsidP="00775D36">
            <w:pPr>
              <w:pStyle w:val="ListNumber2"/>
              <w:numPr>
                <w:ilvl w:val="0"/>
                <w:numId w:val="0"/>
              </w:numPr>
              <w:cnfStyle w:val="100000000000" w:firstRow="1" w:lastRow="0" w:firstColumn="0" w:lastColumn="0" w:oddVBand="0" w:evenVBand="0" w:oddHBand="0" w:evenHBand="0" w:firstRowFirstColumn="0" w:firstRowLastColumn="0" w:lastRowFirstColumn="0" w:lastRowLastColumn="0"/>
              <w:rPr>
                <w:lang w:val="en-GB" w:eastAsia="zh-CN"/>
              </w:rPr>
            </w:pPr>
            <w:r>
              <w:rPr>
                <w:lang w:val="en-GB" w:eastAsia="zh-CN"/>
              </w:rPr>
              <w:t>Malignance</w:t>
            </w:r>
          </w:p>
        </w:tc>
      </w:tr>
      <w:tr w:rsidR="00C11034" w14:paraId="74FD2F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56FC8DE" w14:textId="77777777" w:rsidR="00C11034" w:rsidRDefault="00C11034" w:rsidP="00775D36">
            <w:pPr>
              <w:pStyle w:val="ListNumber2"/>
              <w:numPr>
                <w:ilvl w:val="0"/>
                <w:numId w:val="0"/>
              </w:numPr>
              <w:rPr>
                <w:lang w:val="en-GB" w:eastAsia="zh-CN"/>
              </w:rPr>
            </w:pPr>
          </w:p>
        </w:tc>
        <w:tc>
          <w:tcPr>
            <w:tcW w:w="4814" w:type="dxa"/>
          </w:tcPr>
          <w:p w14:paraId="4C79BAB9" w14:textId="77777777" w:rsidR="00C11034" w:rsidRDefault="00C11034" w:rsidP="00775D36">
            <w:pPr>
              <w:pStyle w:val="ListNumber2"/>
              <w:numPr>
                <w:ilvl w:val="0"/>
                <w:numId w:val="0"/>
              </w:numPr>
              <w:cnfStyle w:val="000000100000" w:firstRow="0" w:lastRow="0" w:firstColumn="0" w:lastColumn="0" w:oddVBand="0" w:evenVBand="0" w:oddHBand="1" w:evenHBand="0" w:firstRowFirstColumn="0" w:firstRowLastColumn="0" w:lastRowFirstColumn="0" w:lastRowLastColumn="0"/>
              <w:rPr>
                <w:lang w:val="en-GB" w:eastAsia="zh-CN"/>
              </w:rPr>
            </w:pPr>
          </w:p>
        </w:tc>
      </w:tr>
    </w:tbl>
    <w:p w14:paraId="1C412C97" w14:textId="5B01C7DA" w:rsidR="005D6E7C" w:rsidRDefault="005D6E7C" w:rsidP="00775D36">
      <w:pPr>
        <w:pStyle w:val="Heading2"/>
        <w:rPr>
          <w:lang w:val="en-GB" w:eastAsia="zh-CN"/>
        </w:rPr>
      </w:pPr>
      <w:bookmarkStart w:id="12" w:name="_Toc162947437"/>
      <w:r>
        <w:rPr>
          <w:lang w:val="en-GB" w:eastAsia="zh-CN"/>
        </w:rPr>
        <w:t>Performance</w:t>
      </w:r>
      <w:r w:rsidR="00E2200F">
        <w:rPr>
          <w:lang w:val="en-GB" w:eastAsia="zh-CN"/>
        </w:rPr>
        <w:t xml:space="preserve"> and composition</w:t>
      </w:r>
      <w:bookmarkEnd w:id="12"/>
    </w:p>
    <w:p w14:paraId="198A085C" w14:textId="271502DB" w:rsidR="008933FD" w:rsidRDefault="00817349" w:rsidP="00775D36">
      <w:pPr>
        <w:pStyle w:val="Heading3"/>
        <w:rPr>
          <w:lang w:val="en-GB" w:eastAsia="zh-CN"/>
        </w:rPr>
      </w:pPr>
      <w:bookmarkStart w:id="13" w:name="_Toc162947438"/>
      <w:r>
        <w:rPr>
          <w:lang w:val="en-GB" w:eastAsia="zh-CN"/>
        </w:rPr>
        <w:t xml:space="preserve">Activity </w:t>
      </w:r>
      <w:r w:rsidR="00BC3EBF">
        <w:rPr>
          <w:lang w:val="en-GB" w:eastAsia="zh-CN"/>
        </w:rPr>
        <w:t>1</w:t>
      </w:r>
      <w:bookmarkEnd w:id="13"/>
    </w:p>
    <w:p w14:paraId="1F358217" w14:textId="1F5702A9" w:rsidR="005D28AC" w:rsidRDefault="005D28AC" w:rsidP="00775D36">
      <w:pPr>
        <w:rPr>
          <w:lang w:val="en-GB" w:eastAsia="zh-CN"/>
        </w:rPr>
      </w:pPr>
      <w:r>
        <w:rPr>
          <w:lang w:val="en-GB" w:eastAsia="zh-CN"/>
        </w:rPr>
        <w:t>Play through each of the 4 themes: A, B, C and D to familiarise yourself with each theme</w:t>
      </w:r>
      <w:r w:rsidR="00EC266A">
        <w:rPr>
          <w:lang w:val="en-GB" w:eastAsia="zh-CN"/>
        </w:rPr>
        <w:t>. This can be done individually, in small groups or as a class.</w:t>
      </w:r>
    </w:p>
    <w:p w14:paraId="603DA601" w14:textId="423AA22F" w:rsidR="005D6E7C" w:rsidRDefault="00140E66" w:rsidP="00775D36">
      <w:pPr>
        <w:rPr>
          <w:lang w:val="en-GB" w:eastAsia="zh-CN"/>
        </w:rPr>
      </w:pPr>
      <w:r>
        <w:rPr>
          <w:lang w:val="en-GB" w:eastAsia="zh-CN"/>
        </w:rPr>
        <w:t>Choose one section of the work</w:t>
      </w:r>
      <w:r w:rsidR="00AE0A30">
        <w:rPr>
          <w:lang w:val="en-GB" w:eastAsia="zh-CN"/>
        </w:rPr>
        <w:t xml:space="preserve"> to rehearse and perform</w:t>
      </w:r>
      <w:r w:rsidR="00805AFD">
        <w:rPr>
          <w:lang w:val="en-GB" w:eastAsia="zh-CN"/>
        </w:rPr>
        <w:t xml:space="preserve"> either individually </w:t>
      </w:r>
      <w:r w:rsidR="00962B8D">
        <w:rPr>
          <w:lang w:val="en-GB" w:eastAsia="zh-CN"/>
        </w:rPr>
        <w:t>or as a class. You may like to play along with the recording. Transposition may be required.</w:t>
      </w:r>
    </w:p>
    <w:p w14:paraId="631F7A56" w14:textId="4821FCE0" w:rsidR="002D3E14" w:rsidRDefault="002D3E14" w:rsidP="00775D36">
      <w:pPr>
        <w:rPr>
          <w:lang w:val="en-GB" w:eastAsia="zh-CN"/>
        </w:rPr>
      </w:pPr>
      <w:r>
        <w:rPr>
          <w:lang w:val="en-GB" w:eastAsia="zh-CN"/>
        </w:rPr>
        <w:t>Reflection questions:</w:t>
      </w:r>
    </w:p>
    <w:p w14:paraId="136C9878" w14:textId="5A61AAE1" w:rsidR="0050675A" w:rsidRDefault="00102FEE" w:rsidP="00775D36">
      <w:pPr>
        <w:pStyle w:val="ListBullet"/>
        <w:rPr>
          <w:lang w:val="en-GB" w:eastAsia="zh-CN"/>
        </w:rPr>
      </w:pPr>
      <w:r>
        <w:rPr>
          <w:lang w:val="en-GB" w:eastAsia="zh-CN"/>
        </w:rPr>
        <w:t>How did the duration elements affect your performance as an ensemble?</w:t>
      </w:r>
    </w:p>
    <w:p w14:paraId="5072D082" w14:textId="255D52AE" w:rsidR="00102FEE" w:rsidRDefault="00B15912" w:rsidP="00775D36">
      <w:pPr>
        <w:pStyle w:val="ListBullet"/>
        <w:rPr>
          <w:lang w:val="en-GB" w:eastAsia="zh-CN"/>
        </w:rPr>
      </w:pPr>
      <w:r>
        <w:rPr>
          <w:lang w:val="en-GB" w:eastAsia="zh-CN"/>
        </w:rPr>
        <w:t xml:space="preserve">Were the </w:t>
      </w:r>
      <w:r w:rsidR="00AE54B2">
        <w:rPr>
          <w:lang w:val="en-GB" w:eastAsia="zh-CN"/>
        </w:rPr>
        <w:t xml:space="preserve">harmonies easy to listen to? </w:t>
      </w:r>
      <w:r w:rsidR="00F02D2C">
        <w:rPr>
          <w:lang w:val="en-GB" w:eastAsia="zh-CN"/>
        </w:rPr>
        <w:t>Is the</w:t>
      </w:r>
      <w:r w:rsidR="008F6C61">
        <w:rPr>
          <w:lang w:val="en-GB" w:eastAsia="zh-CN"/>
        </w:rPr>
        <w:t xml:space="preserve"> </w:t>
      </w:r>
      <w:r w:rsidR="00AE54B2">
        <w:rPr>
          <w:lang w:val="en-GB" w:eastAsia="zh-CN"/>
        </w:rPr>
        <w:t xml:space="preserve">dissonance </w:t>
      </w:r>
      <w:r w:rsidR="007A6CE5">
        <w:rPr>
          <w:lang w:val="en-GB" w:eastAsia="zh-CN"/>
        </w:rPr>
        <w:t>e</w:t>
      </w:r>
      <w:r w:rsidR="00BD3E3C">
        <w:rPr>
          <w:lang w:val="en-GB" w:eastAsia="zh-CN"/>
        </w:rPr>
        <w:t>ffective?</w:t>
      </w:r>
      <w:r w:rsidR="00F02D2C">
        <w:rPr>
          <w:lang w:val="en-GB" w:eastAsia="zh-CN"/>
        </w:rPr>
        <w:t xml:space="preserve"> Why</w:t>
      </w:r>
      <w:r w:rsidR="00B14B31">
        <w:rPr>
          <w:lang w:val="en-GB" w:eastAsia="zh-CN"/>
        </w:rPr>
        <w:t xml:space="preserve"> or </w:t>
      </w:r>
      <w:r w:rsidR="00F02D2C">
        <w:rPr>
          <w:lang w:val="en-GB" w:eastAsia="zh-CN"/>
        </w:rPr>
        <w:t>why not?</w:t>
      </w:r>
    </w:p>
    <w:p w14:paraId="42FF7C59" w14:textId="12266D35" w:rsidR="00BD3E3C" w:rsidRDefault="00BD3E3C" w:rsidP="00775D36">
      <w:pPr>
        <w:pStyle w:val="ListBullet"/>
        <w:rPr>
          <w:lang w:val="en-GB" w:eastAsia="zh-CN"/>
        </w:rPr>
      </w:pPr>
      <w:r>
        <w:rPr>
          <w:lang w:val="en-GB" w:eastAsia="zh-CN"/>
        </w:rPr>
        <w:t>What did you find challenging about performing this work and why?</w:t>
      </w:r>
    </w:p>
    <w:p w14:paraId="31B84C97" w14:textId="6D1744E3" w:rsidR="008933FD" w:rsidRDefault="008933FD" w:rsidP="00775D36">
      <w:pPr>
        <w:pStyle w:val="Heading3"/>
        <w:rPr>
          <w:lang w:val="en-GB" w:eastAsia="zh-CN"/>
        </w:rPr>
      </w:pPr>
      <w:bookmarkStart w:id="14" w:name="_Toc162947439"/>
      <w:r>
        <w:rPr>
          <w:lang w:val="en-GB" w:eastAsia="zh-CN"/>
        </w:rPr>
        <w:t xml:space="preserve">Activity </w:t>
      </w:r>
      <w:r w:rsidR="00BC3EBF">
        <w:rPr>
          <w:lang w:val="en-GB" w:eastAsia="zh-CN"/>
        </w:rPr>
        <w:t>2</w:t>
      </w:r>
      <w:bookmarkEnd w:id="14"/>
    </w:p>
    <w:p w14:paraId="11ABC5F6" w14:textId="30C7E4CA" w:rsidR="008933FD" w:rsidRDefault="008933FD" w:rsidP="00775D36">
      <w:pPr>
        <w:pStyle w:val="ListBullet"/>
        <w:numPr>
          <w:ilvl w:val="0"/>
          <w:numId w:val="0"/>
        </w:numPr>
        <w:rPr>
          <w:lang w:val="en-GB" w:eastAsia="zh-CN"/>
        </w:rPr>
      </w:pPr>
      <w:r>
        <w:rPr>
          <w:lang w:val="en-GB" w:eastAsia="zh-CN"/>
        </w:rPr>
        <w:t xml:space="preserve">Play through the </w:t>
      </w:r>
      <w:r w:rsidR="00B90622">
        <w:rPr>
          <w:lang w:val="en-GB" w:eastAsia="zh-CN"/>
        </w:rPr>
        <w:t xml:space="preserve">canon theme in unison as a class. </w:t>
      </w:r>
      <w:r w:rsidR="00D51FE1">
        <w:rPr>
          <w:lang w:val="en-GB" w:eastAsia="zh-CN"/>
        </w:rPr>
        <w:t>E</w:t>
      </w:r>
      <w:r w:rsidR="00573F3E">
        <w:rPr>
          <w:lang w:val="en-GB" w:eastAsia="zh-CN"/>
        </w:rPr>
        <w:t>xperiment with the arrangement of the layering of parts</w:t>
      </w:r>
      <w:r w:rsidR="00D51FE1">
        <w:rPr>
          <w:lang w:val="en-GB" w:eastAsia="zh-CN"/>
        </w:rPr>
        <w:t xml:space="preserve"> to create a </w:t>
      </w:r>
      <w:r w:rsidR="008D252A">
        <w:rPr>
          <w:lang w:val="en-GB" w:eastAsia="zh-CN"/>
        </w:rPr>
        <w:t xml:space="preserve">new </w:t>
      </w:r>
      <w:r w:rsidR="00D51FE1">
        <w:rPr>
          <w:lang w:val="en-GB" w:eastAsia="zh-CN"/>
        </w:rPr>
        <w:t>canon</w:t>
      </w:r>
      <w:r w:rsidR="00E2200F">
        <w:rPr>
          <w:lang w:val="en-GB" w:eastAsia="zh-CN"/>
        </w:rPr>
        <w:t xml:space="preserve"> arrangement</w:t>
      </w:r>
      <w:r w:rsidR="00573F3E">
        <w:rPr>
          <w:lang w:val="en-GB" w:eastAsia="zh-CN"/>
        </w:rPr>
        <w:t>. You may also like to add your own accompaniment. Perform to the class.</w:t>
      </w:r>
    </w:p>
    <w:p w14:paraId="72B7AF7F" w14:textId="39510A1D" w:rsidR="002920CD" w:rsidRDefault="002920CD" w:rsidP="00775D36">
      <w:pPr>
        <w:pStyle w:val="ListBullet"/>
        <w:numPr>
          <w:ilvl w:val="0"/>
          <w:numId w:val="0"/>
        </w:numPr>
        <w:rPr>
          <w:lang w:val="en-GB" w:eastAsia="zh-CN"/>
        </w:rPr>
      </w:pPr>
      <w:r>
        <w:rPr>
          <w:lang w:val="en-GB" w:eastAsia="zh-CN"/>
        </w:rPr>
        <w:t>Reflection questions:</w:t>
      </w:r>
    </w:p>
    <w:p w14:paraId="45DDDA2C" w14:textId="0010FE44" w:rsidR="002920CD" w:rsidRDefault="00DC118C" w:rsidP="00775D36">
      <w:pPr>
        <w:pStyle w:val="ListBullet"/>
        <w:rPr>
          <w:lang w:val="en-GB" w:eastAsia="zh-CN"/>
        </w:rPr>
      </w:pPr>
      <w:r>
        <w:rPr>
          <w:lang w:val="en-GB" w:eastAsia="zh-CN"/>
        </w:rPr>
        <w:t>What was successful and not so successful about your arrangement? Why?</w:t>
      </w:r>
    </w:p>
    <w:p w14:paraId="2C7A9CA0" w14:textId="0FBEDAE7" w:rsidR="00F72574" w:rsidRPr="00B13A7A" w:rsidRDefault="00687E13" w:rsidP="00775D36">
      <w:pPr>
        <w:pStyle w:val="ListBullet"/>
        <w:rPr>
          <w:lang w:val="en-GB" w:eastAsia="zh-CN"/>
        </w:rPr>
      </w:pPr>
      <w:r>
        <w:rPr>
          <w:lang w:val="en-GB" w:eastAsia="zh-CN"/>
        </w:rPr>
        <w:t>How did the layering of parts</w:t>
      </w:r>
      <w:r w:rsidR="00C80175">
        <w:rPr>
          <w:lang w:val="en-GB" w:eastAsia="zh-CN"/>
        </w:rPr>
        <w:t xml:space="preserve"> </w:t>
      </w:r>
      <w:r>
        <w:rPr>
          <w:lang w:val="en-GB" w:eastAsia="zh-CN"/>
        </w:rPr>
        <w:t>a</w:t>
      </w:r>
      <w:r w:rsidR="00DC118C">
        <w:rPr>
          <w:lang w:val="en-GB" w:eastAsia="zh-CN"/>
        </w:rPr>
        <w:t xml:space="preserve">ffect your </w:t>
      </w:r>
      <w:r w:rsidR="007779E0">
        <w:rPr>
          <w:lang w:val="en-GB" w:eastAsia="zh-CN"/>
        </w:rPr>
        <w:t>arrangement decisions</w:t>
      </w:r>
      <w:r w:rsidR="00F034AA">
        <w:rPr>
          <w:lang w:val="en-GB" w:eastAsia="zh-CN"/>
        </w:rPr>
        <w:t>? Consider the concepts of music in your discussion.</w:t>
      </w:r>
    </w:p>
    <w:p w14:paraId="1776D2A1" w14:textId="77777777" w:rsidR="00B13A7A" w:rsidRPr="00710238" w:rsidRDefault="00B13A7A" w:rsidP="00710238">
      <w:r>
        <w:rPr>
          <w:lang w:val="en-GB" w:eastAsia="zh-CN"/>
        </w:rPr>
        <w:br w:type="page"/>
      </w:r>
    </w:p>
    <w:p w14:paraId="11751C7A" w14:textId="77777777" w:rsidR="00A967C2" w:rsidRDefault="00D5131B" w:rsidP="00775D36">
      <w:pPr>
        <w:pStyle w:val="Heading2"/>
        <w:rPr>
          <w:lang w:val="en-GB" w:eastAsia="zh-CN"/>
        </w:rPr>
      </w:pPr>
      <w:bookmarkStart w:id="15" w:name="_Toc162947440"/>
      <w:r>
        <w:rPr>
          <w:lang w:val="en-GB" w:eastAsia="zh-CN"/>
        </w:rPr>
        <w:t>Aural and musicology</w:t>
      </w:r>
      <w:bookmarkEnd w:id="15"/>
    </w:p>
    <w:p w14:paraId="546E5F05" w14:textId="0781F2E6" w:rsidR="006B2BAA" w:rsidRPr="00E56776" w:rsidRDefault="00E56776" w:rsidP="00775D36">
      <w:pPr>
        <w:pStyle w:val="Heading3"/>
      </w:pPr>
      <w:bookmarkStart w:id="16" w:name="_Toc162947441"/>
      <w:r>
        <w:t>L</w:t>
      </w:r>
      <w:r w:rsidR="0073206F" w:rsidRPr="00E56776">
        <w:t>istening guide</w:t>
      </w:r>
      <w:bookmarkEnd w:id="16"/>
    </w:p>
    <w:p w14:paraId="29401EAE" w14:textId="77777777" w:rsidR="006B2BAA" w:rsidRDefault="006B2BAA" w:rsidP="00775D36">
      <w:pPr>
        <w:rPr>
          <w:lang w:val="en-GB" w:eastAsia="zh-CN"/>
        </w:rPr>
      </w:pPr>
      <w:r>
        <w:rPr>
          <w:lang w:val="en-GB" w:eastAsia="zh-CN"/>
        </w:rPr>
        <w:t>Use this listening guide to analyse the musical material and label important features on the score.</w:t>
      </w:r>
    </w:p>
    <w:p w14:paraId="76372EFC" w14:textId="7B8549B4" w:rsidR="00C32CAD" w:rsidRDefault="00C32CAD" w:rsidP="00775D36">
      <w:pPr>
        <w:rPr>
          <w:lang w:val="en-GB" w:eastAsia="zh-CN"/>
        </w:rPr>
      </w:pPr>
      <w:r>
        <w:rPr>
          <w:lang w:val="en-GB" w:eastAsia="zh-CN"/>
        </w:rPr>
        <w:t>The macro structure</w:t>
      </w:r>
      <w:r w:rsidR="00296009">
        <w:rPr>
          <w:lang w:val="en-GB" w:eastAsia="zh-CN"/>
        </w:rPr>
        <w:t xml:space="preserve"> of </w:t>
      </w:r>
      <w:r w:rsidR="00C958B9">
        <w:rPr>
          <w:lang w:val="en-GB" w:eastAsia="zh-CN"/>
        </w:rPr>
        <w:t>‘</w:t>
      </w:r>
      <w:r w:rsidR="00296009">
        <w:rPr>
          <w:lang w:val="en-GB" w:eastAsia="zh-CN"/>
        </w:rPr>
        <w:t>[A]part 1</w:t>
      </w:r>
      <w:r w:rsidR="00C958B9">
        <w:rPr>
          <w:lang w:val="en-GB" w:eastAsia="zh-CN"/>
        </w:rPr>
        <w:t>’</w:t>
      </w:r>
      <w:r>
        <w:rPr>
          <w:lang w:val="en-GB" w:eastAsia="zh-CN"/>
        </w:rPr>
        <w:t xml:space="preserve"> </w:t>
      </w:r>
      <w:r w:rsidR="008154A0">
        <w:rPr>
          <w:lang w:val="en-GB" w:eastAsia="zh-CN"/>
        </w:rPr>
        <w:t>contains 2 parts:</w:t>
      </w:r>
    </w:p>
    <w:p w14:paraId="29BDB471" w14:textId="692BF882" w:rsidR="008154A0" w:rsidRDefault="008154A0" w:rsidP="00710238">
      <w:pPr>
        <w:pStyle w:val="ListBullet"/>
        <w:rPr>
          <w:lang w:val="en-GB" w:eastAsia="zh-CN"/>
        </w:rPr>
      </w:pPr>
      <w:r>
        <w:rPr>
          <w:lang w:val="en-GB" w:eastAsia="zh-CN"/>
        </w:rPr>
        <w:t>‘Wonder’ – bars 1</w:t>
      </w:r>
      <w:r w:rsidR="00467956">
        <w:rPr>
          <w:lang w:val="en-GB" w:eastAsia="zh-CN"/>
        </w:rPr>
        <w:t xml:space="preserve"> to </w:t>
      </w:r>
      <w:r w:rsidR="009B25FE">
        <w:rPr>
          <w:lang w:val="en-GB" w:eastAsia="zh-CN"/>
        </w:rPr>
        <w:t>186</w:t>
      </w:r>
      <w:r w:rsidR="00E2573D">
        <w:rPr>
          <w:lang w:val="en-GB" w:eastAsia="zh-CN"/>
        </w:rPr>
        <w:t xml:space="preserve"> (contains </w:t>
      </w:r>
      <w:r w:rsidR="005A2F00">
        <w:rPr>
          <w:lang w:val="en-GB" w:eastAsia="zh-CN"/>
        </w:rPr>
        <w:t>theme</w:t>
      </w:r>
      <w:r w:rsidR="00D16CAD">
        <w:rPr>
          <w:lang w:val="en-GB" w:eastAsia="zh-CN"/>
        </w:rPr>
        <w:t>s</w:t>
      </w:r>
      <w:r w:rsidR="00E2573D">
        <w:rPr>
          <w:lang w:val="en-GB" w:eastAsia="zh-CN"/>
        </w:rPr>
        <w:t xml:space="preserve"> A and B)</w:t>
      </w:r>
    </w:p>
    <w:p w14:paraId="7413AD62" w14:textId="3E021786" w:rsidR="008154A0" w:rsidRDefault="008154A0" w:rsidP="00710238">
      <w:pPr>
        <w:pStyle w:val="ListBullet"/>
        <w:rPr>
          <w:lang w:val="en-GB" w:eastAsia="zh-CN"/>
        </w:rPr>
      </w:pPr>
      <w:r>
        <w:rPr>
          <w:lang w:val="en-GB" w:eastAsia="zh-CN"/>
        </w:rPr>
        <w:t>‘Malignance’</w:t>
      </w:r>
      <w:r w:rsidR="009B25FE">
        <w:rPr>
          <w:lang w:val="en-GB" w:eastAsia="zh-CN"/>
        </w:rPr>
        <w:t xml:space="preserve"> – bars 187 to 274</w:t>
      </w:r>
      <w:r w:rsidR="00E2573D">
        <w:rPr>
          <w:lang w:val="en-GB" w:eastAsia="zh-CN"/>
        </w:rPr>
        <w:t xml:space="preserve"> (contains </w:t>
      </w:r>
      <w:r w:rsidR="00D16CAD">
        <w:rPr>
          <w:lang w:val="en-GB" w:eastAsia="zh-CN"/>
        </w:rPr>
        <w:t>theme</w:t>
      </w:r>
      <w:r w:rsidR="0079092B">
        <w:rPr>
          <w:lang w:val="en-GB" w:eastAsia="zh-CN"/>
        </w:rPr>
        <w:t>s</w:t>
      </w:r>
      <w:r w:rsidR="00E2573D">
        <w:rPr>
          <w:lang w:val="en-GB" w:eastAsia="zh-CN"/>
        </w:rPr>
        <w:t xml:space="preserve"> C and D)</w:t>
      </w:r>
    </w:p>
    <w:p w14:paraId="1E3AC744" w14:textId="27867756" w:rsidR="00710238" w:rsidRPr="00710238" w:rsidRDefault="00710238" w:rsidP="00710238">
      <w:pPr>
        <w:pStyle w:val="Caption"/>
        <w:rPr>
          <w:lang w:val="en-GB" w:eastAsia="zh-CN"/>
        </w:rPr>
      </w:pPr>
      <w:r>
        <w:t xml:space="preserve">Table </w:t>
      </w:r>
      <w:r>
        <w:fldChar w:fldCharType="begin"/>
      </w:r>
      <w:r>
        <w:instrText xml:space="preserve"> SEQ Table \* ARABIC </w:instrText>
      </w:r>
      <w:r>
        <w:fldChar w:fldCharType="separate"/>
      </w:r>
      <w:r w:rsidR="00E828AB">
        <w:rPr>
          <w:noProof/>
        </w:rPr>
        <w:t>3</w:t>
      </w:r>
      <w:r>
        <w:fldChar w:fldCharType="end"/>
      </w:r>
      <w:r>
        <w:t xml:space="preserve"> </w:t>
      </w:r>
      <w:r>
        <w:rPr>
          <w:lang w:val="en-GB" w:eastAsia="zh-CN"/>
        </w:rPr>
        <w:t xml:space="preserve">– </w:t>
      </w:r>
      <w:r>
        <w:t>structure of [A]part 1</w:t>
      </w:r>
    </w:p>
    <w:tbl>
      <w:tblPr>
        <w:tblStyle w:val="Tableheader"/>
        <w:tblW w:w="0" w:type="auto"/>
        <w:tblLook w:val="04A0" w:firstRow="1" w:lastRow="0" w:firstColumn="1" w:lastColumn="0" w:noHBand="0" w:noVBand="1"/>
        <w:tblDescription w:val="Structure of [A]part 1. This table outlines the macro structure of [A]part 1 according to section, bars and descriptions of themes used in each section."/>
      </w:tblPr>
      <w:tblGrid>
        <w:gridCol w:w="1980"/>
        <w:gridCol w:w="2126"/>
        <w:gridCol w:w="5522"/>
      </w:tblGrid>
      <w:tr w:rsidR="0072218C" w14:paraId="30B932AF" w14:textId="301375BA" w:rsidTr="358CB2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3FEB701" w14:textId="7887B1B1" w:rsidR="0072218C" w:rsidRDefault="0072218C" w:rsidP="00775D36">
            <w:pPr>
              <w:rPr>
                <w:lang w:val="en-GB" w:eastAsia="zh-CN"/>
              </w:rPr>
            </w:pPr>
            <w:r w:rsidRPr="358CB2CE">
              <w:rPr>
                <w:lang w:val="en-GB" w:eastAsia="zh-CN"/>
              </w:rPr>
              <w:t>S</w:t>
            </w:r>
            <w:r w:rsidR="460756E2" w:rsidRPr="358CB2CE">
              <w:rPr>
                <w:lang w:val="en-GB" w:eastAsia="zh-CN"/>
              </w:rPr>
              <w:t>ection</w:t>
            </w:r>
          </w:p>
        </w:tc>
        <w:tc>
          <w:tcPr>
            <w:tcW w:w="2126" w:type="dxa"/>
          </w:tcPr>
          <w:p w14:paraId="7DBF58A8" w14:textId="38A5A40D" w:rsidR="0072218C" w:rsidRDefault="0072218C" w:rsidP="00775D36">
            <w:pPr>
              <w:cnfStyle w:val="100000000000" w:firstRow="1" w:lastRow="0" w:firstColumn="0" w:lastColumn="0" w:oddVBand="0" w:evenVBand="0" w:oddHBand="0" w:evenHBand="0" w:firstRowFirstColumn="0" w:firstRowLastColumn="0" w:lastRowFirstColumn="0" w:lastRowLastColumn="0"/>
              <w:rPr>
                <w:lang w:val="en-GB" w:eastAsia="zh-CN"/>
              </w:rPr>
            </w:pPr>
            <w:r>
              <w:rPr>
                <w:lang w:val="en-GB" w:eastAsia="zh-CN"/>
              </w:rPr>
              <w:t>Bars</w:t>
            </w:r>
          </w:p>
        </w:tc>
        <w:tc>
          <w:tcPr>
            <w:tcW w:w="5522" w:type="dxa"/>
          </w:tcPr>
          <w:p w14:paraId="75982EB8" w14:textId="3C1B8518" w:rsidR="0072218C" w:rsidRDefault="0072218C" w:rsidP="00775D36">
            <w:pPr>
              <w:cnfStyle w:val="100000000000" w:firstRow="1" w:lastRow="0" w:firstColumn="0" w:lastColumn="0" w:oddVBand="0" w:evenVBand="0" w:oddHBand="0" w:evenHBand="0" w:firstRowFirstColumn="0" w:firstRowLastColumn="0" w:lastRowFirstColumn="0" w:lastRowLastColumn="0"/>
              <w:rPr>
                <w:lang w:val="en-GB" w:eastAsia="zh-CN"/>
              </w:rPr>
            </w:pPr>
            <w:r>
              <w:rPr>
                <w:lang w:val="en-GB" w:eastAsia="zh-CN"/>
              </w:rPr>
              <w:t>Description</w:t>
            </w:r>
          </w:p>
        </w:tc>
      </w:tr>
      <w:tr w:rsidR="0072218C" w14:paraId="24C1B102" w14:textId="1DD847C3" w:rsidTr="358CB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BDA395E" w14:textId="1213E366" w:rsidR="0072218C" w:rsidRDefault="00DF0DDE" w:rsidP="00775D36">
            <w:pPr>
              <w:rPr>
                <w:lang w:val="en-GB" w:eastAsia="zh-CN"/>
              </w:rPr>
            </w:pPr>
            <w:r>
              <w:rPr>
                <w:lang w:val="en-GB" w:eastAsia="zh-CN"/>
              </w:rPr>
              <w:t>Intro</w:t>
            </w:r>
          </w:p>
        </w:tc>
        <w:tc>
          <w:tcPr>
            <w:tcW w:w="2126" w:type="dxa"/>
          </w:tcPr>
          <w:p w14:paraId="0DD7A42B" w14:textId="68A0EBC8" w:rsidR="0072218C" w:rsidRDefault="0072218C" w:rsidP="00775D36">
            <w:pPr>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Bars 1–</w:t>
            </w:r>
            <w:r w:rsidR="0017449F">
              <w:rPr>
                <w:lang w:val="en-GB" w:eastAsia="zh-CN"/>
              </w:rPr>
              <w:t>1</w:t>
            </w:r>
            <w:r w:rsidR="00D32658">
              <w:rPr>
                <w:lang w:val="en-GB" w:eastAsia="zh-CN"/>
              </w:rPr>
              <w:t>6</w:t>
            </w:r>
          </w:p>
        </w:tc>
        <w:tc>
          <w:tcPr>
            <w:tcW w:w="5522" w:type="dxa"/>
          </w:tcPr>
          <w:p w14:paraId="0D45D3CB" w14:textId="18B06C82" w:rsidR="0072218C" w:rsidRDefault="00EA6BB3" w:rsidP="00775D36">
            <w:pPr>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 xml:space="preserve">Free time </w:t>
            </w:r>
            <w:proofErr w:type="spellStart"/>
            <w:r>
              <w:rPr>
                <w:lang w:val="en-GB" w:eastAsia="zh-CN"/>
              </w:rPr>
              <w:t>Air</w:t>
            </w:r>
            <w:r w:rsidR="00DC79FB">
              <w:rPr>
                <w:lang w:val="en-GB" w:eastAsia="zh-CN"/>
              </w:rPr>
              <w:t>S</w:t>
            </w:r>
            <w:r>
              <w:rPr>
                <w:lang w:val="en-GB" w:eastAsia="zh-CN"/>
              </w:rPr>
              <w:t>ticks</w:t>
            </w:r>
            <w:proofErr w:type="spellEnd"/>
            <w:r>
              <w:rPr>
                <w:lang w:val="en-GB" w:eastAsia="zh-CN"/>
              </w:rPr>
              <w:t xml:space="preserve"> improvisation followed by </w:t>
            </w:r>
            <w:r w:rsidR="00076F5D">
              <w:rPr>
                <w:lang w:val="en-GB" w:eastAsia="zh-CN"/>
              </w:rPr>
              <w:t>a chorale like section</w:t>
            </w:r>
          </w:p>
        </w:tc>
      </w:tr>
      <w:tr w:rsidR="00DF0DDE" w14:paraId="2314CA7D" w14:textId="77777777" w:rsidTr="358CB2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A842B5C" w14:textId="1C843EE5" w:rsidR="00DF0DDE" w:rsidRDefault="00DF0DDE" w:rsidP="00775D36">
            <w:pPr>
              <w:rPr>
                <w:lang w:val="en-GB" w:eastAsia="zh-CN"/>
              </w:rPr>
            </w:pPr>
            <w:r>
              <w:rPr>
                <w:lang w:val="en-GB" w:eastAsia="zh-CN"/>
              </w:rPr>
              <w:t>A</w:t>
            </w:r>
          </w:p>
        </w:tc>
        <w:tc>
          <w:tcPr>
            <w:tcW w:w="2126" w:type="dxa"/>
          </w:tcPr>
          <w:p w14:paraId="6B8056DD" w14:textId="1F219642" w:rsidR="00DF0DDE" w:rsidRDefault="00DF0DDE" w:rsidP="00775D36">
            <w:pPr>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Bars 1</w:t>
            </w:r>
            <w:r w:rsidR="00D32658">
              <w:rPr>
                <w:lang w:val="en-GB" w:eastAsia="zh-CN"/>
              </w:rPr>
              <w:t>7</w:t>
            </w:r>
            <w:r w:rsidR="00DA76F8">
              <w:rPr>
                <w:lang w:val="en-GB" w:eastAsia="zh-CN"/>
              </w:rPr>
              <w:t>–</w:t>
            </w:r>
            <w:r>
              <w:rPr>
                <w:lang w:val="en-GB" w:eastAsia="zh-CN"/>
              </w:rPr>
              <w:t>31</w:t>
            </w:r>
          </w:p>
        </w:tc>
        <w:tc>
          <w:tcPr>
            <w:tcW w:w="5522" w:type="dxa"/>
          </w:tcPr>
          <w:p w14:paraId="35915273" w14:textId="0839A06D" w:rsidR="00DF0DDE" w:rsidRDefault="00D32658" w:rsidP="00775D36">
            <w:pPr>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The ‘human chorale’ (</w:t>
            </w:r>
            <w:r w:rsidR="0047476D">
              <w:rPr>
                <w:lang w:val="en-GB" w:eastAsia="zh-CN"/>
              </w:rPr>
              <w:t xml:space="preserve">Theme </w:t>
            </w:r>
            <w:r>
              <w:rPr>
                <w:lang w:val="en-GB" w:eastAsia="zh-CN"/>
              </w:rPr>
              <w:t>A) is introduced</w:t>
            </w:r>
          </w:p>
        </w:tc>
      </w:tr>
      <w:tr w:rsidR="0072218C" w14:paraId="3DFA8B31" w14:textId="58CB253B" w:rsidTr="358CB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5B053B9" w14:textId="3B75463C" w:rsidR="0072218C" w:rsidRDefault="0072218C" w:rsidP="00775D36">
            <w:pPr>
              <w:rPr>
                <w:lang w:val="en-GB" w:eastAsia="zh-CN"/>
              </w:rPr>
            </w:pPr>
            <w:r>
              <w:rPr>
                <w:lang w:val="en-GB" w:eastAsia="zh-CN"/>
              </w:rPr>
              <w:t>B</w:t>
            </w:r>
          </w:p>
        </w:tc>
        <w:tc>
          <w:tcPr>
            <w:tcW w:w="2126" w:type="dxa"/>
          </w:tcPr>
          <w:p w14:paraId="4888AA50" w14:textId="75389089" w:rsidR="0072218C" w:rsidRDefault="0072218C" w:rsidP="00775D36">
            <w:pPr>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Bars 32</w:t>
            </w:r>
            <w:r w:rsidR="00DA76F8">
              <w:rPr>
                <w:lang w:val="en-GB" w:eastAsia="zh-CN"/>
              </w:rPr>
              <w:t>–</w:t>
            </w:r>
            <w:r>
              <w:rPr>
                <w:lang w:val="en-GB" w:eastAsia="zh-CN"/>
              </w:rPr>
              <w:t>50</w:t>
            </w:r>
          </w:p>
        </w:tc>
        <w:tc>
          <w:tcPr>
            <w:tcW w:w="5522" w:type="dxa"/>
          </w:tcPr>
          <w:p w14:paraId="04603F0D" w14:textId="23EBF41A" w:rsidR="0072218C" w:rsidRDefault="00AF2AC4" w:rsidP="00775D36">
            <w:pPr>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Canon theme</w:t>
            </w:r>
            <w:r w:rsidR="00787C6D">
              <w:rPr>
                <w:lang w:val="en-GB" w:eastAsia="zh-CN"/>
              </w:rPr>
              <w:t xml:space="preserve"> (</w:t>
            </w:r>
            <w:r w:rsidR="0047476D">
              <w:rPr>
                <w:lang w:val="en-GB" w:eastAsia="zh-CN"/>
              </w:rPr>
              <w:t xml:space="preserve">Theme </w:t>
            </w:r>
            <w:r w:rsidR="00787C6D">
              <w:rPr>
                <w:lang w:val="en-GB" w:eastAsia="zh-CN"/>
              </w:rPr>
              <w:t>B)</w:t>
            </w:r>
          </w:p>
        </w:tc>
      </w:tr>
      <w:tr w:rsidR="0072218C" w14:paraId="525E5B01" w14:textId="00FEE4E9" w:rsidTr="358CB2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FBA9F41" w14:textId="1D1433BB" w:rsidR="0072218C" w:rsidRDefault="0072218C" w:rsidP="00775D36">
            <w:pPr>
              <w:rPr>
                <w:lang w:val="en-GB" w:eastAsia="zh-CN"/>
              </w:rPr>
            </w:pPr>
            <w:r>
              <w:rPr>
                <w:lang w:val="en-GB" w:eastAsia="zh-CN"/>
              </w:rPr>
              <w:t>A</w:t>
            </w:r>
          </w:p>
        </w:tc>
        <w:tc>
          <w:tcPr>
            <w:tcW w:w="2126" w:type="dxa"/>
          </w:tcPr>
          <w:p w14:paraId="457C7341" w14:textId="27E78E09" w:rsidR="0072218C" w:rsidRDefault="0072218C" w:rsidP="00775D36">
            <w:pPr>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Bars 51–66</w:t>
            </w:r>
          </w:p>
        </w:tc>
        <w:tc>
          <w:tcPr>
            <w:tcW w:w="5522" w:type="dxa"/>
          </w:tcPr>
          <w:p w14:paraId="4DA06169" w14:textId="0355F796" w:rsidR="0072218C" w:rsidRDefault="00060E5B" w:rsidP="00775D36">
            <w:pPr>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Theme A</w:t>
            </w:r>
          </w:p>
        </w:tc>
      </w:tr>
      <w:tr w:rsidR="0072218C" w14:paraId="5DB54A89" w14:textId="59429D33" w:rsidTr="358CB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8D61FC4" w14:textId="2B114ECC" w:rsidR="0072218C" w:rsidRDefault="0072218C" w:rsidP="00775D36">
            <w:pPr>
              <w:rPr>
                <w:lang w:val="en-GB" w:eastAsia="zh-CN"/>
              </w:rPr>
            </w:pPr>
            <w:r>
              <w:rPr>
                <w:lang w:val="en-GB" w:eastAsia="zh-CN"/>
              </w:rPr>
              <w:t>B</w:t>
            </w:r>
          </w:p>
        </w:tc>
        <w:tc>
          <w:tcPr>
            <w:tcW w:w="2126" w:type="dxa"/>
          </w:tcPr>
          <w:p w14:paraId="198D52FC" w14:textId="4492B2CD" w:rsidR="0072218C" w:rsidRDefault="0072218C" w:rsidP="00775D36">
            <w:pPr>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Bars 67</w:t>
            </w:r>
            <w:r w:rsidR="00DA76F8">
              <w:rPr>
                <w:lang w:val="en-GB" w:eastAsia="zh-CN"/>
              </w:rPr>
              <w:t>–</w:t>
            </w:r>
            <w:r>
              <w:rPr>
                <w:lang w:val="en-GB" w:eastAsia="zh-CN"/>
              </w:rPr>
              <w:t>78</w:t>
            </w:r>
          </w:p>
        </w:tc>
        <w:tc>
          <w:tcPr>
            <w:tcW w:w="5522" w:type="dxa"/>
          </w:tcPr>
          <w:p w14:paraId="6B95A124" w14:textId="7A5CCAD2" w:rsidR="0072218C" w:rsidRDefault="00826AAC" w:rsidP="00775D36">
            <w:pPr>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Theme B</w:t>
            </w:r>
          </w:p>
        </w:tc>
      </w:tr>
      <w:tr w:rsidR="0072218C" w14:paraId="4851FA78" w14:textId="2AE5D5EE" w:rsidTr="358CB2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EF9646E" w14:textId="5208B4FC" w:rsidR="0072218C" w:rsidRDefault="0072218C" w:rsidP="00775D36">
            <w:pPr>
              <w:rPr>
                <w:lang w:val="en-GB" w:eastAsia="zh-CN"/>
              </w:rPr>
            </w:pPr>
            <w:r>
              <w:rPr>
                <w:lang w:val="en-GB" w:eastAsia="zh-CN"/>
              </w:rPr>
              <w:t>A</w:t>
            </w:r>
          </w:p>
        </w:tc>
        <w:tc>
          <w:tcPr>
            <w:tcW w:w="2126" w:type="dxa"/>
          </w:tcPr>
          <w:p w14:paraId="108E90B4" w14:textId="65B1C967" w:rsidR="0072218C" w:rsidRDefault="0072218C" w:rsidP="00775D36">
            <w:pPr>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Bars 79</w:t>
            </w:r>
            <w:r w:rsidR="00DA76F8">
              <w:rPr>
                <w:lang w:val="en-GB" w:eastAsia="zh-CN"/>
              </w:rPr>
              <w:t>–</w:t>
            </w:r>
            <w:r>
              <w:rPr>
                <w:lang w:val="en-GB" w:eastAsia="zh-CN"/>
              </w:rPr>
              <w:t>93</w:t>
            </w:r>
          </w:p>
        </w:tc>
        <w:tc>
          <w:tcPr>
            <w:tcW w:w="5522" w:type="dxa"/>
          </w:tcPr>
          <w:p w14:paraId="4E4CDF28" w14:textId="552B6F34" w:rsidR="0072218C" w:rsidRDefault="00826AAC" w:rsidP="00775D36">
            <w:pPr>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Theme A</w:t>
            </w:r>
          </w:p>
        </w:tc>
      </w:tr>
      <w:tr w:rsidR="0072218C" w14:paraId="36C49573" w14:textId="7CD72D8C" w:rsidTr="358CB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C02A676" w14:textId="33140F53" w:rsidR="0072218C" w:rsidRDefault="0072218C" w:rsidP="00775D36">
            <w:pPr>
              <w:rPr>
                <w:lang w:val="en-GB" w:eastAsia="zh-CN"/>
              </w:rPr>
            </w:pPr>
            <w:r>
              <w:rPr>
                <w:lang w:val="en-GB" w:eastAsia="zh-CN"/>
              </w:rPr>
              <w:t>B</w:t>
            </w:r>
          </w:p>
        </w:tc>
        <w:tc>
          <w:tcPr>
            <w:tcW w:w="2126" w:type="dxa"/>
          </w:tcPr>
          <w:p w14:paraId="5CB8C0AD" w14:textId="3B98E455" w:rsidR="0072218C" w:rsidRDefault="0072218C" w:rsidP="00775D36">
            <w:pPr>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Bars 94</w:t>
            </w:r>
            <w:r w:rsidR="00DA76F8">
              <w:rPr>
                <w:lang w:val="en-GB" w:eastAsia="zh-CN"/>
              </w:rPr>
              <w:t>–</w:t>
            </w:r>
            <w:r>
              <w:rPr>
                <w:lang w:val="en-GB" w:eastAsia="zh-CN"/>
              </w:rPr>
              <w:t>121</w:t>
            </w:r>
          </w:p>
        </w:tc>
        <w:tc>
          <w:tcPr>
            <w:tcW w:w="5522" w:type="dxa"/>
          </w:tcPr>
          <w:p w14:paraId="65FB612C" w14:textId="72C862CF" w:rsidR="0072218C" w:rsidRDefault="00826AAC" w:rsidP="00775D36">
            <w:pPr>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Theme B</w:t>
            </w:r>
          </w:p>
        </w:tc>
      </w:tr>
      <w:tr w:rsidR="0072218C" w14:paraId="3E0714FC" w14:textId="54AA0754" w:rsidTr="358CB2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EA62622" w14:textId="56F4C027" w:rsidR="0072218C" w:rsidRDefault="0072218C" w:rsidP="00775D36">
            <w:pPr>
              <w:rPr>
                <w:lang w:val="en-GB" w:eastAsia="zh-CN"/>
              </w:rPr>
            </w:pPr>
            <w:r>
              <w:rPr>
                <w:lang w:val="en-GB" w:eastAsia="zh-CN"/>
              </w:rPr>
              <w:t>Solo</w:t>
            </w:r>
          </w:p>
        </w:tc>
        <w:tc>
          <w:tcPr>
            <w:tcW w:w="2126" w:type="dxa"/>
          </w:tcPr>
          <w:p w14:paraId="3711B986" w14:textId="09055046" w:rsidR="0072218C" w:rsidRDefault="0072218C" w:rsidP="00775D36">
            <w:pPr>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Bars 122</w:t>
            </w:r>
            <w:r w:rsidR="00DA76F8">
              <w:rPr>
                <w:lang w:val="en-GB" w:eastAsia="zh-CN"/>
              </w:rPr>
              <w:t>–</w:t>
            </w:r>
            <w:r>
              <w:rPr>
                <w:lang w:val="en-GB" w:eastAsia="zh-CN"/>
              </w:rPr>
              <w:t>145</w:t>
            </w:r>
          </w:p>
        </w:tc>
        <w:tc>
          <w:tcPr>
            <w:tcW w:w="5522" w:type="dxa"/>
          </w:tcPr>
          <w:p w14:paraId="19E7F97C" w14:textId="678B252D" w:rsidR="0072218C" w:rsidRDefault="00F71695" w:rsidP="00775D36">
            <w:pPr>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Piano improvisation</w:t>
            </w:r>
          </w:p>
        </w:tc>
      </w:tr>
      <w:tr w:rsidR="0072218C" w14:paraId="22DB0DDD" w14:textId="31A1674F" w:rsidTr="358CB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0BCD014" w14:textId="583E5259" w:rsidR="0072218C" w:rsidRDefault="0072218C" w:rsidP="00775D36">
            <w:pPr>
              <w:rPr>
                <w:lang w:val="en-GB" w:eastAsia="zh-CN"/>
              </w:rPr>
            </w:pPr>
            <w:r>
              <w:rPr>
                <w:lang w:val="en-GB" w:eastAsia="zh-CN"/>
              </w:rPr>
              <w:t>Bridge</w:t>
            </w:r>
          </w:p>
        </w:tc>
        <w:tc>
          <w:tcPr>
            <w:tcW w:w="2126" w:type="dxa"/>
          </w:tcPr>
          <w:p w14:paraId="56876283" w14:textId="17EEB3D0" w:rsidR="0072218C" w:rsidRDefault="0072218C" w:rsidP="00775D36">
            <w:pPr>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Bars 146</w:t>
            </w:r>
            <w:r w:rsidR="00DA76F8">
              <w:rPr>
                <w:lang w:val="en-GB" w:eastAsia="zh-CN"/>
              </w:rPr>
              <w:t>–</w:t>
            </w:r>
            <w:r>
              <w:rPr>
                <w:lang w:val="en-GB" w:eastAsia="zh-CN"/>
              </w:rPr>
              <w:t>186</w:t>
            </w:r>
          </w:p>
        </w:tc>
        <w:tc>
          <w:tcPr>
            <w:tcW w:w="5522" w:type="dxa"/>
          </w:tcPr>
          <w:p w14:paraId="180518D8" w14:textId="2E00599F" w:rsidR="0072218C" w:rsidRDefault="00EE4FE8" w:rsidP="00775D36">
            <w:pPr>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 xml:space="preserve">This transition section is based on </w:t>
            </w:r>
            <w:r w:rsidR="00230850">
              <w:rPr>
                <w:lang w:val="en-GB" w:eastAsia="zh-CN"/>
              </w:rPr>
              <w:t xml:space="preserve">Theme </w:t>
            </w:r>
            <w:r>
              <w:rPr>
                <w:lang w:val="en-GB" w:eastAsia="zh-CN"/>
              </w:rPr>
              <w:t>A and B combined</w:t>
            </w:r>
          </w:p>
        </w:tc>
      </w:tr>
      <w:tr w:rsidR="0072218C" w14:paraId="31C0F245" w14:textId="7FCD4DFE" w:rsidTr="358CB2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8AF9BB2" w14:textId="756120FA" w:rsidR="0072218C" w:rsidRDefault="0072218C" w:rsidP="00775D36">
            <w:pPr>
              <w:rPr>
                <w:lang w:val="en-GB" w:eastAsia="zh-CN"/>
              </w:rPr>
            </w:pPr>
            <w:r>
              <w:rPr>
                <w:lang w:val="en-GB" w:eastAsia="zh-CN"/>
              </w:rPr>
              <w:t>C</w:t>
            </w:r>
          </w:p>
        </w:tc>
        <w:tc>
          <w:tcPr>
            <w:tcW w:w="2126" w:type="dxa"/>
          </w:tcPr>
          <w:p w14:paraId="13F4CF49" w14:textId="124775AA" w:rsidR="0072218C" w:rsidRDefault="0072218C" w:rsidP="00775D36">
            <w:pPr>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Bars 187</w:t>
            </w:r>
            <w:r w:rsidR="00DA76F8">
              <w:rPr>
                <w:lang w:val="en-GB" w:eastAsia="zh-CN"/>
              </w:rPr>
              <w:t>–</w:t>
            </w:r>
            <w:r>
              <w:rPr>
                <w:lang w:val="en-GB" w:eastAsia="zh-CN"/>
              </w:rPr>
              <w:t>225</w:t>
            </w:r>
          </w:p>
        </w:tc>
        <w:tc>
          <w:tcPr>
            <w:tcW w:w="5522" w:type="dxa"/>
          </w:tcPr>
          <w:p w14:paraId="02360715" w14:textId="2C6B0A4C" w:rsidR="0072218C" w:rsidRDefault="007C6E8A" w:rsidP="00775D36">
            <w:pPr>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Staccato theme</w:t>
            </w:r>
            <w:r w:rsidR="001710CD">
              <w:rPr>
                <w:lang w:val="en-GB" w:eastAsia="zh-CN"/>
              </w:rPr>
              <w:t xml:space="preserve"> (</w:t>
            </w:r>
            <w:r w:rsidR="00230850">
              <w:rPr>
                <w:lang w:val="en-GB" w:eastAsia="zh-CN"/>
              </w:rPr>
              <w:t xml:space="preserve">Theme </w:t>
            </w:r>
            <w:r w:rsidR="001710CD">
              <w:rPr>
                <w:lang w:val="en-GB" w:eastAsia="zh-CN"/>
              </w:rPr>
              <w:t>C)</w:t>
            </w:r>
          </w:p>
        </w:tc>
      </w:tr>
      <w:tr w:rsidR="0072218C" w14:paraId="4F97B063" w14:textId="24ED3577" w:rsidTr="358CB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21B173C" w14:textId="55A0B571" w:rsidR="0072218C" w:rsidRDefault="0072218C" w:rsidP="00775D36">
            <w:pPr>
              <w:rPr>
                <w:lang w:val="en-GB" w:eastAsia="zh-CN"/>
              </w:rPr>
            </w:pPr>
            <w:r>
              <w:rPr>
                <w:lang w:val="en-GB" w:eastAsia="zh-CN"/>
              </w:rPr>
              <w:t>D</w:t>
            </w:r>
          </w:p>
        </w:tc>
        <w:tc>
          <w:tcPr>
            <w:tcW w:w="2126" w:type="dxa"/>
          </w:tcPr>
          <w:p w14:paraId="74572E4A" w14:textId="0B686B17" w:rsidR="0072218C" w:rsidRDefault="0072218C" w:rsidP="00775D36">
            <w:pPr>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Bars 2</w:t>
            </w:r>
            <w:r w:rsidR="00061378">
              <w:rPr>
                <w:lang w:val="en-GB" w:eastAsia="zh-CN"/>
              </w:rPr>
              <w:t>15</w:t>
            </w:r>
            <w:r w:rsidR="00DA76F8">
              <w:rPr>
                <w:lang w:val="en-GB" w:eastAsia="zh-CN"/>
              </w:rPr>
              <w:t>–</w:t>
            </w:r>
            <w:r>
              <w:rPr>
                <w:lang w:val="en-GB" w:eastAsia="zh-CN"/>
              </w:rPr>
              <w:t>247</w:t>
            </w:r>
          </w:p>
        </w:tc>
        <w:tc>
          <w:tcPr>
            <w:tcW w:w="5522" w:type="dxa"/>
          </w:tcPr>
          <w:p w14:paraId="3B28DDDD" w14:textId="2176C9DF" w:rsidR="0072218C" w:rsidRDefault="00467D74" w:rsidP="00775D36">
            <w:pPr>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Bass theme with trill accompaniment (</w:t>
            </w:r>
            <w:r w:rsidR="00230850">
              <w:rPr>
                <w:lang w:val="en-GB" w:eastAsia="zh-CN"/>
              </w:rPr>
              <w:t xml:space="preserve">Theme </w:t>
            </w:r>
            <w:r>
              <w:rPr>
                <w:lang w:val="en-GB" w:eastAsia="zh-CN"/>
              </w:rPr>
              <w:t>D)</w:t>
            </w:r>
          </w:p>
        </w:tc>
      </w:tr>
      <w:tr w:rsidR="0072218C" w14:paraId="1E536F5F" w14:textId="0EEDDAAF" w:rsidTr="358CB2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956A833" w14:textId="32B04546" w:rsidR="0072218C" w:rsidRDefault="0072218C" w:rsidP="00775D36">
            <w:pPr>
              <w:rPr>
                <w:lang w:val="en-GB" w:eastAsia="zh-CN"/>
              </w:rPr>
            </w:pPr>
            <w:r>
              <w:rPr>
                <w:lang w:val="en-GB" w:eastAsia="zh-CN"/>
              </w:rPr>
              <w:t>Coda</w:t>
            </w:r>
          </w:p>
        </w:tc>
        <w:tc>
          <w:tcPr>
            <w:tcW w:w="2126" w:type="dxa"/>
          </w:tcPr>
          <w:p w14:paraId="5C7F6506" w14:textId="36F06C23" w:rsidR="0072218C" w:rsidRDefault="0072218C" w:rsidP="00775D36">
            <w:pPr>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B</w:t>
            </w:r>
            <w:r w:rsidR="00852BDB">
              <w:rPr>
                <w:lang w:val="en-GB" w:eastAsia="zh-CN"/>
              </w:rPr>
              <w:t>ar</w:t>
            </w:r>
            <w:r>
              <w:rPr>
                <w:lang w:val="en-GB" w:eastAsia="zh-CN"/>
              </w:rPr>
              <w:t>s 248</w:t>
            </w:r>
            <w:r w:rsidR="00DA76F8">
              <w:rPr>
                <w:lang w:val="en-GB" w:eastAsia="zh-CN"/>
              </w:rPr>
              <w:t>–</w:t>
            </w:r>
            <w:r>
              <w:rPr>
                <w:lang w:val="en-GB" w:eastAsia="zh-CN"/>
              </w:rPr>
              <w:t>274</w:t>
            </w:r>
          </w:p>
        </w:tc>
        <w:tc>
          <w:tcPr>
            <w:tcW w:w="5522" w:type="dxa"/>
          </w:tcPr>
          <w:p w14:paraId="55EB1CBA" w14:textId="652B35B1" w:rsidR="0072218C" w:rsidRDefault="00733C91" w:rsidP="00775D36">
            <w:pPr>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 xml:space="preserve">Theme A and </w:t>
            </w:r>
            <w:r w:rsidR="00230850">
              <w:rPr>
                <w:lang w:val="en-GB" w:eastAsia="zh-CN"/>
              </w:rPr>
              <w:t xml:space="preserve">Theme </w:t>
            </w:r>
            <w:r>
              <w:rPr>
                <w:lang w:val="en-GB" w:eastAsia="zh-CN"/>
              </w:rPr>
              <w:t>C combined</w:t>
            </w:r>
          </w:p>
        </w:tc>
      </w:tr>
    </w:tbl>
    <w:p w14:paraId="5387CFC3" w14:textId="65980A04" w:rsidR="00912B0B" w:rsidRPr="00912B0B" w:rsidRDefault="00912B0B" w:rsidP="00912B0B">
      <w:pPr>
        <w:pStyle w:val="Caption"/>
        <w:rPr>
          <w:lang w:val="en-GB" w:eastAsia="zh-CN"/>
        </w:rPr>
      </w:pPr>
      <w:r>
        <w:t xml:space="preserve">Table </w:t>
      </w:r>
      <w:r>
        <w:fldChar w:fldCharType="begin"/>
      </w:r>
      <w:r>
        <w:instrText xml:space="preserve"> SEQ Table \* ARABIC </w:instrText>
      </w:r>
      <w:r>
        <w:fldChar w:fldCharType="separate"/>
      </w:r>
      <w:r w:rsidR="00E828AB">
        <w:rPr>
          <w:noProof/>
        </w:rPr>
        <w:t>4</w:t>
      </w:r>
      <w:r>
        <w:fldChar w:fldCharType="end"/>
      </w:r>
      <w:r>
        <w:t xml:space="preserve"> </w:t>
      </w:r>
      <w:r w:rsidRPr="001C25A8">
        <w:t xml:space="preserve">– </w:t>
      </w:r>
      <w:r>
        <w:t>a</w:t>
      </w:r>
      <w:r w:rsidRPr="001C25A8">
        <w:t>ural and musicology analysis for [A]part 1</w:t>
      </w:r>
    </w:p>
    <w:tbl>
      <w:tblPr>
        <w:tblStyle w:val="Tableheader"/>
        <w:tblW w:w="0" w:type="auto"/>
        <w:tblLook w:val="04A0" w:firstRow="1" w:lastRow="0" w:firstColumn="1" w:lastColumn="0" w:noHBand="0" w:noVBand="1"/>
        <w:tblDescription w:val="Aural and musicology analysis for [A]part 1. This table outlines a musical analysis for each section found in the piece according to the concetps of music."/>
      </w:tblPr>
      <w:tblGrid>
        <w:gridCol w:w="1980"/>
        <w:gridCol w:w="7648"/>
      </w:tblGrid>
      <w:tr w:rsidR="006B2BAA" w:rsidRPr="00574EDE" w14:paraId="1255805C" w14:textId="77777777" w:rsidTr="00315F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E5C737" w14:textId="77777777" w:rsidR="006B2BAA" w:rsidRPr="00574EDE" w:rsidRDefault="006B2BAA" w:rsidP="00574EDE">
            <w:r w:rsidRPr="00574EDE">
              <w:t>Section</w:t>
            </w:r>
          </w:p>
        </w:tc>
        <w:tc>
          <w:tcPr>
            <w:tcW w:w="7648" w:type="dxa"/>
          </w:tcPr>
          <w:p w14:paraId="59183FD4" w14:textId="77777777" w:rsidR="006B2BAA" w:rsidRPr="00574EDE" w:rsidRDefault="006B2BAA" w:rsidP="00574EDE">
            <w:pPr>
              <w:cnfStyle w:val="100000000000" w:firstRow="1" w:lastRow="0" w:firstColumn="0" w:lastColumn="0" w:oddVBand="0" w:evenVBand="0" w:oddHBand="0" w:evenHBand="0" w:firstRowFirstColumn="0" w:firstRowLastColumn="0" w:lastRowFirstColumn="0" w:lastRowLastColumn="0"/>
            </w:pPr>
            <w:r w:rsidRPr="00574EDE">
              <w:t>Musical material</w:t>
            </w:r>
          </w:p>
        </w:tc>
      </w:tr>
      <w:tr w:rsidR="006B2BAA" w:rsidRPr="00F45BA7" w14:paraId="08D698E7" w14:textId="77777777" w:rsidTr="00315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F238A71" w14:textId="6EF88008" w:rsidR="00140625" w:rsidRPr="008B7008" w:rsidRDefault="00E749A2" w:rsidP="008B7008">
            <w:r w:rsidRPr="008B7008">
              <w:t>Intro</w:t>
            </w:r>
          </w:p>
          <w:p w14:paraId="3FD97F95" w14:textId="3587586D" w:rsidR="008C0B58" w:rsidRPr="008B7008" w:rsidRDefault="008C0B58" w:rsidP="008B7008">
            <w:r w:rsidRPr="008B7008">
              <w:t xml:space="preserve">Bars </w:t>
            </w:r>
            <w:r w:rsidR="00D31F57" w:rsidRPr="008B7008">
              <w:t>1–16</w:t>
            </w:r>
          </w:p>
          <w:p w14:paraId="752A02D0" w14:textId="36003673" w:rsidR="000C113E" w:rsidRPr="008B7008" w:rsidRDefault="000C113E" w:rsidP="008B7008">
            <w:r w:rsidRPr="008B7008">
              <w:t>0:00</w:t>
            </w:r>
            <w:r w:rsidR="002C1A8C" w:rsidRPr="008B7008">
              <w:t>–</w:t>
            </w:r>
            <w:r w:rsidR="0033480C" w:rsidRPr="008B7008">
              <w:t>2:22</w:t>
            </w:r>
          </w:p>
        </w:tc>
        <w:tc>
          <w:tcPr>
            <w:tcW w:w="7648" w:type="dxa"/>
          </w:tcPr>
          <w:p w14:paraId="4998CB7F" w14:textId="46AFB93C" w:rsidR="00E749A2" w:rsidRDefault="00E749A2" w:rsidP="00574EDE">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 xml:space="preserve">This is the beginning of the ‘wonder’ section which concludes at </w:t>
            </w:r>
            <w:r w:rsidR="007B3DF7">
              <w:rPr>
                <w:lang w:val="en-GB" w:eastAsia="zh-CN"/>
              </w:rPr>
              <w:t>rehearsal marking</w:t>
            </w:r>
            <w:r>
              <w:rPr>
                <w:lang w:val="en-GB" w:eastAsia="zh-CN"/>
              </w:rPr>
              <w:t xml:space="preserve"> N.</w:t>
            </w:r>
          </w:p>
          <w:p w14:paraId="745DBA35" w14:textId="6EB5A571" w:rsidR="00DE0F1B" w:rsidRDefault="00DE0F1B" w:rsidP="00574EDE">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 xml:space="preserve">The opening electronic sounds are played by </w:t>
            </w:r>
            <w:proofErr w:type="spellStart"/>
            <w:r>
              <w:rPr>
                <w:lang w:val="en-GB" w:eastAsia="zh-CN"/>
              </w:rPr>
              <w:t>AirSticks</w:t>
            </w:r>
            <w:proofErr w:type="spellEnd"/>
            <w:r>
              <w:rPr>
                <w:lang w:val="en-GB" w:eastAsia="zh-CN"/>
              </w:rPr>
              <w:t>. This is a reference to the technology theme of the work using ‘digital’ type sounds. Free time and indefinite pitch are evident.</w:t>
            </w:r>
          </w:p>
          <w:p w14:paraId="5F437F56" w14:textId="226DCAAA" w:rsidR="006B2BAA" w:rsidRDefault="00632EFA" w:rsidP="00574EDE">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A G tonal centre is evident however, the tonality is ambiguous.</w:t>
            </w:r>
          </w:p>
          <w:p w14:paraId="1F215CCB" w14:textId="4B0302BA" w:rsidR="00CC6F02" w:rsidRDefault="00CC6F02" w:rsidP="00574EDE">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At bar 2</w:t>
            </w:r>
            <w:r w:rsidR="00D25A4E">
              <w:rPr>
                <w:lang w:val="en-GB" w:eastAsia="zh-CN"/>
              </w:rPr>
              <w:t>,</w:t>
            </w:r>
            <w:r w:rsidR="00021F3A">
              <w:rPr>
                <w:lang w:val="en-GB" w:eastAsia="zh-CN"/>
              </w:rPr>
              <w:t xml:space="preserve"> a moderate tempo is </w:t>
            </w:r>
            <w:r w:rsidR="00A6740C">
              <w:rPr>
                <w:lang w:val="en-GB" w:eastAsia="zh-CN"/>
              </w:rPr>
              <w:t>established,</w:t>
            </w:r>
            <w:r w:rsidR="00D25A4E">
              <w:rPr>
                <w:lang w:val="en-GB" w:eastAsia="zh-CN"/>
              </w:rPr>
              <w:t xml:space="preserve"> </w:t>
            </w:r>
            <w:r w:rsidR="00021F3A">
              <w:rPr>
                <w:lang w:val="en-GB" w:eastAsia="zh-CN"/>
              </w:rPr>
              <w:t>and</w:t>
            </w:r>
            <w:r>
              <w:rPr>
                <w:lang w:val="en-GB" w:eastAsia="zh-CN"/>
              </w:rPr>
              <w:t xml:space="preserve"> the </w:t>
            </w:r>
            <w:r w:rsidR="00DC79FB">
              <w:rPr>
                <w:lang w:val="en-GB" w:eastAsia="zh-CN"/>
              </w:rPr>
              <w:t>melody</w:t>
            </w:r>
            <w:r>
              <w:rPr>
                <w:lang w:val="en-GB" w:eastAsia="zh-CN"/>
              </w:rPr>
              <w:t xml:space="preserve"> is stated</w:t>
            </w:r>
            <w:r w:rsidR="00081809">
              <w:rPr>
                <w:lang w:val="en-GB" w:eastAsia="zh-CN"/>
              </w:rPr>
              <w:t xml:space="preserve"> by the voice</w:t>
            </w:r>
            <w:r w:rsidR="000856C5">
              <w:rPr>
                <w:lang w:val="en-GB" w:eastAsia="zh-CN"/>
              </w:rPr>
              <w:t>, clarinet, tenor saxophone and trumpet</w:t>
            </w:r>
            <w:r w:rsidR="00037E4D">
              <w:rPr>
                <w:lang w:val="en-GB" w:eastAsia="zh-CN"/>
              </w:rPr>
              <w:t xml:space="preserve"> using</w:t>
            </w:r>
            <w:r w:rsidR="00724A4C">
              <w:rPr>
                <w:lang w:val="en-GB" w:eastAsia="zh-CN"/>
              </w:rPr>
              <w:t xml:space="preserve"> </w:t>
            </w:r>
            <w:r w:rsidR="00725A1B">
              <w:rPr>
                <w:lang w:val="en-GB" w:eastAsia="zh-CN"/>
              </w:rPr>
              <w:t xml:space="preserve">short </w:t>
            </w:r>
            <w:r w:rsidR="000F2285">
              <w:rPr>
                <w:lang w:val="en-GB" w:eastAsia="zh-CN"/>
              </w:rPr>
              <w:t>phrases</w:t>
            </w:r>
            <w:r w:rsidR="00090630">
              <w:rPr>
                <w:lang w:val="en-GB" w:eastAsia="zh-CN"/>
              </w:rPr>
              <w:t xml:space="preserve"> of 2</w:t>
            </w:r>
            <w:r w:rsidR="00037E4D">
              <w:rPr>
                <w:lang w:val="en-GB" w:eastAsia="zh-CN"/>
              </w:rPr>
              <w:t xml:space="preserve"> or </w:t>
            </w:r>
            <w:r w:rsidR="00090630">
              <w:rPr>
                <w:lang w:val="en-GB" w:eastAsia="zh-CN"/>
              </w:rPr>
              <w:t>4 bars</w:t>
            </w:r>
            <w:r w:rsidR="000856C5">
              <w:rPr>
                <w:lang w:val="en-GB" w:eastAsia="zh-CN"/>
              </w:rPr>
              <w:t xml:space="preserve">. </w:t>
            </w:r>
            <w:r w:rsidR="00351C25">
              <w:rPr>
                <w:lang w:val="en-GB" w:eastAsia="zh-CN"/>
              </w:rPr>
              <w:t>C</w:t>
            </w:r>
            <w:r w:rsidR="000856C5">
              <w:rPr>
                <w:lang w:val="en-GB" w:eastAsia="zh-CN"/>
              </w:rPr>
              <w:t xml:space="preserve">all and response </w:t>
            </w:r>
            <w:r w:rsidR="00724A4C">
              <w:rPr>
                <w:lang w:val="en-GB" w:eastAsia="zh-CN"/>
              </w:rPr>
              <w:t xml:space="preserve">with the </w:t>
            </w:r>
            <w:proofErr w:type="spellStart"/>
            <w:r w:rsidR="0061117A">
              <w:rPr>
                <w:lang w:val="en-GB" w:eastAsia="zh-CN"/>
              </w:rPr>
              <w:t>AirSticks</w:t>
            </w:r>
            <w:proofErr w:type="spellEnd"/>
            <w:r w:rsidR="00017CEC">
              <w:rPr>
                <w:lang w:val="en-GB" w:eastAsia="zh-CN"/>
              </w:rPr>
              <w:t xml:space="preserve"> </w:t>
            </w:r>
            <w:r w:rsidR="00351C25">
              <w:rPr>
                <w:lang w:val="en-GB" w:eastAsia="zh-CN"/>
              </w:rPr>
              <w:t>are</w:t>
            </w:r>
            <w:r w:rsidR="00E943DF">
              <w:rPr>
                <w:lang w:val="en-GB" w:eastAsia="zh-CN"/>
              </w:rPr>
              <w:t xml:space="preserve"> interspersed with both long and </w:t>
            </w:r>
            <w:r w:rsidR="002C53F4">
              <w:rPr>
                <w:lang w:val="en-GB" w:eastAsia="zh-CN"/>
              </w:rPr>
              <w:t>regular</w:t>
            </w:r>
            <w:r w:rsidR="00E943DF">
              <w:rPr>
                <w:lang w:val="en-GB" w:eastAsia="zh-CN"/>
              </w:rPr>
              <w:t xml:space="preserve"> </w:t>
            </w:r>
            <w:r w:rsidR="00E943DF" w:rsidRPr="00B15C4F">
              <w:rPr>
                <w:rStyle w:val="Emphasis"/>
              </w:rPr>
              <w:t>fermatas</w:t>
            </w:r>
            <w:r w:rsidR="00E943DF">
              <w:rPr>
                <w:lang w:val="en-GB" w:eastAsia="zh-CN"/>
              </w:rPr>
              <w:t xml:space="preserve"> to allow for improvisation</w:t>
            </w:r>
            <w:r w:rsidR="006B3CBA">
              <w:rPr>
                <w:lang w:val="en-GB" w:eastAsia="zh-CN"/>
              </w:rPr>
              <w:t>.</w:t>
            </w:r>
          </w:p>
          <w:p w14:paraId="3C55C27B" w14:textId="5681F424" w:rsidR="00E1507B" w:rsidRDefault="00E1507B" w:rsidP="00574EDE">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 xml:space="preserve">The </w:t>
            </w:r>
            <w:r w:rsidR="00DC79FB">
              <w:rPr>
                <w:lang w:val="en-GB" w:eastAsia="zh-CN"/>
              </w:rPr>
              <w:t>section</w:t>
            </w:r>
            <w:r>
              <w:rPr>
                <w:lang w:val="en-GB" w:eastAsia="zh-CN"/>
              </w:rPr>
              <w:t xml:space="preserve"> </w:t>
            </w:r>
            <w:r w:rsidR="006C56F9">
              <w:rPr>
                <w:lang w:val="en-GB" w:eastAsia="zh-CN"/>
              </w:rPr>
              <w:t>contains</w:t>
            </w:r>
            <w:r w:rsidR="009D53AC">
              <w:rPr>
                <w:lang w:val="en-GB" w:eastAsia="zh-CN"/>
              </w:rPr>
              <w:t xml:space="preserve"> dissonant harmonies </w:t>
            </w:r>
            <w:r w:rsidR="0090268C">
              <w:rPr>
                <w:lang w:val="en-GB" w:eastAsia="zh-CN"/>
              </w:rPr>
              <w:t>and is a harmonisation of the melody</w:t>
            </w:r>
            <w:r w:rsidR="00FF0E02">
              <w:rPr>
                <w:lang w:val="en-GB" w:eastAsia="zh-CN"/>
              </w:rPr>
              <w:t xml:space="preserve"> at letter G. The vocals have the main melodic line, whilst the </w:t>
            </w:r>
            <w:r w:rsidR="0054692C">
              <w:rPr>
                <w:lang w:val="en-GB" w:eastAsia="zh-CN"/>
              </w:rPr>
              <w:t>other instruments provide harmony.</w:t>
            </w:r>
          </w:p>
          <w:p w14:paraId="5B363038" w14:textId="171D750A" w:rsidR="00034D9E" w:rsidRDefault="00034D9E" w:rsidP="00574EDE">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 xml:space="preserve">Unexpected </w:t>
            </w:r>
            <w:r w:rsidR="006E72B5">
              <w:rPr>
                <w:lang w:val="en-GB" w:eastAsia="zh-CN"/>
              </w:rPr>
              <w:t>chord prog</w:t>
            </w:r>
            <w:r w:rsidR="004E7524">
              <w:rPr>
                <w:lang w:val="en-GB" w:eastAsia="zh-CN"/>
              </w:rPr>
              <w:t>r</w:t>
            </w:r>
            <w:r w:rsidR="006E72B5">
              <w:rPr>
                <w:lang w:val="en-GB" w:eastAsia="zh-CN"/>
              </w:rPr>
              <w:t>essions</w:t>
            </w:r>
            <w:r w:rsidR="004E7524">
              <w:rPr>
                <w:lang w:val="en-GB" w:eastAsia="zh-CN"/>
              </w:rPr>
              <w:t xml:space="preserve"> and pitch combinations</w:t>
            </w:r>
            <w:r w:rsidR="00EA0C93">
              <w:rPr>
                <w:lang w:val="en-GB" w:eastAsia="zh-CN"/>
              </w:rPr>
              <w:t xml:space="preserve"> using </w:t>
            </w:r>
            <w:r w:rsidR="004E7524">
              <w:rPr>
                <w:lang w:val="en-GB" w:eastAsia="zh-CN"/>
              </w:rPr>
              <w:t>extended chords</w:t>
            </w:r>
            <w:r>
              <w:rPr>
                <w:lang w:val="en-GB" w:eastAsia="zh-CN"/>
              </w:rPr>
              <w:t xml:space="preserve"> are featured in bars </w:t>
            </w:r>
            <w:r w:rsidR="007A1016">
              <w:rPr>
                <w:lang w:val="en-GB" w:eastAsia="zh-CN"/>
              </w:rPr>
              <w:t>2</w:t>
            </w:r>
            <w:r w:rsidR="003155DC">
              <w:rPr>
                <w:lang w:val="en-GB" w:eastAsia="zh-CN"/>
              </w:rPr>
              <w:t>–</w:t>
            </w:r>
            <w:r w:rsidR="007A1016">
              <w:rPr>
                <w:lang w:val="en-GB" w:eastAsia="zh-CN"/>
              </w:rPr>
              <w:t>16</w:t>
            </w:r>
            <w:r w:rsidR="001B6145">
              <w:rPr>
                <w:lang w:val="en-GB" w:eastAsia="zh-CN"/>
              </w:rPr>
              <w:t>. For example,</w:t>
            </w:r>
            <w:r w:rsidR="00DC0A58">
              <w:rPr>
                <w:lang w:val="en-GB" w:eastAsia="zh-CN"/>
              </w:rPr>
              <w:t xml:space="preserve"> Bbdim (add2)</w:t>
            </w:r>
            <w:r w:rsidR="00CC65FB">
              <w:rPr>
                <w:lang w:val="en-GB" w:eastAsia="zh-CN"/>
              </w:rPr>
              <w:t xml:space="preserve"> </w:t>
            </w:r>
            <w:r w:rsidR="00484B8D">
              <w:rPr>
                <w:lang w:val="en-GB" w:eastAsia="zh-CN"/>
              </w:rPr>
              <w:t xml:space="preserve">in </w:t>
            </w:r>
            <w:r w:rsidR="00CC65FB">
              <w:rPr>
                <w:lang w:val="en-GB" w:eastAsia="zh-CN"/>
              </w:rPr>
              <w:t>bar 3 and 10</w:t>
            </w:r>
            <w:r w:rsidR="00EA0C93">
              <w:rPr>
                <w:lang w:val="en-GB" w:eastAsia="zh-CN"/>
              </w:rPr>
              <w:t>,</w:t>
            </w:r>
            <w:r w:rsidR="00DC0A58">
              <w:rPr>
                <w:lang w:val="en-GB" w:eastAsia="zh-CN"/>
              </w:rPr>
              <w:t xml:space="preserve"> </w:t>
            </w:r>
            <w:r w:rsidR="0071452F">
              <w:rPr>
                <w:lang w:val="en-GB" w:eastAsia="zh-CN"/>
              </w:rPr>
              <w:t>Eb</w:t>
            </w:r>
            <w:r w:rsidR="00820AD9">
              <w:rPr>
                <w:lang w:val="en-GB" w:eastAsia="zh-CN"/>
              </w:rPr>
              <w:t xml:space="preserve"> </w:t>
            </w:r>
            <w:r w:rsidR="00BA2E46">
              <w:rPr>
                <w:lang w:val="en-GB" w:eastAsia="zh-CN"/>
              </w:rPr>
              <w:t>(</w:t>
            </w:r>
            <w:r w:rsidR="00820AD9">
              <w:rPr>
                <w:lang w:val="en-GB" w:eastAsia="zh-CN"/>
              </w:rPr>
              <w:t>maj</w:t>
            </w:r>
            <w:r w:rsidR="0071452F">
              <w:rPr>
                <w:lang w:val="en-GB" w:eastAsia="zh-CN"/>
              </w:rPr>
              <w:t>7b5</w:t>
            </w:r>
            <w:r w:rsidR="00BA2E46">
              <w:rPr>
                <w:lang w:val="en-GB" w:eastAsia="zh-CN"/>
              </w:rPr>
              <w:t>)</w:t>
            </w:r>
            <w:r w:rsidR="00484B8D">
              <w:rPr>
                <w:lang w:val="en-GB" w:eastAsia="zh-CN"/>
              </w:rPr>
              <w:t xml:space="preserve"> in bar 7</w:t>
            </w:r>
            <w:r w:rsidR="00F2008C">
              <w:rPr>
                <w:lang w:val="en-GB" w:eastAsia="zh-CN"/>
              </w:rPr>
              <w:t>,</w:t>
            </w:r>
            <w:r w:rsidR="006B1140">
              <w:rPr>
                <w:lang w:val="en-GB" w:eastAsia="zh-CN"/>
              </w:rPr>
              <w:t xml:space="preserve"> and Bb (maj7b5)</w:t>
            </w:r>
            <w:r w:rsidR="00484B8D">
              <w:rPr>
                <w:lang w:val="en-GB" w:eastAsia="zh-CN"/>
              </w:rPr>
              <w:t xml:space="preserve"> in bar 15.</w:t>
            </w:r>
          </w:p>
          <w:p w14:paraId="47B347ED" w14:textId="06783FA9" w:rsidR="001A661A" w:rsidRDefault="001A661A" w:rsidP="00574EDE">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sidRPr="007B19CE">
              <w:rPr>
                <w:rStyle w:val="Emphasis"/>
              </w:rPr>
              <w:t>M</w:t>
            </w:r>
            <w:r w:rsidR="001C4E0C" w:rsidRPr="007B19CE">
              <w:rPr>
                <w:rStyle w:val="Emphasis"/>
              </w:rPr>
              <w:t>ezzo piano</w:t>
            </w:r>
            <w:r>
              <w:rPr>
                <w:lang w:val="en-GB" w:eastAsia="zh-CN"/>
              </w:rPr>
              <w:t xml:space="preserve"> dynamic</w:t>
            </w:r>
            <w:r w:rsidR="00885BAB">
              <w:rPr>
                <w:lang w:val="en-GB" w:eastAsia="zh-CN"/>
              </w:rPr>
              <w:t xml:space="preserve"> and moderately thin, homophonic texture with the </w:t>
            </w:r>
            <w:r w:rsidR="00410C10">
              <w:rPr>
                <w:lang w:val="en-GB" w:eastAsia="zh-CN"/>
              </w:rPr>
              <w:t>vocals</w:t>
            </w:r>
            <w:r w:rsidR="00885BAB">
              <w:rPr>
                <w:lang w:val="en-GB" w:eastAsia="zh-CN"/>
              </w:rPr>
              <w:t xml:space="preserve"> provid</w:t>
            </w:r>
            <w:r w:rsidR="00410C10">
              <w:rPr>
                <w:lang w:val="en-GB" w:eastAsia="zh-CN"/>
              </w:rPr>
              <w:t>ing</w:t>
            </w:r>
            <w:r w:rsidR="00885BAB">
              <w:rPr>
                <w:lang w:val="en-GB" w:eastAsia="zh-CN"/>
              </w:rPr>
              <w:t xml:space="preserve"> the main melodic line.</w:t>
            </w:r>
          </w:p>
          <w:p w14:paraId="67BAEB02" w14:textId="3B048A5A" w:rsidR="007F4795" w:rsidRPr="00882EE5" w:rsidRDefault="007F4795" w:rsidP="00574EDE">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 xml:space="preserve">The </w:t>
            </w:r>
            <w:proofErr w:type="spellStart"/>
            <w:r w:rsidR="005D0F4B">
              <w:rPr>
                <w:lang w:val="en-GB" w:eastAsia="zh-CN"/>
              </w:rPr>
              <w:t>A</w:t>
            </w:r>
            <w:r>
              <w:rPr>
                <w:lang w:val="en-GB" w:eastAsia="zh-CN"/>
              </w:rPr>
              <w:t>ir</w:t>
            </w:r>
            <w:r w:rsidR="005D0F4B">
              <w:rPr>
                <w:lang w:val="en-GB" w:eastAsia="zh-CN"/>
              </w:rPr>
              <w:t>S</w:t>
            </w:r>
            <w:r>
              <w:rPr>
                <w:lang w:val="en-GB" w:eastAsia="zh-CN"/>
              </w:rPr>
              <w:t>ticks</w:t>
            </w:r>
            <w:proofErr w:type="spellEnd"/>
            <w:r>
              <w:rPr>
                <w:lang w:val="en-GB" w:eastAsia="zh-CN"/>
              </w:rPr>
              <w:t xml:space="preserve"> employ a range of electronic techniques </w:t>
            </w:r>
            <w:r w:rsidR="00DE6D60">
              <w:rPr>
                <w:lang w:val="en-GB" w:eastAsia="zh-CN"/>
              </w:rPr>
              <w:t>such as</w:t>
            </w:r>
            <w:r w:rsidR="00A37C9B">
              <w:rPr>
                <w:lang w:val="en-GB" w:eastAsia="zh-CN"/>
              </w:rPr>
              <w:t xml:space="preserve"> </w:t>
            </w:r>
            <w:r w:rsidR="006F45CE">
              <w:rPr>
                <w:lang w:val="en-GB" w:eastAsia="zh-CN"/>
              </w:rPr>
              <w:t>filtering</w:t>
            </w:r>
            <w:r w:rsidR="00A37C9B">
              <w:rPr>
                <w:lang w:val="en-GB" w:eastAsia="zh-CN"/>
              </w:rPr>
              <w:t xml:space="preserve"> and </w:t>
            </w:r>
            <w:r w:rsidR="002B5D1E">
              <w:rPr>
                <w:lang w:val="en-GB" w:eastAsia="zh-CN"/>
              </w:rPr>
              <w:t xml:space="preserve">volume </w:t>
            </w:r>
            <w:r w:rsidR="00A37C9B">
              <w:rPr>
                <w:lang w:val="en-GB" w:eastAsia="zh-CN"/>
              </w:rPr>
              <w:t>fading</w:t>
            </w:r>
            <w:r w:rsidR="002B5D1E">
              <w:rPr>
                <w:lang w:val="en-GB" w:eastAsia="zh-CN"/>
              </w:rPr>
              <w:t xml:space="preserve"> of dron</w:t>
            </w:r>
            <w:r w:rsidR="00193CA3">
              <w:rPr>
                <w:lang w:val="en-GB" w:eastAsia="zh-CN"/>
              </w:rPr>
              <w:t>ing</w:t>
            </w:r>
            <w:r w:rsidR="002B5D1E">
              <w:rPr>
                <w:lang w:val="en-GB" w:eastAsia="zh-CN"/>
              </w:rPr>
              <w:t xml:space="preserve"> tones</w:t>
            </w:r>
            <w:r w:rsidR="00193CA3">
              <w:rPr>
                <w:lang w:val="en-GB" w:eastAsia="zh-CN"/>
              </w:rPr>
              <w:t xml:space="preserve"> and </w:t>
            </w:r>
            <w:r w:rsidR="002B5D1E">
              <w:rPr>
                <w:lang w:val="en-GB" w:eastAsia="zh-CN"/>
              </w:rPr>
              <w:t>noise</w:t>
            </w:r>
            <w:r w:rsidR="006F45CE">
              <w:rPr>
                <w:lang w:val="en-GB" w:eastAsia="zh-CN"/>
              </w:rPr>
              <w:t>.</w:t>
            </w:r>
            <w:r w:rsidR="008F4C4E">
              <w:rPr>
                <w:lang w:val="en-GB" w:eastAsia="zh-CN"/>
              </w:rPr>
              <w:t xml:space="preserve"> </w:t>
            </w:r>
            <w:r w:rsidR="004102EA">
              <w:rPr>
                <w:lang w:val="en-GB" w:eastAsia="zh-CN"/>
              </w:rPr>
              <w:t>Th</w:t>
            </w:r>
            <w:r w:rsidR="007A35CB">
              <w:rPr>
                <w:lang w:val="en-GB" w:eastAsia="zh-CN"/>
              </w:rPr>
              <w:t xml:space="preserve">is </w:t>
            </w:r>
            <w:r w:rsidR="005D25A5">
              <w:rPr>
                <w:lang w:val="en-GB" w:eastAsia="zh-CN"/>
              </w:rPr>
              <w:t>create</w:t>
            </w:r>
            <w:r w:rsidR="007A35CB">
              <w:rPr>
                <w:lang w:val="en-GB" w:eastAsia="zh-CN"/>
              </w:rPr>
              <w:t>s</w:t>
            </w:r>
            <w:r w:rsidR="0060644A">
              <w:rPr>
                <w:lang w:val="en-GB" w:eastAsia="zh-CN"/>
              </w:rPr>
              <w:t xml:space="preserve"> </w:t>
            </w:r>
            <w:r w:rsidR="007A35CB">
              <w:rPr>
                <w:lang w:val="en-GB" w:eastAsia="zh-CN"/>
              </w:rPr>
              <w:t>changing timbres</w:t>
            </w:r>
            <w:r w:rsidR="004E04DD">
              <w:rPr>
                <w:lang w:val="en-GB" w:eastAsia="zh-CN"/>
              </w:rPr>
              <w:t xml:space="preserve"> ranging from </w:t>
            </w:r>
            <w:r w:rsidR="006E450C">
              <w:rPr>
                <w:lang w:val="en-GB" w:eastAsia="zh-CN"/>
              </w:rPr>
              <w:t>airy,</w:t>
            </w:r>
            <w:r w:rsidR="004E04DD">
              <w:rPr>
                <w:lang w:val="en-GB" w:eastAsia="zh-CN"/>
              </w:rPr>
              <w:t xml:space="preserve"> whooshing</w:t>
            </w:r>
            <w:r w:rsidR="008832E7">
              <w:rPr>
                <w:lang w:val="en-GB" w:eastAsia="zh-CN"/>
              </w:rPr>
              <w:t>, percussive</w:t>
            </w:r>
            <w:r w:rsidR="0049612E">
              <w:rPr>
                <w:lang w:val="en-GB" w:eastAsia="zh-CN"/>
              </w:rPr>
              <w:t xml:space="preserve"> and </w:t>
            </w:r>
            <w:r w:rsidR="008832E7">
              <w:rPr>
                <w:lang w:val="en-GB" w:eastAsia="zh-CN"/>
              </w:rPr>
              <w:t>dry</w:t>
            </w:r>
            <w:r w:rsidR="009A136C">
              <w:rPr>
                <w:lang w:val="en-GB" w:eastAsia="zh-CN"/>
              </w:rPr>
              <w:t xml:space="preserve"> through sweeping gestures.</w:t>
            </w:r>
          </w:p>
        </w:tc>
      </w:tr>
      <w:tr w:rsidR="006B2BAA" w14:paraId="5022F3BF" w14:textId="77777777" w:rsidTr="00315F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7B40B925" w14:textId="36E7750F" w:rsidR="004C13D6" w:rsidRPr="008B7008" w:rsidRDefault="005B23DD" w:rsidP="008B7008">
            <w:r w:rsidRPr="008B7008">
              <w:t>Section A</w:t>
            </w:r>
          </w:p>
          <w:p w14:paraId="7138779C" w14:textId="3D744C6E" w:rsidR="009F6301" w:rsidRPr="008B7008" w:rsidRDefault="009F6301" w:rsidP="008B7008">
            <w:r w:rsidRPr="008B7008">
              <w:t>Bars 1</w:t>
            </w:r>
            <w:r w:rsidR="00D31F57" w:rsidRPr="008B7008">
              <w:t>7–31</w:t>
            </w:r>
          </w:p>
          <w:p w14:paraId="2BB47BFC" w14:textId="44A0016A" w:rsidR="002C1A8C" w:rsidRPr="008B7008" w:rsidRDefault="0033480C" w:rsidP="008B7008">
            <w:r w:rsidRPr="008B7008">
              <w:t>2:22</w:t>
            </w:r>
            <w:r w:rsidR="00F12FCB" w:rsidRPr="008B7008">
              <w:t>–2:49</w:t>
            </w:r>
          </w:p>
        </w:tc>
        <w:tc>
          <w:tcPr>
            <w:tcW w:w="7648" w:type="dxa"/>
            <w:shd w:val="clear" w:color="auto" w:fill="FFFFFF" w:themeFill="background1"/>
          </w:tcPr>
          <w:p w14:paraId="2FC7D00D" w14:textId="2264B364" w:rsidR="00F0176D" w:rsidRDefault="00F85D52" w:rsidP="00574EDE">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A definite beat</w:t>
            </w:r>
            <w:r w:rsidR="00736F3B">
              <w:rPr>
                <w:lang w:val="en-GB" w:eastAsia="zh-CN"/>
              </w:rPr>
              <w:t xml:space="preserve"> and fast tempo of </w:t>
            </w:r>
            <w:r w:rsidR="00736F3B" w:rsidRPr="007B19CE">
              <w:rPr>
                <w:rStyle w:val="Emphasis"/>
              </w:rPr>
              <w:t>Alle</w:t>
            </w:r>
            <w:r w:rsidR="00A4472A" w:rsidRPr="007B19CE">
              <w:rPr>
                <w:rStyle w:val="Emphasis"/>
              </w:rPr>
              <w:t>gro</w:t>
            </w:r>
            <w:r>
              <w:rPr>
                <w:lang w:val="en-GB" w:eastAsia="zh-CN"/>
              </w:rPr>
              <w:t xml:space="preserve"> is establishe</w:t>
            </w:r>
            <w:r w:rsidR="00CA4D1C">
              <w:rPr>
                <w:lang w:val="en-GB" w:eastAsia="zh-CN"/>
              </w:rPr>
              <w:t>d</w:t>
            </w:r>
            <w:r w:rsidR="00CF417C">
              <w:rPr>
                <w:lang w:val="en-GB" w:eastAsia="zh-CN"/>
              </w:rPr>
              <w:t xml:space="preserve"> however</w:t>
            </w:r>
            <w:r w:rsidR="007B19CE">
              <w:rPr>
                <w:lang w:val="en-GB" w:eastAsia="zh-CN"/>
              </w:rPr>
              <w:t>,</w:t>
            </w:r>
            <w:r w:rsidR="00CF417C">
              <w:rPr>
                <w:lang w:val="en-GB" w:eastAsia="zh-CN"/>
              </w:rPr>
              <w:t xml:space="preserve"> the be</w:t>
            </w:r>
            <w:r w:rsidR="00B16603">
              <w:rPr>
                <w:lang w:val="en-GB" w:eastAsia="zh-CN"/>
              </w:rPr>
              <w:t>a</w:t>
            </w:r>
            <w:r w:rsidR="00CF417C">
              <w:rPr>
                <w:lang w:val="en-GB" w:eastAsia="zh-CN"/>
              </w:rPr>
              <w:t xml:space="preserve">t appears </w:t>
            </w:r>
            <w:r w:rsidR="007860CE">
              <w:rPr>
                <w:lang w:val="en-GB" w:eastAsia="zh-CN"/>
              </w:rPr>
              <w:t>ambiguous</w:t>
            </w:r>
            <w:r w:rsidR="00CA4D1C">
              <w:rPr>
                <w:lang w:val="en-GB" w:eastAsia="zh-CN"/>
              </w:rPr>
              <w:t>. This is</w:t>
            </w:r>
            <w:r w:rsidR="007860CE">
              <w:rPr>
                <w:lang w:val="en-GB" w:eastAsia="zh-CN"/>
              </w:rPr>
              <w:t xml:space="preserve"> due to the </w:t>
            </w:r>
            <w:r w:rsidR="003B3E65">
              <w:rPr>
                <w:lang w:val="en-GB" w:eastAsia="zh-CN"/>
              </w:rPr>
              <w:t>cross rhythm</w:t>
            </w:r>
            <w:r w:rsidR="007860CE">
              <w:rPr>
                <w:lang w:val="en-GB" w:eastAsia="zh-CN"/>
              </w:rPr>
              <w:t xml:space="preserve"> created by the </w:t>
            </w:r>
            <w:r w:rsidR="00575651">
              <w:rPr>
                <w:lang w:val="en-GB" w:eastAsia="zh-CN"/>
              </w:rPr>
              <w:t xml:space="preserve">syncopated </w:t>
            </w:r>
            <w:r w:rsidR="007860CE">
              <w:rPr>
                <w:lang w:val="en-GB" w:eastAsia="zh-CN"/>
              </w:rPr>
              <w:t>quaver saxoph</w:t>
            </w:r>
            <w:r w:rsidR="00575651">
              <w:rPr>
                <w:lang w:val="en-GB" w:eastAsia="zh-CN"/>
              </w:rPr>
              <w:t>one line</w:t>
            </w:r>
            <w:r w:rsidR="00EC1706">
              <w:rPr>
                <w:lang w:val="en-GB" w:eastAsia="zh-CN"/>
              </w:rPr>
              <w:t xml:space="preserve"> played in groupings of 3</w:t>
            </w:r>
            <w:r w:rsidR="00E154E6">
              <w:rPr>
                <w:lang w:val="en-GB" w:eastAsia="zh-CN"/>
              </w:rPr>
              <w:t xml:space="preserve"> </w:t>
            </w:r>
            <w:r w:rsidR="005D789B">
              <w:rPr>
                <w:lang w:val="en-GB" w:eastAsia="zh-CN"/>
              </w:rPr>
              <w:t xml:space="preserve">(suggesting 12/8) </w:t>
            </w:r>
            <w:r w:rsidR="00E154E6">
              <w:rPr>
                <w:lang w:val="en-GB" w:eastAsia="zh-CN"/>
              </w:rPr>
              <w:t>against</w:t>
            </w:r>
            <w:r w:rsidR="00575651">
              <w:rPr>
                <w:lang w:val="en-GB" w:eastAsia="zh-CN"/>
              </w:rPr>
              <w:t xml:space="preserve"> </w:t>
            </w:r>
            <w:r w:rsidR="00B34F32">
              <w:rPr>
                <w:lang w:val="en-GB" w:eastAsia="zh-CN"/>
              </w:rPr>
              <w:t>the</w:t>
            </w:r>
            <w:r w:rsidR="00575651">
              <w:rPr>
                <w:lang w:val="en-GB" w:eastAsia="zh-CN"/>
              </w:rPr>
              <w:t xml:space="preserve"> chord tones played by the </w:t>
            </w:r>
            <w:r w:rsidR="00E21D9A">
              <w:rPr>
                <w:lang w:val="en-GB" w:eastAsia="zh-CN"/>
              </w:rPr>
              <w:t>brass</w:t>
            </w:r>
            <w:r w:rsidR="00F0176D">
              <w:rPr>
                <w:lang w:val="en-GB" w:eastAsia="zh-CN"/>
              </w:rPr>
              <w:t xml:space="preserve"> on the beat</w:t>
            </w:r>
            <w:r w:rsidR="009442CD">
              <w:rPr>
                <w:lang w:val="en-GB" w:eastAsia="zh-CN"/>
              </w:rPr>
              <w:t xml:space="preserve"> in 4/4.</w:t>
            </w:r>
          </w:p>
          <w:p w14:paraId="24DF6EB4" w14:textId="5248C932" w:rsidR="00910C07" w:rsidRPr="002A034E" w:rsidRDefault="00F0176D" w:rsidP="00574EDE">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The sa</w:t>
            </w:r>
            <w:r w:rsidR="00252737">
              <w:rPr>
                <w:lang w:val="en-GB" w:eastAsia="zh-CN"/>
              </w:rPr>
              <w:t>x</w:t>
            </w:r>
            <w:r>
              <w:rPr>
                <w:lang w:val="en-GB" w:eastAsia="zh-CN"/>
              </w:rPr>
              <w:t>ophones play in rhythmic unison using parallel motion</w:t>
            </w:r>
            <w:r w:rsidR="00252737">
              <w:rPr>
                <w:lang w:val="en-GB" w:eastAsia="zh-CN"/>
              </w:rPr>
              <w:t xml:space="preserve"> </w:t>
            </w:r>
            <w:r w:rsidR="001426D7">
              <w:rPr>
                <w:lang w:val="en-GB" w:eastAsia="zh-CN"/>
              </w:rPr>
              <w:t xml:space="preserve">and </w:t>
            </w:r>
            <w:r w:rsidR="00252737">
              <w:rPr>
                <w:lang w:val="en-GB" w:eastAsia="zh-CN"/>
              </w:rPr>
              <w:t>dissonant harmony</w:t>
            </w:r>
            <w:r w:rsidR="001426D7">
              <w:rPr>
                <w:lang w:val="en-GB" w:eastAsia="zh-CN"/>
              </w:rPr>
              <w:t>.</w:t>
            </w:r>
            <w:r w:rsidR="00953454">
              <w:rPr>
                <w:lang w:val="en-GB" w:eastAsia="zh-CN"/>
              </w:rPr>
              <w:t xml:space="preserve"> They </w:t>
            </w:r>
            <w:r w:rsidR="00B92E9C">
              <w:rPr>
                <w:lang w:val="en-GB" w:eastAsia="zh-CN"/>
              </w:rPr>
              <w:t xml:space="preserve">provide a compound feel over the </w:t>
            </w:r>
            <w:proofErr w:type="gramStart"/>
            <w:r w:rsidR="00B92E9C">
              <w:rPr>
                <w:lang w:val="en-GB" w:eastAsia="zh-CN"/>
              </w:rPr>
              <w:t>4/4 time</w:t>
            </w:r>
            <w:proofErr w:type="gramEnd"/>
            <w:r w:rsidR="00B92E9C">
              <w:rPr>
                <w:lang w:val="en-GB" w:eastAsia="zh-CN"/>
              </w:rPr>
              <w:t xml:space="preserve"> signature</w:t>
            </w:r>
            <w:r w:rsidR="00A577F5">
              <w:rPr>
                <w:lang w:val="en-GB" w:eastAsia="zh-CN"/>
              </w:rPr>
              <w:t>. Th</w:t>
            </w:r>
            <w:r w:rsidR="00E2072F">
              <w:rPr>
                <w:lang w:val="en-GB" w:eastAsia="zh-CN"/>
              </w:rPr>
              <w:t>ese rhythmic patterns and</w:t>
            </w:r>
            <w:r w:rsidR="00A577F5">
              <w:rPr>
                <w:lang w:val="en-GB" w:eastAsia="zh-CN"/>
              </w:rPr>
              <w:t xml:space="preserve"> overlapping of textures represen</w:t>
            </w:r>
            <w:r w:rsidR="00E2072F">
              <w:rPr>
                <w:lang w:val="en-GB" w:eastAsia="zh-CN"/>
              </w:rPr>
              <w:t>t</w:t>
            </w:r>
            <w:r w:rsidR="00A577F5">
              <w:rPr>
                <w:lang w:val="en-GB" w:eastAsia="zh-CN"/>
              </w:rPr>
              <w:t xml:space="preserve"> mindboggling</w:t>
            </w:r>
            <w:r w:rsidR="00A03063">
              <w:rPr>
                <w:lang w:val="en-GB" w:eastAsia="zh-CN"/>
              </w:rPr>
              <w:t xml:space="preserve"> racing tides of information found on the internet.</w:t>
            </w:r>
          </w:p>
          <w:p w14:paraId="31384F77" w14:textId="327B86C5" w:rsidR="00E21D9A" w:rsidRDefault="00E21D9A" w:rsidP="00574EDE">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 xml:space="preserve">The pitches </w:t>
            </w:r>
            <w:r w:rsidR="00F21906">
              <w:rPr>
                <w:lang w:val="en-GB" w:eastAsia="zh-CN"/>
              </w:rPr>
              <w:t xml:space="preserve">in all parts </w:t>
            </w:r>
            <w:r w:rsidR="001426D7">
              <w:rPr>
                <w:lang w:val="en-GB" w:eastAsia="zh-CN"/>
              </w:rPr>
              <w:t xml:space="preserve">are </w:t>
            </w:r>
            <w:r w:rsidR="00F21906">
              <w:rPr>
                <w:lang w:val="en-GB" w:eastAsia="zh-CN"/>
              </w:rPr>
              <w:t>adapted from the</w:t>
            </w:r>
            <w:r w:rsidR="001426D7">
              <w:rPr>
                <w:lang w:val="en-GB" w:eastAsia="zh-CN"/>
              </w:rPr>
              <w:t xml:space="preserve"> ‘human chorale’</w:t>
            </w:r>
            <w:r w:rsidR="002C569A">
              <w:rPr>
                <w:lang w:val="en-GB" w:eastAsia="zh-CN"/>
              </w:rPr>
              <w:t xml:space="preserve">. The </w:t>
            </w:r>
            <w:r w:rsidR="007477B9">
              <w:rPr>
                <w:lang w:val="en-GB" w:eastAsia="zh-CN"/>
              </w:rPr>
              <w:t>musical material</w:t>
            </w:r>
            <w:r w:rsidR="00AD2277">
              <w:rPr>
                <w:lang w:val="en-GB" w:eastAsia="zh-CN"/>
              </w:rPr>
              <w:t xml:space="preserve"> consists of 3 bar phrases</w:t>
            </w:r>
            <w:r w:rsidR="007477B9">
              <w:rPr>
                <w:lang w:val="en-GB" w:eastAsia="zh-CN"/>
              </w:rPr>
              <w:t xml:space="preserve"> which contain the following chord progression</w:t>
            </w:r>
            <w:r w:rsidR="00103EEF">
              <w:rPr>
                <w:lang w:val="en-GB" w:eastAsia="zh-CN"/>
              </w:rPr>
              <w:t>:</w:t>
            </w:r>
            <w:r w:rsidR="00B36A3D">
              <w:rPr>
                <w:lang w:val="en-GB" w:eastAsia="zh-CN"/>
              </w:rPr>
              <w:t xml:space="preserve"> Bsus2(b6)/G in bars 1</w:t>
            </w:r>
            <w:r w:rsidR="00357531">
              <w:rPr>
                <w:lang w:val="en-GB" w:eastAsia="zh-CN"/>
              </w:rPr>
              <w:t>7–</w:t>
            </w:r>
            <w:r w:rsidR="002553EC">
              <w:rPr>
                <w:lang w:val="en-GB" w:eastAsia="zh-CN"/>
              </w:rPr>
              <w:t>1</w:t>
            </w:r>
            <w:r w:rsidR="00357531">
              <w:rPr>
                <w:lang w:val="en-GB" w:eastAsia="zh-CN"/>
              </w:rPr>
              <w:t>9</w:t>
            </w:r>
            <w:r w:rsidR="00B36A3D">
              <w:rPr>
                <w:lang w:val="en-GB" w:eastAsia="zh-CN"/>
              </w:rPr>
              <w:t xml:space="preserve">, </w:t>
            </w:r>
            <w:r w:rsidR="00811564">
              <w:rPr>
                <w:lang w:val="en-GB" w:eastAsia="zh-CN"/>
              </w:rPr>
              <w:t xml:space="preserve">and </w:t>
            </w:r>
            <w:r w:rsidR="00B36A3D">
              <w:rPr>
                <w:lang w:val="en-GB" w:eastAsia="zh-CN"/>
              </w:rPr>
              <w:t>C7sus2/E</w:t>
            </w:r>
            <w:r w:rsidR="00597DED">
              <w:rPr>
                <w:lang w:val="en-GB" w:eastAsia="zh-CN"/>
              </w:rPr>
              <w:t xml:space="preserve"> in bars 2</w:t>
            </w:r>
            <w:r w:rsidR="00EB1CEB">
              <w:rPr>
                <w:lang w:val="en-GB" w:eastAsia="zh-CN"/>
              </w:rPr>
              <w:t>0–22</w:t>
            </w:r>
            <w:r w:rsidR="00597DED">
              <w:rPr>
                <w:lang w:val="en-GB" w:eastAsia="zh-CN"/>
              </w:rPr>
              <w:t>. This chord progression is then repeated</w:t>
            </w:r>
            <w:r w:rsidR="00E71F77">
              <w:rPr>
                <w:lang w:val="en-GB" w:eastAsia="zh-CN"/>
              </w:rPr>
              <w:t xml:space="preserve"> before ending on a Cm/Eb </w:t>
            </w:r>
            <w:r w:rsidR="006E1447">
              <w:rPr>
                <w:lang w:val="en-GB" w:eastAsia="zh-CN"/>
              </w:rPr>
              <w:t>into E</w:t>
            </w:r>
            <w:r w:rsidR="00550214">
              <w:rPr>
                <w:lang w:val="en-GB" w:eastAsia="zh-CN"/>
              </w:rPr>
              <w:t>bM7</w:t>
            </w:r>
            <w:r w:rsidR="00953E47">
              <w:rPr>
                <w:lang w:val="en-GB" w:eastAsia="zh-CN"/>
              </w:rPr>
              <w:t xml:space="preserve"> in bars 2</w:t>
            </w:r>
            <w:r w:rsidR="00EB1CEB">
              <w:rPr>
                <w:lang w:val="en-GB" w:eastAsia="zh-CN"/>
              </w:rPr>
              <w:t>9–30</w:t>
            </w:r>
            <w:r w:rsidR="00953E47">
              <w:rPr>
                <w:lang w:val="en-GB" w:eastAsia="zh-CN"/>
              </w:rPr>
              <w:t>.</w:t>
            </w:r>
          </w:p>
          <w:p w14:paraId="49284675" w14:textId="23F285F5" w:rsidR="00811564" w:rsidRDefault="00811564" w:rsidP="00574EDE">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The piano and guitar provide harmonic support pla</w:t>
            </w:r>
            <w:r w:rsidR="00892D84">
              <w:rPr>
                <w:lang w:val="en-GB" w:eastAsia="zh-CN"/>
              </w:rPr>
              <w:t>y</w:t>
            </w:r>
            <w:r>
              <w:rPr>
                <w:lang w:val="en-GB" w:eastAsia="zh-CN"/>
              </w:rPr>
              <w:t>ing chord tones in octaves</w:t>
            </w:r>
            <w:r w:rsidR="0068723E">
              <w:rPr>
                <w:lang w:val="en-GB" w:eastAsia="zh-CN"/>
              </w:rPr>
              <w:t xml:space="preserve">. The </w:t>
            </w:r>
            <w:r w:rsidR="005B26BE">
              <w:rPr>
                <w:lang w:val="en-GB" w:eastAsia="zh-CN"/>
              </w:rPr>
              <w:t>absence</w:t>
            </w:r>
            <w:r w:rsidR="0068723E" w:rsidRPr="0068723E">
              <w:rPr>
                <w:lang w:val="en-GB" w:eastAsia="zh-CN"/>
              </w:rPr>
              <w:t xml:space="preserve"> of drums and bass adds to the rhythmic ambiguity.</w:t>
            </w:r>
          </w:p>
          <w:p w14:paraId="46053083" w14:textId="3D87C5B2" w:rsidR="00A240AC" w:rsidRPr="0068723E" w:rsidRDefault="00A240AC" w:rsidP="00574EDE">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 xml:space="preserve">The </w:t>
            </w:r>
            <w:r w:rsidR="004A7649">
              <w:rPr>
                <w:lang w:val="en-GB" w:eastAsia="zh-CN"/>
              </w:rPr>
              <w:t>brass chords in bars 29</w:t>
            </w:r>
            <w:r w:rsidR="00EB1CEB">
              <w:rPr>
                <w:lang w:val="en-GB" w:eastAsia="zh-CN"/>
              </w:rPr>
              <w:t>–30</w:t>
            </w:r>
            <w:r w:rsidR="004A7649">
              <w:rPr>
                <w:lang w:val="en-GB" w:eastAsia="zh-CN"/>
              </w:rPr>
              <w:t xml:space="preserve"> </w:t>
            </w:r>
            <w:r w:rsidR="002329D7">
              <w:rPr>
                <w:lang w:val="en-GB" w:eastAsia="zh-CN"/>
              </w:rPr>
              <w:t>use</w:t>
            </w:r>
            <w:r w:rsidR="004A7649">
              <w:rPr>
                <w:lang w:val="en-GB" w:eastAsia="zh-CN"/>
              </w:rPr>
              <w:t xml:space="preserve"> a ‘chorale like’ </w:t>
            </w:r>
            <w:r w:rsidR="00285424">
              <w:rPr>
                <w:lang w:val="en-GB" w:eastAsia="zh-CN"/>
              </w:rPr>
              <w:t xml:space="preserve">sound and bright </w:t>
            </w:r>
            <w:r w:rsidR="004A7649">
              <w:rPr>
                <w:lang w:val="en-GB" w:eastAsia="zh-CN"/>
              </w:rPr>
              <w:t>timbre</w:t>
            </w:r>
            <w:r w:rsidR="00F338A3">
              <w:rPr>
                <w:lang w:val="en-GB" w:eastAsia="zh-CN"/>
              </w:rPr>
              <w:t>. This c</w:t>
            </w:r>
            <w:r w:rsidR="009328A1">
              <w:rPr>
                <w:lang w:val="en-GB" w:eastAsia="zh-CN"/>
              </w:rPr>
              <w:t>adence</w:t>
            </w:r>
            <w:r w:rsidR="00A017F9">
              <w:rPr>
                <w:lang w:val="en-GB" w:eastAsia="zh-CN"/>
              </w:rPr>
              <w:t>-</w:t>
            </w:r>
            <w:r w:rsidR="009328A1">
              <w:rPr>
                <w:lang w:val="en-GB" w:eastAsia="zh-CN"/>
              </w:rPr>
              <w:t>like gesture ending</w:t>
            </w:r>
            <w:r w:rsidR="00A307F2">
              <w:rPr>
                <w:lang w:val="en-GB" w:eastAsia="zh-CN"/>
              </w:rPr>
              <w:t xml:space="preserve"> on EbM</w:t>
            </w:r>
            <w:r w:rsidR="009328A1">
              <w:rPr>
                <w:lang w:val="en-GB" w:eastAsia="zh-CN"/>
              </w:rPr>
              <w:t>7 chord</w:t>
            </w:r>
            <w:r w:rsidR="004A7649">
              <w:rPr>
                <w:lang w:val="en-GB" w:eastAsia="zh-CN"/>
              </w:rPr>
              <w:t xml:space="preserve"> </w:t>
            </w:r>
            <w:r w:rsidR="009328A1">
              <w:rPr>
                <w:lang w:val="en-GB" w:eastAsia="zh-CN"/>
              </w:rPr>
              <w:t>serves</w:t>
            </w:r>
            <w:r w:rsidR="004A7649">
              <w:rPr>
                <w:lang w:val="en-GB" w:eastAsia="zh-CN"/>
              </w:rPr>
              <w:t xml:space="preserve"> as a segue into section B </w:t>
            </w:r>
            <w:r w:rsidR="009328A1">
              <w:rPr>
                <w:lang w:val="en-GB" w:eastAsia="zh-CN"/>
              </w:rPr>
              <w:t xml:space="preserve">and </w:t>
            </w:r>
            <w:r w:rsidR="000545CF">
              <w:rPr>
                <w:lang w:val="en-GB" w:eastAsia="zh-CN"/>
              </w:rPr>
              <w:t>defines the Eb major tonality</w:t>
            </w:r>
            <w:r w:rsidR="00285424">
              <w:rPr>
                <w:lang w:val="en-GB" w:eastAsia="zh-CN"/>
              </w:rPr>
              <w:t xml:space="preserve"> of the next section.</w:t>
            </w:r>
          </w:p>
        </w:tc>
      </w:tr>
      <w:tr w:rsidR="006B2BAA" w14:paraId="508A8B41" w14:textId="77777777" w:rsidTr="00315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hemeFill="background1" w:themeFillShade="F2"/>
          </w:tcPr>
          <w:p w14:paraId="64D311E2" w14:textId="2E658268" w:rsidR="006B2BAA" w:rsidRPr="008B7008" w:rsidRDefault="005B23DD" w:rsidP="008B7008">
            <w:r w:rsidRPr="008B7008">
              <w:t>Section B</w:t>
            </w:r>
          </w:p>
          <w:p w14:paraId="2CC9E116" w14:textId="10F4CC6D" w:rsidR="005B51A7" w:rsidRPr="008B7008" w:rsidRDefault="00F12FCB" w:rsidP="008B7008">
            <w:r w:rsidRPr="008B7008">
              <w:t xml:space="preserve">Bars </w:t>
            </w:r>
            <w:r w:rsidR="00B53E6A" w:rsidRPr="008B7008">
              <w:t>32</w:t>
            </w:r>
            <w:r w:rsidR="00CA4C0F" w:rsidRPr="008B7008">
              <w:t>–</w:t>
            </w:r>
            <w:r w:rsidR="00B53E6A" w:rsidRPr="008B7008">
              <w:t>50</w:t>
            </w:r>
          </w:p>
          <w:p w14:paraId="67EDBE47" w14:textId="7A8274FB" w:rsidR="00F12FCB" w:rsidRPr="008B7008" w:rsidRDefault="00F12FCB" w:rsidP="008B7008">
            <w:r w:rsidRPr="008B7008">
              <w:t>2:49</w:t>
            </w:r>
            <w:r w:rsidR="004E2F43" w:rsidRPr="008B7008">
              <w:t>–3:22</w:t>
            </w:r>
          </w:p>
        </w:tc>
        <w:tc>
          <w:tcPr>
            <w:tcW w:w="7648" w:type="dxa"/>
            <w:shd w:val="clear" w:color="auto" w:fill="F2F2F2" w:themeFill="background1" w:themeFillShade="F2"/>
          </w:tcPr>
          <w:p w14:paraId="3F544DBB" w14:textId="136ABCFE" w:rsidR="006B2BAA" w:rsidRDefault="00740C4A" w:rsidP="00574EDE">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Eb major tonality (but avoids the 4</w:t>
            </w:r>
            <w:r w:rsidRPr="00740C4A">
              <w:rPr>
                <w:vertAlign w:val="superscript"/>
                <w:lang w:val="en-GB" w:eastAsia="zh-CN"/>
              </w:rPr>
              <w:t>th</w:t>
            </w:r>
            <w:r>
              <w:rPr>
                <w:lang w:val="en-GB" w:eastAsia="zh-CN"/>
              </w:rPr>
              <w:t>)</w:t>
            </w:r>
            <w:r w:rsidR="00291171">
              <w:rPr>
                <w:lang w:val="en-GB" w:eastAsia="zh-CN"/>
              </w:rPr>
              <w:t>.</w:t>
            </w:r>
            <w:r w:rsidR="00BE6394">
              <w:rPr>
                <w:lang w:val="en-GB" w:eastAsia="zh-CN"/>
              </w:rPr>
              <w:t xml:space="preserve"> </w:t>
            </w:r>
            <w:r w:rsidR="00521EBD">
              <w:rPr>
                <w:lang w:val="en-GB" w:eastAsia="zh-CN"/>
              </w:rPr>
              <w:t>A moderately</w:t>
            </w:r>
            <w:r w:rsidR="0095697A">
              <w:rPr>
                <w:lang w:val="en-GB" w:eastAsia="zh-CN"/>
              </w:rPr>
              <w:t xml:space="preserve"> fast groove is established by the bass and drums</w:t>
            </w:r>
            <w:r w:rsidR="00D45099">
              <w:rPr>
                <w:lang w:val="en-GB" w:eastAsia="zh-CN"/>
              </w:rPr>
              <w:t xml:space="preserve"> with the bass outlining </w:t>
            </w:r>
            <w:r w:rsidR="00A9070E">
              <w:rPr>
                <w:lang w:val="en-GB" w:eastAsia="zh-CN"/>
              </w:rPr>
              <w:t>I – V</w:t>
            </w:r>
            <w:r w:rsidR="00D45099">
              <w:rPr>
                <w:lang w:val="en-GB" w:eastAsia="zh-CN"/>
              </w:rPr>
              <w:t>.</w:t>
            </w:r>
            <w:r w:rsidR="00861AA6">
              <w:rPr>
                <w:lang w:val="en-GB" w:eastAsia="zh-CN"/>
              </w:rPr>
              <w:t xml:space="preserve"> </w:t>
            </w:r>
            <w:r w:rsidR="006F2B20">
              <w:rPr>
                <w:lang w:val="en-GB" w:eastAsia="zh-CN"/>
              </w:rPr>
              <w:t>Kirkwood describes this</w:t>
            </w:r>
            <w:r w:rsidR="00861AA6">
              <w:rPr>
                <w:lang w:val="en-GB" w:eastAsia="zh-CN"/>
              </w:rPr>
              <w:t xml:space="preserve"> energetic and repetitive pattern </w:t>
            </w:r>
            <w:r w:rsidR="00C328FC">
              <w:rPr>
                <w:lang w:val="en-GB" w:eastAsia="zh-CN"/>
              </w:rPr>
              <w:t>as having a</w:t>
            </w:r>
            <w:r w:rsidR="00861AA6">
              <w:rPr>
                <w:lang w:val="en-GB" w:eastAsia="zh-CN"/>
              </w:rPr>
              <w:t xml:space="preserve"> ‘</w:t>
            </w:r>
            <w:r w:rsidR="006F2B20">
              <w:rPr>
                <w:lang w:val="en-GB" w:eastAsia="zh-CN"/>
              </w:rPr>
              <w:t>feel good’ mood and represents ‘information torrents.’</w:t>
            </w:r>
          </w:p>
          <w:p w14:paraId="1E1C8EA3" w14:textId="501DF077" w:rsidR="00740C4A" w:rsidRDefault="00D1526C" w:rsidP="00574EDE">
            <w:pPr>
              <w:pStyle w:val="ListBullet"/>
              <w:cnfStyle w:val="000000100000" w:firstRow="0" w:lastRow="0" w:firstColumn="0" w:lastColumn="0" w:oddVBand="0" w:evenVBand="0" w:oddHBand="1" w:evenHBand="0" w:firstRowFirstColumn="0" w:firstRowLastColumn="0" w:lastRowFirstColumn="0" w:lastRowLastColumn="0"/>
              <w:rPr>
                <w:lang w:val="en-GB" w:eastAsia="zh-CN"/>
              </w:rPr>
            </w:pPr>
            <w:proofErr w:type="spellStart"/>
            <w:r>
              <w:rPr>
                <w:lang w:val="en-GB" w:eastAsia="zh-CN"/>
              </w:rPr>
              <w:t>Canonic</w:t>
            </w:r>
            <w:proofErr w:type="spellEnd"/>
            <w:r>
              <w:rPr>
                <w:lang w:val="en-GB" w:eastAsia="zh-CN"/>
              </w:rPr>
              <w:t xml:space="preserve"> treatment of </w:t>
            </w:r>
            <w:r w:rsidR="002A22CF">
              <w:rPr>
                <w:lang w:val="en-GB" w:eastAsia="zh-CN"/>
              </w:rPr>
              <w:t xml:space="preserve">the </w:t>
            </w:r>
            <w:r>
              <w:rPr>
                <w:lang w:val="en-GB" w:eastAsia="zh-CN"/>
              </w:rPr>
              <w:t xml:space="preserve">musical material </w:t>
            </w:r>
            <w:r w:rsidR="00BE6394">
              <w:rPr>
                <w:lang w:val="en-GB" w:eastAsia="zh-CN"/>
              </w:rPr>
              <w:t xml:space="preserve">is </w:t>
            </w:r>
            <w:r w:rsidR="00571214">
              <w:rPr>
                <w:lang w:val="en-GB" w:eastAsia="zh-CN"/>
              </w:rPr>
              <w:t xml:space="preserve">seen </w:t>
            </w:r>
            <w:r>
              <w:rPr>
                <w:lang w:val="en-GB" w:eastAsia="zh-CN"/>
              </w:rPr>
              <w:t>as the new theme is shared amongst parts</w:t>
            </w:r>
            <w:r w:rsidR="00C0339F">
              <w:rPr>
                <w:lang w:val="en-GB" w:eastAsia="zh-CN"/>
              </w:rPr>
              <w:t xml:space="preserve"> creating a polyphonic texture</w:t>
            </w:r>
            <w:r>
              <w:rPr>
                <w:lang w:val="en-GB" w:eastAsia="zh-CN"/>
              </w:rPr>
              <w:t>.</w:t>
            </w:r>
            <w:r w:rsidR="00E36836">
              <w:rPr>
                <w:lang w:val="en-GB" w:eastAsia="zh-CN"/>
              </w:rPr>
              <w:t xml:space="preserve"> The </w:t>
            </w:r>
            <w:r w:rsidR="00A537AA">
              <w:rPr>
                <w:lang w:val="en-GB" w:eastAsia="zh-CN"/>
              </w:rPr>
              <w:t>2-bar</w:t>
            </w:r>
            <w:r w:rsidR="00E36836">
              <w:rPr>
                <w:lang w:val="en-GB" w:eastAsia="zh-CN"/>
              </w:rPr>
              <w:t xml:space="preserve"> </w:t>
            </w:r>
            <w:r w:rsidR="00B70A3F">
              <w:rPr>
                <w:lang w:val="en-GB" w:eastAsia="zh-CN"/>
              </w:rPr>
              <w:t xml:space="preserve">quaver </w:t>
            </w:r>
            <w:r w:rsidR="0013182B">
              <w:rPr>
                <w:lang w:val="en-GB" w:eastAsia="zh-CN"/>
              </w:rPr>
              <w:t>motif</w:t>
            </w:r>
            <w:r w:rsidR="002D32B6">
              <w:rPr>
                <w:lang w:val="en-GB" w:eastAsia="zh-CN"/>
              </w:rPr>
              <w:t xml:space="preserve"> is first heard in the piano part</w:t>
            </w:r>
            <w:r w:rsidR="002D7184">
              <w:rPr>
                <w:lang w:val="en-GB" w:eastAsia="zh-CN"/>
              </w:rPr>
              <w:t xml:space="preserve"> and then echoed canonically on guitar, trumpet 2 and soprano sax</w:t>
            </w:r>
            <w:r w:rsidR="00A017F9">
              <w:rPr>
                <w:lang w:val="en-GB" w:eastAsia="zh-CN"/>
              </w:rPr>
              <w:t>ophone</w:t>
            </w:r>
            <w:r w:rsidR="002D7184">
              <w:rPr>
                <w:lang w:val="en-GB" w:eastAsia="zh-CN"/>
              </w:rPr>
              <w:t>.</w:t>
            </w:r>
            <w:r w:rsidR="00F37E4E">
              <w:rPr>
                <w:lang w:val="en-GB" w:eastAsia="zh-CN"/>
              </w:rPr>
              <w:t xml:space="preserve"> </w:t>
            </w:r>
            <w:r w:rsidR="00AC379C">
              <w:rPr>
                <w:lang w:val="en-GB" w:eastAsia="zh-CN"/>
              </w:rPr>
              <w:t xml:space="preserve">The entry of the motif occurs on different beats each time it is </w:t>
            </w:r>
            <w:r w:rsidR="00E022B6">
              <w:rPr>
                <w:lang w:val="en-GB" w:eastAsia="zh-CN"/>
              </w:rPr>
              <w:t xml:space="preserve">repeated. </w:t>
            </w:r>
            <w:r w:rsidR="00F37E4E">
              <w:rPr>
                <w:lang w:val="en-GB" w:eastAsia="zh-CN"/>
              </w:rPr>
              <w:t>Th</w:t>
            </w:r>
            <w:r w:rsidR="00C0339F">
              <w:rPr>
                <w:lang w:val="en-GB" w:eastAsia="zh-CN"/>
              </w:rPr>
              <w:t xml:space="preserve">e </w:t>
            </w:r>
            <w:r w:rsidR="0013182B">
              <w:rPr>
                <w:lang w:val="en-GB" w:eastAsia="zh-CN"/>
              </w:rPr>
              <w:t>overlapping of textures continue</w:t>
            </w:r>
            <w:r w:rsidR="00780E50">
              <w:rPr>
                <w:lang w:val="en-GB" w:eastAsia="zh-CN"/>
              </w:rPr>
              <w:t>s</w:t>
            </w:r>
            <w:r w:rsidR="0013182B">
              <w:rPr>
                <w:lang w:val="en-GB" w:eastAsia="zh-CN"/>
              </w:rPr>
              <w:t xml:space="preserve"> to reference the</w:t>
            </w:r>
            <w:r w:rsidR="002D0B7D">
              <w:rPr>
                <w:lang w:val="en-GB" w:eastAsia="zh-CN"/>
              </w:rPr>
              <w:t xml:space="preserve"> technological theme with</w:t>
            </w:r>
            <w:r w:rsidR="0013182B">
              <w:rPr>
                <w:lang w:val="en-GB" w:eastAsia="zh-CN"/>
              </w:rPr>
              <w:t xml:space="preserve"> </w:t>
            </w:r>
            <w:r w:rsidR="00D7430D">
              <w:rPr>
                <w:lang w:val="en-GB" w:eastAsia="zh-CN"/>
              </w:rPr>
              <w:t>‘ripples and tides of information’</w:t>
            </w:r>
            <w:r w:rsidR="002D0B7D">
              <w:rPr>
                <w:lang w:val="en-GB" w:eastAsia="zh-CN"/>
              </w:rPr>
              <w:t>.</w:t>
            </w:r>
          </w:p>
          <w:p w14:paraId="7892B840" w14:textId="77777777" w:rsidR="00071A85" w:rsidRDefault="00071A85" w:rsidP="00574EDE">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 xml:space="preserve">Smooth, legato articulation is used in </w:t>
            </w:r>
            <w:r w:rsidR="00B97EA2">
              <w:rPr>
                <w:lang w:val="en-GB" w:eastAsia="zh-CN"/>
              </w:rPr>
              <w:t>all parts</w:t>
            </w:r>
            <w:r w:rsidR="00E022B6">
              <w:rPr>
                <w:lang w:val="en-GB" w:eastAsia="zh-CN"/>
              </w:rPr>
              <w:t>.</w:t>
            </w:r>
          </w:p>
          <w:p w14:paraId="65ED2C72" w14:textId="1EA2B018" w:rsidR="001A0060" w:rsidRDefault="00E022B6" w:rsidP="00574EDE">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A</w:t>
            </w:r>
            <w:r w:rsidR="004866D1">
              <w:rPr>
                <w:lang w:val="en-GB" w:eastAsia="zh-CN"/>
              </w:rPr>
              <w:t>t</w:t>
            </w:r>
            <w:r w:rsidR="00307F5A">
              <w:rPr>
                <w:lang w:val="en-GB" w:eastAsia="zh-CN"/>
              </w:rPr>
              <w:t xml:space="preserve"> bar 43</w:t>
            </w:r>
            <w:r w:rsidR="004866D1">
              <w:rPr>
                <w:lang w:val="en-GB" w:eastAsia="zh-CN"/>
              </w:rPr>
              <w:t>,</w:t>
            </w:r>
            <w:r w:rsidR="00425086">
              <w:rPr>
                <w:lang w:val="en-GB" w:eastAsia="zh-CN"/>
              </w:rPr>
              <w:t xml:space="preserve"> Kirkwood states that the music ‘glitches’</w:t>
            </w:r>
            <w:r w:rsidR="00EC6A06">
              <w:rPr>
                <w:lang w:val="en-GB" w:eastAsia="zh-CN"/>
              </w:rPr>
              <w:t xml:space="preserve"> with fragmentation of 1 beat of the canon motif repeated 4 times.</w:t>
            </w:r>
            <w:r w:rsidR="006348D8">
              <w:rPr>
                <w:lang w:val="en-GB" w:eastAsia="zh-CN"/>
              </w:rPr>
              <w:t xml:space="preserve"> This represents the technological character of the work and suggests the fallibility of technology.</w:t>
            </w:r>
            <w:r w:rsidR="00EC6A06">
              <w:rPr>
                <w:lang w:val="en-GB" w:eastAsia="zh-CN"/>
              </w:rPr>
              <w:t xml:space="preserve"> T</w:t>
            </w:r>
            <w:r w:rsidR="00326C00">
              <w:rPr>
                <w:lang w:val="en-GB" w:eastAsia="zh-CN"/>
              </w:rPr>
              <w:t xml:space="preserve">he music builds </w:t>
            </w:r>
            <w:r w:rsidR="00747732">
              <w:rPr>
                <w:lang w:val="en-GB" w:eastAsia="zh-CN"/>
              </w:rPr>
              <w:t xml:space="preserve">using a </w:t>
            </w:r>
            <w:r w:rsidR="00307F5A">
              <w:rPr>
                <w:lang w:val="en-GB" w:eastAsia="zh-CN"/>
              </w:rPr>
              <w:t>crescendo</w:t>
            </w:r>
            <w:r w:rsidR="00D02AD5">
              <w:rPr>
                <w:lang w:val="en-GB" w:eastAsia="zh-CN"/>
              </w:rPr>
              <w:t xml:space="preserve"> to </w:t>
            </w:r>
            <w:r w:rsidR="00D02AD5" w:rsidRPr="00D571C8">
              <w:rPr>
                <w:i/>
                <w:iCs/>
                <w:lang w:val="en-GB" w:eastAsia="zh-CN"/>
              </w:rPr>
              <w:t>m</w:t>
            </w:r>
            <w:r w:rsidR="00D571C8" w:rsidRPr="00D571C8">
              <w:rPr>
                <w:i/>
                <w:iCs/>
                <w:lang w:val="en-GB" w:eastAsia="zh-CN"/>
              </w:rPr>
              <w:t xml:space="preserve">ezzo </w:t>
            </w:r>
            <w:r w:rsidR="00D02AD5" w:rsidRPr="00D571C8">
              <w:rPr>
                <w:i/>
                <w:iCs/>
                <w:lang w:val="en-GB" w:eastAsia="zh-CN"/>
              </w:rPr>
              <w:t>f</w:t>
            </w:r>
            <w:r w:rsidR="00D571C8" w:rsidRPr="00D571C8">
              <w:rPr>
                <w:i/>
                <w:iCs/>
                <w:lang w:val="en-GB" w:eastAsia="zh-CN"/>
              </w:rPr>
              <w:t>orte</w:t>
            </w:r>
            <w:r w:rsidR="00307F5A">
              <w:rPr>
                <w:lang w:val="en-GB" w:eastAsia="zh-CN"/>
              </w:rPr>
              <w:t xml:space="preserve"> </w:t>
            </w:r>
            <w:r w:rsidR="00EC6A06">
              <w:rPr>
                <w:lang w:val="en-GB" w:eastAsia="zh-CN"/>
              </w:rPr>
              <w:t>with</w:t>
            </w:r>
            <w:r w:rsidR="00307F5A">
              <w:rPr>
                <w:lang w:val="en-GB" w:eastAsia="zh-CN"/>
              </w:rPr>
              <w:t xml:space="preserve"> accents</w:t>
            </w:r>
            <w:r w:rsidR="00036F9A">
              <w:rPr>
                <w:lang w:val="en-GB" w:eastAsia="zh-CN"/>
              </w:rPr>
              <w:t xml:space="preserve"> on the beat</w:t>
            </w:r>
            <w:r w:rsidR="00F61F43">
              <w:rPr>
                <w:lang w:val="en-GB" w:eastAsia="zh-CN"/>
              </w:rPr>
              <w:t>.</w:t>
            </w:r>
          </w:p>
          <w:p w14:paraId="26A9861B" w14:textId="6B7A115E" w:rsidR="00E022B6" w:rsidRDefault="001A0060" w:rsidP="00574EDE">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A</w:t>
            </w:r>
            <w:r w:rsidR="001D7BD0">
              <w:rPr>
                <w:lang w:val="en-GB" w:eastAsia="zh-CN"/>
              </w:rPr>
              <w:t>t</w:t>
            </w:r>
            <w:r>
              <w:rPr>
                <w:lang w:val="en-GB" w:eastAsia="zh-CN"/>
              </w:rPr>
              <w:t xml:space="preserve"> bar 4</w:t>
            </w:r>
            <w:r w:rsidR="00D571C8">
              <w:rPr>
                <w:lang w:val="en-GB" w:eastAsia="zh-CN"/>
              </w:rPr>
              <w:t>4–</w:t>
            </w:r>
            <w:r w:rsidR="00EE1BBA">
              <w:rPr>
                <w:lang w:val="en-GB" w:eastAsia="zh-CN"/>
              </w:rPr>
              <w:t>46</w:t>
            </w:r>
            <w:r w:rsidR="001D7BD0">
              <w:rPr>
                <w:lang w:val="en-GB" w:eastAsia="zh-CN"/>
              </w:rPr>
              <w:t xml:space="preserve">, </w:t>
            </w:r>
            <w:r w:rsidR="00D01607">
              <w:rPr>
                <w:lang w:val="en-GB" w:eastAsia="zh-CN"/>
              </w:rPr>
              <w:t xml:space="preserve">polyrhythms </w:t>
            </w:r>
            <w:r w:rsidR="00EE1BBA">
              <w:rPr>
                <w:lang w:val="en-GB" w:eastAsia="zh-CN"/>
              </w:rPr>
              <w:t>are</w:t>
            </w:r>
            <w:r w:rsidR="000741BF">
              <w:rPr>
                <w:lang w:val="en-GB" w:eastAsia="zh-CN"/>
              </w:rPr>
              <w:t xml:space="preserve"> reinforced by the lower brass</w:t>
            </w:r>
            <w:r w:rsidR="00EE1BBA">
              <w:rPr>
                <w:lang w:val="en-GB" w:eastAsia="zh-CN"/>
              </w:rPr>
              <w:t xml:space="preserve"> </w:t>
            </w:r>
            <w:r w:rsidR="00CF2454">
              <w:rPr>
                <w:lang w:val="en-GB" w:eastAsia="zh-CN"/>
              </w:rPr>
              <w:t xml:space="preserve">playing </w:t>
            </w:r>
            <w:r w:rsidR="00310839">
              <w:rPr>
                <w:lang w:val="en-GB" w:eastAsia="zh-CN"/>
              </w:rPr>
              <w:t xml:space="preserve">a </w:t>
            </w:r>
            <w:r w:rsidR="00F61F43">
              <w:rPr>
                <w:lang w:val="en-GB" w:eastAsia="zh-CN"/>
              </w:rPr>
              <w:t>syncopated</w:t>
            </w:r>
            <w:r w:rsidR="00310839">
              <w:rPr>
                <w:lang w:val="en-GB" w:eastAsia="zh-CN"/>
              </w:rPr>
              <w:t xml:space="preserve"> inner voicing </w:t>
            </w:r>
            <w:r w:rsidR="00D150FF">
              <w:rPr>
                <w:lang w:val="en-GB" w:eastAsia="zh-CN"/>
              </w:rPr>
              <w:t>whilst the main theme continues.</w:t>
            </w:r>
          </w:p>
        </w:tc>
      </w:tr>
      <w:tr w:rsidR="006B2BAA" w14:paraId="34AAB735" w14:textId="77777777" w:rsidTr="00315F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1452DD6E" w14:textId="078183F6" w:rsidR="006B2BAA" w:rsidRPr="008B7008" w:rsidRDefault="005B23DD" w:rsidP="008B7008">
            <w:r w:rsidRPr="008B7008">
              <w:t>Section A</w:t>
            </w:r>
          </w:p>
          <w:p w14:paraId="65C02305" w14:textId="54C0E108" w:rsidR="004E2F43" w:rsidRPr="008B7008" w:rsidRDefault="004E2F43" w:rsidP="008B7008">
            <w:r w:rsidRPr="008B7008">
              <w:t>Bars</w:t>
            </w:r>
            <w:r w:rsidR="00DE3037" w:rsidRPr="008B7008">
              <w:t xml:space="preserve"> 5</w:t>
            </w:r>
            <w:r w:rsidR="00FC0E76" w:rsidRPr="008B7008">
              <w:t>1–66</w:t>
            </w:r>
          </w:p>
          <w:p w14:paraId="6E0D2775" w14:textId="0DC0AEFD" w:rsidR="004E2F43" w:rsidRPr="008B7008" w:rsidRDefault="004E2F43" w:rsidP="008B7008">
            <w:r w:rsidRPr="008B7008">
              <w:t>3:2</w:t>
            </w:r>
            <w:r w:rsidR="00B17227" w:rsidRPr="008B7008">
              <w:t>3–3</w:t>
            </w:r>
            <w:r w:rsidR="002940E9" w:rsidRPr="008B7008">
              <w:t>:52</w:t>
            </w:r>
          </w:p>
        </w:tc>
        <w:tc>
          <w:tcPr>
            <w:tcW w:w="7648" w:type="dxa"/>
            <w:shd w:val="clear" w:color="auto" w:fill="FFFFFF" w:themeFill="background1"/>
          </w:tcPr>
          <w:p w14:paraId="02751E92" w14:textId="3EE2B9D0" w:rsidR="002D272D" w:rsidRDefault="0039272D" w:rsidP="00574EDE">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T</w:t>
            </w:r>
            <w:r w:rsidR="00280F4C">
              <w:rPr>
                <w:lang w:val="en-GB" w:eastAsia="zh-CN"/>
              </w:rPr>
              <w:t>his</w:t>
            </w:r>
            <w:r w:rsidR="008D6D15">
              <w:rPr>
                <w:lang w:val="en-GB" w:eastAsia="zh-CN"/>
              </w:rPr>
              <w:t xml:space="preserve"> section is built on the human chorale</w:t>
            </w:r>
            <w:r w:rsidR="00167475">
              <w:rPr>
                <w:lang w:val="en-GB" w:eastAsia="zh-CN"/>
              </w:rPr>
              <w:t>. The saxophones continue the polyrhythmic quaver lines</w:t>
            </w:r>
            <w:r w:rsidR="00495024">
              <w:rPr>
                <w:lang w:val="en-GB" w:eastAsia="zh-CN"/>
              </w:rPr>
              <w:t xml:space="preserve"> over </w:t>
            </w:r>
            <w:r w:rsidR="003E5884">
              <w:rPr>
                <w:lang w:val="en-GB" w:eastAsia="zh-CN"/>
              </w:rPr>
              <w:t>the chord tones in the brass.</w:t>
            </w:r>
          </w:p>
          <w:p w14:paraId="5C964338" w14:textId="26B51162" w:rsidR="00F84177" w:rsidRDefault="002D272D" w:rsidP="00574EDE">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Unpredictable, d</w:t>
            </w:r>
            <w:r w:rsidR="00E272F9">
              <w:rPr>
                <w:lang w:val="en-GB" w:eastAsia="zh-CN"/>
              </w:rPr>
              <w:t>issonant</w:t>
            </w:r>
            <w:r>
              <w:rPr>
                <w:lang w:val="en-GB" w:eastAsia="zh-CN"/>
              </w:rPr>
              <w:t xml:space="preserve"> </w:t>
            </w:r>
            <w:r w:rsidR="00E272F9">
              <w:rPr>
                <w:lang w:val="en-GB" w:eastAsia="zh-CN"/>
              </w:rPr>
              <w:t>extended chords and slash chords</w:t>
            </w:r>
            <w:r w:rsidR="00502320">
              <w:rPr>
                <w:lang w:val="en-GB" w:eastAsia="zh-CN"/>
              </w:rPr>
              <w:t xml:space="preserve"> continue</w:t>
            </w:r>
            <w:r w:rsidR="007D54D7">
              <w:rPr>
                <w:lang w:val="en-GB" w:eastAsia="zh-CN"/>
              </w:rPr>
              <w:t>,</w:t>
            </w:r>
            <w:r w:rsidR="00E272F9">
              <w:rPr>
                <w:lang w:val="en-GB" w:eastAsia="zh-CN"/>
              </w:rPr>
              <w:t xml:space="preserve"> </w:t>
            </w:r>
            <w:r w:rsidR="00291415">
              <w:rPr>
                <w:lang w:val="en-GB" w:eastAsia="zh-CN"/>
              </w:rPr>
              <w:t xml:space="preserve">with A6add9 in bars </w:t>
            </w:r>
            <w:r w:rsidR="00502320">
              <w:rPr>
                <w:lang w:val="en-GB" w:eastAsia="zh-CN"/>
              </w:rPr>
              <w:t>51-53 and A7b9/E in bars 5</w:t>
            </w:r>
            <w:r w:rsidR="0009598B">
              <w:rPr>
                <w:lang w:val="en-GB" w:eastAsia="zh-CN"/>
              </w:rPr>
              <w:t>4–56.</w:t>
            </w:r>
            <w:r w:rsidR="00F97528">
              <w:rPr>
                <w:lang w:val="en-GB" w:eastAsia="zh-CN"/>
              </w:rPr>
              <w:t xml:space="preserve"> These same chords appear again from bars 57–63.</w:t>
            </w:r>
          </w:p>
          <w:p w14:paraId="5B94127D" w14:textId="4F6A9DB3" w:rsidR="006B2BAA" w:rsidRDefault="00574346" w:rsidP="00574EDE">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 xml:space="preserve">Additional </w:t>
            </w:r>
            <w:r w:rsidR="00324DDD">
              <w:rPr>
                <w:lang w:val="en-GB" w:eastAsia="zh-CN"/>
              </w:rPr>
              <w:t xml:space="preserve">bass </w:t>
            </w:r>
            <w:r>
              <w:rPr>
                <w:lang w:val="en-GB" w:eastAsia="zh-CN"/>
              </w:rPr>
              <w:t xml:space="preserve">layers are now added </w:t>
            </w:r>
            <w:r w:rsidR="00324DDD">
              <w:rPr>
                <w:lang w:val="en-GB" w:eastAsia="zh-CN"/>
              </w:rPr>
              <w:t>such as the bari</w:t>
            </w:r>
            <w:r w:rsidR="00A017F9">
              <w:rPr>
                <w:lang w:val="en-GB" w:eastAsia="zh-CN"/>
              </w:rPr>
              <w:t>tone</w:t>
            </w:r>
            <w:r w:rsidR="00324DDD">
              <w:rPr>
                <w:lang w:val="en-GB" w:eastAsia="zh-CN"/>
              </w:rPr>
              <w:t xml:space="preserve"> sax</w:t>
            </w:r>
            <w:r w:rsidR="00A017F9">
              <w:rPr>
                <w:lang w:val="en-GB" w:eastAsia="zh-CN"/>
              </w:rPr>
              <w:t>ophone</w:t>
            </w:r>
            <w:r w:rsidR="00324DDD">
              <w:rPr>
                <w:lang w:val="en-GB" w:eastAsia="zh-CN"/>
              </w:rPr>
              <w:t xml:space="preserve">, </w:t>
            </w:r>
            <w:r w:rsidR="0082239D">
              <w:rPr>
                <w:lang w:val="en-GB" w:eastAsia="zh-CN"/>
              </w:rPr>
              <w:t xml:space="preserve">tuba, piano </w:t>
            </w:r>
            <w:r w:rsidR="00A84D9B">
              <w:rPr>
                <w:lang w:val="en-GB" w:eastAsia="zh-CN"/>
              </w:rPr>
              <w:t xml:space="preserve">left </w:t>
            </w:r>
            <w:proofErr w:type="gramStart"/>
            <w:r w:rsidR="00F717A9">
              <w:rPr>
                <w:lang w:val="en-GB" w:eastAsia="zh-CN"/>
              </w:rPr>
              <w:t>hand</w:t>
            </w:r>
            <w:proofErr w:type="gramEnd"/>
            <w:r w:rsidR="00F717A9">
              <w:rPr>
                <w:lang w:val="en-GB" w:eastAsia="zh-CN"/>
              </w:rPr>
              <w:t xml:space="preserve"> </w:t>
            </w:r>
            <w:r w:rsidR="0082239D">
              <w:rPr>
                <w:lang w:val="en-GB" w:eastAsia="zh-CN"/>
              </w:rPr>
              <w:t>and bass playing the bass line seen in section B</w:t>
            </w:r>
            <w:r w:rsidR="00F01F93">
              <w:rPr>
                <w:lang w:val="en-GB" w:eastAsia="zh-CN"/>
              </w:rPr>
              <w:t>,</w:t>
            </w:r>
            <w:r w:rsidR="0082239D">
              <w:rPr>
                <w:lang w:val="en-GB" w:eastAsia="zh-CN"/>
              </w:rPr>
              <w:t xml:space="preserve"> but </w:t>
            </w:r>
            <w:r w:rsidR="00C37717">
              <w:rPr>
                <w:lang w:val="en-GB" w:eastAsia="zh-CN"/>
              </w:rPr>
              <w:t>in</w:t>
            </w:r>
            <w:r w:rsidR="00F01F93">
              <w:rPr>
                <w:lang w:val="en-GB" w:eastAsia="zh-CN"/>
              </w:rPr>
              <w:t xml:space="preserve"> paired</w:t>
            </w:r>
            <w:r w:rsidR="005E2294">
              <w:rPr>
                <w:lang w:val="en-GB" w:eastAsia="zh-CN"/>
              </w:rPr>
              <w:t>,</w:t>
            </w:r>
            <w:r w:rsidR="00C37717">
              <w:rPr>
                <w:lang w:val="en-GB" w:eastAsia="zh-CN"/>
              </w:rPr>
              <w:t xml:space="preserve"> call and response</w:t>
            </w:r>
            <w:r w:rsidR="00F01F93">
              <w:rPr>
                <w:lang w:val="en-GB" w:eastAsia="zh-CN"/>
              </w:rPr>
              <w:t>.</w:t>
            </w:r>
          </w:p>
          <w:p w14:paraId="5619FFE4" w14:textId="650F0192" w:rsidR="00B34DBF" w:rsidRDefault="00B34DBF" w:rsidP="00574EDE">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 xml:space="preserve">The drums now play </w:t>
            </w:r>
            <w:r w:rsidRPr="005E2294">
              <w:rPr>
                <w:rStyle w:val="Emphasis"/>
              </w:rPr>
              <w:t>ad lib</w:t>
            </w:r>
            <w:r>
              <w:rPr>
                <w:lang w:val="en-GB" w:eastAsia="zh-CN"/>
              </w:rPr>
              <w:t xml:space="preserve"> cymbals using quaver groupings of 3 over 4 which further adds to the rhythmic ambiguity and </w:t>
            </w:r>
            <w:r w:rsidR="00CA6DFA">
              <w:rPr>
                <w:lang w:val="en-GB" w:eastAsia="zh-CN"/>
              </w:rPr>
              <w:t>cross rhythm</w:t>
            </w:r>
            <w:r w:rsidR="00F97528">
              <w:rPr>
                <w:lang w:val="en-GB" w:eastAsia="zh-CN"/>
              </w:rPr>
              <w:t>ic</w:t>
            </w:r>
            <w:r w:rsidR="00CA6DFA">
              <w:rPr>
                <w:lang w:val="en-GB" w:eastAsia="zh-CN"/>
              </w:rPr>
              <w:t xml:space="preserve"> effect</w:t>
            </w:r>
            <w:r w:rsidR="00891614">
              <w:rPr>
                <w:lang w:val="en-GB" w:eastAsia="zh-CN"/>
              </w:rPr>
              <w:t>.</w:t>
            </w:r>
          </w:p>
          <w:p w14:paraId="09AFB476" w14:textId="09ED40D6" w:rsidR="007D0697" w:rsidRPr="00F84177" w:rsidRDefault="007D0697" w:rsidP="00574EDE">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The</w:t>
            </w:r>
            <w:r w:rsidR="00645313">
              <w:rPr>
                <w:lang w:val="en-GB" w:eastAsia="zh-CN"/>
              </w:rPr>
              <w:t xml:space="preserve"> overlapping textures and rhythmic patterns create a thicker </w:t>
            </w:r>
            <w:r w:rsidR="00B17227">
              <w:rPr>
                <w:lang w:val="en-GB" w:eastAsia="zh-CN"/>
              </w:rPr>
              <w:t>texture,</w:t>
            </w:r>
            <w:r>
              <w:rPr>
                <w:lang w:val="en-GB" w:eastAsia="zh-CN"/>
              </w:rPr>
              <w:t xml:space="preserve"> </w:t>
            </w:r>
            <w:r w:rsidR="00105267">
              <w:rPr>
                <w:lang w:val="en-GB" w:eastAsia="zh-CN"/>
              </w:rPr>
              <w:t xml:space="preserve">and the section concludes with </w:t>
            </w:r>
            <w:r w:rsidR="00865C07">
              <w:rPr>
                <w:lang w:val="en-GB" w:eastAsia="zh-CN"/>
              </w:rPr>
              <w:t xml:space="preserve">the brass section playing </w:t>
            </w:r>
            <w:r w:rsidR="00105267">
              <w:rPr>
                <w:lang w:val="en-GB" w:eastAsia="zh-CN"/>
              </w:rPr>
              <w:t xml:space="preserve">sustained </w:t>
            </w:r>
            <w:r w:rsidR="00D1044E">
              <w:rPr>
                <w:lang w:val="en-GB" w:eastAsia="zh-CN"/>
              </w:rPr>
              <w:t xml:space="preserve">semibreves at </w:t>
            </w:r>
            <w:r w:rsidR="00D1044E" w:rsidRPr="005E2294">
              <w:rPr>
                <w:rStyle w:val="Emphasis"/>
              </w:rPr>
              <w:t>m</w:t>
            </w:r>
            <w:r w:rsidR="005E2294" w:rsidRPr="005E2294">
              <w:rPr>
                <w:rStyle w:val="Emphasis"/>
              </w:rPr>
              <w:t xml:space="preserve">ezzo </w:t>
            </w:r>
            <w:r w:rsidR="00D1044E" w:rsidRPr="005E2294">
              <w:rPr>
                <w:rStyle w:val="Emphasis"/>
              </w:rPr>
              <w:t>p</w:t>
            </w:r>
            <w:r w:rsidR="005E2294" w:rsidRPr="005E2294">
              <w:rPr>
                <w:rStyle w:val="Emphasis"/>
              </w:rPr>
              <w:t>iano</w:t>
            </w:r>
            <w:r w:rsidR="00D1044E">
              <w:rPr>
                <w:lang w:val="en-GB" w:eastAsia="zh-CN"/>
              </w:rPr>
              <w:t xml:space="preserve"> using highly dissonant tone clusters.</w:t>
            </w:r>
          </w:p>
        </w:tc>
      </w:tr>
      <w:tr w:rsidR="006B2BAA" w14:paraId="48C8925C" w14:textId="77777777" w:rsidTr="00315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hemeFill="background1" w:themeFillShade="F2"/>
          </w:tcPr>
          <w:p w14:paraId="6B450DF2" w14:textId="536D571A" w:rsidR="006B2BAA" w:rsidRPr="008B7008" w:rsidRDefault="005B23DD" w:rsidP="008B7008">
            <w:r w:rsidRPr="008B7008">
              <w:t>Section B</w:t>
            </w:r>
          </w:p>
          <w:p w14:paraId="2793003A" w14:textId="5B0653C8" w:rsidR="00557266" w:rsidRPr="008B7008" w:rsidRDefault="00557266" w:rsidP="008B7008">
            <w:r w:rsidRPr="008B7008">
              <w:t xml:space="preserve">Bars </w:t>
            </w:r>
            <w:r w:rsidR="003C406E" w:rsidRPr="008B7008">
              <w:t>6</w:t>
            </w:r>
            <w:r w:rsidR="0001571C" w:rsidRPr="008B7008">
              <w:t xml:space="preserve">7–78 </w:t>
            </w:r>
          </w:p>
          <w:p w14:paraId="144349C4" w14:textId="01C00BDB" w:rsidR="002940E9" w:rsidRPr="008B7008" w:rsidRDefault="002940E9" w:rsidP="008B7008">
            <w:r w:rsidRPr="008B7008">
              <w:t xml:space="preserve">3:53 </w:t>
            </w:r>
            <w:r w:rsidR="002D132B" w:rsidRPr="008B7008">
              <w:t>–</w:t>
            </w:r>
            <w:r w:rsidRPr="008B7008">
              <w:t xml:space="preserve"> </w:t>
            </w:r>
            <w:r w:rsidR="002D132B" w:rsidRPr="008B7008">
              <w:t>4:14</w:t>
            </w:r>
          </w:p>
        </w:tc>
        <w:tc>
          <w:tcPr>
            <w:tcW w:w="7648" w:type="dxa"/>
            <w:shd w:val="clear" w:color="auto" w:fill="F2F2F2" w:themeFill="background1" w:themeFillShade="F2"/>
          </w:tcPr>
          <w:p w14:paraId="55834689" w14:textId="77777777" w:rsidR="006B2BAA" w:rsidRDefault="00443CBC" w:rsidP="00574EDE">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The B section material returns and is developed using</w:t>
            </w:r>
            <w:r w:rsidR="00FB1120">
              <w:rPr>
                <w:lang w:val="en-GB" w:eastAsia="zh-CN"/>
              </w:rPr>
              <w:t xml:space="preserve"> a B major tonality</w:t>
            </w:r>
            <w:r w:rsidR="00713031">
              <w:rPr>
                <w:lang w:val="en-GB" w:eastAsia="zh-CN"/>
              </w:rPr>
              <w:t xml:space="preserve"> with a B mixolydian b6 scale.</w:t>
            </w:r>
          </w:p>
          <w:p w14:paraId="5945F7F4" w14:textId="37124507" w:rsidR="00FD4149" w:rsidRDefault="00FD4149" w:rsidP="00574EDE">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 xml:space="preserve">The </w:t>
            </w:r>
            <w:r w:rsidR="00F34D27">
              <w:rPr>
                <w:lang w:val="en-GB" w:eastAsia="zh-CN"/>
              </w:rPr>
              <w:t>2-bar</w:t>
            </w:r>
            <w:r>
              <w:rPr>
                <w:lang w:val="en-GB" w:eastAsia="zh-CN"/>
              </w:rPr>
              <w:t xml:space="preserve"> </w:t>
            </w:r>
            <w:r w:rsidR="00000CF2">
              <w:rPr>
                <w:lang w:val="en-GB" w:eastAsia="zh-CN"/>
              </w:rPr>
              <w:t xml:space="preserve">quaver motif is again shared between instruments in </w:t>
            </w:r>
            <w:r w:rsidR="007864A9">
              <w:rPr>
                <w:lang w:val="en-GB" w:eastAsia="zh-CN"/>
              </w:rPr>
              <w:t>canon.</w:t>
            </w:r>
          </w:p>
          <w:p w14:paraId="7471B20D" w14:textId="79CEC80C" w:rsidR="007864A9" w:rsidRDefault="007864A9" w:rsidP="00574EDE">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 xml:space="preserve">A new </w:t>
            </w:r>
            <w:r w:rsidR="003968E1">
              <w:rPr>
                <w:lang w:val="en-GB" w:eastAsia="zh-CN"/>
              </w:rPr>
              <w:t xml:space="preserve">backing </w:t>
            </w:r>
            <w:r>
              <w:rPr>
                <w:lang w:val="en-GB" w:eastAsia="zh-CN"/>
              </w:rPr>
              <w:t xml:space="preserve">figure is added at bar 71 in the </w:t>
            </w:r>
            <w:r w:rsidR="006E6CF1">
              <w:rPr>
                <w:lang w:val="en-GB" w:eastAsia="zh-CN"/>
              </w:rPr>
              <w:t>alto</w:t>
            </w:r>
            <w:r>
              <w:rPr>
                <w:lang w:val="en-GB" w:eastAsia="zh-CN"/>
              </w:rPr>
              <w:t xml:space="preserve"> sax</w:t>
            </w:r>
            <w:r w:rsidR="000847D9">
              <w:rPr>
                <w:lang w:val="en-GB" w:eastAsia="zh-CN"/>
              </w:rPr>
              <w:t>ophone</w:t>
            </w:r>
            <w:r>
              <w:rPr>
                <w:lang w:val="en-GB" w:eastAsia="zh-CN"/>
              </w:rPr>
              <w:t>, bari</w:t>
            </w:r>
            <w:r w:rsidR="000C4644">
              <w:rPr>
                <w:lang w:val="en-GB" w:eastAsia="zh-CN"/>
              </w:rPr>
              <w:t>tone</w:t>
            </w:r>
            <w:r>
              <w:rPr>
                <w:lang w:val="en-GB" w:eastAsia="zh-CN"/>
              </w:rPr>
              <w:t xml:space="preserve"> sax</w:t>
            </w:r>
            <w:r w:rsidR="000847D9">
              <w:rPr>
                <w:lang w:val="en-GB" w:eastAsia="zh-CN"/>
              </w:rPr>
              <w:t>ophone</w:t>
            </w:r>
            <w:r>
              <w:rPr>
                <w:lang w:val="en-GB" w:eastAsia="zh-CN"/>
              </w:rPr>
              <w:t>, trumpet 1 and trombone 1 part</w:t>
            </w:r>
            <w:r w:rsidR="003968E1">
              <w:rPr>
                <w:lang w:val="en-GB" w:eastAsia="zh-CN"/>
              </w:rPr>
              <w:t xml:space="preserve"> to create </w:t>
            </w:r>
            <w:r w:rsidR="00DD6A22">
              <w:rPr>
                <w:lang w:val="en-GB" w:eastAsia="zh-CN"/>
              </w:rPr>
              <w:t>interest and build energy. This is played in unison</w:t>
            </w:r>
            <w:r w:rsidR="005A043B">
              <w:rPr>
                <w:lang w:val="en-GB" w:eastAsia="zh-CN"/>
              </w:rPr>
              <w:t xml:space="preserve"> and moves in minor and major 2nds, ending in a </w:t>
            </w:r>
            <w:r w:rsidR="00231875">
              <w:rPr>
                <w:lang w:val="en-GB" w:eastAsia="zh-CN"/>
              </w:rPr>
              <w:t>descending pattern.</w:t>
            </w:r>
            <w:r w:rsidR="00415447">
              <w:rPr>
                <w:lang w:val="en-GB" w:eastAsia="zh-CN"/>
              </w:rPr>
              <w:t xml:space="preserve"> This contrasts with the main motif which ascends and descends in </w:t>
            </w:r>
            <w:r w:rsidR="00A45035">
              <w:rPr>
                <w:lang w:val="en-GB" w:eastAsia="zh-CN"/>
              </w:rPr>
              <w:t>small leaps of mainly 3rds</w:t>
            </w:r>
            <w:r w:rsidR="00F34D27">
              <w:rPr>
                <w:lang w:val="en-GB" w:eastAsia="zh-CN"/>
              </w:rPr>
              <w:t>.</w:t>
            </w:r>
          </w:p>
        </w:tc>
      </w:tr>
      <w:tr w:rsidR="00F34D27" w14:paraId="2A9CB9BD" w14:textId="77777777" w:rsidTr="00315F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3927EDEC" w14:textId="0B75A530" w:rsidR="00F34D27" w:rsidRPr="008B7008" w:rsidRDefault="005B23DD" w:rsidP="008B7008">
            <w:r w:rsidRPr="008B7008">
              <w:t>Section A</w:t>
            </w:r>
          </w:p>
          <w:p w14:paraId="1665213F" w14:textId="6540DE63" w:rsidR="00FB47C2" w:rsidRPr="008B7008" w:rsidRDefault="00FB47C2" w:rsidP="008B7008">
            <w:r w:rsidRPr="008B7008">
              <w:t>Bars 7</w:t>
            </w:r>
            <w:r w:rsidR="009B0CAA" w:rsidRPr="008B7008">
              <w:t>9–93</w:t>
            </w:r>
          </w:p>
          <w:p w14:paraId="4ADCACEC" w14:textId="5F43465C" w:rsidR="00A17BCC" w:rsidRPr="008B7008" w:rsidRDefault="002D132B" w:rsidP="008B7008">
            <w:r w:rsidRPr="008B7008">
              <w:t>4:15</w:t>
            </w:r>
            <w:r w:rsidR="00AB38B3" w:rsidRPr="008B7008">
              <w:t>–4:42</w:t>
            </w:r>
          </w:p>
        </w:tc>
        <w:tc>
          <w:tcPr>
            <w:tcW w:w="7648" w:type="dxa"/>
            <w:shd w:val="clear" w:color="auto" w:fill="FFFFFF" w:themeFill="background1"/>
          </w:tcPr>
          <w:p w14:paraId="2A3E73C4" w14:textId="77777777" w:rsidR="00F34D27" w:rsidRDefault="00683AE1" w:rsidP="00574EDE">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The A material</w:t>
            </w:r>
            <w:r w:rsidR="0002761E">
              <w:rPr>
                <w:lang w:val="en-GB" w:eastAsia="zh-CN"/>
              </w:rPr>
              <w:t xml:space="preserve"> returns with further dev</w:t>
            </w:r>
            <w:r w:rsidR="004B590B">
              <w:rPr>
                <w:lang w:val="en-GB" w:eastAsia="zh-CN"/>
              </w:rPr>
              <w:t>elopment through additional layers.</w:t>
            </w:r>
          </w:p>
          <w:p w14:paraId="1EB6E082" w14:textId="0914B505" w:rsidR="00BD02DC" w:rsidRDefault="00BD02DC" w:rsidP="00574EDE">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 xml:space="preserve">The bass </w:t>
            </w:r>
            <w:r w:rsidR="00175D00">
              <w:rPr>
                <w:lang w:val="en-GB" w:eastAsia="zh-CN"/>
              </w:rPr>
              <w:t>line played by the bari</w:t>
            </w:r>
            <w:r w:rsidR="000C4644">
              <w:rPr>
                <w:lang w:val="en-GB" w:eastAsia="zh-CN"/>
              </w:rPr>
              <w:t>tone</w:t>
            </w:r>
            <w:r w:rsidR="00175D00">
              <w:rPr>
                <w:lang w:val="en-GB" w:eastAsia="zh-CN"/>
              </w:rPr>
              <w:t xml:space="preserve"> sax</w:t>
            </w:r>
            <w:r w:rsidR="000C4644">
              <w:rPr>
                <w:lang w:val="en-GB" w:eastAsia="zh-CN"/>
              </w:rPr>
              <w:t>ophone</w:t>
            </w:r>
            <w:r w:rsidR="00175D00">
              <w:rPr>
                <w:lang w:val="en-GB" w:eastAsia="zh-CN"/>
              </w:rPr>
              <w:t xml:space="preserve">, tuba, </w:t>
            </w:r>
            <w:r w:rsidR="00045CB0">
              <w:rPr>
                <w:lang w:val="en-GB" w:eastAsia="zh-CN"/>
              </w:rPr>
              <w:t>left hand</w:t>
            </w:r>
            <w:r w:rsidR="00175D00">
              <w:rPr>
                <w:lang w:val="en-GB" w:eastAsia="zh-CN"/>
              </w:rPr>
              <w:t xml:space="preserve"> piano and bass is now more prominent as it is now played in unison.</w:t>
            </w:r>
            <w:r w:rsidR="00965E66">
              <w:rPr>
                <w:lang w:val="en-GB" w:eastAsia="zh-CN"/>
              </w:rPr>
              <w:t xml:space="preserve"> </w:t>
            </w:r>
            <w:r w:rsidR="00517811">
              <w:rPr>
                <w:lang w:val="en-GB" w:eastAsia="zh-CN"/>
              </w:rPr>
              <w:t xml:space="preserve">The rhythm has been developed </w:t>
            </w:r>
            <w:r w:rsidR="00FF6AA2">
              <w:rPr>
                <w:lang w:val="en-GB" w:eastAsia="zh-CN"/>
              </w:rPr>
              <w:t xml:space="preserve">further through </w:t>
            </w:r>
            <w:r w:rsidR="001544E1">
              <w:rPr>
                <w:lang w:val="en-GB" w:eastAsia="zh-CN"/>
              </w:rPr>
              <w:t>augmentation</w:t>
            </w:r>
            <w:r w:rsidR="00D76727">
              <w:rPr>
                <w:lang w:val="en-GB" w:eastAsia="zh-CN"/>
              </w:rPr>
              <w:t xml:space="preserve"> and syncopation</w:t>
            </w:r>
            <w:r w:rsidR="0045460D">
              <w:rPr>
                <w:lang w:val="en-GB" w:eastAsia="zh-CN"/>
              </w:rPr>
              <w:t>. For example, bar 8</w:t>
            </w:r>
            <w:r w:rsidR="00045CB0">
              <w:rPr>
                <w:lang w:val="en-GB" w:eastAsia="zh-CN"/>
              </w:rPr>
              <w:t>2–8</w:t>
            </w:r>
            <w:r w:rsidR="0045460D">
              <w:rPr>
                <w:lang w:val="en-GB" w:eastAsia="zh-CN"/>
              </w:rPr>
              <w:t>3</w:t>
            </w:r>
            <w:r w:rsidR="00D76727">
              <w:rPr>
                <w:lang w:val="en-GB" w:eastAsia="zh-CN"/>
              </w:rPr>
              <w:t xml:space="preserve"> and 8</w:t>
            </w:r>
            <w:r w:rsidR="00045CB0">
              <w:rPr>
                <w:lang w:val="en-GB" w:eastAsia="zh-CN"/>
              </w:rPr>
              <w:t>6–87</w:t>
            </w:r>
            <w:r w:rsidR="00D76727">
              <w:rPr>
                <w:lang w:val="en-GB" w:eastAsia="zh-CN"/>
              </w:rPr>
              <w:t>.</w:t>
            </w:r>
          </w:p>
          <w:p w14:paraId="6874A975" w14:textId="77777777" w:rsidR="00A85401" w:rsidRDefault="00A85401" w:rsidP="00574EDE">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A ‘glitch’ moment is seen at ba</w:t>
            </w:r>
            <w:r w:rsidR="00DA7F0D">
              <w:rPr>
                <w:lang w:val="en-GB" w:eastAsia="zh-CN"/>
              </w:rPr>
              <w:t xml:space="preserve">rs 83 and 84 when the </w:t>
            </w:r>
            <w:r w:rsidR="004C5025">
              <w:rPr>
                <w:lang w:val="en-GB" w:eastAsia="zh-CN"/>
              </w:rPr>
              <w:t>crotchet rhythm</w:t>
            </w:r>
            <w:r w:rsidR="00DA7F0D">
              <w:rPr>
                <w:lang w:val="en-GB" w:eastAsia="zh-CN"/>
              </w:rPr>
              <w:t xml:space="preserve"> in the saxophone part disrupts the repeated </w:t>
            </w:r>
            <w:r w:rsidR="001C223B">
              <w:rPr>
                <w:lang w:val="en-GB" w:eastAsia="zh-CN"/>
              </w:rPr>
              <w:t>syncopated motif.</w:t>
            </w:r>
          </w:p>
          <w:p w14:paraId="0EE2B740" w14:textId="581CE3EB" w:rsidR="00211DEF" w:rsidRDefault="00211DEF" w:rsidP="00574EDE">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 xml:space="preserve">This section </w:t>
            </w:r>
            <w:r w:rsidR="004F48C7">
              <w:rPr>
                <w:lang w:val="en-GB" w:eastAsia="zh-CN"/>
              </w:rPr>
              <w:t xml:space="preserve">also ends with a </w:t>
            </w:r>
            <w:r w:rsidR="00F333BA">
              <w:rPr>
                <w:lang w:val="en-GB" w:eastAsia="zh-CN"/>
              </w:rPr>
              <w:t>thinner</w:t>
            </w:r>
            <w:r w:rsidR="004F48C7">
              <w:rPr>
                <w:lang w:val="en-GB" w:eastAsia="zh-CN"/>
              </w:rPr>
              <w:t xml:space="preserve"> texture</w:t>
            </w:r>
            <w:r w:rsidR="00F333BA">
              <w:rPr>
                <w:lang w:val="en-GB" w:eastAsia="zh-CN"/>
              </w:rPr>
              <w:t xml:space="preserve"> due to the omission of</w:t>
            </w:r>
            <w:r w:rsidR="002A0730">
              <w:rPr>
                <w:lang w:val="en-GB" w:eastAsia="zh-CN"/>
              </w:rPr>
              <w:t xml:space="preserve"> the rhythm section and saxophones.</w:t>
            </w:r>
            <w:r w:rsidR="00FE6F6A">
              <w:rPr>
                <w:lang w:val="en-GB" w:eastAsia="zh-CN"/>
              </w:rPr>
              <w:t xml:space="preserve"> The brass </w:t>
            </w:r>
            <w:proofErr w:type="gramStart"/>
            <w:r w:rsidR="00FE6F6A">
              <w:rPr>
                <w:lang w:val="en-GB" w:eastAsia="zh-CN"/>
              </w:rPr>
              <w:t>play</w:t>
            </w:r>
            <w:proofErr w:type="gramEnd"/>
            <w:r w:rsidR="00FE6F6A">
              <w:rPr>
                <w:lang w:val="en-GB" w:eastAsia="zh-CN"/>
              </w:rPr>
              <w:t xml:space="preserve"> sustained chords at a</w:t>
            </w:r>
            <w:r w:rsidR="004764DF">
              <w:rPr>
                <w:lang w:val="en-GB" w:eastAsia="zh-CN"/>
              </w:rPr>
              <w:t xml:space="preserve"> </w:t>
            </w:r>
            <w:r w:rsidR="004764DF" w:rsidRPr="00AC7F42">
              <w:rPr>
                <w:rStyle w:val="Emphasis"/>
              </w:rPr>
              <w:t>m</w:t>
            </w:r>
            <w:r w:rsidR="00AC7F42" w:rsidRPr="00AC7F42">
              <w:rPr>
                <w:rStyle w:val="Emphasis"/>
              </w:rPr>
              <w:t>ezzo piano</w:t>
            </w:r>
            <w:r w:rsidR="004764DF">
              <w:rPr>
                <w:lang w:val="en-GB" w:eastAsia="zh-CN"/>
              </w:rPr>
              <w:t xml:space="preserve"> dynamic</w:t>
            </w:r>
            <w:r w:rsidR="004F48C7">
              <w:rPr>
                <w:lang w:val="en-GB" w:eastAsia="zh-CN"/>
              </w:rPr>
              <w:t xml:space="preserve"> </w:t>
            </w:r>
            <w:r w:rsidR="00230994">
              <w:rPr>
                <w:lang w:val="en-GB" w:eastAsia="zh-CN"/>
              </w:rPr>
              <w:t xml:space="preserve">which includes </w:t>
            </w:r>
            <w:r w:rsidR="00556D18">
              <w:rPr>
                <w:lang w:val="en-GB" w:eastAsia="zh-CN"/>
              </w:rPr>
              <w:t>Eb</w:t>
            </w:r>
            <w:r w:rsidR="00565A59">
              <w:rPr>
                <w:lang w:val="en-GB" w:eastAsia="zh-CN"/>
              </w:rPr>
              <w:t>sus4 to Eb</w:t>
            </w:r>
            <w:r w:rsidR="004C5ED1">
              <w:rPr>
                <w:lang w:val="en-GB" w:eastAsia="zh-CN"/>
              </w:rPr>
              <w:t>M7</w:t>
            </w:r>
            <w:r w:rsidR="00E64750">
              <w:rPr>
                <w:lang w:val="en-GB" w:eastAsia="zh-CN"/>
              </w:rPr>
              <w:t xml:space="preserve"> in bars 9</w:t>
            </w:r>
            <w:r w:rsidR="00AC7F42">
              <w:rPr>
                <w:lang w:val="en-GB" w:eastAsia="zh-CN"/>
              </w:rPr>
              <w:t>1–93</w:t>
            </w:r>
            <w:r w:rsidR="00E64750">
              <w:rPr>
                <w:lang w:val="en-GB" w:eastAsia="zh-CN"/>
              </w:rPr>
              <w:t>.</w:t>
            </w:r>
          </w:p>
        </w:tc>
      </w:tr>
      <w:tr w:rsidR="00F34D27" w14:paraId="2048174D" w14:textId="77777777" w:rsidTr="00315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hemeFill="background1" w:themeFillShade="F2"/>
          </w:tcPr>
          <w:p w14:paraId="2B9BF75B" w14:textId="66CDBC22" w:rsidR="00F34D27" w:rsidRPr="008B7008" w:rsidRDefault="00B33D57" w:rsidP="008B7008">
            <w:r w:rsidRPr="008B7008">
              <w:t>Section B</w:t>
            </w:r>
          </w:p>
          <w:p w14:paraId="533A0409" w14:textId="32EF159C" w:rsidR="002D132B" w:rsidRPr="008B7008" w:rsidRDefault="001C26E9" w:rsidP="008B7008">
            <w:r w:rsidRPr="008B7008">
              <w:t xml:space="preserve">Bars </w:t>
            </w:r>
            <w:r w:rsidR="002D132B" w:rsidRPr="008B7008">
              <w:t>9</w:t>
            </w:r>
            <w:r w:rsidR="00A36048" w:rsidRPr="008B7008">
              <w:t>4–104</w:t>
            </w:r>
          </w:p>
          <w:p w14:paraId="4476B152" w14:textId="7F388F22" w:rsidR="002D132B" w:rsidRPr="008B7008" w:rsidRDefault="00AB38B3" w:rsidP="008B7008">
            <w:r w:rsidRPr="008B7008">
              <w:t>4:43</w:t>
            </w:r>
            <w:r w:rsidR="00BE3683" w:rsidRPr="008B7008">
              <w:t>–5:00</w:t>
            </w:r>
          </w:p>
        </w:tc>
        <w:tc>
          <w:tcPr>
            <w:tcW w:w="7648" w:type="dxa"/>
            <w:shd w:val="clear" w:color="auto" w:fill="F2F2F2" w:themeFill="background1" w:themeFillShade="F2"/>
          </w:tcPr>
          <w:p w14:paraId="36529EC4" w14:textId="06575D9F" w:rsidR="00F34D27" w:rsidRDefault="00230994" w:rsidP="00574EDE">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The B theme returns very briefly</w:t>
            </w:r>
            <w:r w:rsidR="00906582">
              <w:rPr>
                <w:lang w:val="en-GB" w:eastAsia="zh-CN"/>
              </w:rPr>
              <w:t xml:space="preserve"> </w:t>
            </w:r>
            <w:r w:rsidR="00E115BB">
              <w:rPr>
                <w:lang w:val="en-GB" w:eastAsia="zh-CN"/>
              </w:rPr>
              <w:t>with an Eb tonality before</w:t>
            </w:r>
            <w:r w:rsidR="00650F1A">
              <w:rPr>
                <w:lang w:val="en-GB" w:eastAsia="zh-CN"/>
              </w:rPr>
              <w:t xml:space="preserve"> an unexpected change to Gb major</w:t>
            </w:r>
            <w:r w:rsidR="009F3C0F">
              <w:rPr>
                <w:lang w:val="en-GB" w:eastAsia="zh-CN"/>
              </w:rPr>
              <w:t xml:space="preserve"> in bar 100.</w:t>
            </w:r>
            <w:r w:rsidR="008028E8">
              <w:rPr>
                <w:lang w:val="en-GB" w:eastAsia="zh-CN"/>
              </w:rPr>
              <w:t xml:space="preserve"> This Gb tonic is clearly established by </w:t>
            </w:r>
            <w:r w:rsidR="00133681">
              <w:rPr>
                <w:lang w:val="en-GB" w:eastAsia="zh-CN"/>
              </w:rPr>
              <w:t xml:space="preserve">the lower </w:t>
            </w:r>
            <w:r w:rsidR="00157F31">
              <w:rPr>
                <w:lang w:val="en-GB" w:eastAsia="zh-CN"/>
              </w:rPr>
              <w:t>instruments using heavy articulation and a booming timbre.</w:t>
            </w:r>
          </w:p>
          <w:p w14:paraId="0337B1A2" w14:textId="1E7063F8" w:rsidR="009F3C0F" w:rsidRDefault="009F3C0F" w:rsidP="00574EDE">
            <w:pPr>
              <w:pStyle w:val="ListBullet"/>
              <w:cnfStyle w:val="000000100000" w:firstRow="0" w:lastRow="0" w:firstColumn="0" w:lastColumn="0" w:oddVBand="0" w:evenVBand="0" w:oddHBand="1" w:evenHBand="0" w:firstRowFirstColumn="0" w:firstRowLastColumn="0" w:lastRowFirstColumn="0" w:lastRowLastColumn="0"/>
              <w:rPr>
                <w:lang w:val="en-GB" w:eastAsia="zh-CN"/>
              </w:rPr>
            </w:pPr>
            <w:proofErr w:type="spellStart"/>
            <w:r>
              <w:rPr>
                <w:lang w:val="en-GB" w:eastAsia="zh-CN"/>
              </w:rPr>
              <w:t>Multimetre</w:t>
            </w:r>
            <w:proofErr w:type="spellEnd"/>
            <w:r>
              <w:rPr>
                <w:lang w:val="en-GB" w:eastAsia="zh-CN"/>
              </w:rPr>
              <w:t xml:space="preserve"> is featured throughout this section </w:t>
            </w:r>
            <w:r w:rsidR="00D87426">
              <w:rPr>
                <w:lang w:val="en-GB" w:eastAsia="zh-CN"/>
              </w:rPr>
              <w:t xml:space="preserve">with 6/4, </w:t>
            </w:r>
            <w:r w:rsidR="000C4644">
              <w:rPr>
                <w:lang w:val="en-GB" w:eastAsia="zh-CN"/>
              </w:rPr>
              <w:t>3/4</w:t>
            </w:r>
            <w:r w:rsidR="001B38AE">
              <w:rPr>
                <w:lang w:val="en-GB" w:eastAsia="zh-CN"/>
              </w:rPr>
              <w:t xml:space="preserve"> </w:t>
            </w:r>
            <w:r w:rsidR="009504C5">
              <w:rPr>
                <w:lang w:val="en-GB" w:eastAsia="zh-CN"/>
              </w:rPr>
              <w:t>and 2/4 evident.</w:t>
            </w:r>
          </w:p>
          <w:p w14:paraId="187D76ED" w14:textId="5644DFAF" w:rsidR="009504C5" w:rsidRDefault="009504C5" w:rsidP="00574EDE">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 xml:space="preserve">Tension is </w:t>
            </w:r>
            <w:r w:rsidR="00890428">
              <w:rPr>
                <w:lang w:val="en-GB" w:eastAsia="zh-CN"/>
              </w:rPr>
              <w:t>created</w:t>
            </w:r>
            <w:r>
              <w:rPr>
                <w:lang w:val="en-GB" w:eastAsia="zh-CN"/>
              </w:rPr>
              <w:t xml:space="preserve"> </w:t>
            </w:r>
            <w:proofErr w:type="gramStart"/>
            <w:r w:rsidR="00E3283B">
              <w:rPr>
                <w:lang w:val="en-GB" w:eastAsia="zh-CN"/>
              </w:rPr>
              <w:t>through the use of</w:t>
            </w:r>
            <w:proofErr w:type="gramEnd"/>
            <w:r w:rsidR="00C24255">
              <w:rPr>
                <w:lang w:val="en-GB" w:eastAsia="zh-CN"/>
              </w:rPr>
              <w:t xml:space="preserve"> </w:t>
            </w:r>
            <w:proofErr w:type="spellStart"/>
            <w:r w:rsidR="00C24255">
              <w:rPr>
                <w:lang w:val="en-GB" w:eastAsia="zh-CN"/>
              </w:rPr>
              <w:t>multimetre</w:t>
            </w:r>
            <w:proofErr w:type="spellEnd"/>
            <w:r w:rsidR="00C24255">
              <w:rPr>
                <w:lang w:val="en-GB" w:eastAsia="zh-CN"/>
              </w:rPr>
              <w:t xml:space="preserve">, </w:t>
            </w:r>
            <w:r w:rsidR="00832B40">
              <w:rPr>
                <w:lang w:val="en-GB" w:eastAsia="zh-CN"/>
              </w:rPr>
              <w:t xml:space="preserve">gradual </w:t>
            </w:r>
            <w:r w:rsidR="00832B40" w:rsidRPr="00B627F5">
              <w:rPr>
                <w:rStyle w:val="Emphasis"/>
              </w:rPr>
              <w:t>crescendo</w:t>
            </w:r>
            <w:r w:rsidR="00832B40">
              <w:rPr>
                <w:lang w:val="en-GB" w:eastAsia="zh-CN"/>
              </w:rPr>
              <w:t xml:space="preserve"> dynamic, </w:t>
            </w:r>
            <w:r w:rsidR="00E14EB8">
              <w:rPr>
                <w:lang w:val="en-GB" w:eastAsia="zh-CN"/>
              </w:rPr>
              <w:t xml:space="preserve">the </w:t>
            </w:r>
            <w:r w:rsidR="00B25156">
              <w:rPr>
                <w:lang w:val="en-GB" w:eastAsia="zh-CN"/>
              </w:rPr>
              <w:t xml:space="preserve">unexpected </w:t>
            </w:r>
            <w:r w:rsidR="00E14EB8">
              <w:rPr>
                <w:lang w:val="en-GB" w:eastAsia="zh-CN"/>
              </w:rPr>
              <w:t>modulation to Gb majo</w:t>
            </w:r>
            <w:r w:rsidR="00BB5F2D">
              <w:rPr>
                <w:lang w:val="en-GB" w:eastAsia="zh-CN"/>
              </w:rPr>
              <w:t>r</w:t>
            </w:r>
            <w:r w:rsidR="00E3283B">
              <w:rPr>
                <w:lang w:val="en-GB" w:eastAsia="zh-CN"/>
              </w:rPr>
              <w:t>,</w:t>
            </w:r>
            <w:r w:rsidR="00BB5F2D">
              <w:rPr>
                <w:lang w:val="en-GB" w:eastAsia="zh-CN"/>
              </w:rPr>
              <w:t xml:space="preserve"> and the </w:t>
            </w:r>
            <w:r w:rsidR="00774F53">
              <w:rPr>
                <w:lang w:val="en-GB" w:eastAsia="zh-CN"/>
              </w:rPr>
              <w:t xml:space="preserve">polyrhythms </w:t>
            </w:r>
            <w:r w:rsidR="00930FC4">
              <w:rPr>
                <w:lang w:val="en-GB" w:eastAsia="zh-CN"/>
              </w:rPr>
              <w:t>generated</w:t>
            </w:r>
            <w:r w:rsidR="00774F53">
              <w:rPr>
                <w:lang w:val="en-GB" w:eastAsia="zh-CN"/>
              </w:rPr>
              <w:t xml:space="preserve"> by the</w:t>
            </w:r>
            <w:r w:rsidR="008E5F64">
              <w:rPr>
                <w:lang w:val="en-GB" w:eastAsia="zh-CN"/>
              </w:rPr>
              <w:t xml:space="preserve"> layer</w:t>
            </w:r>
            <w:r w:rsidR="00774F53">
              <w:rPr>
                <w:lang w:val="en-GB" w:eastAsia="zh-CN"/>
              </w:rPr>
              <w:t>ing of parts</w:t>
            </w:r>
            <w:r w:rsidR="00BB5F2D">
              <w:rPr>
                <w:lang w:val="en-GB" w:eastAsia="zh-CN"/>
              </w:rPr>
              <w:t>.</w:t>
            </w:r>
          </w:p>
        </w:tc>
      </w:tr>
      <w:tr w:rsidR="00F34D27" w14:paraId="2E09E4F2" w14:textId="77777777" w:rsidTr="00315F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7B0B0B2" w14:textId="20EFFE09" w:rsidR="002E697F" w:rsidRPr="008B7008" w:rsidRDefault="002E697F" w:rsidP="008B7008">
            <w:r w:rsidRPr="008B7008">
              <w:t>Bars 10</w:t>
            </w:r>
            <w:r w:rsidR="00315F9F" w:rsidRPr="008B7008">
              <w:t>5–121</w:t>
            </w:r>
          </w:p>
          <w:p w14:paraId="4074B423" w14:textId="77C426F2" w:rsidR="002D132B" w:rsidRPr="008B7008" w:rsidRDefault="00BE3683" w:rsidP="008B7008">
            <w:r w:rsidRPr="008B7008">
              <w:t>5:01</w:t>
            </w:r>
            <w:r w:rsidR="00C40E51" w:rsidRPr="008B7008">
              <w:t>–5:30</w:t>
            </w:r>
          </w:p>
        </w:tc>
        <w:tc>
          <w:tcPr>
            <w:tcW w:w="7648" w:type="dxa"/>
          </w:tcPr>
          <w:p w14:paraId="75245835" w14:textId="308267E2" w:rsidR="005E6D86" w:rsidRDefault="00DE53B0" w:rsidP="00574EDE">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 xml:space="preserve">A release of tension is apparent as the piece modulates back to </w:t>
            </w:r>
            <w:r w:rsidR="005E6D86">
              <w:rPr>
                <w:lang w:val="en-GB" w:eastAsia="zh-CN"/>
              </w:rPr>
              <w:t xml:space="preserve">Eb major at bar 105 and the </w:t>
            </w:r>
            <w:proofErr w:type="gramStart"/>
            <w:r w:rsidR="005E6D86">
              <w:rPr>
                <w:lang w:val="en-GB" w:eastAsia="zh-CN"/>
              </w:rPr>
              <w:t>4/4 time</w:t>
            </w:r>
            <w:proofErr w:type="gramEnd"/>
            <w:r w:rsidR="005E6D86">
              <w:rPr>
                <w:lang w:val="en-GB" w:eastAsia="zh-CN"/>
              </w:rPr>
              <w:t xml:space="preserve"> signature is once again established.</w:t>
            </w:r>
            <w:r w:rsidR="00A21996">
              <w:rPr>
                <w:lang w:val="en-GB" w:eastAsia="zh-CN"/>
              </w:rPr>
              <w:t xml:space="preserve"> Kirkwood describes this section as </w:t>
            </w:r>
            <w:r w:rsidR="00930FC4">
              <w:rPr>
                <w:lang w:val="en-GB" w:eastAsia="zh-CN"/>
              </w:rPr>
              <w:t>‘</w:t>
            </w:r>
            <w:r w:rsidR="002B2A88">
              <w:rPr>
                <w:lang w:val="en-GB" w:eastAsia="zh-CN"/>
              </w:rPr>
              <w:t>a climactic moment of peak happiness’.</w:t>
            </w:r>
          </w:p>
          <w:p w14:paraId="2260F88C" w14:textId="17C51462" w:rsidR="00F34D27" w:rsidRDefault="00E30D8E" w:rsidP="00574EDE">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 xml:space="preserve">The B theme </w:t>
            </w:r>
            <w:r w:rsidR="00930FC4">
              <w:rPr>
                <w:lang w:val="en-GB" w:eastAsia="zh-CN"/>
              </w:rPr>
              <w:t>continues;</w:t>
            </w:r>
            <w:r>
              <w:rPr>
                <w:lang w:val="en-GB" w:eastAsia="zh-CN"/>
              </w:rPr>
              <w:t xml:space="preserve"> however</w:t>
            </w:r>
            <w:r w:rsidR="00930FC4">
              <w:rPr>
                <w:lang w:val="en-GB" w:eastAsia="zh-CN"/>
              </w:rPr>
              <w:t>,</w:t>
            </w:r>
            <w:r>
              <w:rPr>
                <w:lang w:val="en-GB" w:eastAsia="zh-CN"/>
              </w:rPr>
              <w:t xml:space="preserve"> a</w:t>
            </w:r>
            <w:r w:rsidR="009F7850">
              <w:rPr>
                <w:lang w:val="en-GB" w:eastAsia="zh-CN"/>
              </w:rPr>
              <w:t xml:space="preserve"> new </w:t>
            </w:r>
            <w:r>
              <w:rPr>
                <w:lang w:val="en-GB" w:eastAsia="zh-CN"/>
              </w:rPr>
              <w:t>counter</w:t>
            </w:r>
            <w:r w:rsidR="009F7850">
              <w:rPr>
                <w:lang w:val="en-GB" w:eastAsia="zh-CN"/>
              </w:rPr>
              <w:t xml:space="preserve">melody is introduced in the </w:t>
            </w:r>
            <w:r w:rsidR="00DE53B0">
              <w:rPr>
                <w:lang w:val="en-GB" w:eastAsia="zh-CN"/>
              </w:rPr>
              <w:t>alto sax</w:t>
            </w:r>
            <w:r w:rsidR="001B38AE">
              <w:rPr>
                <w:lang w:val="en-GB" w:eastAsia="zh-CN"/>
              </w:rPr>
              <w:t>ophone</w:t>
            </w:r>
            <w:r w:rsidR="00DE53B0">
              <w:rPr>
                <w:lang w:val="en-GB" w:eastAsia="zh-CN"/>
              </w:rPr>
              <w:t xml:space="preserve"> 2, tenor, trumpet 1, horn and trombone parts</w:t>
            </w:r>
            <w:r>
              <w:rPr>
                <w:lang w:val="en-GB" w:eastAsia="zh-CN"/>
              </w:rPr>
              <w:t>.</w:t>
            </w:r>
            <w:r w:rsidR="006E02AA">
              <w:rPr>
                <w:lang w:val="en-GB" w:eastAsia="zh-CN"/>
              </w:rPr>
              <w:t xml:space="preserve"> The countermelody consists of 4 phrases which are </w:t>
            </w:r>
            <w:r w:rsidR="00AC3CFF">
              <w:rPr>
                <w:lang w:val="en-GB" w:eastAsia="zh-CN"/>
              </w:rPr>
              <w:t>spaced apart by bars of rest.</w:t>
            </w:r>
          </w:p>
          <w:p w14:paraId="57B97D15" w14:textId="116E5219" w:rsidR="00CA1AB5" w:rsidRDefault="00CA1AB5" w:rsidP="00574EDE">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A ‘glitch’ moment reappears at bar 111 to 115</w:t>
            </w:r>
            <w:r w:rsidR="00B53ACE">
              <w:rPr>
                <w:lang w:val="en-GB" w:eastAsia="zh-CN"/>
              </w:rPr>
              <w:t xml:space="preserve"> where fragments of the </w:t>
            </w:r>
            <w:r w:rsidR="009C31BE">
              <w:rPr>
                <w:lang w:val="en-GB" w:eastAsia="zh-CN"/>
              </w:rPr>
              <w:t>B theme</w:t>
            </w:r>
            <w:r w:rsidR="00B53ACE">
              <w:rPr>
                <w:lang w:val="en-GB" w:eastAsia="zh-CN"/>
              </w:rPr>
              <w:t xml:space="preserve"> are repeated and accented.</w:t>
            </w:r>
          </w:p>
          <w:p w14:paraId="582F6A32" w14:textId="27245FC4" w:rsidR="00EA266A" w:rsidRDefault="00EA266A" w:rsidP="00574EDE">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The multiple layers are woven together</w:t>
            </w:r>
            <w:r w:rsidR="003902B9">
              <w:rPr>
                <w:lang w:val="en-GB" w:eastAsia="zh-CN"/>
              </w:rPr>
              <w:t xml:space="preserve"> to create a highly polyphonic texture with long continuous phrases</w:t>
            </w:r>
            <w:r w:rsidR="00E147EC">
              <w:rPr>
                <w:lang w:val="en-GB" w:eastAsia="zh-CN"/>
              </w:rPr>
              <w:t xml:space="preserve">. Phrases are shaped </w:t>
            </w:r>
            <w:r w:rsidR="00DC653D">
              <w:rPr>
                <w:lang w:val="en-GB" w:eastAsia="zh-CN"/>
              </w:rPr>
              <w:t xml:space="preserve">with </w:t>
            </w:r>
            <w:r w:rsidR="004B7A15">
              <w:rPr>
                <w:lang w:val="en-GB" w:eastAsia="zh-CN"/>
              </w:rPr>
              <w:t>crescendos and decrescendos.</w:t>
            </w:r>
          </w:p>
        </w:tc>
      </w:tr>
      <w:tr w:rsidR="00F34D27" w14:paraId="7093AC45" w14:textId="77777777" w:rsidTr="00315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2196125" w14:textId="70EB1F51" w:rsidR="00792A83" w:rsidRPr="008B7008" w:rsidRDefault="00792A83" w:rsidP="008B7008">
            <w:r w:rsidRPr="008B7008">
              <w:t>P</w:t>
            </w:r>
            <w:r w:rsidR="000221A2" w:rsidRPr="008B7008">
              <w:t>iano solo</w:t>
            </w:r>
          </w:p>
          <w:p w14:paraId="3C7386FF" w14:textId="766D1DE0" w:rsidR="002E697F" w:rsidRPr="008B7008" w:rsidRDefault="002E697F" w:rsidP="008B7008">
            <w:r w:rsidRPr="008B7008">
              <w:t>Bars 122</w:t>
            </w:r>
            <w:r w:rsidR="00C40E51" w:rsidRPr="008B7008">
              <w:t>–</w:t>
            </w:r>
            <w:r w:rsidR="002715D2" w:rsidRPr="008B7008">
              <w:t>1</w:t>
            </w:r>
            <w:r w:rsidR="00792A83" w:rsidRPr="008B7008">
              <w:t>4</w:t>
            </w:r>
            <w:r w:rsidR="00A9227B" w:rsidRPr="008B7008">
              <w:t>5</w:t>
            </w:r>
          </w:p>
          <w:p w14:paraId="0B08033A" w14:textId="7E4184AD" w:rsidR="00C40E51" w:rsidRPr="008B7008" w:rsidRDefault="00C40E51" w:rsidP="008B7008">
            <w:r w:rsidRPr="008B7008">
              <w:t>5:31</w:t>
            </w:r>
            <w:r w:rsidR="00000A1E" w:rsidRPr="008B7008">
              <w:t>–6:</w:t>
            </w:r>
            <w:r w:rsidR="0006028F" w:rsidRPr="008B7008">
              <w:t>57</w:t>
            </w:r>
          </w:p>
        </w:tc>
        <w:tc>
          <w:tcPr>
            <w:tcW w:w="7648" w:type="dxa"/>
          </w:tcPr>
          <w:p w14:paraId="1528C802" w14:textId="70EE1D50" w:rsidR="00F34D27" w:rsidRDefault="00806F94" w:rsidP="00574EDE">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Improvised p</w:t>
            </w:r>
            <w:r w:rsidR="00727D38">
              <w:rPr>
                <w:lang w:val="en-GB" w:eastAsia="zh-CN"/>
              </w:rPr>
              <w:t xml:space="preserve">iano solo – dizzying, naïve, full of </w:t>
            </w:r>
            <w:r w:rsidR="00C835FF">
              <w:rPr>
                <w:lang w:val="en-GB" w:eastAsia="zh-CN"/>
              </w:rPr>
              <w:t>wonder.</w:t>
            </w:r>
          </w:p>
          <w:p w14:paraId="64213897" w14:textId="2B5E1FAD" w:rsidR="00806F94" w:rsidRDefault="00806F94" w:rsidP="00574EDE">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The chord progression is based on only 2 chords</w:t>
            </w:r>
            <w:r w:rsidR="00167722">
              <w:rPr>
                <w:lang w:val="en-GB" w:eastAsia="zh-CN"/>
              </w:rPr>
              <w:t xml:space="preserve"> including Eb</w:t>
            </w:r>
            <w:r w:rsidR="008B20ED">
              <w:rPr>
                <w:lang w:val="en-GB" w:eastAsia="zh-CN"/>
              </w:rPr>
              <w:t>M7(#11) and B7(b13)</w:t>
            </w:r>
            <w:r w:rsidR="006C2310">
              <w:rPr>
                <w:lang w:val="en-GB" w:eastAsia="zh-CN"/>
              </w:rPr>
              <w:t>.</w:t>
            </w:r>
          </w:p>
          <w:p w14:paraId="099AD9C6" w14:textId="023ED80C" w:rsidR="00727D38" w:rsidRDefault="001830CE" w:rsidP="00574EDE">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Thin, homophonic texture with the piano providing the melody and the rhythm section provid</w:t>
            </w:r>
            <w:r w:rsidR="00C835FF">
              <w:rPr>
                <w:lang w:val="en-GB" w:eastAsia="zh-CN"/>
              </w:rPr>
              <w:t>ing</w:t>
            </w:r>
            <w:r>
              <w:rPr>
                <w:lang w:val="en-GB" w:eastAsia="zh-CN"/>
              </w:rPr>
              <w:t xml:space="preserve"> the harmonic and rhythmic accompaniment.</w:t>
            </w:r>
          </w:p>
          <w:p w14:paraId="3034215C" w14:textId="6CB77229" w:rsidR="001830CE" w:rsidRDefault="001830CE" w:rsidP="00574EDE">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 xml:space="preserve">The piano solo is </w:t>
            </w:r>
            <w:r w:rsidR="006E544F">
              <w:rPr>
                <w:lang w:val="en-GB" w:eastAsia="zh-CN"/>
              </w:rPr>
              <w:t xml:space="preserve">highly syncopated and rhythmically complex, demonstrating expressive gestures using </w:t>
            </w:r>
            <w:r w:rsidR="00C57861">
              <w:rPr>
                <w:lang w:val="en-GB" w:eastAsia="zh-CN"/>
              </w:rPr>
              <w:t xml:space="preserve">accents, crushed </w:t>
            </w:r>
            <w:proofErr w:type="gramStart"/>
            <w:r w:rsidR="00C57861">
              <w:rPr>
                <w:lang w:val="en-GB" w:eastAsia="zh-CN"/>
              </w:rPr>
              <w:t>notes</w:t>
            </w:r>
            <w:proofErr w:type="gramEnd"/>
            <w:r w:rsidR="00B34B89">
              <w:rPr>
                <w:lang w:val="en-GB" w:eastAsia="zh-CN"/>
              </w:rPr>
              <w:t xml:space="preserve"> and flourish</w:t>
            </w:r>
            <w:r w:rsidR="00BB743C">
              <w:rPr>
                <w:lang w:val="en-GB" w:eastAsia="zh-CN"/>
              </w:rPr>
              <w:t>ing</w:t>
            </w:r>
            <w:r w:rsidR="00C835FF">
              <w:rPr>
                <w:lang w:val="en-GB" w:eastAsia="zh-CN"/>
              </w:rPr>
              <w:t>,</w:t>
            </w:r>
            <w:r w:rsidR="00BB743C">
              <w:rPr>
                <w:lang w:val="en-GB" w:eastAsia="zh-CN"/>
              </w:rPr>
              <w:t xml:space="preserve"> fast</w:t>
            </w:r>
            <w:r w:rsidR="00C835FF">
              <w:rPr>
                <w:lang w:val="en-GB" w:eastAsia="zh-CN"/>
              </w:rPr>
              <w:t>,</w:t>
            </w:r>
            <w:r w:rsidR="00BB743C">
              <w:rPr>
                <w:lang w:val="en-GB" w:eastAsia="zh-CN"/>
              </w:rPr>
              <w:t xml:space="preserve"> scalic </w:t>
            </w:r>
            <w:r w:rsidR="00B34B89">
              <w:rPr>
                <w:lang w:val="en-GB" w:eastAsia="zh-CN"/>
              </w:rPr>
              <w:t>passages.</w:t>
            </w:r>
            <w:r w:rsidR="00BB743C">
              <w:rPr>
                <w:lang w:val="en-GB" w:eastAsia="zh-CN"/>
              </w:rPr>
              <w:t xml:space="preserve"> Repeated patterns and seq</w:t>
            </w:r>
            <w:r w:rsidR="00972CE7">
              <w:rPr>
                <w:lang w:val="en-GB" w:eastAsia="zh-CN"/>
              </w:rPr>
              <w:t>uences are also evident in the improvisation.</w:t>
            </w:r>
            <w:r w:rsidR="00443936">
              <w:rPr>
                <w:lang w:val="en-GB" w:eastAsia="zh-CN"/>
              </w:rPr>
              <w:t xml:space="preserve"> </w:t>
            </w:r>
            <w:r w:rsidR="00284C5B">
              <w:rPr>
                <w:lang w:val="en-GB" w:eastAsia="zh-CN"/>
              </w:rPr>
              <w:t>A wide range of notes that explore almost the whole upper r</w:t>
            </w:r>
            <w:r w:rsidR="0061778A">
              <w:rPr>
                <w:lang w:val="en-GB" w:eastAsia="zh-CN"/>
              </w:rPr>
              <w:t xml:space="preserve">ange </w:t>
            </w:r>
            <w:r w:rsidR="00284C5B">
              <w:rPr>
                <w:lang w:val="en-GB" w:eastAsia="zh-CN"/>
              </w:rPr>
              <w:t xml:space="preserve">of the piano are used in the </w:t>
            </w:r>
            <w:r w:rsidR="00623011">
              <w:rPr>
                <w:lang w:val="en-GB" w:eastAsia="zh-CN"/>
              </w:rPr>
              <w:t>right-hand</w:t>
            </w:r>
            <w:r w:rsidR="00284C5B">
              <w:rPr>
                <w:lang w:val="en-GB" w:eastAsia="zh-CN"/>
              </w:rPr>
              <w:t xml:space="preserve"> melody</w:t>
            </w:r>
            <w:r w:rsidR="0061778A">
              <w:rPr>
                <w:lang w:val="en-GB" w:eastAsia="zh-CN"/>
              </w:rPr>
              <w:t>,</w:t>
            </w:r>
            <w:r w:rsidR="00284C5B">
              <w:rPr>
                <w:lang w:val="en-GB" w:eastAsia="zh-CN"/>
              </w:rPr>
              <w:t xml:space="preserve"> whilst the </w:t>
            </w:r>
            <w:r w:rsidR="00C66964">
              <w:rPr>
                <w:lang w:val="en-GB" w:eastAsia="zh-CN"/>
              </w:rPr>
              <w:t>left</w:t>
            </w:r>
            <w:r w:rsidR="00623011">
              <w:rPr>
                <w:lang w:val="en-GB" w:eastAsia="zh-CN"/>
              </w:rPr>
              <w:t>-</w:t>
            </w:r>
            <w:r w:rsidR="00C66964">
              <w:rPr>
                <w:lang w:val="en-GB" w:eastAsia="zh-CN"/>
              </w:rPr>
              <w:t>hand</w:t>
            </w:r>
            <w:r w:rsidR="0061778A">
              <w:rPr>
                <w:lang w:val="en-GB" w:eastAsia="zh-CN"/>
              </w:rPr>
              <w:t xml:space="preserve"> </w:t>
            </w:r>
            <w:r w:rsidR="008D71CE">
              <w:rPr>
                <w:lang w:val="en-GB" w:eastAsia="zh-CN"/>
              </w:rPr>
              <w:t>supports with chordal material.</w:t>
            </w:r>
          </w:p>
          <w:p w14:paraId="16C0A26D" w14:textId="39BA2CD9" w:rsidR="00644A61" w:rsidRDefault="008D71CE" w:rsidP="00574EDE">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The electric guitar deviates from the score</w:t>
            </w:r>
            <w:r w:rsidR="0049180B">
              <w:rPr>
                <w:lang w:val="en-GB" w:eastAsia="zh-CN"/>
              </w:rPr>
              <w:t>,</w:t>
            </w:r>
            <w:r>
              <w:rPr>
                <w:lang w:val="en-GB" w:eastAsia="zh-CN"/>
              </w:rPr>
              <w:t xml:space="preserve"> and instead </w:t>
            </w:r>
            <w:r w:rsidR="00644A61">
              <w:rPr>
                <w:lang w:val="en-GB" w:eastAsia="zh-CN"/>
              </w:rPr>
              <w:t>improvises sustained</w:t>
            </w:r>
            <w:r>
              <w:rPr>
                <w:lang w:val="en-GB" w:eastAsia="zh-CN"/>
              </w:rPr>
              <w:t xml:space="preserve"> </w:t>
            </w:r>
            <w:r w:rsidR="00630B02">
              <w:rPr>
                <w:lang w:val="en-GB" w:eastAsia="zh-CN"/>
              </w:rPr>
              <w:t>chordal tones using a warm, bright timbre as a light accompaniment</w:t>
            </w:r>
            <w:r w:rsidR="00644A61">
              <w:rPr>
                <w:lang w:val="en-GB" w:eastAsia="zh-CN"/>
              </w:rPr>
              <w:t>.</w:t>
            </w:r>
          </w:p>
          <w:p w14:paraId="6B0EDA3E" w14:textId="77777777" w:rsidR="008D71CE" w:rsidRDefault="00644A61" w:rsidP="00574EDE">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T</w:t>
            </w:r>
            <w:r w:rsidR="00630B02">
              <w:rPr>
                <w:lang w:val="en-GB" w:eastAsia="zh-CN"/>
              </w:rPr>
              <w:t>he bass and drums continue to provide a steady groove.</w:t>
            </w:r>
          </w:p>
          <w:p w14:paraId="5C62036D" w14:textId="19B39CC5" w:rsidR="00371396" w:rsidRDefault="00371396" w:rsidP="00574EDE">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The backing figures</w:t>
            </w:r>
            <w:r w:rsidR="00803FDA">
              <w:rPr>
                <w:lang w:val="en-GB" w:eastAsia="zh-CN"/>
              </w:rPr>
              <w:t xml:space="preserve"> at </w:t>
            </w:r>
            <w:r w:rsidR="00D331C4">
              <w:rPr>
                <w:lang w:val="en-GB" w:eastAsia="zh-CN"/>
              </w:rPr>
              <w:t>bar 130</w:t>
            </w:r>
            <w:r>
              <w:rPr>
                <w:lang w:val="en-GB" w:eastAsia="zh-CN"/>
              </w:rPr>
              <w:t xml:space="preserve"> played by the saxophones imitate the brass rhythms heard at </w:t>
            </w:r>
            <w:r w:rsidR="006C2310">
              <w:rPr>
                <w:lang w:val="en-GB" w:eastAsia="zh-CN"/>
              </w:rPr>
              <w:t>bar 44.</w:t>
            </w:r>
          </w:p>
          <w:p w14:paraId="4D708463" w14:textId="461AB722" w:rsidR="00803FDA" w:rsidRDefault="00803FDA" w:rsidP="00574EDE">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 xml:space="preserve">As the piano solo progresses, tension is created through </w:t>
            </w:r>
            <w:r w:rsidR="00E07D0F">
              <w:rPr>
                <w:lang w:val="en-GB" w:eastAsia="zh-CN"/>
              </w:rPr>
              <w:t>a crescendo dynamic and highly dissonant notes choices played by the piano with short note values.</w:t>
            </w:r>
            <w:r w:rsidR="00337832">
              <w:rPr>
                <w:lang w:val="en-GB" w:eastAsia="zh-CN"/>
              </w:rPr>
              <w:t xml:space="preserve"> The solo </w:t>
            </w:r>
            <w:r w:rsidR="00990A24">
              <w:rPr>
                <w:lang w:val="en-GB" w:eastAsia="zh-CN"/>
              </w:rPr>
              <w:t xml:space="preserve">concludes with a </w:t>
            </w:r>
            <w:r w:rsidR="00DF22C7" w:rsidRPr="00FF1EFC">
              <w:rPr>
                <w:rStyle w:val="Emphasis"/>
              </w:rPr>
              <w:t>d</w:t>
            </w:r>
            <w:r w:rsidR="001B38AE">
              <w:rPr>
                <w:rStyle w:val="Emphasis"/>
              </w:rPr>
              <w:t>iminuendo.</w:t>
            </w:r>
          </w:p>
        </w:tc>
      </w:tr>
      <w:tr w:rsidR="002715D2" w14:paraId="45F406CD" w14:textId="77777777" w:rsidTr="00315F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81685CA" w14:textId="711C4DFE" w:rsidR="002715D2" w:rsidRPr="008B7008" w:rsidRDefault="00A9227B" w:rsidP="008B7008">
            <w:r w:rsidRPr="008B7008">
              <w:t>Bridge</w:t>
            </w:r>
          </w:p>
          <w:p w14:paraId="70E1EE35" w14:textId="1438CCFB" w:rsidR="000E73CD" w:rsidRPr="008B7008" w:rsidRDefault="000E73CD" w:rsidP="008B7008">
            <w:r w:rsidRPr="008B7008">
              <w:t>Bars 146</w:t>
            </w:r>
            <w:r w:rsidR="0006028F" w:rsidRPr="008B7008">
              <w:t>–</w:t>
            </w:r>
            <w:r w:rsidR="008D07F9" w:rsidRPr="008B7008">
              <w:t>154</w:t>
            </w:r>
          </w:p>
          <w:p w14:paraId="2CA0311A" w14:textId="391ABA81" w:rsidR="0006028F" w:rsidRPr="008B7008" w:rsidRDefault="0006028F" w:rsidP="008B7008">
            <w:r w:rsidRPr="008B7008">
              <w:t>6:58</w:t>
            </w:r>
            <w:r w:rsidR="00EA5F1C" w:rsidRPr="008B7008">
              <w:t>–7:14</w:t>
            </w:r>
          </w:p>
        </w:tc>
        <w:tc>
          <w:tcPr>
            <w:tcW w:w="7648" w:type="dxa"/>
          </w:tcPr>
          <w:p w14:paraId="7F2E3A00" w14:textId="42CF5B26" w:rsidR="000C1C5A" w:rsidRDefault="00FF1EFC" w:rsidP="00574EDE">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 xml:space="preserve">An </w:t>
            </w:r>
            <w:r w:rsidR="00B76AAD">
              <w:rPr>
                <w:lang w:val="en-GB" w:eastAsia="zh-CN"/>
              </w:rPr>
              <w:t xml:space="preserve">Eb major tonality </w:t>
            </w:r>
            <w:r>
              <w:rPr>
                <w:lang w:val="en-GB" w:eastAsia="zh-CN"/>
              </w:rPr>
              <w:t xml:space="preserve">is established </w:t>
            </w:r>
            <w:r w:rsidR="00B76AAD">
              <w:rPr>
                <w:lang w:val="en-GB" w:eastAsia="zh-CN"/>
              </w:rPr>
              <w:t xml:space="preserve">as the </w:t>
            </w:r>
            <w:r w:rsidR="00B41FFC">
              <w:rPr>
                <w:lang w:val="en-GB" w:eastAsia="zh-CN"/>
              </w:rPr>
              <w:t xml:space="preserve">B melody </w:t>
            </w:r>
            <w:r>
              <w:rPr>
                <w:lang w:val="en-GB" w:eastAsia="zh-CN"/>
              </w:rPr>
              <w:t>continues;</w:t>
            </w:r>
            <w:r w:rsidR="00B41FFC">
              <w:rPr>
                <w:lang w:val="en-GB" w:eastAsia="zh-CN"/>
              </w:rPr>
              <w:t xml:space="preserve"> </w:t>
            </w:r>
            <w:r w:rsidR="00C01196">
              <w:rPr>
                <w:lang w:val="en-GB" w:eastAsia="zh-CN"/>
              </w:rPr>
              <w:t>however,</w:t>
            </w:r>
            <w:r w:rsidR="00B41FFC">
              <w:rPr>
                <w:lang w:val="en-GB" w:eastAsia="zh-CN"/>
              </w:rPr>
              <w:t xml:space="preserve"> tension is evident through the A in the bass which contributes to the dark timbre</w:t>
            </w:r>
            <w:r w:rsidR="000C1C5A">
              <w:rPr>
                <w:lang w:val="en-GB" w:eastAsia="zh-CN"/>
              </w:rPr>
              <w:t xml:space="preserve"> and</w:t>
            </w:r>
            <w:r w:rsidR="003D655A">
              <w:rPr>
                <w:lang w:val="en-GB" w:eastAsia="zh-CN"/>
              </w:rPr>
              <w:t xml:space="preserve"> implies an A </w:t>
            </w:r>
            <w:r w:rsidR="00C01196">
              <w:rPr>
                <w:lang w:val="en-GB" w:eastAsia="zh-CN"/>
              </w:rPr>
              <w:t>Locrian</w:t>
            </w:r>
            <w:r w:rsidR="00366EA2">
              <w:rPr>
                <w:lang w:val="en-GB" w:eastAsia="zh-CN"/>
              </w:rPr>
              <w:t xml:space="preserve"> scale</w:t>
            </w:r>
            <w:r w:rsidR="000C1C5A">
              <w:rPr>
                <w:lang w:val="en-GB" w:eastAsia="zh-CN"/>
              </w:rPr>
              <w:t>.</w:t>
            </w:r>
          </w:p>
          <w:p w14:paraId="16C268D7" w14:textId="6D4E0169" w:rsidR="002715D2" w:rsidRDefault="000C1C5A" w:rsidP="00574EDE">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T</w:t>
            </w:r>
            <w:r w:rsidR="00366EA2">
              <w:rPr>
                <w:lang w:val="en-GB" w:eastAsia="zh-CN"/>
              </w:rPr>
              <w:t>he A</w:t>
            </w:r>
            <w:r>
              <w:rPr>
                <w:lang w:val="en-GB" w:eastAsia="zh-CN"/>
              </w:rPr>
              <w:t>m7b5 chord</w:t>
            </w:r>
            <w:r w:rsidR="00DD0184">
              <w:rPr>
                <w:lang w:val="en-GB" w:eastAsia="zh-CN"/>
              </w:rPr>
              <w:t xml:space="preserve"> used in this section</w:t>
            </w:r>
            <w:r>
              <w:rPr>
                <w:lang w:val="en-GB" w:eastAsia="zh-CN"/>
              </w:rPr>
              <w:t xml:space="preserve"> </w:t>
            </w:r>
            <w:r w:rsidR="00BA50FF">
              <w:rPr>
                <w:lang w:val="en-GB" w:eastAsia="zh-CN"/>
              </w:rPr>
              <w:t xml:space="preserve">(which comes from the Locrian scale) has a dark sound quality as it contains the </w:t>
            </w:r>
            <w:r w:rsidR="002369D2">
              <w:rPr>
                <w:lang w:val="en-GB" w:eastAsia="zh-CN"/>
              </w:rPr>
              <w:t>A diminished triad.</w:t>
            </w:r>
          </w:p>
          <w:p w14:paraId="76AC3A1A" w14:textId="77777777" w:rsidR="002369D2" w:rsidRDefault="008C5FF3" w:rsidP="00574EDE">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The dotted crotchet rhythm also adds to the tension and uncertainty.</w:t>
            </w:r>
          </w:p>
          <w:p w14:paraId="188874C2" w14:textId="21EC8078" w:rsidR="00AC5884" w:rsidRDefault="00AC5884" w:rsidP="00574EDE">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Despite momentary returns to the Eb tonality, the A in the bass and the dotted rhythms keep returning</w:t>
            </w:r>
            <w:r w:rsidR="004155D5">
              <w:rPr>
                <w:lang w:val="en-GB" w:eastAsia="zh-CN"/>
              </w:rPr>
              <w:t xml:space="preserve"> until they </w:t>
            </w:r>
            <w:r w:rsidR="00C150A6">
              <w:rPr>
                <w:lang w:val="en-GB" w:eastAsia="zh-CN"/>
              </w:rPr>
              <w:t>dominate at bar 155</w:t>
            </w:r>
            <w:r w:rsidR="00143D88">
              <w:rPr>
                <w:lang w:val="en-GB" w:eastAsia="zh-CN"/>
              </w:rPr>
              <w:t xml:space="preserve"> </w:t>
            </w:r>
            <w:r w:rsidR="004155D5">
              <w:rPr>
                <w:lang w:val="en-GB" w:eastAsia="zh-CN"/>
              </w:rPr>
              <w:t>creating a dark mood</w:t>
            </w:r>
            <w:r w:rsidR="00B20062">
              <w:rPr>
                <w:lang w:val="en-GB" w:eastAsia="zh-CN"/>
              </w:rPr>
              <w:t xml:space="preserve">. </w:t>
            </w:r>
            <w:r w:rsidR="00540AF6">
              <w:rPr>
                <w:lang w:val="en-GB" w:eastAsia="zh-CN"/>
              </w:rPr>
              <w:t>Kirkwood describes it</w:t>
            </w:r>
            <w:r w:rsidR="00B20062">
              <w:rPr>
                <w:lang w:val="en-GB" w:eastAsia="zh-CN"/>
              </w:rPr>
              <w:t xml:space="preserve"> as</w:t>
            </w:r>
            <w:r w:rsidR="00550B87">
              <w:rPr>
                <w:lang w:val="en-GB" w:eastAsia="zh-CN"/>
              </w:rPr>
              <w:t xml:space="preserve"> ‘a bit like a virus spreading’</w:t>
            </w:r>
            <w:r w:rsidR="005876B7">
              <w:rPr>
                <w:lang w:val="en-GB" w:eastAsia="zh-CN"/>
              </w:rPr>
              <w:t>.</w:t>
            </w:r>
          </w:p>
        </w:tc>
      </w:tr>
      <w:tr w:rsidR="00835788" w14:paraId="79AC4A1B" w14:textId="77777777" w:rsidTr="00315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hemeFill="background1" w:themeFillShade="F2"/>
          </w:tcPr>
          <w:p w14:paraId="4D6631C2" w14:textId="192B9B11" w:rsidR="000E73CD" w:rsidRPr="008B7008" w:rsidRDefault="000E73CD" w:rsidP="008B7008">
            <w:r w:rsidRPr="008B7008">
              <w:t>Bars</w:t>
            </w:r>
            <w:r w:rsidR="00E0473B" w:rsidRPr="008B7008">
              <w:t xml:space="preserve"> 155</w:t>
            </w:r>
            <w:r w:rsidR="00EA5F1C" w:rsidRPr="008B7008">
              <w:t>–</w:t>
            </w:r>
            <w:r w:rsidR="00B873F6" w:rsidRPr="008B7008">
              <w:t>166</w:t>
            </w:r>
          </w:p>
          <w:p w14:paraId="1E58AB7C" w14:textId="14762581" w:rsidR="00EA5F1C" w:rsidRPr="008B7008" w:rsidRDefault="00EA5F1C" w:rsidP="008B7008">
            <w:r w:rsidRPr="008B7008">
              <w:t>7:15</w:t>
            </w:r>
            <w:r w:rsidR="000A0D99" w:rsidRPr="008B7008">
              <w:t>–7:40</w:t>
            </w:r>
          </w:p>
        </w:tc>
        <w:tc>
          <w:tcPr>
            <w:tcW w:w="7648" w:type="dxa"/>
            <w:shd w:val="clear" w:color="auto" w:fill="F2F2F2" w:themeFill="background1" w:themeFillShade="F2"/>
          </w:tcPr>
          <w:p w14:paraId="4741CE0D" w14:textId="2BE04CF2" w:rsidR="00835788" w:rsidRDefault="00936597" w:rsidP="00B33286">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A tonal centre</w:t>
            </w:r>
            <w:r w:rsidR="00095DB0">
              <w:rPr>
                <w:lang w:val="en-GB" w:eastAsia="zh-CN"/>
              </w:rPr>
              <w:t xml:space="preserve"> and </w:t>
            </w:r>
            <w:proofErr w:type="gramStart"/>
            <w:r w:rsidR="00095DB0">
              <w:rPr>
                <w:lang w:val="en-GB" w:eastAsia="zh-CN"/>
              </w:rPr>
              <w:t>6/4 time</w:t>
            </w:r>
            <w:proofErr w:type="gramEnd"/>
            <w:r w:rsidR="00095DB0">
              <w:rPr>
                <w:lang w:val="en-GB" w:eastAsia="zh-CN"/>
              </w:rPr>
              <w:t xml:space="preserve"> signature.</w:t>
            </w:r>
          </w:p>
          <w:p w14:paraId="2ACA9524" w14:textId="2B62E6F8" w:rsidR="00575A17" w:rsidRDefault="00093F3E" w:rsidP="00B33286">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Tension is further developed through the c</w:t>
            </w:r>
            <w:r w:rsidR="00095DB0">
              <w:rPr>
                <w:lang w:val="en-GB" w:eastAsia="zh-CN"/>
              </w:rPr>
              <w:t>ross rhythms</w:t>
            </w:r>
            <w:r w:rsidR="00F955F0">
              <w:rPr>
                <w:lang w:val="en-GB" w:eastAsia="zh-CN"/>
              </w:rPr>
              <w:t xml:space="preserve"> created by all instrumen</w:t>
            </w:r>
            <w:r w:rsidR="00763AC9">
              <w:rPr>
                <w:lang w:val="en-GB" w:eastAsia="zh-CN"/>
              </w:rPr>
              <w:t>ts.</w:t>
            </w:r>
            <w:r w:rsidR="00095DB0">
              <w:rPr>
                <w:lang w:val="en-GB" w:eastAsia="zh-CN"/>
              </w:rPr>
              <w:t xml:space="preserve"> </w:t>
            </w:r>
            <w:r w:rsidR="00763AC9">
              <w:rPr>
                <w:lang w:val="en-GB" w:eastAsia="zh-CN"/>
              </w:rPr>
              <w:t>This consists of t</w:t>
            </w:r>
            <w:r w:rsidR="00095DB0">
              <w:rPr>
                <w:lang w:val="en-GB" w:eastAsia="zh-CN"/>
              </w:rPr>
              <w:t>he dotted crotche</w:t>
            </w:r>
            <w:r w:rsidR="006C02FB">
              <w:rPr>
                <w:lang w:val="en-GB" w:eastAsia="zh-CN"/>
              </w:rPr>
              <w:t>t</w:t>
            </w:r>
            <w:r w:rsidR="00095DB0">
              <w:rPr>
                <w:lang w:val="en-GB" w:eastAsia="zh-CN"/>
              </w:rPr>
              <w:t xml:space="preserve"> figures </w:t>
            </w:r>
            <w:r>
              <w:rPr>
                <w:lang w:val="en-GB" w:eastAsia="zh-CN"/>
              </w:rPr>
              <w:t>in the lower horns</w:t>
            </w:r>
            <w:r w:rsidR="00C46FBE">
              <w:rPr>
                <w:lang w:val="en-GB" w:eastAsia="zh-CN"/>
              </w:rPr>
              <w:t xml:space="preserve">, bass and </w:t>
            </w:r>
            <w:r w:rsidR="003B14F3">
              <w:rPr>
                <w:lang w:val="en-GB" w:eastAsia="zh-CN"/>
              </w:rPr>
              <w:t>left</w:t>
            </w:r>
            <w:r w:rsidR="0051332A">
              <w:rPr>
                <w:lang w:val="en-GB" w:eastAsia="zh-CN"/>
              </w:rPr>
              <w:t>-</w:t>
            </w:r>
            <w:r w:rsidR="003B14F3">
              <w:rPr>
                <w:lang w:val="en-GB" w:eastAsia="zh-CN"/>
              </w:rPr>
              <w:t>hand</w:t>
            </w:r>
            <w:r w:rsidR="00C46FBE">
              <w:rPr>
                <w:lang w:val="en-GB" w:eastAsia="zh-CN"/>
              </w:rPr>
              <w:t xml:space="preserve"> piano</w:t>
            </w:r>
            <w:r w:rsidR="00DC4A7A">
              <w:rPr>
                <w:lang w:val="en-GB" w:eastAsia="zh-CN"/>
              </w:rPr>
              <w:t xml:space="preserve"> </w:t>
            </w:r>
            <w:r w:rsidR="00AD3426">
              <w:rPr>
                <w:lang w:val="en-GB" w:eastAsia="zh-CN"/>
              </w:rPr>
              <w:t xml:space="preserve">which are </w:t>
            </w:r>
            <w:r w:rsidR="00DC4A7A">
              <w:rPr>
                <w:lang w:val="en-GB" w:eastAsia="zh-CN"/>
              </w:rPr>
              <w:t xml:space="preserve">layered over the B theme riff continued in the guitar and </w:t>
            </w:r>
            <w:r w:rsidR="003B14F3">
              <w:rPr>
                <w:lang w:val="en-GB" w:eastAsia="zh-CN"/>
              </w:rPr>
              <w:t>right</w:t>
            </w:r>
            <w:r w:rsidR="0051332A">
              <w:rPr>
                <w:lang w:val="en-GB" w:eastAsia="zh-CN"/>
              </w:rPr>
              <w:t>-</w:t>
            </w:r>
            <w:r w:rsidR="003B14F3">
              <w:rPr>
                <w:lang w:val="en-GB" w:eastAsia="zh-CN"/>
              </w:rPr>
              <w:t>hand</w:t>
            </w:r>
            <w:r w:rsidR="00DC4A7A">
              <w:rPr>
                <w:lang w:val="en-GB" w:eastAsia="zh-CN"/>
              </w:rPr>
              <w:t xml:space="preserve"> piano part</w:t>
            </w:r>
            <w:r w:rsidR="00763AC9">
              <w:rPr>
                <w:lang w:val="en-GB" w:eastAsia="zh-CN"/>
              </w:rPr>
              <w:t>;</w:t>
            </w:r>
            <w:r w:rsidR="009E2024">
              <w:rPr>
                <w:lang w:val="en-GB" w:eastAsia="zh-CN"/>
              </w:rPr>
              <w:t xml:space="preserve"> and the sustained</w:t>
            </w:r>
            <w:r w:rsidR="00AD3426">
              <w:rPr>
                <w:lang w:val="en-GB" w:eastAsia="zh-CN"/>
              </w:rPr>
              <w:t xml:space="preserve"> chords</w:t>
            </w:r>
            <w:r w:rsidR="009E2024">
              <w:rPr>
                <w:lang w:val="en-GB" w:eastAsia="zh-CN"/>
              </w:rPr>
              <w:t xml:space="preserve"> </w:t>
            </w:r>
            <w:r w:rsidR="00AD3426">
              <w:rPr>
                <w:lang w:val="en-GB" w:eastAsia="zh-CN"/>
              </w:rPr>
              <w:t xml:space="preserve">played by the </w:t>
            </w:r>
            <w:r w:rsidR="005919ED">
              <w:rPr>
                <w:lang w:val="en-GB" w:eastAsia="zh-CN"/>
              </w:rPr>
              <w:t>saxophones and trumpets</w:t>
            </w:r>
            <w:r w:rsidR="00FF7B9E">
              <w:rPr>
                <w:lang w:val="en-GB" w:eastAsia="zh-CN"/>
              </w:rPr>
              <w:t xml:space="preserve"> that are described by Kirkwood as ‘a cry in distress’.</w:t>
            </w:r>
          </w:p>
          <w:p w14:paraId="6EB9CD63" w14:textId="5BE1EFBE" w:rsidR="00FF7B9E" w:rsidRDefault="00575A17" w:rsidP="00B33286">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 xml:space="preserve">This section continues to build with the </w:t>
            </w:r>
            <w:r w:rsidR="008468C7" w:rsidRPr="00763AC9">
              <w:rPr>
                <w:rStyle w:val="Emphasis"/>
              </w:rPr>
              <w:t>crescendo</w:t>
            </w:r>
            <w:r w:rsidR="008468C7">
              <w:rPr>
                <w:lang w:val="en-GB" w:eastAsia="zh-CN"/>
              </w:rPr>
              <w:t xml:space="preserve"> </w:t>
            </w:r>
            <w:r w:rsidR="00B64D44">
              <w:rPr>
                <w:lang w:val="en-GB" w:eastAsia="zh-CN"/>
              </w:rPr>
              <w:t>dynamic and</w:t>
            </w:r>
            <w:r w:rsidR="00763AC9">
              <w:rPr>
                <w:lang w:val="en-GB" w:eastAsia="zh-CN"/>
              </w:rPr>
              <w:t xml:space="preserve"> </w:t>
            </w:r>
            <w:r w:rsidR="008468C7">
              <w:rPr>
                <w:lang w:val="en-GB" w:eastAsia="zh-CN"/>
              </w:rPr>
              <w:t>thickening of texture due to the layering of parts and</w:t>
            </w:r>
            <w:r w:rsidR="0063116E">
              <w:rPr>
                <w:lang w:val="en-GB" w:eastAsia="zh-CN"/>
              </w:rPr>
              <w:t xml:space="preserve"> drums implement</w:t>
            </w:r>
            <w:r w:rsidR="008468C7">
              <w:rPr>
                <w:lang w:val="en-GB" w:eastAsia="zh-CN"/>
              </w:rPr>
              <w:t>ing</w:t>
            </w:r>
            <w:r w:rsidR="0063116E">
              <w:rPr>
                <w:lang w:val="en-GB" w:eastAsia="zh-CN"/>
              </w:rPr>
              <w:t xml:space="preserve"> </w:t>
            </w:r>
            <w:r w:rsidR="008468C7">
              <w:rPr>
                <w:lang w:val="en-GB" w:eastAsia="zh-CN"/>
              </w:rPr>
              <w:t>‘</w:t>
            </w:r>
            <w:proofErr w:type="spellStart"/>
            <w:r w:rsidR="008468C7">
              <w:rPr>
                <w:lang w:val="en-GB" w:eastAsia="zh-CN"/>
              </w:rPr>
              <w:t>smashy</w:t>
            </w:r>
            <w:proofErr w:type="spellEnd"/>
            <w:r w:rsidR="008468C7">
              <w:rPr>
                <w:lang w:val="en-GB" w:eastAsia="zh-CN"/>
              </w:rPr>
              <w:t>’</w:t>
            </w:r>
            <w:r w:rsidR="0063116E">
              <w:rPr>
                <w:lang w:val="en-GB" w:eastAsia="zh-CN"/>
              </w:rPr>
              <w:t xml:space="preserve"> cymbals to support the dotted crotchet rhythms.</w:t>
            </w:r>
          </w:p>
          <w:p w14:paraId="4AB76BB8" w14:textId="2BA3103E" w:rsidR="00936597" w:rsidRDefault="00BB525F" w:rsidP="00B33286">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In bar 160</w:t>
            </w:r>
            <w:r w:rsidR="00503984">
              <w:rPr>
                <w:lang w:val="en-GB" w:eastAsia="zh-CN"/>
              </w:rPr>
              <w:t>,</w:t>
            </w:r>
            <w:r>
              <w:rPr>
                <w:lang w:val="en-GB" w:eastAsia="zh-CN"/>
              </w:rPr>
              <w:t xml:space="preserve"> the</w:t>
            </w:r>
            <w:r w:rsidR="000844D1">
              <w:rPr>
                <w:lang w:val="en-GB" w:eastAsia="zh-CN"/>
              </w:rPr>
              <w:t xml:space="preserve"> A</w:t>
            </w:r>
            <w:r w:rsidR="003D7659">
              <w:rPr>
                <w:lang w:val="en-GB" w:eastAsia="zh-CN"/>
              </w:rPr>
              <w:t xml:space="preserve"> tonal centre</w:t>
            </w:r>
            <w:r w:rsidR="000844D1">
              <w:rPr>
                <w:lang w:val="en-GB" w:eastAsia="zh-CN"/>
              </w:rPr>
              <w:t xml:space="preserve"> in the bass fades away and the</w:t>
            </w:r>
            <w:r>
              <w:rPr>
                <w:lang w:val="en-GB" w:eastAsia="zh-CN"/>
              </w:rPr>
              <w:t xml:space="preserve"> ‘human chorale’ returns </w:t>
            </w:r>
            <w:r w:rsidR="00F14B21">
              <w:rPr>
                <w:lang w:val="en-GB" w:eastAsia="zh-CN"/>
              </w:rPr>
              <w:t>in</w:t>
            </w:r>
            <w:r>
              <w:rPr>
                <w:lang w:val="en-GB" w:eastAsia="zh-CN"/>
              </w:rPr>
              <w:t xml:space="preserve"> 4/4 time</w:t>
            </w:r>
            <w:r w:rsidR="00F14B21">
              <w:rPr>
                <w:lang w:val="en-GB" w:eastAsia="zh-CN"/>
              </w:rPr>
              <w:t xml:space="preserve">. The dynamics get </w:t>
            </w:r>
            <w:r w:rsidR="00500453">
              <w:rPr>
                <w:lang w:val="en-GB" w:eastAsia="zh-CN"/>
              </w:rPr>
              <w:t>softer,</w:t>
            </w:r>
            <w:r w:rsidR="00F14B21">
              <w:rPr>
                <w:lang w:val="en-GB" w:eastAsia="zh-CN"/>
              </w:rPr>
              <w:t xml:space="preserve"> and the texture becomes thinner</w:t>
            </w:r>
            <w:r w:rsidR="00073F08">
              <w:rPr>
                <w:lang w:val="en-GB" w:eastAsia="zh-CN"/>
              </w:rPr>
              <w:t xml:space="preserve"> with the omission of the </w:t>
            </w:r>
            <w:r w:rsidR="004A6985">
              <w:rPr>
                <w:lang w:val="en-GB" w:eastAsia="zh-CN"/>
              </w:rPr>
              <w:t>drums and bass</w:t>
            </w:r>
            <w:r w:rsidR="00717811">
              <w:rPr>
                <w:lang w:val="en-GB" w:eastAsia="zh-CN"/>
              </w:rPr>
              <w:t>.</w:t>
            </w:r>
          </w:p>
        </w:tc>
      </w:tr>
      <w:tr w:rsidR="00835788" w14:paraId="7C4D5D2E" w14:textId="77777777" w:rsidTr="00315F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8FF127D" w14:textId="0CB30195" w:rsidR="00B873F6" w:rsidRPr="008B7008" w:rsidRDefault="00B873F6" w:rsidP="008B7008">
            <w:r w:rsidRPr="008B7008">
              <w:t xml:space="preserve">Bars </w:t>
            </w:r>
            <w:r w:rsidR="001F5D06" w:rsidRPr="008B7008">
              <w:t>167</w:t>
            </w:r>
            <w:r w:rsidR="000A0D99" w:rsidRPr="008B7008">
              <w:t>–</w:t>
            </w:r>
            <w:r w:rsidR="00E95D3D" w:rsidRPr="008B7008">
              <w:t>186</w:t>
            </w:r>
          </w:p>
          <w:p w14:paraId="21A8B9A2" w14:textId="1E2017D6" w:rsidR="000A0D99" w:rsidRPr="008B7008" w:rsidRDefault="000A0D99" w:rsidP="008B7008">
            <w:r w:rsidRPr="008B7008">
              <w:t>7:41</w:t>
            </w:r>
            <w:r w:rsidR="00AA41DA" w:rsidRPr="008B7008">
              <w:t>–8:18</w:t>
            </w:r>
          </w:p>
        </w:tc>
        <w:tc>
          <w:tcPr>
            <w:tcW w:w="7648" w:type="dxa"/>
          </w:tcPr>
          <w:p w14:paraId="3F317C5F" w14:textId="77777777" w:rsidR="00835788" w:rsidRDefault="00717811" w:rsidP="008B7008">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This section returns to the 1 bar ‘glitchy’ version of the motif</w:t>
            </w:r>
            <w:r w:rsidR="000E2C8C">
              <w:rPr>
                <w:lang w:val="en-GB" w:eastAsia="zh-CN"/>
              </w:rPr>
              <w:t xml:space="preserve"> which uses only a fragment of the original melodic material which is then repeated.</w:t>
            </w:r>
            <w:r w:rsidR="004954D6">
              <w:rPr>
                <w:lang w:val="en-GB" w:eastAsia="zh-CN"/>
              </w:rPr>
              <w:t xml:space="preserve"> Kirkwood describes this section as ‘wistful and sad’.</w:t>
            </w:r>
          </w:p>
          <w:p w14:paraId="3316329A" w14:textId="27313A25" w:rsidR="004954D6" w:rsidRDefault="004954D6" w:rsidP="008B7008">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Unified</w:t>
            </w:r>
            <w:r w:rsidR="00E13425">
              <w:rPr>
                <w:lang w:val="en-GB" w:eastAsia="zh-CN"/>
              </w:rPr>
              <w:t>,</w:t>
            </w:r>
            <w:r>
              <w:rPr>
                <w:lang w:val="en-GB" w:eastAsia="zh-CN"/>
              </w:rPr>
              <w:t xml:space="preserve"> rhythmic backing figures performed by the </w:t>
            </w:r>
            <w:r w:rsidR="00024765">
              <w:rPr>
                <w:lang w:val="en-GB" w:eastAsia="zh-CN"/>
              </w:rPr>
              <w:t>alto sax</w:t>
            </w:r>
            <w:r w:rsidR="007008F6">
              <w:rPr>
                <w:lang w:val="en-GB" w:eastAsia="zh-CN"/>
              </w:rPr>
              <w:t>ophone</w:t>
            </w:r>
            <w:r w:rsidR="00024765">
              <w:rPr>
                <w:lang w:val="en-GB" w:eastAsia="zh-CN"/>
              </w:rPr>
              <w:t xml:space="preserve">, trumpet, </w:t>
            </w:r>
            <w:proofErr w:type="gramStart"/>
            <w:r w:rsidR="00024765">
              <w:rPr>
                <w:lang w:val="en-GB" w:eastAsia="zh-CN"/>
              </w:rPr>
              <w:t>horn</w:t>
            </w:r>
            <w:proofErr w:type="gramEnd"/>
            <w:r w:rsidR="00024765">
              <w:rPr>
                <w:lang w:val="en-GB" w:eastAsia="zh-CN"/>
              </w:rPr>
              <w:t xml:space="preserve"> and trombone </w:t>
            </w:r>
            <w:r w:rsidR="00C26443">
              <w:rPr>
                <w:lang w:val="en-GB" w:eastAsia="zh-CN"/>
              </w:rPr>
              <w:t>play syn</w:t>
            </w:r>
            <w:r w:rsidR="006D0E18">
              <w:rPr>
                <w:lang w:val="en-GB" w:eastAsia="zh-CN"/>
              </w:rPr>
              <w:t>copated crotchets and quaver rests across the beat, which imitates the dotted crotchet rhythms heard previously</w:t>
            </w:r>
            <w:r w:rsidR="00667181">
              <w:rPr>
                <w:lang w:val="en-GB" w:eastAsia="zh-CN"/>
              </w:rPr>
              <w:t>. This</w:t>
            </w:r>
            <w:r w:rsidR="006D0E18">
              <w:rPr>
                <w:lang w:val="en-GB" w:eastAsia="zh-CN"/>
              </w:rPr>
              <w:t xml:space="preserve"> continues to create rhythmic ambiguity </w:t>
            </w:r>
            <w:r w:rsidR="00E13425">
              <w:rPr>
                <w:lang w:val="en-GB" w:eastAsia="zh-CN"/>
              </w:rPr>
              <w:t>through cross rhythm.</w:t>
            </w:r>
          </w:p>
          <w:p w14:paraId="60E640B5" w14:textId="005DC807" w:rsidR="00667181" w:rsidRDefault="00B35625" w:rsidP="008B7008">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 xml:space="preserve">The </w:t>
            </w:r>
            <w:r w:rsidR="007055FE">
              <w:rPr>
                <w:lang w:val="en-GB" w:eastAsia="zh-CN"/>
              </w:rPr>
              <w:t>‘</w:t>
            </w:r>
            <w:r>
              <w:rPr>
                <w:lang w:val="en-GB" w:eastAsia="zh-CN"/>
              </w:rPr>
              <w:t>b</w:t>
            </w:r>
            <w:r w:rsidR="007055FE">
              <w:rPr>
                <w:lang w:val="en-GB" w:eastAsia="zh-CN"/>
              </w:rPr>
              <w:t xml:space="preserve">ridge’ passage </w:t>
            </w:r>
            <w:r>
              <w:rPr>
                <w:lang w:val="en-GB" w:eastAsia="zh-CN"/>
              </w:rPr>
              <w:t xml:space="preserve">at bar </w:t>
            </w:r>
            <w:r w:rsidR="004D4E09">
              <w:rPr>
                <w:lang w:val="en-GB" w:eastAsia="zh-CN"/>
              </w:rPr>
              <w:t>175</w:t>
            </w:r>
            <w:r w:rsidR="007055FE">
              <w:rPr>
                <w:lang w:val="en-GB" w:eastAsia="zh-CN"/>
              </w:rPr>
              <w:t xml:space="preserve"> consists of the ‘human chorale’ in </w:t>
            </w:r>
            <w:r w:rsidR="0024503E">
              <w:rPr>
                <w:lang w:val="en-GB" w:eastAsia="zh-CN"/>
              </w:rPr>
              <w:t>5-part</w:t>
            </w:r>
            <w:r w:rsidR="007055FE">
              <w:rPr>
                <w:lang w:val="en-GB" w:eastAsia="zh-CN"/>
              </w:rPr>
              <w:t xml:space="preserve"> orchestration. This serves as a transition into </w:t>
            </w:r>
            <w:r>
              <w:rPr>
                <w:lang w:val="en-GB" w:eastAsia="zh-CN"/>
              </w:rPr>
              <w:t>‘N’ which is the ‘malignance section’</w:t>
            </w:r>
            <w:r w:rsidR="004D4E09">
              <w:rPr>
                <w:lang w:val="en-GB" w:eastAsia="zh-CN"/>
              </w:rPr>
              <w:t>. The sync</w:t>
            </w:r>
            <w:r w:rsidR="008B4158">
              <w:rPr>
                <w:lang w:val="en-GB" w:eastAsia="zh-CN"/>
              </w:rPr>
              <w:t>o</w:t>
            </w:r>
            <w:r w:rsidR="004D4E09">
              <w:rPr>
                <w:lang w:val="en-GB" w:eastAsia="zh-CN"/>
              </w:rPr>
              <w:t xml:space="preserve">pated rhythms, motifs and glitches are gone </w:t>
            </w:r>
            <w:r w:rsidR="008B4158">
              <w:rPr>
                <w:lang w:val="en-GB" w:eastAsia="zh-CN"/>
              </w:rPr>
              <w:t>resulting in a reflective moment.</w:t>
            </w:r>
          </w:p>
        </w:tc>
      </w:tr>
      <w:tr w:rsidR="00835788" w14:paraId="3D805B7C" w14:textId="77777777" w:rsidTr="00315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09CFE49" w14:textId="39C7A945" w:rsidR="00835788" w:rsidRPr="008B7008" w:rsidRDefault="00B33D57" w:rsidP="008B7008">
            <w:r w:rsidRPr="008B7008">
              <w:t>Section C</w:t>
            </w:r>
          </w:p>
          <w:p w14:paraId="445F7E03" w14:textId="5FC1EFE8" w:rsidR="00E95D3D" w:rsidRPr="008B7008" w:rsidRDefault="00E95D3D" w:rsidP="008B7008">
            <w:r w:rsidRPr="008B7008">
              <w:t>Bars 187</w:t>
            </w:r>
            <w:r w:rsidR="00AA41DA" w:rsidRPr="008B7008">
              <w:t>–</w:t>
            </w:r>
            <w:r w:rsidRPr="008B7008">
              <w:t>195</w:t>
            </w:r>
          </w:p>
          <w:p w14:paraId="4F91CBC1" w14:textId="24B4C8A0" w:rsidR="00AA41DA" w:rsidRPr="008B7008" w:rsidRDefault="00AA41DA" w:rsidP="008B7008">
            <w:r w:rsidRPr="008B7008">
              <w:t>8:19</w:t>
            </w:r>
            <w:r w:rsidR="00735CE7" w:rsidRPr="008B7008">
              <w:t>–8:35</w:t>
            </w:r>
          </w:p>
        </w:tc>
        <w:tc>
          <w:tcPr>
            <w:tcW w:w="7648" w:type="dxa"/>
          </w:tcPr>
          <w:p w14:paraId="7E47B315" w14:textId="26906B98" w:rsidR="00835788" w:rsidRDefault="00E95D3D" w:rsidP="008B7008">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Malignance</w:t>
            </w:r>
            <w:r w:rsidR="00101AC2">
              <w:rPr>
                <w:lang w:val="en-GB" w:eastAsia="zh-CN"/>
              </w:rPr>
              <w:t xml:space="preserve"> – this section is representative of </w:t>
            </w:r>
            <w:r w:rsidR="00663CA9">
              <w:rPr>
                <w:lang w:val="en-GB" w:eastAsia="zh-CN"/>
              </w:rPr>
              <w:t xml:space="preserve">viruses, fake news, cyberbullying, conspiracy theories, misinformation and </w:t>
            </w:r>
            <w:r w:rsidR="001D4DA8">
              <w:rPr>
                <w:lang w:val="en-GB" w:eastAsia="zh-CN"/>
              </w:rPr>
              <w:t>t</w:t>
            </w:r>
            <w:r w:rsidR="00663CA9">
              <w:rPr>
                <w:lang w:val="en-GB" w:eastAsia="zh-CN"/>
              </w:rPr>
              <w:t xml:space="preserve">he negative </w:t>
            </w:r>
            <w:r w:rsidR="00883505">
              <w:rPr>
                <w:lang w:val="en-GB" w:eastAsia="zh-CN"/>
              </w:rPr>
              <w:t>content that has emerged from the internet.</w:t>
            </w:r>
          </w:p>
          <w:p w14:paraId="330E1FA5" w14:textId="46816077" w:rsidR="0007454C" w:rsidRPr="0007454C" w:rsidRDefault="0007454C" w:rsidP="008B7008">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New musical material (</w:t>
            </w:r>
            <w:r w:rsidR="00CE68C1">
              <w:rPr>
                <w:lang w:val="en-GB" w:eastAsia="zh-CN"/>
              </w:rPr>
              <w:t xml:space="preserve">Theme </w:t>
            </w:r>
            <w:r>
              <w:rPr>
                <w:lang w:val="en-GB" w:eastAsia="zh-CN"/>
              </w:rPr>
              <w:t xml:space="preserve">C) is introduced consisting mainly of quavers and semiquavers played on the beat using </w:t>
            </w:r>
            <w:r w:rsidRPr="005675DC">
              <w:rPr>
                <w:rStyle w:val="Emphasis"/>
              </w:rPr>
              <w:t>staccato</w:t>
            </w:r>
            <w:r>
              <w:rPr>
                <w:lang w:val="en-GB" w:eastAsia="zh-CN"/>
              </w:rPr>
              <w:t>. The contour of the pitch material is angular and disjunct.</w:t>
            </w:r>
          </w:p>
          <w:p w14:paraId="20BA3361" w14:textId="5661A566" w:rsidR="007136BA" w:rsidRPr="00FC6023" w:rsidRDefault="006912EF" w:rsidP="008B7008">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 xml:space="preserve">The tonal centre is </w:t>
            </w:r>
            <w:r w:rsidR="001D4DA8">
              <w:rPr>
                <w:lang w:val="en-GB" w:eastAsia="zh-CN"/>
              </w:rPr>
              <w:t>ambiguous,</w:t>
            </w:r>
            <w:r>
              <w:rPr>
                <w:lang w:val="en-GB" w:eastAsia="zh-CN"/>
              </w:rPr>
              <w:t xml:space="preserve"> and</w:t>
            </w:r>
            <w:r w:rsidR="00DA262C">
              <w:rPr>
                <w:lang w:val="en-GB" w:eastAsia="zh-CN"/>
              </w:rPr>
              <w:t xml:space="preserve"> the pitch material is based on the chromatic scale.</w:t>
            </w:r>
            <w:r w:rsidR="00FC6023">
              <w:rPr>
                <w:lang w:val="en-GB" w:eastAsia="zh-CN"/>
              </w:rPr>
              <w:t xml:space="preserve"> </w:t>
            </w:r>
            <w:r w:rsidR="007136BA" w:rsidRPr="00FC6023">
              <w:rPr>
                <w:lang w:val="en-GB" w:eastAsia="zh-CN"/>
              </w:rPr>
              <w:t>The tempo is slightly slower</w:t>
            </w:r>
            <w:r w:rsidR="00B91C12" w:rsidRPr="00FC6023">
              <w:rPr>
                <w:lang w:val="en-GB" w:eastAsia="zh-CN"/>
              </w:rPr>
              <w:t xml:space="preserve"> </w:t>
            </w:r>
            <w:r w:rsidR="00FC6023">
              <w:rPr>
                <w:lang w:val="en-GB" w:eastAsia="zh-CN"/>
              </w:rPr>
              <w:t xml:space="preserve">than the previous section </w:t>
            </w:r>
            <w:r w:rsidR="00B91C12" w:rsidRPr="00FC6023">
              <w:rPr>
                <w:lang w:val="en-GB" w:eastAsia="zh-CN"/>
              </w:rPr>
              <w:t>a</w:t>
            </w:r>
            <w:r w:rsidR="00E73F57">
              <w:rPr>
                <w:lang w:val="en-GB" w:eastAsia="zh-CN"/>
              </w:rPr>
              <w:t>t</w:t>
            </w:r>
            <w:r w:rsidR="00B91C12" w:rsidRPr="00FC6023">
              <w:rPr>
                <w:lang w:val="en-GB" w:eastAsia="zh-CN"/>
              </w:rPr>
              <w:t xml:space="preserve"> </w:t>
            </w:r>
            <w:r w:rsidR="00FC6023">
              <w:rPr>
                <w:lang w:val="en-GB" w:eastAsia="zh-CN"/>
              </w:rPr>
              <w:t>moderately fast</w:t>
            </w:r>
            <w:r w:rsidR="00E73F57">
              <w:rPr>
                <w:lang w:val="en-GB" w:eastAsia="zh-CN"/>
              </w:rPr>
              <w:t>.</w:t>
            </w:r>
          </w:p>
          <w:p w14:paraId="695D466C" w14:textId="6C5E93DD" w:rsidR="0040579E" w:rsidRDefault="007B2C79" w:rsidP="008B7008">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Some of t</w:t>
            </w:r>
            <w:r w:rsidR="00D16724">
              <w:rPr>
                <w:lang w:val="en-GB" w:eastAsia="zh-CN"/>
              </w:rPr>
              <w:t xml:space="preserve">he </w:t>
            </w:r>
            <w:proofErr w:type="gramStart"/>
            <w:r w:rsidR="00030474">
              <w:rPr>
                <w:lang w:val="en-GB" w:eastAsia="zh-CN"/>
              </w:rPr>
              <w:t>instruments</w:t>
            </w:r>
            <w:proofErr w:type="gramEnd"/>
            <w:r w:rsidR="00D16724">
              <w:rPr>
                <w:lang w:val="en-GB" w:eastAsia="zh-CN"/>
              </w:rPr>
              <w:t xml:space="preserve"> work in pairs </w:t>
            </w:r>
            <w:r w:rsidR="00D12CB8">
              <w:rPr>
                <w:lang w:val="en-GB" w:eastAsia="zh-CN"/>
              </w:rPr>
              <w:t>using</w:t>
            </w:r>
            <w:r w:rsidR="00D16724">
              <w:rPr>
                <w:lang w:val="en-GB" w:eastAsia="zh-CN"/>
              </w:rPr>
              <w:t xml:space="preserve"> </w:t>
            </w:r>
            <w:r w:rsidR="00D12CB8">
              <w:rPr>
                <w:lang w:val="en-GB" w:eastAsia="zh-CN"/>
              </w:rPr>
              <w:t xml:space="preserve">call and response. </w:t>
            </w:r>
            <w:r w:rsidR="00782689">
              <w:rPr>
                <w:lang w:val="en-GB" w:eastAsia="zh-CN"/>
              </w:rPr>
              <w:t>For example, in bars 18</w:t>
            </w:r>
            <w:r w:rsidR="005675DC">
              <w:rPr>
                <w:lang w:val="en-GB" w:eastAsia="zh-CN"/>
              </w:rPr>
              <w:t>8–192</w:t>
            </w:r>
            <w:r w:rsidR="00782689">
              <w:rPr>
                <w:lang w:val="en-GB" w:eastAsia="zh-CN"/>
              </w:rPr>
              <w:t>, t</w:t>
            </w:r>
            <w:r w:rsidR="00D12CB8">
              <w:rPr>
                <w:lang w:val="en-GB" w:eastAsia="zh-CN"/>
              </w:rPr>
              <w:t xml:space="preserve">he </w:t>
            </w:r>
            <w:r w:rsidR="00CE68C1">
              <w:rPr>
                <w:lang w:val="en-GB" w:eastAsia="zh-CN"/>
              </w:rPr>
              <w:t xml:space="preserve">2 </w:t>
            </w:r>
            <w:r w:rsidR="005C31D6">
              <w:rPr>
                <w:lang w:val="en-GB" w:eastAsia="zh-CN"/>
              </w:rPr>
              <w:t xml:space="preserve">alto saxophones </w:t>
            </w:r>
            <w:r w:rsidR="006E6209">
              <w:rPr>
                <w:lang w:val="en-GB" w:eastAsia="zh-CN"/>
              </w:rPr>
              <w:t>repeat</w:t>
            </w:r>
            <w:r w:rsidR="005C31D6">
              <w:rPr>
                <w:lang w:val="en-GB" w:eastAsia="zh-CN"/>
              </w:rPr>
              <w:t xml:space="preserve"> </w:t>
            </w:r>
            <w:r w:rsidR="003401C3">
              <w:rPr>
                <w:lang w:val="en-GB" w:eastAsia="zh-CN"/>
              </w:rPr>
              <w:t>the same</w:t>
            </w:r>
            <w:r w:rsidR="006E2355">
              <w:rPr>
                <w:lang w:val="en-GB" w:eastAsia="zh-CN"/>
              </w:rPr>
              <w:t xml:space="preserve"> 2 bar </w:t>
            </w:r>
            <w:r w:rsidR="00782689">
              <w:rPr>
                <w:lang w:val="en-GB" w:eastAsia="zh-CN"/>
              </w:rPr>
              <w:t>phrase</w:t>
            </w:r>
            <w:r w:rsidR="003401C3">
              <w:rPr>
                <w:lang w:val="en-GB" w:eastAsia="zh-CN"/>
              </w:rPr>
              <w:t xml:space="preserve"> one after the other. </w:t>
            </w:r>
            <w:r w:rsidR="00FC3211">
              <w:rPr>
                <w:lang w:val="en-GB" w:eastAsia="zh-CN"/>
              </w:rPr>
              <w:t xml:space="preserve">The horn and trombone are also paired and repeat </w:t>
            </w:r>
            <w:r w:rsidR="0068050E">
              <w:rPr>
                <w:lang w:val="en-GB" w:eastAsia="zh-CN"/>
              </w:rPr>
              <w:t>a phrase using call and response.</w:t>
            </w:r>
            <w:r w:rsidR="006E6209">
              <w:rPr>
                <w:lang w:val="en-GB" w:eastAsia="zh-CN"/>
              </w:rPr>
              <w:t xml:space="preserve"> </w:t>
            </w:r>
            <w:r w:rsidR="00141FDF">
              <w:rPr>
                <w:lang w:val="en-GB" w:eastAsia="zh-CN"/>
              </w:rPr>
              <w:t>The response</w:t>
            </w:r>
            <w:r w:rsidR="0068050E">
              <w:rPr>
                <w:lang w:val="en-GB" w:eastAsia="zh-CN"/>
              </w:rPr>
              <w:t xml:space="preserve"> layer</w:t>
            </w:r>
            <w:r w:rsidR="00141FDF">
              <w:rPr>
                <w:lang w:val="en-GB" w:eastAsia="zh-CN"/>
              </w:rPr>
              <w:t xml:space="preserve"> for each of these phrases </w:t>
            </w:r>
            <w:r w:rsidR="00E62F9A">
              <w:rPr>
                <w:lang w:val="en-GB" w:eastAsia="zh-CN"/>
              </w:rPr>
              <w:t>is placed on a different beat of the bar</w:t>
            </w:r>
            <w:r w:rsidR="00C73269">
              <w:rPr>
                <w:lang w:val="en-GB" w:eastAsia="zh-CN"/>
              </w:rPr>
              <w:t>.</w:t>
            </w:r>
          </w:p>
          <w:p w14:paraId="40D56BCC" w14:textId="289C1655" w:rsidR="00D16724" w:rsidRDefault="00A74349" w:rsidP="008B7008">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 xml:space="preserve">The </w:t>
            </w:r>
            <w:r w:rsidR="005551A1">
              <w:rPr>
                <w:lang w:val="en-GB" w:eastAsia="zh-CN"/>
              </w:rPr>
              <w:t>tenor sax</w:t>
            </w:r>
            <w:r w:rsidR="007008F6">
              <w:rPr>
                <w:lang w:val="en-GB" w:eastAsia="zh-CN"/>
              </w:rPr>
              <w:t>ophone</w:t>
            </w:r>
            <w:r w:rsidR="005551A1">
              <w:rPr>
                <w:lang w:val="en-GB" w:eastAsia="zh-CN"/>
              </w:rPr>
              <w:t>, and trumpet parts have independent lines</w:t>
            </w:r>
            <w:r w:rsidR="00E73F57">
              <w:rPr>
                <w:lang w:val="en-GB" w:eastAsia="zh-CN"/>
              </w:rPr>
              <w:t xml:space="preserve"> to the paired instrument groups.</w:t>
            </w:r>
            <w:r w:rsidR="00F30290">
              <w:rPr>
                <w:lang w:val="en-GB" w:eastAsia="zh-CN"/>
              </w:rPr>
              <w:t xml:space="preserve"> The rhythm section is omitted.</w:t>
            </w:r>
          </w:p>
          <w:p w14:paraId="2D1038F7" w14:textId="648DA736" w:rsidR="005551A1" w:rsidRDefault="005551A1" w:rsidP="008B7008">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The layering of parts</w:t>
            </w:r>
            <w:r w:rsidR="003E7079">
              <w:rPr>
                <w:lang w:val="en-GB" w:eastAsia="zh-CN"/>
              </w:rPr>
              <w:t xml:space="preserve"> combined with the short articulations</w:t>
            </w:r>
            <w:r>
              <w:rPr>
                <w:lang w:val="en-GB" w:eastAsia="zh-CN"/>
              </w:rPr>
              <w:t xml:space="preserve"> creates a busy rhythmic tapestry.</w:t>
            </w:r>
          </w:p>
          <w:p w14:paraId="274281F5" w14:textId="7AF94D2C" w:rsidR="00F33503" w:rsidRDefault="00F33503" w:rsidP="008B7008">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 xml:space="preserve">At bar 191 the </w:t>
            </w:r>
            <w:proofErr w:type="spellStart"/>
            <w:r>
              <w:rPr>
                <w:lang w:val="en-GB" w:eastAsia="zh-CN"/>
              </w:rPr>
              <w:t>Air</w:t>
            </w:r>
            <w:r w:rsidR="00CE71BF">
              <w:rPr>
                <w:lang w:val="en-GB" w:eastAsia="zh-CN"/>
              </w:rPr>
              <w:t>S</w:t>
            </w:r>
            <w:r>
              <w:rPr>
                <w:lang w:val="en-GB" w:eastAsia="zh-CN"/>
              </w:rPr>
              <w:t>ticks</w:t>
            </w:r>
            <w:proofErr w:type="spellEnd"/>
            <w:r>
              <w:rPr>
                <w:lang w:val="en-GB" w:eastAsia="zh-CN"/>
              </w:rPr>
              <w:t xml:space="preserve"> return</w:t>
            </w:r>
            <w:r w:rsidR="006304B2">
              <w:rPr>
                <w:lang w:val="en-GB" w:eastAsia="zh-CN"/>
              </w:rPr>
              <w:t xml:space="preserve"> (although the score has them enter at bar </w:t>
            </w:r>
            <w:r w:rsidR="007F61E9">
              <w:rPr>
                <w:lang w:val="en-GB" w:eastAsia="zh-CN"/>
              </w:rPr>
              <w:t>187</w:t>
            </w:r>
            <w:r w:rsidR="00FC6023">
              <w:rPr>
                <w:lang w:val="en-GB" w:eastAsia="zh-CN"/>
              </w:rPr>
              <w:t>)</w:t>
            </w:r>
            <w:r w:rsidR="007F61E9">
              <w:rPr>
                <w:lang w:val="en-GB" w:eastAsia="zh-CN"/>
              </w:rPr>
              <w:t xml:space="preserve"> playing glitchy high pitched short electronic sounds</w:t>
            </w:r>
            <w:r w:rsidR="00FC6023">
              <w:rPr>
                <w:lang w:val="en-GB" w:eastAsia="zh-CN"/>
              </w:rPr>
              <w:t>.</w:t>
            </w:r>
          </w:p>
        </w:tc>
      </w:tr>
      <w:tr w:rsidR="00B07B48" w14:paraId="6B42B16E" w14:textId="77777777" w:rsidTr="00315F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179F1EC3" w14:textId="75D22C87" w:rsidR="00197EA1" w:rsidRPr="008B7008" w:rsidRDefault="00197EA1" w:rsidP="008B7008">
            <w:r w:rsidRPr="008B7008">
              <w:t>Bars 196</w:t>
            </w:r>
            <w:r w:rsidR="00735CE7" w:rsidRPr="008B7008">
              <w:t>–</w:t>
            </w:r>
            <w:r w:rsidRPr="008B7008">
              <w:t>214</w:t>
            </w:r>
          </w:p>
          <w:p w14:paraId="3BE53C02" w14:textId="65BBA528" w:rsidR="00735CE7" w:rsidRPr="008B7008" w:rsidRDefault="00735CE7" w:rsidP="008B7008">
            <w:r w:rsidRPr="008B7008">
              <w:t>8:36</w:t>
            </w:r>
            <w:r w:rsidR="00E31FE9" w:rsidRPr="008B7008">
              <w:t>–9:13</w:t>
            </w:r>
          </w:p>
        </w:tc>
        <w:tc>
          <w:tcPr>
            <w:tcW w:w="7648" w:type="dxa"/>
            <w:shd w:val="clear" w:color="auto" w:fill="FFFFFF" w:themeFill="background1"/>
          </w:tcPr>
          <w:p w14:paraId="770F08EB" w14:textId="6ABBE3AB" w:rsidR="00B07B48" w:rsidRDefault="000824B4" w:rsidP="008B7008">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 xml:space="preserve">Short, </w:t>
            </w:r>
            <w:r w:rsidR="00F30290">
              <w:rPr>
                <w:lang w:val="en-GB" w:eastAsia="zh-CN"/>
              </w:rPr>
              <w:t xml:space="preserve">heavy, </w:t>
            </w:r>
            <w:r w:rsidR="00816D7F">
              <w:rPr>
                <w:lang w:val="en-GB" w:eastAsia="zh-CN"/>
              </w:rPr>
              <w:t>grung</w:t>
            </w:r>
            <w:r w:rsidR="005143DF">
              <w:rPr>
                <w:lang w:val="en-GB" w:eastAsia="zh-CN"/>
              </w:rPr>
              <w:t>e</w:t>
            </w:r>
            <w:r w:rsidR="00CE68C1">
              <w:rPr>
                <w:lang w:val="en-GB" w:eastAsia="zh-CN"/>
              </w:rPr>
              <w:t>-</w:t>
            </w:r>
            <w:r w:rsidR="005143DF">
              <w:rPr>
                <w:lang w:val="en-GB" w:eastAsia="zh-CN"/>
              </w:rPr>
              <w:t>like figures</w:t>
            </w:r>
            <w:r w:rsidR="00816D7F">
              <w:rPr>
                <w:lang w:val="en-GB" w:eastAsia="zh-CN"/>
              </w:rPr>
              <w:t xml:space="preserve"> </w:t>
            </w:r>
            <w:r w:rsidR="005143DF">
              <w:rPr>
                <w:lang w:val="en-GB" w:eastAsia="zh-CN"/>
              </w:rPr>
              <w:t>are</w:t>
            </w:r>
            <w:r w:rsidR="00816D7F">
              <w:rPr>
                <w:lang w:val="en-GB" w:eastAsia="zh-CN"/>
              </w:rPr>
              <w:t xml:space="preserve"> </w:t>
            </w:r>
            <w:r w:rsidR="005143DF">
              <w:rPr>
                <w:lang w:val="en-GB" w:eastAsia="zh-CN"/>
              </w:rPr>
              <w:t>introduced</w:t>
            </w:r>
            <w:r w:rsidR="00735CE7">
              <w:rPr>
                <w:lang w:val="en-GB" w:eastAsia="zh-CN"/>
              </w:rPr>
              <w:t xml:space="preserve"> by the </w:t>
            </w:r>
            <w:r w:rsidR="00753F16">
              <w:rPr>
                <w:lang w:val="en-GB" w:eastAsia="zh-CN"/>
              </w:rPr>
              <w:t>bari</w:t>
            </w:r>
            <w:r w:rsidR="007008F6">
              <w:rPr>
                <w:lang w:val="en-GB" w:eastAsia="zh-CN"/>
              </w:rPr>
              <w:t>tone</w:t>
            </w:r>
            <w:r w:rsidR="00C2663B">
              <w:rPr>
                <w:lang w:val="en-GB" w:eastAsia="zh-CN"/>
              </w:rPr>
              <w:t xml:space="preserve"> </w:t>
            </w:r>
            <w:r w:rsidR="00753F16">
              <w:rPr>
                <w:lang w:val="en-GB" w:eastAsia="zh-CN"/>
              </w:rPr>
              <w:t>sax</w:t>
            </w:r>
            <w:r w:rsidR="007008F6">
              <w:rPr>
                <w:lang w:val="en-GB" w:eastAsia="zh-CN"/>
              </w:rPr>
              <w:t>ophone</w:t>
            </w:r>
            <w:r w:rsidR="00753F16">
              <w:rPr>
                <w:lang w:val="en-GB" w:eastAsia="zh-CN"/>
              </w:rPr>
              <w:t xml:space="preserve">, </w:t>
            </w:r>
            <w:proofErr w:type="gramStart"/>
            <w:r w:rsidR="00753F16">
              <w:rPr>
                <w:lang w:val="en-GB" w:eastAsia="zh-CN"/>
              </w:rPr>
              <w:t>tuba</w:t>
            </w:r>
            <w:proofErr w:type="gramEnd"/>
            <w:r w:rsidR="00753F16">
              <w:rPr>
                <w:lang w:val="en-GB" w:eastAsia="zh-CN"/>
              </w:rPr>
              <w:t xml:space="preserve"> and rhythm section</w:t>
            </w:r>
            <w:r w:rsidR="00816D7F">
              <w:rPr>
                <w:lang w:val="en-GB" w:eastAsia="zh-CN"/>
              </w:rPr>
              <w:t xml:space="preserve"> </w:t>
            </w:r>
            <w:r w:rsidR="005143DF">
              <w:rPr>
                <w:lang w:val="en-GB" w:eastAsia="zh-CN"/>
              </w:rPr>
              <w:t>from bars</w:t>
            </w:r>
            <w:r w:rsidR="00771D5C">
              <w:rPr>
                <w:lang w:val="en-GB" w:eastAsia="zh-CN"/>
              </w:rPr>
              <w:t xml:space="preserve"> 196 to 2</w:t>
            </w:r>
            <w:r w:rsidR="00E627B2">
              <w:rPr>
                <w:lang w:val="en-GB" w:eastAsia="zh-CN"/>
              </w:rPr>
              <w:t>1</w:t>
            </w:r>
            <w:r w:rsidR="0081229B">
              <w:rPr>
                <w:lang w:val="en-GB" w:eastAsia="zh-CN"/>
              </w:rPr>
              <w:t>1</w:t>
            </w:r>
            <w:r w:rsidR="00AE5AB0">
              <w:rPr>
                <w:lang w:val="en-GB" w:eastAsia="zh-CN"/>
              </w:rPr>
              <w:t>.</w:t>
            </w:r>
            <w:r w:rsidR="0060170E">
              <w:rPr>
                <w:lang w:val="en-GB" w:eastAsia="zh-CN"/>
              </w:rPr>
              <w:t xml:space="preserve"> These are played in unison</w:t>
            </w:r>
            <w:r w:rsidR="0081229B">
              <w:rPr>
                <w:lang w:val="en-GB" w:eastAsia="zh-CN"/>
              </w:rPr>
              <w:t xml:space="preserve"> and use a range of note values including crotchet triplets an</w:t>
            </w:r>
            <w:r w:rsidR="006E3322">
              <w:rPr>
                <w:lang w:val="en-GB" w:eastAsia="zh-CN"/>
              </w:rPr>
              <w:t xml:space="preserve">d dotted rhythms. The articulation is marked as </w:t>
            </w:r>
            <w:r w:rsidR="00353A3E">
              <w:rPr>
                <w:lang w:val="en-GB" w:eastAsia="zh-CN"/>
              </w:rPr>
              <w:t xml:space="preserve">‘heaps </w:t>
            </w:r>
            <w:r w:rsidR="00353A3E" w:rsidRPr="005769F2">
              <w:rPr>
                <w:rStyle w:val="Emphasis"/>
              </w:rPr>
              <w:t>tenuto</w:t>
            </w:r>
            <w:r w:rsidR="00353A3E">
              <w:rPr>
                <w:lang w:val="en-GB" w:eastAsia="zh-CN"/>
              </w:rPr>
              <w:t>’ and ‘dirty’.</w:t>
            </w:r>
            <w:r w:rsidR="001C6825">
              <w:rPr>
                <w:lang w:val="en-GB" w:eastAsia="zh-CN"/>
              </w:rPr>
              <w:t xml:space="preserve"> Kirkwood describes these figures as ‘punchy, angry</w:t>
            </w:r>
            <w:r w:rsidR="00CB08EC">
              <w:rPr>
                <w:lang w:val="en-GB" w:eastAsia="zh-CN"/>
              </w:rPr>
              <w:t xml:space="preserve"> and badass</w:t>
            </w:r>
            <w:r w:rsidR="001D1C71">
              <w:rPr>
                <w:lang w:val="en-GB" w:eastAsia="zh-CN"/>
              </w:rPr>
              <w:t>.</w:t>
            </w:r>
            <w:r w:rsidR="007910D0">
              <w:rPr>
                <w:lang w:val="en-GB" w:eastAsia="zh-CN"/>
              </w:rPr>
              <w:t>’</w:t>
            </w:r>
          </w:p>
          <w:p w14:paraId="23A5CE3D" w14:textId="373FDB0D" w:rsidR="00AE5AB0" w:rsidRDefault="00AE5AB0" w:rsidP="008B7008">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 xml:space="preserve">The </w:t>
            </w:r>
            <w:r w:rsidR="00D50EAA">
              <w:rPr>
                <w:lang w:val="en-GB" w:eastAsia="zh-CN"/>
              </w:rPr>
              <w:t>horns continue the</w:t>
            </w:r>
            <w:r w:rsidR="00353A3E">
              <w:rPr>
                <w:lang w:val="en-GB" w:eastAsia="zh-CN"/>
              </w:rPr>
              <w:t xml:space="preserve"> 2 bar</w:t>
            </w:r>
            <w:r w:rsidR="007008F6">
              <w:rPr>
                <w:lang w:val="en-GB" w:eastAsia="zh-CN"/>
              </w:rPr>
              <w:t xml:space="preserve"> </w:t>
            </w:r>
            <w:r w:rsidR="00353A3E">
              <w:rPr>
                <w:lang w:val="en-GB" w:eastAsia="zh-CN"/>
              </w:rPr>
              <w:t>phrases</w:t>
            </w:r>
            <w:r w:rsidR="008D6FA5">
              <w:rPr>
                <w:lang w:val="en-GB" w:eastAsia="zh-CN"/>
              </w:rPr>
              <w:t xml:space="preserve"> using overlapping textures</w:t>
            </w:r>
            <w:r w:rsidR="00294E1D">
              <w:rPr>
                <w:lang w:val="en-GB" w:eastAsia="zh-CN"/>
              </w:rPr>
              <w:t xml:space="preserve"> and short, light articulation</w:t>
            </w:r>
            <w:r w:rsidR="008D6FA5">
              <w:rPr>
                <w:lang w:val="en-GB" w:eastAsia="zh-CN"/>
              </w:rPr>
              <w:t>.</w:t>
            </w:r>
            <w:r w:rsidR="00954CC1">
              <w:rPr>
                <w:lang w:val="en-GB" w:eastAsia="zh-CN"/>
              </w:rPr>
              <w:t xml:space="preserve"> Kirkwood describes this section as ‘demented and </w:t>
            </w:r>
            <w:r w:rsidR="003C5DBF">
              <w:rPr>
                <w:lang w:val="en-GB" w:eastAsia="zh-CN"/>
              </w:rPr>
              <w:t>mischievous</w:t>
            </w:r>
            <w:r w:rsidR="00FC51D8">
              <w:rPr>
                <w:lang w:val="en-GB" w:eastAsia="zh-CN"/>
              </w:rPr>
              <w:t>.’</w:t>
            </w:r>
          </w:p>
          <w:p w14:paraId="6B915392" w14:textId="5745AA5B" w:rsidR="00AD79F2" w:rsidRDefault="00AD79F2" w:rsidP="008B7008">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 xml:space="preserve">The texture is </w:t>
            </w:r>
            <w:r w:rsidR="008622C4">
              <w:rPr>
                <w:lang w:val="en-GB" w:eastAsia="zh-CN"/>
              </w:rPr>
              <w:t>busy and dense</w:t>
            </w:r>
            <w:r>
              <w:rPr>
                <w:lang w:val="en-GB" w:eastAsia="zh-CN"/>
              </w:rPr>
              <w:t xml:space="preserve"> due to the </w:t>
            </w:r>
            <w:r w:rsidR="008622C4">
              <w:rPr>
                <w:lang w:val="en-GB" w:eastAsia="zh-CN"/>
              </w:rPr>
              <w:t>multiple independent</w:t>
            </w:r>
            <w:r>
              <w:rPr>
                <w:lang w:val="en-GB" w:eastAsia="zh-CN"/>
              </w:rPr>
              <w:t xml:space="preserve"> layers</w:t>
            </w:r>
            <w:r w:rsidR="009D604B">
              <w:rPr>
                <w:lang w:val="en-GB" w:eastAsia="zh-CN"/>
              </w:rPr>
              <w:t>.</w:t>
            </w:r>
            <w:r w:rsidR="00954CC1">
              <w:rPr>
                <w:lang w:val="en-GB" w:eastAsia="zh-CN"/>
              </w:rPr>
              <w:t xml:space="preserve"> T</w:t>
            </w:r>
            <w:r>
              <w:rPr>
                <w:lang w:val="en-GB" w:eastAsia="zh-CN"/>
              </w:rPr>
              <w:t xml:space="preserve">he bass line is </w:t>
            </w:r>
            <w:r w:rsidR="002D233E">
              <w:rPr>
                <w:lang w:val="en-GB" w:eastAsia="zh-CN"/>
              </w:rPr>
              <w:t xml:space="preserve">played </w:t>
            </w:r>
            <w:r w:rsidR="002D233E" w:rsidRPr="00913B61">
              <w:rPr>
                <w:rStyle w:val="Emphasis"/>
              </w:rPr>
              <w:t>forte</w:t>
            </w:r>
            <w:r w:rsidR="002D233E">
              <w:rPr>
                <w:lang w:val="en-GB" w:eastAsia="zh-CN"/>
              </w:rPr>
              <w:t>, making it the most prominent musical feature of this section.</w:t>
            </w:r>
          </w:p>
          <w:p w14:paraId="453FE59F" w14:textId="55026060" w:rsidR="00DB785C" w:rsidRDefault="00DB785C" w:rsidP="008B7008">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 xml:space="preserve">‘Glitch’ occurs again at bars </w:t>
            </w:r>
            <w:r w:rsidR="00E57176">
              <w:rPr>
                <w:lang w:val="en-GB" w:eastAsia="zh-CN"/>
              </w:rPr>
              <w:t>20</w:t>
            </w:r>
            <w:r w:rsidR="00913B61">
              <w:rPr>
                <w:lang w:val="en-GB" w:eastAsia="zh-CN"/>
              </w:rPr>
              <w:t>9–210</w:t>
            </w:r>
            <w:r w:rsidR="00E57176">
              <w:rPr>
                <w:lang w:val="en-GB" w:eastAsia="zh-CN"/>
              </w:rPr>
              <w:t xml:space="preserve"> with repeated quavers in most parts using </w:t>
            </w:r>
            <w:proofErr w:type="spellStart"/>
            <w:r w:rsidR="00E57176" w:rsidRPr="00913B61">
              <w:rPr>
                <w:rStyle w:val="Emphasis"/>
              </w:rPr>
              <w:t>tenutos</w:t>
            </w:r>
            <w:proofErr w:type="spellEnd"/>
            <w:r w:rsidR="00E57176">
              <w:rPr>
                <w:lang w:val="en-GB" w:eastAsia="zh-CN"/>
              </w:rPr>
              <w:t xml:space="preserve"> and accents</w:t>
            </w:r>
            <w:r w:rsidR="00723AD1">
              <w:rPr>
                <w:lang w:val="en-GB" w:eastAsia="zh-CN"/>
              </w:rPr>
              <w:t>. The pitch material here is very dissonant with Eb, D, C</w:t>
            </w:r>
            <w:r w:rsidR="00160971">
              <w:rPr>
                <w:lang w:val="en-GB" w:eastAsia="zh-CN"/>
              </w:rPr>
              <w:t xml:space="preserve"> played in all parts.</w:t>
            </w:r>
          </w:p>
          <w:p w14:paraId="643BF569" w14:textId="6E3BDD59" w:rsidR="009C6647" w:rsidRDefault="009C6647" w:rsidP="008B7008">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 xml:space="preserve">The </w:t>
            </w:r>
            <w:proofErr w:type="spellStart"/>
            <w:r>
              <w:rPr>
                <w:lang w:val="en-GB" w:eastAsia="zh-CN"/>
              </w:rPr>
              <w:t>Air</w:t>
            </w:r>
            <w:r w:rsidR="00AB15E4">
              <w:rPr>
                <w:lang w:val="en-GB" w:eastAsia="zh-CN"/>
              </w:rPr>
              <w:t>S</w:t>
            </w:r>
            <w:r>
              <w:rPr>
                <w:lang w:val="en-GB" w:eastAsia="zh-CN"/>
              </w:rPr>
              <w:t>ticks</w:t>
            </w:r>
            <w:proofErr w:type="spellEnd"/>
            <w:r>
              <w:rPr>
                <w:lang w:val="en-GB" w:eastAsia="zh-CN"/>
              </w:rPr>
              <w:t xml:space="preserve"> continue to improvise us</w:t>
            </w:r>
            <w:r w:rsidR="006144BE">
              <w:rPr>
                <w:lang w:val="en-GB" w:eastAsia="zh-CN"/>
              </w:rPr>
              <w:t>ing</w:t>
            </w:r>
            <w:r>
              <w:rPr>
                <w:lang w:val="en-GB" w:eastAsia="zh-CN"/>
              </w:rPr>
              <w:t xml:space="preserve"> digital sounds and </w:t>
            </w:r>
            <w:r w:rsidR="007100DC">
              <w:rPr>
                <w:lang w:val="en-GB" w:eastAsia="zh-CN"/>
              </w:rPr>
              <w:t>futuristic</w:t>
            </w:r>
            <w:r w:rsidR="005E2036">
              <w:rPr>
                <w:lang w:val="en-GB" w:eastAsia="zh-CN"/>
              </w:rPr>
              <w:t xml:space="preserve"> space like</w:t>
            </w:r>
            <w:r w:rsidR="003D76DF">
              <w:rPr>
                <w:lang w:val="en-GB" w:eastAsia="zh-CN"/>
              </w:rPr>
              <w:t xml:space="preserve"> sound effects</w:t>
            </w:r>
            <w:r w:rsidR="007100DC">
              <w:rPr>
                <w:lang w:val="en-GB" w:eastAsia="zh-CN"/>
              </w:rPr>
              <w:t>.</w:t>
            </w:r>
          </w:p>
        </w:tc>
      </w:tr>
      <w:tr w:rsidR="00B07B48" w14:paraId="72BFC85E" w14:textId="77777777" w:rsidTr="00315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hemeFill="background1" w:themeFillShade="F2"/>
          </w:tcPr>
          <w:p w14:paraId="505F41A5" w14:textId="32C28F80" w:rsidR="00322432" w:rsidRPr="008B7008" w:rsidRDefault="00B33D57" w:rsidP="008B7008">
            <w:r w:rsidRPr="008B7008">
              <w:t>Section D</w:t>
            </w:r>
          </w:p>
          <w:p w14:paraId="5774A20C" w14:textId="5DBDEFCB" w:rsidR="00197EA1" w:rsidRPr="008B7008" w:rsidRDefault="00197EA1" w:rsidP="008B7008">
            <w:r w:rsidRPr="008B7008">
              <w:t>Bars 215</w:t>
            </w:r>
            <w:r w:rsidR="00E31FE9" w:rsidRPr="008B7008">
              <w:t>–</w:t>
            </w:r>
            <w:r w:rsidR="009F3D0F" w:rsidRPr="008B7008">
              <w:t>225</w:t>
            </w:r>
          </w:p>
          <w:p w14:paraId="4260860B" w14:textId="125CFB17" w:rsidR="00E31FE9" w:rsidRPr="008B7008" w:rsidRDefault="00E31FE9" w:rsidP="008B7008">
            <w:r w:rsidRPr="008B7008">
              <w:t>9:14</w:t>
            </w:r>
            <w:r w:rsidR="001C62D0" w:rsidRPr="008B7008">
              <w:t>–9:34</w:t>
            </w:r>
          </w:p>
        </w:tc>
        <w:tc>
          <w:tcPr>
            <w:tcW w:w="7648" w:type="dxa"/>
            <w:shd w:val="clear" w:color="auto" w:fill="F2F2F2" w:themeFill="background1" w:themeFillShade="F2"/>
          </w:tcPr>
          <w:p w14:paraId="3347BD30" w14:textId="77777777" w:rsidR="00B07B48" w:rsidRDefault="00826233" w:rsidP="008B7008">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 xml:space="preserve">A new bass theme is introduced in this section which starts </w:t>
            </w:r>
            <w:r w:rsidR="00AF33BE">
              <w:rPr>
                <w:lang w:val="en-GB" w:eastAsia="zh-CN"/>
              </w:rPr>
              <w:t>halfway</w:t>
            </w:r>
            <w:r>
              <w:rPr>
                <w:lang w:val="en-GB" w:eastAsia="zh-CN"/>
              </w:rPr>
              <w:t xml:space="preserve"> through bar </w:t>
            </w:r>
            <w:r w:rsidR="0030474D">
              <w:rPr>
                <w:lang w:val="en-GB" w:eastAsia="zh-CN"/>
              </w:rPr>
              <w:t xml:space="preserve">214. This has similar features </w:t>
            </w:r>
            <w:r w:rsidR="00AF33BE">
              <w:rPr>
                <w:lang w:val="en-GB" w:eastAsia="zh-CN"/>
              </w:rPr>
              <w:t>to</w:t>
            </w:r>
            <w:r w:rsidR="0030474D">
              <w:rPr>
                <w:lang w:val="en-GB" w:eastAsia="zh-CN"/>
              </w:rPr>
              <w:t xml:space="preserve"> the previous bass figures but is now</w:t>
            </w:r>
            <w:r w:rsidR="00AF33BE">
              <w:rPr>
                <w:lang w:val="en-GB" w:eastAsia="zh-CN"/>
              </w:rPr>
              <w:t xml:space="preserve"> </w:t>
            </w:r>
            <w:r w:rsidR="0030474D">
              <w:rPr>
                <w:lang w:val="en-GB" w:eastAsia="zh-CN"/>
              </w:rPr>
              <w:t>presented as a long</w:t>
            </w:r>
            <w:r w:rsidR="004C1A66">
              <w:rPr>
                <w:lang w:val="en-GB" w:eastAsia="zh-CN"/>
              </w:rPr>
              <w:t>er,</w:t>
            </w:r>
            <w:r w:rsidR="0030474D">
              <w:rPr>
                <w:lang w:val="en-GB" w:eastAsia="zh-CN"/>
              </w:rPr>
              <w:t xml:space="preserve"> continuous phrase</w:t>
            </w:r>
            <w:r w:rsidR="00AF33BE">
              <w:rPr>
                <w:lang w:val="en-GB" w:eastAsia="zh-CN"/>
              </w:rPr>
              <w:t>.</w:t>
            </w:r>
          </w:p>
          <w:p w14:paraId="68F12724" w14:textId="10D081DD" w:rsidR="00D5478D" w:rsidRDefault="00D5478D" w:rsidP="008B7008">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 xml:space="preserve">The </w:t>
            </w:r>
            <w:proofErr w:type="spellStart"/>
            <w:r>
              <w:rPr>
                <w:lang w:val="en-GB" w:eastAsia="zh-CN"/>
              </w:rPr>
              <w:t>Air</w:t>
            </w:r>
            <w:r w:rsidR="00110814">
              <w:rPr>
                <w:lang w:val="en-GB" w:eastAsia="zh-CN"/>
              </w:rPr>
              <w:t>S</w:t>
            </w:r>
            <w:r>
              <w:rPr>
                <w:lang w:val="en-GB" w:eastAsia="zh-CN"/>
              </w:rPr>
              <w:t>ticks</w:t>
            </w:r>
            <w:proofErr w:type="spellEnd"/>
            <w:r>
              <w:rPr>
                <w:lang w:val="en-GB" w:eastAsia="zh-CN"/>
              </w:rPr>
              <w:t xml:space="preserve"> continue to improvise using electronic sounds</w:t>
            </w:r>
            <w:r w:rsidR="000910C0">
              <w:rPr>
                <w:lang w:val="en-GB" w:eastAsia="zh-CN"/>
              </w:rPr>
              <w:t xml:space="preserve"> which build in intensity.</w:t>
            </w:r>
          </w:p>
          <w:p w14:paraId="0C033974" w14:textId="23A69318" w:rsidR="002B7784" w:rsidRDefault="002B7784" w:rsidP="008B7008">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 xml:space="preserve">‘Glitch’ occurs again at bar </w:t>
            </w:r>
            <w:r w:rsidR="00AA48A0">
              <w:rPr>
                <w:lang w:val="en-GB" w:eastAsia="zh-CN"/>
              </w:rPr>
              <w:t>22</w:t>
            </w:r>
            <w:r w:rsidR="0045649E">
              <w:rPr>
                <w:lang w:val="en-GB" w:eastAsia="zh-CN"/>
              </w:rPr>
              <w:t>0–224</w:t>
            </w:r>
            <w:r w:rsidR="00AA48A0">
              <w:rPr>
                <w:lang w:val="en-GB" w:eastAsia="zh-CN"/>
              </w:rPr>
              <w:t xml:space="preserve"> with repeated, angular, disjunct </w:t>
            </w:r>
            <w:r w:rsidR="003343DE">
              <w:rPr>
                <w:lang w:val="en-GB" w:eastAsia="zh-CN"/>
              </w:rPr>
              <w:t>motifs using large leaps of 6ths and 7ths.</w:t>
            </w:r>
          </w:p>
        </w:tc>
      </w:tr>
      <w:tr w:rsidR="00B07B48" w14:paraId="4B1EBA29" w14:textId="77777777" w:rsidTr="00315F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2B1A944" w14:textId="023EE3D4" w:rsidR="009F3D0F" w:rsidRPr="008B7008" w:rsidRDefault="009F3D0F" w:rsidP="008B7008">
            <w:r w:rsidRPr="008B7008">
              <w:t>Bars 226</w:t>
            </w:r>
            <w:r w:rsidR="001C62D0" w:rsidRPr="008B7008">
              <w:t>–</w:t>
            </w:r>
            <w:r w:rsidRPr="008B7008">
              <w:t>24</w:t>
            </w:r>
            <w:r w:rsidR="00842A17" w:rsidRPr="008B7008">
              <w:t>7</w:t>
            </w:r>
          </w:p>
          <w:p w14:paraId="6F803A9A" w14:textId="2B9038C7" w:rsidR="001C62D0" w:rsidRPr="008B7008" w:rsidRDefault="001C62D0" w:rsidP="008B7008">
            <w:r w:rsidRPr="008B7008">
              <w:t>9:35</w:t>
            </w:r>
            <w:r w:rsidR="00710B28" w:rsidRPr="008B7008">
              <w:t>–10:02</w:t>
            </w:r>
          </w:p>
        </w:tc>
        <w:tc>
          <w:tcPr>
            <w:tcW w:w="7648" w:type="dxa"/>
          </w:tcPr>
          <w:p w14:paraId="1E559116" w14:textId="77777777" w:rsidR="00B07B48" w:rsidRDefault="00BD3B58" w:rsidP="008B7008">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The new theme is then repeated in the tub</w:t>
            </w:r>
            <w:r w:rsidR="008B010F">
              <w:rPr>
                <w:lang w:val="en-GB" w:eastAsia="zh-CN"/>
              </w:rPr>
              <w:t>a</w:t>
            </w:r>
            <w:r>
              <w:rPr>
                <w:lang w:val="en-GB" w:eastAsia="zh-CN"/>
              </w:rPr>
              <w:t xml:space="preserve">, </w:t>
            </w:r>
            <w:proofErr w:type="gramStart"/>
            <w:r>
              <w:rPr>
                <w:lang w:val="en-GB" w:eastAsia="zh-CN"/>
              </w:rPr>
              <w:t>guitar</w:t>
            </w:r>
            <w:proofErr w:type="gramEnd"/>
            <w:r>
              <w:rPr>
                <w:lang w:val="en-GB" w:eastAsia="zh-CN"/>
              </w:rPr>
              <w:t xml:space="preserve"> and rhythm section parts</w:t>
            </w:r>
            <w:r w:rsidR="008B010F">
              <w:rPr>
                <w:lang w:val="en-GB" w:eastAsia="zh-CN"/>
              </w:rPr>
              <w:t xml:space="preserve"> whilst the drums play a heavy almost metal like </w:t>
            </w:r>
            <w:r w:rsidR="001137CC">
              <w:rPr>
                <w:lang w:val="en-GB" w:eastAsia="zh-CN"/>
              </w:rPr>
              <w:t>drumbeat</w:t>
            </w:r>
            <w:r w:rsidR="006D2316">
              <w:rPr>
                <w:lang w:val="en-GB" w:eastAsia="zh-CN"/>
              </w:rPr>
              <w:t xml:space="preserve">. The guitar uses some distortion </w:t>
            </w:r>
            <w:r w:rsidR="00FB23D6">
              <w:rPr>
                <w:lang w:val="en-GB" w:eastAsia="zh-CN"/>
              </w:rPr>
              <w:t>which contributes to the harsh timbre of this section.</w:t>
            </w:r>
          </w:p>
          <w:p w14:paraId="69587D50" w14:textId="172AC31F" w:rsidR="001137CC" w:rsidRDefault="001137CC" w:rsidP="008B7008">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The horns</w:t>
            </w:r>
            <w:r w:rsidR="00891D0D">
              <w:rPr>
                <w:lang w:val="en-GB" w:eastAsia="zh-CN"/>
              </w:rPr>
              <w:t xml:space="preserve"> introduce what Kirkwood describes as ‘dancing demons’ horn lines</w:t>
            </w:r>
            <w:r w:rsidR="00AB3D74">
              <w:rPr>
                <w:lang w:val="en-GB" w:eastAsia="zh-CN"/>
              </w:rPr>
              <w:t>. T</w:t>
            </w:r>
            <w:r w:rsidR="00FB12D3">
              <w:rPr>
                <w:lang w:val="en-GB" w:eastAsia="zh-CN"/>
              </w:rPr>
              <w:t xml:space="preserve">hese figures </w:t>
            </w:r>
            <w:r w:rsidR="00AB461F">
              <w:rPr>
                <w:lang w:val="en-GB" w:eastAsia="zh-CN"/>
              </w:rPr>
              <w:t>us</w:t>
            </w:r>
            <w:r w:rsidR="00FB12D3">
              <w:rPr>
                <w:lang w:val="en-GB" w:eastAsia="zh-CN"/>
              </w:rPr>
              <w:t>e</w:t>
            </w:r>
            <w:r w:rsidR="00AB461F">
              <w:rPr>
                <w:lang w:val="en-GB" w:eastAsia="zh-CN"/>
              </w:rPr>
              <w:t xml:space="preserve"> crotchets with trills </w:t>
            </w:r>
            <w:r w:rsidR="00FB12D3">
              <w:rPr>
                <w:lang w:val="en-GB" w:eastAsia="zh-CN"/>
              </w:rPr>
              <w:t>with</w:t>
            </w:r>
            <w:r w:rsidR="00AB461F">
              <w:rPr>
                <w:lang w:val="en-GB" w:eastAsia="zh-CN"/>
              </w:rPr>
              <w:t xml:space="preserve"> alternating </w:t>
            </w:r>
            <w:r w:rsidR="00AB461F" w:rsidRPr="0045649E">
              <w:rPr>
                <w:rStyle w:val="Emphasis"/>
              </w:rPr>
              <w:t>staccato, tenuto</w:t>
            </w:r>
            <w:r w:rsidR="00AB461F">
              <w:rPr>
                <w:lang w:val="en-GB" w:eastAsia="zh-CN"/>
              </w:rPr>
              <w:t xml:space="preserve"> articulation for each note.</w:t>
            </w:r>
            <w:r w:rsidR="00475EEC">
              <w:rPr>
                <w:lang w:val="en-GB" w:eastAsia="zh-CN"/>
              </w:rPr>
              <w:t xml:space="preserve"> Jarring intervals </w:t>
            </w:r>
            <w:r w:rsidR="00807F44">
              <w:rPr>
                <w:lang w:val="en-GB" w:eastAsia="zh-CN"/>
              </w:rPr>
              <w:t>including the b2</w:t>
            </w:r>
            <w:r w:rsidR="004E1596">
              <w:rPr>
                <w:lang w:val="en-GB" w:eastAsia="zh-CN"/>
              </w:rPr>
              <w:t xml:space="preserve">, #4 and minor 3rds </w:t>
            </w:r>
            <w:r w:rsidR="00F25884">
              <w:rPr>
                <w:lang w:val="en-GB" w:eastAsia="zh-CN"/>
              </w:rPr>
              <w:t>contribute to the ‘evil’ mood.</w:t>
            </w:r>
          </w:p>
          <w:p w14:paraId="0C274A49" w14:textId="77777777" w:rsidR="00FB12D3" w:rsidRDefault="00FB12D3" w:rsidP="008B7008">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The horns use a more restricted set of notes with an Ab tonal centre</w:t>
            </w:r>
            <w:r w:rsidR="004A636E">
              <w:rPr>
                <w:lang w:val="en-GB" w:eastAsia="zh-CN"/>
              </w:rPr>
              <w:t xml:space="preserve"> in a scale that Kirkwood created: Ab, A, B, C, D, Eb, F#, G.</w:t>
            </w:r>
          </w:p>
          <w:p w14:paraId="002D6FF7" w14:textId="3FFCF59E" w:rsidR="006874E2" w:rsidRDefault="006874E2" w:rsidP="008B7008">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 xml:space="preserve">The dynamics are </w:t>
            </w:r>
            <w:r w:rsidRPr="008D01BF">
              <w:rPr>
                <w:rStyle w:val="Emphasis"/>
              </w:rPr>
              <w:t>m</w:t>
            </w:r>
            <w:r w:rsidR="008D01BF" w:rsidRPr="008D01BF">
              <w:rPr>
                <w:rStyle w:val="Emphasis"/>
              </w:rPr>
              <w:t>ezzo forte</w:t>
            </w:r>
            <w:r>
              <w:rPr>
                <w:lang w:val="en-GB" w:eastAsia="zh-CN"/>
              </w:rPr>
              <w:t xml:space="preserve"> to </w:t>
            </w:r>
            <w:proofErr w:type="gramStart"/>
            <w:r w:rsidRPr="008D01BF">
              <w:rPr>
                <w:rStyle w:val="Emphasis"/>
              </w:rPr>
              <w:t>f</w:t>
            </w:r>
            <w:r w:rsidR="008D01BF" w:rsidRPr="008D01BF">
              <w:rPr>
                <w:rStyle w:val="Emphasis"/>
              </w:rPr>
              <w:t>ortissimo</w:t>
            </w:r>
            <w:proofErr w:type="gramEnd"/>
            <w:r w:rsidR="00F5125D">
              <w:rPr>
                <w:lang w:val="en-GB" w:eastAsia="zh-CN"/>
              </w:rPr>
              <w:t xml:space="preserve"> and the </w:t>
            </w:r>
            <w:r w:rsidR="00933714">
              <w:rPr>
                <w:lang w:val="en-GB" w:eastAsia="zh-CN"/>
              </w:rPr>
              <w:t xml:space="preserve">texture is </w:t>
            </w:r>
            <w:r w:rsidR="0012437B">
              <w:rPr>
                <w:lang w:val="en-GB" w:eastAsia="zh-CN"/>
              </w:rPr>
              <w:t>thick</w:t>
            </w:r>
            <w:r w:rsidR="005A2998">
              <w:rPr>
                <w:lang w:val="en-GB" w:eastAsia="zh-CN"/>
              </w:rPr>
              <w:t xml:space="preserve"> to emphasise the climactic moment of these section.</w:t>
            </w:r>
          </w:p>
          <w:p w14:paraId="33500D0F" w14:textId="2B0F0185" w:rsidR="0012437B" w:rsidRDefault="0012437B" w:rsidP="008B7008">
            <w:pPr>
              <w:pStyle w:val="ListBullet"/>
              <w:cnfStyle w:val="000000010000" w:firstRow="0" w:lastRow="0" w:firstColumn="0" w:lastColumn="0" w:oddVBand="0" w:evenVBand="0" w:oddHBand="0" w:evenHBand="1" w:firstRowFirstColumn="0" w:firstRowLastColumn="0" w:lastRowFirstColumn="0" w:lastRowLastColumn="0"/>
              <w:rPr>
                <w:lang w:val="en-GB" w:eastAsia="zh-CN"/>
              </w:rPr>
            </w:pPr>
            <w:proofErr w:type="spellStart"/>
            <w:r>
              <w:rPr>
                <w:lang w:val="en-GB" w:eastAsia="zh-CN"/>
              </w:rPr>
              <w:t>Multimetre</w:t>
            </w:r>
            <w:proofErr w:type="spellEnd"/>
            <w:r w:rsidR="001A5131">
              <w:rPr>
                <w:lang w:val="en-GB" w:eastAsia="zh-CN"/>
              </w:rPr>
              <w:t xml:space="preserve"> </w:t>
            </w:r>
            <w:r w:rsidR="00964F4F">
              <w:rPr>
                <w:lang w:val="en-GB" w:eastAsia="zh-CN"/>
              </w:rPr>
              <w:t xml:space="preserve">including a 2/4 bar </w:t>
            </w:r>
            <w:r w:rsidR="001A5131">
              <w:rPr>
                <w:lang w:val="en-GB" w:eastAsia="zh-CN"/>
              </w:rPr>
              <w:t xml:space="preserve">is interspersed </w:t>
            </w:r>
            <w:r w:rsidR="00964F4F">
              <w:rPr>
                <w:lang w:val="en-GB" w:eastAsia="zh-CN"/>
              </w:rPr>
              <w:t>at the end of each horn phrase</w:t>
            </w:r>
            <w:r w:rsidR="00C75DF6">
              <w:rPr>
                <w:lang w:val="en-GB" w:eastAsia="zh-CN"/>
              </w:rPr>
              <w:t xml:space="preserve"> with</w:t>
            </w:r>
            <w:r w:rsidR="00125982">
              <w:rPr>
                <w:lang w:val="en-GB" w:eastAsia="zh-CN"/>
              </w:rPr>
              <w:t xml:space="preserve"> a reduction in texture</w:t>
            </w:r>
            <w:r w:rsidR="00D72BF9">
              <w:rPr>
                <w:lang w:val="en-GB" w:eastAsia="zh-CN"/>
              </w:rPr>
              <w:t xml:space="preserve"> </w:t>
            </w:r>
            <w:r w:rsidR="00C75DF6">
              <w:rPr>
                <w:lang w:val="en-GB" w:eastAsia="zh-CN"/>
              </w:rPr>
              <w:t>and</w:t>
            </w:r>
            <w:r w:rsidR="00D72BF9">
              <w:rPr>
                <w:lang w:val="en-GB" w:eastAsia="zh-CN"/>
              </w:rPr>
              <w:t xml:space="preserve"> drum fill to create i</w:t>
            </w:r>
            <w:r w:rsidR="009675C4">
              <w:rPr>
                <w:lang w:val="en-GB" w:eastAsia="zh-CN"/>
              </w:rPr>
              <w:t>nterest</w:t>
            </w:r>
            <w:r w:rsidR="009343C7">
              <w:rPr>
                <w:lang w:val="en-GB" w:eastAsia="zh-CN"/>
              </w:rPr>
              <w:t xml:space="preserve"> at bar</w:t>
            </w:r>
            <w:r w:rsidR="003036D4">
              <w:rPr>
                <w:lang w:val="en-GB" w:eastAsia="zh-CN"/>
              </w:rPr>
              <w:t xml:space="preserve"> </w:t>
            </w:r>
            <w:r w:rsidR="009759AF">
              <w:rPr>
                <w:lang w:val="en-GB" w:eastAsia="zh-CN"/>
              </w:rPr>
              <w:t xml:space="preserve">225, </w:t>
            </w:r>
            <w:r w:rsidR="003036D4">
              <w:rPr>
                <w:lang w:val="en-GB" w:eastAsia="zh-CN"/>
              </w:rPr>
              <w:t>23</w:t>
            </w:r>
            <w:r w:rsidR="00FE7AD0">
              <w:rPr>
                <w:lang w:val="en-GB" w:eastAsia="zh-CN"/>
              </w:rPr>
              <w:t xml:space="preserve">1 </w:t>
            </w:r>
            <w:r w:rsidR="003036D4">
              <w:rPr>
                <w:lang w:val="en-GB" w:eastAsia="zh-CN"/>
              </w:rPr>
              <w:t>and 237</w:t>
            </w:r>
            <w:r w:rsidR="00FE7AD0">
              <w:rPr>
                <w:lang w:val="en-GB" w:eastAsia="zh-CN"/>
              </w:rPr>
              <w:t xml:space="preserve">. An unexpected </w:t>
            </w:r>
            <w:r w:rsidR="007008F6">
              <w:rPr>
                <w:lang w:val="en-GB" w:eastAsia="zh-CN"/>
              </w:rPr>
              <w:t>3/4</w:t>
            </w:r>
            <w:r w:rsidR="005952E3">
              <w:rPr>
                <w:lang w:val="en-GB" w:eastAsia="zh-CN"/>
              </w:rPr>
              <w:t xml:space="preserve"> b</w:t>
            </w:r>
            <w:r w:rsidR="00FE7AD0">
              <w:rPr>
                <w:lang w:val="en-GB" w:eastAsia="zh-CN"/>
              </w:rPr>
              <w:t>ar is used at</w:t>
            </w:r>
            <w:r w:rsidR="001D00D1">
              <w:rPr>
                <w:lang w:val="en-GB" w:eastAsia="zh-CN"/>
              </w:rPr>
              <w:t xml:space="preserve"> bar</w:t>
            </w:r>
            <w:r w:rsidR="003036D4">
              <w:rPr>
                <w:lang w:val="en-GB" w:eastAsia="zh-CN"/>
              </w:rPr>
              <w:t xml:space="preserve"> </w:t>
            </w:r>
            <w:r w:rsidR="00F70876">
              <w:rPr>
                <w:lang w:val="en-GB" w:eastAsia="zh-CN"/>
              </w:rPr>
              <w:t>247 in the same manner</w:t>
            </w:r>
            <w:r w:rsidR="00020965">
              <w:rPr>
                <w:lang w:val="en-GB" w:eastAsia="zh-CN"/>
              </w:rPr>
              <w:t xml:space="preserve"> to intentionally create tension</w:t>
            </w:r>
            <w:r w:rsidR="00F70876">
              <w:rPr>
                <w:lang w:val="en-GB" w:eastAsia="zh-CN"/>
              </w:rPr>
              <w:t>.</w:t>
            </w:r>
          </w:p>
          <w:p w14:paraId="25550E9F" w14:textId="379886C6" w:rsidR="00BB4FFA" w:rsidRDefault="00BB4FFA" w:rsidP="008B7008">
            <w:pPr>
              <w:pStyle w:val="ListBullet"/>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 xml:space="preserve">A ‘glitch’ </w:t>
            </w:r>
            <w:r w:rsidR="00132813">
              <w:rPr>
                <w:lang w:val="en-GB" w:eastAsia="zh-CN"/>
              </w:rPr>
              <w:t>moment</w:t>
            </w:r>
            <w:r w:rsidR="003A3605">
              <w:rPr>
                <w:lang w:val="en-GB" w:eastAsia="zh-CN"/>
              </w:rPr>
              <w:t xml:space="preserve"> in 2/4 at bar </w:t>
            </w:r>
            <w:r w:rsidR="00CA5F2D">
              <w:rPr>
                <w:lang w:val="en-GB" w:eastAsia="zh-CN"/>
              </w:rPr>
              <w:t>238 reflects a ‘villain’ moment</w:t>
            </w:r>
            <w:r w:rsidR="003E3B96">
              <w:rPr>
                <w:lang w:val="en-GB" w:eastAsia="zh-CN"/>
              </w:rPr>
              <w:t>. The</w:t>
            </w:r>
            <w:r w:rsidR="00CF07D8">
              <w:rPr>
                <w:lang w:val="en-GB" w:eastAsia="zh-CN"/>
              </w:rPr>
              <w:t xml:space="preserve"> tritone interval</w:t>
            </w:r>
            <w:r w:rsidR="005922B0">
              <w:rPr>
                <w:lang w:val="en-GB" w:eastAsia="zh-CN"/>
              </w:rPr>
              <w:t xml:space="preserve"> </w:t>
            </w:r>
            <w:r w:rsidR="003E3B96">
              <w:rPr>
                <w:lang w:val="en-GB" w:eastAsia="zh-CN"/>
              </w:rPr>
              <w:t xml:space="preserve">is </w:t>
            </w:r>
            <w:r w:rsidR="005922B0">
              <w:rPr>
                <w:lang w:val="en-GB" w:eastAsia="zh-CN"/>
              </w:rPr>
              <w:t xml:space="preserve">used in the </w:t>
            </w:r>
            <w:r w:rsidR="00154B54">
              <w:rPr>
                <w:lang w:val="en-GB" w:eastAsia="zh-CN"/>
              </w:rPr>
              <w:t>alto sax</w:t>
            </w:r>
            <w:r w:rsidR="005952E3">
              <w:rPr>
                <w:lang w:val="en-GB" w:eastAsia="zh-CN"/>
              </w:rPr>
              <w:t>ophone</w:t>
            </w:r>
            <w:r w:rsidR="00154B54">
              <w:rPr>
                <w:lang w:val="en-GB" w:eastAsia="zh-CN"/>
              </w:rPr>
              <w:t xml:space="preserve"> and horn</w:t>
            </w:r>
            <w:r w:rsidR="003C65D7">
              <w:rPr>
                <w:lang w:val="en-GB" w:eastAsia="zh-CN"/>
              </w:rPr>
              <w:t>, whilst the bass parts descend</w:t>
            </w:r>
            <w:r w:rsidR="00F17B80">
              <w:rPr>
                <w:lang w:val="en-GB" w:eastAsia="zh-CN"/>
              </w:rPr>
              <w:t xml:space="preserve"> using a</w:t>
            </w:r>
            <w:r w:rsidR="008F3486">
              <w:rPr>
                <w:lang w:val="en-GB" w:eastAsia="zh-CN"/>
              </w:rPr>
              <w:t xml:space="preserve"> semitone followed by a minor 3</w:t>
            </w:r>
            <w:r w:rsidR="00963453">
              <w:rPr>
                <w:lang w:val="en-GB" w:eastAsia="zh-CN"/>
              </w:rPr>
              <w:t>rd</w:t>
            </w:r>
            <w:r w:rsidR="00C62628">
              <w:rPr>
                <w:lang w:val="en-GB" w:eastAsia="zh-CN"/>
              </w:rPr>
              <w:t xml:space="preserve">, further enhancing the </w:t>
            </w:r>
            <w:r w:rsidR="00CA65CE">
              <w:rPr>
                <w:lang w:val="en-GB" w:eastAsia="zh-CN"/>
              </w:rPr>
              <w:t>evil mood.</w:t>
            </w:r>
          </w:p>
        </w:tc>
      </w:tr>
      <w:tr w:rsidR="00B07B48" w14:paraId="19269127" w14:textId="77777777" w:rsidTr="00315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A93C1FF" w14:textId="7C9F1B5C" w:rsidR="00B07B48" w:rsidRPr="008B7008" w:rsidRDefault="00D86969" w:rsidP="008B7008">
            <w:r w:rsidRPr="008B7008">
              <w:t>Coda</w:t>
            </w:r>
          </w:p>
          <w:p w14:paraId="2C1E6643" w14:textId="182C3AEC" w:rsidR="009F3D0F" w:rsidRPr="008B7008" w:rsidRDefault="009F3D0F" w:rsidP="008B7008">
            <w:r w:rsidRPr="008B7008">
              <w:t xml:space="preserve">Bars </w:t>
            </w:r>
            <w:r w:rsidR="003B2C56" w:rsidRPr="008B7008">
              <w:t>248</w:t>
            </w:r>
            <w:r w:rsidR="00057095" w:rsidRPr="008B7008">
              <w:t>–</w:t>
            </w:r>
            <w:r w:rsidR="003B2C56" w:rsidRPr="008B7008">
              <w:t>274</w:t>
            </w:r>
          </w:p>
          <w:p w14:paraId="12A4E0A9" w14:textId="605A189A" w:rsidR="00057095" w:rsidRDefault="00057095" w:rsidP="008B7008">
            <w:pPr>
              <w:rPr>
                <w:lang w:val="en-GB" w:eastAsia="zh-CN"/>
              </w:rPr>
            </w:pPr>
            <w:r w:rsidRPr="008B7008">
              <w:t>10:13 to end</w:t>
            </w:r>
          </w:p>
        </w:tc>
        <w:tc>
          <w:tcPr>
            <w:tcW w:w="7648" w:type="dxa"/>
          </w:tcPr>
          <w:p w14:paraId="22A9838A" w14:textId="06128E5C" w:rsidR="00B07B48" w:rsidRDefault="00872DAD" w:rsidP="008B7008">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This section sees a dramatic thinning of texture</w:t>
            </w:r>
            <w:r w:rsidR="006D0C04">
              <w:rPr>
                <w:lang w:val="en-GB" w:eastAsia="zh-CN"/>
              </w:rPr>
              <w:t xml:space="preserve"> with just</w:t>
            </w:r>
            <w:r w:rsidR="00AB1B6C">
              <w:rPr>
                <w:lang w:val="en-GB" w:eastAsia="zh-CN"/>
              </w:rPr>
              <w:t xml:space="preserve"> the upper saxophones playing</w:t>
            </w:r>
            <w:r w:rsidR="00AE325C">
              <w:rPr>
                <w:lang w:val="en-GB" w:eastAsia="zh-CN"/>
              </w:rPr>
              <w:t xml:space="preserve"> </w:t>
            </w:r>
            <w:r w:rsidR="00AE325C" w:rsidRPr="00A3604F">
              <w:rPr>
                <w:rStyle w:val="Emphasis"/>
              </w:rPr>
              <w:t>m</w:t>
            </w:r>
            <w:r w:rsidR="00A3604F" w:rsidRPr="00A3604F">
              <w:rPr>
                <w:rStyle w:val="Emphasis"/>
              </w:rPr>
              <w:t>ezzo piano</w:t>
            </w:r>
            <w:r w:rsidR="00AB1B6C">
              <w:rPr>
                <w:lang w:val="en-GB" w:eastAsia="zh-CN"/>
              </w:rPr>
              <w:t xml:space="preserve"> ‘demented </w:t>
            </w:r>
            <w:r w:rsidR="00AB1B6C" w:rsidRPr="00A3604F">
              <w:rPr>
                <w:rStyle w:val="Emphasis"/>
              </w:rPr>
              <w:t>staccato</w:t>
            </w:r>
            <w:r w:rsidR="00AB1B6C">
              <w:rPr>
                <w:lang w:val="en-GB" w:eastAsia="zh-CN"/>
              </w:rPr>
              <w:t xml:space="preserve"> </w:t>
            </w:r>
            <w:r w:rsidR="00A3604F">
              <w:rPr>
                <w:lang w:val="en-GB" w:eastAsia="zh-CN"/>
              </w:rPr>
              <w:t>quavers</w:t>
            </w:r>
            <w:r w:rsidR="00AE325C">
              <w:rPr>
                <w:lang w:val="en-GB" w:eastAsia="zh-CN"/>
              </w:rPr>
              <w:t>.</w:t>
            </w:r>
            <w:r w:rsidR="00A3604F">
              <w:rPr>
                <w:lang w:val="en-GB" w:eastAsia="zh-CN"/>
              </w:rPr>
              <w:t>’</w:t>
            </w:r>
          </w:p>
          <w:p w14:paraId="3CE5BF6C" w14:textId="11F03714" w:rsidR="00AE325C" w:rsidRDefault="007823A3" w:rsidP="008B7008">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From bar 253 the human chorale reappears but is played with rubato (conducted)</w:t>
            </w:r>
            <w:r w:rsidR="00A11BF7">
              <w:rPr>
                <w:lang w:val="en-GB" w:eastAsia="zh-CN"/>
              </w:rPr>
              <w:t>.</w:t>
            </w:r>
            <w:r w:rsidR="00EA4CA5">
              <w:rPr>
                <w:lang w:val="en-GB" w:eastAsia="zh-CN"/>
              </w:rPr>
              <w:t xml:space="preserve"> The chords are voiced closely </w:t>
            </w:r>
            <w:r w:rsidR="00DB7FC3">
              <w:rPr>
                <w:lang w:val="en-GB" w:eastAsia="zh-CN"/>
              </w:rPr>
              <w:t>using low register trumpets and mid</w:t>
            </w:r>
            <w:r w:rsidR="00A3604F">
              <w:rPr>
                <w:lang w:val="en-GB" w:eastAsia="zh-CN"/>
              </w:rPr>
              <w:t>dle</w:t>
            </w:r>
            <w:r w:rsidR="00DB7FC3">
              <w:rPr>
                <w:lang w:val="en-GB" w:eastAsia="zh-CN"/>
              </w:rPr>
              <w:t xml:space="preserve"> register horn, </w:t>
            </w:r>
            <w:proofErr w:type="gramStart"/>
            <w:r w:rsidR="00DB7FC3">
              <w:rPr>
                <w:lang w:val="en-GB" w:eastAsia="zh-CN"/>
              </w:rPr>
              <w:t>trombone</w:t>
            </w:r>
            <w:proofErr w:type="gramEnd"/>
            <w:r w:rsidR="00DB7FC3">
              <w:rPr>
                <w:lang w:val="en-GB" w:eastAsia="zh-CN"/>
              </w:rPr>
              <w:t xml:space="preserve"> and tuba.</w:t>
            </w:r>
            <w:r w:rsidR="004E7812">
              <w:rPr>
                <w:lang w:val="en-GB" w:eastAsia="zh-CN"/>
              </w:rPr>
              <w:t xml:space="preserve"> </w:t>
            </w:r>
            <w:r w:rsidR="004E7812" w:rsidRPr="005B4ADE">
              <w:rPr>
                <w:rStyle w:val="Emphasis"/>
              </w:rPr>
              <w:t>Cresc</w:t>
            </w:r>
            <w:r w:rsidR="00A3604F" w:rsidRPr="005B4ADE">
              <w:rPr>
                <w:rStyle w:val="Emphasis"/>
              </w:rPr>
              <w:t>endos</w:t>
            </w:r>
            <w:r w:rsidR="004E7812">
              <w:rPr>
                <w:lang w:val="en-GB" w:eastAsia="zh-CN"/>
              </w:rPr>
              <w:t xml:space="preserve"> and </w:t>
            </w:r>
            <w:r w:rsidR="004E7812" w:rsidRPr="005B4ADE">
              <w:rPr>
                <w:rStyle w:val="Emphasis"/>
              </w:rPr>
              <w:t>decresc</w:t>
            </w:r>
            <w:r w:rsidR="00A3604F" w:rsidRPr="005B4ADE">
              <w:rPr>
                <w:rStyle w:val="Emphasis"/>
              </w:rPr>
              <w:t>endos</w:t>
            </w:r>
            <w:r w:rsidR="00D70FFF">
              <w:rPr>
                <w:lang w:val="en-GB" w:eastAsia="zh-CN"/>
              </w:rPr>
              <w:t xml:space="preserve"> shape the phrases</w:t>
            </w:r>
            <w:r w:rsidR="000D43E3">
              <w:rPr>
                <w:lang w:val="en-GB" w:eastAsia="zh-CN"/>
              </w:rPr>
              <w:t xml:space="preserve"> which each end with a </w:t>
            </w:r>
            <w:r w:rsidR="000D43E3" w:rsidRPr="005B4ADE">
              <w:rPr>
                <w:rStyle w:val="Emphasis"/>
              </w:rPr>
              <w:t>fermata</w:t>
            </w:r>
            <w:r w:rsidR="000D43E3">
              <w:rPr>
                <w:lang w:val="en-GB" w:eastAsia="zh-CN"/>
              </w:rPr>
              <w:t>.</w:t>
            </w:r>
          </w:p>
          <w:p w14:paraId="4C872153" w14:textId="1E6ED528" w:rsidR="000D43E3" w:rsidRDefault="0073692E" w:rsidP="008B7008">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At bar 2</w:t>
            </w:r>
            <w:r w:rsidR="006C4B85">
              <w:rPr>
                <w:lang w:val="en-GB" w:eastAsia="zh-CN"/>
              </w:rPr>
              <w:t>6</w:t>
            </w:r>
            <w:r w:rsidR="00B95A56">
              <w:rPr>
                <w:lang w:val="en-GB" w:eastAsia="zh-CN"/>
              </w:rPr>
              <w:t>0</w:t>
            </w:r>
            <w:r w:rsidR="006C4B85">
              <w:rPr>
                <w:lang w:val="en-GB" w:eastAsia="zh-CN"/>
              </w:rPr>
              <w:t xml:space="preserve"> the </w:t>
            </w:r>
            <w:proofErr w:type="spellStart"/>
            <w:r w:rsidR="006C4B85">
              <w:rPr>
                <w:lang w:val="en-GB" w:eastAsia="zh-CN"/>
              </w:rPr>
              <w:t>AirSticks</w:t>
            </w:r>
            <w:proofErr w:type="spellEnd"/>
            <w:r w:rsidR="006C4B85">
              <w:rPr>
                <w:lang w:val="en-GB" w:eastAsia="zh-CN"/>
              </w:rPr>
              <w:t xml:space="preserve"> are added playing atmospheric digital sounds that undulate </w:t>
            </w:r>
            <w:r w:rsidR="00C7185E">
              <w:rPr>
                <w:lang w:val="en-GB" w:eastAsia="zh-CN"/>
              </w:rPr>
              <w:t>and phase in and out.</w:t>
            </w:r>
          </w:p>
          <w:p w14:paraId="65109AF1" w14:textId="6FB0F964" w:rsidR="00F75E67" w:rsidRDefault="00516FDB" w:rsidP="008B7008">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 xml:space="preserve">At bar 264 the saxophones return with the </w:t>
            </w:r>
            <w:r w:rsidRPr="00F637C8">
              <w:rPr>
                <w:rStyle w:val="Emphasis"/>
              </w:rPr>
              <w:t>staccato</w:t>
            </w:r>
            <w:r>
              <w:rPr>
                <w:lang w:val="en-GB" w:eastAsia="zh-CN"/>
              </w:rPr>
              <w:t xml:space="preserve"> phrases heard </w:t>
            </w:r>
            <w:r w:rsidR="00C36EEF">
              <w:rPr>
                <w:lang w:val="en-GB" w:eastAsia="zh-CN"/>
              </w:rPr>
              <w:t xml:space="preserve">previously at </w:t>
            </w:r>
            <w:r w:rsidR="00C36EEF" w:rsidRPr="00F637C8">
              <w:rPr>
                <w:rStyle w:val="Emphasis"/>
              </w:rPr>
              <w:t>m</w:t>
            </w:r>
            <w:r w:rsidR="00F637C8" w:rsidRPr="00F637C8">
              <w:rPr>
                <w:rStyle w:val="Emphasis"/>
              </w:rPr>
              <w:t xml:space="preserve">ezzo </w:t>
            </w:r>
            <w:r w:rsidR="00C36EEF" w:rsidRPr="00F637C8">
              <w:rPr>
                <w:rStyle w:val="Emphasis"/>
              </w:rPr>
              <w:t>p</w:t>
            </w:r>
            <w:r w:rsidR="00F637C8" w:rsidRPr="00F637C8">
              <w:rPr>
                <w:rStyle w:val="Emphasis"/>
              </w:rPr>
              <w:t>iano</w:t>
            </w:r>
            <w:r w:rsidR="00C36EEF" w:rsidRPr="00F637C8">
              <w:rPr>
                <w:rStyle w:val="Emphasis"/>
              </w:rPr>
              <w:t>.</w:t>
            </w:r>
          </w:p>
          <w:p w14:paraId="5A4B631F" w14:textId="3DCFC5D8" w:rsidR="00842B27" w:rsidRDefault="00F75E67" w:rsidP="008B7008">
            <w:pPr>
              <w:pStyle w:val="ListBullet"/>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As the chorale continues</w:t>
            </w:r>
            <w:r w:rsidR="008D5CC5">
              <w:rPr>
                <w:lang w:val="en-GB" w:eastAsia="zh-CN"/>
              </w:rPr>
              <w:t>,</w:t>
            </w:r>
            <w:r>
              <w:rPr>
                <w:lang w:val="en-GB" w:eastAsia="zh-CN"/>
              </w:rPr>
              <w:t xml:space="preserve"> the pitches </w:t>
            </w:r>
            <w:r w:rsidR="006901E3">
              <w:rPr>
                <w:lang w:val="en-GB" w:eastAsia="zh-CN"/>
              </w:rPr>
              <w:t>augment</w:t>
            </w:r>
            <w:r w:rsidR="002E200E">
              <w:rPr>
                <w:lang w:val="en-GB" w:eastAsia="zh-CN"/>
              </w:rPr>
              <w:t xml:space="preserve"> </w:t>
            </w:r>
            <w:r w:rsidR="003669F4">
              <w:rPr>
                <w:lang w:val="en-GB" w:eastAsia="zh-CN"/>
              </w:rPr>
              <w:t xml:space="preserve">and the dissonant unexpected harmonies </w:t>
            </w:r>
            <w:r w:rsidR="008D5CC5">
              <w:rPr>
                <w:lang w:val="en-GB" w:eastAsia="zh-CN"/>
              </w:rPr>
              <w:t>persist</w:t>
            </w:r>
            <w:r w:rsidR="00016BC9">
              <w:rPr>
                <w:lang w:val="en-GB" w:eastAsia="zh-CN"/>
              </w:rPr>
              <w:t xml:space="preserve">. The piece ends with </w:t>
            </w:r>
            <w:r w:rsidR="002E200E">
              <w:rPr>
                <w:lang w:val="en-GB" w:eastAsia="zh-CN"/>
              </w:rPr>
              <w:t xml:space="preserve">a brass </w:t>
            </w:r>
            <w:r w:rsidR="002E200E" w:rsidRPr="008D5CC5">
              <w:rPr>
                <w:rStyle w:val="Emphasis"/>
              </w:rPr>
              <w:t>decrescendo</w:t>
            </w:r>
            <w:r w:rsidR="002E200E">
              <w:rPr>
                <w:lang w:val="en-GB" w:eastAsia="zh-CN"/>
              </w:rPr>
              <w:t xml:space="preserve"> and the</w:t>
            </w:r>
            <w:r w:rsidR="00016BC9">
              <w:rPr>
                <w:lang w:val="en-GB" w:eastAsia="zh-CN"/>
              </w:rPr>
              <w:t xml:space="preserve"> </w:t>
            </w:r>
            <w:proofErr w:type="spellStart"/>
            <w:r w:rsidR="00016BC9">
              <w:rPr>
                <w:lang w:val="en-GB" w:eastAsia="zh-CN"/>
              </w:rPr>
              <w:t>AirSticks</w:t>
            </w:r>
            <w:proofErr w:type="spellEnd"/>
            <w:r w:rsidR="00016BC9">
              <w:rPr>
                <w:lang w:val="en-GB" w:eastAsia="zh-CN"/>
              </w:rPr>
              <w:t xml:space="preserve"> use a fade out.</w:t>
            </w:r>
          </w:p>
        </w:tc>
      </w:tr>
    </w:tbl>
    <w:p w14:paraId="7323AE68" w14:textId="3410426E" w:rsidR="000D64EE" w:rsidRPr="00DB58AA" w:rsidRDefault="000D64EE" w:rsidP="00775D36">
      <w:pPr>
        <w:pStyle w:val="Heading2"/>
      </w:pPr>
      <w:bookmarkStart w:id="17" w:name="_Toc162947442"/>
      <w:r w:rsidRPr="00DB58AA">
        <w:t>Musical features</w:t>
      </w:r>
      <w:bookmarkEnd w:id="17"/>
    </w:p>
    <w:p w14:paraId="3AE6BB93" w14:textId="505B876C" w:rsidR="000D64EE" w:rsidRDefault="008F76A3" w:rsidP="00775D36">
      <w:pPr>
        <w:rPr>
          <w:lang w:val="en-GB" w:eastAsia="zh-CN"/>
        </w:rPr>
      </w:pPr>
      <w:r>
        <w:rPr>
          <w:lang w:val="en-GB" w:eastAsia="zh-CN"/>
        </w:rPr>
        <w:t>‘</w:t>
      </w:r>
      <w:r w:rsidR="000D64EE">
        <w:rPr>
          <w:lang w:val="en-GB" w:eastAsia="zh-CN"/>
        </w:rPr>
        <w:t>[A]part 1</w:t>
      </w:r>
      <w:r>
        <w:rPr>
          <w:lang w:val="en-GB" w:eastAsia="zh-CN"/>
        </w:rPr>
        <w:t>’</w:t>
      </w:r>
      <w:r w:rsidR="000D64EE">
        <w:rPr>
          <w:lang w:val="en-GB" w:eastAsia="zh-CN"/>
        </w:rPr>
        <w:t xml:space="preserve"> contains </w:t>
      </w:r>
      <w:r w:rsidR="009E0C4C">
        <w:rPr>
          <w:lang w:val="en-GB" w:eastAsia="zh-CN"/>
        </w:rPr>
        <w:t>multiple</w:t>
      </w:r>
      <w:r w:rsidR="00AD026A">
        <w:rPr>
          <w:lang w:val="en-GB" w:eastAsia="zh-CN"/>
        </w:rPr>
        <w:t xml:space="preserve"> musical features</w:t>
      </w:r>
      <w:r w:rsidR="009E0C4C">
        <w:rPr>
          <w:lang w:val="en-GB" w:eastAsia="zh-CN"/>
        </w:rPr>
        <w:t>. These include:</w:t>
      </w:r>
    </w:p>
    <w:p w14:paraId="6A777B1D" w14:textId="4948DE7C" w:rsidR="000D64EE" w:rsidRPr="008B7008" w:rsidRDefault="007263BD" w:rsidP="008B7008">
      <w:pPr>
        <w:pStyle w:val="ListBullet"/>
      </w:pPr>
      <w:r w:rsidRPr="008B7008">
        <w:t>t</w:t>
      </w:r>
      <w:r w:rsidR="000D64EE" w:rsidRPr="008B7008">
        <w:t>onal ambiguity including unexpected pitch combinations and harmon</w:t>
      </w:r>
      <w:r w:rsidR="000600A8" w:rsidRPr="008B7008">
        <w:t>ies</w:t>
      </w:r>
      <w:r w:rsidR="000D64EE" w:rsidRPr="008B7008">
        <w:t xml:space="preserve"> that move to unusual </w:t>
      </w:r>
      <w:proofErr w:type="gramStart"/>
      <w:r w:rsidR="000B3D17" w:rsidRPr="008B7008">
        <w:t>destinations</w:t>
      </w:r>
      <w:proofErr w:type="gramEnd"/>
    </w:p>
    <w:p w14:paraId="04BAFDA0" w14:textId="452FBD6C" w:rsidR="000D64EE" w:rsidRPr="008B7008" w:rsidRDefault="000600A8" w:rsidP="008B7008">
      <w:pPr>
        <w:pStyle w:val="ListBullet"/>
      </w:pPr>
      <w:r w:rsidRPr="008B7008">
        <w:t>i</w:t>
      </w:r>
      <w:r w:rsidR="000D64EE" w:rsidRPr="008B7008">
        <w:t>mprovisation</w:t>
      </w:r>
    </w:p>
    <w:p w14:paraId="14A0A0CB" w14:textId="2492540B" w:rsidR="000D64EE" w:rsidRPr="008B7008" w:rsidRDefault="008502A1" w:rsidP="008B7008">
      <w:pPr>
        <w:pStyle w:val="ListBullet"/>
      </w:pPr>
      <w:r w:rsidRPr="008B7008">
        <w:t>e</w:t>
      </w:r>
      <w:r w:rsidR="000D64EE" w:rsidRPr="008B7008">
        <w:t>xtended chords and use of modal pitch material</w:t>
      </w:r>
    </w:p>
    <w:p w14:paraId="71455207" w14:textId="7C02F629" w:rsidR="000D64EE" w:rsidRPr="008B7008" w:rsidRDefault="008502A1" w:rsidP="008B7008">
      <w:pPr>
        <w:pStyle w:val="ListBullet"/>
      </w:pPr>
      <w:r w:rsidRPr="008B7008">
        <w:t>r</w:t>
      </w:r>
      <w:r w:rsidR="000D64EE" w:rsidRPr="008B7008">
        <w:t xml:space="preserve">hythmic ambiguity derived from cross rhythms, polyrhythms and </w:t>
      </w:r>
      <w:proofErr w:type="spellStart"/>
      <w:proofErr w:type="gramStart"/>
      <w:r w:rsidR="000D64EE" w:rsidRPr="008B7008">
        <w:t>multimetre</w:t>
      </w:r>
      <w:proofErr w:type="spellEnd"/>
      <w:proofErr w:type="gramEnd"/>
    </w:p>
    <w:p w14:paraId="0B68BEEC" w14:textId="24E4202A" w:rsidR="000D64EE" w:rsidRPr="008B7008" w:rsidRDefault="008502A1" w:rsidP="008B7008">
      <w:pPr>
        <w:pStyle w:val="ListBullet"/>
      </w:pPr>
      <w:r w:rsidRPr="008B7008">
        <w:t>u</w:t>
      </w:r>
      <w:r w:rsidR="000D64EE" w:rsidRPr="008B7008">
        <w:t xml:space="preserve">se of </w:t>
      </w:r>
      <w:proofErr w:type="spellStart"/>
      <w:r w:rsidR="000D64EE" w:rsidRPr="008B7008">
        <w:t>AirSticks</w:t>
      </w:r>
      <w:proofErr w:type="spellEnd"/>
      <w:r w:rsidR="000D64EE" w:rsidRPr="008B7008">
        <w:t xml:space="preserve"> to reflect the technology theme of the </w:t>
      </w:r>
      <w:proofErr w:type="gramStart"/>
      <w:r w:rsidR="000B3D17" w:rsidRPr="008B7008">
        <w:t>work</w:t>
      </w:r>
      <w:proofErr w:type="gramEnd"/>
    </w:p>
    <w:p w14:paraId="4C711842" w14:textId="5E132507" w:rsidR="000D64EE" w:rsidRPr="008B7008" w:rsidRDefault="008502A1" w:rsidP="008B7008">
      <w:pPr>
        <w:pStyle w:val="ListBullet"/>
      </w:pPr>
      <w:r w:rsidRPr="008B7008">
        <w:t>use of the</w:t>
      </w:r>
      <w:r w:rsidR="000D64EE" w:rsidRPr="008B7008">
        <w:t xml:space="preserve"> </w:t>
      </w:r>
      <w:r w:rsidRPr="008B7008">
        <w:t>‘</w:t>
      </w:r>
      <w:r w:rsidR="000D64EE" w:rsidRPr="008B7008">
        <w:t>human chorale</w:t>
      </w:r>
      <w:r w:rsidRPr="008B7008">
        <w:t>’</w:t>
      </w:r>
      <w:r w:rsidR="000D64EE" w:rsidRPr="008B7008">
        <w:t xml:space="preserve"> as a unifying musical feature of the </w:t>
      </w:r>
      <w:r w:rsidRPr="008B7008">
        <w:t>entire suite</w:t>
      </w:r>
    </w:p>
    <w:p w14:paraId="29BC827B" w14:textId="49E09C91" w:rsidR="000D64EE" w:rsidRPr="008B7008" w:rsidRDefault="00EF20D9" w:rsidP="008B7008">
      <w:pPr>
        <w:pStyle w:val="ListBullet"/>
      </w:pPr>
      <w:r w:rsidRPr="008B7008">
        <w:t xml:space="preserve">the </w:t>
      </w:r>
      <w:r w:rsidR="00472F4C" w:rsidRPr="008B7008">
        <w:t xml:space="preserve">choice of </w:t>
      </w:r>
      <w:r w:rsidRPr="008B7008">
        <w:t>performing media was</w:t>
      </w:r>
      <w:r w:rsidR="005D73D0" w:rsidRPr="008B7008">
        <w:t xml:space="preserve"> </w:t>
      </w:r>
      <w:r w:rsidR="00937531" w:rsidRPr="008B7008">
        <w:t>determined by</w:t>
      </w:r>
      <w:r w:rsidR="00C945A8" w:rsidRPr="008B7008">
        <w:t xml:space="preserve"> the </w:t>
      </w:r>
      <w:r w:rsidR="000D64EE" w:rsidRPr="008B7008">
        <w:t xml:space="preserve">specific ensemble and </w:t>
      </w:r>
      <w:proofErr w:type="gramStart"/>
      <w:r w:rsidR="0043299F" w:rsidRPr="008B7008">
        <w:t>soloists</w:t>
      </w:r>
      <w:proofErr w:type="gramEnd"/>
    </w:p>
    <w:p w14:paraId="67ADD1A9" w14:textId="7BEDD6B9" w:rsidR="007263BD" w:rsidRPr="008B7008" w:rsidRDefault="008A2452" w:rsidP="008B7008">
      <w:pPr>
        <w:pStyle w:val="ListBullet"/>
      </w:pPr>
      <w:r w:rsidRPr="008B7008">
        <w:t>t</w:t>
      </w:r>
      <w:r w:rsidR="007263BD" w:rsidRPr="008B7008">
        <w:t xml:space="preserve">he intent or purpose of the work is a comment and reflection on world issues and is clearly represented through the musical </w:t>
      </w:r>
      <w:proofErr w:type="gramStart"/>
      <w:r w:rsidR="007263BD" w:rsidRPr="008B7008">
        <w:t>material</w:t>
      </w:r>
      <w:proofErr w:type="gramEnd"/>
    </w:p>
    <w:p w14:paraId="1E5FDD18" w14:textId="19CC0028" w:rsidR="00254F2F" w:rsidRPr="008B7008" w:rsidRDefault="00254F2F" w:rsidP="008B7008">
      <w:pPr>
        <w:pStyle w:val="ListBullet"/>
      </w:pPr>
      <w:r w:rsidRPr="008B7008">
        <w:t>musical choices and decisions designed to reflect the information and technology theme of the work. For example, the overlapping textures and rhythms which are representative of ‘mindboggling tides of information’ and ‘glitching’.</w:t>
      </w:r>
    </w:p>
    <w:p w14:paraId="376E4670" w14:textId="77777777" w:rsidR="0049698C" w:rsidRDefault="0049698C" w:rsidP="00775D36">
      <w:pPr>
        <w:pStyle w:val="Heading3"/>
        <w:rPr>
          <w:lang w:val="en-GB" w:eastAsia="zh-CN"/>
        </w:rPr>
      </w:pPr>
      <w:bookmarkStart w:id="18" w:name="_Toc162947443"/>
      <w:r>
        <w:rPr>
          <w:lang w:val="en-GB" w:eastAsia="zh-CN"/>
        </w:rPr>
        <w:t>Activity 1 – a condensed analysis</w:t>
      </w:r>
      <w:bookmarkEnd w:id="18"/>
    </w:p>
    <w:p w14:paraId="02A2B7B5" w14:textId="69DD00C5" w:rsidR="0049698C" w:rsidRPr="006B559F" w:rsidRDefault="0049698C" w:rsidP="006B559F">
      <w:r w:rsidRPr="006B559F">
        <w:t xml:space="preserve">Using the information in the listening guide above and your own analysis, create a condensed analysis of the </w:t>
      </w:r>
      <w:r w:rsidR="004D5296" w:rsidRPr="006B559F">
        <w:t xml:space="preserve">main </w:t>
      </w:r>
      <w:r w:rsidRPr="006B559F">
        <w:t>musical features of the work</w:t>
      </w:r>
      <w:r w:rsidR="0049289D" w:rsidRPr="006B559F">
        <w:t xml:space="preserve"> and examples</w:t>
      </w:r>
      <w:r w:rsidR="00203593" w:rsidRPr="006B559F">
        <w:t xml:space="preserve"> using the table below.</w:t>
      </w:r>
    </w:p>
    <w:p w14:paraId="7BF43CB2" w14:textId="6C0B76F3" w:rsidR="008B7008" w:rsidRPr="008B7008" w:rsidRDefault="00E828AB" w:rsidP="00E828AB">
      <w:pPr>
        <w:pStyle w:val="Caption"/>
        <w:rPr>
          <w:lang w:val="en-GB" w:eastAsia="zh-CN"/>
        </w:rPr>
      </w:pPr>
      <w:r>
        <w:t xml:space="preserve">Table </w:t>
      </w:r>
      <w:r>
        <w:fldChar w:fldCharType="begin"/>
      </w:r>
      <w:r>
        <w:instrText xml:space="preserve"> SEQ Table \* ARABIC </w:instrText>
      </w:r>
      <w:r>
        <w:fldChar w:fldCharType="separate"/>
      </w:r>
      <w:r>
        <w:rPr>
          <w:noProof/>
        </w:rPr>
        <w:t>5</w:t>
      </w:r>
      <w:r>
        <w:fldChar w:fldCharType="end"/>
      </w:r>
      <w:r>
        <w:t xml:space="preserve"> – condensed musical analysis</w:t>
      </w:r>
    </w:p>
    <w:tbl>
      <w:tblPr>
        <w:tblStyle w:val="Tableheader"/>
        <w:tblW w:w="0" w:type="auto"/>
        <w:tblLook w:val="04A0" w:firstRow="1" w:lastRow="0" w:firstColumn="1" w:lastColumn="0" w:noHBand="0" w:noVBand="1"/>
        <w:tblDescription w:val="Condensed musical analysis. This table is a template for students to condense their analysis into a table according to the concepts of music and identify the musical features."/>
      </w:tblPr>
      <w:tblGrid>
        <w:gridCol w:w="2407"/>
        <w:gridCol w:w="7086"/>
      </w:tblGrid>
      <w:tr w:rsidR="009415FE" w14:paraId="42B3EA90" w14:textId="77777777" w:rsidTr="00941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541B6F5F" w14:textId="26AFD9BE" w:rsidR="009415FE" w:rsidRDefault="009415FE" w:rsidP="00775D36">
            <w:pPr>
              <w:rPr>
                <w:lang w:val="en-GB" w:eastAsia="zh-CN"/>
              </w:rPr>
            </w:pPr>
            <w:r>
              <w:rPr>
                <w:lang w:val="en-GB" w:eastAsia="zh-CN"/>
              </w:rPr>
              <w:t>Concept</w:t>
            </w:r>
          </w:p>
        </w:tc>
        <w:tc>
          <w:tcPr>
            <w:tcW w:w="7086" w:type="dxa"/>
          </w:tcPr>
          <w:p w14:paraId="3B8C696D" w14:textId="06798D36" w:rsidR="009415FE" w:rsidRDefault="009415FE" w:rsidP="00775D36">
            <w:pPr>
              <w:cnfStyle w:val="100000000000" w:firstRow="1" w:lastRow="0" w:firstColumn="0" w:lastColumn="0" w:oddVBand="0" w:evenVBand="0" w:oddHBand="0" w:evenHBand="0" w:firstRowFirstColumn="0" w:firstRowLastColumn="0" w:lastRowFirstColumn="0" w:lastRowLastColumn="0"/>
              <w:rPr>
                <w:lang w:val="en-GB" w:eastAsia="zh-CN"/>
              </w:rPr>
            </w:pPr>
            <w:r>
              <w:rPr>
                <w:lang w:val="en-GB" w:eastAsia="zh-CN"/>
              </w:rPr>
              <w:t>Musical features</w:t>
            </w:r>
            <w:r w:rsidR="00C971DA">
              <w:rPr>
                <w:lang w:val="en-GB" w:eastAsia="zh-CN"/>
              </w:rPr>
              <w:t xml:space="preserve"> and examples</w:t>
            </w:r>
          </w:p>
        </w:tc>
      </w:tr>
      <w:tr w:rsidR="009415FE" w14:paraId="78E3DBD2" w14:textId="77777777" w:rsidTr="00941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0B3A5E8C" w14:textId="51A6B37A" w:rsidR="009415FE" w:rsidRDefault="009415FE" w:rsidP="00775D36">
            <w:pPr>
              <w:rPr>
                <w:lang w:val="en-GB" w:eastAsia="zh-CN"/>
              </w:rPr>
            </w:pPr>
            <w:r>
              <w:rPr>
                <w:lang w:val="en-GB" w:eastAsia="zh-CN"/>
              </w:rPr>
              <w:t>Structure</w:t>
            </w:r>
          </w:p>
        </w:tc>
        <w:tc>
          <w:tcPr>
            <w:tcW w:w="7086" w:type="dxa"/>
          </w:tcPr>
          <w:p w14:paraId="5949D83B" w14:textId="77777777" w:rsidR="009415FE" w:rsidRDefault="009415FE" w:rsidP="00775D36">
            <w:pPr>
              <w:cnfStyle w:val="000000100000" w:firstRow="0" w:lastRow="0" w:firstColumn="0" w:lastColumn="0" w:oddVBand="0" w:evenVBand="0" w:oddHBand="1" w:evenHBand="0" w:firstRowFirstColumn="0" w:firstRowLastColumn="0" w:lastRowFirstColumn="0" w:lastRowLastColumn="0"/>
              <w:rPr>
                <w:lang w:val="en-GB" w:eastAsia="zh-CN"/>
              </w:rPr>
            </w:pPr>
          </w:p>
        </w:tc>
      </w:tr>
      <w:tr w:rsidR="009415FE" w14:paraId="0F746B07" w14:textId="77777777" w:rsidTr="009415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58750DA2" w14:textId="083D4AFF" w:rsidR="009415FE" w:rsidRDefault="009415FE" w:rsidP="00775D36">
            <w:pPr>
              <w:rPr>
                <w:lang w:val="en-GB" w:eastAsia="zh-CN"/>
              </w:rPr>
            </w:pPr>
            <w:r>
              <w:rPr>
                <w:lang w:val="en-GB" w:eastAsia="zh-CN"/>
              </w:rPr>
              <w:t>Duration</w:t>
            </w:r>
          </w:p>
        </w:tc>
        <w:tc>
          <w:tcPr>
            <w:tcW w:w="7086" w:type="dxa"/>
          </w:tcPr>
          <w:p w14:paraId="1D98F3EB" w14:textId="77777777" w:rsidR="009415FE" w:rsidRDefault="009415FE" w:rsidP="00775D36">
            <w:pPr>
              <w:cnfStyle w:val="000000010000" w:firstRow="0" w:lastRow="0" w:firstColumn="0" w:lastColumn="0" w:oddVBand="0" w:evenVBand="0" w:oddHBand="0" w:evenHBand="1" w:firstRowFirstColumn="0" w:firstRowLastColumn="0" w:lastRowFirstColumn="0" w:lastRowLastColumn="0"/>
              <w:rPr>
                <w:lang w:val="en-GB" w:eastAsia="zh-CN"/>
              </w:rPr>
            </w:pPr>
          </w:p>
        </w:tc>
      </w:tr>
      <w:tr w:rsidR="009415FE" w14:paraId="718C1926" w14:textId="77777777" w:rsidTr="00941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003AB25B" w14:textId="55A63BB8" w:rsidR="009415FE" w:rsidRDefault="009415FE" w:rsidP="00775D36">
            <w:pPr>
              <w:rPr>
                <w:lang w:val="en-GB" w:eastAsia="zh-CN"/>
              </w:rPr>
            </w:pPr>
            <w:r>
              <w:rPr>
                <w:lang w:val="en-GB" w:eastAsia="zh-CN"/>
              </w:rPr>
              <w:t>Pitch</w:t>
            </w:r>
          </w:p>
        </w:tc>
        <w:tc>
          <w:tcPr>
            <w:tcW w:w="7086" w:type="dxa"/>
          </w:tcPr>
          <w:p w14:paraId="66D8F31F" w14:textId="77777777" w:rsidR="009415FE" w:rsidRDefault="009415FE" w:rsidP="00775D36">
            <w:pPr>
              <w:cnfStyle w:val="000000100000" w:firstRow="0" w:lastRow="0" w:firstColumn="0" w:lastColumn="0" w:oddVBand="0" w:evenVBand="0" w:oddHBand="1" w:evenHBand="0" w:firstRowFirstColumn="0" w:firstRowLastColumn="0" w:lastRowFirstColumn="0" w:lastRowLastColumn="0"/>
              <w:rPr>
                <w:lang w:val="en-GB" w:eastAsia="zh-CN"/>
              </w:rPr>
            </w:pPr>
          </w:p>
        </w:tc>
      </w:tr>
      <w:tr w:rsidR="009415FE" w14:paraId="4239E22C" w14:textId="77777777" w:rsidTr="009415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26ADB181" w14:textId="26D53B3C" w:rsidR="009415FE" w:rsidRDefault="009415FE" w:rsidP="00775D36">
            <w:pPr>
              <w:rPr>
                <w:lang w:val="en-GB" w:eastAsia="zh-CN"/>
              </w:rPr>
            </w:pPr>
            <w:r>
              <w:rPr>
                <w:lang w:val="en-GB" w:eastAsia="zh-CN"/>
              </w:rPr>
              <w:t>Texture</w:t>
            </w:r>
          </w:p>
        </w:tc>
        <w:tc>
          <w:tcPr>
            <w:tcW w:w="7086" w:type="dxa"/>
          </w:tcPr>
          <w:p w14:paraId="707F6E83" w14:textId="77777777" w:rsidR="009415FE" w:rsidRDefault="009415FE" w:rsidP="00775D36">
            <w:pPr>
              <w:cnfStyle w:val="000000010000" w:firstRow="0" w:lastRow="0" w:firstColumn="0" w:lastColumn="0" w:oddVBand="0" w:evenVBand="0" w:oddHBand="0" w:evenHBand="1" w:firstRowFirstColumn="0" w:firstRowLastColumn="0" w:lastRowFirstColumn="0" w:lastRowLastColumn="0"/>
              <w:rPr>
                <w:lang w:val="en-GB" w:eastAsia="zh-CN"/>
              </w:rPr>
            </w:pPr>
          </w:p>
        </w:tc>
      </w:tr>
      <w:tr w:rsidR="009415FE" w14:paraId="4276F485" w14:textId="77777777" w:rsidTr="00941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41A67B7D" w14:textId="201D9CBC" w:rsidR="009415FE" w:rsidRDefault="009415FE" w:rsidP="00775D36">
            <w:pPr>
              <w:rPr>
                <w:lang w:val="en-GB" w:eastAsia="zh-CN"/>
              </w:rPr>
            </w:pPr>
            <w:r>
              <w:rPr>
                <w:lang w:val="en-GB" w:eastAsia="zh-CN"/>
              </w:rPr>
              <w:t xml:space="preserve">Tone </w:t>
            </w:r>
            <w:r w:rsidR="00E92EE2">
              <w:rPr>
                <w:lang w:val="en-GB" w:eastAsia="zh-CN"/>
              </w:rPr>
              <w:t>c</w:t>
            </w:r>
            <w:r>
              <w:rPr>
                <w:lang w:val="en-GB" w:eastAsia="zh-CN"/>
              </w:rPr>
              <w:t>olour</w:t>
            </w:r>
          </w:p>
        </w:tc>
        <w:tc>
          <w:tcPr>
            <w:tcW w:w="7086" w:type="dxa"/>
          </w:tcPr>
          <w:p w14:paraId="2ADC4B85" w14:textId="77777777" w:rsidR="009415FE" w:rsidRDefault="009415FE" w:rsidP="00775D36">
            <w:pPr>
              <w:cnfStyle w:val="000000100000" w:firstRow="0" w:lastRow="0" w:firstColumn="0" w:lastColumn="0" w:oddVBand="0" w:evenVBand="0" w:oddHBand="1" w:evenHBand="0" w:firstRowFirstColumn="0" w:firstRowLastColumn="0" w:lastRowFirstColumn="0" w:lastRowLastColumn="0"/>
              <w:rPr>
                <w:lang w:val="en-GB" w:eastAsia="zh-CN"/>
              </w:rPr>
            </w:pPr>
          </w:p>
        </w:tc>
      </w:tr>
      <w:tr w:rsidR="009415FE" w14:paraId="719AC323" w14:textId="77777777" w:rsidTr="009415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688F61BD" w14:textId="3E5B2F85" w:rsidR="009415FE" w:rsidRDefault="009415FE" w:rsidP="00775D36">
            <w:pPr>
              <w:rPr>
                <w:lang w:val="en-GB" w:eastAsia="zh-CN"/>
              </w:rPr>
            </w:pPr>
            <w:r>
              <w:rPr>
                <w:lang w:val="en-GB" w:eastAsia="zh-CN"/>
              </w:rPr>
              <w:t>Dynamics and expressive techniques</w:t>
            </w:r>
          </w:p>
        </w:tc>
        <w:tc>
          <w:tcPr>
            <w:tcW w:w="7086" w:type="dxa"/>
          </w:tcPr>
          <w:p w14:paraId="5FA57E2E" w14:textId="77777777" w:rsidR="009415FE" w:rsidRDefault="009415FE" w:rsidP="00775D36">
            <w:pPr>
              <w:cnfStyle w:val="000000010000" w:firstRow="0" w:lastRow="0" w:firstColumn="0" w:lastColumn="0" w:oddVBand="0" w:evenVBand="0" w:oddHBand="0" w:evenHBand="1" w:firstRowFirstColumn="0" w:firstRowLastColumn="0" w:lastRowFirstColumn="0" w:lastRowLastColumn="0"/>
              <w:rPr>
                <w:lang w:val="en-GB" w:eastAsia="zh-CN"/>
              </w:rPr>
            </w:pPr>
          </w:p>
        </w:tc>
      </w:tr>
    </w:tbl>
    <w:p w14:paraId="417AFFC6" w14:textId="5BFEB68A" w:rsidR="00A35794" w:rsidRPr="00F44989" w:rsidRDefault="00A35794" w:rsidP="00775D36">
      <w:pPr>
        <w:pStyle w:val="Heading3"/>
      </w:pPr>
      <w:bookmarkStart w:id="19" w:name="_Toc162947444"/>
      <w:r w:rsidRPr="00F44989">
        <w:t>Activity 2 – music for social commentary</w:t>
      </w:r>
      <w:bookmarkEnd w:id="19"/>
    </w:p>
    <w:p w14:paraId="26B31B0F" w14:textId="2B0818B1" w:rsidR="00A35794" w:rsidRPr="006B559F" w:rsidRDefault="00A35794" w:rsidP="006B559F">
      <w:r w:rsidRPr="006B559F">
        <w:t xml:space="preserve">Music can be a powerful tool for social commentary. From protest songs during the </w:t>
      </w:r>
      <w:r w:rsidR="00382F63" w:rsidRPr="006B559F">
        <w:t>c</w:t>
      </w:r>
      <w:r w:rsidRPr="006B559F">
        <w:t xml:space="preserve">ivil </w:t>
      </w:r>
      <w:r w:rsidR="00382F63" w:rsidRPr="006B559F">
        <w:t>r</w:t>
      </w:r>
      <w:r w:rsidRPr="006B559F">
        <w:t xml:space="preserve">ights </w:t>
      </w:r>
      <w:r w:rsidR="00382F63" w:rsidRPr="006B559F">
        <w:t>m</w:t>
      </w:r>
      <w:r w:rsidRPr="006B559F">
        <w:t>ovement to modern-day anthems addressing social and political issues, artists have used their music to express their thoughts, provoke discussions, and inspire change. Kirkwood’s piece</w:t>
      </w:r>
      <w:r w:rsidR="001D4EB5" w:rsidRPr="006B559F">
        <w:t xml:space="preserve"> ‘[A]part’</w:t>
      </w:r>
      <w:r w:rsidRPr="006B559F">
        <w:t xml:space="preserve"> is an example of music written for social commentary.</w:t>
      </w:r>
    </w:p>
    <w:p w14:paraId="4021D6E8" w14:textId="1681F367" w:rsidR="00A35794" w:rsidRPr="006B559F" w:rsidRDefault="00A35794" w:rsidP="006B559F">
      <w:r w:rsidRPr="006B559F">
        <w:t>Choose a work that is an example of music for social commentary and answer the following question in an extended response:</w:t>
      </w:r>
    </w:p>
    <w:p w14:paraId="6D3E4E8E" w14:textId="106A0512" w:rsidR="00A35794" w:rsidRDefault="00A35794" w:rsidP="00775D36">
      <w:pPr>
        <w:pStyle w:val="FeatureBox2"/>
        <w:rPr>
          <w:lang w:val="en-GB" w:eastAsia="zh-CN"/>
        </w:rPr>
      </w:pPr>
      <w:r>
        <w:rPr>
          <w:lang w:val="en-GB" w:eastAsia="zh-CN"/>
        </w:rPr>
        <w:t xml:space="preserve">With reference to the concepts of music, how do composers and artists </w:t>
      </w:r>
      <w:r w:rsidR="00F9589A">
        <w:rPr>
          <w:lang w:val="en-GB" w:eastAsia="zh-CN"/>
        </w:rPr>
        <w:t xml:space="preserve">musically </w:t>
      </w:r>
      <w:r>
        <w:rPr>
          <w:lang w:val="en-GB" w:eastAsia="zh-CN"/>
        </w:rPr>
        <w:t>communicate their ideas on social issues?</w:t>
      </w:r>
    </w:p>
    <w:p w14:paraId="0A589A58" w14:textId="1AE8121F" w:rsidR="00A35794" w:rsidRDefault="00A35794" w:rsidP="00775D36">
      <w:pPr>
        <w:pStyle w:val="FeatureBox2"/>
        <w:rPr>
          <w:lang w:val="en-GB" w:eastAsia="zh-CN"/>
        </w:rPr>
      </w:pPr>
      <w:r>
        <w:rPr>
          <w:lang w:val="en-GB" w:eastAsia="zh-CN"/>
        </w:rPr>
        <w:t xml:space="preserve">In your answer, make specific reference to </w:t>
      </w:r>
      <w:r w:rsidR="002D6269">
        <w:rPr>
          <w:lang w:val="en-GB" w:eastAsia="zh-CN"/>
        </w:rPr>
        <w:t>‘</w:t>
      </w:r>
      <w:r>
        <w:rPr>
          <w:lang w:val="en-GB" w:eastAsia="zh-CN"/>
        </w:rPr>
        <w:t>[A]</w:t>
      </w:r>
      <w:r w:rsidR="002D6269">
        <w:rPr>
          <w:lang w:val="en-GB" w:eastAsia="zh-CN"/>
        </w:rPr>
        <w:t>p</w:t>
      </w:r>
      <w:r>
        <w:rPr>
          <w:lang w:val="en-GB" w:eastAsia="zh-CN"/>
        </w:rPr>
        <w:t>art 1</w:t>
      </w:r>
      <w:r w:rsidR="002D6269">
        <w:rPr>
          <w:lang w:val="en-GB" w:eastAsia="zh-CN"/>
        </w:rPr>
        <w:t>’</w:t>
      </w:r>
      <w:r>
        <w:rPr>
          <w:lang w:val="en-GB" w:eastAsia="zh-CN"/>
        </w:rPr>
        <w:t xml:space="preserve"> by Ellen Kirkwood and one other work of your choice.</w:t>
      </w:r>
    </w:p>
    <w:p w14:paraId="6C9F9CFF" w14:textId="77777777" w:rsidR="00435841" w:rsidRPr="00C513C1" w:rsidRDefault="00435841" w:rsidP="00C513C1">
      <w:r>
        <w:rPr>
          <w:lang w:val="en-GB" w:eastAsia="zh-CN"/>
        </w:rPr>
        <w:br w:type="page"/>
      </w:r>
    </w:p>
    <w:p w14:paraId="1043291E" w14:textId="0AAB671E" w:rsidR="007B3DD6" w:rsidRPr="00A35794" w:rsidRDefault="00D16CAD" w:rsidP="00775D36">
      <w:pPr>
        <w:pStyle w:val="Heading2"/>
        <w:rPr>
          <w:lang w:val="en-GB" w:eastAsia="zh-CN"/>
        </w:rPr>
      </w:pPr>
      <w:bookmarkStart w:id="20" w:name="_Toc162947445"/>
      <w:r>
        <w:rPr>
          <w:lang w:val="en-GB" w:eastAsia="zh-CN"/>
        </w:rPr>
        <w:t>Composit</w:t>
      </w:r>
      <w:r w:rsidR="00F46119">
        <w:rPr>
          <w:lang w:val="en-GB" w:eastAsia="zh-CN"/>
        </w:rPr>
        <w:t>ion – methods of composing</w:t>
      </w:r>
      <w:bookmarkEnd w:id="20"/>
    </w:p>
    <w:p w14:paraId="65053F12" w14:textId="7FCC2787" w:rsidR="006620E1" w:rsidRPr="006B559F" w:rsidRDefault="00F46119" w:rsidP="006B559F">
      <w:r w:rsidRPr="006B559F">
        <w:t xml:space="preserve">Kirkwood </w:t>
      </w:r>
      <w:r w:rsidR="006E5236" w:rsidRPr="006B559F">
        <w:t>use</w:t>
      </w:r>
      <w:r w:rsidR="00D52D4C" w:rsidRPr="006B559F">
        <w:t xml:space="preserve">d the following methods of composing to compose </w:t>
      </w:r>
      <w:r w:rsidR="006969E2" w:rsidRPr="006B559F">
        <w:t>‘</w:t>
      </w:r>
      <w:r w:rsidR="00D52D4C" w:rsidRPr="006B559F">
        <w:t>[A]part</w:t>
      </w:r>
      <w:r w:rsidR="004358EB" w:rsidRPr="006B559F">
        <w:t xml:space="preserve"> 1</w:t>
      </w:r>
      <w:r w:rsidR="006969E2" w:rsidRPr="006B559F">
        <w:t>’</w:t>
      </w:r>
      <w:r w:rsidR="00D52D4C" w:rsidRPr="006B559F">
        <w:t xml:space="preserve">. </w:t>
      </w:r>
      <w:r w:rsidR="000B09D7" w:rsidRPr="006B559F">
        <w:t>Experiment with how one</w:t>
      </w:r>
      <w:r w:rsidR="003771A3" w:rsidRPr="006B559F">
        <w:t xml:space="preserve"> or more</w:t>
      </w:r>
      <w:r w:rsidR="000B09D7" w:rsidRPr="006B559F">
        <w:t xml:space="preserve"> of these techniques may assist you in the development of your own composition. </w:t>
      </w:r>
      <w:r w:rsidR="00D52D4C" w:rsidRPr="006B559F">
        <w:t xml:space="preserve">Choose at least one of these </w:t>
      </w:r>
      <w:r w:rsidR="00626BE5" w:rsidRPr="006B559F">
        <w:t>method</w:t>
      </w:r>
      <w:r w:rsidR="00DE56E7" w:rsidRPr="006B559F">
        <w:t>s</w:t>
      </w:r>
      <w:r w:rsidR="00626BE5" w:rsidRPr="006B559F">
        <w:t xml:space="preserve"> and apply it to a section or fragment of your core composition that requires further development</w:t>
      </w:r>
      <w:r w:rsidR="00DE41B1" w:rsidRPr="006B559F">
        <w:t>.</w:t>
      </w:r>
    </w:p>
    <w:p w14:paraId="0C95CF73" w14:textId="31029AC2" w:rsidR="00E100E0" w:rsidRDefault="00ED0BA5" w:rsidP="00775D36">
      <w:pPr>
        <w:pStyle w:val="ListBullet"/>
        <w:rPr>
          <w:lang w:val="en-GB" w:eastAsia="zh-CN"/>
        </w:rPr>
      </w:pPr>
      <w:r>
        <w:rPr>
          <w:lang w:val="en-GB" w:eastAsia="zh-CN"/>
        </w:rPr>
        <w:t xml:space="preserve">Building harmonies – Kirkwood </w:t>
      </w:r>
      <w:r w:rsidR="0044261D">
        <w:rPr>
          <w:lang w:val="en-GB" w:eastAsia="zh-CN"/>
        </w:rPr>
        <w:t>wrote</w:t>
      </w:r>
      <w:r>
        <w:rPr>
          <w:lang w:val="en-GB" w:eastAsia="zh-CN"/>
        </w:rPr>
        <w:t xml:space="preserve"> a melody first, and then add</w:t>
      </w:r>
      <w:r w:rsidR="0044261D">
        <w:rPr>
          <w:lang w:val="en-GB" w:eastAsia="zh-CN"/>
        </w:rPr>
        <w:t>ed</w:t>
      </w:r>
      <w:r>
        <w:rPr>
          <w:lang w:val="en-GB" w:eastAsia="zh-CN"/>
        </w:rPr>
        <w:t xml:space="preserve"> </w:t>
      </w:r>
      <w:r w:rsidR="00C753D3">
        <w:rPr>
          <w:lang w:val="en-GB" w:eastAsia="zh-CN"/>
        </w:rPr>
        <w:t>one l</w:t>
      </w:r>
      <w:r>
        <w:rPr>
          <w:lang w:val="en-GB" w:eastAsia="zh-CN"/>
        </w:rPr>
        <w:t>ayer of pitch</w:t>
      </w:r>
      <w:r w:rsidR="005C7BBF">
        <w:rPr>
          <w:lang w:val="en-GB" w:eastAsia="zh-CN"/>
        </w:rPr>
        <w:t xml:space="preserve"> underneath it, </w:t>
      </w:r>
      <w:r w:rsidR="0044261D">
        <w:rPr>
          <w:lang w:val="en-GB" w:eastAsia="zh-CN"/>
        </w:rPr>
        <w:t xml:space="preserve">and </w:t>
      </w:r>
      <w:r w:rsidR="005C7BBF">
        <w:rPr>
          <w:lang w:val="en-GB" w:eastAsia="zh-CN"/>
        </w:rPr>
        <w:t>continu</w:t>
      </w:r>
      <w:r w:rsidR="0044261D">
        <w:rPr>
          <w:lang w:val="en-GB" w:eastAsia="zh-CN"/>
        </w:rPr>
        <w:t>ed</w:t>
      </w:r>
      <w:r w:rsidR="005C7BBF">
        <w:rPr>
          <w:lang w:val="en-GB" w:eastAsia="zh-CN"/>
        </w:rPr>
        <w:t xml:space="preserve"> to add layers one by one until a </w:t>
      </w:r>
      <w:r w:rsidR="003D297C">
        <w:rPr>
          <w:lang w:val="en-GB" w:eastAsia="zh-CN"/>
        </w:rPr>
        <w:t>4-part</w:t>
      </w:r>
      <w:r w:rsidR="005C7BBF">
        <w:rPr>
          <w:lang w:val="en-GB" w:eastAsia="zh-CN"/>
        </w:rPr>
        <w:t xml:space="preserve"> harmony</w:t>
      </w:r>
      <w:r w:rsidR="00703BD5">
        <w:rPr>
          <w:lang w:val="en-GB" w:eastAsia="zh-CN"/>
        </w:rPr>
        <w:t xml:space="preserve"> </w:t>
      </w:r>
      <w:r w:rsidR="0044261D">
        <w:rPr>
          <w:lang w:val="en-GB" w:eastAsia="zh-CN"/>
        </w:rPr>
        <w:t>wa</w:t>
      </w:r>
      <w:r w:rsidR="00703BD5">
        <w:rPr>
          <w:lang w:val="en-GB" w:eastAsia="zh-CN"/>
        </w:rPr>
        <w:t>s created</w:t>
      </w:r>
      <w:r w:rsidR="005C7BBF">
        <w:rPr>
          <w:lang w:val="en-GB" w:eastAsia="zh-CN"/>
        </w:rPr>
        <w:t xml:space="preserve">. She </w:t>
      </w:r>
      <w:r w:rsidR="00330F79">
        <w:rPr>
          <w:lang w:val="en-GB" w:eastAsia="zh-CN"/>
        </w:rPr>
        <w:t>was</w:t>
      </w:r>
      <w:r w:rsidR="005C7BBF">
        <w:rPr>
          <w:lang w:val="en-GB" w:eastAsia="zh-CN"/>
        </w:rPr>
        <w:t xml:space="preserve"> not concerned with traditional chord</w:t>
      </w:r>
      <w:r w:rsidR="00E334F0">
        <w:rPr>
          <w:lang w:val="en-GB" w:eastAsia="zh-CN"/>
        </w:rPr>
        <w:t xml:space="preserve">al functions or typical chord progressions, but </w:t>
      </w:r>
      <w:r w:rsidR="0012061D">
        <w:rPr>
          <w:lang w:val="en-GB" w:eastAsia="zh-CN"/>
        </w:rPr>
        <w:t>instead,</w:t>
      </w:r>
      <w:r w:rsidR="00E334F0">
        <w:rPr>
          <w:lang w:val="en-GB" w:eastAsia="zh-CN"/>
        </w:rPr>
        <w:t xml:space="preserve"> buil</w:t>
      </w:r>
      <w:r w:rsidR="00330F79">
        <w:rPr>
          <w:lang w:val="en-GB" w:eastAsia="zh-CN"/>
        </w:rPr>
        <w:t>t</w:t>
      </w:r>
      <w:r w:rsidR="00E334F0">
        <w:rPr>
          <w:lang w:val="en-GB" w:eastAsia="zh-CN"/>
        </w:rPr>
        <w:t xml:space="preserve"> her own chords based on what she like</w:t>
      </w:r>
      <w:r w:rsidR="00330F79">
        <w:rPr>
          <w:lang w:val="en-GB" w:eastAsia="zh-CN"/>
        </w:rPr>
        <w:t>d</w:t>
      </w:r>
      <w:r w:rsidR="00E334F0">
        <w:rPr>
          <w:lang w:val="en-GB" w:eastAsia="zh-CN"/>
        </w:rPr>
        <w:t xml:space="preserve"> the sound of and how each chord move</w:t>
      </w:r>
      <w:r w:rsidR="00330F79">
        <w:rPr>
          <w:lang w:val="en-GB" w:eastAsia="zh-CN"/>
        </w:rPr>
        <w:t>d</w:t>
      </w:r>
      <w:r w:rsidR="00E334F0">
        <w:rPr>
          <w:lang w:val="en-GB" w:eastAsia="zh-CN"/>
        </w:rPr>
        <w:t xml:space="preserve"> from </w:t>
      </w:r>
      <w:r w:rsidR="0012061D">
        <w:rPr>
          <w:lang w:val="en-GB" w:eastAsia="zh-CN"/>
        </w:rPr>
        <w:t>one</w:t>
      </w:r>
      <w:r w:rsidR="00E334F0">
        <w:rPr>
          <w:lang w:val="en-GB" w:eastAsia="zh-CN"/>
        </w:rPr>
        <w:t xml:space="preserve"> to the next.</w:t>
      </w:r>
    </w:p>
    <w:p w14:paraId="7CC8A6EF" w14:textId="5156DE2A" w:rsidR="006620E1" w:rsidRDefault="002759B2" w:rsidP="00775D36">
      <w:pPr>
        <w:pStyle w:val="ListBullet"/>
        <w:numPr>
          <w:ilvl w:val="0"/>
          <w:numId w:val="0"/>
        </w:numPr>
        <w:ind w:left="567"/>
        <w:rPr>
          <w:lang w:val="en-GB" w:eastAsia="zh-CN"/>
        </w:rPr>
      </w:pPr>
      <w:r>
        <w:rPr>
          <w:lang w:val="en-GB" w:eastAsia="zh-CN"/>
        </w:rPr>
        <w:t xml:space="preserve">Choose a melody or motif from your own piece and apply the same </w:t>
      </w:r>
      <w:r w:rsidR="00F7670A">
        <w:rPr>
          <w:lang w:val="en-GB" w:eastAsia="zh-CN"/>
        </w:rPr>
        <w:t xml:space="preserve">‘building harmony’ </w:t>
      </w:r>
      <w:r>
        <w:rPr>
          <w:lang w:val="en-GB" w:eastAsia="zh-CN"/>
        </w:rPr>
        <w:t>technique</w:t>
      </w:r>
      <w:r w:rsidR="00F7670A">
        <w:rPr>
          <w:lang w:val="en-GB" w:eastAsia="zh-CN"/>
        </w:rPr>
        <w:t xml:space="preserve"> to develop</w:t>
      </w:r>
      <w:r w:rsidR="00C1634F">
        <w:rPr>
          <w:lang w:val="en-GB" w:eastAsia="zh-CN"/>
        </w:rPr>
        <w:t xml:space="preserve"> or </w:t>
      </w:r>
      <w:r w:rsidR="00FE565B">
        <w:rPr>
          <w:lang w:val="en-GB" w:eastAsia="zh-CN"/>
        </w:rPr>
        <w:t>reharmonise your</w:t>
      </w:r>
      <w:r w:rsidR="00F7670A">
        <w:rPr>
          <w:lang w:val="en-GB" w:eastAsia="zh-CN"/>
        </w:rPr>
        <w:t xml:space="preserve"> idea.</w:t>
      </w:r>
    </w:p>
    <w:p w14:paraId="27F35C7A" w14:textId="329BE528" w:rsidR="00595FBD" w:rsidRDefault="005F7FE9" w:rsidP="00775D36">
      <w:pPr>
        <w:pStyle w:val="ListBullet"/>
        <w:rPr>
          <w:lang w:val="en-GB" w:eastAsia="zh-CN"/>
        </w:rPr>
      </w:pPr>
      <w:r>
        <w:rPr>
          <w:lang w:val="en-GB" w:eastAsia="zh-CN"/>
        </w:rPr>
        <w:t>Chordal voicing</w:t>
      </w:r>
      <w:r w:rsidR="00556A37">
        <w:rPr>
          <w:lang w:val="en-GB" w:eastAsia="zh-CN"/>
        </w:rPr>
        <w:t xml:space="preserve"> – Kirkwood developed the human chorale material in multiple ways </w:t>
      </w:r>
      <w:r w:rsidR="00ED25C1">
        <w:rPr>
          <w:lang w:val="en-GB" w:eastAsia="zh-CN"/>
        </w:rPr>
        <w:t>such as</w:t>
      </w:r>
      <w:r>
        <w:rPr>
          <w:lang w:val="en-GB" w:eastAsia="zh-CN"/>
        </w:rPr>
        <w:t xml:space="preserve"> voicing the chords differently. She experiment</w:t>
      </w:r>
      <w:r w:rsidR="00F11877">
        <w:rPr>
          <w:lang w:val="en-GB" w:eastAsia="zh-CN"/>
        </w:rPr>
        <w:t>ed</w:t>
      </w:r>
      <w:r w:rsidR="001D3A1F">
        <w:rPr>
          <w:lang w:val="en-GB" w:eastAsia="zh-CN"/>
        </w:rPr>
        <w:t xml:space="preserve"> with shifting the registers of individual lines, </w:t>
      </w:r>
      <w:r w:rsidR="00A33697">
        <w:rPr>
          <w:lang w:val="en-GB" w:eastAsia="zh-CN"/>
        </w:rPr>
        <w:t>explored different timbres</w:t>
      </w:r>
      <w:r w:rsidR="00877216">
        <w:rPr>
          <w:lang w:val="en-GB" w:eastAsia="zh-CN"/>
        </w:rPr>
        <w:t>,</w:t>
      </w:r>
      <w:r w:rsidR="00E26CCF">
        <w:rPr>
          <w:lang w:val="en-GB" w:eastAsia="zh-CN"/>
        </w:rPr>
        <w:t xml:space="preserve"> and moved the </w:t>
      </w:r>
      <w:r w:rsidR="00F819C2">
        <w:rPr>
          <w:lang w:val="en-GB" w:eastAsia="zh-CN"/>
        </w:rPr>
        <w:t xml:space="preserve">order of notes around within the harmony to achieve </w:t>
      </w:r>
      <w:r w:rsidR="004A2127">
        <w:rPr>
          <w:lang w:val="en-GB" w:eastAsia="zh-CN"/>
        </w:rPr>
        <w:t>contrast.</w:t>
      </w:r>
    </w:p>
    <w:p w14:paraId="440665CC" w14:textId="293D18F6" w:rsidR="0012061D" w:rsidRDefault="00F11877" w:rsidP="00775D36">
      <w:pPr>
        <w:pStyle w:val="ListBullet"/>
        <w:numPr>
          <w:ilvl w:val="0"/>
          <w:numId w:val="0"/>
        </w:numPr>
        <w:ind w:left="567"/>
        <w:rPr>
          <w:lang w:val="en-GB" w:eastAsia="zh-CN"/>
        </w:rPr>
      </w:pPr>
      <w:r>
        <w:rPr>
          <w:lang w:val="en-GB" w:eastAsia="zh-CN"/>
        </w:rPr>
        <w:t xml:space="preserve">If you have used chordal material in your core composition, experiment with </w:t>
      </w:r>
      <w:r w:rsidR="00A749EA">
        <w:rPr>
          <w:lang w:val="en-GB" w:eastAsia="zh-CN"/>
        </w:rPr>
        <w:t>reordering your notes in each chord to achieve different sounds and colours.</w:t>
      </w:r>
    </w:p>
    <w:p w14:paraId="3DD895D2" w14:textId="56DEE21D" w:rsidR="00595FBD" w:rsidRDefault="007E7EAB" w:rsidP="00775D36">
      <w:pPr>
        <w:pStyle w:val="ListBullet"/>
        <w:rPr>
          <w:lang w:val="en-GB" w:eastAsia="zh-CN"/>
        </w:rPr>
      </w:pPr>
      <w:r>
        <w:rPr>
          <w:lang w:val="en-GB" w:eastAsia="zh-CN"/>
        </w:rPr>
        <w:t>Canon – Kirkwood use</w:t>
      </w:r>
      <w:r w:rsidR="00593E2D">
        <w:rPr>
          <w:lang w:val="en-GB" w:eastAsia="zh-CN"/>
        </w:rPr>
        <w:t>d</w:t>
      </w:r>
      <w:r>
        <w:rPr>
          <w:lang w:val="en-GB" w:eastAsia="zh-CN"/>
        </w:rPr>
        <w:t xml:space="preserve"> this technique exclusively for </w:t>
      </w:r>
      <w:r w:rsidR="003C1C48">
        <w:rPr>
          <w:lang w:val="en-GB" w:eastAsia="zh-CN"/>
        </w:rPr>
        <w:t xml:space="preserve">Theme </w:t>
      </w:r>
      <w:r>
        <w:rPr>
          <w:lang w:val="en-GB" w:eastAsia="zh-CN"/>
        </w:rPr>
        <w:t>B throughout the work.</w:t>
      </w:r>
    </w:p>
    <w:p w14:paraId="208BF51A" w14:textId="38F87CF2" w:rsidR="007E7EAB" w:rsidRDefault="00DA28D1" w:rsidP="00775D36">
      <w:pPr>
        <w:pStyle w:val="ListBullet"/>
        <w:numPr>
          <w:ilvl w:val="0"/>
          <w:numId w:val="0"/>
        </w:numPr>
        <w:ind w:left="567"/>
        <w:rPr>
          <w:lang w:val="en-GB" w:eastAsia="zh-CN"/>
        </w:rPr>
      </w:pPr>
      <w:r>
        <w:rPr>
          <w:lang w:val="en-GB" w:eastAsia="zh-CN"/>
        </w:rPr>
        <w:t>Choose a melodic idea within your own piece and experiment with canon to develop your theme.</w:t>
      </w:r>
    </w:p>
    <w:p w14:paraId="5EEE475B" w14:textId="5F7A1B35" w:rsidR="00CC7C81" w:rsidRDefault="00141DFB" w:rsidP="00775D36">
      <w:pPr>
        <w:pStyle w:val="ListBullet"/>
        <w:rPr>
          <w:lang w:val="en-GB" w:eastAsia="zh-CN"/>
        </w:rPr>
      </w:pPr>
      <w:r>
        <w:rPr>
          <w:lang w:val="en-GB" w:eastAsia="zh-CN"/>
        </w:rPr>
        <w:t xml:space="preserve">Tapping into emotions – Kirkwood often creates new ideas </w:t>
      </w:r>
      <w:r w:rsidR="001B56E7">
        <w:rPr>
          <w:lang w:val="en-GB" w:eastAsia="zh-CN"/>
        </w:rPr>
        <w:t>by</w:t>
      </w:r>
      <w:r>
        <w:rPr>
          <w:lang w:val="en-GB" w:eastAsia="zh-CN"/>
        </w:rPr>
        <w:t xml:space="preserve"> connecting with her own emotions</w:t>
      </w:r>
      <w:r w:rsidR="00684630">
        <w:rPr>
          <w:lang w:val="en-GB" w:eastAsia="zh-CN"/>
        </w:rPr>
        <w:t xml:space="preserve">. </w:t>
      </w:r>
      <w:r w:rsidR="00416292">
        <w:rPr>
          <w:lang w:val="en-GB" w:eastAsia="zh-CN"/>
        </w:rPr>
        <w:t xml:space="preserve">Kirkwood </w:t>
      </w:r>
      <w:proofErr w:type="gramStart"/>
      <w:r w:rsidR="00854A73">
        <w:rPr>
          <w:lang w:val="en-GB" w:eastAsia="zh-CN"/>
        </w:rPr>
        <w:t>says</w:t>
      </w:r>
      <w:proofErr w:type="gramEnd"/>
      <w:r w:rsidR="00416292">
        <w:rPr>
          <w:lang w:val="en-GB" w:eastAsia="zh-CN"/>
        </w:rPr>
        <w:t xml:space="preserve"> ‘</w:t>
      </w:r>
      <w:r w:rsidR="00854A73">
        <w:rPr>
          <w:lang w:val="en-GB" w:eastAsia="zh-CN"/>
        </w:rPr>
        <w:t xml:space="preserve">much of the music in </w:t>
      </w:r>
      <w:r w:rsidR="00A91308">
        <w:rPr>
          <w:lang w:val="en-GB" w:eastAsia="zh-CN"/>
        </w:rPr>
        <w:t>‘</w:t>
      </w:r>
      <w:r w:rsidR="00854A73">
        <w:rPr>
          <w:lang w:val="en-GB" w:eastAsia="zh-CN"/>
        </w:rPr>
        <w:t>[A]part</w:t>
      </w:r>
      <w:r w:rsidR="00A91308">
        <w:rPr>
          <w:lang w:val="en-GB" w:eastAsia="zh-CN"/>
        </w:rPr>
        <w:t>’</w:t>
      </w:r>
      <w:r w:rsidR="00854A73">
        <w:rPr>
          <w:lang w:val="en-GB" w:eastAsia="zh-CN"/>
        </w:rPr>
        <w:t xml:space="preserve"> came from little ‘seeds’ of musical ideas that popped into my head when I was experiencing heightened emotions</w:t>
      </w:r>
      <w:r w:rsidR="00416292">
        <w:rPr>
          <w:lang w:val="en-GB" w:eastAsia="zh-CN"/>
        </w:rPr>
        <w:t>.</w:t>
      </w:r>
      <w:r w:rsidR="000F0D4C">
        <w:rPr>
          <w:lang w:val="en-GB" w:eastAsia="zh-CN"/>
        </w:rPr>
        <w:t>’</w:t>
      </w:r>
    </w:p>
    <w:p w14:paraId="29392251" w14:textId="27D08469" w:rsidR="004A2127" w:rsidRDefault="00684630" w:rsidP="00775D36">
      <w:pPr>
        <w:pStyle w:val="ListBullet"/>
        <w:numPr>
          <w:ilvl w:val="0"/>
          <w:numId w:val="0"/>
        </w:numPr>
        <w:ind w:left="567"/>
        <w:rPr>
          <w:lang w:val="en-GB" w:eastAsia="zh-CN"/>
        </w:rPr>
      </w:pPr>
      <w:r>
        <w:rPr>
          <w:lang w:val="en-GB" w:eastAsia="zh-CN"/>
        </w:rPr>
        <w:t xml:space="preserve">Create a </w:t>
      </w:r>
      <w:r w:rsidR="0000383D">
        <w:rPr>
          <w:lang w:val="en-GB" w:eastAsia="zh-CN"/>
        </w:rPr>
        <w:t xml:space="preserve">new </w:t>
      </w:r>
      <w:r>
        <w:rPr>
          <w:lang w:val="en-GB" w:eastAsia="zh-CN"/>
        </w:rPr>
        <w:t>musical idea o</w:t>
      </w:r>
      <w:r w:rsidR="001B56E7">
        <w:rPr>
          <w:lang w:val="en-GB" w:eastAsia="zh-CN"/>
        </w:rPr>
        <w:t>r</w:t>
      </w:r>
      <w:r>
        <w:rPr>
          <w:lang w:val="en-GB" w:eastAsia="zh-CN"/>
        </w:rPr>
        <w:t xml:space="preserve"> motif that reflects a particular feeling you have experienced recently.</w:t>
      </w:r>
    </w:p>
    <w:p w14:paraId="29FAD469" w14:textId="77777777" w:rsidR="00D02CE9" w:rsidRDefault="00281B74" w:rsidP="00775D36">
      <w:pPr>
        <w:pStyle w:val="ListBullet"/>
        <w:rPr>
          <w:lang w:val="en-GB" w:eastAsia="zh-CN"/>
        </w:rPr>
      </w:pPr>
      <w:r>
        <w:rPr>
          <w:lang w:val="en-GB" w:eastAsia="zh-CN"/>
        </w:rPr>
        <w:t xml:space="preserve">Adding layers – One way to create </w:t>
      </w:r>
      <w:r w:rsidR="00D47913">
        <w:rPr>
          <w:lang w:val="en-GB" w:eastAsia="zh-CN"/>
        </w:rPr>
        <w:t>variety and build interest and energy is to add more layers to repeated sections</w:t>
      </w:r>
      <w:r w:rsidR="00416292">
        <w:rPr>
          <w:lang w:val="en-GB" w:eastAsia="zh-CN"/>
        </w:rPr>
        <w:t>.</w:t>
      </w:r>
      <w:r w:rsidR="007B1E92">
        <w:rPr>
          <w:lang w:val="en-GB" w:eastAsia="zh-CN"/>
        </w:rPr>
        <w:t xml:space="preserve"> Kirkwood does this repetitively through </w:t>
      </w:r>
      <w:r w:rsidR="0086589E">
        <w:rPr>
          <w:lang w:val="en-GB" w:eastAsia="zh-CN"/>
        </w:rPr>
        <w:t>‘</w:t>
      </w:r>
      <w:r w:rsidR="007B1E92">
        <w:rPr>
          <w:lang w:val="en-GB" w:eastAsia="zh-CN"/>
        </w:rPr>
        <w:t>[A]part 1</w:t>
      </w:r>
      <w:r w:rsidR="0086589E">
        <w:rPr>
          <w:lang w:val="en-GB" w:eastAsia="zh-CN"/>
        </w:rPr>
        <w:t>’</w:t>
      </w:r>
      <w:r w:rsidR="007B1E92">
        <w:rPr>
          <w:lang w:val="en-GB" w:eastAsia="zh-CN"/>
        </w:rPr>
        <w:t>.</w:t>
      </w:r>
    </w:p>
    <w:p w14:paraId="6292E1A4" w14:textId="7E1941B6" w:rsidR="00E750BA" w:rsidRDefault="008F26D0" w:rsidP="00775D36">
      <w:pPr>
        <w:pStyle w:val="ListBullet"/>
        <w:numPr>
          <w:ilvl w:val="0"/>
          <w:numId w:val="0"/>
        </w:numPr>
        <w:ind w:left="567"/>
        <w:rPr>
          <w:lang w:val="en-GB" w:eastAsia="zh-CN"/>
        </w:rPr>
      </w:pPr>
      <w:r>
        <w:rPr>
          <w:lang w:val="en-GB" w:eastAsia="zh-CN"/>
        </w:rPr>
        <w:t>Experiment with adding another layer to a repeated section in your piece</w:t>
      </w:r>
      <w:r w:rsidR="0071795B">
        <w:rPr>
          <w:lang w:val="en-GB" w:eastAsia="zh-CN"/>
        </w:rPr>
        <w:t>. How does it change the mood or direction of the piece?</w:t>
      </w:r>
    </w:p>
    <w:p w14:paraId="7B5BBCA7" w14:textId="37F8033F" w:rsidR="00726840" w:rsidRDefault="0071795B" w:rsidP="00775D36">
      <w:pPr>
        <w:pStyle w:val="ListBullet"/>
        <w:rPr>
          <w:lang w:val="en-GB" w:eastAsia="zh-CN"/>
        </w:rPr>
      </w:pPr>
      <w:r>
        <w:rPr>
          <w:lang w:val="en-GB" w:eastAsia="zh-CN"/>
        </w:rPr>
        <w:t xml:space="preserve">Melodies with meaning </w:t>
      </w:r>
      <w:r w:rsidR="00A77834">
        <w:rPr>
          <w:lang w:val="en-GB" w:eastAsia="zh-CN"/>
        </w:rPr>
        <w:t>–</w:t>
      </w:r>
      <w:r>
        <w:rPr>
          <w:lang w:val="en-GB" w:eastAsia="zh-CN"/>
        </w:rPr>
        <w:t xml:space="preserve"> </w:t>
      </w:r>
      <w:r w:rsidR="00A77834">
        <w:rPr>
          <w:lang w:val="en-GB" w:eastAsia="zh-CN"/>
        </w:rPr>
        <w:t>Kirkwood wr</w:t>
      </w:r>
      <w:r w:rsidR="00593E2D">
        <w:rPr>
          <w:lang w:val="en-GB" w:eastAsia="zh-CN"/>
        </w:rPr>
        <w:t>ote</w:t>
      </w:r>
      <w:r w:rsidR="00A77834">
        <w:rPr>
          <w:lang w:val="en-GB" w:eastAsia="zh-CN"/>
        </w:rPr>
        <w:t xml:space="preserve"> with a clear purpose in what she want</w:t>
      </w:r>
      <w:r w:rsidR="00593E2D">
        <w:rPr>
          <w:lang w:val="en-GB" w:eastAsia="zh-CN"/>
        </w:rPr>
        <w:t>ed</w:t>
      </w:r>
      <w:r w:rsidR="00A77834">
        <w:rPr>
          <w:lang w:val="en-GB" w:eastAsia="zh-CN"/>
        </w:rPr>
        <w:t xml:space="preserve"> to communicate for each section of her work through the themes of </w:t>
      </w:r>
      <w:r w:rsidR="00FE6D92">
        <w:rPr>
          <w:lang w:val="en-GB" w:eastAsia="zh-CN"/>
        </w:rPr>
        <w:t>‘wonder’ and ‘malignance’. She f</w:t>
      </w:r>
      <w:r w:rsidR="00070BDF">
        <w:rPr>
          <w:lang w:val="en-GB" w:eastAsia="zh-CN"/>
        </w:rPr>
        <w:t>ound</w:t>
      </w:r>
      <w:r w:rsidR="00FE6D92">
        <w:rPr>
          <w:lang w:val="en-GB" w:eastAsia="zh-CN"/>
        </w:rPr>
        <w:t xml:space="preserve"> parallels </w:t>
      </w:r>
      <w:r w:rsidR="006C67CF">
        <w:rPr>
          <w:lang w:val="en-GB" w:eastAsia="zh-CN"/>
        </w:rPr>
        <w:t>with the expression used to create her thematic material</w:t>
      </w:r>
      <w:r w:rsidR="007E5B9D">
        <w:rPr>
          <w:lang w:val="en-GB" w:eastAsia="zh-CN"/>
        </w:rPr>
        <w:t xml:space="preserve"> and the intent of </w:t>
      </w:r>
      <w:r w:rsidR="00E97655">
        <w:rPr>
          <w:lang w:val="en-GB" w:eastAsia="zh-CN"/>
        </w:rPr>
        <w:t>each section</w:t>
      </w:r>
      <w:r w:rsidR="007E5B9D">
        <w:rPr>
          <w:lang w:val="en-GB" w:eastAsia="zh-CN"/>
        </w:rPr>
        <w:t>.</w:t>
      </w:r>
    </w:p>
    <w:p w14:paraId="4BA65A50" w14:textId="3F6F1E18" w:rsidR="004D29D5" w:rsidRPr="005B5DC7" w:rsidRDefault="007E5B9D" w:rsidP="00775D36">
      <w:pPr>
        <w:pStyle w:val="ListBullet"/>
        <w:numPr>
          <w:ilvl w:val="0"/>
          <w:numId w:val="0"/>
        </w:numPr>
        <w:ind w:left="567"/>
        <w:rPr>
          <w:lang w:val="en-GB" w:eastAsia="zh-CN"/>
        </w:rPr>
      </w:pPr>
      <w:r>
        <w:rPr>
          <w:lang w:val="en-GB" w:eastAsia="zh-CN"/>
        </w:rPr>
        <w:t>Does your piece communicate meaning</w:t>
      </w:r>
      <w:r w:rsidR="002D462C">
        <w:rPr>
          <w:lang w:val="en-GB" w:eastAsia="zh-CN"/>
        </w:rPr>
        <w:t xml:space="preserve"> or have a theme</w:t>
      </w:r>
      <w:r>
        <w:rPr>
          <w:lang w:val="en-GB" w:eastAsia="zh-CN"/>
        </w:rPr>
        <w:t>?</w:t>
      </w:r>
      <w:r w:rsidR="00E97655">
        <w:rPr>
          <w:lang w:val="en-GB" w:eastAsia="zh-CN"/>
        </w:rPr>
        <w:t xml:space="preserve"> How have you expressed this?</w:t>
      </w:r>
    </w:p>
    <w:p w14:paraId="40C89522" w14:textId="0BA4DCFD" w:rsidR="001A5AC4" w:rsidRPr="006831A7" w:rsidRDefault="001A5AC4" w:rsidP="00775D36">
      <w:pPr>
        <w:pStyle w:val="Heading2"/>
      </w:pPr>
      <w:bookmarkStart w:id="21" w:name="_Toc162947446"/>
      <w:r w:rsidRPr="006831A7">
        <w:t>Additional</w:t>
      </w:r>
      <w:r w:rsidR="000813EA" w:rsidRPr="006831A7">
        <w:t xml:space="preserve"> resources</w:t>
      </w:r>
      <w:bookmarkEnd w:id="21"/>
    </w:p>
    <w:p w14:paraId="34DDA0B6" w14:textId="77777777" w:rsidR="00715047" w:rsidRPr="003630CE" w:rsidRDefault="00715047" w:rsidP="00B37DC2">
      <w:pPr>
        <w:rPr>
          <w:lang w:eastAsia="zh-CN"/>
        </w:rPr>
      </w:pPr>
      <w:r w:rsidRPr="003630CE">
        <w:rPr>
          <w:lang w:eastAsia="zh-CN"/>
        </w:rPr>
        <w:t xml:space="preserve">Alon </w:t>
      </w:r>
      <w:proofErr w:type="spellStart"/>
      <w:r w:rsidRPr="003630CE">
        <w:rPr>
          <w:lang w:eastAsia="zh-CN"/>
        </w:rPr>
        <w:t>Ilsar</w:t>
      </w:r>
      <w:proofErr w:type="spellEnd"/>
      <w:r w:rsidRPr="003630CE">
        <w:rPr>
          <w:lang w:eastAsia="zh-CN"/>
        </w:rPr>
        <w:t xml:space="preserve"> (2024) </w:t>
      </w:r>
      <w:hyperlink r:id="rId35" w:history="1">
        <w:proofErr w:type="spellStart"/>
        <w:r>
          <w:rPr>
            <w:rStyle w:val="Hyperlink"/>
            <w:i/>
            <w:iCs/>
            <w:lang w:eastAsia="zh-CN"/>
          </w:rPr>
          <w:t>AirSticks</w:t>
        </w:r>
        <w:proofErr w:type="spellEnd"/>
      </w:hyperlink>
      <w:r w:rsidRPr="003630CE">
        <w:rPr>
          <w:lang w:eastAsia="zh-CN"/>
        </w:rPr>
        <w:t xml:space="preserve">, Alon </w:t>
      </w:r>
      <w:proofErr w:type="spellStart"/>
      <w:r w:rsidRPr="003630CE">
        <w:rPr>
          <w:lang w:eastAsia="zh-CN"/>
        </w:rPr>
        <w:t>Ilsar</w:t>
      </w:r>
      <w:proofErr w:type="spellEnd"/>
      <w:r w:rsidRPr="003630CE">
        <w:rPr>
          <w:lang w:eastAsia="zh-CN"/>
        </w:rPr>
        <w:t xml:space="preserve"> website, accessed 10 February 2024.</w:t>
      </w:r>
    </w:p>
    <w:p w14:paraId="356B34CB" w14:textId="77777777" w:rsidR="00715047" w:rsidRPr="008D4FE7" w:rsidRDefault="00715047" w:rsidP="00B37DC2">
      <w:pPr>
        <w:rPr>
          <w:lang w:eastAsia="zh-CN"/>
        </w:rPr>
      </w:pPr>
      <w:r w:rsidRPr="008D4FE7">
        <w:rPr>
          <w:lang w:eastAsia="zh-CN"/>
        </w:rPr>
        <w:t xml:space="preserve">Ford A (20 October 2018) </w:t>
      </w:r>
      <w:hyperlink r:id="rId36" w:history="1">
        <w:r w:rsidRPr="008D4FE7">
          <w:rPr>
            <w:rStyle w:val="Hyperlink"/>
            <w:lang w:eastAsia="zh-CN"/>
          </w:rPr>
          <w:t>‘Ellen Kirkwood’s magnum opus’</w:t>
        </w:r>
      </w:hyperlink>
      <w:r w:rsidRPr="008D4FE7">
        <w:rPr>
          <w:lang w:eastAsia="zh-CN"/>
        </w:rPr>
        <w:t xml:space="preserve"> [podcast], </w:t>
      </w:r>
      <w:r w:rsidRPr="008D4FE7">
        <w:rPr>
          <w:i/>
          <w:iCs/>
          <w:lang w:eastAsia="zh-CN"/>
        </w:rPr>
        <w:t>The Music Show</w:t>
      </w:r>
      <w:r w:rsidRPr="008D4FE7">
        <w:rPr>
          <w:lang w:eastAsia="zh-CN"/>
        </w:rPr>
        <w:t>, ABC Radio National, accessed 8 February 2024.</w:t>
      </w:r>
    </w:p>
    <w:p w14:paraId="6CD51EF1" w14:textId="77777777" w:rsidR="00715047" w:rsidRPr="00096685" w:rsidRDefault="00715047" w:rsidP="00A56319">
      <w:pPr>
        <w:rPr>
          <w:lang w:eastAsia="zh-CN"/>
        </w:rPr>
      </w:pPr>
      <w:proofErr w:type="spellStart"/>
      <w:r w:rsidRPr="00096685">
        <w:rPr>
          <w:lang w:eastAsia="zh-CN"/>
        </w:rPr>
        <w:t>Fotakis</w:t>
      </w:r>
      <w:proofErr w:type="spellEnd"/>
      <w:r w:rsidRPr="00096685">
        <w:rPr>
          <w:lang w:eastAsia="zh-CN"/>
        </w:rPr>
        <w:t xml:space="preserve"> N (31 October 2018) </w:t>
      </w:r>
      <w:r>
        <w:rPr>
          <w:lang w:eastAsia="zh-CN"/>
        </w:rPr>
        <w:t>‘</w:t>
      </w:r>
      <w:hyperlink r:id="rId37" w:history="1">
        <w:r>
          <w:rPr>
            <w:rStyle w:val="Hyperlink"/>
            <w:lang w:eastAsia="zh-CN"/>
          </w:rPr>
          <w:t>Ellen Kirkwood: I enjoy writing music that has a story to it</w:t>
        </w:r>
      </w:hyperlink>
      <w:r w:rsidRPr="00096685">
        <w:t>’,</w:t>
      </w:r>
      <w:r w:rsidRPr="00096685">
        <w:rPr>
          <w:lang w:eastAsia="zh-CN"/>
        </w:rPr>
        <w:t xml:space="preserve"> </w:t>
      </w:r>
      <w:r w:rsidRPr="00096685">
        <w:rPr>
          <w:i/>
          <w:iCs/>
          <w:lang w:eastAsia="zh-CN"/>
        </w:rPr>
        <w:t>Australian Jazz</w:t>
      </w:r>
      <w:r w:rsidRPr="00096685">
        <w:rPr>
          <w:lang w:eastAsia="zh-CN"/>
        </w:rPr>
        <w:t>, accessed 8 February 2024.</w:t>
      </w:r>
    </w:p>
    <w:p w14:paraId="47110387" w14:textId="77777777" w:rsidR="00715047" w:rsidRDefault="00715047" w:rsidP="00BB1F46">
      <w:proofErr w:type="spellStart"/>
      <w:r w:rsidRPr="00715047">
        <w:rPr>
          <w:lang w:eastAsia="zh-CN"/>
        </w:rPr>
        <w:t>Ilsar</w:t>
      </w:r>
      <w:proofErr w:type="spellEnd"/>
      <w:r w:rsidRPr="00715047">
        <w:rPr>
          <w:lang w:eastAsia="zh-CN"/>
        </w:rPr>
        <w:t xml:space="preserve"> A (9 December 2022) </w:t>
      </w:r>
      <w:hyperlink r:id="rId38" w:history="1">
        <w:r w:rsidRPr="00715047">
          <w:rPr>
            <w:rStyle w:val="Hyperlink"/>
            <w:lang w:eastAsia="zh-CN"/>
          </w:rPr>
          <w:t>'</w:t>
        </w:r>
        <w:proofErr w:type="spellStart"/>
        <w:r w:rsidRPr="00715047">
          <w:rPr>
            <w:rStyle w:val="Hyperlink"/>
            <w:lang w:eastAsia="zh-CN"/>
          </w:rPr>
          <w:t>Airsticks</w:t>
        </w:r>
        <w:proofErr w:type="spellEnd"/>
        <w:r w:rsidRPr="00715047">
          <w:rPr>
            <w:rStyle w:val="Hyperlink"/>
            <w:lang w:eastAsia="zh-CN"/>
          </w:rPr>
          <w:t xml:space="preserve"> 2.0: instrument providing new possibilities to create music | Alon </w:t>
        </w:r>
        <w:proofErr w:type="spellStart"/>
        <w:r w:rsidRPr="00715047">
          <w:rPr>
            <w:rStyle w:val="Hyperlink"/>
            <w:lang w:eastAsia="zh-CN"/>
          </w:rPr>
          <w:t>Ilsar</w:t>
        </w:r>
        <w:proofErr w:type="spellEnd"/>
        <w:r w:rsidRPr="00715047">
          <w:rPr>
            <w:rStyle w:val="Hyperlink"/>
            <w:lang w:eastAsia="zh-CN"/>
          </w:rPr>
          <w:t xml:space="preserve"> | </w:t>
        </w:r>
        <w:proofErr w:type="spellStart"/>
        <w:r w:rsidRPr="00715047">
          <w:rPr>
            <w:rStyle w:val="Hyperlink"/>
            <w:lang w:eastAsia="zh-CN"/>
          </w:rPr>
          <w:t>TEDxSydneySalon</w:t>
        </w:r>
        <w:proofErr w:type="spellEnd"/>
        <w:r w:rsidRPr="00715047">
          <w:rPr>
            <w:rStyle w:val="Hyperlink"/>
            <w:lang w:eastAsia="zh-CN"/>
          </w:rPr>
          <w:t>' [video]</w:t>
        </w:r>
      </w:hyperlink>
      <w:r w:rsidRPr="00715047">
        <w:t xml:space="preserve">, </w:t>
      </w:r>
      <w:r w:rsidRPr="00715047">
        <w:rPr>
          <w:i/>
          <w:iCs/>
        </w:rPr>
        <w:t>TEDx Talks</w:t>
      </w:r>
      <w:r w:rsidRPr="00715047">
        <w:t>, YouTube,</w:t>
      </w:r>
      <w:r w:rsidRPr="00715047">
        <w:rPr>
          <w:lang w:eastAsia="zh-CN"/>
        </w:rPr>
        <w:t xml:space="preserve"> accessed 10 February 2024.</w:t>
      </w:r>
    </w:p>
    <w:p w14:paraId="72C1352C" w14:textId="77777777" w:rsidR="00715047" w:rsidRPr="00617F23" w:rsidRDefault="00715047" w:rsidP="00A56319">
      <w:pPr>
        <w:rPr>
          <w:lang w:eastAsia="zh-CN"/>
        </w:rPr>
      </w:pPr>
      <w:r w:rsidRPr="00617F23">
        <w:rPr>
          <w:lang w:eastAsia="zh-CN"/>
        </w:rPr>
        <w:t xml:space="preserve">Kirkwood E (18 October 2018) </w:t>
      </w:r>
      <w:r>
        <w:rPr>
          <w:lang w:eastAsia="zh-CN"/>
        </w:rPr>
        <w:t>‘</w:t>
      </w:r>
      <w:hyperlink r:id="rId39" w:history="1">
        <w:r>
          <w:rPr>
            <w:rStyle w:val="Hyperlink"/>
            <w:lang w:eastAsia="zh-CN"/>
          </w:rPr>
          <w:t>Insight: The Making of [A]part</w:t>
        </w:r>
      </w:hyperlink>
      <w:r w:rsidRPr="00617F23">
        <w:t>’,</w:t>
      </w:r>
      <w:r w:rsidRPr="00617F23">
        <w:rPr>
          <w:lang w:eastAsia="zh-CN"/>
        </w:rPr>
        <w:t xml:space="preserve"> </w:t>
      </w:r>
      <w:r w:rsidRPr="00617F23">
        <w:rPr>
          <w:i/>
          <w:iCs/>
          <w:lang w:eastAsia="zh-CN"/>
        </w:rPr>
        <w:t>Resonate magazine</w:t>
      </w:r>
      <w:r w:rsidRPr="00617F23">
        <w:rPr>
          <w:lang w:eastAsia="zh-CN"/>
        </w:rPr>
        <w:t>, accessed 8 February 2024.</w:t>
      </w:r>
    </w:p>
    <w:p w14:paraId="7921BEBC" w14:textId="77777777" w:rsidR="00715047" w:rsidRPr="001B6FEB" w:rsidRDefault="00715047" w:rsidP="00A56319">
      <w:pPr>
        <w:rPr>
          <w:lang w:eastAsia="zh-CN"/>
        </w:rPr>
      </w:pPr>
      <w:r w:rsidRPr="001B6FEB">
        <w:rPr>
          <w:lang w:eastAsia="zh-CN"/>
        </w:rPr>
        <w:t>Shand J (31 July 2017) ‘</w:t>
      </w:r>
      <w:hyperlink r:id="rId40" w:history="1">
        <w:r w:rsidRPr="001B6FEB">
          <w:rPr>
            <w:rStyle w:val="Hyperlink"/>
            <w:lang w:eastAsia="zh-CN"/>
          </w:rPr>
          <w:t>Ellen Kirkwood takes on the big issues</w:t>
        </w:r>
      </w:hyperlink>
      <w:r w:rsidRPr="001B6FEB">
        <w:t>’,</w:t>
      </w:r>
      <w:r w:rsidRPr="001B6FEB">
        <w:rPr>
          <w:lang w:eastAsia="zh-CN"/>
        </w:rPr>
        <w:t xml:space="preserve"> </w:t>
      </w:r>
      <w:r w:rsidRPr="001B6FEB">
        <w:rPr>
          <w:i/>
          <w:iCs/>
          <w:lang w:eastAsia="zh-CN"/>
        </w:rPr>
        <w:t>The Sydney Morning Herald</w:t>
      </w:r>
      <w:r w:rsidRPr="001B6FEB">
        <w:rPr>
          <w:lang w:eastAsia="zh-CN"/>
        </w:rPr>
        <w:t>, accessed 8 February 2024.</w:t>
      </w:r>
    </w:p>
    <w:p w14:paraId="3C5E90F1" w14:textId="77777777" w:rsidR="00BB1F46" w:rsidRDefault="00BB1F46">
      <w:pPr>
        <w:spacing w:before="0" w:after="160" w:line="259" w:lineRule="auto"/>
      </w:pPr>
      <w:r>
        <w:br w:type="page"/>
      </w:r>
    </w:p>
    <w:p w14:paraId="706A9B7F" w14:textId="796CC100" w:rsidR="005E2474" w:rsidRPr="00D65D32" w:rsidRDefault="005E2474" w:rsidP="00D65D32">
      <w:pPr>
        <w:pStyle w:val="Heading1"/>
      </w:pPr>
      <w:bookmarkStart w:id="22" w:name="_Toc162947447"/>
      <w:r w:rsidRPr="00D65D32">
        <w:t>Answers</w:t>
      </w:r>
      <w:bookmarkEnd w:id="22"/>
    </w:p>
    <w:p w14:paraId="1E50DD8C" w14:textId="65DCA90A" w:rsidR="0096270B" w:rsidRPr="0096270B" w:rsidRDefault="0096270B" w:rsidP="00775D36">
      <w:pPr>
        <w:pStyle w:val="Heading2"/>
      </w:pPr>
      <w:bookmarkStart w:id="23" w:name="_Toc162947448"/>
      <w:r>
        <w:t>Musicology</w:t>
      </w:r>
      <w:bookmarkEnd w:id="23"/>
    </w:p>
    <w:p w14:paraId="44DC51DF" w14:textId="31B5571B" w:rsidR="0080367D" w:rsidRPr="009B74B3" w:rsidRDefault="0080367D" w:rsidP="00BF76A2">
      <w:pPr>
        <w:pStyle w:val="ListNumber"/>
        <w:numPr>
          <w:ilvl w:val="0"/>
          <w:numId w:val="14"/>
        </w:numPr>
        <w:rPr>
          <w:lang w:val="en-GB"/>
        </w:rPr>
      </w:pPr>
      <w:r w:rsidRPr="005E2474">
        <w:t>Access</w:t>
      </w:r>
      <w:r w:rsidRPr="009B74B3">
        <w:rPr>
          <w:lang w:val="en-GB"/>
        </w:rPr>
        <w:t xml:space="preserve"> </w:t>
      </w:r>
      <w:hyperlink r:id="rId41" w:history="1">
        <w:r w:rsidR="0012283A">
          <w:rPr>
            <w:rStyle w:val="Hyperlink"/>
          </w:rPr>
          <w:t>Mini Documentary - [A]part by Ellen Kirkwood + Sirens Big Band (9:05)</w:t>
        </w:r>
      </w:hyperlink>
      <w:r w:rsidRPr="009B74B3">
        <w:rPr>
          <w:lang w:val="en-GB"/>
        </w:rPr>
        <w:t xml:space="preserve"> and write down 5 </w:t>
      </w:r>
      <w:proofErr w:type="gramStart"/>
      <w:r w:rsidR="0094616A" w:rsidRPr="009B74B3">
        <w:rPr>
          <w:lang w:val="en-GB"/>
        </w:rPr>
        <w:t>musically</w:t>
      </w:r>
      <w:r w:rsidR="0094616A">
        <w:rPr>
          <w:lang w:val="en-GB"/>
        </w:rPr>
        <w:t>-</w:t>
      </w:r>
      <w:r w:rsidRPr="009B74B3">
        <w:rPr>
          <w:lang w:val="en-GB"/>
        </w:rPr>
        <w:t>significant</w:t>
      </w:r>
      <w:proofErr w:type="gramEnd"/>
      <w:r w:rsidRPr="009B74B3">
        <w:rPr>
          <w:lang w:val="en-GB"/>
        </w:rPr>
        <w:t xml:space="preserve"> points about the work and/or composer Ellen Kirkwood.</w:t>
      </w:r>
    </w:p>
    <w:p w14:paraId="533D9FDE" w14:textId="0038D9E2" w:rsidR="0080367D" w:rsidRPr="009B74B3" w:rsidRDefault="0080367D" w:rsidP="00BF76A2">
      <w:pPr>
        <w:pStyle w:val="ListNumber"/>
        <w:numPr>
          <w:ilvl w:val="0"/>
          <w:numId w:val="14"/>
        </w:numPr>
        <w:rPr>
          <w:lang w:val="en-GB"/>
        </w:rPr>
      </w:pPr>
      <w:r w:rsidRPr="009B74B3">
        <w:rPr>
          <w:lang w:val="en-GB"/>
        </w:rPr>
        <w:t xml:space="preserve">Share and discuss your observations with the class. This can be done in discussion or via a shared digital platform such as Google </w:t>
      </w:r>
      <w:proofErr w:type="spellStart"/>
      <w:r w:rsidRPr="009B74B3">
        <w:rPr>
          <w:lang w:val="en-GB"/>
        </w:rPr>
        <w:t>Jamboard</w:t>
      </w:r>
      <w:proofErr w:type="spellEnd"/>
      <w:r w:rsidRPr="009B74B3">
        <w:rPr>
          <w:lang w:val="en-GB"/>
        </w:rPr>
        <w:t xml:space="preserve"> or Miro.</w:t>
      </w:r>
    </w:p>
    <w:p w14:paraId="7E2AE8E7" w14:textId="77777777" w:rsidR="0080367D" w:rsidRPr="00A74D29" w:rsidRDefault="0080367D" w:rsidP="00775D36">
      <w:pPr>
        <w:pStyle w:val="FeatureBox2"/>
        <w:rPr>
          <w:rStyle w:val="Strong"/>
        </w:rPr>
      </w:pPr>
      <w:r w:rsidRPr="00A74D29">
        <w:rPr>
          <w:rStyle w:val="Strong"/>
        </w:rPr>
        <w:t>Answers may include:</w:t>
      </w:r>
    </w:p>
    <w:p w14:paraId="0B5D0EF7" w14:textId="75F5422E" w:rsidR="00EC3B2D" w:rsidRDefault="00E61EF9" w:rsidP="00BF76A2">
      <w:pPr>
        <w:pStyle w:val="FeatureBox2"/>
        <w:numPr>
          <w:ilvl w:val="0"/>
          <w:numId w:val="15"/>
        </w:numPr>
        <w:ind w:left="567" w:hanging="567"/>
        <w:rPr>
          <w:lang w:val="en-GB"/>
        </w:rPr>
      </w:pPr>
      <w:r>
        <w:rPr>
          <w:lang w:val="en-GB"/>
        </w:rPr>
        <w:t>Kir</w:t>
      </w:r>
      <w:r w:rsidR="00063A40">
        <w:rPr>
          <w:lang w:val="en-GB"/>
        </w:rPr>
        <w:t>k</w:t>
      </w:r>
      <w:r>
        <w:rPr>
          <w:lang w:val="en-GB"/>
        </w:rPr>
        <w:t xml:space="preserve">wood is a composer and trumpeter and wrote </w:t>
      </w:r>
      <w:r w:rsidR="00301362">
        <w:rPr>
          <w:lang w:val="en-GB"/>
        </w:rPr>
        <w:t xml:space="preserve">a </w:t>
      </w:r>
      <w:r w:rsidR="00ED723A">
        <w:rPr>
          <w:lang w:val="en-GB"/>
        </w:rPr>
        <w:t>one</w:t>
      </w:r>
      <w:r w:rsidR="00EA3811">
        <w:rPr>
          <w:lang w:val="en-GB"/>
        </w:rPr>
        <w:t>-</w:t>
      </w:r>
      <w:r>
        <w:rPr>
          <w:lang w:val="en-GB"/>
        </w:rPr>
        <w:t>hour</w:t>
      </w:r>
      <w:r w:rsidR="0080367D">
        <w:rPr>
          <w:lang w:val="en-GB"/>
        </w:rPr>
        <w:t xml:space="preserve"> suite for big band </w:t>
      </w:r>
      <w:r w:rsidR="00301362">
        <w:rPr>
          <w:lang w:val="en-GB"/>
        </w:rPr>
        <w:t>called [A]part.</w:t>
      </w:r>
    </w:p>
    <w:p w14:paraId="053EFDBA" w14:textId="77777777" w:rsidR="003D5BF0" w:rsidRPr="003D5BF0" w:rsidRDefault="0080367D" w:rsidP="00BF76A2">
      <w:pPr>
        <w:pStyle w:val="FeatureBox2"/>
        <w:numPr>
          <w:ilvl w:val="0"/>
          <w:numId w:val="15"/>
        </w:numPr>
        <w:ind w:left="567" w:hanging="567"/>
        <w:rPr>
          <w:lang w:val="en-GB"/>
        </w:rPr>
      </w:pPr>
      <w:r w:rsidRPr="00EC3B2D">
        <w:rPr>
          <w:rFonts w:eastAsia="Arial"/>
          <w:color w:val="000000" w:themeColor="text1"/>
          <w:lang w:val="en-GB"/>
        </w:rPr>
        <w:t>The repertoire</w:t>
      </w:r>
      <w:r w:rsidR="000D2E58">
        <w:rPr>
          <w:rFonts w:eastAsia="Arial"/>
          <w:color w:val="000000" w:themeColor="text1"/>
          <w:lang w:val="en-GB"/>
        </w:rPr>
        <w:t xml:space="preserve"> consists of a</w:t>
      </w:r>
      <w:r w:rsidRPr="00EC3B2D">
        <w:rPr>
          <w:rFonts w:eastAsia="Arial"/>
          <w:color w:val="000000" w:themeColor="text1"/>
          <w:lang w:val="en-GB"/>
        </w:rPr>
        <w:t xml:space="preserve"> colourful blend of traditional jazz as well as other different </w:t>
      </w:r>
      <w:r w:rsidR="000D2E58">
        <w:rPr>
          <w:rFonts w:eastAsia="Arial"/>
          <w:color w:val="000000" w:themeColor="text1"/>
          <w:lang w:val="en-GB"/>
        </w:rPr>
        <w:t>types</w:t>
      </w:r>
      <w:r w:rsidRPr="00EC3B2D">
        <w:rPr>
          <w:rFonts w:eastAsia="Arial"/>
          <w:color w:val="000000" w:themeColor="text1"/>
          <w:lang w:val="en-GB"/>
        </w:rPr>
        <w:t xml:space="preserve"> of music from around the world.</w:t>
      </w:r>
    </w:p>
    <w:p w14:paraId="16ACA5F2" w14:textId="4C9DD342" w:rsidR="003D5BF0" w:rsidRPr="003D5BF0" w:rsidRDefault="0080367D" w:rsidP="00BF76A2">
      <w:pPr>
        <w:pStyle w:val="FeatureBox2"/>
        <w:numPr>
          <w:ilvl w:val="0"/>
          <w:numId w:val="15"/>
        </w:numPr>
        <w:ind w:left="567" w:hanging="567"/>
        <w:rPr>
          <w:lang w:val="en-GB"/>
        </w:rPr>
      </w:pPr>
      <w:r w:rsidRPr="003D5BF0">
        <w:rPr>
          <w:rFonts w:eastAsia="Arial"/>
          <w:color w:val="000000" w:themeColor="text1"/>
          <w:lang w:val="en-GB"/>
        </w:rPr>
        <w:t>Kirkwood learnt</w:t>
      </w:r>
      <w:r w:rsidR="003D5BF0">
        <w:rPr>
          <w:rFonts w:eastAsia="Arial"/>
          <w:color w:val="000000" w:themeColor="text1"/>
          <w:lang w:val="en-GB"/>
        </w:rPr>
        <w:t xml:space="preserve"> from her mentor Barney Mc</w:t>
      </w:r>
      <w:r w:rsidR="004B1C57">
        <w:rPr>
          <w:rFonts w:eastAsia="Arial"/>
          <w:color w:val="000000" w:themeColor="text1"/>
          <w:lang w:val="en-GB"/>
        </w:rPr>
        <w:t>A</w:t>
      </w:r>
      <w:r w:rsidR="003D5BF0">
        <w:rPr>
          <w:rFonts w:eastAsia="Arial"/>
          <w:color w:val="000000" w:themeColor="text1"/>
          <w:lang w:val="en-GB"/>
        </w:rPr>
        <w:t>ll</w:t>
      </w:r>
      <w:r w:rsidRPr="003D5BF0">
        <w:rPr>
          <w:rFonts w:eastAsia="Arial"/>
          <w:color w:val="000000" w:themeColor="text1"/>
          <w:lang w:val="en-GB"/>
        </w:rPr>
        <w:t xml:space="preserve"> about where ideas come from, how to develop them and how to experiment with them to develop the work as a whole.</w:t>
      </w:r>
    </w:p>
    <w:p w14:paraId="36D0C41D" w14:textId="637FA3BD" w:rsidR="0080367D" w:rsidRPr="00ED5C64" w:rsidRDefault="003D5BF0" w:rsidP="00BF76A2">
      <w:pPr>
        <w:pStyle w:val="FeatureBox2"/>
        <w:numPr>
          <w:ilvl w:val="0"/>
          <w:numId w:val="15"/>
        </w:numPr>
        <w:ind w:left="567" w:hanging="567"/>
        <w:rPr>
          <w:lang w:val="en-GB"/>
        </w:rPr>
      </w:pPr>
      <w:r>
        <w:rPr>
          <w:rFonts w:eastAsia="Arial"/>
          <w:color w:val="000000" w:themeColor="text1"/>
          <w:lang w:val="en-GB"/>
        </w:rPr>
        <w:t>The work is split into 4 parts and i</w:t>
      </w:r>
      <w:r w:rsidR="0080367D" w:rsidRPr="003D5BF0">
        <w:rPr>
          <w:rFonts w:eastAsia="Arial"/>
          <w:color w:val="000000" w:themeColor="text1"/>
          <w:lang w:val="en-GB"/>
        </w:rPr>
        <w:t xml:space="preserve">s a comment on the various connections and disconnections that people around the world have with issues such as climate change, the refugee </w:t>
      </w:r>
      <w:r w:rsidR="00D457E0" w:rsidRPr="003D5BF0">
        <w:rPr>
          <w:rFonts w:eastAsia="Arial"/>
          <w:color w:val="000000" w:themeColor="text1"/>
          <w:lang w:val="en-GB"/>
        </w:rPr>
        <w:t>crisis,</w:t>
      </w:r>
      <w:r w:rsidR="0080367D" w:rsidRPr="003D5BF0">
        <w:rPr>
          <w:rFonts w:eastAsia="Arial"/>
          <w:color w:val="000000" w:themeColor="text1"/>
          <w:lang w:val="en-GB"/>
        </w:rPr>
        <w:t xml:space="preserve"> and the nature of the internet and how it connects and divides us in different ways.</w:t>
      </w:r>
    </w:p>
    <w:p w14:paraId="04671011" w14:textId="73E52A94" w:rsidR="00ED5C64" w:rsidRPr="002B462D" w:rsidRDefault="00ED5C64" w:rsidP="00BF76A2">
      <w:pPr>
        <w:pStyle w:val="FeatureBox2"/>
        <w:numPr>
          <w:ilvl w:val="0"/>
          <w:numId w:val="15"/>
        </w:numPr>
        <w:ind w:left="567" w:hanging="567"/>
        <w:rPr>
          <w:lang w:val="en-GB"/>
        </w:rPr>
      </w:pPr>
      <w:r>
        <w:rPr>
          <w:rFonts w:eastAsia="Arial"/>
          <w:color w:val="000000" w:themeColor="text1"/>
          <w:lang w:val="en-GB"/>
        </w:rPr>
        <w:t>The first part is about the internet and is split into 2 section</w:t>
      </w:r>
      <w:r w:rsidR="005208FD">
        <w:rPr>
          <w:rFonts w:eastAsia="Arial"/>
          <w:color w:val="000000" w:themeColor="text1"/>
          <w:lang w:val="en-GB"/>
        </w:rPr>
        <w:t>s</w:t>
      </w:r>
      <w:r>
        <w:rPr>
          <w:rFonts w:eastAsia="Arial"/>
          <w:color w:val="000000" w:themeColor="text1"/>
          <w:lang w:val="en-GB"/>
        </w:rPr>
        <w:t>: ‘</w:t>
      </w:r>
      <w:r w:rsidR="00D457E0">
        <w:rPr>
          <w:rFonts w:eastAsia="Arial"/>
          <w:color w:val="000000" w:themeColor="text1"/>
          <w:lang w:val="en-GB"/>
        </w:rPr>
        <w:t>w</w:t>
      </w:r>
      <w:r>
        <w:rPr>
          <w:rFonts w:eastAsia="Arial"/>
          <w:color w:val="000000" w:themeColor="text1"/>
          <w:lang w:val="en-GB"/>
        </w:rPr>
        <w:t>onder’ and ‘</w:t>
      </w:r>
      <w:r w:rsidR="00D457E0">
        <w:rPr>
          <w:rFonts w:eastAsia="Arial"/>
          <w:color w:val="000000" w:themeColor="text1"/>
          <w:lang w:val="en-GB"/>
        </w:rPr>
        <w:t>malignance</w:t>
      </w:r>
      <w:r>
        <w:rPr>
          <w:rFonts w:eastAsia="Arial"/>
          <w:color w:val="000000" w:themeColor="text1"/>
          <w:lang w:val="en-GB"/>
        </w:rPr>
        <w:t>’</w:t>
      </w:r>
      <w:r w:rsidR="00D457E0">
        <w:rPr>
          <w:rFonts w:eastAsia="Arial"/>
          <w:color w:val="000000" w:themeColor="text1"/>
          <w:lang w:val="en-GB"/>
        </w:rPr>
        <w:t xml:space="preserve">. </w:t>
      </w:r>
      <w:r w:rsidR="005208FD">
        <w:rPr>
          <w:rFonts w:eastAsia="Arial"/>
          <w:color w:val="000000" w:themeColor="text1"/>
          <w:lang w:val="en-GB"/>
        </w:rPr>
        <w:t xml:space="preserve">This section is about how </w:t>
      </w:r>
      <w:r w:rsidR="002B462D">
        <w:rPr>
          <w:rFonts w:eastAsia="Arial"/>
          <w:color w:val="000000" w:themeColor="text1"/>
          <w:lang w:val="en-GB"/>
        </w:rPr>
        <w:t>promising and wondrous the internet is but also how there is a lot of dodginess and sinister content such as viruses and misinformation.</w:t>
      </w:r>
    </w:p>
    <w:p w14:paraId="3030818A" w14:textId="39DF0C68" w:rsidR="002B462D" w:rsidRPr="00B54AE7" w:rsidRDefault="00E8548C" w:rsidP="00BF76A2">
      <w:pPr>
        <w:pStyle w:val="FeatureBox2"/>
        <w:numPr>
          <w:ilvl w:val="0"/>
          <w:numId w:val="15"/>
        </w:numPr>
        <w:ind w:left="567" w:hanging="567"/>
        <w:rPr>
          <w:lang w:val="en-GB"/>
        </w:rPr>
      </w:pPr>
      <w:r>
        <w:rPr>
          <w:rFonts w:eastAsia="Arial"/>
          <w:color w:val="000000" w:themeColor="text1"/>
          <w:lang w:val="en-GB"/>
        </w:rPr>
        <w:t>The second part is about the refugee crisis. The first section is a reflection as to what it might be like to be a refugee</w:t>
      </w:r>
      <w:r w:rsidR="00785B70">
        <w:rPr>
          <w:rFonts w:eastAsia="Arial"/>
          <w:color w:val="000000" w:themeColor="text1"/>
          <w:lang w:val="en-GB"/>
        </w:rPr>
        <w:t xml:space="preserve">. The second section is an expression of Kirkwood’s rage at the way many </w:t>
      </w:r>
      <w:r w:rsidR="0034419D">
        <w:rPr>
          <w:rFonts w:eastAsia="Arial"/>
          <w:color w:val="000000" w:themeColor="text1"/>
          <w:lang w:val="en-GB"/>
        </w:rPr>
        <w:t>refugees</w:t>
      </w:r>
      <w:r w:rsidR="00785B70">
        <w:rPr>
          <w:rFonts w:eastAsia="Arial"/>
          <w:color w:val="000000" w:themeColor="text1"/>
          <w:lang w:val="en-GB"/>
        </w:rPr>
        <w:t xml:space="preserve"> have been treated around the world.</w:t>
      </w:r>
    </w:p>
    <w:p w14:paraId="4DA549AF" w14:textId="6196FB57" w:rsidR="00B54AE7" w:rsidRPr="004D587B" w:rsidRDefault="00B54AE7" w:rsidP="00BF76A2">
      <w:pPr>
        <w:pStyle w:val="FeatureBox2"/>
        <w:numPr>
          <w:ilvl w:val="0"/>
          <w:numId w:val="15"/>
        </w:numPr>
        <w:ind w:left="567" w:hanging="567"/>
        <w:rPr>
          <w:lang w:val="en-GB"/>
        </w:rPr>
      </w:pPr>
      <w:r>
        <w:rPr>
          <w:rFonts w:eastAsia="Arial"/>
          <w:color w:val="000000" w:themeColor="text1"/>
          <w:lang w:val="en-GB"/>
        </w:rPr>
        <w:t xml:space="preserve">The </w:t>
      </w:r>
      <w:r w:rsidR="00ED723A">
        <w:rPr>
          <w:rFonts w:eastAsia="Arial"/>
          <w:color w:val="000000" w:themeColor="text1"/>
          <w:lang w:val="en-GB"/>
        </w:rPr>
        <w:t>third p</w:t>
      </w:r>
      <w:r>
        <w:rPr>
          <w:rFonts w:eastAsia="Arial"/>
          <w:color w:val="000000" w:themeColor="text1"/>
          <w:lang w:val="en-GB"/>
        </w:rPr>
        <w:t>art is about greed and climate change. The music comments on the absurd greed of those that deny climate change</w:t>
      </w:r>
      <w:r w:rsidR="00B96758">
        <w:rPr>
          <w:rFonts w:eastAsia="Arial"/>
          <w:color w:val="000000" w:themeColor="text1"/>
          <w:lang w:val="en-GB"/>
        </w:rPr>
        <w:t xml:space="preserve"> v</w:t>
      </w:r>
      <w:r w:rsidR="00D97E80">
        <w:rPr>
          <w:rFonts w:eastAsia="Arial"/>
          <w:color w:val="000000" w:themeColor="text1"/>
          <w:lang w:val="en-GB"/>
        </w:rPr>
        <w:t>er</w:t>
      </w:r>
      <w:r w:rsidR="00B96758">
        <w:rPr>
          <w:rFonts w:eastAsia="Arial"/>
          <w:color w:val="000000" w:themeColor="text1"/>
          <w:lang w:val="en-GB"/>
        </w:rPr>
        <w:t>s</w:t>
      </w:r>
      <w:r w:rsidR="00D97E80">
        <w:rPr>
          <w:rFonts w:eastAsia="Arial"/>
          <w:color w:val="000000" w:themeColor="text1"/>
          <w:lang w:val="en-GB"/>
        </w:rPr>
        <w:t>us</w:t>
      </w:r>
      <w:r w:rsidR="00B96758">
        <w:rPr>
          <w:rFonts w:eastAsia="Arial"/>
          <w:color w:val="000000" w:themeColor="text1"/>
          <w:lang w:val="en-GB"/>
        </w:rPr>
        <w:t xml:space="preserve"> the actual reality of climate change and the huge force and danger of it.</w:t>
      </w:r>
    </w:p>
    <w:p w14:paraId="7A89C549" w14:textId="4F876EFF" w:rsidR="004D587B" w:rsidRPr="00362003" w:rsidRDefault="004D587B" w:rsidP="00BF76A2">
      <w:pPr>
        <w:pStyle w:val="FeatureBox2"/>
        <w:numPr>
          <w:ilvl w:val="0"/>
          <w:numId w:val="15"/>
        </w:numPr>
        <w:ind w:left="567" w:hanging="567"/>
        <w:rPr>
          <w:lang w:val="en-GB"/>
        </w:rPr>
      </w:pPr>
      <w:r>
        <w:rPr>
          <w:rFonts w:eastAsia="Arial"/>
          <w:color w:val="000000" w:themeColor="text1"/>
          <w:lang w:val="en-GB"/>
        </w:rPr>
        <w:t xml:space="preserve">The </w:t>
      </w:r>
      <w:r w:rsidR="003932B5">
        <w:rPr>
          <w:rFonts w:eastAsia="Arial"/>
          <w:color w:val="000000" w:themeColor="text1"/>
          <w:lang w:val="en-GB"/>
        </w:rPr>
        <w:t>fourth p</w:t>
      </w:r>
      <w:r>
        <w:rPr>
          <w:rFonts w:eastAsia="Arial"/>
          <w:color w:val="000000" w:themeColor="text1"/>
          <w:lang w:val="en-GB"/>
        </w:rPr>
        <w:t>art reflects on how we can act upon these world issues.</w:t>
      </w:r>
    </w:p>
    <w:p w14:paraId="62FF4E7F" w14:textId="12103A4F" w:rsidR="00362003" w:rsidRPr="007F0870" w:rsidRDefault="00362003" w:rsidP="00BF76A2">
      <w:pPr>
        <w:pStyle w:val="FeatureBox2"/>
        <w:numPr>
          <w:ilvl w:val="0"/>
          <w:numId w:val="15"/>
        </w:numPr>
        <w:ind w:left="567" w:hanging="567"/>
        <w:rPr>
          <w:lang w:val="en-GB"/>
        </w:rPr>
      </w:pPr>
      <w:r>
        <w:rPr>
          <w:rFonts w:eastAsia="Arial"/>
          <w:color w:val="000000" w:themeColor="text1"/>
          <w:lang w:val="en-GB"/>
        </w:rPr>
        <w:t>Three significant female musicians Sandy Evans</w:t>
      </w:r>
      <w:r w:rsidR="007862A1">
        <w:rPr>
          <w:rFonts w:eastAsia="Arial"/>
          <w:color w:val="000000" w:themeColor="text1"/>
          <w:lang w:val="en-GB"/>
        </w:rPr>
        <w:t xml:space="preserve"> (saxophones)</w:t>
      </w:r>
      <w:r>
        <w:rPr>
          <w:rFonts w:eastAsia="Arial"/>
          <w:color w:val="000000" w:themeColor="text1"/>
          <w:lang w:val="en-GB"/>
        </w:rPr>
        <w:t>, Andrea Keller</w:t>
      </w:r>
      <w:r w:rsidR="007862A1">
        <w:rPr>
          <w:rFonts w:eastAsia="Arial"/>
          <w:color w:val="000000" w:themeColor="text1"/>
          <w:lang w:val="en-GB"/>
        </w:rPr>
        <w:t xml:space="preserve"> (piano)</w:t>
      </w:r>
      <w:r>
        <w:rPr>
          <w:rFonts w:eastAsia="Arial"/>
          <w:color w:val="000000" w:themeColor="text1"/>
          <w:lang w:val="en-GB"/>
        </w:rPr>
        <w:t xml:space="preserve"> and Gian </w:t>
      </w:r>
      <w:r w:rsidR="007862A1">
        <w:rPr>
          <w:rFonts w:eastAsia="Arial"/>
          <w:color w:val="000000" w:themeColor="text1"/>
          <w:lang w:val="en-GB"/>
        </w:rPr>
        <w:t>Slater (vocals)</w:t>
      </w:r>
      <w:r>
        <w:rPr>
          <w:rFonts w:eastAsia="Arial"/>
          <w:color w:val="000000" w:themeColor="text1"/>
          <w:lang w:val="en-GB"/>
        </w:rPr>
        <w:t xml:space="preserve"> </w:t>
      </w:r>
      <w:r w:rsidR="007862A1">
        <w:rPr>
          <w:rFonts w:eastAsia="Arial"/>
          <w:color w:val="000000" w:themeColor="text1"/>
          <w:lang w:val="en-GB"/>
        </w:rPr>
        <w:t>lifted the piece</w:t>
      </w:r>
      <w:r w:rsidR="001034CC">
        <w:rPr>
          <w:rFonts w:eastAsia="Arial"/>
          <w:color w:val="000000" w:themeColor="text1"/>
          <w:lang w:val="en-GB"/>
        </w:rPr>
        <w:t xml:space="preserve"> to a new le</w:t>
      </w:r>
      <w:r w:rsidR="007F0870">
        <w:rPr>
          <w:rFonts w:eastAsia="Arial"/>
          <w:color w:val="000000" w:themeColor="text1"/>
          <w:lang w:val="en-GB"/>
        </w:rPr>
        <w:t xml:space="preserve">vel with beauty, </w:t>
      </w:r>
      <w:proofErr w:type="gramStart"/>
      <w:r w:rsidR="007F0870">
        <w:rPr>
          <w:rFonts w:eastAsia="Arial"/>
          <w:color w:val="000000" w:themeColor="text1"/>
          <w:lang w:val="en-GB"/>
        </w:rPr>
        <w:t>power</w:t>
      </w:r>
      <w:proofErr w:type="gramEnd"/>
      <w:r w:rsidR="007F0870">
        <w:rPr>
          <w:rFonts w:eastAsia="Arial"/>
          <w:color w:val="000000" w:themeColor="text1"/>
          <w:lang w:val="en-GB"/>
        </w:rPr>
        <w:t xml:space="preserve"> and energy </w:t>
      </w:r>
      <w:r w:rsidR="00F04D3F">
        <w:rPr>
          <w:rFonts w:eastAsia="Arial"/>
          <w:color w:val="000000" w:themeColor="text1"/>
          <w:lang w:val="en-GB"/>
        </w:rPr>
        <w:t>through</w:t>
      </w:r>
      <w:r w:rsidR="007F0870">
        <w:rPr>
          <w:rFonts w:eastAsia="Arial"/>
          <w:color w:val="000000" w:themeColor="text1"/>
          <w:lang w:val="en-GB"/>
        </w:rPr>
        <w:t xml:space="preserve"> their musical contributions.</w:t>
      </w:r>
    </w:p>
    <w:p w14:paraId="3FC9E00C" w14:textId="7EDEB7B8" w:rsidR="007F0870" w:rsidRPr="003B5D30" w:rsidRDefault="002E546E" w:rsidP="00BF76A2">
      <w:pPr>
        <w:pStyle w:val="FeatureBox2"/>
        <w:numPr>
          <w:ilvl w:val="0"/>
          <w:numId w:val="15"/>
        </w:numPr>
        <w:ind w:left="567" w:hanging="567"/>
        <w:rPr>
          <w:lang w:val="en-GB"/>
        </w:rPr>
      </w:pPr>
      <w:r>
        <w:rPr>
          <w:rFonts w:eastAsia="Arial"/>
          <w:color w:val="000000" w:themeColor="text1"/>
          <w:lang w:val="en-GB"/>
        </w:rPr>
        <w:t>Kirkwood believes that music and the arts can engage with</w:t>
      </w:r>
      <w:r w:rsidR="00CF5DF3">
        <w:rPr>
          <w:rFonts w:eastAsia="Arial"/>
          <w:color w:val="000000" w:themeColor="text1"/>
          <w:lang w:val="en-GB"/>
        </w:rPr>
        <w:t xml:space="preserve"> world</w:t>
      </w:r>
      <w:r>
        <w:rPr>
          <w:rFonts w:eastAsia="Arial"/>
          <w:color w:val="000000" w:themeColor="text1"/>
          <w:lang w:val="en-GB"/>
        </w:rPr>
        <w:t xml:space="preserve"> issues</w:t>
      </w:r>
      <w:r w:rsidR="00CF5DF3">
        <w:rPr>
          <w:rFonts w:eastAsia="Arial"/>
          <w:color w:val="000000" w:themeColor="text1"/>
          <w:lang w:val="en-GB"/>
        </w:rPr>
        <w:t xml:space="preserve"> and hopefully help people reflect upon them. She believes we </w:t>
      </w:r>
      <w:r w:rsidR="0087077A">
        <w:rPr>
          <w:rFonts w:eastAsia="Arial"/>
          <w:color w:val="000000" w:themeColor="text1"/>
          <w:lang w:val="en-GB"/>
        </w:rPr>
        <w:t>must</w:t>
      </w:r>
      <w:r w:rsidR="00CF5DF3">
        <w:rPr>
          <w:rFonts w:eastAsia="Arial"/>
          <w:color w:val="000000" w:themeColor="text1"/>
          <w:lang w:val="en-GB"/>
        </w:rPr>
        <w:t xml:space="preserve"> have hope to mend these issues.</w:t>
      </w:r>
    </w:p>
    <w:p w14:paraId="1D179EC1" w14:textId="77777777" w:rsidR="003B5D30" w:rsidRPr="004B0CA9" w:rsidRDefault="003B5D30" w:rsidP="00775D36">
      <w:pPr>
        <w:pStyle w:val="Heading2"/>
        <w:rPr>
          <w:lang w:val="en-GB"/>
        </w:rPr>
      </w:pPr>
      <w:bookmarkStart w:id="24" w:name="_Toc162947449"/>
      <w:r w:rsidRPr="004B0CA9">
        <w:rPr>
          <w:lang w:val="en-GB"/>
        </w:rPr>
        <w:t>Aural and musicology</w:t>
      </w:r>
      <w:bookmarkEnd w:id="24"/>
    </w:p>
    <w:p w14:paraId="2E320BF6" w14:textId="77777777" w:rsidR="003B5D30" w:rsidRDefault="003B5D30" w:rsidP="00775D36">
      <w:pPr>
        <w:pStyle w:val="Heading3"/>
        <w:rPr>
          <w:lang w:val="en-GB" w:eastAsia="zh-CN"/>
        </w:rPr>
      </w:pPr>
      <w:bookmarkStart w:id="25" w:name="_Toc162947450"/>
      <w:r>
        <w:rPr>
          <w:lang w:val="en-GB" w:eastAsia="zh-CN"/>
        </w:rPr>
        <w:t>Activity 1 – first observations</w:t>
      </w:r>
      <w:bookmarkEnd w:id="25"/>
    </w:p>
    <w:p w14:paraId="7E020C60" w14:textId="6A6137F1" w:rsidR="003B5D30" w:rsidRPr="00622B15" w:rsidRDefault="003B5D30" w:rsidP="00622B15">
      <w:pPr>
        <w:pStyle w:val="ListNumber"/>
        <w:numPr>
          <w:ilvl w:val="0"/>
          <w:numId w:val="24"/>
        </w:numPr>
      </w:pPr>
      <w:r w:rsidRPr="00622B15">
        <w:t xml:space="preserve">Kirkwood integrated new music technology into [A]part by scoring for </w:t>
      </w:r>
      <w:proofErr w:type="spellStart"/>
      <w:r w:rsidRPr="00622B15">
        <w:t>AirSticks</w:t>
      </w:r>
      <w:proofErr w:type="spellEnd"/>
      <w:r w:rsidRPr="00622B15">
        <w:t xml:space="preserve">. The </w:t>
      </w:r>
      <w:proofErr w:type="spellStart"/>
      <w:r w:rsidRPr="00622B15">
        <w:t>AirSticks</w:t>
      </w:r>
      <w:proofErr w:type="spellEnd"/>
      <w:r w:rsidRPr="00622B15">
        <w:t xml:space="preserve"> are an electronic instrument that allows you to turn your movements and gestures into sounds. The </w:t>
      </w:r>
      <w:proofErr w:type="spellStart"/>
      <w:r w:rsidRPr="00622B15">
        <w:t>AirSticks</w:t>
      </w:r>
      <w:proofErr w:type="spellEnd"/>
      <w:r w:rsidRPr="00622B15">
        <w:t xml:space="preserve"> are featured throughout [A]part 1 and can be distinctively heard in the introduction.</w:t>
      </w:r>
    </w:p>
    <w:p w14:paraId="45B65097" w14:textId="44A0E971" w:rsidR="003B5D30" w:rsidRPr="00622B15" w:rsidRDefault="003B5D30" w:rsidP="00622B15">
      <w:pPr>
        <w:pStyle w:val="ListNumber"/>
        <w:numPr>
          <w:ilvl w:val="0"/>
          <w:numId w:val="0"/>
        </w:numPr>
        <w:ind w:left="567"/>
      </w:pPr>
      <w:r w:rsidRPr="00622B15">
        <w:t xml:space="preserve">Access </w:t>
      </w:r>
      <w:hyperlink r:id="rId42" w:history="1">
        <w:proofErr w:type="spellStart"/>
        <w:r w:rsidR="00D65D32" w:rsidRPr="004E5117">
          <w:rPr>
            <w:rStyle w:val="Hyperlink"/>
          </w:rPr>
          <w:t>AirSticks</w:t>
        </w:r>
        <w:proofErr w:type="spellEnd"/>
        <w:r w:rsidR="00D65D32" w:rsidRPr="004E5117">
          <w:rPr>
            <w:rStyle w:val="Hyperlink"/>
          </w:rPr>
          <w:t xml:space="preserve"> – music, </w:t>
        </w:r>
        <w:proofErr w:type="gramStart"/>
        <w:r w:rsidR="00D65D32" w:rsidRPr="004E5117">
          <w:rPr>
            <w:rStyle w:val="Hyperlink"/>
          </w:rPr>
          <w:t>tech</w:t>
        </w:r>
        <w:proofErr w:type="gramEnd"/>
        <w:r w:rsidR="00D65D32" w:rsidRPr="004E5117">
          <w:rPr>
            <w:rStyle w:val="Hyperlink"/>
          </w:rPr>
          <w:t xml:space="preserve"> and innovation with Alon </w:t>
        </w:r>
        <w:proofErr w:type="spellStart"/>
        <w:r w:rsidR="00D65D32" w:rsidRPr="004E5117">
          <w:rPr>
            <w:rStyle w:val="Hyperlink"/>
          </w:rPr>
          <w:t>Ilssar</w:t>
        </w:r>
        <w:proofErr w:type="spellEnd"/>
        <w:r w:rsidR="00D65D32" w:rsidRPr="004E5117">
          <w:rPr>
            <w:rStyle w:val="Hyperlink"/>
          </w:rPr>
          <w:t xml:space="preserve"> (2:44)</w:t>
        </w:r>
      </w:hyperlink>
      <w:r w:rsidRPr="00622B15">
        <w:t xml:space="preserve"> and answer the following questions:</w:t>
      </w:r>
    </w:p>
    <w:p w14:paraId="2CDA5706" w14:textId="73ECAA28" w:rsidR="00C3142B" w:rsidRPr="00C3142B" w:rsidRDefault="00C3142B" w:rsidP="00775D36">
      <w:pPr>
        <w:pStyle w:val="FeatureBox2"/>
        <w:rPr>
          <w:b/>
          <w:bCs/>
          <w:lang w:val="en-GB" w:eastAsia="zh-CN"/>
        </w:rPr>
      </w:pPr>
      <w:r w:rsidRPr="00C3142B">
        <w:rPr>
          <w:b/>
          <w:bCs/>
          <w:lang w:val="en-GB" w:eastAsia="zh-CN"/>
        </w:rPr>
        <w:t>Answers may include:</w:t>
      </w:r>
    </w:p>
    <w:p w14:paraId="22D24317" w14:textId="77777777" w:rsidR="004E5117" w:rsidRDefault="003B5D30" w:rsidP="00BF76A2">
      <w:pPr>
        <w:pStyle w:val="FeatureBox2"/>
        <w:numPr>
          <w:ilvl w:val="0"/>
          <w:numId w:val="16"/>
        </w:numPr>
        <w:ind w:left="567" w:hanging="567"/>
        <w:rPr>
          <w:lang w:val="en-GB" w:eastAsia="zh-CN"/>
        </w:rPr>
      </w:pPr>
      <w:r w:rsidRPr="008A2159">
        <w:rPr>
          <w:lang w:val="en-GB" w:eastAsia="zh-CN"/>
        </w:rPr>
        <w:t xml:space="preserve">What do the </w:t>
      </w:r>
      <w:proofErr w:type="spellStart"/>
      <w:r w:rsidRPr="008A2159">
        <w:rPr>
          <w:lang w:val="en-GB" w:eastAsia="zh-CN"/>
        </w:rPr>
        <w:t>AirSticks</w:t>
      </w:r>
      <w:proofErr w:type="spellEnd"/>
      <w:r w:rsidRPr="008A2159">
        <w:rPr>
          <w:lang w:val="en-GB" w:eastAsia="zh-CN"/>
        </w:rPr>
        <w:t xml:space="preserve"> allow the performer to do?</w:t>
      </w:r>
    </w:p>
    <w:p w14:paraId="7E3E8320" w14:textId="457B560A" w:rsidR="003B5D30" w:rsidRPr="008A2159" w:rsidRDefault="001C5BF2" w:rsidP="004E5117">
      <w:pPr>
        <w:pStyle w:val="FeatureBox2"/>
        <w:rPr>
          <w:lang w:val="en-GB" w:eastAsia="zh-CN"/>
        </w:rPr>
      </w:pPr>
      <w:proofErr w:type="spellStart"/>
      <w:r>
        <w:rPr>
          <w:lang w:val="en-GB" w:eastAsia="zh-CN"/>
        </w:rPr>
        <w:t>AirSticks</w:t>
      </w:r>
      <w:proofErr w:type="spellEnd"/>
      <w:r>
        <w:rPr>
          <w:lang w:val="en-GB" w:eastAsia="zh-CN"/>
        </w:rPr>
        <w:t xml:space="preserve"> allow the performer to play the drums in space without hitting</w:t>
      </w:r>
      <w:r w:rsidR="0041471D">
        <w:rPr>
          <w:lang w:val="en-GB" w:eastAsia="zh-CN"/>
        </w:rPr>
        <w:t xml:space="preserve"> </w:t>
      </w:r>
      <w:r w:rsidR="0002648F">
        <w:rPr>
          <w:lang w:val="en-GB" w:eastAsia="zh-CN"/>
        </w:rPr>
        <w:t>anything and</w:t>
      </w:r>
      <w:r>
        <w:rPr>
          <w:lang w:val="en-GB" w:eastAsia="zh-CN"/>
        </w:rPr>
        <w:t xml:space="preserve"> allows </w:t>
      </w:r>
      <w:r w:rsidR="0020023F">
        <w:rPr>
          <w:lang w:val="en-GB" w:eastAsia="zh-CN"/>
        </w:rPr>
        <w:t>the performer</w:t>
      </w:r>
      <w:r w:rsidR="0041471D">
        <w:rPr>
          <w:lang w:val="en-GB" w:eastAsia="zh-CN"/>
        </w:rPr>
        <w:t xml:space="preserve"> to morph sounds and move them around </w:t>
      </w:r>
      <w:r w:rsidR="0020023F">
        <w:rPr>
          <w:lang w:val="en-GB" w:eastAsia="zh-CN"/>
        </w:rPr>
        <w:t>the</w:t>
      </w:r>
      <w:r w:rsidR="0041471D">
        <w:rPr>
          <w:lang w:val="en-GB" w:eastAsia="zh-CN"/>
        </w:rPr>
        <w:t xml:space="preserve"> room and filter them. It has all the possibilities of a laptop with the physicality of a </w:t>
      </w:r>
      <w:r w:rsidR="0002648F">
        <w:rPr>
          <w:lang w:val="en-GB" w:eastAsia="zh-CN"/>
        </w:rPr>
        <w:t>drumkit.</w:t>
      </w:r>
    </w:p>
    <w:p w14:paraId="6DD057DC" w14:textId="77777777" w:rsidR="004E5117" w:rsidRDefault="003B5D30" w:rsidP="00BF76A2">
      <w:pPr>
        <w:pStyle w:val="FeatureBox2"/>
        <w:numPr>
          <w:ilvl w:val="0"/>
          <w:numId w:val="16"/>
        </w:numPr>
        <w:ind w:left="567" w:hanging="567"/>
        <w:rPr>
          <w:lang w:val="en-GB" w:eastAsia="zh-CN"/>
        </w:rPr>
      </w:pPr>
      <w:r>
        <w:rPr>
          <w:lang w:val="en-GB" w:eastAsia="zh-CN"/>
        </w:rPr>
        <w:t xml:space="preserve">How is sound created by the </w:t>
      </w:r>
      <w:proofErr w:type="spellStart"/>
      <w:r>
        <w:rPr>
          <w:lang w:val="en-GB" w:eastAsia="zh-CN"/>
        </w:rPr>
        <w:t>AirSticks</w:t>
      </w:r>
      <w:proofErr w:type="spellEnd"/>
      <w:r>
        <w:rPr>
          <w:lang w:val="en-GB" w:eastAsia="zh-CN"/>
        </w:rPr>
        <w:t>?</w:t>
      </w:r>
    </w:p>
    <w:p w14:paraId="3F394D66" w14:textId="598CC3F7" w:rsidR="003B5D30" w:rsidRDefault="00FE5C89" w:rsidP="004E5117">
      <w:pPr>
        <w:pStyle w:val="FeatureBox2"/>
        <w:rPr>
          <w:lang w:val="en-GB" w:eastAsia="zh-CN"/>
        </w:rPr>
      </w:pPr>
      <w:r>
        <w:rPr>
          <w:lang w:val="en-GB" w:eastAsia="zh-CN"/>
        </w:rPr>
        <w:t>Game controllers have been repurposed to create sound</w:t>
      </w:r>
      <w:r w:rsidR="0041471D">
        <w:rPr>
          <w:lang w:val="en-GB" w:eastAsia="zh-CN"/>
        </w:rPr>
        <w:t xml:space="preserve"> through moving and gesturing </w:t>
      </w:r>
      <w:r>
        <w:rPr>
          <w:lang w:val="en-GB" w:eastAsia="zh-CN"/>
        </w:rPr>
        <w:t>in certain ways</w:t>
      </w:r>
      <w:r w:rsidR="00C27846">
        <w:rPr>
          <w:lang w:val="en-GB" w:eastAsia="zh-CN"/>
        </w:rPr>
        <w:t>.</w:t>
      </w:r>
    </w:p>
    <w:p w14:paraId="15887D71" w14:textId="77777777" w:rsidR="004E5117" w:rsidRDefault="003B5D30" w:rsidP="00BF76A2">
      <w:pPr>
        <w:pStyle w:val="FeatureBox2"/>
        <w:numPr>
          <w:ilvl w:val="0"/>
          <w:numId w:val="16"/>
        </w:numPr>
        <w:ind w:left="567" w:hanging="567"/>
        <w:rPr>
          <w:lang w:val="en-GB" w:eastAsia="zh-CN"/>
        </w:rPr>
      </w:pPr>
      <w:r>
        <w:rPr>
          <w:lang w:val="en-GB" w:eastAsia="zh-CN"/>
        </w:rPr>
        <w:t xml:space="preserve">What opportunities </w:t>
      </w:r>
      <w:r w:rsidR="00CD6D77">
        <w:rPr>
          <w:lang w:val="en-GB" w:eastAsia="zh-CN"/>
        </w:rPr>
        <w:t xml:space="preserve">and challenges </w:t>
      </w:r>
      <w:r>
        <w:rPr>
          <w:lang w:val="en-GB" w:eastAsia="zh-CN"/>
        </w:rPr>
        <w:t xml:space="preserve">do you think the </w:t>
      </w:r>
      <w:proofErr w:type="spellStart"/>
      <w:r>
        <w:rPr>
          <w:lang w:val="en-GB" w:eastAsia="zh-CN"/>
        </w:rPr>
        <w:t>AirSticks</w:t>
      </w:r>
      <w:proofErr w:type="spellEnd"/>
      <w:r>
        <w:rPr>
          <w:lang w:val="en-GB" w:eastAsia="zh-CN"/>
        </w:rPr>
        <w:t xml:space="preserve"> provide</w:t>
      </w:r>
      <w:r w:rsidR="00CE6711">
        <w:rPr>
          <w:lang w:val="en-GB" w:eastAsia="zh-CN"/>
        </w:rPr>
        <w:t xml:space="preserve"> </w:t>
      </w:r>
      <w:r>
        <w:rPr>
          <w:lang w:val="en-GB" w:eastAsia="zh-CN"/>
        </w:rPr>
        <w:t>for performers and composers to create music?</w:t>
      </w:r>
    </w:p>
    <w:p w14:paraId="145B15C1" w14:textId="59A874E8" w:rsidR="003B5D30" w:rsidRDefault="00DA6456" w:rsidP="004E5117">
      <w:pPr>
        <w:pStyle w:val="FeatureBox2"/>
        <w:ind w:left="567" w:hanging="567"/>
        <w:rPr>
          <w:lang w:val="en-GB" w:eastAsia="zh-CN"/>
        </w:rPr>
      </w:pPr>
      <w:r>
        <w:rPr>
          <w:lang w:val="en-GB" w:eastAsia="zh-CN"/>
        </w:rPr>
        <w:t>Student</w:t>
      </w:r>
      <w:r w:rsidR="004E5117">
        <w:rPr>
          <w:lang w:val="en-GB" w:eastAsia="zh-CN"/>
        </w:rPr>
        <w:t>’s</w:t>
      </w:r>
      <w:r>
        <w:rPr>
          <w:lang w:val="en-GB" w:eastAsia="zh-CN"/>
        </w:rPr>
        <w:t xml:space="preserve"> own response.</w:t>
      </w:r>
    </w:p>
    <w:p w14:paraId="6D0254CA" w14:textId="77777777" w:rsidR="00595D37" w:rsidRDefault="00595D37" w:rsidP="00775D36">
      <w:pPr>
        <w:pStyle w:val="Heading3"/>
      </w:pPr>
      <w:bookmarkStart w:id="26" w:name="_Toc162947451"/>
      <w:r>
        <w:t>Activity 2 – melodic</w:t>
      </w:r>
      <w:r w:rsidRPr="006F7AF9">
        <w:t xml:space="preserve"> dictation</w:t>
      </w:r>
      <w:bookmarkEnd w:id="26"/>
    </w:p>
    <w:p w14:paraId="575DDF19" w14:textId="1E2DFF84" w:rsidR="00595D37" w:rsidRPr="00595D37" w:rsidRDefault="00595D37" w:rsidP="00775D36">
      <w:r>
        <w:t>Please refer to the first page of the score for the melodic dictation answers.</w:t>
      </w:r>
    </w:p>
    <w:p w14:paraId="5DFD532D" w14:textId="086F8804" w:rsidR="00595D37" w:rsidRDefault="00595D37" w:rsidP="00775D36">
      <w:pPr>
        <w:pStyle w:val="Heading3"/>
      </w:pPr>
      <w:bookmarkStart w:id="27" w:name="_Toc162947452"/>
      <w:r>
        <w:t xml:space="preserve">Activity 3 – score </w:t>
      </w:r>
      <w:proofErr w:type="gramStart"/>
      <w:r>
        <w:t>reading</w:t>
      </w:r>
      <w:bookmarkEnd w:id="27"/>
      <w:proofErr w:type="gramEnd"/>
    </w:p>
    <w:p w14:paraId="4E90F6B8" w14:textId="1CD82811" w:rsidR="00595D37" w:rsidRPr="00906167" w:rsidRDefault="00595D37" w:rsidP="00A33D92">
      <w:pPr>
        <w:pStyle w:val="ListNumber"/>
        <w:numPr>
          <w:ilvl w:val="0"/>
          <w:numId w:val="25"/>
        </w:numPr>
      </w:pPr>
      <w:r w:rsidRPr="00906167">
        <w:t>Answer the following questions:</w:t>
      </w:r>
    </w:p>
    <w:p w14:paraId="4B3CBB02" w14:textId="77777777" w:rsidR="000146B6" w:rsidRDefault="00D95883" w:rsidP="000146B6">
      <w:pPr>
        <w:pStyle w:val="FeatureBox2"/>
        <w:rPr>
          <w:rStyle w:val="Strong"/>
        </w:rPr>
      </w:pPr>
      <w:r>
        <w:rPr>
          <w:rStyle w:val="Strong"/>
        </w:rPr>
        <w:t>With reference to the score and audio, describe the duration in bars 1</w:t>
      </w:r>
      <w:r w:rsidR="00AE08EF" w:rsidRPr="00AB16A4">
        <w:rPr>
          <w:lang w:val="en-GB" w:eastAsia="zh-CN"/>
        </w:rPr>
        <w:t>–</w:t>
      </w:r>
      <w:r w:rsidR="00AE08EF">
        <w:rPr>
          <w:rStyle w:val="Strong"/>
        </w:rPr>
        <w:t>16.</w:t>
      </w:r>
    </w:p>
    <w:p w14:paraId="44B8D2CC" w14:textId="6E692183" w:rsidR="00E155EE" w:rsidRPr="00A8122E" w:rsidRDefault="00E155EE" w:rsidP="000146B6">
      <w:pPr>
        <w:pStyle w:val="FeatureBox2"/>
        <w:rPr>
          <w:rStyle w:val="Strong"/>
          <w:b w:val="0"/>
          <w:bCs w:val="0"/>
        </w:rPr>
      </w:pPr>
      <w:r w:rsidRPr="00A8122E">
        <w:rPr>
          <w:rStyle w:val="Strong"/>
          <w:b w:val="0"/>
        </w:rPr>
        <w:t>Answers may include:</w:t>
      </w:r>
    </w:p>
    <w:p w14:paraId="145F7855" w14:textId="4E6DA35F" w:rsidR="00CA2CE2" w:rsidRDefault="00ED2FCF" w:rsidP="00BF76A2">
      <w:pPr>
        <w:pStyle w:val="FeatureBox2"/>
        <w:numPr>
          <w:ilvl w:val="0"/>
          <w:numId w:val="17"/>
        </w:numPr>
        <w:ind w:left="567" w:hanging="567"/>
        <w:rPr>
          <w:lang w:val="en-GB" w:eastAsia="zh-CN"/>
        </w:rPr>
      </w:pPr>
      <w:r>
        <w:rPr>
          <w:lang w:val="en-GB" w:eastAsia="zh-CN"/>
        </w:rPr>
        <w:t>The i</w:t>
      </w:r>
      <w:r w:rsidR="0067038F">
        <w:rPr>
          <w:lang w:val="en-GB" w:eastAsia="zh-CN"/>
        </w:rPr>
        <w:t>ntro</w:t>
      </w:r>
      <w:r>
        <w:rPr>
          <w:lang w:val="en-GB" w:eastAsia="zh-CN"/>
        </w:rPr>
        <w:t xml:space="preserve"> performed by the </w:t>
      </w:r>
      <w:proofErr w:type="spellStart"/>
      <w:r>
        <w:rPr>
          <w:lang w:val="en-GB" w:eastAsia="zh-CN"/>
        </w:rPr>
        <w:t>AirS</w:t>
      </w:r>
      <w:r w:rsidR="0067038F">
        <w:rPr>
          <w:lang w:val="en-GB" w:eastAsia="zh-CN"/>
        </w:rPr>
        <w:t>t</w:t>
      </w:r>
      <w:r>
        <w:rPr>
          <w:lang w:val="en-GB" w:eastAsia="zh-CN"/>
        </w:rPr>
        <w:t>icks</w:t>
      </w:r>
      <w:proofErr w:type="spellEnd"/>
      <w:r>
        <w:rPr>
          <w:lang w:val="en-GB" w:eastAsia="zh-CN"/>
        </w:rPr>
        <w:t xml:space="preserve"> is played using free time</w:t>
      </w:r>
      <w:r w:rsidR="0067038F">
        <w:rPr>
          <w:lang w:val="en-GB" w:eastAsia="zh-CN"/>
        </w:rPr>
        <w:t xml:space="preserve"> to allow for the improvised musical material</w:t>
      </w:r>
      <w:r w:rsidR="009868C0">
        <w:rPr>
          <w:lang w:val="en-GB" w:eastAsia="zh-CN"/>
        </w:rPr>
        <w:t xml:space="preserve">. The rhythmic material here is layered with both long and short </w:t>
      </w:r>
      <w:r w:rsidR="006B226A">
        <w:rPr>
          <w:lang w:val="en-GB" w:eastAsia="zh-CN"/>
        </w:rPr>
        <w:t xml:space="preserve">note values using </w:t>
      </w:r>
      <w:r w:rsidR="009868C0">
        <w:rPr>
          <w:lang w:val="en-GB" w:eastAsia="zh-CN"/>
        </w:rPr>
        <w:t xml:space="preserve">rhythmic gestures and </w:t>
      </w:r>
      <w:r w:rsidR="006B226A">
        <w:rPr>
          <w:lang w:val="en-GB" w:eastAsia="zh-CN"/>
        </w:rPr>
        <w:t>free rhythm.</w:t>
      </w:r>
      <w:r w:rsidR="00207F83">
        <w:rPr>
          <w:lang w:val="en-GB" w:eastAsia="zh-CN"/>
        </w:rPr>
        <w:t xml:space="preserve"> There are synth pad sounds which are layered with faster repeated </w:t>
      </w:r>
      <w:r w:rsidR="000921A9">
        <w:rPr>
          <w:lang w:val="en-GB" w:eastAsia="zh-CN"/>
        </w:rPr>
        <w:t>‘clicking’ sounds</w:t>
      </w:r>
      <w:r w:rsidR="008D6353">
        <w:rPr>
          <w:lang w:val="en-GB" w:eastAsia="zh-CN"/>
        </w:rPr>
        <w:t xml:space="preserve"> which increase and decrease in speed.</w:t>
      </w:r>
    </w:p>
    <w:p w14:paraId="01660D8D" w14:textId="0818A73C" w:rsidR="006B226A" w:rsidRDefault="006B226A" w:rsidP="00BF76A2">
      <w:pPr>
        <w:pStyle w:val="FeatureBox2"/>
        <w:numPr>
          <w:ilvl w:val="0"/>
          <w:numId w:val="17"/>
        </w:numPr>
        <w:ind w:left="567" w:hanging="567"/>
        <w:rPr>
          <w:lang w:val="en-GB" w:eastAsia="zh-CN"/>
        </w:rPr>
      </w:pPr>
      <w:r>
        <w:rPr>
          <w:lang w:val="en-GB" w:eastAsia="zh-CN"/>
        </w:rPr>
        <w:t>The tempo is marked a</w:t>
      </w:r>
      <w:r w:rsidR="00897CB0">
        <w:rPr>
          <w:lang w:val="en-GB" w:eastAsia="zh-CN"/>
        </w:rPr>
        <w:t>t a crotchet at 80 which is a moderate speed</w:t>
      </w:r>
      <w:r w:rsidR="001D4F1E">
        <w:rPr>
          <w:lang w:val="en-GB" w:eastAsia="zh-CN"/>
        </w:rPr>
        <w:t>,</w:t>
      </w:r>
      <w:r w:rsidR="003B249F">
        <w:rPr>
          <w:lang w:val="en-GB" w:eastAsia="zh-CN"/>
        </w:rPr>
        <w:t xml:space="preserve"> and the time signature is in 4/4.</w:t>
      </w:r>
    </w:p>
    <w:p w14:paraId="1B047948" w14:textId="4A74EA6A" w:rsidR="00897CB0" w:rsidRDefault="00AD6E4A" w:rsidP="00BF76A2">
      <w:pPr>
        <w:pStyle w:val="FeatureBox2"/>
        <w:numPr>
          <w:ilvl w:val="0"/>
          <w:numId w:val="17"/>
        </w:numPr>
        <w:ind w:left="567" w:hanging="567"/>
        <w:rPr>
          <w:lang w:val="en-GB" w:eastAsia="zh-CN"/>
        </w:rPr>
      </w:pPr>
      <w:r>
        <w:rPr>
          <w:lang w:val="en-GB" w:eastAsia="zh-CN"/>
        </w:rPr>
        <w:t>At bar 2, the vocals</w:t>
      </w:r>
      <w:r w:rsidR="00980EC9">
        <w:rPr>
          <w:lang w:val="en-GB" w:eastAsia="zh-CN"/>
        </w:rPr>
        <w:t>, clarinet, tenor saxophone and trumpet enter</w:t>
      </w:r>
      <w:r w:rsidR="00BB5414">
        <w:rPr>
          <w:lang w:val="en-GB" w:eastAsia="zh-CN"/>
        </w:rPr>
        <w:t xml:space="preserve"> with the melodic and harmonic material playing in rhythmic unison</w:t>
      </w:r>
      <w:r w:rsidR="00F64A23">
        <w:rPr>
          <w:lang w:val="en-GB" w:eastAsia="zh-CN"/>
        </w:rPr>
        <w:t>.</w:t>
      </w:r>
      <w:r w:rsidR="00B4622D">
        <w:rPr>
          <w:lang w:val="en-GB" w:eastAsia="zh-CN"/>
        </w:rPr>
        <w:t xml:space="preserve"> Call and response </w:t>
      </w:r>
      <w:proofErr w:type="gramStart"/>
      <w:r w:rsidR="00B4622D">
        <w:rPr>
          <w:lang w:val="en-GB" w:eastAsia="zh-CN"/>
        </w:rPr>
        <w:t>is</w:t>
      </w:r>
      <w:proofErr w:type="gramEnd"/>
      <w:r w:rsidR="00B4622D">
        <w:rPr>
          <w:lang w:val="en-GB" w:eastAsia="zh-CN"/>
        </w:rPr>
        <w:t xml:space="preserve"> seen between the </w:t>
      </w:r>
      <w:proofErr w:type="spellStart"/>
      <w:r w:rsidR="00DA5A72">
        <w:rPr>
          <w:lang w:val="en-GB" w:eastAsia="zh-CN"/>
        </w:rPr>
        <w:t>AirSticks</w:t>
      </w:r>
      <w:proofErr w:type="spellEnd"/>
      <w:r w:rsidR="00DA5A72">
        <w:rPr>
          <w:lang w:val="en-GB" w:eastAsia="zh-CN"/>
        </w:rPr>
        <w:t xml:space="preserve"> and the ensemble.</w:t>
      </w:r>
    </w:p>
    <w:p w14:paraId="2D305BC6" w14:textId="0223C0D0" w:rsidR="000F6AC4" w:rsidRDefault="000F6AC4" w:rsidP="00BF76A2">
      <w:pPr>
        <w:pStyle w:val="FeatureBox2"/>
        <w:numPr>
          <w:ilvl w:val="0"/>
          <w:numId w:val="17"/>
        </w:numPr>
        <w:ind w:left="567" w:hanging="567"/>
        <w:rPr>
          <w:lang w:val="en-GB" w:eastAsia="zh-CN"/>
        </w:rPr>
      </w:pPr>
      <w:r w:rsidRPr="00C00FA7">
        <w:rPr>
          <w:rStyle w:val="Emphasis"/>
        </w:rPr>
        <w:t>Fermata</w:t>
      </w:r>
      <w:r w:rsidR="00B4622D" w:rsidRPr="00C00FA7">
        <w:rPr>
          <w:rStyle w:val="Emphasis"/>
        </w:rPr>
        <w:t>s</w:t>
      </w:r>
      <w:r w:rsidR="00B4622D">
        <w:rPr>
          <w:lang w:val="en-GB" w:eastAsia="zh-CN"/>
        </w:rPr>
        <w:t xml:space="preserve"> and long </w:t>
      </w:r>
      <w:r w:rsidR="00B4622D" w:rsidRPr="00C00FA7">
        <w:rPr>
          <w:rStyle w:val="Emphasis"/>
        </w:rPr>
        <w:t>fermatas</w:t>
      </w:r>
      <w:r w:rsidR="00F64A23">
        <w:rPr>
          <w:lang w:val="en-GB" w:eastAsia="zh-CN"/>
        </w:rPr>
        <w:t xml:space="preserve"> are used at the end of each phrase </w:t>
      </w:r>
      <w:r w:rsidR="00B4622D">
        <w:rPr>
          <w:lang w:val="en-GB" w:eastAsia="zh-CN"/>
        </w:rPr>
        <w:t xml:space="preserve">to allow for the </w:t>
      </w:r>
      <w:proofErr w:type="spellStart"/>
      <w:r w:rsidR="00B4622D">
        <w:rPr>
          <w:lang w:val="en-GB" w:eastAsia="zh-CN"/>
        </w:rPr>
        <w:t>AirSticks</w:t>
      </w:r>
      <w:proofErr w:type="spellEnd"/>
      <w:r w:rsidR="00B4622D">
        <w:rPr>
          <w:lang w:val="en-GB" w:eastAsia="zh-CN"/>
        </w:rPr>
        <w:t xml:space="preserve"> to continue with their musical material.</w:t>
      </w:r>
    </w:p>
    <w:p w14:paraId="452FBFEA" w14:textId="210DE80E" w:rsidR="00E31B00" w:rsidRDefault="00E31B00" w:rsidP="00BF76A2">
      <w:pPr>
        <w:pStyle w:val="FeatureBox2"/>
        <w:numPr>
          <w:ilvl w:val="0"/>
          <w:numId w:val="17"/>
        </w:numPr>
        <w:ind w:left="567" w:hanging="567"/>
        <w:rPr>
          <w:lang w:val="en-GB" w:eastAsia="zh-CN"/>
        </w:rPr>
      </w:pPr>
      <w:r>
        <w:rPr>
          <w:lang w:val="en-GB" w:eastAsia="zh-CN"/>
        </w:rPr>
        <w:t xml:space="preserve">The beat is difficult to ascertain from bar 2 onwards due to the </w:t>
      </w:r>
      <w:r w:rsidR="003B249F">
        <w:rPr>
          <w:lang w:val="en-GB" w:eastAsia="zh-CN"/>
        </w:rPr>
        <w:t xml:space="preserve">lack of a strong beat and the use of </w:t>
      </w:r>
      <w:r w:rsidR="003B249F" w:rsidRPr="00566179">
        <w:rPr>
          <w:rStyle w:val="Emphasis"/>
        </w:rPr>
        <w:t>fermatas</w:t>
      </w:r>
      <w:r w:rsidR="003B249F">
        <w:rPr>
          <w:lang w:val="en-GB" w:eastAsia="zh-CN"/>
        </w:rPr>
        <w:t>.</w:t>
      </w:r>
    </w:p>
    <w:p w14:paraId="7160E446" w14:textId="6C2869FE" w:rsidR="00E46F17" w:rsidRDefault="00E46F17" w:rsidP="00BF76A2">
      <w:pPr>
        <w:pStyle w:val="FeatureBox2"/>
        <w:numPr>
          <w:ilvl w:val="0"/>
          <w:numId w:val="17"/>
        </w:numPr>
        <w:ind w:left="567" w:hanging="567"/>
        <w:rPr>
          <w:lang w:val="en-GB" w:eastAsia="zh-CN"/>
        </w:rPr>
      </w:pPr>
      <w:r>
        <w:rPr>
          <w:lang w:val="en-GB" w:eastAsia="zh-CN"/>
        </w:rPr>
        <w:t xml:space="preserve">Quavers, </w:t>
      </w:r>
      <w:proofErr w:type="gramStart"/>
      <w:r>
        <w:rPr>
          <w:lang w:val="en-GB" w:eastAsia="zh-CN"/>
        </w:rPr>
        <w:t>crotchets</w:t>
      </w:r>
      <w:proofErr w:type="gramEnd"/>
      <w:r>
        <w:rPr>
          <w:lang w:val="en-GB" w:eastAsia="zh-CN"/>
        </w:rPr>
        <w:t xml:space="preserve"> and semibreves which include tied notes </w:t>
      </w:r>
      <w:r w:rsidR="00955BEE">
        <w:rPr>
          <w:lang w:val="en-GB" w:eastAsia="zh-CN"/>
        </w:rPr>
        <w:t>are used by the melodic and harmonic material</w:t>
      </w:r>
      <w:r w:rsidR="001708DC">
        <w:rPr>
          <w:lang w:val="en-GB" w:eastAsia="zh-CN"/>
        </w:rPr>
        <w:t>. The phrase length duration is from 2</w:t>
      </w:r>
      <w:r w:rsidR="0022127A">
        <w:rPr>
          <w:lang w:val="en-GB" w:eastAsia="zh-CN"/>
        </w:rPr>
        <w:t>–</w:t>
      </w:r>
      <w:r w:rsidR="001708DC">
        <w:rPr>
          <w:lang w:val="en-GB" w:eastAsia="zh-CN"/>
        </w:rPr>
        <w:t>4 bars.</w:t>
      </w:r>
    </w:p>
    <w:p w14:paraId="0D8CD3B1" w14:textId="2582A6BA" w:rsidR="00CC0E4A" w:rsidRDefault="001708DC" w:rsidP="00BF76A2">
      <w:pPr>
        <w:pStyle w:val="FeatureBox2"/>
        <w:numPr>
          <w:ilvl w:val="0"/>
          <w:numId w:val="17"/>
        </w:numPr>
        <w:ind w:left="567" w:hanging="567"/>
        <w:rPr>
          <w:lang w:val="en-GB" w:eastAsia="zh-CN"/>
        </w:rPr>
      </w:pPr>
      <w:r>
        <w:rPr>
          <w:lang w:val="en-GB" w:eastAsia="zh-CN"/>
        </w:rPr>
        <w:t>R</w:t>
      </w:r>
      <w:r w:rsidR="00500D8E">
        <w:rPr>
          <w:lang w:val="en-GB" w:eastAsia="zh-CN"/>
        </w:rPr>
        <w:t xml:space="preserve">hythmic extension is seen in </w:t>
      </w:r>
      <w:r w:rsidR="00010679">
        <w:rPr>
          <w:lang w:val="en-GB" w:eastAsia="zh-CN"/>
        </w:rPr>
        <w:t>bars 14</w:t>
      </w:r>
      <w:r w:rsidR="0022127A">
        <w:rPr>
          <w:lang w:val="en-GB" w:eastAsia="zh-CN"/>
        </w:rPr>
        <w:t>–</w:t>
      </w:r>
      <w:r w:rsidR="00010679">
        <w:rPr>
          <w:lang w:val="en-GB" w:eastAsia="zh-CN"/>
        </w:rPr>
        <w:t xml:space="preserve">15 as an extension of the rhythm seen in </w:t>
      </w:r>
      <w:r w:rsidR="008E066C">
        <w:rPr>
          <w:lang w:val="en-GB" w:eastAsia="zh-CN"/>
        </w:rPr>
        <w:t>bars 5</w:t>
      </w:r>
      <w:r w:rsidR="0022127A">
        <w:rPr>
          <w:lang w:val="en-GB" w:eastAsia="zh-CN"/>
        </w:rPr>
        <w:t>–</w:t>
      </w:r>
      <w:r w:rsidR="008E066C">
        <w:rPr>
          <w:lang w:val="en-GB" w:eastAsia="zh-CN"/>
        </w:rPr>
        <w:t>6.</w:t>
      </w:r>
    </w:p>
    <w:p w14:paraId="49988025" w14:textId="4626E982" w:rsidR="00500D8E" w:rsidRDefault="00CC0E4A" w:rsidP="00CC0E4A">
      <w:pPr>
        <w:suppressAutoHyphens w:val="0"/>
        <w:spacing w:before="0" w:after="160" w:line="259" w:lineRule="auto"/>
        <w:rPr>
          <w:lang w:val="en-GB" w:eastAsia="zh-CN"/>
        </w:rPr>
      </w:pPr>
      <w:r>
        <w:rPr>
          <w:lang w:val="en-GB" w:eastAsia="zh-CN"/>
        </w:rPr>
        <w:br w:type="page"/>
      </w:r>
    </w:p>
    <w:p w14:paraId="0D2B004C" w14:textId="2A99FB73" w:rsidR="00A8122E" w:rsidRDefault="0079785C" w:rsidP="00524463">
      <w:pPr>
        <w:pStyle w:val="FeatureBox2"/>
        <w:rPr>
          <w:rStyle w:val="Strong"/>
        </w:rPr>
      </w:pPr>
      <w:r w:rsidRPr="0079785C">
        <w:rPr>
          <w:rStyle w:val="Strong"/>
        </w:rPr>
        <w:t>Discuss the musical relationships between the instruments in bars 32–51. Refer to the concepts of music in your response.</w:t>
      </w:r>
    </w:p>
    <w:p w14:paraId="173FDA0A" w14:textId="17A0C179" w:rsidR="00524463" w:rsidRPr="00A8122E" w:rsidRDefault="00524463" w:rsidP="00524463">
      <w:pPr>
        <w:pStyle w:val="FeatureBox2"/>
        <w:rPr>
          <w:rStyle w:val="Strong"/>
          <w:b w:val="0"/>
          <w:bCs w:val="0"/>
        </w:rPr>
      </w:pPr>
      <w:r w:rsidRPr="00A8122E">
        <w:rPr>
          <w:rStyle w:val="Strong"/>
          <w:b w:val="0"/>
        </w:rPr>
        <w:t>Answers may include:</w:t>
      </w:r>
    </w:p>
    <w:p w14:paraId="69F3F326" w14:textId="4F51FC10" w:rsidR="00792672" w:rsidRPr="00792672" w:rsidRDefault="00792672" w:rsidP="00BF76A2">
      <w:pPr>
        <w:pStyle w:val="FeatureBox2"/>
        <w:numPr>
          <w:ilvl w:val="0"/>
          <w:numId w:val="18"/>
        </w:numPr>
        <w:ind w:left="567" w:hanging="567"/>
        <w:rPr>
          <w:lang w:val="en-GB" w:eastAsia="zh-CN"/>
        </w:rPr>
      </w:pPr>
      <w:r>
        <w:rPr>
          <w:lang w:val="en-GB" w:eastAsia="zh-CN"/>
        </w:rPr>
        <w:t>This section is characteri</w:t>
      </w:r>
      <w:r w:rsidR="00231A43">
        <w:rPr>
          <w:lang w:val="en-GB" w:eastAsia="zh-CN"/>
        </w:rPr>
        <w:t>s</w:t>
      </w:r>
      <w:r>
        <w:rPr>
          <w:lang w:val="en-GB" w:eastAsia="zh-CN"/>
        </w:rPr>
        <w:t>ed by 3 musical ideas played by groups of different performing media. The canon theme material layered polyphonically, the rhythm section of drums and bass providing the rhythmic and harmonic accompaniment and the brass playing a contrasting theme as harmonic accompaniment.</w:t>
      </w:r>
    </w:p>
    <w:p w14:paraId="24510994" w14:textId="0F989CC1" w:rsidR="002B142E" w:rsidRDefault="002B142E" w:rsidP="00BF76A2">
      <w:pPr>
        <w:pStyle w:val="FeatureBox2"/>
        <w:numPr>
          <w:ilvl w:val="0"/>
          <w:numId w:val="18"/>
        </w:numPr>
        <w:ind w:left="567" w:hanging="567"/>
        <w:rPr>
          <w:lang w:val="en-GB" w:eastAsia="zh-CN"/>
        </w:rPr>
      </w:pPr>
      <w:proofErr w:type="spellStart"/>
      <w:r w:rsidRPr="00A87595">
        <w:rPr>
          <w:lang w:val="en-GB" w:eastAsia="zh-CN"/>
        </w:rPr>
        <w:t>Canonic</w:t>
      </w:r>
      <w:proofErr w:type="spellEnd"/>
      <w:r w:rsidRPr="00A87595">
        <w:rPr>
          <w:lang w:val="en-GB" w:eastAsia="zh-CN"/>
        </w:rPr>
        <w:t xml:space="preserve"> treatment of the musical material is seen as the new theme is shared amongst parts creating a polyphonic texture. The 2-bar quaver motif is first heard in the piano part and then echoed canonically on guitar, trumpet 2 and soprano sax</w:t>
      </w:r>
      <w:r w:rsidR="0009706E">
        <w:rPr>
          <w:lang w:val="en-GB" w:eastAsia="zh-CN"/>
        </w:rPr>
        <w:t>ophone</w:t>
      </w:r>
      <w:r w:rsidRPr="00A87595">
        <w:rPr>
          <w:lang w:val="en-GB" w:eastAsia="zh-CN"/>
        </w:rPr>
        <w:t xml:space="preserve">. The entry of the motif occurs on different beats each time it is repeated. The overlapping of textures </w:t>
      </w:r>
      <w:r w:rsidR="00867AFC" w:rsidRPr="00A87595">
        <w:rPr>
          <w:lang w:val="en-GB" w:eastAsia="zh-CN"/>
        </w:rPr>
        <w:t>continues</w:t>
      </w:r>
      <w:r w:rsidRPr="00A87595">
        <w:rPr>
          <w:lang w:val="en-GB" w:eastAsia="zh-CN"/>
        </w:rPr>
        <w:t xml:space="preserve"> to reference the technological theme</w:t>
      </w:r>
      <w:r w:rsidR="004B22A5">
        <w:rPr>
          <w:lang w:val="en-GB" w:eastAsia="zh-CN"/>
        </w:rPr>
        <w:t>.</w:t>
      </w:r>
    </w:p>
    <w:p w14:paraId="53E93E84" w14:textId="4B7EECEC" w:rsidR="002B142E" w:rsidRDefault="002B142E" w:rsidP="00BF76A2">
      <w:pPr>
        <w:pStyle w:val="FeatureBox2"/>
        <w:numPr>
          <w:ilvl w:val="0"/>
          <w:numId w:val="18"/>
        </w:numPr>
        <w:ind w:left="567" w:hanging="567"/>
        <w:rPr>
          <w:lang w:val="en-GB" w:eastAsia="zh-CN"/>
        </w:rPr>
      </w:pPr>
      <w:r w:rsidRPr="002D41C8">
        <w:rPr>
          <w:lang w:val="en-GB" w:eastAsia="zh-CN"/>
        </w:rPr>
        <w:t>Smooth, legato articulation is used in all parts</w:t>
      </w:r>
      <w:r w:rsidR="00DB0A18">
        <w:rPr>
          <w:lang w:val="en-GB" w:eastAsia="zh-CN"/>
        </w:rPr>
        <w:t xml:space="preserve"> which is a unifying feature of this section and is observed by all instruments.</w:t>
      </w:r>
    </w:p>
    <w:p w14:paraId="7E47D97D" w14:textId="2042F641" w:rsidR="00F845BE" w:rsidRDefault="00FD1D29" w:rsidP="00BF76A2">
      <w:pPr>
        <w:pStyle w:val="FeatureBox2"/>
        <w:numPr>
          <w:ilvl w:val="0"/>
          <w:numId w:val="18"/>
        </w:numPr>
        <w:ind w:left="567" w:hanging="567"/>
        <w:rPr>
          <w:lang w:val="en-GB" w:eastAsia="zh-CN"/>
        </w:rPr>
      </w:pPr>
      <w:r>
        <w:rPr>
          <w:lang w:val="en-GB" w:eastAsia="zh-CN"/>
        </w:rPr>
        <w:t>The bass and drums work closely together to provide the groove</w:t>
      </w:r>
      <w:r w:rsidR="00987124">
        <w:rPr>
          <w:lang w:val="en-GB" w:eastAsia="zh-CN"/>
        </w:rPr>
        <w:t xml:space="preserve"> with an energetic repeated pattern </w:t>
      </w:r>
      <w:r w:rsidR="00F845BE">
        <w:rPr>
          <w:lang w:val="en-GB" w:eastAsia="zh-CN"/>
        </w:rPr>
        <w:t>using</w:t>
      </w:r>
      <w:r w:rsidR="00987124">
        <w:rPr>
          <w:lang w:val="en-GB" w:eastAsia="zh-CN"/>
        </w:rPr>
        <w:t xml:space="preserve"> light cymbals</w:t>
      </w:r>
      <w:r w:rsidR="00F845BE">
        <w:rPr>
          <w:lang w:val="en-GB" w:eastAsia="zh-CN"/>
        </w:rPr>
        <w:t xml:space="preserve"> in the drum kit part </w:t>
      </w:r>
      <w:r w:rsidR="00987124">
        <w:rPr>
          <w:lang w:val="en-GB" w:eastAsia="zh-CN"/>
        </w:rPr>
        <w:t>and</w:t>
      </w:r>
      <w:r w:rsidR="00C75F8B">
        <w:rPr>
          <w:lang w:val="en-GB" w:eastAsia="zh-CN"/>
        </w:rPr>
        <w:t xml:space="preserve"> a 1</w:t>
      </w:r>
      <w:r w:rsidR="00D71B98">
        <w:rPr>
          <w:lang w:val="en-GB" w:eastAsia="zh-CN"/>
        </w:rPr>
        <w:t>-</w:t>
      </w:r>
      <w:r w:rsidR="00C75F8B">
        <w:rPr>
          <w:lang w:val="en-GB" w:eastAsia="zh-CN"/>
        </w:rPr>
        <w:t>bar bass ostinato.</w:t>
      </w:r>
    </w:p>
    <w:p w14:paraId="4785D674" w14:textId="3C1C3CE8" w:rsidR="00BF76A2" w:rsidRDefault="002B142E" w:rsidP="00BF76A2">
      <w:pPr>
        <w:pStyle w:val="FeatureBox2"/>
        <w:numPr>
          <w:ilvl w:val="0"/>
          <w:numId w:val="18"/>
        </w:numPr>
        <w:ind w:left="567" w:hanging="567"/>
        <w:rPr>
          <w:lang w:val="en-GB" w:eastAsia="zh-CN"/>
        </w:rPr>
      </w:pPr>
      <w:r w:rsidRPr="00D52C87">
        <w:rPr>
          <w:lang w:val="en-GB" w:eastAsia="zh-CN"/>
        </w:rPr>
        <w:t>At bar</w:t>
      </w:r>
      <w:r w:rsidR="00D71B98">
        <w:rPr>
          <w:lang w:val="en-GB" w:eastAsia="zh-CN"/>
        </w:rPr>
        <w:t>s</w:t>
      </w:r>
      <w:r w:rsidRPr="00D52C87">
        <w:rPr>
          <w:lang w:val="en-GB" w:eastAsia="zh-CN"/>
        </w:rPr>
        <w:t xml:space="preserve"> 44–46, polyrhythms are reinforced by the lower brass playing a syncopated inner voicing whilst the main theme continues.</w:t>
      </w:r>
      <w:r w:rsidR="00D52C87">
        <w:rPr>
          <w:lang w:val="en-GB" w:eastAsia="zh-CN"/>
        </w:rPr>
        <w:t xml:space="preserve"> This contrasts with the canon theme provided by the </w:t>
      </w:r>
      <w:r w:rsidR="00D7223C">
        <w:rPr>
          <w:lang w:val="en-GB" w:eastAsia="zh-CN"/>
        </w:rPr>
        <w:t>soprano sax</w:t>
      </w:r>
      <w:r w:rsidR="0009706E">
        <w:rPr>
          <w:lang w:val="en-GB" w:eastAsia="zh-CN"/>
        </w:rPr>
        <w:t>ophone</w:t>
      </w:r>
      <w:r w:rsidR="00D7223C">
        <w:rPr>
          <w:lang w:val="en-GB" w:eastAsia="zh-CN"/>
        </w:rPr>
        <w:t>, trumpet, guitar and piano.</w:t>
      </w:r>
    </w:p>
    <w:p w14:paraId="54CE1D8C" w14:textId="3E8E951E" w:rsidR="0016506E" w:rsidRDefault="00BF76A2" w:rsidP="00BF76A2">
      <w:pPr>
        <w:suppressAutoHyphens w:val="0"/>
        <w:spacing w:before="0" w:after="160" w:line="259" w:lineRule="auto"/>
        <w:rPr>
          <w:lang w:val="en-GB" w:eastAsia="zh-CN"/>
        </w:rPr>
      </w:pPr>
      <w:r>
        <w:rPr>
          <w:lang w:val="en-GB" w:eastAsia="zh-CN"/>
        </w:rPr>
        <w:br w:type="page"/>
      </w:r>
    </w:p>
    <w:p w14:paraId="2680855D" w14:textId="6CFF9893" w:rsidR="00652C36" w:rsidRDefault="00595D37" w:rsidP="00652C36">
      <w:pPr>
        <w:pStyle w:val="FeatureBox2"/>
        <w:rPr>
          <w:rStyle w:val="Strong"/>
        </w:rPr>
      </w:pPr>
      <w:r w:rsidRPr="00897EC3">
        <w:rPr>
          <w:rStyle w:val="Strong"/>
        </w:rPr>
        <w:t>How have the concepts of music been used in the improvised piano solo to create unity and contrast?</w:t>
      </w:r>
    </w:p>
    <w:p w14:paraId="12AF7C74" w14:textId="59838B36" w:rsidR="00652C36" w:rsidRPr="00652C36" w:rsidRDefault="00652C36" w:rsidP="00652C36">
      <w:pPr>
        <w:pStyle w:val="FeatureBox2"/>
        <w:rPr>
          <w:b/>
          <w:bCs/>
        </w:rPr>
      </w:pPr>
      <w:r w:rsidRPr="00652C36">
        <w:rPr>
          <w:rStyle w:val="Strong"/>
          <w:b w:val="0"/>
        </w:rPr>
        <w:t>Answers may include:</w:t>
      </w:r>
    </w:p>
    <w:p w14:paraId="7CF384BA" w14:textId="461415C4" w:rsidR="00B478EB" w:rsidRPr="00420249" w:rsidRDefault="00B478EB" w:rsidP="00BF76A2">
      <w:pPr>
        <w:pStyle w:val="FeatureBox2"/>
        <w:rPr>
          <w:rStyle w:val="Strong"/>
        </w:rPr>
      </w:pPr>
      <w:r w:rsidRPr="00420249">
        <w:rPr>
          <w:rStyle w:val="Strong"/>
        </w:rPr>
        <w:t>Contrast</w:t>
      </w:r>
    </w:p>
    <w:p w14:paraId="235E92EC" w14:textId="77777777" w:rsidR="004844B8" w:rsidRDefault="00043431" w:rsidP="00BF76A2">
      <w:pPr>
        <w:pStyle w:val="FeatureBox2"/>
        <w:numPr>
          <w:ilvl w:val="0"/>
          <w:numId w:val="19"/>
        </w:numPr>
        <w:ind w:left="567" w:hanging="567"/>
        <w:rPr>
          <w:lang w:val="en-GB" w:eastAsia="zh-CN"/>
        </w:rPr>
      </w:pPr>
      <w:r>
        <w:rPr>
          <w:lang w:val="en-GB" w:eastAsia="zh-CN"/>
        </w:rPr>
        <w:t xml:space="preserve">The piano solo is highly syncopated and rhythmically complex, demonstrating expressive gestures using accents, crushed </w:t>
      </w:r>
      <w:proofErr w:type="gramStart"/>
      <w:r>
        <w:rPr>
          <w:lang w:val="en-GB" w:eastAsia="zh-CN"/>
        </w:rPr>
        <w:t>notes</w:t>
      </w:r>
      <w:proofErr w:type="gramEnd"/>
      <w:r>
        <w:rPr>
          <w:lang w:val="en-GB" w:eastAsia="zh-CN"/>
        </w:rPr>
        <w:t xml:space="preserve"> and flourishing, fast, scalic passages</w:t>
      </w:r>
      <w:r w:rsidR="004844B8">
        <w:rPr>
          <w:lang w:val="en-GB" w:eastAsia="zh-CN"/>
        </w:rPr>
        <w:t xml:space="preserve"> which creates contrast in the rhythmic material.</w:t>
      </w:r>
    </w:p>
    <w:p w14:paraId="1109F70B" w14:textId="77777777" w:rsidR="00B478EB" w:rsidRDefault="00B478EB" w:rsidP="00BF76A2">
      <w:pPr>
        <w:pStyle w:val="FeatureBox2"/>
        <w:numPr>
          <w:ilvl w:val="0"/>
          <w:numId w:val="19"/>
        </w:numPr>
        <w:ind w:left="567" w:hanging="567"/>
        <w:rPr>
          <w:lang w:val="en-GB" w:eastAsia="zh-CN"/>
        </w:rPr>
      </w:pPr>
      <w:r>
        <w:rPr>
          <w:lang w:val="en-GB" w:eastAsia="zh-CN"/>
        </w:rPr>
        <w:t>A wide range of notes are used in the right-hand melody which explores almost the whole upper range of the piano, whilst the left hand supports with chordal material. This creates contrast as the melodic material ascends and descends rapidly across registers which generates interest and momentum.</w:t>
      </w:r>
    </w:p>
    <w:p w14:paraId="4F5F5B50" w14:textId="43EDD66F" w:rsidR="00F443CF" w:rsidRPr="00F443CF" w:rsidRDefault="00F443CF" w:rsidP="00BF76A2">
      <w:pPr>
        <w:pStyle w:val="FeatureBox2"/>
        <w:numPr>
          <w:ilvl w:val="0"/>
          <w:numId w:val="19"/>
        </w:numPr>
        <w:ind w:left="567" w:hanging="567"/>
        <w:rPr>
          <w:lang w:val="en-GB" w:eastAsia="zh-CN"/>
        </w:rPr>
      </w:pPr>
      <w:r>
        <w:rPr>
          <w:lang w:val="en-GB" w:eastAsia="zh-CN"/>
        </w:rPr>
        <w:t xml:space="preserve">As the piano solo progresses, increased tension is created through a crescendo dynamic and </w:t>
      </w:r>
      <w:proofErr w:type="gramStart"/>
      <w:r>
        <w:rPr>
          <w:lang w:val="en-GB" w:eastAsia="zh-CN"/>
        </w:rPr>
        <w:t>highly</w:t>
      </w:r>
      <w:r w:rsidR="00D71B98">
        <w:rPr>
          <w:lang w:val="en-GB" w:eastAsia="zh-CN"/>
        </w:rPr>
        <w:t>-</w:t>
      </w:r>
      <w:r>
        <w:rPr>
          <w:lang w:val="en-GB" w:eastAsia="zh-CN"/>
        </w:rPr>
        <w:t>dissonant</w:t>
      </w:r>
      <w:proofErr w:type="gramEnd"/>
      <w:r>
        <w:rPr>
          <w:lang w:val="en-GB" w:eastAsia="zh-CN"/>
        </w:rPr>
        <w:t xml:space="preserve"> note</w:t>
      </w:r>
      <w:r w:rsidR="0009706E">
        <w:rPr>
          <w:lang w:val="en-GB" w:eastAsia="zh-CN"/>
        </w:rPr>
        <w:t xml:space="preserve"> </w:t>
      </w:r>
      <w:r>
        <w:rPr>
          <w:lang w:val="en-GB" w:eastAsia="zh-CN"/>
        </w:rPr>
        <w:t xml:space="preserve">choices played by the piano with short note values. This creates contrast </w:t>
      </w:r>
      <w:r w:rsidR="00B13D38">
        <w:rPr>
          <w:lang w:val="en-GB" w:eastAsia="zh-CN"/>
        </w:rPr>
        <w:t xml:space="preserve">through pitch, </w:t>
      </w:r>
      <w:proofErr w:type="gramStart"/>
      <w:r w:rsidR="00B13D38">
        <w:rPr>
          <w:lang w:val="en-GB" w:eastAsia="zh-CN"/>
        </w:rPr>
        <w:t>dynamics</w:t>
      </w:r>
      <w:proofErr w:type="gramEnd"/>
      <w:r w:rsidR="00B13D38">
        <w:rPr>
          <w:lang w:val="en-GB" w:eastAsia="zh-CN"/>
        </w:rPr>
        <w:t xml:space="preserve"> and duration as the solo increases in intensity.</w:t>
      </w:r>
    </w:p>
    <w:p w14:paraId="6780B1EB" w14:textId="0B8A07B8" w:rsidR="00B478EB" w:rsidRPr="00420249" w:rsidRDefault="00420249" w:rsidP="00BF76A2">
      <w:pPr>
        <w:pStyle w:val="FeatureBox2"/>
        <w:rPr>
          <w:rStyle w:val="Strong"/>
        </w:rPr>
      </w:pPr>
      <w:r w:rsidRPr="00420249">
        <w:rPr>
          <w:rStyle w:val="Strong"/>
        </w:rPr>
        <w:t>Unity</w:t>
      </w:r>
    </w:p>
    <w:p w14:paraId="4B6DACD7" w14:textId="1EE5FEAB" w:rsidR="000D6BDC" w:rsidRDefault="000D6BDC" w:rsidP="00BF76A2">
      <w:pPr>
        <w:pStyle w:val="FeatureBox2"/>
        <w:numPr>
          <w:ilvl w:val="0"/>
          <w:numId w:val="20"/>
        </w:numPr>
        <w:ind w:left="567" w:hanging="567"/>
        <w:rPr>
          <w:lang w:val="en-GB" w:eastAsia="zh-CN"/>
        </w:rPr>
      </w:pPr>
      <w:r>
        <w:rPr>
          <w:lang w:val="en-GB" w:eastAsia="zh-CN"/>
        </w:rPr>
        <w:t>The light and mellow timbre of the opening of the solo is</w:t>
      </w:r>
      <w:r w:rsidR="00653797">
        <w:rPr>
          <w:lang w:val="en-GB" w:eastAsia="zh-CN"/>
        </w:rPr>
        <w:t xml:space="preserve"> </w:t>
      </w:r>
      <w:r>
        <w:rPr>
          <w:lang w:val="en-GB" w:eastAsia="zh-CN"/>
        </w:rPr>
        <w:t>consistent</w:t>
      </w:r>
      <w:r w:rsidR="00E276C9">
        <w:rPr>
          <w:lang w:val="en-GB" w:eastAsia="zh-CN"/>
        </w:rPr>
        <w:t xml:space="preserve"> and unified</w:t>
      </w:r>
      <w:r>
        <w:rPr>
          <w:lang w:val="en-GB" w:eastAsia="zh-CN"/>
        </w:rPr>
        <w:t xml:space="preserve"> across all performing media</w:t>
      </w:r>
      <w:r w:rsidR="00653797">
        <w:rPr>
          <w:lang w:val="en-GB" w:eastAsia="zh-CN"/>
        </w:rPr>
        <w:t xml:space="preserve"> which is highlighted by the soft dynamic and sparse texture.</w:t>
      </w:r>
    </w:p>
    <w:p w14:paraId="77EA2DA2" w14:textId="4A36329F" w:rsidR="00863F49" w:rsidRDefault="00043431" w:rsidP="00BF76A2">
      <w:pPr>
        <w:pStyle w:val="FeatureBox2"/>
        <w:numPr>
          <w:ilvl w:val="0"/>
          <w:numId w:val="20"/>
        </w:numPr>
        <w:ind w:left="567" w:hanging="567"/>
        <w:rPr>
          <w:lang w:val="en-GB" w:eastAsia="zh-CN"/>
        </w:rPr>
      </w:pPr>
      <w:r>
        <w:rPr>
          <w:lang w:val="en-GB" w:eastAsia="zh-CN"/>
        </w:rPr>
        <w:t xml:space="preserve">Repeated patterns and sequences are evident in the </w:t>
      </w:r>
      <w:r w:rsidR="0085685A">
        <w:rPr>
          <w:lang w:val="en-GB" w:eastAsia="zh-CN"/>
        </w:rPr>
        <w:t xml:space="preserve">piano </w:t>
      </w:r>
      <w:r>
        <w:rPr>
          <w:lang w:val="en-GB" w:eastAsia="zh-CN"/>
        </w:rPr>
        <w:t>improvisation</w:t>
      </w:r>
      <w:r w:rsidR="00863F49">
        <w:rPr>
          <w:lang w:val="en-GB" w:eastAsia="zh-CN"/>
        </w:rPr>
        <w:t xml:space="preserve"> which creates unity.</w:t>
      </w:r>
    </w:p>
    <w:p w14:paraId="107F140D" w14:textId="6D129CC2" w:rsidR="003912F6" w:rsidRDefault="00906092" w:rsidP="00BF76A2">
      <w:pPr>
        <w:pStyle w:val="FeatureBox2"/>
        <w:numPr>
          <w:ilvl w:val="0"/>
          <w:numId w:val="20"/>
        </w:numPr>
        <w:ind w:left="567" w:hanging="567"/>
        <w:rPr>
          <w:lang w:val="en-GB" w:eastAsia="zh-CN"/>
        </w:rPr>
      </w:pPr>
      <w:r>
        <w:rPr>
          <w:lang w:val="en-GB" w:eastAsia="zh-CN"/>
        </w:rPr>
        <w:t>T</w:t>
      </w:r>
      <w:r w:rsidR="003912F6">
        <w:rPr>
          <w:lang w:val="en-GB" w:eastAsia="zh-CN"/>
        </w:rPr>
        <w:t>he chord progression is based on only 2 chords including EbM7(#11) and B7(b13)</w:t>
      </w:r>
      <w:r w:rsidR="00B21DB2">
        <w:rPr>
          <w:lang w:val="en-GB" w:eastAsia="zh-CN"/>
        </w:rPr>
        <w:t xml:space="preserve">. This </w:t>
      </w:r>
      <w:r>
        <w:rPr>
          <w:lang w:val="en-GB" w:eastAsia="zh-CN"/>
        </w:rPr>
        <w:t>creates pitch stability and unifies the</w:t>
      </w:r>
      <w:r w:rsidR="00B21DB2">
        <w:rPr>
          <w:lang w:val="en-GB" w:eastAsia="zh-CN"/>
        </w:rPr>
        <w:t xml:space="preserve"> chord</w:t>
      </w:r>
      <w:r w:rsidR="0085685A">
        <w:rPr>
          <w:lang w:val="en-GB" w:eastAsia="zh-CN"/>
        </w:rPr>
        <w:t xml:space="preserve"> progression</w:t>
      </w:r>
      <w:r w:rsidR="00B21DB2">
        <w:rPr>
          <w:lang w:val="en-GB" w:eastAsia="zh-CN"/>
        </w:rPr>
        <w:t xml:space="preserve"> of the improvised solo.</w:t>
      </w:r>
    </w:p>
    <w:p w14:paraId="7630FB21" w14:textId="345E0E85" w:rsidR="003912F6" w:rsidRDefault="00B21DB2" w:rsidP="00BF76A2">
      <w:pPr>
        <w:pStyle w:val="FeatureBox2"/>
        <w:numPr>
          <w:ilvl w:val="0"/>
          <w:numId w:val="20"/>
        </w:numPr>
        <w:ind w:left="567" w:hanging="567"/>
        <w:rPr>
          <w:lang w:val="en-GB" w:eastAsia="zh-CN"/>
        </w:rPr>
      </w:pPr>
      <w:r>
        <w:rPr>
          <w:lang w:val="en-GB" w:eastAsia="zh-CN"/>
        </w:rPr>
        <w:t>The texture throughout this section remains t</w:t>
      </w:r>
      <w:r w:rsidR="003912F6">
        <w:rPr>
          <w:lang w:val="en-GB" w:eastAsia="zh-CN"/>
        </w:rPr>
        <w:t>hin</w:t>
      </w:r>
      <w:r>
        <w:rPr>
          <w:lang w:val="en-GB" w:eastAsia="zh-CN"/>
        </w:rPr>
        <w:t xml:space="preserve"> and</w:t>
      </w:r>
      <w:r w:rsidR="003912F6">
        <w:rPr>
          <w:lang w:val="en-GB" w:eastAsia="zh-CN"/>
        </w:rPr>
        <w:t xml:space="preserve"> homophonic with the piano providing the melody and the rhythm section providing the harmonic and rhythmic accompaniment.</w:t>
      </w:r>
    </w:p>
    <w:p w14:paraId="4E5C28BA" w14:textId="7E874761" w:rsidR="00BF76A2" w:rsidRDefault="003912F6" w:rsidP="00BF76A2">
      <w:pPr>
        <w:pStyle w:val="FeatureBox2"/>
        <w:numPr>
          <w:ilvl w:val="0"/>
          <w:numId w:val="20"/>
        </w:numPr>
        <w:ind w:left="567" w:hanging="567"/>
        <w:rPr>
          <w:lang w:val="en-GB" w:eastAsia="zh-CN"/>
        </w:rPr>
      </w:pPr>
      <w:r>
        <w:rPr>
          <w:lang w:val="en-GB" w:eastAsia="zh-CN"/>
        </w:rPr>
        <w:t xml:space="preserve">The backing figures at </w:t>
      </w:r>
      <w:r w:rsidR="003D1047">
        <w:rPr>
          <w:lang w:val="en-GB" w:eastAsia="zh-CN"/>
        </w:rPr>
        <w:t>130</w:t>
      </w:r>
      <w:r>
        <w:rPr>
          <w:lang w:val="en-GB" w:eastAsia="zh-CN"/>
        </w:rPr>
        <w:t xml:space="preserve"> played by the saxophones imitate the brass rhythms heard at bar 44.</w:t>
      </w:r>
      <w:r w:rsidR="00AE0EE5">
        <w:rPr>
          <w:lang w:val="en-GB" w:eastAsia="zh-CN"/>
        </w:rPr>
        <w:t xml:space="preserve"> This is a unifying feature of this section with reference to previously heard material.</w:t>
      </w:r>
    </w:p>
    <w:p w14:paraId="0E9ED613" w14:textId="6281ACA1" w:rsidR="003912F6" w:rsidRDefault="00BF76A2" w:rsidP="00BF76A2">
      <w:pPr>
        <w:suppressAutoHyphens w:val="0"/>
        <w:spacing w:before="0" w:after="160" w:line="259" w:lineRule="auto"/>
        <w:rPr>
          <w:lang w:val="en-GB" w:eastAsia="zh-CN"/>
        </w:rPr>
      </w:pPr>
      <w:r>
        <w:rPr>
          <w:lang w:val="en-GB" w:eastAsia="zh-CN"/>
        </w:rPr>
        <w:br w:type="page"/>
      </w:r>
    </w:p>
    <w:p w14:paraId="4DEF2A71" w14:textId="6EE634A0" w:rsidR="00595D37" w:rsidRDefault="00595D37" w:rsidP="006704F9">
      <w:pPr>
        <w:pStyle w:val="FeatureBox2"/>
        <w:rPr>
          <w:rStyle w:val="Strong"/>
        </w:rPr>
      </w:pPr>
      <w:r w:rsidRPr="006704F9">
        <w:rPr>
          <w:rStyle w:val="Strong"/>
        </w:rPr>
        <w:t>Define the following performance directions provided on the score</w:t>
      </w:r>
      <w:r w:rsidR="00B71350">
        <w:rPr>
          <w:rStyle w:val="Strong"/>
        </w:rPr>
        <w:t>.</w:t>
      </w:r>
    </w:p>
    <w:p w14:paraId="47BB8EC8" w14:textId="62AC49CC" w:rsidR="00B71350" w:rsidRPr="00B71350" w:rsidRDefault="00B71350" w:rsidP="00B71350">
      <w:pPr>
        <w:pStyle w:val="FeatureBox2"/>
      </w:pPr>
      <w:r>
        <w:t>Answers may include:</w:t>
      </w:r>
    </w:p>
    <w:p w14:paraId="7C1C8309" w14:textId="16482A5B" w:rsidR="00BF76A2" w:rsidRPr="00BF76A2" w:rsidRDefault="00595D37" w:rsidP="005C2D69">
      <w:pPr>
        <w:pStyle w:val="Caption"/>
        <w:rPr>
          <w:lang w:val="en-GB" w:eastAsia="zh-CN"/>
        </w:rPr>
      </w:pPr>
      <w:r>
        <w:rPr>
          <w:lang w:val="en-GB" w:eastAsia="zh-CN"/>
        </w:rPr>
        <w:t xml:space="preserve">Table </w:t>
      </w:r>
      <w:r w:rsidR="00456C18">
        <w:rPr>
          <w:lang w:val="en-GB" w:eastAsia="zh-CN"/>
        </w:rPr>
        <w:t>1</w:t>
      </w:r>
      <w:r w:rsidR="00BF76A2">
        <w:rPr>
          <w:lang w:val="en-GB" w:eastAsia="zh-CN"/>
        </w:rPr>
        <w:t xml:space="preserve"> – p</w:t>
      </w:r>
      <w:r>
        <w:rPr>
          <w:lang w:val="en-GB" w:eastAsia="zh-CN"/>
        </w:rPr>
        <w:t>erformance directions</w:t>
      </w:r>
    </w:p>
    <w:tbl>
      <w:tblPr>
        <w:tblStyle w:val="Tableheader"/>
        <w:tblW w:w="0" w:type="auto"/>
        <w:tblLook w:val="04A0" w:firstRow="1" w:lastRow="0" w:firstColumn="1" w:lastColumn="0" w:noHBand="0" w:noVBand="1"/>
        <w:tblDescription w:val="Performance directions. This table lists the bar numbers and performance directions found on the score. The students are required to provide a definiton in the last column for each direction."/>
      </w:tblPr>
      <w:tblGrid>
        <w:gridCol w:w="846"/>
        <w:gridCol w:w="2835"/>
        <w:gridCol w:w="5947"/>
      </w:tblGrid>
      <w:tr w:rsidR="00595D37" w:rsidRPr="00BF76A2" w14:paraId="3FDFE3D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B212B7C" w14:textId="77777777" w:rsidR="00595D37" w:rsidRPr="00BF76A2" w:rsidRDefault="00595D37" w:rsidP="00BF76A2">
            <w:r w:rsidRPr="00BF76A2">
              <w:t>Bar</w:t>
            </w:r>
          </w:p>
        </w:tc>
        <w:tc>
          <w:tcPr>
            <w:tcW w:w="2835" w:type="dxa"/>
          </w:tcPr>
          <w:p w14:paraId="428E3BE4" w14:textId="77777777" w:rsidR="00595D37" w:rsidRPr="00BF76A2" w:rsidRDefault="00595D37" w:rsidP="00BF76A2">
            <w:pPr>
              <w:cnfStyle w:val="100000000000" w:firstRow="1" w:lastRow="0" w:firstColumn="0" w:lastColumn="0" w:oddVBand="0" w:evenVBand="0" w:oddHBand="0" w:evenHBand="0" w:firstRowFirstColumn="0" w:firstRowLastColumn="0" w:lastRowFirstColumn="0" w:lastRowLastColumn="0"/>
            </w:pPr>
            <w:r w:rsidRPr="00BF76A2">
              <w:t>Direction</w:t>
            </w:r>
          </w:p>
        </w:tc>
        <w:tc>
          <w:tcPr>
            <w:tcW w:w="5947" w:type="dxa"/>
          </w:tcPr>
          <w:p w14:paraId="659C7FCE" w14:textId="77777777" w:rsidR="00595D37" w:rsidRPr="00BF76A2" w:rsidRDefault="00595D37" w:rsidP="00BF76A2">
            <w:pPr>
              <w:cnfStyle w:val="100000000000" w:firstRow="1" w:lastRow="0" w:firstColumn="0" w:lastColumn="0" w:oddVBand="0" w:evenVBand="0" w:oddHBand="0" w:evenHBand="0" w:firstRowFirstColumn="0" w:firstRowLastColumn="0" w:lastRowFirstColumn="0" w:lastRowLastColumn="0"/>
            </w:pPr>
            <w:r w:rsidRPr="00BF76A2">
              <w:t>Definition</w:t>
            </w:r>
          </w:p>
        </w:tc>
      </w:tr>
      <w:tr w:rsidR="00595D37" w14:paraId="2E14F5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B349F6D" w14:textId="77777777" w:rsidR="00595D37" w:rsidRDefault="00595D37">
            <w:pPr>
              <w:rPr>
                <w:lang w:val="en-GB" w:eastAsia="zh-CN"/>
              </w:rPr>
            </w:pPr>
            <w:r>
              <w:rPr>
                <w:lang w:val="en-GB" w:eastAsia="zh-CN"/>
              </w:rPr>
              <w:t>34</w:t>
            </w:r>
          </w:p>
        </w:tc>
        <w:tc>
          <w:tcPr>
            <w:tcW w:w="2835" w:type="dxa"/>
          </w:tcPr>
          <w:p w14:paraId="7CD4D6C9" w14:textId="77777777" w:rsidR="00595D37" w:rsidRDefault="00595D37">
            <w:pPr>
              <w:cnfStyle w:val="000000100000" w:firstRow="0" w:lastRow="0" w:firstColumn="0" w:lastColumn="0" w:oddVBand="0" w:evenVBand="0" w:oddHBand="1" w:evenHBand="0" w:firstRowFirstColumn="0" w:firstRowLastColumn="0" w:lastRowFirstColumn="0" w:lastRowLastColumn="0"/>
              <w:rPr>
                <w:lang w:val="en-GB" w:eastAsia="zh-CN"/>
              </w:rPr>
            </w:pPr>
            <w:proofErr w:type="spellStart"/>
            <w:r>
              <w:rPr>
                <w:lang w:val="en-GB" w:eastAsia="zh-CN"/>
              </w:rPr>
              <w:t>Pno</w:t>
            </w:r>
            <w:proofErr w:type="spellEnd"/>
            <w:r>
              <w:rPr>
                <w:lang w:val="en-GB" w:eastAsia="zh-CN"/>
              </w:rPr>
              <w:t xml:space="preserve"> beat 2</w:t>
            </w:r>
          </w:p>
        </w:tc>
        <w:tc>
          <w:tcPr>
            <w:tcW w:w="5947" w:type="dxa"/>
          </w:tcPr>
          <w:p w14:paraId="0C40D416" w14:textId="77E9F3C4" w:rsidR="00595D37" w:rsidRDefault="00AF168B">
            <w:pPr>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This is a cue</w:t>
            </w:r>
            <w:r w:rsidR="00C71113">
              <w:rPr>
                <w:lang w:val="en-GB" w:eastAsia="zh-CN"/>
              </w:rPr>
              <w:t xml:space="preserve"> to assist </w:t>
            </w:r>
            <w:r w:rsidR="001B6126">
              <w:rPr>
                <w:lang w:val="en-GB" w:eastAsia="zh-CN"/>
              </w:rPr>
              <w:t>with</w:t>
            </w:r>
            <w:r w:rsidR="00C71113">
              <w:rPr>
                <w:lang w:val="en-GB" w:eastAsia="zh-CN"/>
              </w:rPr>
              <w:t xml:space="preserve"> counting and entries</w:t>
            </w:r>
            <w:r w:rsidR="00DB0C84">
              <w:rPr>
                <w:lang w:val="en-GB" w:eastAsia="zh-CN"/>
              </w:rPr>
              <w:t xml:space="preserve"> </w:t>
            </w:r>
            <w:r w:rsidR="0059104B">
              <w:rPr>
                <w:lang w:val="en-GB" w:eastAsia="zh-CN"/>
              </w:rPr>
              <w:t>and indicates that the piano enters on beat 2.</w:t>
            </w:r>
          </w:p>
        </w:tc>
      </w:tr>
      <w:tr w:rsidR="00595D37" w14:paraId="3384736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510BCD6" w14:textId="77777777" w:rsidR="00595D37" w:rsidRDefault="00595D37">
            <w:pPr>
              <w:rPr>
                <w:lang w:val="en-GB" w:eastAsia="zh-CN"/>
              </w:rPr>
            </w:pPr>
            <w:r>
              <w:rPr>
                <w:lang w:val="en-GB" w:eastAsia="zh-CN"/>
              </w:rPr>
              <w:t>51</w:t>
            </w:r>
          </w:p>
        </w:tc>
        <w:tc>
          <w:tcPr>
            <w:tcW w:w="2835" w:type="dxa"/>
          </w:tcPr>
          <w:p w14:paraId="1E2946DE" w14:textId="77777777" w:rsidR="00595D37" w:rsidRDefault="00595D37">
            <w:pPr>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Ad lib cymbals – quaver groupings 3 over 4</w:t>
            </w:r>
          </w:p>
        </w:tc>
        <w:tc>
          <w:tcPr>
            <w:tcW w:w="5947" w:type="dxa"/>
          </w:tcPr>
          <w:p w14:paraId="3090867F" w14:textId="3142E32C" w:rsidR="00595D37" w:rsidRDefault="00E724BF">
            <w:pPr>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Ab lib</w:t>
            </w:r>
            <w:r w:rsidR="00AD5A49">
              <w:rPr>
                <w:lang w:val="en-GB" w:eastAsia="zh-CN"/>
              </w:rPr>
              <w:t>i</w:t>
            </w:r>
            <w:r>
              <w:rPr>
                <w:lang w:val="en-GB" w:eastAsia="zh-CN"/>
              </w:rPr>
              <w:t>tum; meaning ‘at</w:t>
            </w:r>
            <w:r w:rsidR="00AD5A49">
              <w:rPr>
                <w:lang w:val="en-GB" w:eastAsia="zh-CN"/>
              </w:rPr>
              <w:t xml:space="preserve"> one’s</w:t>
            </w:r>
            <w:r>
              <w:rPr>
                <w:lang w:val="en-GB" w:eastAsia="zh-CN"/>
              </w:rPr>
              <w:t xml:space="preserve"> liberty.’ This drummer is encouraged to </w:t>
            </w:r>
            <w:r w:rsidR="00A03E6E">
              <w:rPr>
                <w:lang w:val="en-GB" w:eastAsia="zh-CN"/>
              </w:rPr>
              <w:t xml:space="preserve">improvise the cymbal part as appropriate. </w:t>
            </w:r>
            <w:r w:rsidR="00B00C2D">
              <w:rPr>
                <w:lang w:val="en-GB" w:eastAsia="zh-CN"/>
              </w:rPr>
              <w:t xml:space="preserve">The quaver </w:t>
            </w:r>
            <w:r w:rsidR="003243BF">
              <w:rPr>
                <w:lang w:val="en-GB" w:eastAsia="zh-CN"/>
              </w:rPr>
              <w:t>groupings</w:t>
            </w:r>
            <w:r w:rsidR="00B00C2D">
              <w:rPr>
                <w:lang w:val="en-GB" w:eastAsia="zh-CN"/>
              </w:rPr>
              <w:t xml:space="preserve"> of 3 over 4 </w:t>
            </w:r>
            <w:r w:rsidR="003243BF">
              <w:rPr>
                <w:lang w:val="en-GB" w:eastAsia="zh-CN"/>
              </w:rPr>
              <w:t>provide</w:t>
            </w:r>
            <w:r w:rsidR="00B00C2D">
              <w:rPr>
                <w:lang w:val="en-GB" w:eastAsia="zh-CN"/>
              </w:rPr>
              <w:t xml:space="preserve"> the cross rhythm with which th</w:t>
            </w:r>
            <w:r w:rsidR="00BF3C9B">
              <w:rPr>
                <w:lang w:val="en-GB" w:eastAsia="zh-CN"/>
              </w:rPr>
              <w:t xml:space="preserve">e </w:t>
            </w:r>
            <w:r w:rsidR="00B00C2D">
              <w:rPr>
                <w:lang w:val="en-GB" w:eastAsia="zh-CN"/>
              </w:rPr>
              <w:t>improvis</w:t>
            </w:r>
            <w:r w:rsidR="00AD5A49">
              <w:rPr>
                <w:lang w:val="en-GB" w:eastAsia="zh-CN"/>
              </w:rPr>
              <w:t>ed</w:t>
            </w:r>
            <w:r w:rsidR="00B00C2D">
              <w:rPr>
                <w:lang w:val="en-GB" w:eastAsia="zh-CN"/>
              </w:rPr>
              <w:t xml:space="preserve"> </w:t>
            </w:r>
            <w:r w:rsidR="003243BF">
              <w:rPr>
                <w:lang w:val="en-GB" w:eastAsia="zh-CN"/>
              </w:rPr>
              <w:t xml:space="preserve">drum feel </w:t>
            </w:r>
            <w:r w:rsidR="00B00C2D">
              <w:rPr>
                <w:lang w:val="en-GB" w:eastAsia="zh-CN"/>
              </w:rPr>
              <w:t>should stem from.</w:t>
            </w:r>
          </w:p>
        </w:tc>
      </w:tr>
      <w:tr w:rsidR="00595D37" w14:paraId="145AE8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B4D0CC3" w14:textId="77777777" w:rsidR="00595D37" w:rsidRDefault="00595D37">
            <w:pPr>
              <w:rPr>
                <w:lang w:val="en-GB" w:eastAsia="zh-CN"/>
              </w:rPr>
            </w:pPr>
            <w:r>
              <w:rPr>
                <w:lang w:val="en-GB" w:eastAsia="zh-CN"/>
              </w:rPr>
              <w:t>112</w:t>
            </w:r>
          </w:p>
        </w:tc>
        <w:tc>
          <w:tcPr>
            <w:tcW w:w="2835" w:type="dxa"/>
          </w:tcPr>
          <w:p w14:paraId="55EF91D2" w14:textId="77777777" w:rsidR="00595D37" w:rsidRDefault="00595D37">
            <w:pPr>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Glitchy</w:t>
            </w:r>
          </w:p>
        </w:tc>
        <w:tc>
          <w:tcPr>
            <w:tcW w:w="5947" w:type="dxa"/>
          </w:tcPr>
          <w:p w14:paraId="62B9FE3A" w14:textId="698DAA37" w:rsidR="00595D37" w:rsidRDefault="003F360D">
            <w:pPr>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This is a term Kirkwood has used to describe when the music ‘</w:t>
            </w:r>
            <w:r w:rsidR="00AF267F">
              <w:rPr>
                <w:lang w:val="en-GB" w:eastAsia="zh-CN"/>
              </w:rPr>
              <w:t>glitches</w:t>
            </w:r>
            <w:r w:rsidR="00E0353F">
              <w:rPr>
                <w:lang w:val="en-GB" w:eastAsia="zh-CN"/>
              </w:rPr>
              <w:t>.’</w:t>
            </w:r>
            <w:r w:rsidR="002D6F98">
              <w:rPr>
                <w:lang w:val="en-GB" w:eastAsia="zh-CN"/>
              </w:rPr>
              <w:t xml:space="preserve"> It almost sounds like the audio is stuck on repeat. A fragment (1 beat) of the material is repeated </w:t>
            </w:r>
            <w:r w:rsidR="00845EF4">
              <w:rPr>
                <w:lang w:val="en-GB" w:eastAsia="zh-CN"/>
              </w:rPr>
              <w:t xml:space="preserve">multiple times in </w:t>
            </w:r>
            <w:r w:rsidR="009D34C8">
              <w:rPr>
                <w:lang w:val="en-GB" w:eastAsia="zh-CN"/>
              </w:rPr>
              <w:t>succession.</w:t>
            </w:r>
            <w:r w:rsidR="00FC6081">
              <w:rPr>
                <w:lang w:val="en-GB" w:eastAsia="zh-CN"/>
              </w:rPr>
              <w:t xml:space="preserve"> The term ‘glitc</w:t>
            </w:r>
            <w:r w:rsidR="007131B5">
              <w:rPr>
                <w:lang w:val="en-GB" w:eastAsia="zh-CN"/>
              </w:rPr>
              <w:t>h’ is a reference to a genre of electronic music from the 1990s.</w:t>
            </w:r>
          </w:p>
        </w:tc>
      </w:tr>
      <w:tr w:rsidR="00595D37" w14:paraId="3F8C3FA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E8B4418" w14:textId="77777777" w:rsidR="00595D37" w:rsidRDefault="00595D37">
            <w:pPr>
              <w:rPr>
                <w:lang w:val="en-GB" w:eastAsia="zh-CN"/>
              </w:rPr>
            </w:pPr>
            <w:r>
              <w:rPr>
                <w:lang w:val="en-GB" w:eastAsia="zh-CN"/>
              </w:rPr>
              <w:t>122</w:t>
            </w:r>
          </w:p>
        </w:tc>
        <w:tc>
          <w:tcPr>
            <w:tcW w:w="2835" w:type="dxa"/>
          </w:tcPr>
          <w:p w14:paraId="3FC03CD0" w14:textId="77777777" w:rsidR="00595D37" w:rsidRDefault="00595D37">
            <w:pPr>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Comp under solo, line optional</w:t>
            </w:r>
          </w:p>
        </w:tc>
        <w:tc>
          <w:tcPr>
            <w:tcW w:w="5947" w:type="dxa"/>
          </w:tcPr>
          <w:p w14:paraId="4CE9C736" w14:textId="2B5252DD" w:rsidR="00595D37" w:rsidRDefault="00F405FF">
            <w:pPr>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Comping – when the rhythm of the harmony (chords) is improvi</w:t>
            </w:r>
            <w:r w:rsidR="00921B3E">
              <w:rPr>
                <w:lang w:val="en-GB" w:eastAsia="zh-CN"/>
              </w:rPr>
              <w:t xml:space="preserve">sed and provides harmonic accompaniment. The </w:t>
            </w:r>
            <w:r w:rsidR="006645B2">
              <w:rPr>
                <w:lang w:val="en-GB" w:eastAsia="zh-CN"/>
              </w:rPr>
              <w:t xml:space="preserve">‘under solo’ refers to playing dynamically </w:t>
            </w:r>
            <w:r w:rsidR="006C0F5C">
              <w:rPr>
                <w:lang w:val="en-GB" w:eastAsia="zh-CN"/>
              </w:rPr>
              <w:t xml:space="preserve">under </w:t>
            </w:r>
            <w:r w:rsidR="00910781">
              <w:rPr>
                <w:lang w:val="en-GB" w:eastAsia="zh-CN"/>
              </w:rPr>
              <w:t>(softer</w:t>
            </w:r>
            <w:r w:rsidR="00751110">
              <w:rPr>
                <w:lang w:val="en-GB" w:eastAsia="zh-CN"/>
              </w:rPr>
              <w:t xml:space="preserve"> than</w:t>
            </w:r>
            <w:r w:rsidR="00910781">
              <w:rPr>
                <w:lang w:val="en-GB" w:eastAsia="zh-CN"/>
              </w:rPr>
              <w:t>) th</w:t>
            </w:r>
            <w:r w:rsidR="006C0F5C">
              <w:rPr>
                <w:lang w:val="en-GB" w:eastAsia="zh-CN"/>
              </w:rPr>
              <w:t>e piano solo</w:t>
            </w:r>
            <w:r w:rsidR="007D7D7E">
              <w:rPr>
                <w:lang w:val="en-GB" w:eastAsia="zh-CN"/>
              </w:rPr>
              <w:t>.</w:t>
            </w:r>
            <w:r w:rsidR="006C0F5C">
              <w:rPr>
                <w:lang w:val="en-GB" w:eastAsia="zh-CN"/>
              </w:rPr>
              <w:t xml:space="preserve"> </w:t>
            </w:r>
            <w:r w:rsidR="007D7D7E">
              <w:rPr>
                <w:lang w:val="en-GB" w:eastAsia="zh-CN"/>
              </w:rPr>
              <w:t>T</w:t>
            </w:r>
            <w:r w:rsidR="006C0F5C">
              <w:rPr>
                <w:lang w:val="en-GB" w:eastAsia="zh-CN"/>
              </w:rPr>
              <w:t>he written countermelody is optiona</w:t>
            </w:r>
            <w:r w:rsidR="00AA7955">
              <w:rPr>
                <w:lang w:val="en-GB" w:eastAsia="zh-CN"/>
              </w:rPr>
              <w:t>l</w:t>
            </w:r>
            <w:r w:rsidR="00751110">
              <w:rPr>
                <w:lang w:val="en-GB" w:eastAsia="zh-CN"/>
              </w:rPr>
              <w:t>.</w:t>
            </w:r>
          </w:p>
        </w:tc>
      </w:tr>
      <w:tr w:rsidR="00595D37" w14:paraId="4C4901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273C09E" w14:textId="77777777" w:rsidR="00595D37" w:rsidRDefault="00595D37">
            <w:pPr>
              <w:rPr>
                <w:lang w:val="en-GB" w:eastAsia="zh-CN"/>
              </w:rPr>
            </w:pPr>
            <w:r>
              <w:rPr>
                <w:lang w:val="en-GB" w:eastAsia="zh-CN"/>
              </w:rPr>
              <w:t>122</w:t>
            </w:r>
          </w:p>
        </w:tc>
        <w:tc>
          <w:tcPr>
            <w:tcW w:w="2835" w:type="dxa"/>
          </w:tcPr>
          <w:p w14:paraId="2DB12F09" w14:textId="77777777" w:rsidR="00595D37" w:rsidRDefault="00595D37">
            <w:pPr>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Groove ad lib</w:t>
            </w:r>
          </w:p>
        </w:tc>
        <w:tc>
          <w:tcPr>
            <w:tcW w:w="5947" w:type="dxa"/>
          </w:tcPr>
          <w:p w14:paraId="01664A9C" w14:textId="19C5998F" w:rsidR="00595D37" w:rsidRDefault="00FF0BD4">
            <w:pPr>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Groove is the rhythmic feel of the piece</w:t>
            </w:r>
            <w:r w:rsidR="004C6158">
              <w:rPr>
                <w:lang w:val="en-GB" w:eastAsia="zh-CN"/>
              </w:rPr>
              <w:t>.</w:t>
            </w:r>
            <w:r>
              <w:rPr>
                <w:lang w:val="en-GB" w:eastAsia="zh-CN"/>
              </w:rPr>
              <w:t xml:space="preserve"> </w:t>
            </w:r>
            <w:r w:rsidR="00E11B8E">
              <w:rPr>
                <w:lang w:val="en-GB" w:eastAsia="zh-CN"/>
              </w:rPr>
              <w:t xml:space="preserve">It </w:t>
            </w:r>
            <w:r>
              <w:rPr>
                <w:lang w:val="en-GB" w:eastAsia="zh-CN"/>
              </w:rPr>
              <w:t xml:space="preserve">is the way the </w:t>
            </w:r>
            <w:r w:rsidR="004C6158">
              <w:rPr>
                <w:lang w:val="en-GB" w:eastAsia="zh-CN"/>
              </w:rPr>
              <w:t>individual parts (most notably the rhythm section) rhythmically interact and interlock with one another</w:t>
            </w:r>
            <w:r w:rsidR="00873633">
              <w:rPr>
                <w:lang w:val="en-GB" w:eastAsia="zh-CN"/>
              </w:rPr>
              <w:t xml:space="preserve"> to create a unified rhythmic effect called ‘the groove’.</w:t>
            </w:r>
          </w:p>
        </w:tc>
      </w:tr>
      <w:tr w:rsidR="00595D37" w14:paraId="5A7EAAD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7BB8E99" w14:textId="77777777" w:rsidR="00595D37" w:rsidRDefault="00595D37">
            <w:pPr>
              <w:rPr>
                <w:lang w:val="en-GB" w:eastAsia="zh-CN"/>
              </w:rPr>
            </w:pPr>
            <w:r>
              <w:rPr>
                <w:lang w:val="en-GB" w:eastAsia="zh-CN"/>
              </w:rPr>
              <w:t>122</w:t>
            </w:r>
          </w:p>
        </w:tc>
        <w:tc>
          <w:tcPr>
            <w:tcW w:w="2835" w:type="dxa"/>
          </w:tcPr>
          <w:p w14:paraId="615A4E35" w14:textId="77777777" w:rsidR="00595D37" w:rsidRDefault="00595D37">
            <w:pPr>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(build thru solo)</w:t>
            </w:r>
          </w:p>
        </w:tc>
        <w:tc>
          <w:tcPr>
            <w:tcW w:w="5947" w:type="dxa"/>
          </w:tcPr>
          <w:p w14:paraId="60774428" w14:textId="72BB8D3A" w:rsidR="00595D37" w:rsidRDefault="00E11B8E">
            <w:pPr>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 xml:space="preserve">This </w:t>
            </w:r>
            <w:r w:rsidR="00CC4003">
              <w:rPr>
                <w:lang w:val="en-GB" w:eastAsia="zh-CN"/>
              </w:rPr>
              <w:t>refers to the bass and drums who are accompanying the piano solo, to build</w:t>
            </w:r>
            <w:r w:rsidR="006E62E8">
              <w:rPr>
                <w:lang w:val="en-GB" w:eastAsia="zh-CN"/>
              </w:rPr>
              <w:t xml:space="preserve"> in musical intensity as the solo progresses. This may include an increase in dynamics, tension, </w:t>
            </w:r>
            <w:r w:rsidR="00B55223">
              <w:rPr>
                <w:lang w:val="en-GB" w:eastAsia="zh-CN"/>
              </w:rPr>
              <w:t>or rhythmic complexity.</w:t>
            </w:r>
          </w:p>
        </w:tc>
      </w:tr>
      <w:tr w:rsidR="00595D37" w14:paraId="193588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86DD58C" w14:textId="77777777" w:rsidR="00595D37" w:rsidRDefault="00595D37">
            <w:pPr>
              <w:rPr>
                <w:lang w:val="en-GB" w:eastAsia="zh-CN"/>
              </w:rPr>
            </w:pPr>
            <w:r>
              <w:rPr>
                <w:lang w:val="en-GB" w:eastAsia="zh-CN"/>
              </w:rPr>
              <w:t>138</w:t>
            </w:r>
          </w:p>
        </w:tc>
        <w:tc>
          <w:tcPr>
            <w:tcW w:w="2835" w:type="dxa"/>
          </w:tcPr>
          <w:p w14:paraId="38A63FF7" w14:textId="485A0B8B" w:rsidR="00595D37" w:rsidRDefault="00595D37">
            <w:pPr>
              <w:cnfStyle w:val="000000100000" w:firstRow="0" w:lastRow="0" w:firstColumn="0" w:lastColumn="0" w:oddVBand="0" w:evenVBand="0" w:oddHBand="1" w:evenHBand="0" w:firstRowFirstColumn="0" w:firstRowLastColumn="0" w:lastRowFirstColumn="0" w:lastRowLastColumn="0"/>
              <w:rPr>
                <w:lang w:val="en-GB" w:eastAsia="zh-CN"/>
              </w:rPr>
            </w:pPr>
            <w:r>
              <w:rPr>
                <w:noProof/>
              </w:rPr>
              <w:drawing>
                <wp:inline distT="0" distB="0" distL="0" distR="0" wp14:anchorId="7A085C8D" wp14:editId="6A8DCBDD">
                  <wp:extent cx="1249379" cy="553160"/>
                  <wp:effectExtent l="0" t="0" r="8255" b="0"/>
                  <wp:docPr id="2" name="Picture 2" descr="This image consists of 1 bar of 4 dashes for rhythm and the E flat major 7 sharp eleven chord ab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image consists of 1 bar of 4 dashes for rhythm and the E flat major 7 sharp eleven chord above it."/>
                          <pic:cNvPicPr/>
                        </pic:nvPicPr>
                        <pic:blipFill>
                          <a:blip r:embed="rId34"/>
                          <a:stretch>
                            <a:fillRect/>
                          </a:stretch>
                        </pic:blipFill>
                        <pic:spPr>
                          <a:xfrm>
                            <a:off x="0" y="0"/>
                            <a:ext cx="1264517" cy="559862"/>
                          </a:xfrm>
                          <a:prstGeom prst="rect">
                            <a:avLst/>
                          </a:prstGeom>
                        </pic:spPr>
                      </pic:pic>
                    </a:graphicData>
                  </a:graphic>
                </wp:inline>
              </w:drawing>
            </w:r>
          </w:p>
        </w:tc>
        <w:tc>
          <w:tcPr>
            <w:tcW w:w="5947" w:type="dxa"/>
          </w:tcPr>
          <w:p w14:paraId="5CF0B3FB" w14:textId="2E9C1F70" w:rsidR="00595D37" w:rsidRDefault="009C4AB8">
            <w:pPr>
              <w:cnfStyle w:val="000000100000" w:firstRow="0" w:lastRow="0" w:firstColumn="0" w:lastColumn="0" w:oddVBand="0" w:evenVBand="0" w:oddHBand="1" w:evenHBand="0" w:firstRowFirstColumn="0" w:firstRowLastColumn="0" w:lastRowFirstColumn="0" w:lastRowLastColumn="0"/>
              <w:rPr>
                <w:lang w:val="en-GB" w:eastAsia="zh-CN"/>
              </w:rPr>
            </w:pPr>
            <w:r>
              <w:rPr>
                <w:lang w:val="en-GB" w:eastAsia="zh-CN"/>
              </w:rPr>
              <w:t xml:space="preserve">Slash notation </w:t>
            </w:r>
            <w:r w:rsidR="00247D93">
              <w:rPr>
                <w:lang w:val="en-GB" w:eastAsia="zh-CN"/>
              </w:rPr>
              <w:t>indicates the accompan</w:t>
            </w:r>
            <w:r w:rsidR="00F575BC">
              <w:rPr>
                <w:lang w:val="en-GB" w:eastAsia="zh-CN"/>
              </w:rPr>
              <w:t xml:space="preserve">ying </w:t>
            </w:r>
            <w:r w:rsidR="00247D93">
              <w:rPr>
                <w:lang w:val="en-GB" w:eastAsia="zh-CN"/>
              </w:rPr>
              <w:t>performer to improvise</w:t>
            </w:r>
            <w:r w:rsidR="000029D8">
              <w:rPr>
                <w:lang w:val="en-GB" w:eastAsia="zh-CN"/>
              </w:rPr>
              <w:t xml:space="preserve"> or comp</w:t>
            </w:r>
            <w:r w:rsidR="00247D93">
              <w:rPr>
                <w:lang w:val="en-GB" w:eastAsia="zh-CN"/>
              </w:rPr>
              <w:t xml:space="preserve"> the rhythm of the chord indicated</w:t>
            </w:r>
            <w:r w:rsidR="000029D8">
              <w:rPr>
                <w:lang w:val="en-GB" w:eastAsia="zh-CN"/>
              </w:rPr>
              <w:t xml:space="preserve"> above the staff.</w:t>
            </w:r>
          </w:p>
        </w:tc>
      </w:tr>
      <w:tr w:rsidR="00595D37" w14:paraId="27C98BE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5C00BE0" w14:textId="77777777" w:rsidR="00595D37" w:rsidRDefault="00595D37">
            <w:pPr>
              <w:rPr>
                <w:lang w:val="en-GB" w:eastAsia="zh-CN"/>
              </w:rPr>
            </w:pPr>
            <w:r>
              <w:rPr>
                <w:lang w:val="en-GB" w:eastAsia="zh-CN"/>
              </w:rPr>
              <w:t>196</w:t>
            </w:r>
          </w:p>
        </w:tc>
        <w:tc>
          <w:tcPr>
            <w:tcW w:w="2835" w:type="dxa"/>
          </w:tcPr>
          <w:p w14:paraId="23946C64" w14:textId="77777777" w:rsidR="00595D37" w:rsidRDefault="00595D37">
            <w:pPr>
              <w:cnfStyle w:val="000000010000" w:firstRow="0" w:lastRow="0" w:firstColumn="0" w:lastColumn="0" w:oddVBand="0" w:evenVBand="0" w:oddHBand="0" w:evenHBand="1" w:firstRowFirstColumn="0" w:firstRowLastColumn="0" w:lastRowFirstColumn="0" w:lastRowLastColumn="0"/>
              <w:rPr>
                <w:noProof/>
              </w:rPr>
            </w:pPr>
            <w:r>
              <w:rPr>
                <w:noProof/>
              </w:rPr>
              <w:t>Dirty</w:t>
            </w:r>
          </w:p>
        </w:tc>
        <w:tc>
          <w:tcPr>
            <w:tcW w:w="5947" w:type="dxa"/>
          </w:tcPr>
          <w:p w14:paraId="100EEDE8" w14:textId="349C94D6" w:rsidR="00595D37" w:rsidRDefault="00114A6C">
            <w:pPr>
              <w:cnfStyle w:val="000000010000" w:firstRow="0" w:lastRow="0" w:firstColumn="0" w:lastColumn="0" w:oddVBand="0" w:evenVBand="0" w:oddHBand="0" w:evenHBand="1" w:firstRowFirstColumn="0" w:firstRowLastColumn="0" w:lastRowFirstColumn="0" w:lastRowLastColumn="0"/>
              <w:rPr>
                <w:lang w:val="en-GB" w:eastAsia="zh-CN"/>
              </w:rPr>
            </w:pPr>
            <w:r>
              <w:rPr>
                <w:lang w:val="en-GB" w:eastAsia="zh-CN"/>
              </w:rPr>
              <w:t>This term refers to the players to use a ‘dirty’ timbre when performing the material.</w:t>
            </w:r>
          </w:p>
        </w:tc>
      </w:tr>
    </w:tbl>
    <w:p w14:paraId="48E92A81" w14:textId="7AC7F2EB" w:rsidR="00820E59" w:rsidRDefault="007419D6" w:rsidP="00B71350">
      <w:pPr>
        <w:pStyle w:val="FeatureBox2"/>
        <w:rPr>
          <w:rStyle w:val="Strong"/>
        </w:rPr>
      </w:pPr>
      <w:r w:rsidRPr="00B71350">
        <w:rPr>
          <w:rStyle w:val="Strong"/>
        </w:rPr>
        <w:t xml:space="preserve">How have the </w:t>
      </w:r>
      <w:r w:rsidR="001F2573">
        <w:rPr>
          <w:rStyle w:val="Strong"/>
        </w:rPr>
        <w:t>2</w:t>
      </w:r>
      <w:r w:rsidR="001F2573" w:rsidRPr="00B71350">
        <w:rPr>
          <w:rStyle w:val="Strong"/>
        </w:rPr>
        <w:t xml:space="preserve"> </w:t>
      </w:r>
      <w:r w:rsidRPr="00B71350">
        <w:rPr>
          <w:rStyle w:val="Strong"/>
        </w:rPr>
        <w:t>contrasting themes of ‘wonder’ and ‘malignance’ been explored in each section through the musical material? Consider the concepts of music and document your musical observations (including bar numbers) in the table below</w:t>
      </w:r>
      <w:r w:rsidR="00B71350">
        <w:rPr>
          <w:rStyle w:val="Strong"/>
        </w:rPr>
        <w:t>.</w:t>
      </w:r>
    </w:p>
    <w:p w14:paraId="4DF0A11D" w14:textId="53A70149" w:rsidR="007419D6" w:rsidRPr="00B71350" w:rsidRDefault="00B71350" w:rsidP="00B71350">
      <w:pPr>
        <w:pStyle w:val="FeatureBox2"/>
        <w:rPr>
          <w:rStyle w:val="Strong"/>
        </w:rPr>
      </w:pPr>
      <w:r w:rsidRPr="00B71350">
        <w:rPr>
          <w:rStyle w:val="Strong"/>
          <w:b w:val="0"/>
        </w:rPr>
        <w:t>Answers may include:</w:t>
      </w:r>
    </w:p>
    <w:p w14:paraId="2361A842" w14:textId="63BF13A3" w:rsidR="007419D6" w:rsidRDefault="007419D6" w:rsidP="007419D6">
      <w:pPr>
        <w:pStyle w:val="Caption"/>
        <w:rPr>
          <w:lang w:val="en-GB" w:eastAsia="zh-CN"/>
        </w:rPr>
      </w:pPr>
      <w:r>
        <w:rPr>
          <w:lang w:val="en-GB" w:eastAsia="zh-CN"/>
        </w:rPr>
        <w:t>Table 2</w:t>
      </w:r>
      <w:r w:rsidR="00531F61">
        <w:rPr>
          <w:lang w:val="en-GB" w:eastAsia="zh-CN"/>
        </w:rPr>
        <w:t xml:space="preserve"> – w</w:t>
      </w:r>
      <w:r>
        <w:rPr>
          <w:lang w:val="en-GB" w:eastAsia="zh-CN"/>
        </w:rPr>
        <w:t xml:space="preserve">onder and malignance </w:t>
      </w:r>
      <w:proofErr w:type="gramStart"/>
      <w:r>
        <w:rPr>
          <w:lang w:val="en-GB" w:eastAsia="zh-CN"/>
        </w:rPr>
        <w:t>characteristics</w:t>
      </w:r>
      <w:proofErr w:type="gramEnd"/>
    </w:p>
    <w:tbl>
      <w:tblPr>
        <w:tblStyle w:val="Tableheader"/>
        <w:tblW w:w="0" w:type="auto"/>
        <w:tblLook w:val="0420" w:firstRow="1" w:lastRow="0" w:firstColumn="0" w:lastColumn="0" w:noHBand="0" w:noVBand="1"/>
        <w:tblCaption w:val="Wonder and malignance"/>
        <w:tblDescription w:val="This table requires students to provide musical examples that reflect the themes of 'wonder' and 'malignance'."/>
      </w:tblPr>
      <w:tblGrid>
        <w:gridCol w:w="4814"/>
        <w:gridCol w:w="4814"/>
      </w:tblGrid>
      <w:tr w:rsidR="007419D6" w14:paraId="2AE6E55D" w14:textId="77777777" w:rsidTr="00722F07">
        <w:trPr>
          <w:cnfStyle w:val="100000000000" w:firstRow="1" w:lastRow="0" w:firstColumn="0" w:lastColumn="0" w:oddVBand="0" w:evenVBand="0" w:oddHBand="0" w:evenHBand="0" w:firstRowFirstColumn="0" w:firstRowLastColumn="0" w:lastRowFirstColumn="0" w:lastRowLastColumn="0"/>
        </w:trPr>
        <w:tc>
          <w:tcPr>
            <w:tcW w:w="4814" w:type="dxa"/>
          </w:tcPr>
          <w:p w14:paraId="7480B3D4" w14:textId="77777777" w:rsidR="007419D6" w:rsidRDefault="007419D6">
            <w:pPr>
              <w:pStyle w:val="ListNumber2"/>
              <w:numPr>
                <w:ilvl w:val="0"/>
                <w:numId w:val="0"/>
              </w:numPr>
              <w:rPr>
                <w:lang w:val="en-GB" w:eastAsia="zh-CN"/>
              </w:rPr>
            </w:pPr>
            <w:r>
              <w:rPr>
                <w:lang w:val="en-GB" w:eastAsia="zh-CN"/>
              </w:rPr>
              <w:t>Wonder</w:t>
            </w:r>
          </w:p>
        </w:tc>
        <w:tc>
          <w:tcPr>
            <w:tcW w:w="4814" w:type="dxa"/>
          </w:tcPr>
          <w:p w14:paraId="087FD3A4" w14:textId="77777777" w:rsidR="007419D6" w:rsidRDefault="007419D6">
            <w:pPr>
              <w:pStyle w:val="ListNumber2"/>
              <w:numPr>
                <w:ilvl w:val="0"/>
                <w:numId w:val="0"/>
              </w:numPr>
              <w:rPr>
                <w:lang w:val="en-GB" w:eastAsia="zh-CN"/>
              </w:rPr>
            </w:pPr>
            <w:r>
              <w:rPr>
                <w:lang w:val="en-GB" w:eastAsia="zh-CN"/>
              </w:rPr>
              <w:t>Malignance</w:t>
            </w:r>
          </w:p>
        </w:tc>
      </w:tr>
      <w:tr w:rsidR="007419D6" w14:paraId="3DB1AC9B" w14:textId="77777777" w:rsidTr="00722F07">
        <w:trPr>
          <w:cnfStyle w:val="000000100000" w:firstRow="0" w:lastRow="0" w:firstColumn="0" w:lastColumn="0" w:oddVBand="0" w:evenVBand="0" w:oddHBand="1" w:evenHBand="0" w:firstRowFirstColumn="0" w:firstRowLastColumn="0" w:lastRowFirstColumn="0" w:lastRowLastColumn="0"/>
        </w:trPr>
        <w:tc>
          <w:tcPr>
            <w:tcW w:w="4814" w:type="dxa"/>
          </w:tcPr>
          <w:p w14:paraId="76F9EFC2" w14:textId="34612E34" w:rsidR="007419D6" w:rsidRPr="00347417" w:rsidRDefault="007419D6" w:rsidP="00722F07">
            <w:pPr>
              <w:pStyle w:val="ListBullet"/>
              <w:rPr>
                <w:b/>
                <w:lang w:val="en-GB" w:eastAsia="zh-CN"/>
              </w:rPr>
            </w:pPr>
            <w:r>
              <w:rPr>
                <w:lang w:val="en-GB" w:eastAsia="zh-CN"/>
              </w:rPr>
              <w:t>The electronic, free</w:t>
            </w:r>
            <w:r w:rsidR="001F2573">
              <w:rPr>
                <w:lang w:val="en-GB" w:eastAsia="zh-CN"/>
              </w:rPr>
              <w:t>-</w:t>
            </w:r>
            <w:r>
              <w:rPr>
                <w:lang w:val="en-GB" w:eastAsia="zh-CN"/>
              </w:rPr>
              <w:t>time intro sounds futuristic and enhances the theme of technology with digital sounds and timbres.</w:t>
            </w:r>
          </w:p>
          <w:p w14:paraId="6D6FD08C" w14:textId="77777777" w:rsidR="007419D6" w:rsidRPr="00495608" w:rsidRDefault="007419D6" w:rsidP="00722F07">
            <w:pPr>
              <w:pStyle w:val="ListBullet"/>
              <w:rPr>
                <w:b/>
                <w:lang w:val="en-GB" w:eastAsia="zh-CN"/>
              </w:rPr>
            </w:pPr>
            <w:r>
              <w:rPr>
                <w:lang w:val="en-GB" w:eastAsia="zh-CN"/>
              </w:rPr>
              <w:t>The chorale like sections contain long, sustained semibreves using rich harmony and mid-high registers in the brass which contributes to the warm timbre and sense of wonderment.</w:t>
            </w:r>
          </w:p>
          <w:p w14:paraId="75A07A6D" w14:textId="77777777" w:rsidR="007419D6" w:rsidRPr="00B367D0" w:rsidRDefault="007419D6" w:rsidP="00722F07">
            <w:pPr>
              <w:pStyle w:val="ListBullet"/>
              <w:rPr>
                <w:b/>
                <w:lang w:val="en-GB" w:eastAsia="zh-CN"/>
              </w:rPr>
            </w:pPr>
            <w:r>
              <w:rPr>
                <w:lang w:val="en-GB" w:eastAsia="zh-CN"/>
              </w:rPr>
              <w:t xml:space="preserve">The overlapping textures, </w:t>
            </w:r>
            <w:proofErr w:type="gramStart"/>
            <w:r>
              <w:rPr>
                <w:lang w:val="en-GB" w:eastAsia="zh-CN"/>
              </w:rPr>
              <w:t>harmony</w:t>
            </w:r>
            <w:proofErr w:type="gramEnd"/>
            <w:r>
              <w:rPr>
                <w:lang w:val="en-GB" w:eastAsia="zh-CN"/>
              </w:rPr>
              <w:t xml:space="preserve"> and rhythmic patterns from bar 17 in the saxophones build tension through close harmonies contributing to the futuristic mood.</w:t>
            </w:r>
          </w:p>
          <w:p w14:paraId="28859345" w14:textId="77777777" w:rsidR="007419D6" w:rsidRPr="00865B91" w:rsidRDefault="007419D6" w:rsidP="00722F07">
            <w:pPr>
              <w:pStyle w:val="ListBullet"/>
              <w:rPr>
                <w:b/>
                <w:lang w:val="en-GB" w:eastAsia="zh-CN"/>
              </w:rPr>
            </w:pPr>
            <w:r>
              <w:rPr>
                <w:lang w:val="en-GB" w:eastAsia="zh-CN"/>
              </w:rPr>
              <w:t>The energetic and repetitive groove in combination with the canon theme from bar 32 utilises a brighter tonality and creates an uplifting feel of hope and wonder.</w:t>
            </w:r>
          </w:p>
          <w:p w14:paraId="276F98A8" w14:textId="6E99EFC4" w:rsidR="007419D6" w:rsidRPr="0065168B" w:rsidRDefault="007419D6" w:rsidP="00722F07">
            <w:pPr>
              <w:pStyle w:val="ListBullet"/>
              <w:rPr>
                <w:b/>
                <w:lang w:val="en-GB" w:eastAsia="zh-CN"/>
              </w:rPr>
            </w:pPr>
            <w:r>
              <w:rPr>
                <w:lang w:val="en-GB" w:eastAsia="zh-CN"/>
              </w:rPr>
              <w:t xml:space="preserve">The piano solo at bar 122 </w:t>
            </w:r>
            <w:r w:rsidR="00FD1D1B">
              <w:rPr>
                <w:lang w:val="en-GB" w:eastAsia="zh-CN"/>
              </w:rPr>
              <w:t>i</w:t>
            </w:r>
            <w:r>
              <w:rPr>
                <w:lang w:val="en-GB" w:eastAsia="zh-CN"/>
              </w:rPr>
              <w:t>s presented with a light texture, with light accompaniment on</w:t>
            </w:r>
            <w:r w:rsidR="0047491C">
              <w:rPr>
                <w:lang w:val="en-GB" w:eastAsia="zh-CN"/>
              </w:rPr>
              <w:t xml:space="preserve"> the</w:t>
            </w:r>
            <w:r>
              <w:rPr>
                <w:lang w:val="en-GB" w:eastAsia="zh-CN"/>
              </w:rPr>
              <w:t xml:space="preserve"> cymbals and bright sounding waves of sustained notes from the guitar. The piano uses its upper register which is sparkling and silvery. These timbre choices contribute to the ethereal mood of this section.</w:t>
            </w:r>
          </w:p>
        </w:tc>
        <w:tc>
          <w:tcPr>
            <w:tcW w:w="4814" w:type="dxa"/>
          </w:tcPr>
          <w:p w14:paraId="7F402FA8" w14:textId="33EF81B9" w:rsidR="007419D6" w:rsidRDefault="007419D6" w:rsidP="00722F07">
            <w:pPr>
              <w:pStyle w:val="ListBullet"/>
              <w:rPr>
                <w:lang w:val="en-GB" w:eastAsia="zh-CN"/>
              </w:rPr>
            </w:pPr>
            <w:r>
              <w:rPr>
                <w:lang w:val="en-GB" w:eastAsia="zh-CN"/>
              </w:rPr>
              <w:t>The overall tonality from bar 187 is more ambiguous</w:t>
            </w:r>
            <w:r w:rsidR="00EB1A4D">
              <w:rPr>
                <w:lang w:val="en-GB" w:eastAsia="zh-CN"/>
              </w:rPr>
              <w:t>.</w:t>
            </w:r>
            <w:r>
              <w:rPr>
                <w:lang w:val="en-GB" w:eastAsia="zh-CN"/>
              </w:rPr>
              <w:t xml:space="preserve"> </w:t>
            </w:r>
            <w:r w:rsidR="00EB1A4D">
              <w:rPr>
                <w:lang w:val="en-GB" w:eastAsia="zh-CN"/>
              </w:rPr>
              <w:t>C</w:t>
            </w:r>
            <w:r>
              <w:rPr>
                <w:lang w:val="en-GB" w:eastAsia="zh-CN"/>
              </w:rPr>
              <w:t>hromaticism is heavily featured which creates tension.</w:t>
            </w:r>
          </w:p>
          <w:p w14:paraId="5C713CEF" w14:textId="77777777" w:rsidR="007419D6" w:rsidRDefault="007419D6" w:rsidP="00722F07">
            <w:pPr>
              <w:pStyle w:val="ListBullet"/>
              <w:rPr>
                <w:lang w:val="en-GB" w:eastAsia="zh-CN"/>
              </w:rPr>
            </w:pPr>
            <w:r>
              <w:rPr>
                <w:lang w:val="en-GB" w:eastAsia="zh-CN"/>
              </w:rPr>
              <w:t>Expressive directions such as ‘videogame/evil/glitchy’ at bar 187 contribute to the evil theme.</w:t>
            </w:r>
          </w:p>
          <w:p w14:paraId="7F3B953B" w14:textId="0F366081" w:rsidR="007419D6" w:rsidRDefault="007419D6" w:rsidP="00722F07">
            <w:pPr>
              <w:pStyle w:val="ListBullet"/>
              <w:rPr>
                <w:lang w:val="en-GB" w:eastAsia="zh-CN"/>
              </w:rPr>
            </w:pPr>
            <w:r>
              <w:rPr>
                <w:lang w:val="en-GB" w:eastAsia="zh-CN"/>
              </w:rPr>
              <w:t>The heavy bass line labelled ‘dirty’ and ‘heaps tenuto’ at bar 196 is almost grunge</w:t>
            </w:r>
            <w:r w:rsidR="001F2573">
              <w:rPr>
                <w:lang w:val="en-GB" w:eastAsia="zh-CN"/>
              </w:rPr>
              <w:t>-</w:t>
            </w:r>
            <w:r>
              <w:rPr>
                <w:lang w:val="en-GB" w:eastAsia="zh-CN"/>
              </w:rPr>
              <w:t>like and heavy in its execution. This contributes to the dark mood.</w:t>
            </w:r>
          </w:p>
          <w:p w14:paraId="2BD8F4AB" w14:textId="77777777" w:rsidR="007419D6" w:rsidRDefault="007419D6" w:rsidP="00722F07">
            <w:pPr>
              <w:pStyle w:val="ListBullet"/>
              <w:rPr>
                <w:lang w:val="en-GB" w:eastAsia="zh-CN"/>
              </w:rPr>
            </w:pPr>
            <w:r>
              <w:rPr>
                <w:lang w:val="en-GB" w:eastAsia="zh-CN"/>
              </w:rPr>
              <w:t xml:space="preserve">The electronic sounds interjected by the </w:t>
            </w:r>
            <w:proofErr w:type="spellStart"/>
            <w:r>
              <w:rPr>
                <w:lang w:val="en-GB" w:eastAsia="zh-CN"/>
              </w:rPr>
              <w:t>AirSticks</w:t>
            </w:r>
            <w:proofErr w:type="spellEnd"/>
            <w:r>
              <w:rPr>
                <w:lang w:val="en-GB" w:eastAsia="zh-CN"/>
              </w:rPr>
              <w:t xml:space="preserve"> from bar 191 onwards are unpredictable in rhythm and timbre. This creates tension when layered with the other parts.</w:t>
            </w:r>
          </w:p>
          <w:p w14:paraId="3D2EFDE4" w14:textId="3420DFA6" w:rsidR="007419D6" w:rsidRDefault="007419D6" w:rsidP="00722F07">
            <w:pPr>
              <w:pStyle w:val="ListBullet"/>
              <w:rPr>
                <w:lang w:val="en-GB" w:eastAsia="zh-CN"/>
              </w:rPr>
            </w:pPr>
            <w:r>
              <w:rPr>
                <w:lang w:val="en-GB" w:eastAsia="zh-CN"/>
              </w:rPr>
              <w:t xml:space="preserve">At bar 226, </w:t>
            </w:r>
            <w:proofErr w:type="gramStart"/>
            <w:r w:rsidR="00722F07">
              <w:rPr>
                <w:lang w:val="en-GB" w:eastAsia="zh-CN"/>
              </w:rPr>
              <w:t>heavy-</w:t>
            </w:r>
            <w:r w:rsidR="00980CAC">
              <w:rPr>
                <w:lang w:val="en-GB" w:eastAsia="zh-CN"/>
              </w:rPr>
              <w:t>metal</w:t>
            </w:r>
            <w:proofErr w:type="gramEnd"/>
            <w:r>
              <w:rPr>
                <w:lang w:val="en-GB" w:eastAsia="zh-CN"/>
              </w:rPr>
              <w:t xml:space="preserve"> like musical characteristics are used with heavy drums, distorted guitar, and a strong, unified bass line which uses jarring intervals.</w:t>
            </w:r>
          </w:p>
          <w:p w14:paraId="4ECEEF64" w14:textId="77777777" w:rsidR="007419D6" w:rsidRDefault="007419D6" w:rsidP="00722F07">
            <w:pPr>
              <w:pStyle w:val="ListBullet"/>
              <w:rPr>
                <w:lang w:val="en-GB" w:eastAsia="zh-CN"/>
              </w:rPr>
            </w:pPr>
            <w:r>
              <w:rPr>
                <w:lang w:val="en-GB" w:eastAsia="zh-CN"/>
              </w:rPr>
              <w:t>The trills played by the saxophones and brass in succession at bar 226 contribute to the sense of unease and trepidation.</w:t>
            </w:r>
          </w:p>
          <w:p w14:paraId="73C2A7D1" w14:textId="77777777" w:rsidR="007419D6" w:rsidRDefault="007419D6" w:rsidP="00722F07">
            <w:pPr>
              <w:pStyle w:val="ListBullet"/>
              <w:rPr>
                <w:lang w:val="en-GB" w:eastAsia="zh-CN"/>
              </w:rPr>
            </w:pPr>
            <w:r>
              <w:rPr>
                <w:lang w:val="en-GB" w:eastAsia="zh-CN"/>
              </w:rPr>
              <w:t>The use of fortissimo at bar 226 and throughout this section heightens the tension.</w:t>
            </w:r>
          </w:p>
          <w:p w14:paraId="0DACEAA0" w14:textId="77777777" w:rsidR="007419D6" w:rsidRDefault="007419D6" w:rsidP="00722F07">
            <w:pPr>
              <w:pStyle w:val="ListBullet"/>
              <w:rPr>
                <w:lang w:val="en-GB" w:eastAsia="zh-CN"/>
              </w:rPr>
            </w:pPr>
            <w:r>
              <w:rPr>
                <w:lang w:val="en-GB" w:eastAsia="zh-CN"/>
              </w:rPr>
              <w:t xml:space="preserve">Unexpected moments of release through sudden rests such as at </w:t>
            </w:r>
            <w:proofErr w:type="gramStart"/>
            <w:r>
              <w:rPr>
                <w:lang w:val="en-GB" w:eastAsia="zh-CN"/>
              </w:rPr>
              <w:t>bar</w:t>
            </w:r>
            <w:proofErr w:type="gramEnd"/>
            <w:r>
              <w:rPr>
                <w:lang w:val="en-GB" w:eastAsia="zh-CN"/>
              </w:rPr>
              <w:t xml:space="preserve"> 224, 225 and 237 create uncertainty and rhythmic anticipation.</w:t>
            </w:r>
          </w:p>
        </w:tc>
      </w:tr>
    </w:tbl>
    <w:p w14:paraId="3937427D" w14:textId="77777777" w:rsidR="00107702" w:rsidRPr="00A31210" w:rsidRDefault="00107702" w:rsidP="00A31210">
      <w:r>
        <w:br w:type="page"/>
      </w:r>
    </w:p>
    <w:p w14:paraId="73456D00" w14:textId="3B86B0BE" w:rsidR="00A8296F" w:rsidRDefault="00A8296F" w:rsidP="00775D36">
      <w:pPr>
        <w:pStyle w:val="Heading1"/>
      </w:pPr>
      <w:bookmarkStart w:id="28" w:name="_Toc162947453"/>
      <w:r>
        <w:t>Additional information</w:t>
      </w:r>
      <w:bookmarkEnd w:id="28"/>
    </w:p>
    <w:p w14:paraId="4973A0EB" w14:textId="77777777" w:rsidR="00A8296F" w:rsidRDefault="00A8296F" w:rsidP="00775D36">
      <w:r>
        <w:t xml:space="preserve">This resource has been developed to assist teachers in NSW </w:t>
      </w:r>
      <w:r w:rsidR="00763C54">
        <w:t xml:space="preserve">Department of Education </w:t>
      </w:r>
      <w:r>
        <w:t>schools to create learning that is contextualised to their classroom. It can be used as a basis for the teacher’s own program, assessment</w:t>
      </w:r>
      <w:r w:rsidR="00C94F2B">
        <w:t>,</w:t>
      </w:r>
      <w:r>
        <w:t xml:space="preserve"> or scope and sequence</w:t>
      </w:r>
      <w:r w:rsidR="00C94F2B">
        <w:t>,</w:t>
      </w:r>
      <w:r>
        <w:t xml:space="preserve"> or be used as an example of how the curriculum could be implemented. The resource should be used with timeframes that are created by the teacher to meet the overall schedules of assessment.</w:t>
      </w:r>
    </w:p>
    <w:p w14:paraId="73F14464" w14:textId="38476701" w:rsidR="00A8296F" w:rsidRDefault="00A8296F" w:rsidP="00775D36">
      <w:r>
        <w:t>For additional support or advice</w:t>
      </w:r>
      <w:r w:rsidR="00C94F2B">
        <w:t>,</w:t>
      </w:r>
      <w:r>
        <w:t xml:space="preserve"> contact the </w:t>
      </w:r>
      <w:r w:rsidR="000D478E">
        <w:t xml:space="preserve">Creative arts </w:t>
      </w:r>
      <w:r w:rsidR="00763C54">
        <w:t xml:space="preserve">curriculum </w:t>
      </w:r>
      <w:r>
        <w:t xml:space="preserve">team by emailing </w:t>
      </w:r>
      <w:hyperlink r:id="rId43" w:history="1">
        <w:r w:rsidR="00107702" w:rsidRPr="0075459D">
          <w:rPr>
            <w:rStyle w:val="Hyperlink"/>
          </w:rPr>
          <w:t>creativearts7-12@det.nsw.edu.au</w:t>
        </w:r>
      </w:hyperlink>
      <w:r w:rsidR="00510BB5" w:rsidRPr="000D478E">
        <w:t>.</w:t>
      </w:r>
    </w:p>
    <w:p w14:paraId="06F39655" w14:textId="77777777" w:rsidR="00A8296F" w:rsidRDefault="00A8296F" w:rsidP="00775D36">
      <w:pPr>
        <w:pStyle w:val="Heading3"/>
      </w:pPr>
      <w:bookmarkStart w:id="29" w:name="_Toc162947454"/>
      <w:r>
        <w:t>Differentiation advice</w:t>
      </w:r>
      <w:bookmarkEnd w:id="29"/>
    </w:p>
    <w:p w14:paraId="49DAE8BC" w14:textId="77777777" w:rsidR="00A8296F" w:rsidRDefault="00A8296F" w:rsidP="00775D36">
      <w:r>
        <w:t xml:space="preserve">Differentiated learning can be enabled by differentiating the assessment approach to content, process, and product. Reasonable adjustments of assessment for students with disability is a legal requirement under the </w:t>
      </w:r>
      <w:hyperlink r:id="rId44" w:history="1">
        <w:r w:rsidR="003307CD" w:rsidRPr="00697B45">
          <w:rPr>
            <w:rStyle w:val="Hyperlink"/>
            <w:iCs/>
          </w:rPr>
          <w:t>Disability Standards for Education 2005</w:t>
        </w:r>
        <w:r w:rsidR="003307CD" w:rsidRPr="00697B45">
          <w:rPr>
            <w:rStyle w:val="Hyperlink"/>
          </w:rPr>
          <w:t xml:space="preserve"> </w:t>
        </w:r>
        <w:r w:rsidR="003307CD">
          <w:rPr>
            <w:rStyle w:val="Hyperlink"/>
          </w:rPr>
          <w:t>(</w:t>
        </w:r>
        <w:proofErr w:type="spellStart"/>
        <w:r w:rsidR="003307CD">
          <w:rPr>
            <w:rStyle w:val="Hyperlink"/>
          </w:rPr>
          <w:t>Cth</w:t>
        </w:r>
        <w:proofErr w:type="spellEnd"/>
        <w:r w:rsidR="003307CD">
          <w:rPr>
            <w:rStyle w:val="Hyperlink"/>
          </w:rPr>
          <w:t>)</w:t>
        </w:r>
      </w:hyperlink>
      <w:r>
        <w:t xml:space="preserve">. For students with a disability, adjustment in assessment tasks should be made through the </w:t>
      </w:r>
      <w:hyperlink r:id="rId45" w:history="1">
        <w:r w:rsidRPr="00510BB5">
          <w:rPr>
            <w:rStyle w:val="Hyperlink"/>
          </w:rPr>
          <w:t>Collaborative curriculum planning</w:t>
        </w:r>
      </w:hyperlink>
      <w:r w:rsidR="001C12F7">
        <w:rPr>
          <w:rStyle w:val="Hyperlink"/>
        </w:rPr>
        <w:t xml:space="preserve"> process</w:t>
      </w:r>
      <w:r>
        <w:t>. For more information on differentiation</w:t>
      </w:r>
      <w:r w:rsidR="00CB4B4E">
        <w:t>,</w:t>
      </w:r>
      <w:r>
        <w:t xml:space="preserve"> go to </w:t>
      </w:r>
      <w:hyperlink r:id="rId46" w:history="1">
        <w:r w:rsidRPr="00510BB5">
          <w:rPr>
            <w:rStyle w:val="Hyperlink"/>
          </w:rPr>
          <w:t>Differentiating learning</w:t>
        </w:r>
      </w:hyperlink>
      <w:r>
        <w:t xml:space="preserve"> and </w:t>
      </w:r>
      <w:hyperlink r:id="rId47" w:history="1">
        <w:r w:rsidRPr="00510BB5">
          <w:rPr>
            <w:rStyle w:val="Hyperlink"/>
          </w:rPr>
          <w:t>Differentiation</w:t>
        </w:r>
      </w:hyperlink>
      <w:r>
        <w:t xml:space="preserve">. When using this resource, teachers can use a range of </w:t>
      </w:r>
      <w:hyperlink r:id="rId48" w:history="1">
        <w:r w:rsidRPr="00510BB5">
          <w:rPr>
            <w:rStyle w:val="Hyperlink"/>
          </w:rPr>
          <w:t>adjustments</w:t>
        </w:r>
      </w:hyperlink>
      <w:r>
        <w:t xml:space="preserve"> to ensure a personalised approach to student learning</w:t>
      </w:r>
      <w:r w:rsidR="00F4460E">
        <w:t>.</w:t>
      </w:r>
    </w:p>
    <w:p w14:paraId="6E1F546D" w14:textId="233438DE" w:rsidR="00A8296F" w:rsidRDefault="00F4460E" w:rsidP="00775D36">
      <w:pPr>
        <w:pStyle w:val="ListBullet"/>
      </w:pPr>
      <w:r>
        <w:t>S</w:t>
      </w:r>
      <w:r w:rsidR="00A8296F">
        <w:t xml:space="preserve">ome common adjustments are available through the </w:t>
      </w:r>
      <w:hyperlink r:id="rId49" w:history="1">
        <w:r w:rsidR="00ED0531">
          <w:rPr>
            <w:rStyle w:val="Hyperlink"/>
          </w:rPr>
          <w:t>Inclusive Practice hub assessment and reporting</w:t>
        </w:r>
      </w:hyperlink>
      <w:r w:rsidR="00A8296F">
        <w:t xml:space="preserve"> site.</w:t>
      </w:r>
    </w:p>
    <w:p w14:paraId="42F6DB86" w14:textId="77777777" w:rsidR="00A8296F" w:rsidRDefault="00F4460E" w:rsidP="00775D36">
      <w:pPr>
        <w:pStyle w:val="ListBullet"/>
      </w:pPr>
      <w:r>
        <w:t>T</w:t>
      </w:r>
      <w:r w:rsidR="00A8296F">
        <w:t xml:space="preserve">he </w:t>
      </w:r>
      <w:hyperlink r:id="rId50" w:history="1">
        <w:r w:rsidR="00A8296F" w:rsidRPr="00510BB5">
          <w:rPr>
            <w:rStyle w:val="Hyperlink"/>
          </w:rPr>
          <w:t xml:space="preserve">Universal Design for Learning </w:t>
        </w:r>
        <w:r w:rsidR="0064434E">
          <w:rPr>
            <w:rStyle w:val="Hyperlink"/>
          </w:rPr>
          <w:t>planning t</w:t>
        </w:r>
        <w:r w:rsidR="00A8296F" w:rsidRPr="00510BB5">
          <w:rPr>
            <w:rStyle w:val="Hyperlink"/>
          </w:rPr>
          <w:t>ool</w:t>
        </w:r>
      </w:hyperlink>
      <w:r w:rsidR="00A8296F">
        <w:t xml:space="preserve"> can be used to support the diverse learning needs of students using inclusive teaching and learning strategies</w:t>
      </w:r>
      <w:r>
        <w:t>.</w:t>
      </w:r>
    </w:p>
    <w:p w14:paraId="13507C53" w14:textId="60295BF1" w:rsidR="00A8296F" w:rsidRDefault="00F4460E" w:rsidP="00775D36">
      <w:pPr>
        <w:pStyle w:val="ListBullet"/>
      </w:pPr>
      <w:r>
        <w:t>T</w:t>
      </w:r>
      <w:r w:rsidR="00A8296F">
        <w:t xml:space="preserve">he </w:t>
      </w:r>
      <w:hyperlink r:id="rId51" w:history="1">
        <w:r w:rsidR="00C73158">
          <w:rPr>
            <w:rStyle w:val="Hyperlink"/>
          </w:rPr>
          <w:t>HPGE Differentiation Adjustment tool</w:t>
        </w:r>
      </w:hyperlink>
      <w:r w:rsidR="00A8296F">
        <w:t xml:space="preserve"> and </w:t>
      </w:r>
      <w:hyperlink r:id="rId52" w:anchor="first-time-access-to-hpge-resources" w:history="1">
        <w:r w:rsidR="00C73158">
          <w:rPr>
            <w:rStyle w:val="Hyperlink"/>
          </w:rPr>
          <w:t>Differentiation package</w:t>
        </w:r>
      </w:hyperlink>
      <w:r w:rsidR="00A8296F">
        <w:t xml:space="preserve"> can assist teachers to decide how to provide extension and additional challenge for High Potential and Gifted (HPG) students.</w:t>
      </w:r>
    </w:p>
    <w:p w14:paraId="11BE2B10" w14:textId="77777777" w:rsidR="00A8296F" w:rsidRDefault="00A8296F" w:rsidP="00775D36">
      <w:r>
        <w:t>The steps below may be useful to consider when creating access opportunities for all students:</w:t>
      </w:r>
    </w:p>
    <w:p w14:paraId="4786AD0D" w14:textId="2DB92423" w:rsidR="00A8296F" w:rsidRDefault="00A8296F" w:rsidP="00F76939">
      <w:pPr>
        <w:pStyle w:val="ListNumber"/>
        <w:numPr>
          <w:ilvl w:val="0"/>
          <w:numId w:val="26"/>
        </w:numPr>
      </w:pPr>
      <w:r>
        <w:t>Remove unnecessary words</w:t>
      </w:r>
      <w:r w:rsidR="005B40B6">
        <w:t xml:space="preserve"> or </w:t>
      </w:r>
      <w:r>
        <w:t>images</w:t>
      </w:r>
      <w:r w:rsidR="00F76939">
        <w:t>.</w:t>
      </w:r>
    </w:p>
    <w:p w14:paraId="14A993F5" w14:textId="32AC28A9" w:rsidR="00A8296F" w:rsidRDefault="00A8296F" w:rsidP="00F76939">
      <w:pPr>
        <w:pStyle w:val="ListNumber"/>
        <w:numPr>
          <w:ilvl w:val="0"/>
          <w:numId w:val="26"/>
        </w:numPr>
      </w:pPr>
      <w:r>
        <w:t xml:space="preserve">Simplify any tricky words or make a glossary of </w:t>
      </w:r>
      <w:r w:rsidR="00D04AF2">
        <w:t>subject-</w:t>
      </w:r>
      <w:r>
        <w:t>specific words</w:t>
      </w:r>
      <w:r w:rsidR="00F76939">
        <w:t>.</w:t>
      </w:r>
    </w:p>
    <w:p w14:paraId="489DD560" w14:textId="11A09BFC" w:rsidR="00A8296F" w:rsidRDefault="00A8296F" w:rsidP="00F76939">
      <w:pPr>
        <w:pStyle w:val="ListNumber"/>
        <w:numPr>
          <w:ilvl w:val="0"/>
          <w:numId w:val="26"/>
        </w:numPr>
      </w:pPr>
      <w:r>
        <w:t>Reduce the lexical density of the steps and use student</w:t>
      </w:r>
      <w:r w:rsidR="00D04AF2">
        <w:t>-</w:t>
      </w:r>
      <w:r>
        <w:t>friendly language</w:t>
      </w:r>
      <w:r w:rsidR="00F76939">
        <w:t>.</w:t>
      </w:r>
    </w:p>
    <w:p w14:paraId="6A0FA6A1" w14:textId="755C8819" w:rsidR="00A8296F" w:rsidRDefault="00A8296F" w:rsidP="00F76939">
      <w:pPr>
        <w:pStyle w:val="ListNumber"/>
        <w:numPr>
          <w:ilvl w:val="0"/>
          <w:numId w:val="26"/>
        </w:numPr>
      </w:pPr>
      <w:r>
        <w:t>Chunk large passages of reading or offer alternate ways of representing the information, such as a visual</w:t>
      </w:r>
      <w:r w:rsidR="00F76939">
        <w:t>.</w:t>
      </w:r>
    </w:p>
    <w:p w14:paraId="757857C2" w14:textId="50BD686A" w:rsidR="00A8296F" w:rsidRDefault="00A8296F" w:rsidP="00F76939">
      <w:pPr>
        <w:pStyle w:val="ListNumber"/>
        <w:numPr>
          <w:ilvl w:val="0"/>
          <w:numId w:val="26"/>
        </w:numPr>
      </w:pPr>
      <w:r>
        <w:t>Make the task description a checklist with numbered steps</w:t>
      </w:r>
      <w:r w:rsidR="00F76939">
        <w:t>.</w:t>
      </w:r>
    </w:p>
    <w:p w14:paraId="24CBB58C" w14:textId="40AFEF8A" w:rsidR="00A8296F" w:rsidRDefault="00A8296F" w:rsidP="00F76939">
      <w:pPr>
        <w:pStyle w:val="ListNumber"/>
        <w:numPr>
          <w:ilvl w:val="0"/>
          <w:numId w:val="26"/>
        </w:numPr>
      </w:pPr>
      <w:r>
        <w:t>Limit options and/or reduce the number of choices students need to make independently</w:t>
      </w:r>
      <w:r w:rsidR="003307CD">
        <w:t>.</w:t>
      </w:r>
    </w:p>
    <w:p w14:paraId="3600904E" w14:textId="77777777" w:rsidR="00A8296F" w:rsidRDefault="00A8296F" w:rsidP="00775D36">
      <w:pPr>
        <w:pStyle w:val="Heading2"/>
      </w:pPr>
      <w:bookmarkStart w:id="30" w:name="_Toc162947455"/>
      <w:r>
        <w:t xml:space="preserve">Support and </w:t>
      </w:r>
      <w:proofErr w:type="gramStart"/>
      <w:r w:rsidR="00A27E95">
        <w:t>alignment</w:t>
      </w:r>
      <w:bookmarkEnd w:id="30"/>
      <w:proofErr w:type="gramEnd"/>
    </w:p>
    <w:p w14:paraId="4EACCF03" w14:textId="598CDC0D" w:rsidR="00A8296F" w:rsidRDefault="00A8296F" w:rsidP="00A8296F">
      <w:r w:rsidRPr="795472E4">
        <w:rPr>
          <w:b/>
          <w:bCs/>
        </w:rPr>
        <w:t>Resource evaluation and support</w:t>
      </w:r>
      <w:r>
        <w:t xml:space="preserve">: </w:t>
      </w:r>
      <w:r w:rsidR="00D04AF2">
        <w:t>a</w:t>
      </w:r>
      <w:r>
        <w:t xml:space="preserve">ll curriculum resources are prepared through a rigorous process. Resources are periodically reviewed. For additional support or advice contact the </w:t>
      </w:r>
      <w:r w:rsidR="0025018A">
        <w:t>Creative arts</w:t>
      </w:r>
      <w:r>
        <w:t xml:space="preserve"> </w:t>
      </w:r>
      <w:r w:rsidR="00697B45">
        <w:t>c</w:t>
      </w:r>
      <w:r w:rsidR="004D613B">
        <w:t xml:space="preserve">urriculum </w:t>
      </w:r>
      <w:r>
        <w:t xml:space="preserve">team by emailing </w:t>
      </w:r>
      <w:hyperlink r:id="rId53">
        <w:r w:rsidR="00502D5D">
          <w:rPr>
            <w:rStyle w:val="Hyperlink"/>
          </w:rPr>
          <w:t>CreativeArts7-12@det.nsw.edu.au</w:t>
        </w:r>
      </w:hyperlink>
      <w:r w:rsidR="009133B1" w:rsidRPr="795472E4">
        <w:rPr>
          <w:rStyle w:val="Hyperlink"/>
          <w:color w:val="auto"/>
          <w:u w:val="none"/>
        </w:rPr>
        <w:t>.</w:t>
      </w:r>
    </w:p>
    <w:p w14:paraId="32367180" w14:textId="14E61171" w:rsidR="00726A3F" w:rsidRDefault="00726A3F" w:rsidP="00726A3F">
      <w:r w:rsidRPr="6667E0D0">
        <w:rPr>
          <w:rFonts w:eastAsia="Arial"/>
          <w:b/>
          <w:bCs/>
        </w:rPr>
        <w:t>Alignment to system priorities and/or needs</w:t>
      </w:r>
      <w:r w:rsidRPr="006C6AB0">
        <w:rPr>
          <w:rFonts w:eastAsia="Arial"/>
          <w:b/>
        </w:rPr>
        <w:t>:</w:t>
      </w:r>
      <w:r w:rsidRPr="6667E0D0">
        <w:rPr>
          <w:rFonts w:eastAsia="Arial"/>
        </w:rPr>
        <w:t xml:space="preserve"> </w:t>
      </w:r>
      <w:hyperlink r:id="rId54">
        <w:r w:rsidRPr="6667E0D0">
          <w:rPr>
            <w:rStyle w:val="Hyperlink"/>
          </w:rPr>
          <w:t xml:space="preserve">School </w:t>
        </w:r>
        <w:r>
          <w:rPr>
            <w:rStyle w:val="Hyperlink"/>
          </w:rPr>
          <w:t>E</w:t>
        </w:r>
        <w:r w:rsidRPr="6667E0D0">
          <w:rPr>
            <w:rStyle w:val="Hyperlink"/>
          </w:rPr>
          <w:t xml:space="preserve">xcellence </w:t>
        </w:r>
        <w:r>
          <w:rPr>
            <w:rStyle w:val="Hyperlink"/>
          </w:rPr>
          <w:t>P</w:t>
        </w:r>
        <w:r w:rsidRPr="6667E0D0">
          <w:rPr>
            <w:rStyle w:val="Hyperlink"/>
          </w:rPr>
          <w:t>olicy</w:t>
        </w:r>
      </w:hyperlink>
    </w:p>
    <w:p w14:paraId="6DACF844" w14:textId="14AAE071" w:rsidR="00A8296F" w:rsidRDefault="00A8296F" w:rsidP="00A8296F">
      <w:r w:rsidRPr="00A8296F">
        <w:rPr>
          <w:b/>
          <w:bCs/>
        </w:rPr>
        <w:t>Alignment to the School Excellence Framework</w:t>
      </w:r>
      <w:r>
        <w:t xml:space="preserve">: </w:t>
      </w:r>
      <w:r w:rsidR="00D04AF2">
        <w:t>t</w:t>
      </w:r>
      <w:r>
        <w:t xml:space="preserve">his resource supports the </w:t>
      </w:r>
      <w:hyperlink r:id="rId55" w:history="1">
        <w:r w:rsidRPr="00A8296F">
          <w:rPr>
            <w:rStyle w:val="Hyperlink"/>
          </w:rPr>
          <w:t>School Excellence Framework</w:t>
        </w:r>
      </w:hyperlink>
      <w:r>
        <w:t xml:space="preserve"> element of assessment (student engagement)</w:t>
      </w:r>
      <w:r w:rsidR="003307CD">
        <w:t>.</w:t>
      </w:r>
    </w:p>
    <w:p w14:paraId="1FBD2E75" w14:textId="5065BA15" w:rsidR="00A8296F" w:rsidRDefault="00A8296F" w:rsidP="00A8296F">
      <w:r w:rsidRPr="00A8296F">
        <w:rPr>
          <w:b/>
          <w:bCs/>
        </w:rPr>
        <w:t>Alignment to Australian Professional Teaching Standards</w:t>
      </w:r>
      <w:r>
        <w:t xml:space="preserve">: </w:t>
      </w:r>
      <w:r w:rsidR="00D04AF2">
        <w:t>t</w:t>
      </w:r>
      <w:r>
        <w:t xml:space="preserve">his resource supports teachers to address </w:t>
      </w:r>
      <w:hyperlink r:id="rId56" w:history="1">
        <w:r w:rsidRPr="00A8296F">
          <w:rPr>
            <w:rStyle w:val="Hyperlink"/>
          </w:rPr>
          <w:t>Australian Professional Teaching Standards</w:t>
        </w:r>
      </w:hyperlink>
      <w:r>
        <w:t xml:space="preserve"> </w:t>
      </w:r>
      <w:r w:rsidR="00DA10CD">
        <w:t xml:space="preserve">3.2.2, </w:t>
      </w:r>
      <w:r w:rsidR="00FC0935">
        <w:t>3.2.2</w:t>
      </w:r>
      <w:r w:rsidR="00B732E7">
        <w:t>.</w:t>
      </w:r>
    </w:p>
    <w:p w14:paraId="37AC0BC1" w14:textId="65645EBA" w:rsidR="00A8296F" w:rsidRDefault="00A8296F" w:rsidP="00A8296F">
      <w:r w:rsidRPr="795472E4">
        <w:rPr>
          <w:b/>
          <w:bCs/>
        </w:rPr>
        <w:t xml:space="preserve">Consulted </w:t>
      </w:r>
      <w:proofErr w:type="gramStart"/>
      <w:r w:rsidR="008A7DFE" w:rsidRPr="795472E4">
        <w:rPr>
          <w:b/>
          <w:bCs/>
        </w:rPr>
        <w:t>with</w:t>
      </w:r>
      <w:r w:rsidR="008A7DFE">
        <w:rPr>
          <w:b/>
          <w:bCs/>
        </w:rPr>
        <w:t>:</w:t>
      </w:r>
      <w:proofErr w:type="gramEnd"/>
      <w:r w:rsidR="7D61572F">
        <w:t xml:space="preserve"> the composer and</w:t>
      </w:r>
      <w:r>
        <w:t xml:space="preserve"> subject matter experts</w:t>
      </w:r>
    </w:p>
    <w:p w14:paraId="5E4BCF5E" w14:textId="4E69EC3E" w:rsidR="00A8296F" w:rsidRDefault="00A8296F" w:rsidP="00A8296F">
      <w:r w:rsidRPr="00A8296F">
        <w:rPr>
          <w:b/>
          <w:bCs/>
        </w:rPr>
        <w:t>NSW Syllabus</w:t>
      </w:r>
      <w:r>
        <w:t xml:space="preserve">: </w:t>
      </w:r>
      <w:r w:rsidR="00716019">
        <w:t xml:space="preserve">Stage 6 </w:t>
      </w:r>
      <w:r w:rsidR="003A4630">
        <w:t xml:space="preserve">Music </w:t>
      </w:r>
      <w:r w:rsidR="00716019">
        <w:t>2</w:t>
      </w:r>
    </w:p>
    <w:p w14:paraId="1D5F2457" w14:textId="5E6048B3" w:rsidR="00A8296F" w:rsidRDefault="00A8296F" w:rsidP="00A8296F">
      <w:r w:rsidRPr="00A8296F">
        <w:rPr>
          <w:b/>
          <w:bCs/>
        </w:rPr>
        <w:t>Syllabus outcomes</w:t>
      </w:r>
      <w:r>
        <w:t xml:space="preserve">: </w:t>
      </w:r>
      <w:r w:rsidR="00D17F3A">
        <w:t>H1, H2, H3, H4, H5, H6, H7, H8, H9, H10, H11, H12</w:t>
      </w:r>
    </w:p>
    <w:p w14:paraId="6601D341" w14:textId="0FB9F924" w:rsidR="00A8296F" w:rsidRDefault="00A8296F" w:rsidP="00A8296F">
      <w:r w:rsidRPr="00A8296F">
        <w:rPr>
          <w:b/>
          <w:bCs/>
        </w:rPr>
        <w:t>Author</w:t>
      </w:r>
      <w:r>
        <w:t xml:space="preserve">: </w:t>
      </w:r>
      <w:r w:rsidR="00716019">
        <w:t>Creative arts Curriculum Team</w:t>
      </w:r>
    </w:p>
    <w:p w14:paraId="6F12408C" w14:textId="77777777" w:rsidR="00A8296F" w:rsidRDefault="00A8296F" w:rsidP="00A8296F">
      <w:r w:rsidRPr="00A8296F">
        <w:rPr>
          <w:b/>
          <w:bCs/>
        </w:rPr>
        <w:t>Publisher</w:t>
      </w:r>
      <w:r>
        <w:t>: State of NSW, Department of Education</w:t>
      </w:r>
    </w:p>
    <w:p w14:paraId="2A433631" w14:textId="78C5D97C" w:rsidR="00A8296F" w:rsidRDefault="00A8296F" w:rsidP="00A8296F">
      <w:r w:rsidRPr="00A8296F">
        <w:rPr>
          <w:b/>
          <w:bCs/>
        </w:rPr>
        <w:t>Resource</w:t>
      </w:r>
      <w:r>
        <w:t xml:space="preserve">: </w:t>
      </w:r>
      <w:r w:rsidR="00716019">
        <w:t>Learning sequence</w:t>
      </w:r>
    </w:p>
    <w:p w14:paraId="6F82CF0A" w14:textId="370ABAFF" w:rsidR="00A8296F" w:rsidRDefault="00A8296F" w:rsidP="00A8296F">
      <w:r w:rsidRPr="00A8296F">
        <w:rPr>
          <w:b/>
          <w:bCs/>
        </w:rPr>
        <w:t>Related resources</w:t>
      </w:r>
      <w:r>
        <w:t xml:space="preserve">: </w:t>
      </w:r>
      <w:r w:rsidR="00D04AF2">
        <w:t>f</w:t>
      </w:r>
      <w:r>
        <w:t xml:space="preserve">urther resources to support </w:t>
      </w:r>
      <w:r w:rsidR="00E309E7">
        <w:t xml:space="preserve">Stage 6 </w:t>
      </w:r>
      <w:r w:rsidR="00853FB2">
        <w:t xml:space="preserve">Music </w:t>
      </w:r>
      <w:r w:rsidR="00E309E7">
        <w:t>2</w:t>
      </w:r>
      <w:r>
        <w:t xml:space="preserve"> can be found on the </w:t>
      </w:r>
      <w:hyperlink r:id="rId57" w:history="1">
        <w:r w:rsidR="00F54C73" w:rsidRPr="00F54C73">
          <w:rPr>
            <w:rStyle w:val="Hyperlink"/>
          </w:rPr>
          <w:t>HSC hub</w:t>
        </w:r>
      </w:hyperlink>
      <w:r>
        <w:t xml:space="preserve"> and the </w:t>
      </w:r>
      <w:hyperlink r:id="rId58" w:history="1">
        <w:r w:rsidR="00577FD8">
          <w:rPr>
            <w:rStyle w:val="Hyperlink"/>
          </w:rPr>
          <w:t>Creative arts K–12 curriculum page</w:t>
        </w:r>
      </w:hyperlink>
      <w:r>
        <w:t>.</w:t>
      </w:r>
    </w:p>
    <w:p w14:paraId="084D994A" w14:textId="31B49630" w:rsidR="00A8296F" w:rsidRDefault="00A8296F" w:rsidP="00A8296F">
      <w:r w:rsidRPr="00A8296F">
        <w:rPr>
          <w:b/>
          <w:bCs/>
        </w:rPr>
        <w:t xml:space="preserve">Professional </w:t>
      </w:r>
      <w:r w:rsidR="00074FD5">
        <w:rPr>
          <w:b/>
          <w:bCs/>
        </w:rPr>
        <w:t>learning</w:t>
      </w:r>
      <w:r>
        <w:t xml:space="preserve">: </w:t>
      </w:r>
      <w:r w:rsidR="00074462">
        <w:t xml:space="preserve">relevant </w:t>
      </w:r>
      <w:r w:rsidR="00074FD5">
        <w:t>professional learning</w:t>
      </w:r>
      <w:r>
        <w:t xml:space="preserve"> is available through </w:t>
      </w:r>
      <w:r w:rsidR="00DA7360">
        <w:t>MyPL and</w:t>
      </w:r>
      <w:r w:rsidR="00C361B7">
        <w:t xml:space="preserve"> </w:t>
      </w:r>
      <w:hyperlink r:id="rId59" w:history="1">
        <w:r w:rsidR="00C361B7" w:rsidRPr="00BE13F4">
          <w:rPr>
            <w:rStyle w:val="Hyperlink"/>
          </w:rPr>
          <w:t>HSC Professional Learning</w:t>
        </w:r>
      </w:hyperlink>
      <w:r w:rsidR="00C361B7">
        <w:t xml:space="preserve"> or </w:t>
      </w:r>
      <w:r w:rsidR="00DA7360">
        <w:t>via the</w:t>
      </w:r>
      <w:r w:rsidR="00C361B7">
        <w:t xml:space="preserve"> </w:t>
      </w:r>
      <w:r w:rsidR="00DA7360">
        <w:t>Creative arts</w:t>
      </w:r>
      <w:r w:rsidR="00C361B7">
        <w:t xml:space="preserve"> statewide staffroom</w:t>
      </w:r>
      <w:r w:rsidR="00375FB1">
        <w:t>.</w:t>
      </w:r>
    </w:p>
    <w:p w14:paraId="23FE59AB" w14:textId="14A819EB" w:rsidR="00A8296F" w:rsidRDefault="00A8296F" w:rsidP="00A8296F">
      <w:r w:rsidRPr="00A8296F">
        <w:rPr>
          <w:b/>
          <w:bCs/>
        </w:rPr>
        <w:t>Universal Design for Learning</w:t>
      </w:r>
      <w:r>
        <w:t xml:space="preserve">: </w:t>
      </w:r>
      <w:hyperlink r:id="rId60" w:history="1">
        <w:r w:rsidRPr="00A8296F">
          <w:rPr>
            <w:rStyle w:val="Hyperlink"/>
          </w:rPr>
          <w:t>Universal Design for Learning planning tool</w:t>
        </w:r>
      </w:hyperlink>
      <w:r>
        <w:t>. Support the diverse learning needs of students using inclusive teaching and learning strategies.</w:t>
      </w:r>
    </w:p>
    <w:p w14:paraId="6FC2A7EB" w14:textId="2C8904D6" w:rsidR="00A8296F" w:rsidRDefault="00A8296F" w:rsidP="00A8296F">
      <w:r w:rsidRPr="00A8296F">
        <w:rPr>
          <w:b/>
          <w:bCs/>
        </w:rPr>
        <w:t>Creation date</w:t>
      </w:r>
      <w:r>
        <w:t>:</w:t>
      </w:r>
      <w:r w:rsidR="00D53913">
        <w:t xml:space="preserve"> </w:t>
      </w:r>
      <w:r w:rsidR="00DA7360">
        <w:t>25/2/2024</w:t>
      </w:r>
    </w:p>
    <w:p w14:paraId="19B0E86C" w14:textId="711640C2" w:rsidR="00074462" w:rsidRDefault="00A8296F" w:rsidP="00A8296F">
      <w:r w:rsidRPr="00A8296F">
        <w:rPr>
          <w:b/>
          <w:bCs/>
        </w:rPr>
        <w:t>Rights</w:t>
      </w:r>
      <w:r>
        <w:t>: © State of New South Wales, Department of Education</w:t>
      </w:r>
      <w:r w:rsidR="003307CD">
        <w:t>.</w:t>
      </w:r>
    </w:p>
    <w:p w14:paraId="60427884" w14:textId="6C53068F" w:rsidR="00D53913" w:rsidRDefault="00074462" w:rsidP="00DA5479">
      <w:pPr>
        <w:suppressAutoHyphens w:val="0"/>
        <w:spacing w:before="0" w:after="160" w:line="259" w:lineRule="auto"/>
      </w:pPr>
      <w:r>
        <w:br w:type="page"/>
      </w:r>
    </w:p>
    <w:p w14:paraId="1D211CA3" w14:textId="77777777" w:rsidR="00A8296F" w:rsidRDefault="00A8296F" w:rsidP="00775D36">
      <w:pPr>
        <w:pStyle w:val="Heading1"/>
      </w:pPr>
      <w:bookmarkStart w:id="31" w:name="_Toc162947456"/>
      <w:r>
        <w:t xml:space="preserve">Evidence </w:t>
      </w:r>
      <w:r w:rsidR="00D53913">
        <w:t>base</w:t>
      </w:r>
      <w:bookmarkEnd w:id="31"/>
    </w:p>
    <w:p w14:paraId="39B9909F" w14:textId="3B89F1AA" w:rsidR="00A8296F" w:rsidRDefault="00E00813" w:rsidP="00A8296F">
      <w:hyperlink r:id="rId61" w:history="1">
        <w:r w:rsidR="00806C05" w:rsidRPr="00806C05">
          <w:rPr>
            <w:rStyle w:val="Hyperlink"/>
          </w:rPr>
          <w:t>Music 2 Stage 6 Syllabus</w:t>
        </w:r>
      </w:hyperlink>
      <w:r w:rsidR="00806C05" w:rsidRPr="00806C05" w:rsidDel="00806C05">
        <w:rPr>
          <w:rStyle w:val="Hyperlink"/>
        </w:rPr>
        <w:t xml:space="preserve"> </w:t>
      </w:r>
      <w:r w:rsidR="00A8296F" w:rsidRPr="00244B82">
        <w:t xml:space="preserve">© </w:t>
      </w:r>
      <w:r w:rsidR="00806C05" w:rsidRPr="00244B82">
        <w:t>20</w:t>
      </w:r>
      <w:r w:rsidR="00806C05">
        <w:t>09</w:t>
      </w:r>
      <w:r w:rsidR="00806C05" w:rsidRPr="00244B82">
        <w:t xml:space="preserve"> </w:t>
      </w:r>
      <w:r w:rsidR="00A8296F" w:rsidRPr="00244B82">
        <w:t>NSW</w:t>
      </w:r>
      <w:r w:rsidR="00A8296F">
        <w:t xml:space="preserve"> Education Standards Authority (NESA) for and on behalf of the Crown in right of the State of New South Wales.</w:t>
      </w:r>
    </w:p>
    <w:p w14:paraId="1FD009DF" w14:textId="7FCAA580" w:rsidR="00A8296F" w:rsidRDefault="00806C05" w:rsidP="00DA5479">
      <w:r>
        <w:t>I</w:t>
      </w:r>
      <w:r w:rsidR="00A8296F">
        <w:br w:type="page"/>
      </w:r>
    </w:p>
    <w:p w14:paraId="0B1774E0" w14:textId="77777777" w:rsidR="00A8296F" w:rsidRDefault="00A8296F" w:rsidP="00775D36">
      <w:pPr>
        <w:pStyle w:val="Heading1"/>
      </w:pPr>
      <w:bookmarkStart w:id="32" w:name="_Toc162947457"/>
      <w:r>
        <w:t>References</w:t>
      </w:r>
      <w:bookmarkEnd w:id="32"/>
    </w:p>
    <w:p w14:paraId="48B13E92" w14:textId="77777777" w:rsidR="00074462" w:rsidRDefault="00074462" w:rsidP="00074462">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2BA4765" w14:textId="77777777" w:rsidR="00074462" w:rsidRDefault="00074462" w:rsidP="00074462">
      <w:pPr>
        <w:pStyle w:val="FeatureBox2"/>
      </w:pPr>
      <w:r>
        <w:t xml:space="preserve">Please refer to the NESA Copyright Disclaimer for more information </w:t>
      </w:r>
      <w:hyperlink r:id="rId62" w:tgtFrame="_blank" w:tooltip="https://educationstandards.nsw.edu.au/wps/portal/nesa/mini-footer/copyright" w:history="1">
        <w:r>
          <w:rPr>
            <w:rStyle w:val="Hyperlink"/>
          </w:rPr>
          <w:t>https://educationstandards.nsw.edu.au/wps/portal/nesa/mini-footer/copyright</w:t>
        </w:r>
      </w:hyperlink>
      <w:r>
        <w:t>.</w:t>
      </w:r>
    </w:p>
    <w:p w14:paraId="4F51DE28" w14:textId="77777777" w:rsidR="00074462" w:rsidRDefault="00074462" w:rsidP="00074462">
      <w:pPr>
        <w:pStyle w:val="FeatureBox2"/>
      </w:pPr>
      <w:r>
        <w:t xml:space="preserve">NESA holds the only official and up-to-date versions of the NSW Curriculum and syllabus documents. Please visit the NSW Education Standards Authority (NESA) website </w:t>
      </w:r>
      <w:hyperlink r:id="rId63" w:history="1">
        <w:r>
          <w:rPr>
            <w:rStyle w:val="Hyperlink"/>
          </w:rPr>
          <w:t>https://educationstandards.nsw.edu.au/</w:t>
        </w:r>
      </w:hyperlink>
      <w:r>
        <w:t xml:space="preserve"> and the NSW Curriculum website </w:t>
      </w:r>
      <w:hyperlink r:id="rId64" w:history="1">
        <w:r>
          <w:rPr>
            <w:rStyle w:val="Hyperlink"/>
          </w:rPr>
          <w:t>https://curriculum.nsw.edu.au</w:t>
        </w:r>
      </w:hyperlink>
      <w:r>
        <w:t>.</w:t>
      </w:r>
    </w:p>
    <w:p w14:paraId="6AB64805" w14:textId="77777777" w:rsidR="00A2212C" w:rsidRDefault="00A2212C" w:rsidP="00124829">
      <w:pPr>
        <w:spacing w:after="0"/>
        <w:rPr>
          <w:rFonts w:eastAsia="Calibri"/>
          <w:color w:val="000000" w:themeColor="text1"/>
        </w:rPr>
      </w:pPr>
      <w:r>
        <w:rPr>
          <w:rFonts w:eastAsia="Calibri"/>
          <w:color w:val="000000" w:themeColor="text1"/>
        </w:rPr>
        <w:t xml:space="preserve">Kirkwood E (2024) </w:t>
      </w:r>
      <w:hyperlink r:id="rId65" w:history="1">
        <w:r w:rsidRPr="0047420C">
          <w:rPr>
            <w:rStyle w:val="Hyperlink"/>
            <w:rFonts w:eastAsia="Calibri"/>
            <w:i/>
            <w:iCs/>
          </w:rPr>
          <w:t>Ellen Kirkwood – Musician</w:t>
        </w:r>
      </w:hyperlink>
      <w:r>
        <w:rPr>
          <w:rFonts w:eastAsia="Calibri"/>
          <w:color w:val="000000" w:themeColor="text1"/>
        </w:rPr>
        <w:t xml:space="preserve"> [website], accessed 17 March 2024.</w:t>
      </w:r>
    </w:p>
    <w:p w14:paraId="6DF5D2E3" w14:textId="77777777" w:rsidR="00A2212C" w:rsidRDefault="00A2212C" w:rsidP="009954D1">
      <w:pPr>
        <w:spacing w:after="0"/>
        <w:rPr>
          <w:rFonts w:eastAsia="Calibri"/>
          <w:color w:val="000000" w:themeColor="text1"/>
          <w:lang w:val="en-GB"/>
        </w:rPr>
      </w:pPr>
      <w:r>
        <w:t xml:space="preserve">Kirkwood E (2023) </w:t>
      </w:r>
      <w:hyperlink r:id="rId66" w:history="1">
        <w:r w:rsidRPr="00CC448C">
          <w:rPr>
            <w:rStyle w:val="Hyperlink"/>
            <w:i/>
            <w:iCs/>
          </w:rPr>
          <w:t>Projects</w:t>
        </w:r>
      </w:hyperlink>
      <w:r>
        <w:t xml:space="preserve">, </w:t>
      </w:r>
      <w:r w:rsidRPr="00056D4B">
        <w:t>Ellen Kirkwood</w:t>
      </w:r>
      <w:r>
        <w:t xml:space="preserve"> – Musician</w:t>
      </w:r>
      <w:r>
        <w:rPr>
          <w:rFonts w:eastAsia="Calibri"/>
          <w:color w:val="000000" w:themeColor="text1"/>
          <w:lang w:val="en-GB"/>
        </w:rPr>
        <w:t>,</w:t>
      </w:r>
      <w:r w:rsidRPr="2A44CD56">
        <w:rPr>
          <w:rFonts w:eastAsia="Calibri"/>
          <w:color w:val="000000" w:themeColor="text1"/>
          <w:lang w:val="en-GB"/>
        </w:rPr>
        <w:t xml:space="preserve"> accessed </w:t>
      </w:r>
      <w:r>
        <w:rPr>
          <w:rFonts w:eastAsia="Calibri"/>
          <w:color w:val="000000" w:themeColor="text1"/>
          <w:lang w:val="en-GB"/>
        </w:rPr>
        <w:t>20 January 2024.</w:t>
      </w:r>
    </w:p>
    <w:p w14:paraId="0AA83DF6" w14:textId="27FB9920" w:rsidR="00A2212C" w:rsidRDefault="00A2212C" w:rsidP="009954D1">
      <w:pPr>
        <w:pStyle w:val="Caption"/>
        <w:spacing w:after="0" w:line="360" w:lineRule="auto"/>
        <w:rPr>
          <w:b/>
          <w:bCs/>
          <w:szCs w:val="24"/>
        </w:rPr>
      </w:pPr>
    </w:p>
    <w:p w14:paraId="735DC4A1" w14:textId="77777777" w:rsidR="00A2212C" w:rsidRPr="00A2212C" w:rsidRDefault="00A2212C" w:rsidP="00A2212C">
      <w:r w:rsidRPr="00A2212C">
        <w:t xml:space="preserve">Questacon (17 January 2019) </w:t>
      </w:r>
      <w:hyperlink r:id="rId67" w:history="1">
        <w:r>
          <w:rPr>
            <w:rStyle w:val="Hyperlink"/>
          </w:rPr>
          <w:t>'</w:t>
        </w:r>
        <w:proofErr w:type="spellStart"/>
        <w:r>
          <w:rPr>
            <w:rStyle w:val="Hyperlink"/>
          </w:rPr>
          <w:t>AirSticks</w:t>
        </w:r>
        <w:proofErr w:type="spellEnd"/>
        <w:r>
          <w:rPr>
            <w:rStyle w:val="Hyperlink"/>
          </w:rPr>
          <w:t xml:space="preserve"> - Music, Tech &amp; Innovation with Alon </w:t>
        </w:r>
        <w:proofErr w:type="spellStart"/>
        <w:r>
          <w:rPr>
            <w:rStyle w:val="Hyperlink"/>
          </w:rPr>
          <w:t>Ilsar</w:t>
        </w:r>
        <w:proofErr w:type="spellEnd"/>
        <w:r>
          <w:rPr>
            <w:rStyle w:val="Hyperlink"/>
          </w:rPr>
          <w:t xml:space="preserve"> | Enterprising Australians' [video]</w:t>
        </w:r>
      </w:hyperlink>
      <w:r>
        <w:rPr>
          <w:lang w:val="en-GB" w:eastAsia="zh-CN"/>
        </w:rPr>
        <w:t>,</w:t>
      </w:r>
      <w:r>
        <w:t xml:space="preserve"> </w:t>
      </w:r>
      <w:r>
        <w:rPr>
          <w:i/>
          <w:iCs/>
        </w:rPr>
        <w:t>Questacon</w:t>
      </w:r>
      <w:r>
        <w:t>, YouTube,</w:t>
      </w:r>
      <w:r w:rsidRPr="00A2212C">
        <w:t xml:space="preserve"> accessed 10</w:t>
      </w:r>
      <w:r>
        <w:t xml:space="preserve"> February </w:t>
      </w:r>
      <w:r w:rsidRPr="00A2212C">
        <w:t>2024</w:t>
      </w:r>
      <w:r>
        <w:t>.</w:t>
      </w:r>
    </w:p>
    <w:p w14:paraId="6F4D5284" w14:textId="57EDB6C7" w:rsidR="00A2212C" w:rsidRPr="00644689" w:rsidRDefault="00A2212C" w:rsidP="00124829">
      <w:pPr>
        <w:spacing w:after="0"/>
        <w:rPr>
          <w:rFonts w:eastAsia="Arial"/>
          <w:color w:val="000000" w:themeColor="text1"/>
          <w:lang w:val="en-GB"/>
        </w:rPr>
      </w:pPr>
      <w:r>
        <w:rPr>
          <w:rFonts w:eastAsia="Arial"/>
          <w:color w:val="000000" w:themeColor="text1"/>
          <w:lang w:val="en-GB"/>
        </w:rPr>
        <w:t>Kirkwood E</w:t>
      </w:r>
      <w:r w:rsidRPr="005E2474">
        <w:rPr>
          <w:rFonts w:eastAsia="Arial"/>
          <w:color w:val="000000" w:themeColor="text1"/>
          <w:lang w:val="en-GB"/>
        </w:rPr>
        <w:t xml:space="preserve"> (</w:t>
      </w:r>
      <w:r>
        <w:rPr>
          <w:rFonts w:eastAsia="Arial"/>
          <w:color w:val="000000" w:themeColor="text1"/>
          <w:lang w:val="en-GB"/>
        </w:rPr>
        <w:t xml:space="preserve">21 December </w:t>
      </w:r>
      <w:r w:rsidRPr="005E2474">
        <w:rPr>
          <w:rFonts w:eastAsia="Arial"/>
          <w:color w:val="000000" w:themeColor="text1"/>
          <w:lang w:val="en-GB"/>
        </w:rPr>
        <w:t>2020)</w:t>
      </w:r>
      <w:r>
        <w:t xml:space="preserve"> </w:t>
      </w:r>
      <w:hyperlink r:id="rId68" w:history="1">
        <w:r>
          <w:rPr>
            <w:rStyle w:val="Hyperlink"/>
          </w:rPr>
          <w:t>'Mini Documentary - [A]part by Ellen Kirkwood + Sirens Big Band' [video]</w:t>
        </w:r>
      </w:hyperlink>
      <w:r>
        <w:rPr>
          <w:rFonts w:eastAsia="Arial"/>
          <w:color w:val="000000" w:themeColor="text1"/>
          <w:lang w:val="en-GB"/>
        </w:rPr>
        <w:t xml:space="preserve">, </w:t>
      </w:r>
      <w:r>
        <w:rPr>
          <w:rFonts w:eastAsia="Arial"/>
          <w:i/>
          <w:iCs/>
          <w:color w:val="000000" w:themeColor="text1"/>
          <w:lang w:val="en-GB"/>
        </w:rPr>
        <w:t>Ellen Kirkwood</w:t>
      </w:r>
      <w:r>
        <w:rPr>
          <w:rFonts w:eastAsia="Arial"/>
          <w:color w:val="000000" w:themeColor="text1"/>
          <w:lang w:val="en-GB"/>
        </w:rPr>
        <w:t>, YouTube, accessed 20 January 2024.</w:t>
      </w:r>
    </w:p>
    <w:p w14:paraId="03A7C8D5" w14:textId="4CEDC72F" w:rsidR="00A2212C" w:rsidRDefault="00A2212C" w:rsidP="00E87B15">
      <w:r>
        <w:t xml:space="preserve">Sirens Big Band (2020) </w:t>
      </w:r>
      <w:hyperlink r:id="rId69" w:history="1">
        <w:r w:rsidRPr="00056D4B">
          <w:rPr>
            <w:rStyle w:val="Hyperlink"/>
            <w:i/>
            <w:iCs/>
          </w:rPr>
          <w:t>Sirens Big Band</w:t>
        </w:r>
      </w:hyperlink>
      <w:r>
        <w:t xml:space="preserve"> [website], accessed 17 March 2024.</w:t>
      </w:r>
    </w:p>
    <w:p w14:paraId="5AFA41C3" w14:textId="07B4FC38" w:rsidR="00F2150E" w:rsidRDefault="00F2150E" w:rsidP="00A8296F">
      <w:pPr>
        <w:sectPr w:rsidR="00F2150E" w:rsidSect="005E6DA3">
          <w:headerReference w:type="default" r:id="rId70"/>
          <w:footerReference w:type="even" r:id="rId71"/>
          <w:footerReference w:type="default" r:id="rId72"/>
          <w:headerReference w:type="first" r:id="rId73"/>
          <w:footerReference w:type="first" r:id="rId74"/>
          <w:pgSz w:w="11906" w:h="16838"/>
          <w:pgMar w:top="1134" w:right="1134" w:bottom="1134" w:left="1134" w:header="709" w:footer="709" w:gutter="0"/>
          <w:pgNumType w:start="0"/>
          <w:cols w:space="708"/>
          <w:titlePg/>
          <w:docGrid w:linePitch="360"/>
        </w:sectPr>
      </w:pPr>
    </w:p>
    <w:p w14:paraId="449490E7" w14:textId="77777777" w:rsidR="00557430" w:rsidRDefault="00557430" w:rsidP="00557430">
      <w:pPr>
        <w:rPr>
          <w:rStyle w:val="Strong"/>
          <w:szCs w:val="22"/>
        </w:rPr>
      </w:pPr>
      <w:r>
        <w:rPr>
          <w:rStyle w:val="Strong"/>
          <w:szCs w:val="22"/>
        </w:rPr>
        <w:t>© State of New South Wales (Department of Education), 2024</w:t>
      </w:r>
    </w:p>
    <w:p w14:paraId="1287BE78" w14:textId="77777777" w:rsidR="00557430" w:rsidRDefault="00557430" w:rsidP="00557430">
      <w:r>
        <w:t xml:space="preserve">The copyright material published in this resource is subject to the </w:t>
      </w:r>
      <w:r>
        <w:rPr>
          <w:rStyle w:val="Emphasi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7CA2BF2E" w14:textId="77777777" w:rsidR="00557430" w:rsidRDefault="00557430" w:rsidP="00557430">
      <w:r>
        <w:t xml:space="preserve">Copyright material available in this resource and owned by the NSW Department of Education is licensed under a </w:t>
      </w:r>
      <w:hyperlink r:id="rId75" w:history="1">
        <w:r>
          <w:rPr>
            <w:rStyle w:val="Hyperlink"/>
          </w:rPr>
          <w:t>Creative Commons Attribution 4.0 International (CC BY 4.0) license</w:t>
        </w:r>
      </w:hyperlink>
      <w:r>
        <w:t>.</w:t>
      </w:r>
    </w:p>
    <w:p w14:paraId="0A8D53C1" w14:textId="71FD3311" w:rsidR="00557430" w:rsidRDefault="00557430" w:rsidP="00557430">
      <w:r>
        <w:rPr>
          <w:noProof/>
        </w:rPr>
        <w:drawing>
          <wp:inline distT="0" distB="0" distL="0" distR="0" wp14:anchorId="6D85E44F" wp14:editId="75EF53B9">
            <wp:extent cx="1225550" cy="425450"/>
            <wp:effectExtent l="0" t="0" r="0" b="0"/>
            <wp:docPr id="2113633292" name="Picture 2" descr="Creative Commons Attribution license logo.">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reative Commons Attribution license logo.">
                      <a:hlinkClick r:id="rId75"/>
                    </pic:cNvPr>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25550" cy="425450"/>
                    </a:xfrm>
                    <a:prstGeom prst="rect">
                      <a:avLst/>
                    </a:prstGeom>
                    <a:noFill/>
                    <a:ln>
                      <a:noFill/>
                    </a:ln>
                  </pic:spPr>
                </pic:pic>
              </a:graphicData>
            </a:graphic>
          </wp:inline>
        </w:drawing>
      </w:r>
    </w:p>
    <w:p w14:paraId="6AD2D952" w14:textId="77777777" w:rsidR="00557430" w:rsidRDefault="00557430" w:rsidP="00557430">
      <w:r>
        <w:t>This license allows you to share and adapt the material for any purpose, even commercially.</w:t>
      </w:r>
    </w:p>
    <w:p w14:paraId="35E80032" w14:textId="77777777" w:rsidR="00557430" w:rsidRDefault="00557430" w:rsidP="00557430">
      <w:r>
        <w:t>Attribution should be given to © State of New South Wales (Department of Education), 2024.</w:t>
      </w:r>
    </w:p>
    <w:p w14:paraId="205C5D1A" w14:textId="77777777" w:rsidR="00557430" w:rsidRDefault="00557430" w:rsidP="00557430">
      <w:r>
        <w:t>Material in this resource not available under a Creative Commons license:</w:t>
      </w:r>
    </w:p>
    <w:p w14:paraId="126C673E" w14:textId="77777777" w:rsidR="00557430" w:rsidRDefault="00557430" w:rsidP="00557430">
      <w:pPr>
        <w:pStyle w:val="ListBullet"/>
        <w:numPr>
          <w:ilvl w:val="0"/>
          <w:numId w:val="21"/>
        </w:numPr>
      </w:pPr>
      <w:r>
        <w:t xml:space="preserve">the NSW Department of Education logo, other </w:t>
      </w:r>
      <w:proofErr w:type="gramStart"/>
      <w:r>
        <w:t>logos</w:t>
      </w:r>
      <w:proofErr w:type="gramEnd"/>
      <w:r>
        <w:t xml:space="preserve"> and trademark-protected material</w:t>
      </w:r>
    </w:p>
    <w:p w14:paraId="63C18339" w14:textId="77777777" w:rsidR="00557430" w:rsidRDefault="00557430" w:rsidP="00557430">
      <w:pPr>
        <w:pStyle w:val="ListBullet"/>
        <w:numPr>
          <w:ilvl w:val="0"/>
          <w:numId w:val="21"/>
        </w:numPr>
      </w:pPr>
      <w:r>
        <w:t>material owned by a third party that has been reproduced with permission. You will need to obtain permission from the third party to reuse its material.</w:t>
      </w:r>
    </w:p>
    <w:p w14:paraId="11D40969" w14:textId="77777777" w:rsidR="00557430" w:rsidRDefault="00557430" w:rsidP="00557430">
      <w:pPr>
        <w:pStyle w:val="FeatureBox2"/>
        <w:rPr>
          <w:rStyle w:val="Strong"/>
        </w:rPr>
      </w:pPr>
      <w:r>
        <w:rPr>
          <w:rStyle w:val="Strong"/>
        </w:rPr>
        <w:t>Links to third-party material and websites</w:t>
      </w:r>
    </w:p>
    <w:p w14:paraId="0E79C39C" w14:textId="77777777" w:rsidR="00557430" w:rsidRDefault="00557430" w:rsidP="00557430">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348C22A" w14:textId="64796DFF" w:rsidR="00C074C4" w:rsidRPr="00A8296F" w:rsidRDefault="00557430" w:rsidP="00557430">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Pr>
          <w:rStyle w:val="Emphasis"/>
        </w:rPr>
        <w:t>Copyright Act 1968</w:t>
      </w:r>
      <w:r>
        <w:t xml:space="preserve"> (</w:t>
      </w:r>
      <w:proofErr w:type="spellStart"/>
      <w:r>
        <w:t>Cth</w:t>
      </w:r>
      <w:proofErr w:type="spellEnd"/>
      <w:r>
        <w:t>). The department accepts no responsibility for content on third-party websites.</w:t>
      </w:r>
    </w:p>
    <w:sectPr w:rsidR="00C074C4" w:rsidRPr="00A8296F" w:rsidSect="005E6DA3">
      <w:headerReference w:type="first" r:id="rId77"/>
      <w:footerReference w:type="first" r:id="rId78"/>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3EDC6" w14:textId="77777777" w:rsidR="005E6DA3" w:rsidRDefault="005E6DA3" w:rsidP="00E51733">
      <w:r>
        <w:separator/>
      </w:r>
    </w:p>
  </w:endnote>
  <w:endnote w:type="continuationSeparator" w:id="0">
    <w:p w14:paraId="337494D7" w14:textId="77777777" w:rsidR="005E6DA3" w:rsidRDefault="005E6DA3" w:rsidP="00E51733">
      <w:r>
        <w:continuationSeparator/>
      </w:r>
    </w:p>
  </w:endnote>
  <w:endnote w:type="continuationNotice" w:id="1">
    <w:p w14:paraId="0EE55676" w14:textId="77777777" w:rsidR="005E6DA3" w:rsidRDefault="005E6DA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B1AC" w14:textId="6A2594EF"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2247DA">
      <w:rPr>
        <w:noProof/>
      </w:rPr>
      <w:t>May-24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1979" w14:textId="54567F0C" w:rsidR="00F66145" w:rsidRPr="00806C05" w:rsidRDefault="00806C05" w:rsidP="00806C05">
    <w:pPr>
      <w:pStyle w:val="Footer"/>
    </w:pPr>
    <w:r>
      <w:t xml:space="preserve">© NSW Department of Education, </w:t>
    </w:r>
    <w:r>
      <w:fldChar w:fldCharType="begin"/>
    </w:r>
    <w:r>
      <w:instrText xml:space="preserve"> DATE  \@ "MMM-yy"  \* MERGEFORMAT </w:instrText>
    </w:r>
    <w:r>
      <w:fldChar w:fldCharType="separate"/>
    </w:r>
    <w:r w:rsidR="002247DA">
      <w:rPr>
        <w:noProof/>
      </w:rPr>
      <w:t>May-24</w:t>
    </w:r>
    <w:r>
      <w:fldChar w:fldCharType="end"/>
    </w:r>
    <w:r>
      <w:ptab w:relativeTo="margin" w:alignment="right" w:leader="none"/>
    </w:r>
    <w:r>
      <w:rPr>
        <w:b/>
        <w:noProof/>
        <w:sz w:val="28"/>
        <w:szCs w:val="28"/>
      </w:rPr>
      <w:drawing>
        <wp:inline distT="0" distB="0" distL="0" distR="0" wp14:anchorId="780F20C9" wp14:editId="7769A5D1">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98DE4" w14:textId="2AA2B441" w:rsidR="00B15036" w:rsidRPr="00350B1F" w:rsidRDefault="00350B1F" w:rsidP="00350B1F">
    <w:pPr>
      <w:pStyle w:val="Logo"/>
      <w:tabs>
        <w:tab w:val="right" w:pos="9639"/>
      </w:tabs>
      <w:ind w:right="-1"/>
      <w:jc w:val="right"/>
    </w:pPr>
    <w:r>
      <w:rPr>
        <w:noProof/>
      </w:rPr>
      <w:drawing>
        <wp:inline distT="0" distB="0" distL="0" distR="0" wp14:anchorId="06B4D8B1" wp14:editId="542DAF3B">
          <wp:extent cx="838200" cy="908050"/>
          <wp:effectExtent l="0" t="0" r="0" b="6350"/>
          <wp:docPr id="27" name="Graphic 3" descr="NSW Government logo."/>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834390" cy="90614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52EE" w14:textId="1A0018AA" w:rsidR="00F2150E" w:rsidRPr="00F2150E" w:rsidRDefault="00F2150E" w:rsidP="00F215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E9FC5" w14:textId="77777777" w:rsidR="005E6DA3" w:rsidRDefault="005E6DA3" w:rsidP="00E51733">
      <w:r>
        <w:separator/>
      </w:r>
    </w:p>
  </w:footnote>
  <w:footnote w:type="continuationSeparator" w:id="0">
    <w:p w14:paraId="30BC72E6" w14:textId="77777777" w:rsidR="005E6DA3" w:rsidRDefault="005E6DA3" w:rsidP="00E51733">
      <w:r>
        <w:continuationSeparator/>
      </w:r>
    </w:p>
  </w:footnote>
  <w:footnote w:type="continuationNotice" w:id="1">
    <w:p w14:paraId="72A00CCD" w14:textId="77777777" w:rsidR="005E6DA3" w:rsidRDefault="005E6DA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052A" w14:textId="25F25030" w:rsidR="00806C05" w:rsidRDefault="00806C05" w:rsidP="00806C05">
    <w:pPr>
      <w:pStyle w:val="Documentname"/>
    </w:pPr>
    <w:r>
      <w:t xml:space="preserve">Stage 6 HSC Music 2: Music of the last 25 Years (Australian focus) ‘[A]part’ by Ellen Kirkwood </w:t>
    </w:r>
    <w:r w:rsidRPr="00D2403C">
      <w:t xml:space="preserve">|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762A" w14:textId="12AF05C5" w:rsidR="00B15036" w:rsidRPr="00350B1F" w:rsidRDefault="00E00813" w:rsidP="00350B1F">
    <w:pPr>
      <w:pStyle w:val="Header"/>
      <w:spacing w:after="0"/>
    </w:pPr>
    <w:r>
      <w:pict w14:anchorId="017F3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350B1F">
      <w:t>NSW Department of Education</w:t>
    </w:r>
    <w:r w:rsidR="00350B1F">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256E" w14:textId="025BD42E" w:rsidR="00F2150E" w:rsidRPr="00F2150E" w:rsidRDefault="00F2150E" w:rsidP="00F215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8"/>
    <w:multiLevelType w:val="singleLevel"/>
    <w:tmpl w:val="628E6A1E"/>
    <w:lvl w:ilvl="0">
      <w:start w:val="1"/>
      <w:numFmt w:val="decimal"/>
      <w:lvlText w:val="%1."/>
      <w:lvlJc w:val="left"/>
      <w:pPr>
        <w:tabs>
          <w:tab w:val="num" w:pos="360"/>
        </w:tabs>
        <w:ind w:left="360" w:hanging="360"/>
      </w:p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632F22"/>
    <w:multiLevelType w:val="hybridMultilevel"/>
    <w:tmpl w:val="B7F4C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9C7301"/>
    <w:multiLevelType w:val="hybridMultilevel"/>
    <w:tmpl w:val="75F4B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EC60C7E"/>
    <w:multiLevelType w:val="hybridMultilevel"/>
    <w:tmpl w:val="CDD62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547E7D"/>
    <w:multiLevelType w:val="hybridMultilevel"/>
    <w:tmpl w:val="92680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5B3720"/>
    <w:multiLevelType w:val="hybridMultilevel"/>
    <w:tmpl w:val="30545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12C6E26"/>
    <w:multiLevelType w:val="hybridMultilevel"/>
    <w:tmpl w:val="FF34211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E7E04F0"/>
    <w:multiLevelType w:val="hybridMultilevel"/>
    <w:tmpl w:val="999EC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747758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1653342">
    <w:abstractNumId w:val="12"/>
  </w:num>
  <w:num w:numId="3" w16cid:durableId="1275595387">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4101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9888559">
    <w:abstractNumId w:val="1"/>
    <w:lvlOverride w:ilvl="0">
      <w:startOverride w:val="3"/>
    </w:lvlOverride>
  </w:num>
  <w:num w:numId="6" w16cid:durableId="1487285494">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7" w16cid:durableId="358622882">
    <w:abstractNumId w:val="0"/>
  </w:num>
  <w:num w:numId="8" w16cid:durableId="1085299547">
    <w:abstractNumId w:val="2"/>
  </w:num>
  <w:num w:numId="9" w16cid:durableId="2142457108">
    <w:abstractNumId w:val="10"/>
  </w:num>
  <w:num w:numId="10" w16cid:durableId="946154018">
    <w:abstractNumId w:val="5"/>
  </w:num>
  <w:num w:numId="11" w16cid:durableId="4241542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99728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12605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22524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3686564">
    <w:abstractNumId w:val="8"/>
  </w:num>
  <w:num w:numId="16" w16cid:durableId="1692994439">
    <w:abstractNumId w:val="11"/>
  </w:num>
  <w:num w:numId="17" w16cid:durableId="1388064141">
    <w:abstractNumId w:val="6"/>
  </w:num>
  <w:num w:numId="18" w16cid:durableId="829370902">
    <w:abstractNumId w:val="4"/>
  </w:num>
  <w:num w:numId="19" w16cid:durableId="850223139">
    <w:abstractNumId w:val="9"/>
  </w:num>
  <w:num w:numId="20" w16cid:durableId="1334648627">
    <w:abstractNumId w:val="3"/>
  </w:num>
  <w:num w:numId="21" w16cid:durableId="2136410523">
    <w:abstractNumId w:val="2"/>
  </w:num>
  <w:num w:numId="22" w16cid:durableId="185257287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87692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88415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9930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54211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9A"/>
    <w:rsid w:val="00000A1E"/>
    <w:rsid w:val="00000CF2"/>
    <w:rsid w:val="00001192"/>
    <w:rsid w:val="000029D8"/>
    <w:rsid w:val="000033DE"/>
    <w:rsid w:val="0000383D"/>
    <w:rsid w:val="000072A9"/>
    <w:rsid w:val="00007436"/>
    <w:rsid w:val="00010679"/>
    <w:rsid w:val="00010E88"/>
    <w:rsid w:val="000113E0"/>
    <w:rsid w:val="00012F7D"/>
    <w:rsid w:val="00013FF2"/>
    <w:rsid w:val="000146B6"/>
    <w:rsid w:val="00014B5C"/>
    <w:rsid w:val="0001571C"/>
    <w:rsid w:val="0001660E"/>
    <w:rsid w:val="00016A0A"/>
    <w:rsid w:val="00016BC9"/>
    <w:rsid w:val="000175DD"/>
    <w:rsid w:val="00017CEC"/>
    <w:rsid w:val="00020510"/>
    <w:rsid w:val="00020965"/>
    <w:rsid w:val="00021F3A"/>
    <w:rsid w:val="000221A2"/>
    <w:rsid w:val="000236B9"/>
    <w:rsid w:val="00024765"/>
    <w:rsid w:val="000252CB"/>
    <w:rsid w:val="0002648F"/>
    <w:rsid w:val="0002761E"/>
    <w:rsid w:val="00027890"/>
    <w:rsid w:val="00030474"/>
    <w:rsid w:val="00030C83"/>
    <w:rsid w:val="00031C79"/>
    <w:rsid w:val="00034D9E"/>
    <w:rsid w:val="00036F9A"/>
    <w:rsid w:val="00037E4D"/>
    <w:rsid w:val="00041208"/>
    <w:rsid w:val="0004227C"/>
    <w:rsid w:val="00043431"/>
    <w:rsid w:val="00045CB0"/>
    <w:rsid w:val="00045F0D"/>
    <w:rsid w:val="000465B0"/>
    <w:rsid w:val="0004750C"/>
    <w:rsid w:val="00047862"/>
    <w:rsid w:val="0005092D"/>
    <w:rsid w:val="0005099D"/>
    <w:rsid w:val="000545CF"/>
    <w:rsid w:val="000567A6"/>
    <w:rsid w:val="00056D4B"/>
    <w:rsid w:val="00057095"/>
    <w:rsid w:val="000600A8"/>
    <w:rsid w:val="0006028F"/>
    <w:rsid w:val="00060E5B"/>
    <w:rsid w:val="00061378"/>
    <w:rsid w:val="00061D5B"/>
    <w:rsid w:val="000639CF"/>
    <w:rsid w:val="00063A40"/>
    <w:rsid w:val="0006439B"/>
    <w:rsid w:val="00064C1F"/>
    <w:rsid w:val="00064E0D"/>
    <w:rsid w:val="00070BDF"/>
    <w:rsid w:val="00071A85"/>
    <w:rsid w:val="0007269B"/>
    <w:rsid w:val="00073F08"/>
    <w:rsid w:val="000741BF"/>
    <w:rsid w:val="00074462"/>
    <w:rsid w:val="0007454C"/>
    <w:rsid w:val="00074F0F"/>
    <w:rsid w:val="00074FD5"/>
    <w:rsid w:val="00075D32"/>
    <w:rsid w:val="00076F5D"/>
    <w:rsid w:val="000813EA"/>
    <w:rsid w:val="00081809"/>
    <w:rsid w:val="000824B4"/>
    <w:rsid w:val="000844D1"/>
    <w:rsid w:val="000847D9"/>
    <w:rsid w:val="00085114"/>
    <w:rsid w:val="000856C5"/>
    <w:rsid w:val="0008611F"/>
    <w:rsid w:val="00087D95"/>
    <w:rsid w:val="00090630"/>
    <w:rsid w:val="000910C0"/>
    <w:rsid w:val="00091C36"/>
    <w:rsid w:val="000921A9"/>
    <w:rsid w:val="00093F3E"/>
    <w:rsid w:val="0009547D"/>
    <w:rsid w:val="0009592B"/>
    <w:rsid w:val="0009598B"/>
    <w:rsid w:val="00095DB0"/>
    <w:rsid w:val="000964EE"/>
    <w:rsid w:val="00096685"/>
    <w:rsid w:val="0009706E"/>
    <w:rsid w:val="000A0D99"/>
    <w:rsid w:val="000A1066"/>
    <w:rsid w:val="000A4C2D"/>
    <w:rsid w:val="000A6691"/>
    <w:rsid w:val="000B09D7"/>
    <w:rsid w:val="000B2E78"/>
    <w:rsid w:val="000B379C"/>
    <w:rsid w:val="000B3A70"/>
    <w:rsid w:val="000B3D17"/>
    <w:rsid w:val="000B3E35"/>
    <w:rsid w:val="000B735D"/>
    <w:rsid w:val="000C0326"/>
    <w:rsid w:val="000C0882"/>
    <w:rsid w:val="000C113E"/>
    <w:rsid w:val="000C1B93"/>
    <w:rsid w:val="000C1C5A"/>
    <w:rsid w:val="000C24ED"/>
    <w:rsid w:val="000C4644"/>
    <w:rsid w:val="000C5A98"/>
    <w:rsid w:val="000C5C0C"/>
    <w:rsid w:val="000C5DBF"/>
    <w:rsid w:val="000D125B"/>
    <w:rsid w:val="000D2E58"/>
    <w:rsid w:val="000D3BBE"/>
    <w:rsid w:val="000D43E3"/>
    <w:rsid w:val="000D478E"/>
    <w:rsid w:val="000D534C"/>
    <w:rsid w:val="000D64EE"/>
    <w:rsid w:val="000D674A"/>
    <w:rsid w:val="000D6A60"/>
    <w:rsid w:val="000D6B2D"/>
    <w:rsid w:val="000D6BDC"/>
    <w:rsid w:val="000D7466"/>
    <w:rsid w:val="000D76D9"/>
    <w:rsid w:val="000E13C1"/>
    <w:rsid w:val="000E2C8C"/>
    <w:rsid w:val="000E3A45"/>
    <w:rsid w:val="000E489A"/>
    <w:rsid w:val="000E4A41"/>
    <w:rsid w:val="000E6D19"/>
    <w:rsid w:val="000E73CD"/>
    <w:rsid w:val="000E7562"/>
    <w:rsid w:val="000F0D4C"/>
    <w:rsid w:val="000F2285"/>
    <w:rsid w:val="000F4C4D"/>
    <w:rsid w:val="000F4DCD"/>
    <w:rsid w:val="000F6AC4"/>
    <w:rsid w:val="000F78A7"/>
    <w:rsid w:val="001002CF"/>
    <w:rsid w:val="00101AC2"/>
    <w:rsid w:val="00102CD1"/>
    <w:rsid w:val="00102FEE"/>
    <w:rsid w:val="001034CC"/>
    <w:rsid w:val="00103EEF"/>
    <w:rsid w:val="00105267"/>
    <w:rsid w:val="00107605"/>
    <w:rsid w:val="00107702"/>
    <w:rsid w:val="00110814"/>
    <w:rsid w:val="0011184E"/>
    <w:rsid w:val="00112528"/>
    <w:rsid w:val="001137CC"/>
    <w:rsid w:val="0011436B"/>
    <w:rsid w:val="00114A6C"/>
    <w:rsid w:val="001169D5"/>
    <w:rsid w:val="0011745A"/>
    <w:rsid w:val="0012061D"/>
    <w:rsid w:val="00121BAF"/>
    <w:rsid w:val="0012283A"/>
    <w:rsid w:val="001231EA"/>
    <w:rsid w:val="0012437B"/>
    <w:rsid w:val="001247A7"/>
    <w:rsid w:val="00124829"/>
    <w:rsid w:val="00125514"/>
    <w:rsid w:val="00125982"/>
    <w:rsid w:val="00127E46"/>
    <w:rsid w:val="0013182B"/>
    <w:rsid w:val="00131CAC"/>
    <w:rsid w:val="00132813"/>
    <w:rsid w:val="00132991"/>
    <w:rsid w:val="00133681"/>
    <w:rsid w:val="001353AE"/>
    <w:rsid w:val="0013595B"/>
    <w:rsid w:val="001375D7"/>
    <w:rsid w:val="00140625"/>
    <w:rsid w:val="00140E66"/>
    <w:rsid w:val="00141AE3"/>
    <w:rsid w:val="00141DFB"/>
    <w:rsid w:val="00141FDF"/>
    <w:rsid w:val="001426D7"/>
    <w:rsid w:val="00143D88"/>
    <w:rsid w:val="0015175A"/>
    <w:rsid w:val="00152322"/>
    <w:rsid w:val="001544E1"/>
    <w:rsid w:val="00154B54"/>
    <w:rsid w:val="00157F31"/>
    <w:rsid w:val="00160971"/>
    <w:rsid w:val="00163A63"/>
    <w:rsid w:val="0016506E"/>
    <w:rsid w:val="00165AC8"/>
    <w:rsid w:val="001660EA"/>
    <w:rsid w:val="00166B3C"/>
    <w:rsid w:val="00167475"/>
    <w:rsid w:val="00167722"/>
    <w:rsid w:val="001708DC"/>
    <w:rsid w:val="0017107D"/>
    <w:rsid w:val="001710CD"/>
    <w:rsid w:val="00172147"/>
    <w:rsid w:val="00172560"/>
    <w:rsid w:val="00172C6C"/>
    <w:rsid w:val="0017449F"/>
    <w:rsid w:val="00174DED"/>
    <w:rsid w:val="00175D00"/>
    <w:rsid w:val="00182ED7"/>
    <w:rsid w:val="001830CE"/>
    <w:rsid w:val="00183303"/>
    <w:rsid w:val="00183F0B"/>
    <w:rsid w:val="00184464"/>
    <w:rsid w:val="00184C32"/>
    <w:rsid w:val="001904CD"/>
    <w:rsid w:val="00190C6F"/>
    <w:rsid w:val="00191757"/>
    <w:rsid w:val="001932BE"/>
    <w:rsid w:val="00193CA3"/>
    <w:rsid w:val="001952DA"/>
    <w:rsid w:val="00197571"/>
    <w:rsid w:val="00197EA1"/>
    <w:rsid w:val="001A0060"/>
    <w:rsid w:val="001A0870"/>
    <w:rsid w:val="001A09F7"/>
    <w:rsid w:val="001A28D1"/>
    <w:rsid w:val="001A2D64"/>
    <w:rsid w:val="001A3009"/>
    <w:rsid w:val="001A5131"/>
    <w:rsid w:val="001A5AC4"/>
    <w:rsid w:val="001A661A"/>
    <w:rsid w:val="001A752A"/>
    <w:rsid w:val="001A7CE5"/>
    <w:rsid w:val="001B215F"/>
    <w:rsid w:val="001B38AE"/>
    <w:rsid w:val="001B3AD3"/>
    <w:rsid w:val="001B4A82"/>
    <w:rsid w:val="001B56E7"/>
    <w:rsid w:val="001B5ED2"/>
    <w:rsid w:val="001B6126"/>
    <w:rsid w:val="001B6145"/>
    <w:rsid w:val="001B6FEB"/>
    <w:rsid w:val="001B7347"/>
    <w:rsid w:val="001C0323"/>
    <w:rsid w:val="001C0C92"/>
    <w:rsid w:val="001C0DEA"/>
    <w:rsid w:val="001C12F7"/>
    <w:rsid w:val="001C223B"/>
    <w:rsid w:val="001C22B5"/>
    <w:rsid w:val="001C26E9"/>
    <w:rsid w:val="001C286A"/>
    <w:rsid w:val="001C44C4"/>
    <w:rsid w:val="001C4E0C"/>
    <w:rsid w:val="001C553D"/>
    <w:rsid w:val="001C5BF2"/>
    <w:rsid w:val="001C60DC"/>
    <w:rsid w:val="001C62D0"/>
    <w:rsid w:val="001C6825"/>
    <w:rsid w:val="001C6E68"/>
    <w:rsid w:val="001C7E97"/>
    <w:rsid w:val="001D00D1"/>
    <w:rsid w:val="001D1C71"/>
    <w:rsid w:val="001D1E4C"/>
    <w:rsid w:val="001D2C9B"/>
    <w:rsid w:val="001D328C"/>
    <w:rsid w:val="001D3A1F"/>
    <w:rsid w:val="001D4DA8"/>
    <w:rsid w:val="001D4EB5"/>
    <w:rsid w:val="001D4F07"/>
    <w:rsid w:val="001D4F1E"/>
    <w:rsid w:val="001D5230"/>
    <w:rsid w:val="001D7BD0"/>
    <w:rsid w:val="001D7DB9"/>
    <w:rsid w:val="001E010C"/>
    <w:rsid w:val="001E79EB"/>
    <w:rsid w:val="001F15AB"/>
    <w:rsid w:val="001F1EBE"/>
    <w:rsid w:val="001F2573"/>
    <w:rsid w:val="001F2C3B"/>
    <w:rsid w:val="001F5D06"/>
    <w:rsid w:val="0020023F"/>
    <w:rsid w:val="00200ACB"/>
    <w:rsid w:val="00201291"/>
    <w:rsid w:val="00201367"/>
    <w:rsid w:val="00203593"/>
    <w:rsid w:val="00203936"/>
    <w:rsid w:val="00204791"/>
    <w:rsid w:val="0020558F"/>
    <w:rsid w:val="002056B1"/>
    <w:rsid w:val="00207F83"/>
    <w:rsid w:val="00207F95"/>
    <w:rsid w:val="002105AD"/>
    <w:rsid w:val="00210FBB"/>
    <w:rsid w:val="00211DEF"/>
    <w:rsid w:val="0021279A"/>
    <w:rsid w:val="00216B2F"/>
    <w:rsid w:val="002175A0"/>
    <w:rsid w:val="0022127A"/>
    <w:rsid w:val="00223CF2"/>
    <w:rsid w:val="00223E7A"/>
    <w:rsid w:val="002242FF"/>
    <w:rsid w:val="002247DA"/>
    <w:rsid w:val="00227FD4"/>
    <w:rsid w:val="00230361"/>
    <w:rsid w:val="00230850"/>
    <w:rsid w:val="002308D0"/>
    <w:rsid w:val="00230994"/>
    <w:rsid w:val="00231875"/>
    <w:rsid w:val="00231A43"/>
    <w:rsid w:val="002329D7"/>
    <w:rsid w:val="00235E5C"/>
    <w:rsid w:val="002369D2"/>
    <w:rsid w:val="00236D97"/>
    <w:rsid w:val="00240C91"/>
    <w:rsid w:val="00242F56"/>
    <w:rsid w:val="00244B82"/>
    <w:rsid w:val="0024503E"/>
    <w:rsid w:val="00245792"/>
    <w:rsid w:val="00247D93"/>
    <w:rsid w:val="0025018A"/>
    <w:rsid w:val="0025042A"/>
    <w:rsid w:val="0025118A"/>
    <w:rsid w:val="00251CFD"/>
    <w:rsid w:val="00252737"/>
    <w:rsid w:val="00253124"/>
    <w:rsid w:val="00254F2F"/>
    <w:rsid w:val="002553EC"/>
    <w:rsid w:val="0025592F"/>
    <w:rsid w:val="00255E75"/>
    <w:rsid w:val="00255EC1"/>
    <w:rsid w:val="0025772F"/>
    <w:rsid w:val="00262C24"/>
    <w:rsid w:val="00262EC3"/>
    <w:rsid w:val="00263C10"/>
    <w:rsid w:val="0026548C"/>
    <w:rsid w:val="002654C6"/>
    <w:rsid w:val="002659AD"/>
    <w:rsid w:val="00266207"/>
    <w:rsid w:val="00267FE3"/>
    <w:rsid w:val="0027125B"/>
    <w:rsid w:val="002715D2"/>
    <w:rsid w:val="00271B8B"/>
    <w:rsid w:val="00271F2A"/>
    <w:rsid w:val="0027370C"/>
    <w:rsid w:val="00273E90"/>
    <w:rsid w:val="002759B2"/>
    <w:rsid w:val="00277315"/>
    <w:rsid w:val="0027735C"/>
    <w:rsid w:val="002809BA"/>
    <w:rsid w:val="00280F4C"/>
    <w:rsid w:val="00281B74"/>
    <w:rsid w:val="002825CF"/>
    <w:rsid w:val="00284992"/>
    <w:rsid w:val="00284C5B"/>
    <w:rsid w:val="00285424"/>
    <w:rsid w:val="002854F0"/>
    <w:rsid w:val="002903D8"/>
    <w:rsid w:val="00291171"/>
    <w:rsid w:val="00291415"/>
    <w:rsid w:val="00292093"/>
    <w:rsid w:val="002920CD"/>
    <w:rsid w:val="00292D6D"/>
    <w:rsid w:val="002940E9"/>
    <w:rsid w:val="00294E1D"/>
    <w:rsid w:val="00296009"/>
    <w:rsid w:val="0029719B"/>
    <w:rsid w:val="002973A9"/>
    <w:rsid w:val="002A034E"/>
    <w:rsid w:val="002A0730"/>
    <w:rsid w:val="002A1DAB"/>
    <w:rsid w:val="002A22CF"/>
    <w:rsid w:val="002A28B4"/>
    <w:rsid w:val="002A2B8C"/>
    <w:rsid w:val="002A30C1"/>
    <w:rsid w:val="002A35CF"/>
    <w:rsid w:val="002A475D"/>
    <w:rsid w:val="002A4BFC"/>
    <w:rsid w:val="002B09FB"/>
    <w:rsid w:val="002B142E"/>
    <w:rsid w:val="002B29A8"/>
    <w:rsid w:val="002B2A88"/>
    <w:rsid w:val="002B2C71"/>
    <w:rsid w:val="002B462D"/>
    <w:rsid w:val="002B5C67"/>
    <w:rsid w:val="002B5D1E"/>
    <w:rsid w:val="002B6259"/>
    <w:rsid w:val="002B7784"/>
    <w:rsid w:val="002B77B6"/>
    <w:rsid w:val="002B792F"/>
    <w:rsid w:val="002C07BE"/>
    <w:rsid w:val="002C0B1D"/>
    <w:rsid w:val="002C1A8C"/>
    <w:rsid w:val="002C1D67"/>
    <w:rsid w:val="002C32C6"/>
    <w:rsid w:val="002C53F4"/>
    <w:rsid w:val="002C569A"/>
    <w:rsid w:val="002C5EE7"/>
    <w:rsid w:val="002D0B7D"/>
    <w:rsid w:val="002D0E0B"/>
    <w:rsid w:val="002D132B"/>
    <w:rsid w:val="002D233E"/>
    <w:rsid w:val="002D272D"/>
    <w:rsid w:val="002D32B6"/>
    <w:rsid w:val="002D3AB5"/>
    <w:rsid w:val="002D3E14"/>
    <w:rsid w:val="002D41C8"/>
    <w:rsid w:val="002D462C"/>
    <w:rsid w:val="002D6269"/>
    <w:rsid w:val="002D6F98"/>
    <w:rsid w:val="002D7184"/>
    <w:rsid w:val="002E1693"/>
    <w:rsid w:val="002E200E"/>
    <w:rsid w:val="002E285E"/>
    <w:rsid w:val="002E2C5E"/>
    <w:rsid w:val="002E4AE1"/>
    <w:rsid w:val="002E546E"/>
    <w:rsid w:val="002E697F"/>
    <w:rsid w:val="002E69E5"/>
    <w:rsid w:val="002E7E43"/>
    <w:rsid w:val="002F787B"/>
    <w:rsid w:val="002F7CFE"/>
    <w:rsid w:val="00300E7E"/>
    <w:rsid w:val="00301362"/>
    <w:rsid w:val="00303085"/>
    <w:rsid w:val="003036D4"/>
    <w:rsid w:val="00303C1C"/>
    <w:rsid w:val="0030474D"/>
    <w:rsid w:val="00306C23"/>
    <w:rsid w:val="00307F5A"/>
    <w:rsid w:val="00310839"/>
    <w:rsid w:val="00311AF4"/>
    <w:rsid w:val="00312F93"/>
    <w:rsid w:val="003132AF"/>
    <w:rsid w:val="0031333A"/>
    <w:rsid w:val="003155DC"/>
    <w:rsid w:val="00315F9F"/>
    <w:rsid w:val="00320730"/>
    <w:rsid w:val="00320ADC"/>
    <w:rsid w:val="0032119F"/>
    <w:rsid w:val="00321C41"/>
    <w:rsid w:val="00322432"/>
    <w:rsid w:val="0032282E"/>
    <w:rsid w:val="003243BF"/>
    <w:rsid w:val="00324DDD"/>
    <w:rsid w:val="003250BF"/>
    <w:rsid w:val="00326C00"/>
    <w:rsid w:val="003307CD"/>
    <w:rsid w:val="00330F79"/>
    <w:rsid w:val="003332D7"/>
    <w:rsid w:val="003343DE"/>
    <w:rsid w:val="0033480C"/>
    <w:rsid w:val="0033511C"/>
    <w:rsid w:val="00337832"/>
    <w:rsid w:val="003401C3"/>
    <w:rsid w:val="00340DB9"/>
    <w:rsid w:val="00340DD9"/>
    <w:rsid w:val="00341C11"/>
    <w:rsid w:val="00344037"/>
    <w:rsid w:val="0034419D"/>
    <w:rsid w:val="00347417"/>
    <w:rsid w:val="00350B1F"/>
    <w:rsid w:val="00350CBE"/>
    <w:rsid w:val="00351C25"/>
    <w:rsid w:val="00353A3E"/>
    <w:rsid w:val="00354550"/>
    <w:rsid w:val="00355D35"/>
    <w:rsid w:val="00357531"/>
    <w:rsid w:val="003600D2"/>
    <w:rsid w:val="00360164"/>
    <w:rsid w:val="00360E17"/>
    <w:rsid w:val="00362003"/>
    <w:rsid w:val="0036209C"/>
    <w:rsid w:val="003630CE"/>
    <w:rsid w:val="003632A7"/>
    <w:rsid w:val="00364FD5"/>
    <w:rsid w:val="00365952"/>
    <w:rsid w:val="00366969"/>
    <w:rsid w:val="003669F4"/>
    <w:rsid w:val="00366EA2"/>
    <w:rsid w:val="00367375"/>
    <w:rsid w:val="003674A0"/>
    <w:rsid w:val="00367F82"/>
    <w:rsid w:val="003711E9"/>
    <w:rsid w:val="00371396"/>
    <w:rsid w:val="00374421"/>
    <w:rsid w:val="003747F7"/>
    <w:rsid w:val="00375921"/>
    <w:rsid w:val="00375FB1"/>
    <w:rsid w:val="0037616C"/>
    <w:rsid w:val="003771A3"/>
    <w:rsid w:val="00377223"/>
    <w:rsid w:val="00382232"/>
    <w:rsid w:val="00382F63"/>
    <w:rsid w:val="00383692"/>
    <w:rsid w:val="00385DFB"/>
    <w:rsid w:val="00385E04"/>
    <w:rsid w:val="00387081"/>
    <w:rsid w:val="0038714B"/>
    <w:rsid w:val="0038741D"/>
    <w:rsid w:val="003902B9"/>
    <w:rsid w:val="003912F6"/>
    <w:rsid w:val="00391A17"/>
    <w:rsid w:val="0039272D"/>
    <w:rsid w:val="0039302B"/>
    <w:rsid w:val="003932B5"/>
    <w:rsid w:val="00394964"/>
    <w:rsid w:val="0039580C"/>
    <w:rsid w:val="003968E1"/>
    <w:rsid w:val="0039715D"/>
    <w:rsid w:val="003972C7"/>
    <w:rsid w:val="00397BFC"/>
    <w:rsid w:val="003A109D"/>
    <w:rsid w:val="003A2D44"/>
    <w:rsid w:val="003A3605"/>
    <w:rsid w:val="003A4630"/>
    <w:rsid w:val="003A5190"/>
    <w:rsid w:val="003A5B5D"/>
    <w:rsid w:val="003B14F3"/>
    <w:rsid w:val="003B1FE2"/>
    <w:rsid w:val="003B240E"/>
    <w:rsid w:val="003B249F"/>
    <w:rsid w:val="003B2C56"/>
    <w:rsid w:val="003B3451"/>
    <w:rsid w:val="003B3E65"/>
    <w:rsid w:val="003B53BC"/>
    <w:rsid w:val="003B567B"/>
    <w:rsid w:val="003B5D30"/>
    <w:rsid w:val="003B6462"/>
    <w:rsid w:val="003B669A"/>
    <w:rsid w:val="003B757A"/>
    <w:rsid w:val="003C0E21"/>
    <w:rsid w:val="003C1C48"/>
    <w:rsid w:val="003C3021"/>
    <w:rsid w:val="003C406E"/>
    <w:rsid w:val="003C553B"/>
    <w:rsid w:val="003C5DBF"/>
    <w:rsid w:val="003C6528"/>
    <w:rsid w:val="003C65D7"/>
    <w:rsid w:val="003C6BFC"/>
    <w:rsid w:val="003D1047"/>
    <w:rsid w:val="003D13EF"/>
    <w:rsid w:val="003D22E1"/>
    <w:rsid w:val="003D297C"/>
    <w:rsid w:val="003D5BF0"/>
    <w:rsid w:val="003D655A"/>
    <w:rsid w:val="003D746C"/>
    <w:rsid w:val="003D7659"/>
    <w:rsid w:val="003D76DF"/>
    <w:rsid w:val="003D7789"/>
    <w:rsid w:val="003E0209"/>
    <w:rsid w:val="003E0A07"/>
    <w:rsid w:val="003E2931"/>
    <w:rsid w:val="003E3B96"/>
    <w:rsid w:val="003E485C"/>
    <w:rsid w:val="003E4A8A"/>
    <w:rsid w:val="003E5884"/>
    <w:rsid w:val="003E6BDE"/>
    <w:rsid w:val="003E7079"/>
    <w:rsid w:val="003E7D12"/>
    <w:rsid w:val="003F09E0"/>
    <w:rsid w:val="003F2591"/>
    <w:rsid w:val="003F360D"/>
    <w:rsid w:val="003F378B"/>
    <w:rsid w:val="003F41BC"/>
    <w:rsid w:val="003F4DCA"/>
    <w:rsid w:val="003F526B"/>
    <w:rsid w:val="003F5D7A"/>
    <w:rsid w:val="00401084"/>
    <w:rsid w:val="004031F3"/>
    <w:rsid w:val="004050B1"/>
    <w:rsid w:val="0040579E"/>
    <w:rsid w:val="00406767"/>
    <w:rsid w:val="00407EF0"/>
    <w:rsid w:val="004102EA"/>
    <w:rsid w:val="00410C10"/>
    <w:rsid w:val="00410DA9"/>
    <w:rsid w:val="0041124E"/>
    <w:rsid w:val="00411679"/>
    <w:rsid w:val="004125CA"/>
    <w:rsid w:val="00412F2B"/>
    <w:rsid w:val="00413BB2"/>
    <w:rsid w:val="00413FD4"/>
    <w:rsid w:val="0041471D"/>
    <w:rsid w:val="00415447"/>
    <w:rsid w:val="004155D5"/>
    <w:rsid w:val="00416292"/>
    <w:rsid w:val="004178B3"/>
    <w:rsid w:val="00420249"/>
    <w:rsid w:val="00420460"/>
    <w:rsid w:val="0042288A"/>
    <w:rsid w:val="00425086"/>
    <w:rsid w:val="00426D08"/>
    <w:rsid w:val="00430B08"/>
    <w:rsid w:val="00430F12"/>
    <w:rsid w:val="00431287"/>
    <w:rsid w:val="0043136B"/>
    <w:rsid w:val="00431916"/>
    <w:rsid w:val="0043299F"/>
    <w:rsid w:val="004342C7"/>
    <w:rsid w:val="00434CD4"/>
    <w:rsid w:val="0043511E"/>
    <w:rsid w:val="00435841"/>
    <w:rsid w:val="004358EB"/>
    <w:rsid w:val="00437B60"/>
    <w:rsid w:val="00437B85"/>
    <w:rsid w:val="00440054"/>
    <w:rsid w:val="00442190"/>
    <w:rsid w:val="004424DA"/>
    <w:rsid w:val="0044261D"/>
    <w:rsid w:val="0044266B"/>
    <w:rsid w:val="00442D80"/>
    <w:rsid w:val="00443936"/>
    <w:rsid w:val="00443CBC"/>
    <w:rsid w:val="00445A06"/>
    <w:rsid w:val="004478B9"/>
    <w:rsid w:val="00450FF6"/>
    <w:rsid w:val="00452400"/>
    <w:rsid w:val="004536EA"/>
    <w:rsid w:val="0045460D"/>
    <w:rsid w:val="00455052"/>
    <w:rsid w:val="004558BD"/>
    <w:rsid w:val="00455E5A"/>
    <w:rsid w:val="0045649E"/>
    <w:rsid w:val="00456C18"/>
    <w:rsid w:val="00456F47"/>
    <w:rsid w:val="00462855"/>
    <w:rsid w:val="00463940"/>
    <w:rsid w:val="004662AB"/>
    <w:rsid w:val="004668B8"/>
    <w:rsid w:val="004668D3"/>
    <w:rsid w:val="00467122"/>
    <w:rsid w:val="00467956"/>
    <w:rsid w:val="00467D74"/>
    <w:rsid w:val="00467EE5"/>
    <w:rsid w:val="0047124D"/>
    <w:rsid w:val="00472F4C"/>
    <w:rsid w:val="0047420C"/>
    <w:rsid w:val="004746AD"/>
    <w:rsid w:val="0047476D"/>
    <w:rsid w:val="0047491C"/>
    <w:rsid w:val="0047560D"/>
    <w:rsid w:val="00475EEC"/>
    <w:rsid w:val="004760CE"/>
    <w:rsid w:val="004764DF"/>
    <w:rsid w:val="00476E41"/>
    <w:rsid w:val="00477CB3"/>
    <w:rsid w:val="00480185"/>
    <w:rsid w:val="0048261F"/>
    <w:rsid w:val="00483161"/>
    <w:rsid w:val="004844B8"/>
    <w:rsid w:val="00484B8D"/>
    <w:rsid w:val="00485F43"/>
    <w:rsid w:val="0048642E"/>
    <w:rsid w:val="004866D1"/>
    <w:rsid w:val="00487283"/>
    <w:rsid w:val="00491051"/>
    <w:rsid w:val="0049180B"/>
    <w:rsid w:val="0049289D"/>
    <w:rsid w:val="00492D6A"/>
    <w:rsid w:val="00492EBF"/>
    <w:rsid w:val="004942CB"/>
    <w:rsid w:val="0049489A"/>
    <w:rsid w:val="00495024"/>
    <w:rsid w:val="004954D6"/>
    <w:rsid w:val="0049556C"/>
    <w:rsid w:val="00495608"/>
    <w:rsid w:val="00495ECD"/>
    <w:rsid w:val="0049612E"/>
    <w:rsid w:val="0049698C"/>
    <w:rsid w:val="004A2127"/>
    <w:rsid w:val="004A2AD2"/>
    <w:rsid w:val="004A2F30"/>
    <w:rsid w:val="004A3E4D"/>
    <w:rsid w:val="004A5B74"/>
    <w:rsid w:val="004A636E"/>
    <w:rsid w:val="004A6985"/>
    <w:rsid w:val="004A6F36"/>
    <w:rsid w:val="004A7649"/>
    <w:rsid w:val="004B0F58"/>
    <w:rsid w:val="004B199C"/>
    <w:rsid w:val="004B1C57"/>
    <w:rsid w:val="004B22A5"/>
    <w:rsid w:val="004B302E"/>
    <w:rsid w:val="004B35DB"/>
    <w:rsid w:val="004B484F"/>
    <w:rsid w:val="004B590B"/>
    <w:rsid w:val="004B620E"/>
    <w:rsid w:val="004B6FF2"/>
    <w:rsid w:val="004B7A15"/>
    <w:rsid w:val="004C11A9"/>
    <w:rsid w:val="004C13D6"/>
    <w:rsid w:val="004C1A66"/>
    <w:rsid w:val="004C2E85"/>
    <w:rsid w:val="004C5025"/>
    <w:rsid w:val="004C5873"/>
    <w:rsid w:val="004C5E70"/>
    <w:rsid w:val="004C5ED1"/>
    <w:rsid w:val="004C6158"/>
    <w:rsid w:val="004C773E"/>
    <w:rsid w:val="004D29D5"/>
    <w:rsid w:val="004D3F43"/>
    <w:rsid w:val="004D4333"/>
    <w:rsid w:val="004D4E09"/>
    <w:rsid w:val="004D5296"/>
    <w:rsid w:val="004D587B"/>
    <w:rsid w:val="004D613B"/>
    <w:rsid w:val="004E04DD"/>
    <w:rsid w:val="004E1596"/>
    <w:rsid w:val="004E2F43"/>
    <w:rsid w:val="004E3947"/>
    <w:rsid w:val="004E3C50"/>
    <w:rsid w:val="004E4EBB"/>
    <w:rsid w:val="004E5117"/>
    <w:rsid w:val="004E66EF"/>
    <w:rsid w:val="004E69FD"/>
    <w:rsid w:val="004E7524"/>
    <w:rsid w:val="004E7812"/>
    <w:rsid w:val="004F44FF"/>
    <w:rsid w:val="004F48C7"/>
    <w:rsid w:val="004F48DD"/>
    <w:rsid w:val="004F4D61"/>
    <w:rsid w:val="004F51DA"/>
    <w:rsid w:val="004F5AF8"/>
    <w:rsid w:val="004F5CE1"/>
    <w:rsid w:val="004F6AF2"/>
    <w:rsid w:val="00500453"/>
    <w:rsid w:val="00500D8E"/>
    <w:rsid w:val="00502320"/>
    <w:rsid w:val="00502C67"/>
    <w:rsid w:val="00502D5D"/>
    <w:rsid w:val="00503815"/>
    <w:rsid w:val="00503984"/>
    <w:rsid w:val="00503CBA"/>
    <w:rsid w:val="005046BF"/>
    <w:rsid w:val="005064BD"/>
    <w:rsid w:val="0050675A"/>
    <w:rsid w:val="005068FB"/>
    <w:rsid w:val="00506F9C"/>
    <w:rsid w:val="005072EC"/>
    <w:rsid w:val="00507441"/>
    <w:rsid w:val="00507B54"/>
    <w:rsid w:val="00510BB5"/>
    <w:rsid w:val="00511863"/>
    <w:rsid w:val="0051332A"/>
    <w:rsid w:val="005143DF"/>
    <w:rsid w:val="00516FDB"/>
    <w:rsid w:val="00517811"/>
    <w:rsid w:val="005208FD"/>
    <w:rsid w:val="00520B6E"/>
    <w:rsid w:val="00521EBD"/>
    <w:rsid w:val="0052291C"/>
    <w:rsid w:val="00522BD3"/>
    <w:rsid w:val="00522CBB"/>
    <w:rsid w:val="00523C29"/>
    <w:rsid w:val="00524463"/>
    <w:rsid w:val="00525BA6"/>
    <w:rsid w:val="00526795"/>
    <w:rsid w:val="00527472"/>
    <w:rsid w:val="00527D8E"/>
    <w:rsid w:val="00531F61"/>
    <w:rsid w:val="005367D0"/>
    <w:rsid w:val="00537196"/>
    <w:rsid w:val="00537738"/>
    <w:rsid w:val="00540357"/>
    <w:rsid w:val="005405AF"/>
    <w:rsid w:val="00540AF6"/>
    <w:rsid w:val="00541FBB"/>
    <w:rsid w:val="0054692C"/>
    <w:rsid w:val="00550214"/>
    <w:rsid w:val="00550B87"/>
    <w:rsid w:val="005551A1"/>
    <w:rsid w:val="00556A37"/>
    <w:rsid w:val="00556D18"/>
    <w:rsid w:val="00557266"/>
    <w:rsid w:val="00557430"/>
    <w:rsid w:val="00563E5F"/>
    <w:rsid w:val="0056483E"/>
    <w:rsid w:val="005649D2"/>
    <w:rsid w:val="00565A59"/>
    <w:rsid w:val="00566179"/>
    <w:rsid w:val="0056642E"/>
    <w:rsid w:val="005675DC"/>
    <w:rsid w:val="00570CD2"/>
    <w:rsid w:val="00571214"/>
    <w:rsid w:val="005712D7"/>
    <w:rsid w:val="00573F3E"/>
    <w:rsid w:val="00574346"/>
    <w:rsid w:val="00574EDE"/>
    <w:rsid w:val="00575651"/>
    <w:rsid w:val="00575814"/>
    <w:rsid w:val="00575A17"/>
    <w:rsid w:val="00575DCF"/>
    <w:rsid w:val="005769F2"/>
    <w:rsid w:val="00577FD8"/>
    <w:rsid w:val="0058011F"/>
    <w:rsid w:val="00580ABE"/>
    <w:rsid w:val="0058102D"/>
    <w:rsid w:val="00583731"/>
    <w:rsid w:val="00583984"/>
    <w:rsid w:val="00584D2C"/>
    <w:rsid w:val="005876B7"/>
    <w:rsid w:val="0059104B"/>
    <w:rsid w:val="005919ED"/>
    <w:rsid w:val="005922B0"/>
    <w:rsid w:val="0059307D"/>
    <w:rsid w:val="00593196"/>
    <w:rsid w:val="005934B4"/>
    <w:rsid w:val="00593621"/>
    <w:rsid w:val="00593E2D"/>
    <w:rsid w:val="00593F80"/>
    <w:rsid w:val="00594840"/>
    <w:rsid w:val="005952E3"/>
    <w:rsid w:val="00595D37"/>
    <w:rsid w:val="00595FBD"/>
    <w:rsid w:val="00596A25"/>
    <w:rsid w:val="00596B97"/>
    <w:rsid w:val="00597DED"/>
    <w:rsid w:val="005A043B"/>
    <w:rsid w:val="005A071E"/>
    <w:rsid w:val="005A2998"/>
    <w:rsid w:val="005A2C58"/>
    <w:rsid w:val="005A2F00"/>
    <w:rsid w:val="005A34D4"/>
    <w:rsid w:val="005A47C6"/>
    <w:rsid w:val="005A5A67"/>
    <w:rsid w:val="005A67CA"/>
    <w:rsid w:val="005A779C"/>
    <w:rsid w:val="005A7DAC"/>
    <w:rsid w:val="005B184F"/>
    <w:rsid w:val="005B23DD"/>
    <w:rsid w:val="005B26BE"/>
    <w:rsid w:val="005B383E"/>
    <w:rsid w:val="005B398B"/>
    <w:rsid w:val="005B3D08"/>
    <w:rsid w:val="005B40B6"/>
    <w:rsid w:val="005B4ADE"/>
    <w:rsid w:val="005B51A7"/>
    <w:rsid w:val="005B57DB"/>
    <w:rsid w:val="005B5DC7"/>
    <w:rsid w:val="005B72F9"/>
    <w:rsid w:val="005B77E0"/>
    <w:rsid w:val="005B7902"/>
    <w:rsid w:val="005B7DF1"/>
    <w:rsid w:val="005C0F62"/>
    <w:rsid w:val="005C14A7"/>
    <w:rsid w:val="005C2D69"/>
    <w:rsid w:val="005C31D6"/>
    <w:rsid w:val="005C52E5"/>
    <w:rsid w:val="005C5B21"/>
    <w:rsid w:val="005C759A"/>
    <w:rsid w:val="005C7BBF"/>
    <w:rsid w:val="005D0140"/>
    <w:rsid w:val="005D0F4B"/>
    <w:rsid w:val="005D258E"/>
    <w:rsid w:val="005D25A5"/>
    <w:rsid w:val="005D28AC"/>
    <w:rsid w:val="005D3D0F"/>
    <w:rsid w:val="005D49FE"/>
    <w:rsid w:val="005D4AEF"/>
    <w:rsid w:val="005D5F0D"/>
    <w:rsid w:val="005D6212"/>
    <w:rsid w:val="005D6E7C"/>
    <w:rsid w:val="005D739A"/>
    <w:rsid w:val="005D73D0"/>
    <w:rsid w:val="005D74D8"/>
    <w:rsid w:val="005D789B"/>
    <w:rsid w:val="005D7D59"/>
    <w:rsid w:val="005E1F63"/>
    <w:rsid w:val="005E2036"/>
    <w:rsid w:val="005E2294"/>
    <w:rsid w:val="005E2474"/>
    <w:rsid w:val="005E2FD2"/>
    <w:rsid w:val="005E3805"/>
    <w:rsid w:val="005E616C"/>
    <w:rsid w:val="005E6D86"/>
    <w:rsid w:val="005E6DA3"/>
    <w:rsid w:val="005E79EE"/>
    <w:rsid w:val="005F2F61"/>
    <w:rsid w:val="005F5B50"/>
    <w:rsid w:val="005F7FE9"/>
    <w:rsid w:val="00600430"/>
    <w:rsid w:val="0060170E"/>
    <w:rsid w:val="00601B33"/>
    <w:rsid w:val="006024A8"/>
    <w:rsid w:val="006026C8"/>
    <w:rsid w:val="00604B60"/>
    <w:rsid w:val="0060632E"/>
    <w:rsid w:val="0060644A"/>
    <w:rsid w:val="00607EA6"/>
    <w:rsid w:val="0061117A"/>
    <w:rsid w:val="006114AD"/>
    <w:rsid w:val="00612CA3"/>
    <w:rsid w:val="00613A2A"/>
    <w:rsid w:val="006144BE"/>
    <w:rsid w:val="00615ABB"/>
    <w:rsid w:val="006169FB"/>
    <w:rsid w:val="0061778A"/>
    <w:rsid w:val="00617F23"/>
    <w:rsid w:val="006206F5"/>
    <w:rsid w:val="00621ECC"/>
    <w:rsid w:val="00622A42"/>
    <w:rsid w:val="00622B15"/>
    <w:rsid w:val="00623011"/>
    <w:rsid w:val="00623440"/>
    <w:rsid w:val="00624FDF"/>
    <w:rsid w:val="00626BBF"/>
    <w:rsid w:val="00626BE5"/>
    <w:rsid w:val="006304B2"/>
    <w:rsid w:val="00630B02"/>
    <w:rsid w:val="0063116E"/>
    <w:rsid w:val="00631A0E"/>
    <w:rsid w:val="00632EFA"/>
    <w:rsid w:val="006348D8"/>
    <w:rsid w:val="00636DFA"/>
    <w:rsid w:val="006407C3"/>
    <w:rsid w:val="00641141"/>
    <w:rsid w:val="00641923"/>
    <w:rsid w:val="006422E8"/>
    <w:rsid w:val="0064273E"/>
    <w:rsid w:val="00643CC4"/>
    <w:rsid w:val="0064434E"/>
    <w:rsid w:val="00644689"/>
    <w:rsid w:val="00644A61"/>
    <w:rsid w:val="0064530A"/>
    <w:rsid w:val="00645313"/>
    <w:rsid w:val="00646D64"/>
    <w:rsid w:val="0064780D"/>
    <w:rsid w:val="00650F1A"/>
    <w:rsid w:val="0065168B"/>
    <w:rsid w:val="00651D7D"/>
    <w:rsid w:val="00651FD4"/>
    <w:rsid w:val="00652C36"/>
    <w:rsid w:val="00653797"/>
    <w:rsid w:val="00654154"/>
    <w:rsid w:val="006547F5"/>
    <w:rsid w:val="00656753"/>
    <w:rsid w:val="00657D95"/>
    <w:rsid w:val="006620E1"/>
    <w:rsid w:val="00662220"/>
    <w:rsid w:val="00663CA9"/>
    <w:rsid w:val="006645B2"/>
    <w:rsid w:val="00665614"/>
    <w:rsid w:val="00667181"/>
    <w:rsid w:val="0067038F"/>
    <w:rsid w:val="006704F9"/>
    <w:rsid w:val="0067102A"/>
    <w:rsid w:val="00674163"/>
    <w:rsid w:val="00674581"/>
    <w:rsid w:val="0067478D"/>
    <w:rsid w:val="00674DF6"/>
    <w:rsid w:val="006768CF"/>
    <w:rsid w:val="00677835"/>
    <w:rsid w:val="00680388"/>
    <w:rsid w:val="0068050E"/>
    <w:rsid w:val="0068246E"/>
    <w:rsid w:val="0068261A"/>
    <w:rsid w:val="00682952"/>
    <w:rsid w:val="006831A7"/>
    <w:rsid w:val="00683AE1"/>
    <w:rsid w:val="00684630"/>
    <w:rsid w:val="00685414"/>
    <w:rsid w:val="00686946"/>
    <w:rsid w:val="00686EE0"/>
    <w:rsid w:val="0068723E"/>
    <w:rsid w:val="006874E2"/>
    <w:rsid w:val="00687E13"/>
    <w:rsid w:val="006901E3"/>
    <w:rsid w:val="006912EF"/>
    <w:rsid w:val="00691360"/>
    <w:rsid w:val="006922F7"/>
    <w:rsid w:val="006924AE"/>
    <w:rsid w:val="00692C99"/>
    <w:rsid w:val="0069375E"/>
    <w:rsid w:val="006948AA"/>
    <w:rsid w:val="0069518C"/>
    <w:rsid w:val="00695A0F"/>
    <w:rsid w:val="00696410"/>
    <w:rsid w:val="006969E2"/>
    <w:rsid w:val="00697B45"/>
    <w:rsid w:val="006A021F"/>
    <w:rsid w:val="006A0B91"/>
    <w:rsid w:val="006A3296"/>
    <w:rsid w:val="006A3884"/>
    <w:rsid w:val="006B1140"/>
    <w:rsid w:val="006B226A"/>
    <w:rsid w:val="006B2BAA"/>
    <w:rsid w:val="006B339E"/>
    <w:rsid w:val="006B3488"/>
    <w:rsid w:val="006B3CBA"/>
    <w:rsid w:val="006B559F"/>
    <w:rsid w:val="006B7A84"/>
    <w:rsid w:val="006C02FB"/>
    <w:rsid w:val="006C0F5C"/>
    <w:rsid w:val="006C1C84"/>
    <w:rsid w:val="006C2310"/>
    <w:rsid w:val="006C2F67"/>
    <w:rsid w:val="006C44AD"/>
    <w:rsid w:val="006C4B85"/>
    <w:rsid w:val="006C56F9"/>
    <w:rsid w:val="006C65DC"/>
    <w:rsid w:val="006C67CF"/>
    <w:rsid w:val="006D00B0"/>
    <w:rsid w:val="006D0C04"/>
    <w:rsid w:val="006D0E18"/>
    <w:rsid w:val="006D1CF3"/>
    <w:rsid w:val="006D226C"/>
    <w:rsid w:val="006D2316"/>
    <w:rsid w:val="006D27E5"/>
    <w:rsid w:val="006D6BCE"/>
    <w:rsid w:val="006E02AA"/>
    <w:rsid w:val="006E1447"/>
    <w:rsid w:val="006E1CF8"/>
    <w:rsid w:val="006E22B5"/>
    <w:rsid w:val="006E2355"/>
    <w:rsid w:val="006E3322"/>
    <w:rsid w:val="006E385E"/>
    <w:rsid w:val="006E450C"/>
    <w:rsid w:val="006E5236"/>
    <w:rsid w:val="006E544F"/>
    <w:rsid w:val="006E54D3"/>
    <w:rsid w:val="006E564D"/>
    <w:rsid w:val="006E6209"/>
    <w:rsid w:val="006E62E8"/>
    <w:rsid w:val="006E6CF1"/>
    <w:rsid w:val="006E72B5"/>
    <w:rsid w:val="006F1D72"/>
    <w:rsid w:val="006F2B20"/>
    <w:rsid w:val="006F45CE"/>
    <w:rsid w:val="006F4B37"/>
    <w:rsid w:val="006F5C0F"/>
    <w:rsid w:val="006F7AF9"/>
    <w:rsid w:val="007008F6"/>
    <w:rsid w:val="00703BD5"/>
    <w:rsid w:val="007055FE"/>
    <w:rsid w:val="00705B26"/>
    <w:rsid w:val="00706C59"/>
    <w:rsid w:val="00706D0C"/>
    <w:rsid w:val="00706E87"/>
    <w:rsid w:val="007100DC"/>
    <w:rsid w:val="00710238"/>
    <w:rsid w:val="007105A6"/>
    <w:rsid w:val="00710B28"/>
    <w:rsid w:val="007114E6"/>
    <w:rsid w:val="00713031"/>
    <w:rsid w:val="007131B2"/>
    <w:rsid w:val="007131B5"/>
    <w:rsid w:val="007136BA"/>
    <w:rsid w:val="0071452F"/>
    <w:rsid w:val="0071473F"/>
    <w:rsid w:val="00715047"/>
    <w:rsid w:val="00716019"/>
    <w:rsid w:val="00717237"/>
    <w:rsid w:val="00717811"/>
    <w:rsid w:val="0071795B"/>
    <w:rsid w:val="00721511"/>
    <w:rsid w:val="0072218C"/>
    <w:rsid w:val="00722339"/>
    <w:rsid w:val="00722467"/>
    <w:rsid w:val="00722C1F"/>
    <w:rsid w:val="00722F07"/>
    <w:rsid w:val="007231E8"/>
    <w:rsid w:val="00723AD1"/>
    <w:rsid w:val="00724102"/>
    <w:rsid w:val="00724A4C"/>
    <w:rsid w:val="00725A1B"/>
    <w:rsid w:val="007263BD"/>
    <w:rsid w:val="0072680D"/>
    <w:rsid w:val="00726840"/>
    <w:rsid w:val="00726A3F"/>
    <w:rsid w:val="00727D38"/>
    <w:rsid w:val="00730C46"/>
    <w:rsid w:val="0073206F"/>
    <w:rsid w:val="00732F6D"/>
    <w:rsid w:val="00733C91"/>
    <w:rsid w:val="00735B20"/>
    <w:rsid w:val="00735CE7"/>
    <w:rsid w:val="0073692E"/>
    <w:rsid w:val="00736E47"/>
    <w:rsid w:val="00736F3B"/>
    <w:rsid w:val="00740C4A"/>
    <w:rsid w:val="007419D6"/>
    <w:rsid w:val="00742AE6"/>
    <w:rsid w:val="00742B70"/>
    <w:rsid w:val="00743315"/>
    <w:rsid w:val="00743FA9"/>
    <w:rsid w:val="00744E72"/>
    <w:rsid w:val="00747732"/>
    <w:rsid w:val="007477B9"/>
    <w:rsid w:val="00751110"/>
    <w:rsid w:val="007514F8"/>
    <w:rsid w:val="00752AE1"/>
    <w:rsid w:val="00753F16"/>
    <w:rsid w:val="00753FC0"/>
    <w:rsid w:val="00754A4B"/>
    <w:rsid w:val="00755200"/>
    <w:rsid w:val="00756A18"/>
    <w:rsid w:val="00757BE3"/>
    <w:rsid w:val="00761D95"/>
    <w:rsid w:val="00762903"/>
    <w:rsid w:val="00763AC9"/>
    <w:rsid w:val="00763C54"/>
    <w:rsid w:val="00763E15"/>
    <w:rsid w:val="00766D19"/>
    <w:rsid w:val="007715A8"/>
    <w:rsid w:val="00771D5C"/>
    <w:rsid w:val="00771D8F"/>
    <w:rsid w:val="00774AE9"/>
    <w:rsid w:val="00774F12"/>
    <w:rsid w:val="00774F53"/>
    <w:rsid w:val="00775D36"/>
    <w:rsid w:val="0077708A"/>
    <w:rsid w:val="0077730D"/>
    <w:rsid w:val="007779E0"/>
    <w:rsid w:val="00780E50"/>
    <w:rsid w:val="007816C9"/>
    <w:rsid w:val="00781954"/>
    <w:rsid w:val="007823A3"/>
    <w:rsid w:val="00782689"/>
    <w:rsid w:val="00783522"/>
    <w:rsid w:val="007856B7"/>
    <w:rsid w:val="00785B70"/>
    <w:rsid w:val="007860CE"/>
    <w:rsid w:val="007862A1"/>
    <w:rsid w:val="007864A9"/>
    <w:rsid w:val="00786BF8"/>
    <w:rsid w:val="00787C6D"/>
    <w:rsid w:val="0079092B"/>
    <w:rsid w:val="007910D0"/>
    <w:rsid w:val="00792672"/>
    <w:rsid w:val="00792A83"/>
    <w:rsid w:val="0079481D"/>
    <w:rsid w:val="00794F72"/>
    <w:rsid w:val="007955AA"/>
    <w:rsid w:val="0079785C"/>
    <w:rsid w:val="007A0AB8"/>
    <w:rsid w:val="007A1016"/>
    <w:rsid w:val="007A10E7"/>
    <w:rsid w:val="007A1783"/>
    <w:rsid w:val="007A26EE"/>
    <w:rsid w:val="007A35CB"/>
    <w:rsid w:val="007A440E"/>
    <w:rsid w:val="007A6CE5"/>
    <w:rsid w:val="007A735F"/>
    <w:rsid w:val="007A7D49"/>
    <w:rsid w:val="007B020C"/>
    <w:rsid w:val="007B0D64"/>
    <w:rsid w:val="007B19CE"/>
    <w:rsid w:val="007B1E92"/>
    <w:rsid w:val="007B2C79"/>
    <w:rsid w:val="007B3DD6"/>
    <w:rsid w:val="007B3DF7"/>
    <w:rsid w:val="007B523A"/>
    <w:rsid w:val="007B55F5"/>
    <w:rsid w:val="007B7951"/>
    <w:rsid w:val="007C016D"/>
    <w:rsid w:val="007C2950"/>
    <w:rsid w:val="007C297A"/>
    <w:rsid w:val="007C35DB"/>
    <w:rsid w:val="007C5861"/>
    <w:rsid w:val="007C61E6"/>
    <w:rsid w:val="007C6CE4"/>
    <w:rsid w:val="007C6E8A"/>
    <w:rsid w:val="007C7C6C"/>
    <w:rsid w:val="007C7EBA"/>
    <w:rsid w:val="007D0697"/>
    <w:rsid w:val="007D2693"/>
    <w:rsid w:val="007D391D"/>
    <w:rsid w:val="007D54D7"/>
    <w:rsid w:val="007D5A24"/>
    <w:rsid w:val="007D7D7E"/>
    <w:rsid w:val="007E0CD9"/>
    <w:rsid w:val="007E102B"/>
    <w:rsid w:val="007E137B"/>
    <w:rsid w:val="007E2563"/>
    <w:rsid w:val="007E2C1F"/>
    <w:rsid w:val="007E3FE2"/>
    <w:rsid w:val="007E4965"/>
    <w:rsid w:val="007E5B9D"/>
    <w:rsid w:val="007E63FC"/>
    <w:rsid w:val="007E642A"/>
    <w:rsid w:val="007E6ED4"/>
    <w:rsid w:val="007E7CE1"/>
    <w:rsid w:val="007E7EAB"/>
    <w:rsid w:val="007F066A"/>
    <w:rsid w:val="007F0870"/>
    <w:rsid w:val="007F4795"/>
    <w:rsid w:val="007F61E9"/>
    <w:rsid w:val="007F6BE6"/>
    <w:rsid w:val="0080248A"/>
    <w:rsid w:val="00802550"/>
    <w:rsid w:val="008028E8"/>
    <w:rsid w:val="0080367D"/>
    <w:rsid w:val="00803FDA"/>
    <w:rsid w:val="008047EE"/>
    <w:rsid w:val="00804F58"/>
    <w:rsid w:val="00805AFD"/>
    <w:rsid w:val="00806698"/>
    <w:rsid w:val="00806C05"/>
    <w:rsid w:val="00806F94"/>
    <w:rsid w:val="008073B1"/>
    <w:rsid w:val="008076A9"/>
    <w:rsid w:val="00807F44"/>
    <w:rsid w:val="00811564"/>
    <w:rsid w:val="00812149"/>
    <w:rsid w:val="0081229B"/>
    <w:rsid w:val="008130D8"/>
    <w:rsid w:val="0081379A"/>
    <w:rsid w:val="00815223"/>
    <w:rsid w:val="008152D9"/>
    <w:rsid w:val="008154A0"/>
    <w:rsid w:val="008156DE"/>
    <w:rsid w:val="00816D7F"/>
    <w:rsid w:val="00817349"/>
    <w:rsid w:val="00820AD9"/>
    <w:rsid w:val="00820E59"/>
    <w:rsid w:val="0082239D"/>
    <w:rsid w:val="00822F0F"/>
    <w:rsid w:val="00826233"/>
    <w:rsid w:val="00826AAC"/>
    <w:rsid w:val="00830201"/>
    <w:rsid w:val="00830CD5"/>
    <w:rsid w:val="00832B40"/>
    <w:rsid w:val="00833568"/>
    <w:rsid w:val="00833593"/>
    <w:rsid w:val="00835788"/>
    <w:rsid w:val="00840E8B"/>
    <w:rsid w:val="00841BE2"/>
    <w:rsid w:val="00842950"/>
    <w:rsid w:val="00842A17"/>
    <w:rsid w:val="00842B27"/>
    <w:rsid w:val="0084354B"/>
    <w:rsid w:val="008435AB"/>
    <w:rsid w:val="00843DFE"/>
    <w:rsid w:val="00843F8A"/>
    <w:rsid w:val="00845EF4"/>
    <w:rsid w:val="008468C7"/>
    <w:rsid w:val="008502A1"/>
    <w:rsid w:val="00850BE1"/>
    <w:rsid w:val="00850E45"/>
    <w:rsid w:val="008526DF"/>
    <w:rsid w:val="00852BDB"/>
    <w:rsid w:val="00852DAD"/>
    <w:rsid w:val="00853FB2"/>
    <w:rsid w:val="00854A73"/>
    <w:rsid w:val="008559F3"/>
    <w:rsid w:val="00856282"/>
    <w:rsid w:val="0085685A"/>
    <w:rsid w:val="00856CA3"/>
    <w:rsid w:val="00861AA6"/>
    <w:rsid w:val="00861AB6"/>
    <w:rsid w:val="008622C4"/>
    <w:rsid w:val="00863F49"/>
    <w:rsid w:val="008641DC"/>
    <w:rsid w:val="0086589E"/>
    <w:rsid w:val="0086594F"/>
    <w:rsid w:val="00865B91"/>
    <w:rsid w:val="00865BC1"/>
    <w:rsid w:val="00865C07"/>
    <w:rsid w:val="0086600B"/>
    <w:rsid w:val="00866C5A"/>
    <w:rsid w:val="00867AFC"/>
    <w:rsid w:val="00867DC1"/>
    <w:rsid w:val="0087077A"/>
    <w:rsid w:val="00872723"/>
    <w:rsid w:val="00872DAD"/>
    <w:rsid w:val="008732AE"/>
    <w:rsid w:val="00873633"/>
    <w:rsid w:val="0087496A"/>
    <w:rsid w:val="00874BFB"/>
    <w:rsid w:val="00875BAF"/>
    <w:rsid w:val="00875EC9"/>
    <w:rsid w:val="00876B76"/>
    <w:rsid w:val="00877216"/>
    <w:rsid w:val="00881EF4"/>
    <w:rsid w:val="00882EE5"/>
    <w:rsid w:val="008832E7"/>
    <w:rsid w:val="00883505"/>
    <w:rsid w:val="00884A97"/>
    <w:rsid w:val="00885846"/>
    <w:rsid w:val="00885879"/>
    <w:rsid w:val="00885BAB"/>
    <w:rsid w:val="00890428"/>
    <w:rsid w:val="00890EEE"/>
    <w:rsid w:val="00891614"/>
    <w:rsid w:val="00891D0D"/>
    <w:rsid w:val="00892D84"/>
    <w:rsid w:val="0089316E"/>
    <w:rsid w:val="008933FD"/>
    <w:rsid w:val="008941CE"/>
    <w:rsid w:val="00897423"/>
    <w:rsid w:val="00897CB0"/>
    <w:rsid w:val="00897EC3"/>
    <w:rsid w:val="008A2159"/>
    <w:rsid w:val="008A231D"/>
    <w:rsid w:val="008A2452"/>
    <w:rsid w:val="008A3A29"/>
    <w:rsid w:val="008A4CF6"/>
    <w:rsid w:val="008A54EC"/>
    <w:rsid w:val="008A7BC3"/>
    <w:rsid w:val="008A7DFE"/>
    <w:rsid w:val="008B010F"/>
    <w:rsid w:val="008B20ED"/>
    <w:rsid w:val="008B2E42"/>
    <w:rsid w:val="008B4158"/>
    <w:rsid w:val="008B435A"/>
    <w:rsid w:val="008B5D95"/>
    <w:rsid w:val="008B5EBE"/>
    <w:rsid w:val="008B7008"/>
    <w:rsid w:val="008C0586"/>
    <w:rsid w:val="008C0B58"/>
    <w:rsid w:val="008C435F"/>
    <w:rsid w:val="008C5221"/>
    <w:rsid w:val="008C5FF3"/>
    <w:rsid w:val="008C7927"/>
    <w:rsid w:val="008C7B64"/>
    <w:rsid w:val="008D01BF"/>
    <w:rsid w:val="008D07F9"/>
    <w:rsid w:val="008D252A"/>
    <w:rsid w:val="008D25D6"/>
    <w:rsid w:val="008D280F"/>
    <w:rsid w:val="008D31DC"/>
    <w:rsid w:val="008D3A47"/>
    <w:rsid w:val="008D4FE7"/>
    <w:rsid w:val="008D5CC5"/>
    <w:rsid w:val="008D5DFF"/>
    <w:rsid w:val="008D6353"/>
    <w:rsid w:val="008D659E"/>
    <w:rsid w:val="008D6D15"/>
    <w:rsid w:val="008D6FA5"/>
    <w:rsid w:val="008D71CE"/>
    <w:rsid w:val="008D7DEA"/>
    <w:rsid w:val="008E066C"/>
    <w:rsid w:val="008E3DE9"/>
    <w:rsid w:val="008E5934"/>
    <w:rsid w:val="008E5F64"/>
    <w:rsid w:val="008E71CC"/>
    <w:rsid w:val="008F26D0"/>
    <w:rsid w:val="008F279B"/>
    <w:rsid w:val="008F3486"/>
    <w:rsid w:val="008F49A7"/>
    <w:rsid w:val="008F4C4E"/>
    <w:rsid w:val="008F6C61"/>
    <w:rsid w:val="008F76A3"/>
    <w:rsid w:val="0090268C"/>
    <w:rsid w:val="0090281F"/>
    <w:rsid w:val="00903B33"/>
    <w:rsid w:val="0090418D"/>
    <w:rsid w:val="00904AE8"/>
    <w:rsid w:val="00904D98"/>
    <w:rsid w:val="00906092"/>
    <w:rsid w:val="00906167"/>
    <w:rsid w:val="00906582"/>
    <w:rsid w:val="00906C16"/>
    <w:rsid w:val="009076C2"/>
    <w:rsid w:val="0090796C"/>
    <w:rsid w:val="00910781"/>
    <w:rsid w:val="009107ED"/>
    <w:rsid w:val="00910C07"/>
    <w:rsid w:val="00911D18"/>
    <w:rsid w:val="00912B0B"/>
    <w:rsid w:val="009133B1"/>
    <w:rsid w:val="009138BF"/>
    <w:rsid w:val="00913B61"/>
    <w:rsid w:val="00914402"/>
    <w:rsid w:val="00921B3E"/>
    <w:rsid w:val="00921DB5"/>
    <w:rsid w:val="00923183"/>
    <w:rsid w:val="00923573"/>
    <w:rsid w:val="00923BC2"/>
    <w:rsid w:val="00925C17"/>
    <w:rsid w:val="00930FC4"/>
    <w:rsid w:val="00931BB2"/>
    <w:rsid w:val="009328A1"/>
    <w:rsid w:val="00933714"/>
    <w:rsid w:val="009343C7"/>
    <w:rsid w:val="00936597"/>
    <w:rsid w:val="0093679E"/>
    <w:rsid w:val="00937531"/>
    <w:rsid w:val="00937AE0"/>
    <w:rsid w:val="009400FE"/>
    <w:rsid w:val="00941407"/>
    <w:rsid w:val="009415FE"/>
    <w:rsid w:val="0094182C"/>
    <w:rsid w:val="00941A1C"/>
    <w:rsid w:val="009442CD"/>
    <w:rsid w:val="0094616A"/>
    <w:rsid w:val="009504C5"/>
    <w:rsid w:val="009505EC"/>
    <w:rsid w:val="00950E7C"/>
    <w:rsid w:val="00953454"/>
    <w:rsid w:val="00953E47"/>
    <w:rsid w:val="00953EFE"/>
    <w:rsid w:val="00954400"/>
    <w:rsid w:val="00954CC1"/>
    <w:rsid w:val="00955BEE"/>
    <w:rsid w:val="0095697A"/>
    <w:rsid w:val="00956C40"/>
    <w:rsid w:val="00956CE0"/>
    <w:rsid w:val="00957DCB"/>
    <w:rsid w:val="00961EAE"/>
    <w:rsid w:val="0096270B"/>
    <w:rsid w:val="00962B8D"/>
    <w:rsid w:val="00963453"/>
    <w:rsid w:val="00964C9D"/>
    <w:rsid w:val="00964F4F"/>
    <w:rsid w:val="00965CD8"/>
    <w:rsid w:val="00965E66"/>
    <w:rsid w:val="00966B5C"/>
    <w:rsid w:val="009675C4"/>
    <w:rsid w:val="00967C89"/>
    <w:rsid w:val="009729DC"/>
    <w:rsid w:val="00972CE7"/>
    <w:rsid w:val="009739C8"/>
    <w:rsid w:val="0097598C"/>
    <w:rsid w:val="009759AF"/>
    <w:rsid w:val="00977816"/>
    <w:rsid w:val="00980656"/>
    <w:rsid w:val="00980CAC"/>
    <w:rsid w:val="00980EC9"/>
    <w:rsid w:val="00982157"/>
    <w:rsid w:val="009868C0"/>
    <w:rsid w:val="00987124"/>
    <w:rsid w:val="00990A24"/>
    <w:rsid w:val="00991D4D"/>
    <w:rsid w:val="00994551"/>
    <w:rsid w:val="009954D1"/>
    <w:rsid w:val="009969E0"/>
    <w:rsid w:val="00997752"/>
    <w:rsid w:val="009A136C"/>
    <w:rsid w:val="009A3499"/>
    <w:rsid w:val="009A3902"/>
    <w:rsid w:val="009A3C0F"/>
    <w:rsid w:val="009A4547"/>
    <w:rsid w:val="009A4793"/>
    <w:rsid w:val="009A6FA5"/>
    <w:rsid w:val="009A73AF"/>
    <w:rsid w:val="009B0248"/>
    <w:rsid w:val="009B0CAA"/>
    <w:rsid w:val="009B1280"/>
    <w:rsid w:val="009B21E1"/>
    <w:rsid w:val="009B25FE"/>
    <w:rsid w:val="009B3C69"/>
    <w:rsid w:val="009B5276"/>
    <w:rsid w:val="009B74B3"/>
    <w:rsid w:val="009C0088"/>
    <w:rsid w:val="009C16C0"/>
    <w:rsid w:val="009C2DB5"/>
    <w:rsid w:val="009C2DD7"/>
    <w:rsid w:val="009C31BE"/>
    <w:rsid w:val="009C4AB8"/>
    <w:rsid w:val="009C5B0E"/>
    <w:rsid w:val="009C5B49"/>
    <w:rsid w:val="009C5C72"/>
    <w:rsid w:val="009C6647"/>
    <w:rsid w:val="009C6B20"/>
    <w:rsid w:val="009C777A"/>
    <w:rsid w:val="009D0331"/>
    <w:rsid w:val="009D2FA7"/>
    <w:rsid w:val="009D34C8"/>
    <w:rsid w:val="009D53AC"/>
    <w:rsid w:val="009D604B"/>
    <w:rsid w:val="009D6550"/>
    <w:rsid w:val="009E0C4C"/>
    <w:rsid w:val="009E2024"/>
    <w:rsid w:val="009E53C6"/>
    <w:rsid w:val="009E5BCE"/>
    <w:rsid w:val="009E6FBE"/>
    <w:rsid w:val="009F0B35"/>
    <w:rsid w:val="009F12DA"/>
    <w:rsid w:val="009F17E2"/>
    <w:rsid w:val="009F373B"/>
    <w:rsid w:val="009F3C0F"/>
    <w:rsid w:val="009F3D0F"/>
    <w:rsid w:val="009F6301"/>
    <w:rsid w:val="009F7850"/>
    <w:rsid w:val="009F78E3"/>
    <w:rsid w:val="00A00A36"/>
    <w:rsid w:val="00A00FF7"/>
    <w:rsid w:val="00A017F9"/>
    <w:rsid w:val="00A01FDE"/>
    <w:rsid w:val="00A03063"/>
    <w:rsid w:val="00A030BF"/>
    <w:rsid w:val="00A0359A"/>
    <w:rsid w:val="00A03E6E"/>
    <w:rsid w:val="00A05A01"/>
    <w:rsid w:val="00A07DFF"/>
    <w:rsid w:val="00A119B4"/>
    <w:rsid w:val="00A11BF7"/>
    <w:rsid w:val="00A15880"/>
    <w:rsid w:val="00A170A2"/>
    <w:rsid w:val="00A175D7"/>
    <w:rsid w:val="00A17BCC"/>
    <w:rsid w:val="00A21996"/>
    <w:rsid w:val="00A2212C"/>
    <w:rsid w:val="00A240AC"/>
    <w:rsid w:val="00A27E95"/>
    <w:rsid w:val="00A307F2"/>
    <w:rsid w:val="00A30932"/>
    <w:rsid w:val="00A31210"/>
    <w:rsid w:val="00A314EF"/>
    <w:rsid w:val="00A325B2"/>
    <w:rsid w:val="00A32DDD"/>
    <w:rsid w:val="00A33697"/>
    <w:rsid w:val="00A33D92"/>
    <w:rsid w:val="00A35794"/>
    <w:rsid w:val="00A36048"/>
    <w:rsid w:val="00A3604F"/>
    <w:rsid w:val="00A3743B"/>
    <w:rsid w:val="00A37AF2"/>
    <w:rsid w:val="00A37C1D"/>
    <w:rsid w:val="00A37C9B"/>
    <w:rsid w:val="00A414CB"/>
    <w:rsid w:val="00A41E41"/>
    <w:rsid w:val="00A44318"/>
    <w:rsid w:val="00A4472A"/>
    <w:rsid w:val="00A44BFF"/>
    <w:rsid w:val="00A44EFC"/>
    <w:rsid w:val="00A45035"/>
    <w:rsid w:val="00A46F6E"/>
    <w:rsid w:val="00A47A53"/>
    <w:rsid w:val="00A534B8"/>
    <w:rsid w:val="00A537AA"/>
    <w:rsid w:val="00A53A9C"/>
    <w:rsid w:val="00A54063"/>
    <w:rsid w:val="00A5409F"/>
    <w:rsid w:val="00A56319"/>
    <w:rsid w:val="00A57460"/>
    <w:rsid w:val="00A577F5"/>
    <w:rsid w:val="00A6189D"/>
    <w:rsid w:val="00A63054"/>
    <w:rsid w:val="00A6740C"/>
    <w:rsid w:val="00A70B7E"/>
    <w:rsid w:val="00A727D5"/>
    <w:rsid w:val="00A74349"/>
    <w:rsid w:val="00A74671"/>
    <w:rsid w:val="00A749EA"/>
    <w:rsid w:val="00A74D29"/>
    <w:rsid w:val="00A77584"/>
    <w:rsid w:val="00A77834"/>
    <w:rsid w:val="00A77B08"/>
    <w:rsid w:val="00A77F77"/>
    <w:rsid w:val="00A80E01"/>
    <w:rsid w:val="00A8122E"/>
    <w:rsid w:val="00A8296F"/>
    <w:rsid w:val="00A83BDA"/>
    <w:rsid w:val="00A84D9B"/>
    <w:rsid w:val="00A85401"/>
    <w:rsid w:val="00A85BE2"/>
    <w:rsid w:val="00A8668D"/>
    <w:rsid w:val="00A87595"/>
    <w:rsid w:val="00A9070E"/>
    <w:rsid w:val="00A90FF5"/>
    <w:rsid w:val="00A91110"/>
    <w:rsid w:val="00A91308"/>
    <w:rsid w:val="00A91B96"/>
    <w:rsid w:val="00A9227B"/>
    <w:rsid w:val="00A943CD"/>
    <w:rsid w:val="00A94C84"/>
    <w:rsid w:val="00A967C2"/>
    <w:rsid w:val="00A97519"/>
    <w:rsid w:val="00AA0330"/>
    <w:rsid w:val="00AA1D0C"/>
    <w:rsid w:val="00AA3301"/>
    <w:rsid w:val="00AA3ED0"/>
    <w:rsid w:val="00AA41DA"/>
    <w:rsid w:val="00AA48A0"/>
    <w:rsid w:val="00AA4C79"/>
    <w:rsid w:val="00AA5FB4"/>
    <w:rsid w:val="00AA69C3"/>
    <w:rsid w:val="00AA7955"/>
    <w:rsid w:val="00AB099B"/>
    <w:rsid w:val="00AB15E4"/>
    <w:rsid w:val="00AB16A4"/>
    <w:rsid w:val="00AB1B6C"/>
    <w:rsid w:val="00AB1CAD"/>
    <w:rsid w:val="00AB206A"/>
    <w:rsid w:val="00AB38B3"/>
    <w:rsid w:val="00AB3D74"/>
    <w:rsid w:val="00AB461F"/>
    <w:rsid w:val="00AB4829"/>
    <w:rsid w:val="00AB544F"/>
    <w:rsid w:val="00AC0424"/>
    <w:rsid w:val="00AC379C"/>
    <w:rsid w:val="00AC3CFF"/>
    <w:rsid w:val="00AC40E1"/>
    <w:rsid w:val="00AC4647"/>
    <w:rsid w:val="00AC47C2"/>
    <w:rsid w:val="00AC5884"/>
    <w:rsid w:val="00AC5C3E"/>
    <w:rsid w:val="00AC5CCC"/>
    <w:rsid w:val="00AC7F42"/>
    <w:rsid w:val="00AD026A"/>
    <w:rsid w:val="00AD02C1"/>
    <w:rsid w:val="00AD2277"/>
    <w:rsid w:val="00AD3426"/>
    <w:rsid w:val="00AD5A49"/>
    <w:rsid w:val="00AD6E4A"/>
    <w:rsid w:val="00AD6FEC"/>
    <w:rsid w:val="00AD79F2"/>
    <w:rsid w:val="00AD7D45"/>
    <w:rsid w:val="00AE08EF"/>
    <w:rsid w:val="00AE0A30"/>
    <w:rsid w:val="00AE0EE5"/>
    <w:rsid w:val="00AE263D"/>
    <w:rsid w:val="00AE2DC8"/>
    <w:rsid w:val="00AE325C"/>
    <w:rsid w:val="00AE4319"/>
    <w:rsid w:val="00AE54B2"/>
    <w:rsid w:val="00AE5AB0"/>
    <w:rsid w:val="00AE6A0C"/>
    <w:rsid w:val="00AE7D4B"/>
    <w:rsid w:val="00AF168B"/>
    <w:rsid w:val="00AF267F"/>
    <w:rsid w:val="00AF2AC4"/>
    <w:rsid w:val="00AF2B42"/>
    <w:rsid w:val="00AF33BE"/>
    <w:rsid w:val="00AF3E4E"/>
    <w:rsid w:val="00B00C2D"/>
    <w:rsid w:val="00B00DFB"/>
    <w:rsid w:val="00B010BB"/>
    <w:rsid w:val="00B02514"/>
    <w:rsid w:val="00B07B48"/>
    <w:rsid w:val="00B111CE"/>
    <w:rsid w:val="00B12DF1"/>
    <w:rsid w:val="00B13836"/>
    <w:rsid w:val="00B13A7A"/>
    <w:rsid w:val="00B13D38"/>
    <w:rsid w:val="00B1417B"/>
    <w:rsid w:val="00B14B31"/>
    <w:rsid w:val="00B14E8A"/>
    <w:rsid w:val="00B15036"/>
    <w:rsid w:val="00B152A7"/>
    <w:rsid w:val="00B15912"/>
    <w:rsid w:val="00B15C1B"/>
    <w:rsid w:val="00B15C4F"/>
    <w:rsid w:val="00B16603"/>
    <w:rsid w:val="00B17227"/>
    <w:rsid w:val="00B20062"/>
    <w:rsid w:val="00B2036D"/>
    <w:rsid w:val="00B21B40"/>
    <w:rsid w:val="00B21DB2"/>
    <w:rsid w:val="00B241ED"/>
    <w:rsid w:val="00B24C94"/>
    <w:rsid w:val="00B24EE4"/>
    <w:rsid w:val="00B25156"/>
    <w:rsid w:val="00B25481"/>
    <w:rsid w:val="00B26C50"/>
    <w:rsid w:val="00B31159"/>
    <w:rsid w:val="00B321A8"/>
    <w:rsid w:val="00B33286"/>
    <w:rsid w:val="00B33D57"/>
    <w:rsid w:val="00B34B89"/>
    <w:rsid w:val="00B34DBF"/>
    <w:rsid w:val="00B34F32"/>
    <w:rsid w:val="00B35625"/>
    <w:rsid w:val="00B367D0"/>
    <w:rsid w:val="00B36A3D"/>
    <w:rsid w:val="00B37C4E"/>
    <w:rsid w:val="00B37DC2"/>
    <w:rsid w:val="00B4188D"/>
    <w:rsid w:val="00B41FFC"/>
    <w:rsid w:val="00B4238F"/>
    <w:rsid w:val="00B45A4C"/>
    <w:rsid w:val="00B46033"/>
    <w:rsid w:val="00B4622D"/>
    <w:rsid w:val="00B478EB"/>
    <w:rsid w:val="00B525A8"/>
    <w:rsid w:val="00B532CE"/>
    <w:rsid w:val="00B53ACE"/>
    <w:rsid w:val="00B53E6A"/>
    <w:rsid w:val="00B53FC7"/>
    <w:rsid w:val="00B53FCE"/>
    <w:rsid w:val="00B5453F"/>
    <w:rsid w:val="00B54AE7"/>
    <w:rsid w:val="00B55003"/>
    <w:rsid w:val="00B55223"/>
    <w:rsid w:val="00B553CA"/>
    <w:rsid w:val="00B56A70"/>
    <w:rsid w:val="00B627F5"/>
    <w:rsid w:val="00B62C14"/>
    <w:rsid w:val="00B62D4B"/>
    <w:rsid w:val="00B63058"/>
    <w:rsid w:val="00B63ED9"/>
    <w:rsid w:val="00B64D44"/>
    <w:rsid w:val="00B65452"/>
    <w:rsid w:val="00B657F8"/>
    <w:rsid w:val="00B6770F"/>
    <w:rsid w:val="00B67DF9"/>
    <w:rsid w:val="00B70A3F"/>
    <w:rsid w:val="00B71350"/>
    <w:rsid w:val="00B72931"/>
    <w:rsid w:val="00B72D9D"/>
    <w:rsid w:val="00B732E7"/>
    <w:rsid w:val="00B73A5C"/>
    <w:rsid w:val="00B748B5"/>
    <w:rsid w:val="00B76AAD"/>
    <w:rsid w:val="00B807A5"/>
    <w:rsid w:val="00B80AAD"/>
    <w:rsid w:val="00B81662"/>
    <w:rsid w:val="00B842E9"/>
    <w:rsid w:val="00B85B77"/>
    <w:rsid w:val="00B87377"/>
    <w:rsid w:val="00B873F6"/>
    <w:rsid w:val="00B90622"/>
    <w:rsid w:val="00B91664"/>
    <w:rsid w:val="00B917E0"/>
    <w:rsid w:val="00B91C12"/>
    <w:rsid w:val="00B92E9C"/>
    <w:rsid w:val="00B94F72"/>
    <w:rsid w:val="00B95A56"/>
    <w:rsid w:val="00B9633A"/>
    <w:rsid w:val="00B96758"/>
    <w:rsid w:val="00B9761A"/>
    <w:rsid w:val="00B97EA2"/>
    <w:rsid w:val="00BA0A25"/>
    <w:rsid w:val="00BA1333"/>
    <w:rsid w:val="00BA2E46"/>
    <w:rsid w:val="00BA4D58"/>
    <w:rsid w:val="00BA50FF"/>
    <w:rsid w:val="00BA7230"/>
    <w:rsid w:val="00BA7AAB"/>
    <w:rsid w:val="00BB1F46"/>
    <w:rsid w:val="00BB4FFA"/>
    <w:rsid w:val="00BB525F"/>
    <w:rsid w:val="00BB52A1"/>
    <w:rsid w:val="00BB5414"/>
    <w:rsid w:val="00BB5F2D"/>
    <w:rsid w:val="00BB6158"/>
    <w:rsid w:val="00BB68EA"/>
    <w:rsid w:val="00BB743C"/>
    <w:rsid w:val="00BC166B"/>
    <w:rsid w:val="00BC3121"/>
    <w:rsid w:val="00BC35E6"/>
    <w:rsid w:val="00BC3D59"/>
    <w:rsid w:val="00BC3EBF"/>
    <w:rsid w:val="00BC4289"/>
    <w:rsid w:val="00BC4E32"/>
    <w:rsid w:val="00BC5F34"/>
    <w:rsid w:val="00BC69E7"/>
    <w:rsid w:val="00BC7186"/>
    <w:rsid w:val="00BC7CB3"/>
    <w:rsid w:val="00BD02DC"/>
    <w:rsid w:val="00BD32A7"/>
    <w:rsid w:val="00BD3415"/>
    <w:rsid w:val="00BD3B58"/>
    <w:rsid w:val="00BD3E3C"/>
    <w:rsid w:val="00BD3FF9"/>
    <w:rsid w:val="00BD5FBA"/>
    <w:rsid w:val="00BE13F4"/>
    <w:rsid w:val="00BE17D8"/>
    <w:rsid w:val="00BE3393"/>
    <w:rsid w:val="00BE34D0"/>
    <w:rsid w:val="00BE3683"/>
    <w:rsid w:val="00BE4447"/>
    <w:rsid w:val="00BE4DA3"/>
    <w:rsid w:val="00BE5479"/>
    <w:rsid w:val="00BE6394"/>
    <w:rsid w:val="00BE698A"/>
    <w:rsid w:val="00BF09EC"/>
    <w:rsid w:val="00BF2960"/>
    <w:rsid w:val="00BF35D4"/>
    <w:rsid w:val="00BF3C9B"/>
    <w:rsid w:val="00BF732E"/>
    <w:rsid w:val="00BF76A2"/>
    <w:rsid w:val="00C00FA7"/>
    <w:rsid w:val="00C01196"/>
    <w:rsid w:val="00C023C5"/>
    <w:rsid w:val="00C02C9A"/>
    <w:rsid w:val="00C0339F"/>
    <w:rsid w:val="00C0536F"/>
    <w:rsid w:val="00C06B0D"/>
    <w:rsid w:val="00C0711F"/>
    <w:rsid w:val="00C073E5"/>
    <w:rsid w:val="00C074C4"/>
    <w:rsid w:val="00C07972"/>
    <w:rsid w:val="00C1002A"/>
    <w:rsid w:val="00C1036B"/>
    <w:rsid w:val="00C10EA0"/>
    <w:rsid w:val="00C11034"/>
    <w:rsid w:val="00C120B5"/>
    <w:rsid w:val="00C13CA4"/>
    <w:rsid w:val="00C13D71"/>
    <w:rsid w:val="00C150A6"/>
    <w:rsid w:val="00C1634F"/>
    <w:rsid w:val="00C202C5"/>
    <w:rsid w:val="00C20D3F"/>
    <w:rsid w:val="00C23D0F"/>
    <w:rsid w:val="00C24255"/>
    <w:rsid w:val="00C25B9C"/>
    <w:rsid w:val="00C25EBB"/>
    <w:rsid w:val="00C26443"/>
    <w:rsid w:val="00C2663B"/>
    <w:rsid w:val="00C27846"/>
    <w:rsid w:val="00C307F1"/>
    <w:rsid w:val="00C30DE6"/>
    <w:rsid w:val="00C3142B"/>
    <w:rsid w:val="00C328FC"/>
    <w:rsid w:val="00C32CAD"/>
    <w:rsid w:val="00C361B7"/>
    <w:rsid w:val="00C36EEF"/>
    <w:rsid w:val="00C37051"/>
    <w:rsid w:val="00C37717"/>
    <w:rsid w:val="00C38BF0"/>
    <w:rsid w:val="00C40E51"/>
    <w:rsid w:val="00C416AE"/>
    <w:rsid w:val="00C436AB"/>
    <w:rsid w:val="00C453FC"/>
    <w:rsid w:val="00C455FC"/>
    <w:rsid w:val="00C45940"/>
    <w:rsid w:val="00C46FBE"/>
    <w:rsid w:val="00C501C2"/>
    <w:rsid w:val="00C508FB"/>
    <w:rsid w:val="00C512F8"/>
    <w:rsid w:val="00C513C1"/>
    <w:rsid w:val="00C5193D"/>
    <w:rsid w:val="00C565F4"/>
    <w:rsid w:val="00C57861"/>
    <w:rsid w:val="00C62628"/>
    <w:rsid w:val="00C62B29"/>
    <w:rsid w:val="00C663A0"/>
    <w:rsid w:val="00C664FC"/>
    <w:rsid w:val="00C66964"/>
    <w:rsid w:val="00C675A9"/>
    <w:rsid w:val="00C70C44"/>
    <w:rsid w:val="00C70EB2"/>
    <w:rsid w:val="00C71113"/>
    <w:rsid w:val="00C71693"/>
    <w:rsid w:val="00C7185E"/>
    <w:rsid w:val="00C71E14"/>
    <w:rsid w:val="00C72E4B"/>
    <w:rsid w:val="00C7303D"/>
    <w:rsid w:val="00C73158"/>
    <w:rsid w:val="00C73269"/>
    <w:rsid w:val="00C7352E"/>
    <w:rsid w:val="00C7480A"/>
    <w:rsid w:val="00C753D3"/>
    <w:rsid w:val="00C75DF6"/>
    <w:rsid w:val="00C75F8B"/>
    <w:rsid w:val="00C7643D"/>
    <w:rsid w:val="00C80175"/>
    <w:rsid w:val="00C835FF"/>
    <w:rsid w:val="00C84909"/>
    <w:rsid w:val="00C84AF8"/>
    <w:rsid w:val="00C852F5"/>
    <w:rsid w:val="00C907A9"/>
    <w:rsid w:val="00C93036"/>
    <w:rsid w:val="00C9337A"/>
    <w:rsid w:val="00C93A07"/>
    <w:rsid w:val="00C945A8"/>
    <w:rsid w:val="00C94717"/>
    <w:rsid w:val="00C94F2B"/>
    <w:rsid w:val="00C958B9"/>
    <w:rsid w:val="00C96D73"/>
    <w:rsid w:val="00C971DA"/>
    <w:rsid w:val="00CA0226"/>
    <w:rsid w:val="00CA0C56"/>
    <w:rsid w:val="00CA1825"/>
    <w:rsid w:val="00CA1AB5"/>
    <w:rsid w:val="00CA2CE2"/>
    <w:rsid w:val="00CA38CF"/>
    <w:rsid w:val="00CA3AE7"/>
    <w:rsid w:val="00CA4024"/>
    <w:rsid w:val="00CA423B"/>
    <w:rsid w:val="00CA4C0F"/>
    <w:rsid w:val="00CA4D1C"/>
    <w:rsid w:val="00CA5412"/>
    <w:rsid w:val="00CA581A"/>
    <w:rsid w:val="00CA5F2D"/>
    <w:rsid w:val="00CA65CE"/>
    <w:rsid w:val="00CA6DFA"/>
    <w:rsid w:val="00CA7B35"/>
    <w:rsid w:val="00CB08EC"/>
    <w:rsid w:val="00CB0B5C"/>
    <w:rsid w:val="00CB2145"/>
    <w:rsid w:val="00CB2466"/>
    <w:rsid w:val="00CB4B4E"/>
    <w:rsid w:val="00CB620B"/>
    <w:rsid w:val="00CB66B0"/>
    <w:rsid w:val="00CC0E4A"/>
    <w:rsid w:val="00CC12DB"/>
    <w:rsid w:val="00CC4003"/>
    <w:rsid w:val="00CC448C"/>
    <w:rsid w:val="00CC4DE9"/>
    <w:rsid w:val="00CC5DE0"/>
    <w:rsid w:val="00CC65FB"/>
    <w:rsid w:val="00CC6F02"/>
    <w:rsid w:val="00CC7C81"/>
    <w:rsid w:val="00CD0B99"/>
    <w:rsid w:val="00CD3E93"/>
    <w:rsid w:val="00CD6723"/>
    <w:rsid w:val="00CD6D77"/>
    <w:rsid w:val="00CD7E38"/>
    <w:rsid w:val="00CE1E42"/>
    <w:rsid w:val="00CE2C51"/>
    <w:rsid w:val="00CE5951"/>
    <w:rsid w:val="00CE6711"/>
    <w:rsid w:val="00CE68C1"/>
    <w:rsid w:val="00CE7197"/>
    <w:rsid w:val="00CE71BF"/>
    <w:rsid w:val="00CE78DB"/>
    <w:rsid w:val="00CF07D8"/>
    <w:rsid w:val="00CF1C85"/>
    <w:rsid w:val="00CF2454"/>
    <w:rsid w:val="00CF417C"/>
    <w:rsid w:val="00CF4BD7"/>
    <w:rsid w:val="00CF4F7F"/>
    <w:rsid w:val="00CF520F"/>
    <w:rsid w:val="00CF5DF3"/>
    <w:rsid w:val="00CF73E9"/>
    <w:rsid w:val="00D003EC"/>
    <w:rsid w:val="00D00405"/>
    <w:rsid w:val="00D00AE7"/>
    <w:rsid w:val="00D0126F"/>
    <w:rsid w:val="00D01607"/>
    <w:rsid w:val="00D02AD5"/>
    <w:rsid w:val="00D02CE9"/>
    <w:rsid w:val="00D03ABC"/>
    <w:rsid w:val="00D04AF2"/>
    <w:rsid w:val="00D06DB7"/>
    <w:rsid w:val="00D1044E"/>
    <w:rsid w:val="00D12CB8"/>
    <w:rsid w:val="00D136E3"/>
    <w:rsid w:val="00D141BF"/>
    <w:rsid w:val="00D14BC3"/>
    <w:rsid w:val="00D150FF"/>
    <w:rsid w:val="00D1526C"/>
    <w:rsid w:val="00D15A52"/>
    <w:rsid w:val="00D15BEB"/>
    <w:rsid w:val="00D15C02"/>
    <w:rsid w:val="00D16724"/>
    <w:rsid w:val="00D16CAD"/>
    <w:rsid w:val="00D17F3A"/>
    <w:rsid w:val="00D2033E"/>
    <w:rsid w:val="00D24E3E"/>
    <w:rsid w:val="00D25A4E"/>
    <w:rsid w:val="00D300FA"/>
    <w:rsid w:val="00D31E35"/>
    <w:rsid w:val="00D31F57"/>
    <w:rsid w:val="00D32658"/>
    <w:rsid w:val="00D331C4"/>
    <w:rsid w:val="00D42997"/>
    <w:rsid w:val="00D4307F"/>
    <w:rsid w:val="00D43407"/>
    <w:rsid w:val="00D447ED"/>
    <w:rsid w:val="00D45099"/>
    <w:rsid w:val="00D457E0"/>
    <w:rsid w:val="00D47913"/>
    <w:rsid w:val="00D507E2"/>
    <w:rsid w:val="00D50EAA"/>
    <w:rsid w:val="00D50F8F"/>
    <w:rsid w:val="00D5131B"/>
    <w:rsid w:val="00D51FE1"/>
    <w:rsid w:val="00D52C87"/>
    <w:rsid w:val="00D52D4C"/>
    <w:rsid w:val="00D534B3"/>
    <w:rsid w:val="00D53913"/>
    <w:rsid w:val="00D5478D"/>
    <w:rsid w:val="00D54DDA"/>
    <w:rsid w:val="00D5568B"/>
    <w:rsid w:val="00D56441"/>
    <w:rsid w:val="00D571C8"/>
    <w:rsid w:val="00D60067"/>
    <w:rsid w:val="00D61CE0"/>
    <w:rsid w:val="00D61FB9"/>
    <w:rsid w:val="00D629B0"/>
    <w:rsid w:val="00D65D32"/>
    <w:rsid w:val="00D66EC4"/>
    <w:rsid w:val="00D67354"/>
    <w:rsid w:val="00D678DB"/>
    <w:rsid w:val="00D70FFF"/>
    <w:rsid w:val="00D71B98"/>
    <w:rsid w:val="00D7223C"/>
    <w:rsid w:val="00D72BF9"/>
    <w:rsid w:val="00D7430D"/>
    <w:rsid w:val="00D74DB7"/>
    <w:rsid w:val="00D7592F"/>
    <w:rsid w:val="00D76727"/>
    <w:rsid w:val="00D77691"/>
    <w:rsid w:val="00D8559C"/>
    <w:rsid w:val="00D86969"/>
    <w:rsid w:val="00D86DDE"/>
    <w:rsid w:val="00D86F30"/>
    <w:rsid w:val="00D87426"/>
    <w:rsid w:val="00D91B9D"/>
    <w:rsid w:val="00D9345D"/>
    <w:rsid w:val="00D95449"/>
    <w:rsid w:val="00D95883"/>
    <w:rsid w:val="00D961D7"/>
    <w:rsid w:val="00D97E80"/>
    <w:rsid w:val="00DA10CD"/>
    <w:rsid w:val="00DA166A"/>
    <w:rsid w:val="00DA262C"/>
    <w:rsid w:val="00DA28D1"/>
    <w:rsid w:val="00DA3C61"/>
    <w:rsid w:val="00DA3DA9"/>
    <w:rsid w:val="00DA4D56"/>
    <w:rsid w:val="00DA53CC"/>
    <w:rsid w:val="00DA5479"/>
    <w:rsid w:val="00DA5A72"/>
    <w:rsid w:val="00DA6456"/>
    <w:rsid w:val="00DA7360"/>
    <w:rsid w:val="00DA76F8"/>
    <w:rsid w:val="00DA7F0D"/>
    <w:rsid w:val="00DB0A18"/>
    <w:rsid w:val="00DB0C84"/>
    <w:rsid w:val="00DB0CCE"/>
    <w:rsid w:val="00DB58AA"/>
    <w:rsid w:val="00DB785C"/>
    <w:rsid w:val="00DB798B"/>
    <w:rsid w:val="00DB7AD1"/>
    <w:rsid w:val="00DB7FC3"/>
    <w:rsid w:val="00DC0A58"/>
    <w:rsid w:val="00DC118C"/>
    <w:rsid w:val="00DC4A7A"/>
    <w:rsid w:val="00DC653D"/>
    <w:rsid w:val="00DC74E1"/>
    <w:rsid w:val="00DC79FB"/>
    <w:rsid w:val="00DD0184"/>
    <w:rsid w:val="00DD1BA8"/>
    <w:rsid w:val="00DD2F4E"/>
    <w:rsid w:val="00DD39B7"/>
    <w:rsid w:val="00DD5522"/>
    <w:rsid w:val="00DD6A22"/>
    <w:rsid w:val="00DD75B5"/>
    <w:rsid w:val="00DE07A5"/>
    <w:rsid w:val="00DE0F1B"/>
    <w:rsid w:val="00DE2205"/>
    <w:rsid w:val="00DE2942"/>
    <w:rsid w:val="00DE2CE3"/>
    <w:rsid w:val="00DE3037"/>
    <w:rsid w:val="00DE3C75"/>
    <w:rsid w:val="00DE41B1"/>
    <w:rsid w:val="00DE53B0"/>
    <w:rsid w:val="00DE56E7"/>
    <w:rsid w:val="00DE61BB"/>
    <w:rsid w:val="00DE6D60"/>
    <w:rsid w:val="00DE718B"/>
    <w:rsid w:val="00DF0DDE"/>
    <w:rsid w:val="00DF22C7"/>
    <w:rsid w:val="00DF71B2"/>
    <w:rsid w:val="00E00078"/>
    <w:rsid w:val="00E00813"/>
    <w:rsid w:val="00E00B9A"/>
    <w:rsid w:val="00E016FD"/>
    <w:rsid w:val="00E02137"/>
    <w:rsid w:val="00E022B6"/>
    <w:rsid w:val="00E0353F"/>
    <w:rsid w:val="00E044FE"/>
    <w:rsid w:val="00E0473B"/>
    <w:rsid w:val="00E04DAF"/>
    <w:rsid w:val="00E07D0F"/>
    <w:rsid w:val="00E100E0"/>
    <w:rsid w:val="00E112C7"/>
    <w:rsid w:val="00E115BB"/>
    <w:rsid w:val="00E11B8E"/>
    <w:rsid w:val="00E11D6D"/>
    <w:rsid w:val="00E13425"/>
    <w:rsid w:val="00E13B2F"/>
    <w:rsid w:val="00E1433F"/>
    <w:rsid w:val="00E147EC"/>
    <w:rsid w:val="00E14EB8"/>
    <w:rsid w:val="00E1507B"/>
    <w:rsid w:val="00E154E6"/>
    <w:rsid w:val="00E155EE"/>
    <w:rsid w:val="00E15E09"/>
    <w:rsid w:val="00E2072F"/>
    <w:rsid w:val="00E2109C"/>
    <w:rsid w:val="00E21B50"/>
    <w:rsid w:val="00E21D9A"/>
    <w:rsid w:val="00E2200F"/>
    <w:rsid w:val="00E22F38"/>
    <w:rsid w:val="00E23B4B"/>
    <w:rsid w:val="00E23F8A"/>
    <w:rsid w:val="00E244A6"/>
    <w:rsid w:val="00E246D0"/>
    <w:rsid w:val="00E2568C"/>
    <w:rsid w:val="00E2573D"/>
    <w:rsid w:val="00E26CCF"/>
    <w:rsid w:val="00E272F9"/>
    <w:rsid w:val="00E276C9"/>
    <w:rsid w:val="00E309B1"/>
    <w:rsid w:val="00E309E7"/>
    <w:rsid w:val="00E30D8E"/>
    <w:rsid w:val="00E31B00"/>
    <w:rsid w:val="00E31FE9"/>
    <w:rsid w:val="00E3283B"/>
    <w:rsid w:val="00E33098"/>
    <w:rsid w:val="00E334F0"/>
    <w:rsid w:val="00E33B22"/>
    <w:rsid w:val="00E350EF"/>
    <w:rsid w:val="00E35320"/>
    <w:rsid w:val="00E36836"/>
    <w:rsid w:val="00E36A5A"/>
    <w:rsid w:val="00E37182"/>
    <w:rsid w:val="00E40780"/>
    <w:rsid w:val="00E4085D"/>
    <w:rsid w:val="00E40A53"/>
    <w:rsid w:val="00E41387"/>
    <w:rsid w:val="00E41B4D"/>
    <w:rsid w:val="00E4272D"/>
    <w:rsid w:val="00E431C6"/>
    <w:rsid w:val="00E44D1C"/>
    <w:rsid w:val="00E44F99"/>
    <w:rsid w:val="00E451F4"/>
    <w:rsid w:val="00E46F17"/>
    <w:rsid w:val="00E5058E"/>
    <w:rsid w:val="00E50783"/>
    <w:rsid w:val="00E50C52"/>
    <w:rsid w:val="00E51733"/>
    <w:rsid w:val="00E51D48"/>
    <w:rsid w:val="00E540F6"/>
    <w:rsid w:val="00E5413B"/>
    <w:rsid w:val="00E55D0A"/>
    <w:rsid w:val="00E56264"/>
    <w:rsid w:val="00E56776"/>
    <w:rsid w:val="00E57176"/>
    <w:rsid w:val="00E604B6"/>
    <w:rsid w:val="00E60A58"/>
    <w:rsid w:val="00E61EF9"/>
    <w:rsid w:val="00E627B2"/>
    <w:rsid w:val="00E62F9A"/>
    <w:rsid w:val="00E63E2A"/>
    <w:rsid w:val="00E64750"/>
    <w:rsid w:val="00E65957"/>
    <w:rsid w:val="00E66CA0"/>
    <w:rsid w:val="00E71F77"/>
    <w:rsid w:val="00E724BF"/>
    <w:rsid w:val="00E730C4"/>
    <w:rsid w:val="00E73284"/>
    <w:rsid w:val="00E73B92"/>
    <w:rsid w:val="00E73F57"/>
    <w:rsid w:val="00E749A2"/>
    <w:rsid w:val="00E750BA"/>
    <w:rsid w:val="00E766CC"/>
    <w:rsid w:val="00E768D0"/>
    <w:rsid w:val="00E77963"/>
    <w:rsid w:val="00E82243"/>
    <w:rsid w:val="00E8272A"/>
    <w:rsid w:val="00E828AB"/>
    <w:rsid w:val="00E836F5"/>
    <w:rsid w:val="00E84107"/>
    <w:rsid w:val="00E84FB0"/>
    <w:rsid w:val="00E8548C"/>
    <w:rsid w:val="00E87B15"/>
    <w:rsid w:val="00E91F4B"/>
    <w:rsid w:val="00E92A55"/>
    <w:rsid w:val="00E92EE2"/>
    <w:rsid w:val="00E93E1B"/>
    <w:rsid w:val="00E943DF"/>
    <w:rsid w:val="00E954E2"/>
    <w:rsid w:val="00E9571C"/>
    <w:rsid w:val="00E95D3D"/>
    <w:rsid w:val="00E97655"/>
    <w:rsid w:val="00EA0C93"/>
    <w:rsid w:val="00EA266A"/>
    <w:rsid w:val="00EA2E6B"/>
    <w:rsid w:val="00EA3429"/>
    <w:rsid w:val="00EA3811"/>
    <w:rsid w:val="00EA3A0A"/>
    <w:rsid w:val="00EA4CA5"/>
    <w:rsid w:val="00EA4CF3"/>
    <w:rsid w:val="00EA5C5E"/>
    <w:rsid w:val="00EA5F1C"/>
    <w:rsid w:val="00EA6BB3"/>
    <w:rsid w:val="00EA7023"/>
    <w:rsid w:val="00EB1A4D"/>
    <w:rsid w:val="00EB1CEB"/>
    <w:rsid w:val="00EB2668"/>
    <w:rsid w:val="00EB45C6"/>
    <w:rsid w:val="00EB4CA8"/>
    <w:rsid w:val="00EC1706"/>
    <w:rsid w:val="00EC266A"/>
    <w:rsid w:val="00EC314A"/>
    <w:rsid w:val="00EC3B2D"/>
    <w:rsid w:val="00EC493D"/>
    <w:rsid w:val="00EC69C2"/>
    <w:rsid w:val="00EC6A06"/>
    <w:rsid w:val="00EC6E72"/>
    <w:rsid w:val="00EC7FFE"/>
    <w:rsid w:val="00ED0254"/>
    <w:rsid w:val="00ED0531"/>
    <w:rsid w:val="00ED0BA5"/>
    <w:rsid w:val="00ED25C1"/>
    <w:rsid w:val="00ED2FCF"/>
    <w:rsid w:val="00ED5C64"/>
    <w:rsid w:val="00ED723A"/>
    <w:rsid w:val="00EE1BBA"/>
    <w:rsid w:val="00EE4FE8"/>
    <w:rsid w:val="00EF20D9"/>
    <w:rsid w:val="00EF2B25"/>
    <w:rsid w:val="00EF3B00"/>
    <w:rsid w:val="00EF57F0"/>
    <w:rsid w:val="00F0176D"/>
    <w:rsid w:val="00F01F93"/>
    <w:rsid w:val="00F022C9"/>
    <w:rsid w:val="00F02D2C"/>
    <w:rsid w:val="00F034AA"/>
    <w:rsid w:val="00F04D3F"/>
    <w:rsid w:val="00F06844"/>
    <w:rsid w:val="00F06AE9"/>
    <w:rsid w:val="00F0777D"/>
    <w:rsid w:val="00F101C0"/>
    <w:rsid w:val="00F10741"/>
    <w:rsid w:val="00F11877"/>
    <w:rsid w:val="00F12D5C"/>
    <w:rsid w:val="00F12F0A"/>
    <w:rsid w:val="00F12FCB"/>
    <w:rsid w:val="00F13867"/>
    <w:rsid w:val="00F14B21"/>
    <w:rsid w:val="00F14D7F"/>
    <w:rsid w:val="00F163BC"/>
    <w:rsid w:val="00F166A7"/>
    <w:rsid w:val="00F17B80"/>
    <w:rsid w:val="00F2008C"/>
    <w:rsid w:val="00F20998"/>
    <w:rsid w:val="00F20AC8"/>
    <w:rsid w:val="00F20AF4"/>
    <w:rsid w:val="00F2150E"/>
    <w:rsid w:val="00F21906"/>
    <w:rsid w:val="00F22666"/>
    <w:rsid w:val="00F228CA"/>
    <w:rsid w:val="00F236D9"/>
    <w:rsid w:val="00F237EB"/>
    <w:rsid w:val="00F24726"/>
    <w:rsid w:val="00F25884"/>
    <w:rsid w:val="00F26768"/>
    <w:rsid w:val="00F269D9"/>
    <w:rsid w:val="00F27EDB"/>
    <w:rsid w:val="00F30100"/>
    <w:rsid w:val="00F30290"/>
    <w:rsid w:val="00F333BA"/>
    <w:rsid w:val="00F33503"/>
    <w:rsid w:val="00F338A3"/>
    <w:rsid w:val="00F3454B"/>
    <w:rsid w:val="00F34D27"/>
    <w:rsid w:val="00F35ACE"/>
    <w:rsid w:val="00F37E4E"/>
    <w:rsid w:val="00F405FF"/>
    <w:rsid w:val="00F4215C"/>
    <w:rsid w:val="00F4279B"/>
    <w:rsid w:val="00F42948"/>
    <w:rsid w:val="00F43CD1"/>
    <w:rsid w:val="00F443CF"/>
    <w:rsid w:val="00F4460E"/>
    <w:rsid w:val="00F44989"/>
    <w:rsid w:val="00F45A13"/>
    <w:rsid w:val="00F45BA7"/>
    <w:rsid w:val="00F46119"/>
    <w:rsid w:val="00F46A56"/>
    <w:rsid w:val="00F470EB"/>
    <w:rsid w:val="00F47516"/>
    <w:rsid w:val="00F47855"/>
    <w:rsid w:val="00F511D0"/>
    <w:rsid w:val="00F5125D"/>
    <w:rsid w:val="00F512D4"/>
    <w:rsid w:val="00F522E3"/>
    <w:rsid w:val="00F54C73"/>
    <w:rsid w:val="00F575BC"/>
    <w:rsid w:val="00F602C3"/>
    <w:rsid w:val="00F61F43"/>
    <w:rsid w:val="00F62F3D"/>
    <w:rsid w:val="00F63088"/>
    <w:rsid w:val="00F637C8"/>
    <w:rsid w:val="00F64A23"/>
    <w:rsid w:val="00F66145"/>
    <w:rsid w:val="00F67719"/>
    <w:rsid w:val="00F70876"/>
    <w:rsid w:val="00F71695"/>
    <w:rsid w:val="00F717A9"/>
    <w:rsid w:val="00F71A01"/>
    <w:rsid w:val="00F72574"/>
    <w:rsid w:val="00F73C7D"/>
    <w:rsid w:val="00F75AC1"/>
    <w:rsid w:val="00F75E67"/>
    <w:rsid w:val="00F76480"/>
    <w:rsid w:val="00F7670A"/>
    <w:rsid w:val="00F76939"/>
    <w:rsid w:val="00F77FC1"/>
    <w:rsid w:val="00F81980"/>
    <w:rsid w:val="00F819C2"/>
    <w:rsid w:val="00F83C37"/>
    <w:rsid w:val="00F84177"/>
    <w:rsid w:val="00F845BE"/>
    <w:rsid w:val="00F85D52"/>
    <w:rsid w:val="00F866B6"/>
    <w:rsid w:val="00F8674B"/>
    <w:rsid w:val="00F87B70"/>
    <w:rsid w:val="00F91D17"/>
    <w:rsid w:val="00F92D9F"/>
    <w:rsid w:val="00F939CA"/>
    <w:rsid w:val="00F95246"/>
    <w:rsid w:val="00F9553E"/>
    <w:rsid w:val="00F955F0"/>
    <w:rsid w:val="00F9589A"/>
    <w:rsid w:val="00F9742B"/>
    <w:rsid w:val="00F97528"/>
    <w:rsid w:val="00FA3555"/>
    <w:rsid w:val="00FA5958"/>
    <w:rsid w:val="00FA7A52"/>
    <w:rsid w:val="00FA7C7F"/>
    <w:rsid w:val="00FA7C87"/>
    <w:rsid w:val="00FB1120"/>
    <w:rsid w:val="00FB12D3"/>
    <w:rsid w:val="00FB1C35"/>
    <w:rsid w:val="00FB23D6"/>
    <w:rsid w:val="00FB3BB3"/>
    <w:rsid w:val="00FB47C2"/>
    <w:rsid w:val="00FC06CA"/>
    <w:rsid w:val="00FC0935"/>
    <w:rsid w:val="00FC0E76"/>
    <w:rsid w:val="00FC13C1"/>
    <w:rsid w:val="00FC144A"/>
    <w:rsid w:val="00FC1452"/>
    <w:rsid w:val="00FC2F69"/>
    <w:rsid w:val="00FC3211"/>
    <w:rsid w:val="00FC3D9A"/>
    <w:rsid w:val="00FC51D8"/>
    <w:rsid w:val="00FC6023"/>
    <w:rsid w:val="00FC6081"/>
    <w:rsid w:val="00FD0A93"/>
    <w:rsid w:val="00FD1548"/>
    <w:rsid w:val="00FD1D1B"/>
    <w:rsid w:val="00FD1D29"/>
    <w:rsid w:val="00FD277E"/>
    <w:rsid w:val="00FD2AB6"/>
    <w:rsid w:val="00FD3335"/>
    <w:rsid w:val="00FD4149"/>
    <w:rsid w:val="00FD44CF"/>
    <w:rsid w:val="00FD6141"/>
    <w:rsid w:val="00FD662E"/>
    <w:rsid w:val="00FD7174"/>
    <w:rsid w:val="00FE3A62"/>
    <w:rsid w:val="00FE4CF5"/>
    <w:rsid w:val="00FE565B"/>
    <w:rsid w:val="00FE5C89"/>
    <w:rsid w:val="00FE5E0D"/>
    <w:rsid w:val="00FE673B"/>
    <w:rsid w:val="00FE6D92"/>
    <w:rsid w:val="00FE6F6A"/>
    <w:rsid w:val="00FE7AD0"/>
    <w:rsid w:val="00FF0BD4"/>
    <w:rsid w:val="00FF0E02"/>
    <w:rsid w:val="00FF0E28"/>
    <w:rsid w:val="00FF1EFC"/>
    <w:rsid w:val="00FF2425"/>
    <w:rsid w:val="00FF3CCE"/>
    <w:rsid w:val="00FF6659"/>
    <w:rsid w:val="00FF6AA2"/>
    <w:rsid w:val="00FF7B9E"/>
    <w:rsid w:val="00FF7DDE"/>
    <w:rsid w:val="00FF7DFB"/>
    <w:rsid w:val="0E57FCA3"/>
    <w:rsid w:val="12DEBDB8"/>
    <w:rsid w:val="1C022BBB"/>
    <w:rsid w:val="234D161E"/>
    <w:rsid w:val="274EE04F"/>
    <w:rsid w:val="2DE90F10"/>
    <w:rsid w:val="358CB2CE"/>
    <w:rsid w:val="460756E2"/>
    <w:rsid w:val="49487F4E"/>
    <w:rsid w:val="70353009"/>
    <w:rsid w:val="795472E4"/>
    <w:rsid w:val="7D61572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9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775D36"/>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775D36"/>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775D36"/>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775D3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775D3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775D36"/>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775D36"/>
    <w:pPr>
      <w:keepNext/>
      <w:spacing w:after="200" w:line="240" w:lineRule="auto"/>
    </w:pPr>
    <w:rPr>
      <w:iCs/>
      <w:color w:val="002664"/>
      <w:sz w:val="18"/>
      <w:szCs w:val="18"/>
    </w:rPr>
  </w:style>
  <w:style w:type="table" w:customStyle="1" w:styleId="Tableheader">
    <w:name w:val="ŠTable header"/>
    <w:basedOn w:val="TableNormal"/>
    <w:uiPriority w:val="99"/>
    <w:rsid w:val="00775D36"/>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775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775D36"/>
    <w:pPr>
      <w:numPr>
        <w:numId w:val="10"/>
      </w:numPr>
    </w:pPr>
  </w:style>
  <w:style w:type="paragraph" w:styleId="ListNumber2">
    <w:name w:val="List Number 2"/>
    <w:aliases w:val="ŠList Number 2"/>
    <w:basedOn w:val="Normal"/>
    <w:uiPriority w:val="8"/>
    <w:qFormat/>
    <w:rsid w:val="00775D36"/>
    <w:pPr>
      <w:numPr>
        <w:numId w:val="9"/>
      </w:numPr>
    </w:pPr>
  </w:style>
  <w:style w:type="paragraph" w:styleId="ListBullet">
    <w:name w:val="List Bullet"/>
    <w:aliases w:val="ŠList Bullet"/>
    <w:basedOn w:val="Normal"/>
    <w:uiPriority w:val="9"/>
    <w:qFormat/>
    <w:rsid w:val="00775D36"/>
    <w:pPr>
      <w:numPr>
        <w:numId w:val="8"/>
      </w:numPr>
    </w:pPr>
  </w:style>
  <w:style w:type="paragraph" w:styleId="ListBullet2">
    <w:name w:val="List Bullet 2"/>
    <w:aliases w:val="ŠList Bullet 2"/>
    <w:basedOn w:val="Normal"/>
    <w:uiPriority w:val="10"/>
    <w:qFormat/>
    <w:rsid w:val="00775D36"/>
    <w:pPr>
      <w:numPr>
        <w:numId w:val="6"/>
      </w:numPr>
    </w:pPr>
  </w:style>
  <w:style w:type="character" w:styleId="SubtleReference">
    <w:name w:val="Subtle Reference"/>
    <w:aliases w:val="ŠSubtle Reference"/>
    <w:uiPriority w:val="31"/>
    <w:qFormat/>
    <w:rsid w:val="00085114"/>
    <w:rPr>
      <w:rFonts w:ascii="Arial" w:hAnsi="Arial"/>
      <w:sz w:val="22"/>
    </w:rPr>
  </w:style>
  <w:style w:type="paragraph" w:styleId="Quote">
    <w:name w:val="Quote"/>
    <w:aliases w:val="ŠQuote"/>
    <w:basedOn w:val="Normal"/>
    <w:next w:val="Normal"/>
    <w:link w:val="QuoteChar"/>
    <w:uiPriority w:val="29"/>
    <w:qFormat/>
    <w:rsid w:val="00085114"/>
    <w:pPr>
      <w:keepNext/>
      <w:spacing w:before="200" w:after="200" w:line="240" w:lineRule="atLeast"/>
      <w:ind w:left="567" w:right="567"/>
    </w:pPr>
  </w:style>
  <w:style w:type="paragraph" w:styleId="Date">
    <w:name w:val="Date"/>
    <w:aliases w:val="ŠDate"/>
    <w:basedOn w:val="Normal"/>
    <w:next w:val="Normal"/>
    <w:link w:val="DateChar"/>
    <w:uiPriority w:val="99"/>
    <w:rsid w:val="00085114"/>
    <w:pPr>
      <w:spacing w:before="0" w:after="0" w:line="720" w:lineRule="atLeast"/>
    </w:pPr>
  </w:style>
  <w:style w:type="character" w:customStyle="1" w:styleId="DateChar">
    <w:name w:val="Date Char"/>
    <w:aliases w:val="ŠDate Char"/>
    <w:basedOn w:val="DefaultParagraphFont"/>
    <w:link w:val="Date"/>
    <w:uiPriority w:val="99"/>
    <w:rsid w:val="00085114"/>
    <w:rPr>
      <w:rFonts w:ascii="Arial" w:hAnsi="Arial" w:cs="Arial"/>
      <w:sz w:val="24"/>
      <w:szCs w:val="24"/>
    </w:rPr>
  </w:style>
  <w:style w:type="paragraph" w:styleId="Signature">
    <w:name w:val="Signature"/>
    <w:aliases w:val="ŠSignature"/>
    <w:basedOn w:val="Normal"/>
    <w:link w:val="SignatureChar"/>
    <w:uiPriority w:val="99"/>
    <w:rsid w:val="00085114"/>
    <w:pPr>
      <w:spacing w:before="0" w:after="0" w:line="720" w:lineRule="atLeast"/>
    </w:pPr>
  </w:style>
  <w:style w:type="character" w:customStyle="1" w:styleId="SignatureChar">
    <w:name w:val="Signature Char"/>
    <w:aliases w:val="ŠSignature Char"/>
    <w:basedOn w:val="DefaultParagraphFont"/>
    <w:link w:val="Signature"/>
    <w:uiPriority w:val="99"/>
    <w:rsid w:val="00085114"/>
    <w:rPr>
      <w:rFonts w:ascii="Arial" w:hAnsi="Arial" w:cs="Arial"/>
      <w:sz w:val="24"/>
      <w:szCs w:val="24"/>
    </w:rPr>
  </w:style>
  <w:style w:type="character" w:styleId="Strong">
    <w:name w:val="Strong"/>
    <w:aliases w:val="ŠStrong,Bold"/>
    <w:qFormat/>
    <w:rsid w:val="00775D36"/>
    <w:rPr>
      <w:b/>
      <w:bCs/>
    </w:rPr>
  </w:style>
  <w:style w:type="character" w:customStyle="1" w:styleId="QuoteChar">
    <w:name w:val="Quote Char"/>
    <w:aliases w:val="ŠQuote Char"/>
    <w:basedOn w:val="DefaultParagraphFont"/>
    <w:link w:val="Quote"/>
    <w:uiPriority w:val="29"/>
    <w:rsid w:val="00085114"/>
    <w:rPr>
      <w:rFonts w:ascii="Arial" w:hAnsi="Arial" w:cs="Arial"/>
      <w:sz w:val="24"/>
      <w:szCs w:val="24"/>
    </w:rPr>
  </w:style>
  <w:style w:type="paragraph" w:customStyle="1" w:styleId="FeatureBox2">
    <w:name w:val="ŠFeature Box 2"/>
    <w:basedOn w:val="Normal"/>
    <w:next w:val="Normal"/>
    <w:uiPriority w:val="12"/>
    <w:qFormat/>
    <w:rsid w:val="00775D36"/>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085114"/>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775D36"/>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775D3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775D36"/>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775D36"/>
    <w:rPr>
      <w:color w:val="2F5496" w:themeColor="accent1" w:themeShade="BF"/>
      <w:u w:val="single"/>
    </w:rPr>
  </w:style>
  <w:style w:type="paragraph" w:customStyle="1" w:styleId="Logo">
    <w:name w:val="ŠLogo"/>
    <w:basedOn w:val="Normal"/>
    <w:uiPriority w:val="18"/>
    <w:qFormat/>
    <w:rsid w:val="00775D36"/>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775D36"/>
    <w:pPr>
      <w:tabs>
        <w:tab w:val="right" w:leader="dot" w:pos="14570"/>
      </w:tabs>
      <w:spacing w:before="0"/>
    </w:pPr>
    <w:rPr>
      <w:b/>
      <w:noProof/>
    </w:rPr>
  </w:style>
  <w:style w:type="paragraph" w:styleId="TOC2">
    <w:name w:val="toc 2"/>
    <w:aliases w:val="ŠTOC 2"/>
    <w:basedOn w:val="Normal"/>
    <w:next w:val="Normal"/>
    <w:uiPriority w:val="39"/>
    <w:unhideWhenUsed/>
    <w:rsid w:val="00775D36"/>
    <w:pPr>
      <w:tabs>
        <w:tab w:val="right" w:leader="dot" w:pos="14570"/>
      </w:tabs>
      <w:spacing w:before="0"/>
    </w:pPr>
    <w:rPr>
      <w:noProof/>
    </w:rPr>
  </w:style>
  <w:style w:type="paragraph" w:styleId="TOC3">
    <w:name w:val="toc 3"/>
    <w:aliases w:val="ŠTOC 3"/>
    <w:basedOn w:val="Normal"/>
    <w:next w:val="Normal"/>
    <w:uiPriority w:val="39"/>
    <w:unhideWhenUsed/>
    <w:rsid w:val="00775D36"/>
    <w:pPr>
      <w:spacing w:before="0"/>
      <w:ind w:left="244"/>
    </w:pPr>
  </w:style>
  <w:style w:type="paragraph" w:styleId="Title">
    <w:name w:val="Title"/>
    <w:aliases w:val="ŠTitle"/>
    <w:basedOn w:val="Normal"/>
    <w:next w:val="Normal"/>
    <w:link w:val="TitleChar"/>
    <w:uiPriority w:val="1"/>
    <w:rsid w:val="00775D3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775D36"/>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775D36"/>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775D36"/>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775D36"/>
    <w:pPr>
      <w:spacing w:after="240"/>
      <w:outlineLvl w:val="9"/>
    </w:pPr>
    <w:rPr>
      <w:szCs w:val="40"/>
    </w:rPr>
  </w:style>
  <w:style w:type="paragraph" w:styleId="Footer">
    <w:name w:val="footer"/>
    <w:aliases w:val="ŠFooter"/>
    <w:basedOn w:val="Normal"/>
    <w:link w:val="FooterChar"/>
    <w:uiPriority w:val="19"/>
    <w:rsid w:val="00775D3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775D36"/>
    <w:rPr>
      <w:rFonts w:ascii="Arial" w:hAnsi="Arial" w:cs="Arial"/>
      <w:sz w:val="18"/>
      <w:szCs w:val="18"/>
    </w:rPr>
  </w:style>
  <w:style w:type="paragraph" w:styleId="Header">
    <w:name w:val="header"/>
    <w:aliases w:val="ŠHeader"/>
    <w:basedOn w:val="Normal"/>
    <w:link w:val="HeaderChar"/>
    <w:uiPriority w:val="16"/>
    <w:rsid w:val="00775D36"/>
    <w:rPr>
      <w:noProof/>
      <w:color w:val="002664"/>
      <w:sz w:val="28"/>
      <w:szCs w:val="28"/>
    </w:rPr>
  </w:style>
  <w:style w:type="character" w:customStyle="1" w:styleId="HeaderChar">
    <w:name w:val="Header Char"/>
    <w:aliases w:val="ŠHeader Char"/>
    <w:basedOn w:val="DefaultParagraphFont"/>
    <w:link w:val="Header"/>
    <w:uiPriority w:val="16"/>
    <w:rsid w:val="00775D36"/>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775D36"/>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775D36"/>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775D36"/>
    <w:rPr>
      <w:rFonts w:ascii="Arial" w:hAnsi="Arial" w:cs="Arial"/>
      <w:b/>
      <w:szCs w:val="32"/>
    </w:rPr>
  </w:style>
  <w:style w:type="character" w:styleId="UnresolvedMention">
    <w:name w:val="Unresolved Mention"/>
    <w:basedOn w:val="DefaultParagraphFont"/>
    <w:uiPriority w:val="99"/>
    <w:semiHidden/>
    <w:unhideWhenUsed/>
    <w:rsid w:val="00775D36"/>
    <w:rPr>
      <w:color w:val="605E5C"/>
      <w:shd w:val="clear" w:color="auto" w:fill="E1DFDD"/>
    </w:rPr>
  </w:style>
  <w:style w:type="character" w:styleId="Emphasis">
    <w:name w:val="Emphasis"/>
    <w:aliases w:val="ŠEmphasis,Italic"/>
    <w:qFormat/>
    <w:rsid w:val="00775D36"/>
    <w:rPr>
      <w:i/>
      <w:iCs/>
    </w:rPr>
  </w:style>
  <w:style w:type="character" w:styleId="SubtleEmphasis">
    <w:name w:val="Subtle Emphasis"/>
    <w:basedOn w:val="DefaultParagraphFont"/>
    <w:uiPriority w:val="19"/>
    <w:semiHidden/>
    <w:qFormat/>
    <w:rsid w:val="00775D36"/>
    <w:rPr>
      <w:i/>
      <w:iCs/>
      <w:color w:val="404040" w:themeColor="text1" w:themeTint="BF"/>
    </w:rPr>
  </w:style>
  <w:style w:type="paragraph" w:styleId="TOC4">
    <w:name w:val="toc 4"/>
    <w:aliases w:val="ŠTOC 4"/>
    <w:basedOn w:val="Normal"/>
    <w:next w:val="Normal"/>
    <w:autoRedefine/>
    <w:uiPriority w:val="39"/>
    <w:unhideWhenUsed/>
    <w:rsid w:val="00775D36"/>
    <w:pPr>
      <w:spacing w:before="0"/>
      <w:ind w:left="488"/>
    </w:pPr>
  </w:style>
  <w:style w:type="character" w:styleId="CommentReference">
    <w:name w:val="annotation reference"/>
    <w:basedOn w:val="DefaultParagraphFont"/>
    <w:uiPriority w:val="99"/>
    <w:semiHidden/>
    <w:unhideWhenUsed/>
    <w:rsid w:val="00775D36"/>
    <w:rPr>
      <w:sz w:val="16"/>
      <w:szCs w:val="16"/>
    </w:rPr>
  </w:style>
  <w:style w:type="paragraph" w:styleId="CommentText">
    <w:name w:val="annotation text"/>
    <w:basedOn w:val="Normal"/>
    <w:link w:val="CommentTextChar"/>
    <w:uiPriority w:val="99"/>
    <w:unhideWhenUsed/>
    <w:rsid w:val="00775D36"/>
    <w:pPr>
      <w:spacing w:line="240" w:lineRule="auto"/>
    </w:pPr>
    <w:rPr>
      <w:sz w:val="20"/>
      <w:szCs w:val="20"/>
    </w:rPr>
  </w:style>
  <w:style w:type="character" w:customStyle="1" w:styleId="CommentTextChar">
    <w:name w:val="Comment Text Char"/>
    <w:basedOn w:val="DefaultParagraphFont"/>
    <w:link w:val="CommentText"/>
    <w:uiPriority w:val="99"/>
    <w:rsid w:val="00775D3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75D36"/>
    <w:rPr>
      <w:b/>
      <w:bCs/>
    </w:rPr>
  </w:style>
  <w:style w:type="character" w:customStyle="1" w:styleId="CommentSubjectChar">
    <w:name w:val="Comment Subject Char"/>
    <w:basedOn w:val="CommentTextChar"/>
    <w:link w:val="CommentSubject"/>
    <w:uiPriority w:val="99"/>
    <w:semiHidden/>
    <w:rsid w:val="00775D36"/>
    <w:rPr>
      <w:rFonts w:ascii="Arial" w:hAnsi="Arial" w:cs="Arial"/>
      <w:b/>
      <w:bCs/>
      <w:sz w:val="20"/>
      <w:szCs w:val="20"/>
    </w:rPr>
  </w:style>
  <w:style w:type="paragraph" w:styleId="ListParagraph">
    <w:name w:val="List Paragraph"/>
    <w:aliases w:val="ŠList Paragraph"/>
    <w:basedOn w:val="Normal"/>
    <w:uiPriority w:val="34"/>
    <w:unhideWhenUsed/>
    <w:qFormat/>
    <w:rsid w:val="00775D36"/>
    <w:pPr>
      <w:ind w:left="567"/>
    </w:p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775D36"/>
    <w:rPr>
      <w:color w:val="954F72" w:themeColor="followedHyperlink"/>
      <w:u w:val="single"/>
    </w:rPr>
  </w:style>
  <w:style w:type="paragraph" w:styleId="BalloonText">
    <w:name w:val="Balloon Text"/>
    <w:basedOn w:val="Normal"/>
    <w:link w:val="BalloonTextChar"/>
    <w:uiPriority w:val="99"/>
    <w:semiHidden/>
    <w:unhideWhenUsed/>
    <w:rsid w:val="00B53FC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C7"/>
    <w:rPr>
      <w:rFonts w:ascii="Segoe UI" w:hAnsi="Segoe UI" w:cs="Segoe UI"/>
      <w:sz w:val="18"/>
      <w:szCs w:val="18"/>
    </w:rPr>
  </w:style>
  <w:style w:type="paragraph" w:customStyle="1" w:styleId="sqsrte-small">
    <w:name w:val="sqsrte-small"/>
    <w:basedOn w:val="Normal"/>
    <w:rsid w:val="00833593"/>
    <w:pPr>
      <w:spacing w:beforeAutospacing="1" w:afterAutospacing="1" w:line="240" w:lineRule="auto"/>
    </w:pPr>
    <w:rPr>
      <w:rFonts w:ascii="Times New Roman" w:eastAsia="Times New Roman" w:hAnsi="Times New Roman" w:cs="Times New Roman"/>
      <w:lang w:eastAsia="zh-CN" w:bidi="th-TH"/>
    </w:rPr>
  </w:style>
  <w:style w:type="paragraph" w:customStyle="1" w:styleId="prefade">
    <w:name w:val="prefade"/>
    <w:basedOn w:val="Normal"/>
    <w:rsid w:val="000B3A70"/>
    <w:pPr>
      <w:spacing w:beforeAutospacing="1" w:afterAutospacing="1" w:line="240" w:lineRule="auto"/>
    </w:pPr>
    <w:rPr>
      <w:rFonts w:ascii="Times New Roman" w:eastAsia="Times New Roman" w:hAnsi="Times New Roman" w:cs="Times New Roman"/>
      <w:lang w:eastAsia="zh-CN" w:bidi="th-TH"/>
    </w:rPr>
  </w:style>
  <w:style w:type="character" w:customStyle="1" w:styleId="track-title">
    <w:name w:val="track-title"/>
    <w:basedOn w:val="DefaultParagraphFont"/>
    <w:rsid w:val="007231E8"/>
  </w:style>
  <w:style w:type="character" w:customStyle="1" w:styleId="time">
    <w:name w:val="time"/>
    <w:basedOn w:val="DefaultParagraphFont"/>
    <w:rsid w:val="007231E8"/>
  </w:style>
  <w:style w:type="paragraph" w:styleId="NormalWeb">
    <w:name w:val="Normal (Web)"/>
    <w:basedOn w:val="Normal"/>
    <w:uiPriority w:val="99"/>
    <w:semiHidden/>
    <w:unhideWhenUsed/>
    <w:rsid w:val="007114E6"/>
    <w:pPr>
      <w:spacing w:beforeAutospacing="1" w:afterAutospacing="1" w:line="240" w:lineRule="auto"/>
    </w:pPr>
    <w:rPr>
      <w:rFonts w:ascii="Times New Roman" w:eastAsia="Times New Roman" w:hAnsi="Times New Roman" w:cs="Times New Roman"/>
      <w:lang w:eastAsia="zh-CN" w:bidi="th-TH"/>
    </w:rPr>
  </w:style>
  <w:style w:type="character" w:styleId="Mention">
    <w:name w:val="Mention"/>
    <w:basedOn w:val="DefaultParagraphFont"/>
    <w:uiPriority w:val="99"/>
    <w:unhideWhenUsed/>
    <w:rsid w:val="0039580C"/>
    <w:rPr>
      <w:color w:val="2B579A"/>
      <w:shd w:val="clear" w:color="auto" w:fill="E1DFDD"/>
    </w:rPr>
  </w:style>
  <w:style w:type="paragraph" w:styleId="ListBullet3">
    <w:name w:val="List Bullet 3"/>
    <w:aliases w:val="ŠList Bullet 3"/>
    <w:basedOn w:val="Normal"/>
    <w:uiPriority w:val="10"/>
    <w:rsid w:val="00775D36"/>
    <w:pPr>
      <w:numPr>
        <w:numId w:val="7"/>
      </w:numPr>
    </w:pPr>
  </w:style>
  <w:style w:type="paragraph" w:styleId="ListNumber3">
    <w:name w:val="List Number 3"/>
    <w:aliases w:val="ŠList Number 3"/>
    <w:basedOn w:val="ListBullet3"/>
    <w:uiPriority w:val="8"/>
    <w:rsid w:val="00775D36"/>
    <w:pPr>
      <w:numPr>
        <w:ilvl w:val="2"/>
        <w:numId w:val="9"/>
      </w:numPr>
    </w:pPr>
  </w:style>
  <w:style w:type="character" w:styleId="PlaceholderText">
    <w:name w:val="Placeholder Text"/>
    <w:basedOn w:val="DefaultParagraphFont"/>
    <w:uiPriority w:val="99"/>
    <w:semiHidden/>
    <w:rsid w:val="00775D36"/>
    <w:rPr>
      <w:color w:val="808080"/>
    </w:rPr>
  </w:style>
  <w:style w:type="character" w:customStyle="1" w:styleId="BoldItalic">
    <w:name w:val="ŠBold Italic"/>
    <w:basedOn w:val="DefaultParagraphFont"/>
    <w:uiPriority w:val="1"/>
    <w:qFormat/>
    <w:rsid w:val="00775D36"/>
    <w:rPr>
      <w:b/>
      <w:i/>
      <w:iCs/>
    </w:rPr>
  </w:style>
  <w:style w:type="paragraph" w:customStyle="1" w:styleId="Documentname">
    <w:name w:val="ŠDocument name"/>
    <w:basedOn w:val="Normal"/>
    <w:next w:val="Normal"/>
    <w:uiPriority w:val="17"/>
    <w:qFormat/>
    <w:rsid w:val="00775D36"/>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775D3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775D36"/>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775D36"/>
    <w:pPr>
      <w:spacing w:after="0"/>
    </w:pPr>
    <w:rPr>
      <w:sz w:val="18"/>
      <w:szCs w:val="18"/>
    </w:rPr>
  </w:style>
  <w:style w:type="paragraph" w:customStyle="1" w:styleId="Pulloutquote">
    <w:name w:val="ŠPull out quote"/>
    <w:basedOn w:val="Normal"/>
    <w:next w:val="Normal"/>
    <w:uiPriority w:val="20"/>
    <w:qFormat/>
    <w:rsid w:val="00775D36"/>
    <w:pPr>
      <w:keepNext/>
      <w:ind w:left="567" w:right="57"/>
    </w:pPr>
    <w:rPr>
      <w:szCs w:val="22"/>
    </w:rPr>
  </w:style>
  <w:style w:type="paragraph" w:customStyle="1" w:styleId="Subtitle0">
    <w:name w:val="ŠSubtitle"/>
    <w:basedOn w:val="Normal"/>
    <w:link w:val="SubtitleChar0"/>
    <w:uiPriority w:val="2"/>
    <w:qFormat/>
    <w:rsid w:val="00775D36"/>
    <w:pPr>
      <w:spacing w:before="360"/>
    </w:pPr>
    <w:rPr>
      <w:color w:val="002664"/>
      <w:sz w:val="44"/>
      <w:szCs w:val="48"/>
    </w:rPr>
  </w:style>
  <w:style w:type="character" w:customStyle="1" w:styleId="SubtitleChar0">
    <w:name w:val="ŠSubtitle Char"/>
    <w:basedOn w:val="DefaultParagraphFont"/>
    <w:link w:val="Subtitle0"/>
    <w:uiPriority w:val="2"/>
    <w:rsid w:val="00775D36"/>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00905">
      <w:bodyDiv w:val="1"/>
      <w:marLeft w:val="0"/>
      <w:marRight w:val="0"/>
      <w:marTop w:val="0"/>
      <w:marBottom w:val="0"/>
      <w:divBdr>
        <w:top w:val="none" w:sz="0" w:space="0" w:color="auto"/>
        <w:left w:val="none" w:sz="0" w:space="0" w:color="auto"/>
        <w:bottom w:val="none" w:sz="0" w:space="0" w:color="auto"/>
        <w:right w:val="none" w:sz="0" w:space="0" w:color="auto"/>
      </w:divBdr>
    </w:div>
    <w:div w:id="204366666">
      <w:bodyDiv w:val="1"/>
      <w:marLeft w:val="0"/>
      <w:marRight w:val="0"/>
      <w:marTop w:val="0"/>
      <w:marBottom w:val="0"/>
      <w:divBdr>
        <w:top w:val="none" w:sz="0" w:space="0" w:color="auto"/>
        <w:left w:val="none" w:sz="0" w:space="0" w:color="auto"/>
        <w:bottom w:val="none" w:sz="0" w:space="0" w:color="auto"/>
        <w:right w:val="none" w:sz="0" w:space="0" w:color="auto"/>
      </w:divBdr>
      <w:divsChild>
        <w:div w:id="434442637">
          <w:marLeft w:val="0"/>
          <w:marRight w:val="0"/>
          <w:marTop w:val="0"/>
          <w:marBottom w:val="0"/>
          <w:divBdr>
            <w:top w:val="none" w:sz="0" w:space="0" w:color="auto"/>
            <w:left w:val="none" w:sz="0" w:space="0" w:color="auto"/>
            <w:bottom w:val="none" w:sz="0" w:space="0" w:color="auto"/>
            <w:right w:val="none" w:sz="0" w:space="0" w:color="auto"/>
          </w:divBdr>
        </w:div>
        <w:div w:id="490289672">
          <w:marLeft w:val="75"/>
          <w:marRight w:val="0"/>
          <w:marTop w:val="0"/>
          <w:marBottom w:val="0"/>
          <w:divBdr>
            <w:top w:val="none" w:sz="0" w:space="0" w:color="auto"/>
            <w:left w:val="none" w:sz="0" w:space="0" w:color="auto"/>
            <w:bottom w:val="none" w:sz="0" w:space="0" w:color="auto"/>
            <w:right w:val="none" w:sz="0" w:space="0" w:color="auto"/>
          </w:divBdr>
        </w:div>
        <w:div w:id="1181357113">
          <w:marLeft w:val="75"/>
          <w:marRight w:val="0"/>
          <w:marTop w:val="0"/>
          <w:marBottom w:val="0"/>
          <w:divBdr>
            <w:top w:val="none" w:sz="0" w:space="0" w:color="auto"/>
            <w:left w:val="none" w:sz="0" w:space="0" w:color="auto"/>
            <w:bottom w:val="none" w:sz="0" w:space="0" w:color="auto"/>
            <w:right w:val="none" w:sz="0" w:space="0" w:color="auto"/>
          </w:divBdr>
        </w:div>
        <w:div w:id="1293487031">
          <w:marLeft w:val="75"/>
          <w:marRight w:val="0"/>
          <w:marTop w:val="0"/>
          <w:marBottom w:val="0"/>
          <w:divBdr>
            <w:top w:val="none" w:sz="0" w:space="0" w:color="auto"/>
            <w:left w:val="none" w:sz="0" w:space="0" w:color="auto"/>
            <w:bottom w:val="none" w:sz="0" w:space="0" w:color="auto"/>
            <w:right w:val="none" w:sz="0" w:space="0" w:color="auto"/>
          </w:divBdr>
        </w:div>
        <w:div w:id="1503005519">
          <w:marLeft w:val="0"/>
          <w:marRight w:val="0"/>
          <w:marTop w:val="0"/>
          <w:marBottom w:val="0"/>
          <w:divBdr>
            <w:top w:val="none" w:sz="0" w:space="0" w:color="auto"/>
            <w:left w:val="none" w:sz="0" w:space="0" w:color="auto"/>
            <w:bottom w:val="none" w:sz="0" w:space="0" w:color="auto"/>
            <w:right w:val="none" w:sz="0" w:space="0" w:color="auto"/>
          </w:divBdr>
        </w:div>
        <w:div w:id="1691443082">
          <w:marLeft w:val="0"/>
          <w:marRight w:val="0"/>
          <w:marTop w:val="0"/>
          <w:marBottom w:val="0"/>
          <w:divBdr>
            <w:top w:val="none" w:sz="0" w:space="0" w:color="auto"/>
            <w:left w:val="none" w:sz="0" w:space="0" w:color="auto"/>
            <w:bottom w:val="none" w:sz="0" w:space="0" w:color="auto"/>
            <w:right w:val="none" w:sz="0" w:space="0" w:color="auto"/>
          </w:divBdr>
        </w:div>
        <w:div w:id="1884705411">
          <w:marLeft w:val="0"/>
          <w:marRight w:val="0"/>
          <w:marTop w:val="0"/>
          <w:marBottom w:val="0"/>
          <w:divBdr>
            <w:top w:val="none" w:sz="0" w:space="0" w:color="auto"/>
            <w:left w:val="none" w:sz="0" w:space="0" w:color="auto"/>
            <w:bottom w:val="none" w:sz="0" w:space="0" w:color="auto"/>
            <w:right w:val="none" w:sz="0" w:space="0" w:color="auto"/>
          </w:divBdr>
        </w:div>
        <w:div w:id="2139294615">
          <w:marLeft w:val="75"/>
          <w:marRight w:val="0"/>
          <w:marTop w:val="0"/>
          <w:marBottom w:val="0"/>
          <w:divBdr>
            <w:top w:val="none" w:sz="0" w:space="0" w:color="auto"/>
            <w:left w:val="none" w:sz="0" w:space="0" w:color="auto"/>
            <w:bottom w:val="none" w:sz="0" w:space="0" w:color="auto"/>
            <w:right w:val="none" w:sz="0" w:space="0" w:color="auto"/>
          </w:divBdr>
        </w:div>
      </w:divsChild>
    </w:div>
    <w:div w:id="410546603">
      <w:bodyDiv w:val="1"/>
      <w:marLeft w:val="0"/>
      <w:marRight w:val="0"/>
      <w:marTop w:val="0"/>
      <w:marBottom w:val="0"/>
      <w:divBdr>
        <w:top w:val="none" w:sz="0" w:space="0" w:color="auto"/>
        <w:left w:val="none" w:sz="0" w:space="0" w:color="auto"/>
        <w:bottom w:val="none" w:sz="0" w:space="0" w:color="auto"/>
        <w:right w:val="none" w:sz="0" w:space="0" w:color="auto"/>
      </w:divBdr>
    </w:div>
    <w:div w:id="761295509">
      <w:bodyDiv w:val="1"/>
      <w:marLeft w:val="0"/>
      <w:marRight w:val="0"/>
      <w:marTop w:val="0"/>
      <w:marBottom w:val="0"/>
      <w:divBdr>
        <w:top w:val="none" w:sz="0" w:space="0" w:color="auto"/>
        <w:left w:val="none" w:sz="0" w:space="0" w:color="auto"/>
        <w:bottom w:val="none" w:sz="0" w:space="0" w:color="auto"/>
        <w:right w:val="none" w:sz="0" w:space="0" w:color="auto"/>
      </w:divBdr>
      <w:divsChild>
        <w:div w:id="1155994621">
          <w:marLeft w:val="0"/>
          <w:marRight w:val="0"/>
          <w:marTop w:val="0"/>
          <w:marBottom w:val="0"/>
          <w:divBdr>
            <w:top w:val="none" w:sz="0" w:space="0" w:color="auto"/>
            <w:left w:val="none" w:sz="0" w:space="0" w:color="auto"/>
            <w:bottom w:val="none" w:sz="0" w:space="0" w:color="auto"/>
            <w:right w:val="none" w:sz="0" w:space="0" w:color="auto"/>
          </w:divBdr>
          <w:divsChild>
            <w:div w:id="453451643">
              <w:marLeft w:val="0"/>
              <w:marRight w:val="0"/>
              <w:marTop w:val="0"/>
              <w:marBottom w:val="0"/>
              <w:divBdr>
                <w:top w:val="none" w:sz="0" w:space="0" w:color="auto"/>
                <w:left w:val="none" w:sz="0" w:space="0" w:color="auto"/>
                <w:bottom w:val="none" w:sz="0" w:space="0" w:color="auto"/>
                <w:right w:val="none" w:sz="0" w:space="0" w:color="auto"/>
              </w:divBdr>
              <w:divsChild>
                <w:div w:id="742457668">
                  <w:marLeft w:val="0"/>
                  <w:marRight w:val="0"/>
                  <w:marTop w:val="0"/>
                  <w:marBottom w:val="0"/>
                  <w:divBdr>
                    <w:top w:val="none" w:sz="0" w:space="0" w:color="auto"/>
                    <w:left w:val="none" w:sz="0" w:space="0" w:color="auto"/>
                    <w:bottom w:val="none" w:sz="0" w:space="0" w:color="auto"/>
                    <w:right w:val="none" w:sz="0" w:space="0" w:color="auto"/>
                  </w:divBdr>
                  <w:divsChild>
                    <w:div w:id="99877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05417">
          <w:marLeft w:val="0"/>
          <w:marRight w:val="0"/>
          <w:marTop w:val="0"/>
          <w:marBottom w:val="0"/>
          <w:divBdr>
            <w:top w:val="none" w:sz="0" w:space="0" w:color="auto"/>
            <w:left w:val="none" w:sz="0" w:space="0" w:color="auto"/>
            <w:bottom w:val="none" w:sz="0" w:space="0" w:color="auto"/>
            <w:right w:val="none" w:sz="0" w:space="0" w:color="auto"/>
          </w:divBdr>
          <w:divsChild>
            <w:div w:id="321741734">
              <w:marLeft w:val="0"/>
              <w:marRight w:val="0"/>
              <w:marTop w:val="0"/>
              <w:marBottom w:val="0"/>
              <w:divBdr>
                <w:top w:val="none" w:sz="0" w:space="0" w:color="auto"/>
                <w:left w:val="none" w:sz="0" w:space="0" w:color="auto"/>
                <w:bottom w:val="none" w:sz="0" w:space="0" w:color="auto"/>
                <w:right w:val="none" w:sz="0" w:space="0" w:color="auto"/>
              </w:divBdr>
              <w:divsChild>
                <w:div w:id="1911188825">
                  <w:marLeft w:val="0"/>
                  <w:marRight w:val="0"/>
                  <w:marTop w:val="0"/>
                  <w:marBottom w:val="0"/>
                  <w:divBdr>
                    <w:top w:val="none" w:sz="0" w:space="0" w:color="auto"/>
                    <w:left w:val="none" w:sz="0" w:space="0" w:color="auto"/>
                    <w:bottom w:val="none" w:sz="0" w:space="0" w:color="auto"/>
                    <w:right w:val="none" w:sz="0" w:space="0" w:color="auto"/>
                  </w:divBdr>
                  <w:divsChild>
                    <w:div w:id="81259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662291">
          <w:marLeft w:val="0"/>
          <w:marRight w:val="0"/>
          <w:marTop w:val="0"/>
          <w:marBottom w:val="0"/>
          <w:divBdr>
            <w:top w:val="none" w:sz="0" w:space="0" w:color="auto"/>
            <w:left w:val="none" w:sz="0" w:space="0" w:color="auto"/>
            <w:bottom w:val="none" w:sz="0" w:space="0" w:color="auto"/>
            <w:right w:val="none" w:sz="0" w:space="0" w:color="auto"/>
          </w:divBdr>
          <w:divsChild>
            <w:div w:id="2089568734">
              <w:marLeft w:val="0"/>
              <w:marRight w:val="0"/>
              <w:marTop w:val="0"/>
              <w:marBottom w:val="0"/>
              <w:divBdr>
                <w:top w:val="none" w:sz="0" w:space="0" w:color="auto"/>
                <w:left w:val="none" w:sz="0" w:space="0" w:color="auto"/>
                <w:bottom w:val="none" w:sz="0" w:space="0" w:color="auto"/>
                <w:right w:val="none" w:sz="0" w:space="0" w:color="auto"/>
              </w:divBdr>
              <w:divsChild>
                <w:div w:id="509418041">
                  <w:marLeft w:val="0"/>
                  <w:marRight w:val="0"/>
                  <w:marTop w:val="0"/>
                  <w:marBottom w:val="0"/>
                  <w:divBdr>
                    <w:top w:val="none" w:sz="0" w:space="0" w:color="auto"/>
                    <w:left w:val="none" w:sz="0" w:space="0" w:color="auto"/>
                    <w:bottom w:val="none" w:sz="0" w:space="0" w:color="auto"/>
                    <w:right w:val="none" w:sz="0" w:space="0" w:color="auto"/>
                  </w:divBdr>
                  <w:divsChild>
                    <w:div w:id="57817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27078">
          <w:marLeft w:val="0"/>
          <w:marRight w:val="0"/>
          <w:marTop w:val="0"/>
          <w:marBottom w:val="0"/>
          <w:divBdr>
            <w:top w:val="none" w:sz="0" w:space="0" w:color="auto"/>
            <w:left w:val="none" w:sz="0" w:space="0" w:color="auto"/>
            <w:bottom w:val="none" w:sz="0" w:space="0" w:color="auto"/>
            <w:right w:val="none" w:sz="0" w:space="0" w:color="auto"/>
          </w:divBdr>
          <w:divsChild>
            <w:div w:id="467631816">
              <w:marLeft w:val="0"/>
              <w:marRight w:val="0"/>
              <w:marTop w:val="0"/>
              <w:marBottom w:val="0"/>
              <w:divBdr>
                <w:top w:val="none" w:sz="0" w:space="0" w:color="auto"/>
                <w:left w:val="none" w:sz="0" w:space="0" w:color="auto"/>
                <w:bottom w:val="none" w:sz="0" w:space="0" w:color="auto"/>
                <w:right w:val="none" w:sz="0" w:space="0" w:color="auto"/>
              </w:divBdr>
              <w:divsChild>
                <w:div w:id="1054813211">
                  <w:marLeft w:val="0"/>
                  <w:marRight w:val="0"/>
                  <w:marTop w:val="0"/>
                  <w:marBottom w:val="0"/>
                  <w:divBdr>
                    <w:top w:val="none" w:sz="0" w:space="0" w:color="auto"/>
                    <w:left w:val="none" w:sz="0" w:space="0" w:color="auto"/>
                    <w:bottom w:val="none" w:sz="0" w:space="0" w:color="auto"/>
                    <w:right w:val="none" w:sz="0" w:space="0" w:color="auto"/>
                  </w:divBdr>
                  <w:divsChild>
                    <w:div w:id="14350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387625">
      <w:bodyDiv w:val="1"/>
      <w:marLeft w:val="0"/>
      <w:marRight w:val="0"/>
      <w:marTop w:val="0"/>
      <w:marBottom w:val="0"/>
      <w:divBdr>
        <w:top w:val="none" w:sz="0" w:space="0" w:color="auto"/>
        <w:left w:val="none" w:sz="0" w:space="0" w:color="auto"/>
        <w:bottom w:val="none" w:sz="0" w:space="0" w:color="auto"/>
        <w:right w:val="none" w:sz="0" w:space="0" w:color="auto"/>
      </w:divBdr>
    </w:div>
    <w:div w:id="932250508">
      <w:bodyDiv w:val="1"/>
      <w:marLeft w:val="0"/>
      <w:marRight w:val="0"/>
      <w:marTop w:val="0"/>
      <w:marBottom w:val="0"/>
      <w:divBdr>
        <w:top w:val="none" w:sz="0" w:space="0" w:color="auto"/>
        <w:left w:val="none" w:sz="0" w:space="0" w:color="auto"/>
        <w:bottom w:val="none" w:sz="0" w:space="0" w:color="auto"/>
        <w:right w:val="none" w:sz="0" w:space="0" w:color="auto"/>
      </w:divBdr>
    </w:div>
    <w:div w:id="988053191">
      <w:bodyDiv w:val="1"/>
      <w:marLeft w:val="0"/>
      <w:marRight w:val="0"/>
      <w:marTop w:val="0"/>
      <w:marBottom w:val="0"/>
      <w:divBdr>
        <w:top w:val="none" w:sz="0" w:space="0" w:color="auto"/>
        <w:left w:val="none" w:sz="0" w:space="0" w:color="auto"/>
        <w:bottom w:val="none" w:sz="0" w:space="0" w:color="auto"/>
        <w:right w:val="none" w:sz="0" w:space="0" w:color="auto"/>
      </w:divBdr>
    </w:div>
    <w:div w:id="1062756871">
      <w:bodyDiv w:val="1"/>
      <w:marLeft w:val="0"/>
      <w:marRight w:val="0"/>
      <w:marTop w:val="0"/>
      <w:marBottom w:val="0"/>
      <w:divBdr>
        <w:top w:val="none" w:sz="0" w:space="0" w:color="auto"/>
        <w:left w:val="none" w:sz="0" w:space="0" w:color="auto"/>
        <w:bottom w:val="none" w:sz="0" w:space="0" w:color="auto"/>
        <w:right w:val="none" w:sz="0" w:space="0" w:color="auto"/>
      </w:divBdr>
    </w:div>
    <w:div w:id="1285309106">
      <w:bodyDiv w:val="1"/>
      <w:marLeft w:val="0"/>
      <w:marRight w:val="0"/>
      <w:marTop w:val="0"/>
      <w:marBottom w:val="0"/>
      <w:divBdr>
        <w:top w:val="none" w:sz="0" w:space="0" w:color="auto"/>
        <w:left w:val="none" w:sz="0" w:space="0" w:color="auto"/>
        <w:bottom w:val="none" w:sz="0" w:space="0" w:color="auto"/>
        <w:right w:val="none" w:sz="0" w:space="0" w:color="auto"/>
      </w:divBdr>
    </w:div>
    <w:div w:id="1469208179">
      <w:bodyDiv w:val="1"/>
      <w:marLeft w:val="0"/>
      <w:marRight w:val="0"/>
      <w:marTop w:val="0"/>
      <w:marBottom w:val="0"/>
      <w:divBdr>
        <w:top w:val="none" w:sz="0" w:space="0" w:color="auto"/>
        <w:left w:val="none" w:sz="0" w:space="0" w:color="auto"/>
        <w:bottom w:val="none" w:sz="0" w:space="0" w:color="auto"/>
        <w:right w:val="none" w:sz="0" w:space="0" w:color="auto"/>
      </w:divBdr>
    </w:div>
    <w:div w:id="1690137226">
      <w:bodyDiv w:val="1"/>
      <w:marLeft w:val="0"/>
      <w:marRight w:val="0"/>
      <w:marTop w:val="0"/>
      <w:marBottom w:val="0"/>
      <w:divBdr>
        <w:top w:val="none" w:sz="0" w:space="0" w:color="auto"/>
        <w:left w:val="none" w:sz="0" w:space="0" w:color="auto"/>
        <w:bottom w:val="none" w:sz="0" w:space="0" w:color="auto"/>
        <w:right w:val="none" w:sz="0" w:space="0" w:color="auto"/>
      </w:divBdr>
    </w:div>
    <w:div w:id="1827356254">
      <w:bodyDiv w:val="1"/>
      <w:marLeft w:val="0"/>
      <w:marRight w:val="0"/>
      <w:marTop w:val="0"/>
      <w:marBottom w:val="0"/>
      <w:divBdr>
        <w:top w:val="none" w:sz="0" w:space="0" w:color="auto"/>
        <w:left w:val="none" w:sz="0" w:space="0" w:color="auto"/>
        <w:bottom w:val="none" w:sz="0" w:space="0" w:color="auto"/>
        <w:right w:val="none" w:sz="0" w:space="0" w:color="auto"/>
      </w:divBdr>
    </w:div>
    <w:div w:id="1853832444">
      <w:bodyDiv w:val="1"/>
      <w:marLeft w:val="0"/>
      <w:marRight w:val="0"/>
      <w:marTop w:val="0"/>
      <w:marBottom w:val="0"/>
      <w:divBdr>
        <w:top w:val="none" w:sz="0" w:space="0" w:color="auto"/>
        <w:left w:val="none" w:sz="0" w:space="0" w:color="auto"/>
        <w:bottom w:val="none" w:sz="0" w:space="0" w:color="auto"/>
        <w:right w:val="none" w:sz="0" w:space="0" w:color="auto"/>
      </w:divBdr>
      <w:divsChild>
        <w:div w:id="394548092">
          <w:marLeft w:val="0"/>
          <w:marRight w:val="0"/>
          <w:marTop w:val="0"/>
          <w:marBottom w:val="0"/>
          <w:divBdr>
            <w:top w:val="none" w:sz="0" w:space="0" w:color="auto"/>
            <w:left w:val="none" w:sz="0" w:space="0" w:color="auto"/>
            <w:bottom w:val="none" w:sz="0" w:space="0" w:color="auto"/>
            <w:right w:val="none" w:sz="0" w:space="0" w:color="auto"/>
          </w:divBdr>
          <w:divsChild>
            <w:div w:id="153377992">
              <w:marLeft w:val="0"/>
              <w:marRight w:val="0"/>
              <w:marTop w:val="0"/>
              <w:marBottom w:val="0"/>
              <w:divBdr>
                <w:top w:val="none" w:sz="0" w:space="0" w:color="auto"/>
                <w:left w:val="none" w:sz="0" w:space="0" w:color="auto"/>
                <w:bottom w:val="none" w:sz="0" w:space="0" w:color="auto"/>
                <w:right w:val="none" w:sz="0" w:space="0" w:color="auto"/>
              </w:divBdr>
            </w:div>
            <w:div w:id="1116945728">
              <w:marLeft w:val="0"/>
              <w:marRight w:val="0"/>
              <w:marTop w:val="0"/>
              <w:marBottom w:val="0"/>
              <w:divBdr>
                <w:top w:val="none" w:sz="0" w:space="0" w:color="auto"/>
                <w:left w:val="none" w:sz="0" w:space="0" w:color="auto"/>
                <w:bottom w:val="none" w:sz="0" w:space="0" w:color="auto"/>
                <w:right w:val="none" w:sz="0" w:space="0" w:color="auto"/>
              </w:divBdr>
            </w:div>
            <w:div w:id="1395544766">
              <w:marLeft w:val="0"/>
              <w:marRight w:val="0"/>
              <w:marTop w:val="0"/>
              <w:marBottom w:val="0"/>
              <w:divBdr>
                <w:top w:val="none" w:sz="0" w:space="0" w:color="auto"/>
                <w:left w:val="none" w:sz="0" w:space="0" w:color="auto"/>
                <w:bottom w:val="none" w:sz="0" w:space="0" w:color="auto"/>
                <w:right w:val="none" w:sz="0" w:space="0" w:color="auto"/>
              </w:divBdr>
            </w:div>
            <w:div w:id="1403453777">
              <w:marLeft w:val="0"/>
              <w:marRight w:val="0"/>
              <w:marTop w:val="0"/>
              <w:marBottom w:val="0"/>
              <w:divBdr>
                <w:top w:val="none" w:sz="0" w:space="0" w:color="auto"/>
                <w:left w:val="none" w:sz="0" w:space="0" w:color="auto"/>
                <w:bottom w:val="none" w:sz="0" w:space="0" w:color="auto"/>
                <w:right w:val="none" w:sz="0" w:space="0" w:color="auto"/>
              </w:divBdr>
            </w:div>
            <w:div w:id="1799303089">
              <w:marLeft w:val="0"/>
              <w:marRight w:val="0"/>
              <w:marTop w:val="0"/>
              <w:marBottom w:val="0"/>
              <w:divBdr>
                <w:top w:val="none" w:sz="0" w:space="0" w:color="auto"/>
                <w:left w:val="none" w:sz="0" w:space="0" w:color="auto"/>
                <w:bottom w:val="none" w:sz="0" w:space="0" w:color="auto"/>
                <w:right w:val="none" w:sz="0" w:space="0" w:color="auto"/>
              </w:divBdr>
            </w:div>
          </w:divsChild>
        </w:div>
        <w:div w:id="967200642">
          <w:marLeft w:val="0"/>
          <w:marRight w:val="0"/>
          <w:marTop w:val="0"/>
          <w:marBottom w:val="0"/>
          <w:divBdr>
            <w:top w:val="none" w:sz="0" w:space="0" w:color="auto"/>
            <w:left w:val="none" w:sz="0" w:space="0" w:color="auto"/>
            <w:bottom w:val="none" w:sz="0" w:space="0" w:color="auto"/>
            <w:right w:val="none" w:sz="0" w:space="0" w:color="auto"/>
          </w:divBdr>
        </w:div>
        <w:div w:id="993678668">
          <w:marLeft w:val="0"/>
          <w:marRight w:val="0"/>
          <w:marTop w:val="0"/>
          <w:marBottom w:val="0"/>
          <w:divBdr>
            <w:top w:val="none" w:sz="0" w:space="0" w:color="auto"/>
            <w:left w:val="none" w:sz="0" w:space="0" w:color="auto"/>
            <w:bottom w:val="none" w:sz="0" w:space="0" w:color="auto"/>
            <w:right w:val="none" w:sz="0" w:space="0" w:color="auto"/>
          </w:divBdr>
        </w:div>
        <w:div w:id="996884316">
          <w:marLeft w:val="0"/>
          <w:marRight w:val="0"/>
          <w:marTop w:val="0"/>
          <w:marBottom w:val="0"/>
          <w:divBdr>
            <w:top w:val="none" w:sz="0" w:space="0" w:color="auto"/>
            <w:left w:val="none" w:sz="0" w:space="0" w:color="auto"/>
            <w:bottom w:val="none" w:sz="0" w:space="0" w:color="auto"/>
            <w:right w:val="none" w:sz="0" w:space="0" w:color="auto"/>
          </w:divBdr>
        </w:div>
        <w:div w:id="1421680668">
          <w:marLeft w:val="0"/>
          <w:marRight w:val="0"/>
          <w:marTop w:val="0"/>
          <w:marBottom w:val="0"/>
          <w:divBdr>
            <w:top w:val="none" w:sz="0" w:space="0" w:color="auto"/>
            <w:left w:val="none" w:sz="0" w:space="0" w:color="auto"/>
            <w:bottom w:val="none" w:sz="0" w:space="0" w:color="auto"/>
            <w:right w:val="none" w:sz="0" w:space="0" w:color="auto"/>
          </w:divBdr>
        </w:div>
        <w:div w:id="1472557976">
          <w:marLeft w:val="0"/>
          <w:marRight w:val="0"/>
          <w:marTop w:val="0"/>
          <w:marBottom w:val="0"/>
          <w:divBdr>
            <w:top w:val="none" w:sz="0" w:space="0" w:color="auto"/>
            <w:left w:val="none" w:sz="0" w:space="0" w:color="auto"/>
            <w:bottom w:val="none" w:sz="0" w:space="0" w:color="auto"/>
            <w:right w:val="none" w:sz="0" w:space="0" w:color="auto"/>
          </w:divBdr>
        </w:div>
        <w:div w:id="1616524782">
          <w:marLeft w:val="0"/>
          <w:marRight w:val="0"/>
          <w:marTop w:val="0"/>
          <w:marBottom w:val="0"/>
          <w:divBdr>
            <w:top w:val="none" w:sz="0" w:space="0" w:color="auto"/>
            <w:left w:val="none" w:sz="0" w:space="0" w:color="auto"/>
            <w:bottom w:val="none" w:sz="0" w:space="0" w:color="auto"/>
            <w:right w:val="none" w:sz="0" w:space="0" w:color="auto"/>
          </w:divBdr>
        </w:div>
        <w:div w:id="2107773422">
          <w:marLeft w:val="0"/>
          <w:marRight w:val="0"/>
          <w:marTop w:val="0"/>
          <w:marBottom w:val="0"/>
          <w:divBdr>
            <w:top w:val="none" w:sz="0" w:space="0" w:color="auto"/>
            <w:left w:val="none" w:sz="0" w:space="0" w:color="auto"/>
            <w:bottom w:val="none" w:sz="0" w:space="0" w:color="auto"/>
            <w:right w:val="none" w:sz="0" w:space="0" w:color="auto"/>
          </w:divBdr>
        </w:div>
        <w:div w:id="2111001345">
          <w:marLeft w:val="0"/>
          <w:marRight w:val="0"/>
          <w:marTop w:val="0"/>
          <w:marBottom w:val="0"/>
          <w:divBdr>
            <w:top w:val="none" w:sz="0" w:space="0" w:color="auto"/>
            <w:left w:val="none" w:sz="0" w:space="0" w:color="auto"/>
            <w:bottom w:val="none" w:sz="0" w:space="0" w:color="auto"/>
            <w:right w:val="none" w:sz="0" w:space="0" w:color="auto"/>
          </w:divBdr>
        </w:div>
      </w:divsChild>
    </w:div>
    <w:div w:id="2077774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PnSxMdRCYyA" TargetMode="External"/><Relationship Id="rId21" Type="http://schemas.openxmlformats.org/officeDocument/2006/relationships/hyperlink" Target="https://app.education.nsw.gov.au/digital-learning-selector/LearningTool/Card/593" TargetMode="External"/><Relationship Id="rId42" Type="http://schemas.openxmlformats.org/officeDocument/2006/relationships/hyperlink" Target="https://www.youtube.com/watch?v=PnSxMdRCYyA" TargetMode="External"/><Relationship Id="rId47" Type="http://schemas.openxmlformats.org/officeDocument/2006/relationships/hyperlink" Target="https://education.nsw.gov.au/campaigns/inclusive-practice-hub/primary-school/teaching-strategies/differentiation" TargetMode="External"/><Relationship Id="rId63" Type="http://schemas.openxmlformats.org/officeDocument/2006/relationships/hyperlink" Target="https://educationstandards.nsw.edu.au/" TargetMode="External"/><Relationship Id="rId68" Type="http://schemas.openxmlformats.org/officeDocument/2006/relationships/hyperlink" Target="https://www.youtube.com/watch?v=OhgFWHhVNNk" TargetMode="External"/><Relationship Id="rId16" Type="http://schemas.openxmlformats.org/officeDocument/2006/relationships/hyperlink" Target="https://nonicarrollphotography.com/" TargetMode="External"/><Relationship Id="rId11" Type="http://schemas.openxmlformats.org/officeDocument/2006/relationships/image" Target="media/image2.jpeg"/><Relationship Id="rId24" Type="http://schemas.openxmlformats.org/officeDocument/2006/relationships/hyperlink" Target="https://players.brightcove.net/6197335233001/RYyTOryUkW_default/index.html?videoId=6351196360112" TargetMode="External"/><Relationship Id="rId32" Type="http://schemas.openxmlformats.org/officeDocument/2006/relationships/image" Target="media/image8.png"/><Relationship Id="rId37" Type="http://schemas.openxmlformats.org/officeDocument/2006/relationships/hyperlink" Target="https://australianjazz.net/2018/10/i-enjoy-writing-music-that-has-a-story-to-it/" TargetMode="External"/><Relationship Id="rId40" Type="http://schemas.openxmlformats.org/officeDocument/2006/relationships/hyperlink" Target="https://www.smh.com.au/entertainment/music/ellen-kirkwood-takes-on-the-big-issues-20170731-gxm66e.html" TargetMode="External"/><Relationship Id="rId45" Type="http://schemas.openxmlformats.org/officeDocument/2006/relationships/hyperlink" Target="https://educationstandards.nsw.edu.au/wps/portal/nesa/k-10/diversity-in-learning/special-education/collaborative-curriculum-planning" TargetMode="External"/><Relationship Id="rId53" Type="http://schemas.openxmlformats.org/officeDocument/2006/relationships/hyperlink" Target="mailto:creativearts7-12@det.nsw.edu.au" TargetMode="External"/><Relationship Id="rId58" Type="http://schemas.openxmlformats.org/officeDocument/2006/relationships/hyperlink" Target="https://education.nsw.gov.au/teaching-and-learning/curriculum/creative-arts" TargetMode="External"/><Relationship Id="rId66" Type="http://schemas.openxmlformats.org/officeDocument/2006/relationships/hyperlink" Target="https://www.ellenkirkwood.com/projects" TargetMode="External"/><Relationship Id="rId74" Type="http://schemas.openxmlformats.org/officeDocument/2006/relationships/footer" Target="footer3.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educationstandards.nsw.edu.au/wps/portal/nesa/11-12/stage-6-learning-areas/stage-6-creative-arts/music-2-syllabus" TargetMode="External"/><Relationship Id="rId19" Type="http://schemas.openxmlformats.org/officeDocument/2006/relationships/hyperlink" Target="https://www.instagram.com/catherinemcelhone/?hl=en" TargetMode="External"/><Relationship Id="rId14" Type="http://schemas.openxmlformats.org/officeDocument/2006/relationships/image" Target="media/image3.jpeg"/><Relationship Id="rId22" Type="http://schemas.openxmlformats.org/officeDocument/2006/relationships/hyperlink" Target="https://app.education.nsw.gov.au/digital-learning-selector/LearningTool/Card/592" TargetMode="External"/><Relationship Id="rId27" Type="http://schemas.openxmlformats.org/officeDocument/2006/relationships/hyperlink" Target="https://players.brightcove.net/6197335233001/RYyTOryUkW_default/index.html?videoId=6351196360112" TargetMode="External"/><Relationship Id="rId30" Type="http://schemas.openxmlformats.org/officeDocument/2006/relationships/image" Target="media/image7.png"/><Relationship Id="rId35" Type="http://schemas.openxmlformats.org/officeDocument/2006/relationships/hyperlink" Target="https://alonilsar.com/airsticks/" TargetMode="External"/><Relationship Id="rId43" Type="http://schemas.openxmlformats.org/officeDocument/2006/relationships/hyperlink" Target="mailto:creativearts7-12@det.nsw.edu.au" TargetMode="External"/><Relationship Id="rId48" Type="http://schemas.openxmlformats.org/officeDocument/2006/relationships/hyperlink" Target="https://education.nsw.gov.au/teaching-and-learning/disability-learning-and-support/personalised-support-for-learning/adjustments-to-teaching-and-learning" TargetMode="External"/><Relationship Id="rId56" Type="http://schemas.openxmlformats.org/officeDocument/2006/relationships/hyperlink" Target="https://educationstandards.nsw.edu.au/wps/portal/nesa/teacher-accreditation/meeting-requirements/the-standards/proficient-teacher" TargetMode="External"/><Relationship Id="rId64" Type="http://schemas.openxmlformats.org/officeDocument/2006/relationships/hyperlink" Target="https://curriculum.nsw.edu.au/" TargetMode="External"/><Relationship Id="rId69" Type="http://schemas.openxmlformats.org/officeDocument/2006/relationships/hyperlink" Target="https://www.sirensbigband.com/" TargetMode="External"/><Relationship Id="rId77" Type="http://schemas.openxmlformats.org/officeDocument/2006/relationships/header" Target="header3.xml"/><Relationship Id="rId8" Type="http://schemas.openxmlformats.org/officeDocument/2006/relationships/hyperlink" Target="https://www.andybaker.com.au/" TargetMode="External"/><Relationship Id="rId51" Type="http://schemas.openxmlformats.org/officeDocument/2006/relationships/hyperlink" Target="https://education.nsw.gov.au/teaching-and-learning/high-potential-and-gifted-education/supporting-educators/implement/differentiation-adjustment-strategies" TargetMode="External"/><Relationship Id="rId72" Type="http://schemas.openxmlformats.org/officeDocument/2006/relationships/footer" Target="footer2.xm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greenpeasforbreakfast.com/" TargetMode="External"/><Relationship Id="rId17" Type="http://schemas.openxmlformats.org/officeDocument/2006/relationships/image" Target="media/image4.jpeg"/><Relationship Id="rId25" Type="http://schemas.openxmlformats.org/officeDocument/2006/relationships/hyperlink" Target="https://app.education.nsw.gov.au/digital-learning-selector/LearningActivity/Card/577" TargetMode="External"/><Relationship Id="rId33" Type="http://schemas.openxmlformats.org/officeDocument/2006/relationships/image" Target="media/image9.png"/><Relationship Id="rId38" Type="http://schemas.openxmlformats.org/officeDocument/2006/relationships/hyperlink" Target="https://www.youtube.com/watch?v=7V1dnyBueQ0&amp;t=8s" TargetMode="External"/><Relationship Id="rId46" Type="http://schemas.openxmlformats.org/officeDocument/2006/relationships/hyperlink" Target="https://education.nsw.gov.au/teaching-and-learning/professional-learning/teacher-quality-and-accreditation/strong-start-great-teachers/refining-practice/differentiating-learning" TargetMode="External"/><Relationship Id="rId59" Type="http://schemas.openxmlformats.org/officeDocument/2006/relationships/hyperlink" Target="https://education.nsw.gov.au/teaching-and-learning/professional-learning/hsc-pl" TargetMode="External"/><Relationship Id="rId67" Type="http://schemas.openxmlformats.org/officeDocument/2006/relationships/hyperlink" Target="https://www.youtube.com/watch?v=PnSxMdRCYyA" TargetMode="External"/><Relationship Id="rId20" Type="http://schemas.openxmlformats.org/officeDocument/2006/relationships/hyperlink" Target="https://www.youtube.com/watch?v=OhgFWHhVNNk" TargetMode="External"/><Relationship Id="rId41" Type="http://schemas.openxmlformats.org/officeDocument/2006/relationships/hyperlink" Target="https://www.youtube.com/watch?v=OhgFWHhVNNk" TargetMode="External"/><Relationship Id="rId54" Type="http://schemas.openxmlformats.org/officeDocument/2006/relationships/hyperlink" Target="https://education.nsw.gov.au/policy-library/policies/pd-2016-0468" TargetMode="External"/><Relationship Id="rId62" Type="http://schemas.openxmlformats.org/officeDocument/2006/relationships/hyperlink" Target="https://educationstandards.nsw.edu.au/wps/portal/nesa/mini-footer/copyright" TargetMode="External"/><Relationship Id="rId70" Type="http://schemas.openxmlformats.org/officeDocument/2006/relationships/header" Target="header1.xml"/><Relationship Id="rId75" Type="http://schemas.openxmlformats.org/officeDocument/2006/relationships/hyperlink" Target="https://creativecommons.org/licenses/by/4.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onicarrollphotography.com/" TargetMode="External"/><Relationship Id="rId23" Type="http://schemas.openxmlformats.org/officeDocument/2006/relationships/hyperlink" Target="https://app.education.nsw.gov.au/digital-learning-selector/LearningTool/Card/653" TargetMode="External"/><Relationship Id="rId28" Type="http://schemas.openxmlformats.org/officeDocument/2006/relationships/image" Target="media/image5.png"/><Relationship Id="rId36" Type="http://schemas.openxmlformats.org/officeDocument/2006/relationships/hyperlink" Target="https://www.abc.net.au/listen/programs/musicshow/ellen-kirkwood/10433378" TargetMode="External"/><Relationship Id="rId49" Type="http://schemas.openxmlformats.org/officeDocument/2006/relationships/hyperlink" Target="https://education.nsw.gov.au/campaigns/inclusive-practice-hub/all-resources/secondary-resources/other-pdf-resources/nesa-assessment-and-reporting" TargetMode="External"/><Relationship Id="rId57" Type="http://schemas.openxmlformats.org/officeDocument/2006/relationships/hyperlink" Target="https://www.hschub.nsw.edu.au/" TargetMode="External"/><Relationship Id="rId10" Type="http://schemas.openxmlformats.org/officeDocument/2006/relationships/hyperlink" Target="mailto:creativearts7-12@det.nsw.edu.au" TargetMode="External"/><Relationship Id="rId31" Type="http://schemas.openxmlformats.org/officeDocument/2006/relationships/hyperlink" Target="https://education.nsw.gov.au/content/dam/main-education/documents/teaching-and-learning/curriculum/creative-arts/creative-arts-s6-music-2-apart-1-ellen-kirkwood-score-booklet.pdf" TargetMode="External"/><Relationship Id="rId44" Type="http://schemas.openxmlformats.org/officeDocument/2006/relationships/hyperlink" Target="https://www.dese.gov.au/disability-standards-education-2005" TargetMode="External"/><Relationship Id="rId52" Type="http://schemas.openxmlformats.org/officeDocument/2006/relationships/hyperlink" Target="https://schoolsnsw.sharepoint.com/sites/HPGEHub/SitePages/Home.aspx" TargetMode="External"/><Relationship Id="rId60" Type="http://schemas.openxmlformats.org/officeDocument/2006/relationships/hyperlink" Target="https://education.nsw.gov.au/teaching-and-learning/curriculum/planning-programming-and-assessing-k-12/about-universal-design-for-learning" TargetMode="External"/><Relationship Id="rId65" Type="http://schemas.openxmlformats.org/officeDocument/2006/relationships/hyperlink" Target="https://www.ellenkirkwood.com/" TargetMode="External"/><Relationship Id="rId73" Type="http://schemas.openxmlformats.org/officeDocument/2006/relationships/header" Target="header2.xml"/><Relationship Id="rId78"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www.andybaker.com.au/" TargetMode="External"/><Relationship Id="rId13" Type="http://schemas.openxmlformats.org/officeDocument/2006/relationships/hyperlink" Target="https://www.ellenkirkwood.com/projects" TargetMode="External"/><Relationship Id="rId18" Type="http://schemas.openxmlformats.org/officeDocument/2006/relationships/hyperlink" Target="https://www.instagram.com/catherinemcelhone/?hl=en" TargetMode="External"/><Relationship Id="rId39" Type="http://schemas.openxmlformats.org/officeDocument/2006/relationships/hyperlink" Target="https://www.australianmusiccentre.com.au/article/insight-the-making-of-em-a-part-em" TargetMode="External"/><Relationship Id="rId34" Type="http://schemas.openxmlformats.org/officeDocument/2006/relationships/image" Target="media/image10.png"/><Relationship Id="rId50" Type="http://schemas.openxmlformats.org/officeDocument/2006/relationships/hyperlink" Target="https://education.nsw.gov.au/teaching-and-learning/learning-from-home/teaching-at-home/teaching-and-learning-resources/universal-design-for-learning" TargetMode="External"/><Relationship Id="rId55" Type="http://schemas.openxmlformats.org/officeDocument/2006/relationships/hyperlink" Target="https://education.nsw.gov.au/inside-the-department/directory-a-z/strategic-school-improvement/school-excellence-framework" TargetMode="External"/><Relationship Id="rId76" Type="http://schemas.openxmlformats.org/officeDocument/2006/relationships/image" Target="media/image11.png"/><Relationship Id="rId7" Type="http://schemas.openxmlformats.org/officeDocument/2006/relationships/image" Target="media/image1.jpeg"/><Relationship Id="rId71" Type="http://schemas.openxmlformats.org/officeDocument/2006/relationships/footer" Target="footer1.xml"/><Relationship Id="rId2" Type="http://schemas.openxmlformats.org/officeDocument/2006/relationships/styles" Target="styles.xml"/><Relationship Id="rId29"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4.svg"/><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8611</Words>
  <Characters>45049</Characters>
  <Application>Microsoft Office Word</Application>
  <DocSecurity>0</DocSecurity>
  <Lines>1052</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53282</CharactersWithSpaces>
  <SharedDoc>false</SharedDoc>
  <HLinks>
    <vt:vector size="504" baseType="variant">
      <vt:variant>
        <vt:i4>5308424</vt:i4>
      </vt:variant>
      <vt:variant>
        <vt:i4>357</vt:i4>
      </vt:variant>
      <vt:variant>
        <vt:i4>0</vt:i4>
      </vt:variant>
      <vt:variant>
        <vt:i4>5</vt:i4>
      </vt:variant>
      <vt:variant>
        <vt:lpwstr>https://creativecommons.org/licenses/by/4.0/</vt:lpwstr>
      </vt:variant>
      <vt:variant>
        <vt:lpwstr/>
      </vt:variant>
      <vt:variant>
        <vt:i4>3932193</vt:i4>
      </vt:variant>
      <vt:variant>
        <vt:i4>354</vt:i4>
      </vt:variant>
      <vt:variant>
        <vt:i4>0</vt:i4>
      </vt:variant>
      <vt:variant>
        <vt:i4>5</vt:i4>
      </vt:variant>
      <vt:variant>
        <vt:lpwstr>https://www.sirensbigband.com/</vt:lpwstr>
      </vt:variant>
      <vt:variant>
        <vt:lpwstr/>
      </vt:variant>
      <vt:variant>
        <vt:i4>2162742</vt:i4>
      </vt:variant>
      <vt:variant>
        <vt:i4>351</vt:i4>
      </vt:variant>
      <vt:variant>
        <vt:i4>0</vt:i4>
      </vt:variant>
      <vt:variant>
        <vt:i4>5</vt:i4>
      </vt:variant>
      <vt:variant>
        <vt:lpwstr>https://www.youtube.com/watch?v=OhgFWHhVNNk</vt:lpwstr>
      </vt:variant>
      <vt:variant>
        <vt:lpwstr/>
      </vt:variant>
      <vt:variant>
        <vt:i4>3604522</vt:i4>
      </vt:variant>
      <vt:variant>
        <vt:i4>348</vt:i4>
      </vt:variant>
      <vt:variant>
        <vt:i4>0</vt:i4>
      </vt:variant>
      <vt:variant>
        <vt:i4>5</vt:i4>
      </vt:variant>
      <vt:variant>
        <vt:lpwstr>https://www.youtube.com/watch?v=PnSxMdRCYyA</vt:lpwstr>
      </vt:variant>
      <vt:variant>
        <vt:lpwstr/>
      </vt:variant>
      <vt:variant>
        <vt:i4>2490414</vt:i4>
      </vt:variant>
      <vt:variant>
        <vt:i4>345</vt:i4>
      </vt:variant>
      <vt:variant>
        <vt:i4>0</vt:i4>
      </vt:variant>
      <vt:variant>
        <vt:i4>5</vt:i4>
      </vt:variant>
      <vt:variant>
        <vt:lpwstr>https://www.ellenkirkwood.com/projects</vt:lpwstr>
      </vt:variant>
      <vt:variant>
        <vt:lpwstr/>
      </vt:variant>
      <vt:variant>
        <vt:i4>3014688</vt:i4>
      </vt:variant>
      <vt:variant>
        <vt:i4>342</vt:i4>
      </vt:variant>
      <vt:variant>
        <vt:i4>0</vt:i4>
      </vt:variant>
      <vt:variant>
        <vt:i4>5</vt:i4>
      </vt:variant>
      <vt:variant>
        <vt:lpwstr>https://www.ellenkirkwood.com/</vt:lpwstr>
      </vt:variant>
      <vt:variant>
        <vt:lpwstr/>
      </vt:variant>
      <vt:variant>
        <vt:i4>3342452</vt:i4>
      </vt:variant>
      <vt:variant>
        <vt:i4>339</vt:i4>
      </vt:variant>
      <vt:variant>
        <vt:i4>0</vt:i4>
      </vt:variant>
      <vt:variant>
        <vt:i4>5</vt:i4>
      </vt:variant>
      <vt:variant>
        <vt:lpwstr>https://curriculum.nsw.edu.au/</vt:lpwstr>
      </vt:variant>
      <vt:variant>
        <vt:lpwstr/>
      </vt:variant>
      <vt:variant>
        <vt:i4>3997797</vt:i4>
      </vt:variant>
      <vt:variant>
        <vt:i4>336</vt:i4>
      </vt:variant>
      <vt:variant>
        <vt:i4>0</vt:i4>
      </vt:variant>
      <vt:variant>
        <vt:i4>5</vt:i4>
      </vt:variant>
      <vt:variant>
        <vt:lpwstr>https://educationstandards.nsw.edu.au/</vt:lpwstr>
      </vt:variant>
      <vt:variant>
        <vt:lpwstr/>
      </vt:variant>
      <vt:variant>
        <vt:i4>7536744</vt:i4>
      </vt:variant>
      <vt:variant>
        <vt:i4>333</vt:i4>
      </vt:variant>
      <vt:variant>
        <vt:i4>0</vt:i4>
      </vt:variant>
      <vt:variant>
        <vt:i4>5</vt:i4>
      </vt:variant>
      <vt:variant>
        <vt:lpwstr>https://educationstandards.nsw.edu.au/wps/portal/nesa/mini-footer/copyright</vt:lpwstr>
      </vt:variant>
      <vt:variant>
        <vt:lpwstr/>
      </vt:variant>
      <vt:variant>
        <vt:i4>5767175</vt:i4>
      </vt:variant>
      <vt:variant>
        <vt:i4>330</vt:i4>
      </vt:variant>
      <vt:variant>
        <vt:i4>0</vt:i4>
      </vt:variant>
      <vt:variant>
        <vt:i4>5</vt:i4>
      </vt:variant>
      <vt:variant>
        <vt:lpwstr>https://educationstandards.nsw.edu.au/wps/portal/nesa/11-12/stage-6-learning-areas/stage-6-creative-arts/music-2-syllabus</vt:lpwstr>
      </vt:variant>
      <vt:variant>
        <vt:lpwstr/>
      </vt:variant>
      <vt:variant>
        <vt:i4>196699</vt:i4>
      </vt:variant>
      <vt:variant>
        <vt:i4>327</vt:i4>
      </vt:variant>
      <vt:variant>
        <vt:i4>0</vt:i4>
      </vt:variant>
      <vt:variant>
        <vt:i4>5</vt:i4>
      </vt:variant>
      <vt:variant>
        <vt:lpwstr>https://education.nsw.gov.au/teaching-and-learning/curriculum/planning-programming-and-assessing-k-12/about-universal-design-for-learning</vt:lpwstr>
      </vt:variant>
      <vt:variant>
        <vt:lpwstr/>
      </vt:variant>
      <vt:variant>
        <vt:i4>6684719</vt:i4>
      </vt:variant>
      <vt:variant>
        <vt:i4>324</vt:i4>
      </vt:variant>
      <vt:variant>
        <vt:i4>0</vt:i4>
      </vt:variant>
      <vt:variant>
        <vt:i4>5</vt:i4>
      </vt:variant>
      <vt:variant>
        <vt:lpwstr>https://education.nsw.gov.au/teaching-and-learning/professional-learning/hsc-pl</vt:lpwstr>
      </vt:variant>
      <vt:variant>
        <vt:lpwstr/>
      </vt:variant>
      <vt:variant>
        <vt:i4>7536737</vt:i4>
      </vt:variant>
      <vt:variant>
        <vt:i4>321</vt:i4>
      </vt:variant>
      <vt:variant>
        <vt:i4>0</vt:i4>
      </vt:variant>
      <vt:variant>
        <vt:i4>5</vt:i4>
      </vt:variant>
      <vt:variant>
        <vt:lpwstr>https://education.nsw.gov.au/teaching-and-learning/curriculum/creative-arts</vt:lpwstr>
      </vt:variant>
      <vt:variant>
        <vt:lpwstr/>
      </vt:variant>
      <vt:variant>
        <vt:i4>7733362</vt:i4>
      </vt:variant>
      <vt:variant>
        <vt:i4>318</vt:i4>
      </vt:variant>
      <vt:variant>
        <vt:i4>0</vt:i4>
      </vt:variant>
      <vt:variant>
        <vt:i4>5</vt:i4>
      </vt:variant>
      <vt:variant>
        <vt:lpwstr>https://www.hschub.nsw.edu.au/</vt:lpwstr>
      </vt:variant>
      <vt:variant>
        <vt:lpwstr/>
      </vt:variant>
      <vt:variant>
        <vt:i4>4522007</vt:i4>
      </vt:variant>
      <vt:variant>
        <vt:i4>315</vt:i4>
      </vt:variant>
      <vt:variant>
        <vt:i4>0</vt:i4>
      </vt:variant>
      <vt:variant>
        <vt:i4>5</vt:i4>
      </vt:variant>
      <vt:variant>
        <vt:lpwstr>https://educationstandards.nsw.edu.au/wps/portal/nesa/teacher-accreditation/meeting-requirements/the-standards/proficient-teacher</vt:lpwstr>
      </vt:variant>
      <vt:variant>
        <vt:lpwstr/>
      </vt:variant>
      <vt:variant>
        <vt:i4>1245204</vt:i4>
      </vt:variant>
      <vt:variant>
        <vt:i4>312</vt:i4>
      </vt:variant>
      <vt:variant>
        <vt:i4>0</vt:i4>
      </vt:variant>
      <vt:variant>
        <vt:i4>5</vt:i4>
      </vt:variant>
      <vt:variant>
        <vt:lpwstr>https://education.nsw.gov.au/inside-the-department/directory-a-z/strategic-school-improvement/school-excellence-framework</vt:lpwstr>
      </vt:variant>
      <vt:variant>
        <vt:lpwstr/>
      </vt:variant>
      <vt:variant>
        <vt:i4>2031698</vt:i4>
      </vt:variant>
      <vt:variant>
        <vt:i4>309</vt:i4>
      </vt:variant>
      <vt:variant>
        <vt:i4>0</vt:i4>
      </vt:variant>
      <vt:variant>
        <vt:i4>5</vt:i4>
      </vt:variant>
      <vt:variant>
        <vt:lpwstr>https://education.nsw.gov.au/policy-library/policies/pd-2016-0468</vt:lpwstr>
      </vt:variant>
      <vt:variant>
        <vt:lpwstr/>
      </vt:variant>
      <vt:variant>
        <vt:i4>1835059</vt:i4>
      </vt:variant>
      <vt:variant>
        <vt:i4>306</vt:i4>
      </vt:variant>
      <vt:variant>
        <vt:i4>0</vt:i4>
      </vt:variant>
      <vt:variant>
        <vt:i4>5</vt:i4>
      </vt:variant>
      <vt:variant>
        <vt:lpwstr>mailto:creativearts7-12@det.nsw.edu.au</vt:lpwstr>
      </vt:variant>
      <vt:variant>
        <vt:lpwstr/>
      </vt:variant>
      <vt:variant>
        <vt:i4>1507411</vt:i4>
      </vt:variant>
      <vt:variant>
        <vt:i4>303</vt:i4>
      </vt:variant>
      <vt:variant>
        <vt:i4>0</vt:i4>
      </vt:variant>
      <vt:variant>
        <vt:i4>5</vt:i4>
      </vt:variant>
      <vt:variant>
        <vt:lpwstr>https://schoolsnsw.sharepoint.com/sites/HPGEHub/SitePages/Home.aspx</vt:lpwstr>
      </vt:variant>
      <vt:variant>
        <vt:lpwstr>first-time-access-to-hpge-resources</vt:lpwstr>
      </vt:variant>
      <vt:variant>
        <vt:i4>6619240</vt:i4>
      </vt:variant>
      <vt:variant>
        <vt:i4>300</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1376330</vt:i4>
      </vt:variant>
      <vt:variant>
        <vt:i4>297</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1835072</vt:i4>
      </vt:variant>
      <vt:variant>
        <vt:i4>294</vt:i4>
      </vt:variant>
      <vt:variant>
        <vt:i4>0</vt:i4>
      </vt:variant>
      <vt:variant>
        <vt:i4>5</vt:i4>
      </vt:variant>
      <vt:variant>
        <vt:lpwstr>https://education.nsw.gov.au/campaigns/inclusive-practice-hub/all-resources/secondary-resources/other-pdf-resources/nesa-assessment-and-reporting</vt:lpwstr>
      </vt:variant>
      <vt:variant>
        <vt:lpwstr/>
      </vt:variant>
      <vt:variant>
        <vt:i4>1507341</vt:i4>
      </vt:variant>
      <vt:variant>
        <vt:i4>291</vt:i4>
      </vt:variant>
      <vt:variant>
        <vt:i4>0</vt:i4>
      </vt:variant>
      <vt:variant>
        <vt:i4>5</vt:i4>
      </vt:variant>
      <vt:variant>
        <vt:lpwstr>https://education.nsw.gov.au/teaching-and-learning/disability-learning-and-support/personalised-support-for-learning/adjustments-to-teaching-and-learning</vt:lpwstr>
      </vt:variant>
      <vt:variant>
        <vt:lpwstr/>
      </vt:variant>
      <vt:variant>
        <vt:i4>5701663</vt:i4>
      </vt:variant>
      <vt:variant>
        <vt:i4>288</vt:i4>
      </vt:variant>
      <vt:variant>
        <vt:i4>0</vt:i4>
      </vt:variant>
      <vt:variant>
        <vt:i4>5</vt:i4>
      </vt:variant>
      <vt:variant>
        <vt:lpwstr>https://education.nsw.gov.au/campaigns/inclusive-practice-hub/primary-school/teaching-strategies/differentiation</vt:lpwstr>
      </vt:variant>
      <vt:variant>
        <vt:lpwstr/>
      </vt:variant>
      <vt:variant>
        <vt:i4>524381</vt:i4>
      </vt:variant>
      <vt:variant>
        <vt:i4>285</vt:i4>
      </vt:variant>
      <vt:variant>
        <vt:i4>0</vt:i4>
      </vt:variant>
      <vt:variant>
        <vt:i4>5</vt:i4>
      </vt:variant>
      <vt:variant>
        <vt:lpwstr>https://education.nsw.gov.au/teaching-and-learning/professional-learning/teacher-quality-and-accreditation/strong-start-great-teachers/refining-practice/differentiating-learning</vt:lpwstr>
      </vt:variant>
      <vt:variant>
        <vt:lpwstr/>
      </vt:variant>
      <vt:variant>
        <vt:i4>4653074</vt:i4>
      </vt:variant>
      <vt:variant>
        <vt:i4>282</vt:i4>
      </vt:variant>
      <vt:variant>
        <vt:i4>0</vt:i4>
      </vt:variant>
      <vt:variant>
        <vt:i4>5</vt:i4>
      </vt:variant>
      <vt:variant>
        <vt:lpwstr>https://educationstandards.nsw.edu.au/wps/portal/nesa/k-10/diversity-in-learning/special-education/collaborative-curriculum-planning</vt:lpwstr>
      </vt:variant>
      <vt:variant>
        <vt:lpwstr/>
      </vt:variant>
      <vt:variant>
        <vt:i4>6619198</vt:i4>
      </vt:variant>
      <vt:variant>
        <vt:i4>279</vt:i4>
      </vt:variant>
      <vt:variant>
        <vt:i4>0</vt:i4>
      </vt:variant>
      <vt:variant>
        <vt:i4>5</vt:i4>
      </vt:variant>
      <vt:variant>
        <vt:lpwstr>https://www.dese.gov.au/disability-standards-education-2005</vt:lpwstr>
      </vt:variant>
      <vt:variant>
        <vt:lpwstr/>
      </vt:variant>
      <vt:variant>
        <vt:i4>1835059</vt:i4>
      </vt:variant>
      <vt:variant>
        <vt:i4>276</vt:i4>
      </vt:variant>
      <vt:variant>
        <vt:i4>0</vt:i4>
      </vt:variant>
      <vt:variant>
        <vt:i4>5</vt:i4>
      </vt:variant>
      <vt:variant>
        <vt:lpwstr>mailto:creativearts7-12@det.nsw.edu.au</vt:lpwstr>
      </vt:variant>
      <vt:variant>
        <vt:lpwstr/>
      </vt:variant>
      <vt:variant>
        <vt:i4>3604522</vt:i4>
      </vt:variant>
      <vt:variant>
        <vt:i4>273</vt:i4>
      </vt:variant>
      <vt:variant>
        <vt:i4>0</vt:i4>
      </vt:variant>
      <vt:variant>
        <vt:i4>5</vt:i4>
      </vt:variant>
      <vt:variant>
        <vt:lpwstr>https://www.youtube.com/watch?v=PnSxMdRCYyA</vt:lpwstr>
      </vt:variant>
      <vt:variant>
        <vt:lpwstr/>
      </vt:variant>
      <vt:variant>
        <vt:i4>2162742</vt:i4>
      </vt:variant>
      <vt:variant>
        <vt:i4>270</vt:i4>
      </vt:variant>
      <vt:variant>
        <vt:i4>0</vt:i4>
      </vt:variant>
      <vt:variant>
        <vt:i4>5</vt:i4>
      </vt:variant>
      <vt:variant>
        <vt:lpwstr>https://www.youtube.com/watch?v=OhgFWHhVNNk</vt:lpwstr>
      </vt:variant>
      <vt:variant>
        <vt:lpwstr/>
      </vt:variant>
      <vt:variant>
        <vt:i4>8257638</vt:i4>
      </vt:variant>
      <vt:variant>
        <vt:i4>267</vt:i4>
      </vt:variant>
      <vt:variant>
        <vt:i4>0</vt:i4>
      </vt:variant>
      <vt:variant>
        <vt:i4>5</vt:i4>
      </vt:variant>
      <vt:variant>
        <vt:lpwstr>https://www.smh.com.au/entertainment/music/ellen-kirkwood-takes-on-the-big-issues-20170731-gxm66e.html</vt:lpwstr>
      </vt:variant>
      <vt:variant>
        <vt:lpwstr/>
      </vt:variant>
      <vt:variant>
        <vt:i4>7012405</vt:i4>
      </vt:variant>
      <vt:variant>
        <vt:i4>264</vt:i4>
      </vt:variant>
      <vt:variant>
        <vt:i4>0</vt:i4>
      </vt:variant>
      <vt:variant>
        <vt:i4>5</vt:i4>
      </vt:variant>
      <vt:variant>
        <vt:lpwstr>https://www.australianmusiccentre.com.au/article/insight-the-making-of-em-a-part-em</vt:lpwstr>
      </vt:variant>
      <vt:variant>
        <vt:lpwstr/>
      </vt:variant>
      <vt:variant>
        <vt:i4>5767260</vt:i4>
      </vt:variant>
      <vt:variant>
        <vt:i4>261</vt:i4>
      </vt:variant>
      <vt:variant>
        <vt:i4>0</vt:i4>
      </vt:variant>
      <vt:variant>
        <vt:i4>5</vt:i4>
      </vt:variant>
      <vt:variant>
        <vt:lpwstr>https://www.youtube.com/watch?v=7V1dnyBueQ0&amp;t=8s</vt:lpwstr>
      </vt:variant>
      <vt:variant>
        <vt:lpwstr/>
      </vt:variant>
      <vt:variant>
        <vt:i4>4325396</vt:i4>
      </vt:variant>
      <vt:variant>
        <vt:i4>258</vt:i4>
      </vt:variant>
      <vt:variant>
        <vt:i4>0</vt:i4>
      </vt:variant>
      <vt:variant>
        <vt:i4>5</vt:i4>
      </vt:variant>
      <vt:variant>
        <vt:lpwstr>https://australianjazz.net/2018/10/i-enjoy-writing-music-that-has-a-story-to-it/</vt:lpwstr>
      </vt:variant>
      <vt:variant>
        <vt:lpwstr/>
      </vt:variant>
      <vt:variant>
        <vt:i4>4915273</vt:i4>
      </vt:variant>
      <vt:variant>
        <vt:i4>255</vt:i4>
      </vt:variant>
      <vt:variant>
        <vt:i4>0</vt:i4>
      </vt:variant>
      <vt:variant>
        <vt:i4>5</vt:i4>
      </vt:variant>
      <vt:variant>
        <vt:lpwstr>https://www.abc.net.au/listen/programs/musicshow/ellen-kirkwood/10433378</vt:lpwstr>
      </vt:variant>
      <vt:variant>
        <vt:lpwstr/>
      </vt:variant>
      <vt:variant>
        <vt:i4>4653151</vt:i4>
      </vt:variant>
      <vt:variant>
        <vt:i4>252</vt:i4>
      </vt:variant>
      <vt:variant>
        <vt:i4>0</vt:i4>
      </vt:variant>
      <vt:variant>
        <vt:i4>5</vt:i4>
      </vt:variant>
      <vt:variant>
        <vt:lpwstr>https://alonilsar.com/airsticks/</vt:lpwstr>
      </vt:variant>
      <vt:variant>
        <vt:lpwstr/>
      </vt:variant>
      <vt:variant>
        <vt:i4>3932219</vt:i4>
      </vt:variant>
      <vt:variant>
        <vt:i4>234</vt:i4>
      </vt:variant>
      <vt:variant>
        <vt:i4>0</vt:i4>
      </vt:variant>
      <vt:variant>
        <vt:i4>5</vt:i4>
      </vt:variant>
      <vt:variant>
        <vt:lpwstr>https://education.nsw.gov.au/content/dam/main-education/documents/teaching-and-learning/curriculum/creative-arts/creative-arts-s6-music-2-apart-1-ellen-kirkwood-score-booklet.pdf</vt:lpwstr>
      </vt:variant>
      <vt:variant>
        <vt:lpwstr/>
      </vt:variant>
      <vt:variant>
        <vt:i4>6881310</vt:i4>
      </vt:variant>
      <vt:variant>
        <vt:i4>231</vt:i4>
      </vt:variant>
      <vt:variant>
        <vt:i4>0</vt:i4>
      </vt:variant>
      <vt:variant>
        <vt:i4>5</vt:i4>
      </vt:variant>
      <vt:variant>
        <vt:lpwstr>https://players.brightcove.net/6197335233001/RYyTOryUkW_default/index.html?videoId=6351196360112</vt:lpwstr>
      </vt:variant>
      <vt:variant>
        <vt:lpwstr/>
      </vt:variant>
      <vt:variant>
        <vt:i4>3604522</vt:i4>
      </vt:variant>
      <vt:variant>
        <vt:i4>228</vt:i4>
      </vt:variant>
      <vt:variant>
        <vt:i4>0</vt:i4>
      </vt:variant>
      <vt:variant>
        <vt:i4>5</vt:i4>
      </vt:variant>
      <vt:variant>
        <vt:lpwstr>https://www.youtube.com/watch?v=PnSxMdRCYyA</vt:lpwstr>
      </vt:variant>
      <vt:variant>
        <vt:lpwstr/>
      </vt:variant>
      <vt:variant>
        <vt:i4>1769474</vt:i4>
      </vt:variant>
      <vt:variant>
        <vt:i4>225</vt:i4>
      </vt:variant>
      <vt:variant>
        <vt:i4>0</vt:i4>
      </vt:variant>
      <vt:variant>
        <vt:i4>5</vt:i4>
      </vt:variant>
      <vt:variant>
        <vt:lpwstr>https://app.education.nsw.gov.au/digital-learning-selector/LearningActivity/Card/577</vt:lpwstr>
      </vt:variant>
      <vt:variant>
        <vt:lpwstr/>
      </vt:variant>
      <vt:variant>
        <vt:i4>6881310</vt:i4>
      </vt:variant>
      <vt:variant>
        <vt:i4>222</vt:i4>
      </vt:variant>
      <vt:variant>
        <vt:i4>0</vt:i4>
      </vt:variant>
      <vt:variant>
        <vt:i4>5</vt:i4>
      </vt:variant>
      <vt:variant>
        <vt:lpwstr>https://players.brightcove.net/6197335233001/RYyTOryUkW_default/index.html?videoId=6351196360112</vt:lpwstr>
      </vt:variant>
      <vt:variant>
        <vt:lpwstr/>
      </vt:variant>
      <vt:variant>
        <vt:i4>1048601</vt:i4>
      </vt:variant>
      <vt:variant>
        <vt:i4>219</vt:i4>
      </vt:variant>
      <vt:variant>
        <vt:i4>0</vt:i4>
      </vt:variant>
      <vt:variant>
        <vt:i4>5</vt:i4>
      </vt:variant>
      <vt:variant>
        <vt:lpwstr>https://app.education.nsw.gov.au/digital-learning-selector/LearningTool/Card/653</vt:lpwstr>
      </vt:variant>
      <vt:variant>
        <vt:lpwstr/>
      </vt:variant>
      <vt:variant>
        <vt:i4>1179669</vt:i4>
      </vt:variant>
      <vt:variant>
        <vt:i4>216</vt:i4>
      </vt:variant>
      <vt:variant>
        <vt:i4>0</vt:i4>
      </vt:variant>
      <vt:variant>
        <vt:i4>5</vt:i4>
      </vt:variant>
      <vt:variant>
        <vt:lpwstr>https://app.education.nsw.gov.au/digital-learning-selector/LearningTool/Card/592</vt:lpwstr>
      </vt:variant>
      <vt:variant>
        <vt:lpwstr/>
      </vt:variant>
      <vt:variant>
        <vt:i4>1245205</vt:i4>
      </vt:variant>
      <vt:variant>
        <vt:i4>213</vt:i4>
      </vt:variant>
      <vt:variant>
        <vt:i4>0</vt:i4>
      </vt:variant>
      <vt:variant>
        <vt:i4>5</vt:i4>
      </vt:variant>
      <vt:variant>
        <vt:lpwstr>https://app.education.nsw.gov.au/digital-learning-selector/LearningTool/Card/593</vt:lpwstr>
      </vt:variant>
      <vt:variant>
        <vt:lpwstr/>
      </vt:variant>
      <vt:variant>
        <vt:i4>2162742</vt:i4>
      </vt:variant>
      <vt:variant>
        <vt:i4>210</vt:i4>
      </vt:variant>
      <vt:variant>
        <vt:i4>0</vt:i4>
      </vt:variant>
      <vt:variant>
        <vt:i4>5</vt:i4>
      </vt:variant>
      <vt:variant>
        <vt:lpwstr>https://www.youtube.com/watch?v=OhgFWHhVNNk</vt:lpwstr>
      </vt:variant>
      <vt:variant>
        <vt:lpwstr/>
      </vt:variant>
      <vt:variant>
        <vt:i4>3473511</vt:i4>
      </vt:variant>
      <vt:variant>
        <vt:i4>207</vt:i4>
      </vt:variant>
      <vt:variant>
        <vt:i4>0</vt:i4>
      </vt:variant>
      <vt:variant>
        <vt:i4>5</vt:i4>
      </vt:variant>
      <vt:variant>
        <vt:lpwstr>https://www.instagram.com/catherinemcelhone/?hl=en</vt:lpwstr>
      </vt:variant>
      <vt:variant>
        <vt:lpwstr/>
      </vt:variant>
      <vt:variant>
        <vt:i4>3473511</vt:i4>
      </vt:variant>
      <vt:variant>
        <vt:i4>204</vt:i4>
      </vt:variant>
      <vt:variant>
        <vt:i4>0</vt:i4>
      </vt:variant>
      <vt:variant>
        <vt:i4>5</vt:i4>
      </vt:variant>
      <vt:variant>
        <vt:lpwstr>https://www.instagram.com/catherinemcelhone/?hl=en</vt:lpwstr>
      </vt:variant>
      <vt:variant>
        <vt:lpwstr/>
      </vt:variant>
      <vt:variant>
        <vt:i4>7143521</vt:i4>
      </vt:variant>
      <vt:variant>
        <vt:i4>201</vt:i4>
      </vt:variant>
      <vt:variant>
        <vt:i4>0</vt:i4>
      </vt:variant>
      <vt:variant>
        <vt:i4>5</vt:i4>
      </vt:variant>
      <vt:variant>
        <vt:lpwstr>https://nonicarrollphotography.com/</vt:lpwstr>
      </vt:variant>
      <vt:variant>
        <vt:lpwstr/>
      </vt:variant>
      <vt:variant>
        <vt:i4>7143521</vt:i4>
      </vt:variant>
      <vt:variant>
        <vt:i4>198</vt:i4>
      </vt:variant>
      <vt:variant>
        <vt:i4>0</vt:i4>
      </vt:variant>
      <vt:variant>
        <vt:i4>5</vt:i4>
      </vt:variant>
      <vt:variant>
        <vt:lpwstr>https://nonicarrollphotography.com/</vt:lpwstr>
      </vt:variant>
      <vt:variant>
        <vt:lpwstr/>
      </vt:variant>
      <vt:variant>
        <vt:i4>2490414</vt:i4>
      </vt:variant>
      <vt:variant>
        <vt:i4>195</vt:i4>
      </vt:variant>
      <vt:variant>
        <vt:i4>0</vt:i4>
      </vt:variant>
      <vt:variant>
        <vt:i4>5</vt:i4>
      </vt:variant>
      <vt:variant>
        <vt:lpwstr>https://www.ellenkirkwood.com/projects</vt:lpwstr>
      </vt:variant>
      <vt:variant>
        <vt:lpwstr/>
      </vt:variant>
      <vt:variant>
        <vt:i4>3276834</vt:i4>
      </vt:variant>
      <vt:variant>
        <vt:i4>192</vt:i4>
      </vt:variant>
      <vt:variant>
        <vt:i4>0</vt:i4>
      </vt:variant>
      <vt:variant>
        <vt:i4>5</vt:i4>
      </vt:variant>
      <vt:variant>
        <vt:lpwstr>https://www.greenpeasforbreakfast.com/</vt:lpwstr>
      </vt:variant>
      <vt:variant>
        <vt:lpwstr/>
      </vt:variant>
      <vt:variant>
        <vt:i4>1835059</vt:i4>
      </vt:variant>
      <vt:variant>
        <vt:i4>189</vt:i4>
      </vt:variant>
      <vt:variant>
        <vt:i4>0</vt:i4>
      </vt:variant>
      <vt:variant>
        <vt:i4>5</vt:i4>
      </vt:variant>
      <vt:variant>
        <vt:lpwstr>mailto:creativearts7-12@det.nsw.edu.au</vt:lpwstr>
      </vt:variant>
      <vt:variant>
        <vt:lpwstr/>
      </vt:variant>
      <vt:variant>
        <vt:i4>4259921</vt:i4>
      </vt:variant>
      <vt:variant>
        <vt:i4>186</vt:i4>
      </vt:variant>
      <vt:variant>
        <vt:i4>0</vt:i4>
      </vt:variant>
      <vt:variant>
        <vt:i4>5</vt:i4>
      </vt:variant>
      <vt:variant>
        <vt:lpwstr>https://www.andybaker.com.au/</vt:lpwstr>
      </vt:variant>
      <vt:variant>
        <vt:lpwstr/>
      </vt:variant>
      <vt:variant>
        <vt:i4>4259921</vt:i4>
      </vt:variant>
      <vt:variant>
        <vt:i4>183</vt:i4>
      </vt:variant>
      <vt:variant>
        <vt:i4>0</vt:i4>
      </vt:variant>
      <vt:variant>
        <vt:i4>5</vt:i4>
      </vt:variant>
      <vt:variant>
        <vt:lpwstr>https://www.andybaker.com.au/</vt:lpwstr>
      </vt:variant>
      <vt:variant>
        <vt:lpwstr/>
      </vt:variant>
      <vt:variant>
        <vt:i4>1703987</vt:i4>
      </vt:variant>
      <vt:variant>
        <vt:i4>176</vt:i4>
      </vt:variant>
      <vt:variant>
        <vt:i4>0</vt:i4>
      </vt:variant>
      <vt:variant>
        <vt:i4>5</vt:i4>
      </vt:variant>
      <vt:variant>
        <vt:lpwstr/>
      </vt:variant>
      <vt:variant>
        <vt:lpwstr>_Toc162947457</vt:lpwstr>
      </vt:variant>
      <vt:variant>
        <vt:i4>1703987</vt:i4>
      </vt:variant>
      <vt:variant>
        <vt:i4>170</vt:i4>
      </vt:variant>
      <vt:variant>
        <vt:i4>0</vt:i4>
      </vt:variant>
      <vt:variant>
        <vt:i4>5</vt:i4>
      </vt:variant>
      <vt:variant>
        <vt:lpwstr/>
      </vt:variant>
      <vt:variant>
        <vt:lpwstr>_Toc162947456</vt:lpwstr>
      </vt:variant>
      <vt:variant>
        <vt:i4>1703987</vt:i4>
      </vt:variant>
      <vt:variant>
        <vt:i4>164</vt:i4>
      </vt:variant>
      <vt:variant>
        <vt:i4>0</vt:i4>
      </vt:variant>
      <vt:variant>
        <vt:i4>5</vt:i4>
      </vt:variant>
      <vt:variant>
        <vt:lpwstr/>
      </vt:variant>
      <vt:variant>
        <vt:lpwstr>_Toc162947455</vt:lpwstr>
      </vt:variant>
      <vt:variant>
        <vt:i4>1703987</vt:i4>
      </vt:variant>
      <vt:variant>
        <vt:i4>158</vt:i4>
      </vt:variant>
      <vt:variant>
        <vt:i4>0</vt:i4>
      </vt:variant>
      <vt:variant>
        <vt:i4>5</vt:i4>
      </vt:variant>
      <vt:variant>
        <vt:lpwstr/>
      </vt:variant>
      <vt:variant>
        <vt:lpwstr>_Toc162947454</vt:lpwstr>
      </vt:variant>
      <vt:variant>
        <vt:i4>1703987</vt:i4>
      </vt:variant>
      <vt:variant>
        <vt:i4>152</vt:i4>
      </vt:variant>
      <vt:variant>
        <vt:i4>0</vt:i4>
      </vt:variant>
      <vt:variant>
        <vt:i4>5</vt:i4>
      </vt:variant>
      <vt:variant>
        <vt:lpwstr/>
      </vt:variant>
      <vt:variant>
        <vt:lpwstr>_Toc162947453</vt:lpwstr>
      </vt:variant>
      <vt:variant>
        <vt:i4>1703987</vt:i4>
      </vt:variant>
      <vt:variant>
        <vt:i4>146</vt:i4>
      </vt:variant>
      <vt:variant>
        <vt:i4>0</vt:i4>
      </vt:variant>
      <vt:variant>
        <vt:i4>5</vt:i4>
      </vt:variant>
      <vt:variant>
        <vt:lpwstr/>
      </vt:variant>
      <vt:variant>
        <vt:lpwstr>_Toc162947452</vt:lpwstr>
      </vt:variant>
      <vt:variant>
        <vt:i4>1703987</vt:i4>
      </vt:variant>
      <vt:variant>
        <vt:i4>140</vt:i4>
      </vt:variant>
      <vt:variant>
        <vt:i4>0</vt:i4>
      </vt:variant>
      <vt:variant>
        <vt:i4>5</vt:i4>
      </vt:variant>
      <vt:variant>
        <vt:lpwstr/>
      </vt:variant>
      <vt:variant>
        <vt:lpwstr>_Toc162947451</vt:lpwstr>
      </vt:variant>
      <vt:variant>
        <vt:i4>1703987</vt:i4>
      </vt:variant>
      <vt:variant>
        <vt:i4>134</vt:i4>
      </vt:variant>
      <vt:variant>
        <vt:i4>0</vt:i4>
      </vt:variant>
      <vt:variant>
        <vt:i4>5</vt:i4>
      </vt:variant>
      <vt:variant>
        <vt:lpwstr/>
      </vt:variant>
      <vt:variant>
        <vt:lpwstr>_Toc162947450</vt:lpwstr>
      </vt:variant>
      <vt:variant>
        <vt:i4>1769523</vt:i4>
      </vt:variant>
      <vt:variant>
        <vt:i4>128</vt:i4>
      </vt:variant>
      <vt:variant>
        <vt:i4>0</vt:i4>
      </vt:variant>
      <vt:variant>
        <vt:i4>5</vt:i4>
      </vt:variant>
      <vt:variant>
        <vt:lpwstr/>
      </vt:variant>
      <vt:variant>
        <vt:lpwstr>_Toc162947449</vt:lpwstr>
      </vt:variant>
      <vt:variant>
        <vt:i4>1769523</vt:i4>
      </vt:variant>
      <vt:variant>
        <vt:i4>122</vt:i4>
      </vt:variant>
      <vt:variant>
        <vt:i4>0</vt:i4>
      </vt:variant>
      <vt:variant>
        <vt:i4>5</vt:i4>
      </vt:variant>
      <vt:variant>
        <vt:lpwstr/>
      </vt:variant>
      <vt:variant>
        <vt:lpwstr>_Toc162947448</vt:lpwstr>
      </vt:variant>
      <vt:variant>
        <vt:i4>1769523</vt:i4>
      </vt:variant>
      <vt:variant>
        <vt:i4>116</vt:i4>
      </vt:variant>
      <vt:variant>
        <vt:i4>0</vt:i4>
      </vt:variant>
      <vt:variant>
        <vt:i4>5</vt:i4>
      </vt:variant>
      <vt:variant>
        <vt:lpwstr/>
      </vt:variant>
      <vt:variant>
        <vt:lpwstr>_Toc162947447</vt:lpwstr>
      </vt:variant>
      <vt:variant>
        <vt:i4>1769523</vt:i4>
      </vt:variant>
      <vt:variant>
        <vt:i4>110</vt:i4>
      </vt:variant>
      <vt:variant>
        <vt:i4>0</vt:i4>
      </vt:variant>
      <vt:variant>
        <vt:i4>5</vt:i4>
      </vt:variant>
      <vt:variant>
        <vt:lpwstr/>
      </vt:variant>
      <vt:variant>
        <vt:lpwstr>_Toc162947446</vt:lpwstr>
      </vt:variant>
      <vt:variant>
        <vt:i4>1769523</vt:i4>
      </vt:variant>
      <vt:variant>
        <vt:i4>104</vt:i4>
      </vt:variant>
      <vt:variant>
        <vt:i4>0</vt:i4>
      </vt:variant>
      <vt:variant>
        <vt:i4>5</vt:i4>
      </vt:variant>
      <vt:variant>
        <vt:lpwstr/>
      </vt:variant>
      <vt:variant>
        <vt:lpwstr>_Toc162947445</vt:lpwstr>
      </vt:variant>
      <vt:variant>
        <vt:i4>1769523</vt:i4>
      </vt:variant>
      <vt:variant>
        <vt:i4>98</vt:i4>
      </vt:variant>
      <vt:variant>
        <vt:i4>0</vt:i4>
      </vt:variant>
      <vt:variant>
        <vt:i4>5</vt:i4>
      </vt:variant>
      <vt:variant>
        <vt:lpwstr/>
      </vt:variant>
      <vt:variant>
        <vt:lpwstr>_Toc162947444</vt:lpwstr>
      </vt:variant>
      <vt:variant>
        <vt:i4>1769523</vt:i4>
      </vt:variant>
      <vt:variant>
        <vt:i4>92</vt:i4>
      </vt:variant>
      <vt:variant>
        <vt:i4>0</vt:i4>
      </vt:variant>
      <vt:variant>
        <vt:i4>5</vt:i4>
      </vt:variant>
      <vt:variant>
        <vt:lpwstr/>
      </vt:variant>
      <vt:variant>
        <vt:lpwstr>_Toc162947443</vt:lpwstr>
      </vt:variant>
      <vt:variant>
        <vt:i4>1769523</vt:i4>
      </vt:variant>
      <vt:variant>
        <vt:i4>86</vt:i4>
      </vt:variant>
      <vt:variant>
        <vt:i4>0</vt:i4>
      </vt:variant>
      <vt:variant>
        <vt:i4>5</vt:i4>
      </vt:variant>
      <vt:variant>
        <vt:lpwstr/>
      </vt:variant>
      <vt:variant>
        <vt:lpwstr>_Toc162947442</vt:lpwstr>
      </vt:variant>
      <vt:variant>
        <vt:i4>1769523</vt:i4>
      </vt:variant>
      <vt:variant>
        <vt:i4>80</vt:i4>
      </vt:variant>
      <vt:variant>
        <vt:i4>0</vt:i4>
      </vt:variant>
      <vt:variant>
        <vt:i4>5</vt:i4>
      </vt:variant>
      <vt:variant>
        <vt:lpwstr/>
      </vt:variant>
      <vt:variant>
        <vt:lpwstr>_Toc162947441</vt:lpwstr>
      </vt:variant>
      <vt:variant>
        <vt:i4>1769523</vt:i4>
      </vt:variant>
      <vt:variant>
        <vt:i4>74</vt:i4>
      </vt:variant>
      <vt:variant>
        <vt:i4>0</vt:i4>
      </vt:variant>
      <vt:variant>
        <vt:i4>5</vt:i4>
      </vt:variant>
      <vt:variant>
        <vt:lpwstr/>
      </vt:variant>
      <vt:variant>
        <vt:lpwstr>_Toc162947440</vt:lpwstr>
      </vt:variant>
      <vt:variant>
        <vt:i4>1835059</vt:i4>
      </vt:variant>
      <vt:variant>
        <vt:i4>68</vt:i4>
      </vt:variant>
      <vt:variant>
        <vt:i4>0</vt:i4>
      </vt:variant>
      <vt:variant>
        <vt:i4>5</vt:i4>
      </vt:variant>
      <vt:variant>
        <vt:lpwstr/>
      </vt:variant>
      <vt:variant>
        <vt:lpwstr>_Toc162947439</vt:lpwstr>
      </vt:variant>
      <vt:variant>
        <vt:i4>1835059</vt:i4>
      </vt:variant>
      <vt:variant>
        <vt:i4>62</vt:i4>
      </vt:variant>
      <vt:variant>
        <vt:i4>0</vt:i4>
      </vt:variant>
      <vt:variant>
        <vt:i4>5</vt:i4>
      </vt:variant>
      <vt:variant>
        <vt:lpwstr/>
      </vt:variant>
      <vt:variant>
        <vt:lpwstr>_Toc162947438</vt:lpwstr>
      </vt:variant>
      <vt:variant>
        <vt:i4>1835059</vt:i4>
      </vt:variant>
      <vt:variant>
        <vt:i4>56</vt:i4>
      </vt:variant>
      <vt:variant>
        <vt:i4>0</vt:i4>
      </vt:variant>
      <vt:variant>
        <vt:i4>5</vt:i4>
      </vt:variant>
      <vt:variant>
        <vt:lpwstr/>
      </vt:variant>
      <vt:variant>
        <vt:lpwstr>_Toc162947437</vt:lpwstr>
      </vt:variant>
      <vt:variant>
        <vt:i4>1835059</vt:i4>
      </vt:variant>
      <vt:variant>
        <vt:i4>50</vt:i4>
      </vt:variant>
      <vt:variant>
        <vt:i4>0</vt:i4>
      </vt:variant>
      <vt:variant>
        <vt:i4>5</vt:i4>
      </vt:variant>
      <vt:variant>
        <vt:lpwstr/>
      </vt:variant>
      <vt:variant>
        <vt:lpwstr>_Toc162947436</vt:lpwstr>
      </vt:variant>
      <vt:variant>
        <vt:i4>1835059</vt:i4>
      </vt:variant>
      <vt:variant>
        <vt:i4>44</vt:i4>
      </vt:variant>
      <vt:variant>
        <vt:i4>0</vt:i4>
      </vt:variant>
      <vt:variant>
        <vt:i4>5</vt:i4>
      </vt:variant>
      <vt:variant>
        <vt:lpwstr/>
      </vt:variant>
      <vt:variant>
        <vt:lpwstr>_Toc162947435</vt:lpwstr>
      </vt:variant>
      <vt:variant>
        <vt:i4>1835059</vt:i4>
      </vt:variant>
      <vt:variant>
        <vt:i4>38</vt:i4>
      </vt:variant>
      <vt:variant>
        <vt:i4>0</vt:i4>
      </vt:variant>
      <vt:variant>
        <vt:i4>5</vt:i4>
      </vt:variant>
      <vt:variant>
        <vt:lpwstr/>
      </vt:variant>
      <vt:variant>
        <vt:lpwstr>_Toc162947434</vt:lpwstr>
      </vt:variant>
      <vt:variant>
        <vt:i4>1835059</vt:i4>
      </vt:variant>
      <vt:variant>
        <vt:i4>32</vt:i4>
      </vt:variant>
      <vt:variant>
        <vt:i4>0</vt:i4>
      </vt:variant>
      <vt:variant>
        <vt:i4>5</vt:i4>
      </vt:variant>
      <vt:variant>
        <vt:lpwstr/>
      </vt:variant>
      <vt:variant>
        <vt:lpwstr>_Toc162947433</vt:lpwstr>
      </vt:variant>
      <vt:variant>
        <vt:i4>1835059</vt:i4>
      </vt:variant>
      <vt:variant>
        <vt:i4>26</vt:i4>
      </vt:variant>
      <vt:variant>
        <vt:i4>0</vt:i4>
      </vt:variant>
      <vt:variant>
        <vt:i4>5</vt:i4>
      </vt:variant>
      <vt:variant>
        <vt:lpwstr/>
      </vt:variant>
      <vt:variant>
        <vt:lpwstr>_Toc162947432</vt:lpwstr>
      </vt:variant>
      <vt:variant>
        <vt:i4>1835059</vt:i4>
      </vt:variant>
      <vt:variant>
        <vt:i4>20</vt:i4>
      </vt:variant>
      <vt:variant>
        <vt:i4>0</vt:i4>
      </vt:variant>
      <vt:variant>
        <vt:i4>5</vt:i4>
      </vt:variant>
      <vt:variant>
        <vt:lpwstr/>
      </vt:variant>
      <vt:variant>
        <vt:lpwstr>_Toc162947431</vt:lpwstr>
      </vt:variant>
      <vt:variant>
        <vt:i4>1835059</vt:i4>
      </vt:variant>
      <vt:variant>
        <vt:i4>14</vt:i4>
      </vt:variant>
      <vt:variant>
        <vt:i4>0</vt:i4>
      </vt:variant>
      <vt:variant>
        <vt:i4>5</vt:i4>
      </vt:variant>
      <vt:variant>
        <vt:lpwstr/>
      </vt:variant>
      <vt:variant>
        <vt:lpwstr>_Toc162947430</vt:lpwstr>
      </vt:variant>
      <vt:variant>
        <vt:i4>1900595</vt:i4>
      </vt:variant>
      <vt:variant>
        <vt:i4>8</vt:i4>
      </vt:variant>
      <vt:variant>
        <vt:i4>0</vt:i4>
      </vt:variant>
      <vt:variant>
        <vt:i4>5</vt:i4>
      </vt:variant>
      <vt:variant>
        <vt:lpwstr/>
      </vt:variant>
      <vt:variant>
        <vt:lpwstr>_Toc162947429</vt:lpwstr>
      </vt:variant>
      <vt:variant>
        <vt:i4>1900595</vt:i4>
      </vt:variant>
      <vt:variant>
        <vt:i4>2</vt:i4>
      </vt:variant>
      <vt:variant>
        <vt:i4>0</vt:i4>
      </vt:variant>
      <vt:variant>
        <vt:i4>5</vt:i4>
      </vt:variant>
      <vt:variant>
        <vt:lpwstr/>
      </vt:variant>
      <vt:variant>
        <vt:lpwstr>_Toc162947428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arts Stage 6 Music 2 [A]part resource booklet</dc:title>
  <dc:subject/>
  <dc:creator>NSW Department of Education</dc:creator>
  <cp:keywords/>
  <dc:description/>
  <cp:lastModifiedBy/>
  <cp:revision>1</cp:revision>
  <dcterms:created xsi:type="dcterms:W3CDTF">2024-05-15T03:08:00Z</dcterms:created>
  <dcterms:modified xsi:type="dcterms:W3CDTF">2024-05-20T05:44:00Z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2024-05-15T03:08:30Z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17d77141-08fc-49a3-ba03-94345afe6653</vt:lpwstr>
  </property>
  <property fmtid="{D5CDD505-2E9C-101B-9397-08002B2CF9AE}" pid="8" name="MSIP_Label_b603dfd7-d93a-4381-a340-2995d8282205_ContentBits">
    <vt:lpwstr>0</vt:lpwstr>
  </property>
  <property fmtid="{D5CDD505-2E9C-101B-9397-08002B2CF9AE}" pid="9" name="GrammarlyDocumentId">
    <vt:lpwstr>a528e462db2d780399c3f24de7c710043a2852cb8783929fec666ed967161263</vt:lpwstr>
  </property>
</Properties>
</file>