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9C5F5" w14:textId="0D2BBDCD" w:rsidR="7518CB78" w:rsidRDefault="7518CB78" w:rsidP="102B1153">
      <w:pPr>
        <w:pStyle w:val="Title"/>
      </w:pPr>
      <w:r>
        <w:t>Drama</w:t>
      </w:r>
      <w:r w:rsidR="007C6D55">
        <w:t xml:space="preserve"> </w:t>
      </w:r>
      <w:r w:rsidR="00D16E07">
        <w:t>(</w:t>
      </w:r>
      <w:r w:rsidR="00367F27">
        <w:t>Year</w:t>
      </w:r>
      <w:r w:rsidR="007C6D55">
        <w:t xml:space="preserve"> </w:t>
      </w:r>
      <w:r w:rsidR="00B75BC0">
        <w:t>12</w:t>
      </w:r>
      <w:r w:rsidR="00D16E07">
        <w:t>)</w:t>
      </w:r>
      <w:r w:rsidR="00B51067">
        <w:t xml:space="preserve"> </w:t>
      </w:r>
    </w:p>
    <w:p w14:paraId="5CCE98AA" w14:textId="6B475F67" w:rsidR="003E4360" w:rsidRDefault="6A9A547D" w:rsidP="002C62F5">
      <w:pPr>
        <w:pStyle w:val="Subtitle0"/>
      </w:pPr>
      <w:r>
        <w:t>120</w:t>
      </w:r>
      <w:r w:rsidR="00357BB5">
        <w:t>-hour s</w:t>
      </w:r>
      <w:r w:rsidR="00C76E61">
        <w:t>ample scope and sequence</w:t>
      </w:r>
    </w:p>
    <w:p w14:paraId="4C8EAD4B" w14:textId="77777777" w:rsidR="00A84F43" w:rsidRDefault="00A84F43">
      <w:pPr>
        <w:suppressAutoHyphens w:val="0"/>
        <w:spacing w:before="0" w:after="160" w:line="259" w:lineRule="auto"/>
        <w:rPr>
          <w:rFonts w:eastAsia="Arial"/>
          <w:color w:val="002664"/>
          <w:sz w:val="40"/>
          <w:szCs w:val="40"/>
        </w:rPr>
      </w:pPr>
      <w:bookmarkStart w:id="0" w:name="_Toc112409826"/>
      <w:bookmarkStart w:id="1" w:name="_Toc147483514"/>
      <w:r>
        <w:rPr>
          <w:rFonts w:eastAsia="Arial"/>
          <w:bCs/>
          <w:szCs w:val="40"/>
        </w:rPr>
        <w:br w:type="page"/>
      </w:r>
    </w:p>
    <w:p w14:paraId="55261162" w14:textId="3AD1AF22" w:rsidR="00762B39" w:rsidRDefault="007E6E0D" w:rsidP="008C2BFA">
      <w:pPr>
        <w:pStyle w:val="Heading1"/>
      </w:pPr>
      <w:r>
        <w:lastRenderedPageBreak/>
        <w:t xml:space="preserve">Australian </w:t>
      </w:r>
      <w:r w:rsidR="001A7319">
        <w:t>d</w:t>
      </w:r>
      <w:r>
        <w:t xml:space="preserve">rama and </w:t>
      </w:r>
      <w:r w:rsidR="001A7319">
        <w:t>t</w:t>
      </w:r>
      <w:r>
        <w:t>heatre</w:t>
      </w:r>
    </w:p>
    <w:p w14:paraId="1AD8FDE7" w14:textId="195507D5" w:rsidR="00CE3C75" w:rsidRPr="00CE3C75" w:rsidRDefault="00BA420D" w:rsidP="00CE3C75">
      <w:pPr>
        <w:pStyle w:val="Caption"/>
      </w:pPr>
      <w:r>
        <w:t xml:space="preserve">Table </w:t>
      </w:r>
      <w:r>
        <w:fldChar w:fldCharType="begin"/>
      </w:r>
      <w:r>
        <w:instrText xml:space="preserve"> SEQ Table \* ARABIC </w:instrText>
      </w:r>
      <w:r>
        <w:fldChar w:fldCharType="separate"/>
      </w:r>
      <w:r w:rsidR="008B1B6B">
        <w:rPr>
          <w:noProof/>
        </w:rPr>
        <w:t>1</w:t>
      </w:r>
      <w:r>
        <w:fldChar w:fldCharType="end"/>
      </w:r>
      <w:r>
        <w:t xml:space="preserve"> – </w:t>
      </w:r>
      <w:r w:rsidR="009F3AF8">
        <w:t>Term</w:t>
      </w:r>
      <w:r w:rsidR="00B76625">
        <w:t>s</w:t>
      </w:r>
      <w:r w:rsidR="009F3AF8">
        <w:t xml:space="preserve"> 4</w:t>
      </w:r>
      <w:r w:rsidR="00CE3C75">
        <w:t>–1</w:t>
      </w:r>
    </w:p>
    <w:tbl>
      <w:tblPr>
        <w:tblStyle w:val="Tableheader"/>
        <w:tblW w:w="14560" w:type="dxa"/>
        <w:tblLook w:val="04A0" w:firstRow="1" w:lastRow="0" w:firstColumn="1" w:lastColumn="0" w:noHBand="0" w:noVBand="1"/>
        <w:tblDescription w:val="Table outlines the course requirements, learning overview, assessment outcomes and assessment details."/>
      </w:tblPr>
      <w:tblGrid>
        <w:gridCol w:w="2790"/>
        <w:gridCol w:w="11770"/>
      </w:tblGrid>
      <w:tr w:rsidR="006112A3" w:rsidRPr="008B038B" w14:paraId="693BD2A0" w14:textId="77777777" w:rsidTr="73D10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32B83658" w14:textId="28ACBCE6" w:rsidR="00D433EB" w:rsidRPr="008B038B" w:rsidRDefault="003E6CDD" w:rsidP="00762B39">
            <w:pPr>
              <w:spacing w:before="180"/>
              <w:rPr>
                <w:szCs w:val="22"/>
              </w:rPr>
            </w:pPr>
            <w:r w:rsidRPr="008B038B">
              <w:rPr>
                <w:szCs w:val="22"/>
              </w:rPr>
              <w:t>Essentials</w:t>
            </w:r>
          </w:p>
        </w:tc>
        <w:tc>
          <w:tcPr>
            <w:tcW w:w="11770" w:type="dxa"/>
          </w:tcPr>
          <w:p w14:paraId="60098B8F" w14:textId="0B096CA9" w:rsidR="00D433EB" w:rsidRPr="008B038B" w:rsidRDefault="006A6A1F" w:rsidP="00762B39">
            <w:pPr>
              <w:spacing w:before="180"/>
              <w:cnfStyle w:val="100000000000" w:firstRow="1" w:lastRow="0" w:firstColumn="0" w:lastColumn="0" w:oddVBand="0" w:evenVBand="0" w:oddHBand="0" w:evenHBand="0" w:firstRowFirstColumn="0" w:firstRowLastColumn="0" w:lastRowFirstColumn="0" w:lastRowLastColumn="0"/>
              <w:rPr>
                <w:rFonts w:eastAsia="Arial"/>
                <w:szCs w:val="22"/>
              </w:rPr>
            </w:pPr>
            <w:r w:rsidRPr="008B038B">
              <w:rPr>
                <w:rFonts w:eastAsia="Arial"/>
                <w:color w:val="FFFFFF" w:themeColor="background1"/>
                <w:szCs w:val="22"/>
              </w:rPr>
              <w:t xml:space="preserve">Unit </w:t>
            </w:r>
            <w:r w:rsidR="003E6CDD" w:rsidRPr="008B038B">
              <w:rPr>
                <w:rFonts w:eastAsia="Arial"/>
                <w:color w:val="FFFFFF" w:themeColor="background1"/>
                <w:szCs w:val="22"/>
              </w:rPr>
              <w:t>overview</w:t>
            </w:r>
          </w:p>
        </w:tc>
      </w:tr>
      <w:tr w:rsidR="00781E24" w:rsidRPr="008B038B" w14:paraId="41081C2E" w14:textId="77777777" w:rsidTr="73D10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tcPr>
          <w:p w14:paraId="7EF62D3E" w14:textId="524F9056" w:rsidR="001A605E" w:rsidRPr="008B038B" w:rsidRDefault="001A605E" w:rsidP="5B1268CB">
            <w:pPr>
              <w:spacing w:before="120"/>
              <w:rPr>
                <w:szCs w:val="22"/>
              </w:rPr>
            </w:pPr>
            <w:r w:rsidRPr="008B038B">
              <w:rPr>
                <w:szCs w:val="22"/>
              </w:rPr>
              <w:t>Duration</w:t>
            </w:r>
          </w:p>
        </w:tc>
        <w:tc>
          <w:tcPr>
            <w:tcW w:w="11770" w:type="dxa"/>
          </w:tcPr>
          <w:p w14:paraId="1DBCB4C1" w14:textId="007B4B65" w:rsidR="00CC66F5" w:rsidRPr="008B038B" w:rsidRDefault="00CC66F5" w:rsidP="00CC66F5">
            <w:pPr>
              <w:spacing w:before="120"/>
              <w:cnfStyle w:val="000000100000" w:firstRow="0" w:lastRow="0" w:firstColumn="0" w:lastColumn="0" w:oddVBand="0" w:evenVBand="0" w:oddHBand="1" w:evenHBand="0" w:firstRowFirstColumn="0" w:firstRowLastColumn="0" w:lastRowFirstColumn="0" w:lastRowLastColumn="0"/>
              <w:rPr>
                <w:szCs w:val="22"/>
              </w:rPr>
            </w:pPr>
            <w:r w:rsidRPr="008B038B">
              <w:rPr>
                <w:szCs w:val="22"/>
              </w:rPr>
              <w:t xml:space="preserve">Term </w:t>
            </w:r>
            <w:r w:rsidR="00A32BFA" w:rsidRPr="008B038B">
              <w:rPr>
                <w:szCs w:val="22"/>
              </w:rPr>
              <w:t>4</w:t>
            </w:r>
            <w:r w:rsidRPr="008B038B">
              <w:rPr>
                <w:szCs w:val="22"/>
              </w:rPr>
              <w:t xml:space="preserve"> </w:t>
            </w:r>
            <w:r w:rsidR="00852F36">
              <w:rPr>
                <w:szCs w:val="22"/>
              </w:rPr>
              <w:t>W</w:t>
            </w:r>
            <w:r w:rsidRPr="008B038B">
              <w:rPr>
                <w:szCs w:val="22"/>
              </w:rPr>
              <w:t>eeks 1–10</w:t>
            </w:r>
          </w:p>
          <w:p w14:paraId="45329843" w14:textId="15081193" w:rsidR="001A605E" w:rsidRPr="008B038B" w:rsidRDefault="00CC66F5" w:rsidP="007E6E0D">
            <w:pPr>
              <w:spacing w:before="120"/>
              <w:cnfStyle w:val="000000100000" w:firstRow="0" w:lastRow="0" w:firstColumn="0" w:lastColumn="0" w:oddVBand="0" w:evenVBand="0" w:oddHBand="1" w:evenHBand="0" w:firstRowFirstColumn="0" w:firstRowLastColumn="0" w:lastRowFirstColumn="0" w:lastRowLastColumn="0"/>
              <w:rPr>
                <w:szCs w:val="22"/>
              </w:rPr>
            </w:pPr>
            <w:r w:rsidRPr="008B038B">
              <w:rPr>
                <w:szCs w:val="22"/>
              </w:rPr>
              <w:t xml:space="preserve">Term </w:t>
            </w:r>
            <w:r w:rsidR="00A32BFA" w:rsidRPr="008B038B">
              <w:rPr>
                <w:szCs w:val="22"/>
              </w:rPr>
              <w:t>1</w:t>
            </w:r>
            <w:r w:rsidRPr="008B038B">
              <w:rPr>
                <w:szCs w:val="22"/>
              </w:rPr>
              <w:t xml:space="preserve"> </w:t>
            </w:r>
            <w:r w:rsidR="00852F36">
              <w:rPr>
                <w:szCs w:val="22"/>
              </w:rPr>
              <w:t>W</w:t>
            </w:r>
            <w:r w:rsidRPr="008B038B">
              <w:rPr>
                <w:szCs w:val="22"/>
              </w:rPr>
              <w:t>eeks 1–3</w:t>
            </w:r>
          </w:p>
        </w:tc>
      </w:tr>
      <w:tr w:rsidR="006112A3" w:rsidRPr="008B038B" w14:paraId="39F10A3F" w14:textId="77777777" w:rsidTr="73D10B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5CA1CBE9" w14:textId="24A8544F" w:rsidR="003450F2" w:rsidRPr="008B038B" w:rsidRDefault="005C61F3" w:rsidP="003450F2">
            <w:pPr>
              <w:spacing w:before="180"/>
              <w:rPr>
                <w:szCs w:val="22"/>
              </w:rPr>
            </w:pPr>
            <w:r w:rsidRPr="008B038B">
              <w:rPr>
                <w:szCs w:val="22"/>
              </w:rPr>
              <w:t>Intended learning</w:t>
            </w:r>
          </w:p>
        </w:tc>
        <w:tc>
          <w:tcPr>
            <w:tcW w:w="11770" w:type="dxa"/>
          </w:tcPr>
          <w:p w14:paraId="0B538AD2" w14:textId="559BCC0E" w:rsidR="00563755" w:rsidRPr="004C39B0" w:rsidRDefault="00563755" w:rsidP="40CA8F9C">
            <w:pPr>
              <w:spacing w:after="240"/>
              <w:cnfStyle w:val="000000010000" w:firstRow="0" w:lastRow="0" w:firstColumn="0" w:lastColumn="0" w:oddVBand="0" w:evenVBand="0" w:oddHBand="0" w:evenHBand="1" w:firstRowFirstColumn="0" w:firstRowLastColumn="0" w:lastRowFirstColumn="0" w:lastRowLastColumn="0"/>
              <w:rPr>
                <w:b/>
                <w:bCs/>
              </w:rPr>
            </w:pPr>
            <w:r w:rsidRPr="004C39B0">
              <w:rPr>
                <w:b/>
                <w:bCs/>
              </w:rPr>
              <w:t xml:space="preserve">Focus area: </w:t>
            </w:r>
            <w:r w:rsidRPr="008B038B">
              <w:rPr>
                <w:szCs w:val="22"/>
              </w:rPr>
              <w:t xml:space="preserve">Australian </w:t>
            </w:r>
            <w:r w:rsidR="001A7319" w:rsidRPr="004C39B0">
              <w:t>d</w:t>
            </w:r>
            <w:r w:rsidRPr="008B038B">
              <w:rPr>
                <w:szCs w:val="22"/>
              </w:rPr>
              <w:t xml:space="preserve">rama and </w:t>
            </w:r>
            <w:r w:rsidR="001A7319" w:rsidRPr="004C39B0">
              <w:t>t</w:t>
            </w:r>
            <w:r w:rsidRPr="008B038B">
              <w:rPr>
                <w:szCs w:val="22"/>
              </w:rPr>
              <w:t>heatre</w:t>
            </w:r>
          </w:p>
          <w:p w14:paraId="4618A14E" w14:textId="49BC0706" w:rsidR="003450F2" w:rsidRPr="004C39B0" w:rsidRDefault="005669EF" w:rsidP="40CA8F9C">
            <w:pPr>
              <w:spacing w:after="240"/>
              <w:cnfStyle w:val="000000010000" w:firstRow="0" w:lastRow="0" w:firstColumn="0" w:lastColumn="0" w:oddVBand="0" w:evenVBand="0" w:oddHBand="0" w:evenHBand="1" w:firstRowFirstColumn="0" w:firstRowLastColumn="0" w:lastRowFirstColumn="0" w:lastRowLastColumn="0"/>
              <w:rPr>
                <w:rFonts w:eastAsia="Arial"/>
                <w:szCs w:val="22"/>
              </w:rPr>
            </w:pPr>
            <w:r w:rsidRPr="004C39B0">
              <w:rPr>
                <w:rFonts w:eastAsia="Arial"/>
                <w:szCs w:val="22"/>
              </w:rPr>
              <w:t>S</w:t>
            </w:r>
            <w:r w:rsidR="00F24BC5" w:rsidRPr="004C39B0">
              <w:rPr>
                <w:rFonts w:eastAsia="Arial"/>
                <w:szCs w:val="22"/>
              </w:rPr>
              <w:t xml:space="preserve">tudents </w:t>
            </w:r>
            <w:r w:rsidR="0016629C" w:rsidRPr="004C39B0">
              <w:rPr>
                <w:rFonts w:eastAsia="Arial"/>
                <w:szCs w:val="22"/>
              </w:rPr>
              <w:t xml:space="preserve">investigate </w:t>
            </w:r>
            <w:r w:rsidR="00F24BC5" w:rsidRPr="004C39B0">
              <w:rPr>
                <w:rFonts w:eastAsia="Arial"/>
                <w:szCs w:val="22"/>
              </w:rPr>
              <w:t xml:space="preserve">how Australian practitioners use dramatic forms, styles and conventions to </w:t>
            </w:r>
            <w:r w:rsidR="007E0DB9" w:rsidRPr="004C39B0">
              <w:rPr>
                <w:rFonts w:eastAsia="Arial"/>
                <w:szCs w:val="22"/>
              </w:rPr>
              <w:t>communicate</w:t>
            </w:r>
            <w:r w:rsidR="00293CF9" w:rsidRPr="004C39B0">
              <w:rPr>
                <w:rFonts w:eastAsia="Arial"/>
                <w:szCs w:val="22"/>
              </w:rPr>
              <w:t xml:space="preserve"> </w:t>
            </w:r>
            <w:r w:rsidR="00F24BC5" w:rsidRPr="004C39B0">
              <w:rPr>
                <w:rFonts w:eastAsia="Arial"/>
                <w:szCs w:val="22"/>
              </w:rPr>
              <w:t>ideas and perspectives</w:t>
            </w:r>
            <w:r w:rsidR="0016629C" w:rsidRPr="004C39B0">
              <w:rPr>
                <w:rFonts w:eastAsia="Arial"/>
                <w:szCs w:val="22"/>
              </w:rPr>
              <w:t xml:space="preserve"> </w:t>
            </w:r>
            <w:r w:rsidR="007E0DB9" w:rsidRPr="004C39B0">
              <w:rPr>
                <w:rFonts w:eastAsia="Arial"/>
                <w:szCs w:val="22"/>
              </w:rPr>
              <w:t xml:space="preserve">to audiences. </w:t>
            </w:r>
            <w:r w:rsidR="00203FF0" w:rsidRPr="004C39B0">
              <w:rPr>
                <w:rFonts w:eastAsia="Arial"/>
                <w:szCs w:val="22"/>
              </w:rPr>
              <w:t xml:space="preserve">They </w:t>
            </w:r>
            <w:r w:rsidR="00634450" w:rsidRPr="004C39B0">
              <w:rPr>
                <w:rFonts w:eastAsia="Arial"/>
                <w:szCs w:val="22"/>
              </w:rPr>
              <w:t>explore</w:t>
            </w:r>
            <w:r w:rsidR="00D31500" w:rsidRPr="004C39B0">
              <w:rPr>
                <w:rFonts w:eastAsia="Arial"/>
                <w:szCs w:val="22"/>
              </w:rPr>
              <w:t xml:space="preserve"> and </w:t>
            </w:r>
            <w:r w:rsidR="00F24BC5" w:rsidRPr="004C39B0">
              <w:rPr>
                <w:rFonts w:eastAsia="Arial"/>
                <w:szCs w:val="22"/>
              </w:rPr>
              <w:t xml:space="preserve">analyse </w:t>
            </w:r>
            <w:r w:rsidR="0016629C" w:rsidRPr="004C39B0">
              <w:rPr>
                <w:rFonts w:eastAsia="Arial"/>
                <w:szCs w:val="22"/>
              </w:rPr>
              <w:t xml:space="preserve">the </w:t>
            </w:r>
            <w:r w:rsidR="00F24BC5" w:rsidRPr="004C39B0">
              <w:rPr>
                <w:rFonts w:eastAsia="Arial"/>
                <w:szCs w:val="22"/>
              </w:rPr>
              <w:t>contexts</w:t>
            </w:r>
            <w:r w:rsidR="00634450" w:rsidRPr="004C39B0">
              <w:rPr>
                <w:rFonts w:eastAsia="Arial"/>
                <w:szCs w:val="22"/>
              </w:rPr>
              <w:t>,</w:t>
            </w:r>
            <w:r w:rsidR="0016629C" w:rsidRPr="004C39B0">
              <w:rPr>
                <w:rFonts w:eastAsia="Arial"/>
                <w:szCs w:val="22"/>
              </w:rPr>
              <w:t xml:space="preserve"> </w:t>
            </w:r>
            <w:r w:rsidR="00634450" w:rsidRPr="004C39B0">
              <w:rPr>
                <w:rFonts w:eastAsia="Arial"/>
                <w:szCs w:val="22"/>
              </w:rPr>
              <w:t>ideas and images in</w:t>
            </w:r>
            <w:r w:rsidR="0016629C" w:rsidRPr="004C39B0">
              <w:rPr>
                <w:rFonts w:eastAsia="Arial"/>
                <w:szCs w:val="22"/>
              </w:rPr>
              <w:t xml:space="preserve"> </w:t>
            </w:r>
            <w:r w:rsidR="007E0DB9" w:rsidRPr="004C39B0">
              <w:rPr>
                <w:rFonts w:eastAsia="Arial"/>
                <w:szCs w:val="22"/>
              </w:rPr>
              <w:t>2 prescribed Australian works</w:t>
            </w:r>
            <w:r w:rsidR="00F24BC5" w:rsidRPr="004C39B0">
              <w:rPr>
                <w:rFonts w:eastAsia="Arial"/>
                <w:szCs w:val="22"/>
              </w:rPr>
              <w:t>, experiment</w:t>
            </w:r>
            <w:r w:rsidR="0016629C" w:rsidRPr="004C39B0">
              <w:rPr>
                <w:rFonts w:eastAsia="Arial"/>
                <w:szCs w:val="22"/>
              </w:rPr>
              <w:t>ing</w:t>
            </w:r>
            <w:r w:rsidR="00F24BC5" w:rsidRPr="004C39B0">
              <w:rPr>
                <w:rFonts w:eastAsia="Arial"/>
                <w:szCs w:val="22"/>
              </w:rPr>
              <w:t xml:space="preserve"> with dramatic elements and processes to interpret and embody dramatic moments and explore dramatic meaning. </w:t>
            </w:r>
            <w:r w:rsidR="00EA0D21" w:rsidRPr="004C39B0">
              <w:rPr>
                <w:rFonts w:eastAsia="Arial"/>
                <w:szCs w:val="22"/>
              </w:rPr>
              <w:t xml:space="preserve">Through </w:t>
            </w:r>
            <w:r w:rsidR="00E53FA3" w:rsidRPr="004C39B0">
              <w:rPr>
                <w:rFonts w:eastAsia="Arial"/>
                <w:szCs w:val="22"/>
              </w:rPr>
              <w:t>these embodied and creative and critical processes</w:t>
            </w:r>
            <w:r w:rsidR="00EA0D21" w:rsidRPr="004C39B0">
              <w:rPr>
                <w:rFonts w:eastAsia="Arial"/>
                <w:szCs w:val="22"/>
              </w:rPr>
              <w:t xml:space="preserve">, </w:t>
            </w:r>
            <w:r w:rsidR="0069555E" w:rsidRPr="004C39B0">
              <w:rPr>
                <w:rFonts w:eastAsia="Arial"/>
                <w:szCs w:val="22"/>
              </w:rPr>
              <w:t>students engage with and critically reflect on</w:t>
            </w:r>
            <w:r w:rsidR="00F24BC5" w:rsidRPr="004C39B0">
              <w:rPr>
                <w:rFonts w:eastAsia="Arial"/>
                <w:szCs w:val="22"/>
              </w:rPr>
              <w:t xml:space="preserve"> Australian voices, perspectives and representations </w:t>
            </w:r>
            <w:r w:rsidR="0069555E" w:rsidRPr="004C39B0">
              <w:rPr>
                <w:rFonts w:eastAsia="Arial"/>
                <w:szCs w:val="22"/>
              </w:rPr>
              <w:t>in</w:t>
            </w:r>
            <w:r w:rsidR="00293CF9" w:rsidRPr="004C39B0">
              <w:rPr>
                <w:rFonts w:eastAsia="Arial"/>
                <w:szCs w:val="22"/>
              </w:rPr>
              <w:t xml:space="preserve"> Australian drama and theatre</w:t>
            </w:r>
            <w:r w:rsidR="00F24BC5" w:rsidRPr="004C39B0">
              <w:rPr>
                <w:rFonts w:eastAsia="Arial"/>
                <w:szCs w:val="22"/>
              </w:rPr>
              <w:t>.</w:t>
            </w:r>
          </w:p>
        </w:tc>
      </w:tr>
      <w:tr w:rsidR="006112A3" w:rsidRPr="008B038B" w14:paraId="3CA87ADE" w14:textId="77777777" w:rsidTr="73D10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86B2FD1" w14:textId="2EFBB9B5" w:rsidR="00F52573" w:rsidRPr="008B038B" w:rsidRDefault="00F52573" w:rsidP="003450F2">
            <w:pPr>
              <w:spacing w:before="180"/>
              <w:rPr>
                <w:szCs w:val="22"/>
              </w:rPr>
            </w:pPr>
            <w:r w:rsidRPr="008B038B">
              <w:rPr>
                <w:szCs w:val="22"/>
              </w:rPr>
              <w:t>Course requirements</w:t>
            </w:r>
          </w:p>
        </w:tc>
        <w:tc>
          <w:tcPr>
            <w:tcW w:w="11770" w:type="dxa"/>
          </w:tcPr>
          <w:p w14:paraId="73166187" w14:textId="4AA779C7" w:rsidR="00534FF9" w:rsidRPr="008B038B" w:rsidRDefault="002F5E04" w:rsidP="00DA079C">
            <w:pPr>
              <w:pStyle w:val="ListBullet"/>
              <w:cnfStyle w:val="000000100000" w:firstRow="0" w:lastRow="0" w:firstColumn="0" w:lastColumn="0" w:oddVBand="0" w:evenVBand="0" w:oddHBand="1" w:evenHBand="0" w:firstRowFirstColumn="0" w:firstRowLastColumn="0" w:lastRowFirstColumn="0" w:lastRowLastColumn="0"/>
            </w:pPr>
            <w:r w:rsidRPr="008B038B">
              <w:t>2 prescribed Australian works</w:t>
            </w:r>
          </w:p>
        </w:tc>
      </w:tr>
      <w:tr w:rsidR="006112A3" w:rsidRPr="008B038B" w14:paraId="52CD5FF1" w14:textId="77777777" w:rsidTr="73D10B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F22F5B7" w14:textId="27855627" w:rsidR="003450F2" w:rsidRPr="009F4172" w:rsidRDefault="00541AE9" w:rsidP="003450F2">
            <w:pPr>
              <w:spacing w:before="180"/>
              <w:rPr>
                <w:szCs w:val="22"/>
              </w:rPr>
            </w:pPr>
            <w:hyperlink r:id="rId8" w:history="1">
              <w:r w:rsidRPr="009F4172">
                <w:rPr>
                  <w:rStyle w:val="Hyperlink"/>
                  <w:szCs w:val="22"/>
                </w:rPr>
                <w:t>O</w:t>
              </w:r>
              <w:r w:rsidR="003450F2" w:rsidRPr="009F4172">
                <w:rPr>
                  <w:rStyle w:val="Hyperlink"/>
                  <w:szCs w:val="22"/>
                </w:rPr>
                <w:t>utcomes</w:t>
              </w:r>
            </w:hyperlink>
          </w:p>
        </w:tc>
        <w:tc>
          <w:tcPr>
            <w:tcW w:w="11770" w:type="dxa"/>
          </w:tcPr>
          <w:p w14:paraId="2B395DBA" w14:textId="6F5DDAD1" w:rsidR="003450F2" w:rsidRPr="00BF2DB4" w:rsidRDefault="00534FF9" w:rsidP="003450F2">
            <w:pPr>
              <w:spacing w:before="180"/>
              <w:cnfStyle w:val="000000010000" w:firstRow="0" w:lastRow="0" w:firstColumn="0" w:lastColumn="0" w:oddVBand="0" w:evenVBand="0" w:oddHBand="0" w:evenHBand="1" w:firstRowFirstColumn="0" w:firstRowLastColumn="0" w:lastRowFirstColumn="0" w:lastRowLastColumn="0"/>
              <w:rPr>
                <w:bCs/>
                <w:szCs w:val="22"/>
              </w:rPr>
            </w:pPr>
            <w:r w:rsidRPr="00BF2DB4">
              <w:rPr>
                <w:bCs/>
                <w:szCs w:val="22"/>
              </w:rPr>
              <w:t>DR-12M-01, DR-12M-02, DR-12M-03, DR-12P-01, DR-12P-02, DR-12P-03, DR-12R-01, DR-12R-02, DR-12R-03</w:t>
            </w:r>
          </w:p>
        </w:tc>
      </w:tr>
      <w:tr w:rsidR="006112A3" w:rsidRPr="008B038B" w14:paraId="7D7DB260" w14:textId="77777777" w:rsidTr="73D10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BE6834F" w14:textId="77777777" w:rsidR="003450F2" w:rsidRPr="008B038B" w:rsidRDefault="003450F2" w:rsidP="003450F2">
            <w:pPr>
              <w:spacing w:before="180"/>
              <w:rPr>
                <w:szCs w:val="22"/>
              </w:rPr>
            </w:pPr>
            <w:r w:rsidRPr="008B038B">
              <w:rPr>
                <w:szCs w:val="22"/>
              </w:rPr>
              <w:t>Assessment</w:t>
            </w:r>
          </w:p>
        </w:tc>
        <w:tc>
          <w:tcPr>
            <w:tcW w:w="11770" w:type="dxa"/>
          </w:tcPr>
          <w:p w14:paraId="4548309C" w14:textId="61681D42" w:rsidR="003450F2" w:rsidRPr="00123DB5" w:rsidRDefault="00BB6996" w:rsidP="004C39B0">
            <w:pPr>
              <w:cnfStyle w:val="000000100000" w:firstRow="0" w:lastRow="0" w:firstColumn="0" w:lastColumn="0" w:oddVBand="0" w:evenVBand="0" w:oddHBand="1" w:evenHBand="0" w:firstRowFirstColumn="0" w:firstRowLastColumn="0" w:lastRowFirstColumn="0" w:lastRowLastColumn="0"/>
            </w:pPr>
            <w:r w:rsidRPr="004C39B0">
              <w:rPr>
                <w:rFonts w:eastAsia="Arial"/>
              </w:rPr>
              <w:t>Workshop</w:t>
            </w:r>
            <w:r w:rsidR="003F77D1">
              <w:rPr>
                <w:rFonts w:eastAsia="Arial"/>
              </w:rPr>
              <w:t>ped presentation of</w:t>
            </w:r>
            <w:r w:rsidRPr="004C39B0">
              <w:rPr>
                <w:rFonts w:eastAsia="Arial"/>
              </w:rPr>
              <w:t xml:space="preserve"> moments from </w:t>
            </w:r>
            <w:r w:rsidR="00C3722B" w:rsidRPr="004C39B0">
              <w:rPr>
                <w:rFonts w:eastAsia="Arial"/>
              </w:rPr>
              <w:t>prescribed Australian works.</w:t>
            </w:r>
          </w:p>
        </w:tc>
      </w:tr>
    </w:tbl>
    <w:bookmarkEnd w:id="0"/>
    <w:bookmarkEnd w:id="1"/>
    <w:p w14:paraId="3B1329F1" w14:textId="10456199" w:rsidR="007939B8" w:rsidRPr="000F24C0" w:rsidRDefault="007939B8" w:rsidP="000F24C0">
      <w:pPr>
        <w:pStyle w:val="Imageattributioncaption"/>
      </w:pPr>
      <w:r w:rsidRPr="000F24C0">
        <w:rPr>
          <w:rStyle w:val="Hyperlink"/>
        </w:rPr>
        <w:fldChar w:fldCharType="begin"/>
      </w:r>
      <w:r w:rsidRPr="000F24C0">
        <w:rPr>
          <w:rStyle w:val="Hyperlink"/>
        </w:rPr>
        <w:instrText>HYPERLINK "https://curriculum.nsw.edu.au/learning-areas/creative-arts/drama-11-12-2025/overview/course"</w:instrText>
      </w:r>
      <w:r w:rsidRPr="000F24C0">
        <w:rPr>
          <w:rStyle w:val="Hyperlink"/>
        </w:rPr>
      </w:r>
      <w:r w:rsidRPr="000F24C0">
        <w:rPr>
          <w:rStyle w:val="Hyperlink"/>
        </w:rPr>
        <w:fldChar w:fldCharType="separate"/>
      </w:r>
      <w:r w:rsidRPr="000F24C0">
        <w:rPr>
          <w:rStyle w:val="Hyperlink"/>
        </w:rPr>
        <w:t>Drama 11–12 Syllabus</w:t>
      </w:r>
      <w:r w:rsidRPr="000F24C0">
        <w:rPr>
          <w:rStyle w:val="Hyperlink"/>
        </w:rPr>
        <w:fldChar w:fldCharType="end"/>
      </w:r>
      <w:r w:rsidRPr="000F24C0">
        <w:t xml:space="preserve"> © NSW Education Standards Authority (NESA) for and on behalf of the Crown in right of the State of New South Wales, 202</w:t>
      </w:r>
      <w:r w:rsidR="000F24C0" w:rsidRPr="000F24C0">
        <w:t>5</w:t>
      </w:r>
      <w:r w:rsidR="004F109D">
        <w:t>.</w:t>
      </w:r>
      <w:r w:rsidRPr="000F24C0">
        <w:br w:type="page"/>
      </w:r>
    </w:p>
    <w:p w14:paraId="12ACAB3E" w14:textId="2D062E09" w:rsidR="005C61F3" w:rsidRDefault="00EE14C8" w:rsidP="008C2BFA">
      <w:pPr>
        <w:pStyle w:val="Heading1"/>
      </w:pPr>
      <w:r w:rsidRPr="2B421A3A">
        <w:lastRenderedPageBreak/>
        <w:t xml:space="preserve">Individual </w:t>
      </w:r>
      <w:r w:rsidR="002F7CC1" w:rsidRPr="008C2BFA">
        <w:t>p</w:t>
      </w:r>
      <w:r w:rsidRPr="008C2BFA">
        <w:t>roject</w:t>
      </w:r>
      <w:r w:rsidR="005C61F3" w:rsidRPr="2B421A3A">
        <w:t xml:space="preserve"> </w:t>
      </w:r>
    </w:p>
    <w:p w14:paraId="2348659B" w14:textId="6120CBA9" w:rsidR="00473424" w:rsidRPr="00473424" w:rsidRDefault="005C61F3" w:rsidP="003D6B89">
      <w:pPr>
        <w:pStyle w:val="Caption"/>
      </w:pPr>
      <w:r>
        <w:t xml:space="preserve">Table </w:t>
      </w:r>
      <w:r>
        <w:fldChar w:fldCharType="begin"/>
      </w:r>
      <w:r>
        <w:instrText xml:space="preserve"> SEQ Table \* ARABIC </w:instrText>
      </w:r>
      <w:r>
        <w:fldChar w:fldCharType="separate"/>
      </w:r>
      <w:r w:rsidR="0009372B">
        <w:rPr>
          <w:noProof/>
        </w:rPr>
        <w:t>2</w:t>
      </w:r>
      <w:r>
        <w:fldChar w:fldCharType="end"/>
      </w:r>
      <w:r>
        <w:t xml:space="preserve"> – </w:t>
      </w:r>
      <w:r w:rsidR="00473424">
        <w:t>Terms 4–</w:t>
      </w:r>
      <w:r w:rsidR="00B3456E">
        <w:t>2</w:t>
      </w:r>
    </w:p>
    <w:tbl>
      <w:tblPr>
        <w:tblStyle w:val="Tableheader"/>
        <w:tblW w:w="15018" w:type="dxa"/>
        <w:tblLook w:val="04A0" w:firstRow="1" w:lastRow="0" w:firstColumn="1" w:lastColumn="0" w:noHBand="0" w:noVBand="1"/>
        <w:tblDescription w:val="Table outlines the course requirements, learning overview, assessment outcomes and assessment details."/>
      </w:tblPr>
      <w:tblGrid>
        <w:gridCol w:w="2262"/>
        <w:gridCol w:w="12756"/>
      </w:tblGrid>
      <w:tr w:rsidR="006112A3" w:rsidRPr="008B038B" w14:paraId="0E2224F4" w14:textId="77777777" w:rsidTr="008C2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70CB60EF" w14:textId="77777777" w:rsidR="005C61F3" w:rsidRPr="008B038B" w:rsidRDefault="005C61F3">
            <w:pPr>
              <w:spacing w:before="180"/>
              <w:rPr>
                <w:szCs w:val="22"/>
              </w:rPr>
            </w:pPr>
            <w:r w:rsidRPr="008B038B">
              <w:rPr>
                <w:szCs w:val="22"/>
              </w:rPr>
              <w:t>Essentials</w:t>
            </w:r>
          </w:p>
        </w:tc>
        <w:tc>
          <w:tcPr>
            <w:tcW w:w="12756" w:type="dxa"/>
          </w:tcPr>
          <w:p w14:paraId="4552A21E" w14:textId="77777777" w:rsidR="005C61F3" w:rsidRPr="008B038B" w:rsidRDefault="005C61F3">
            <w:pPr>
              <w:spacing w:before="180"/>
              <w:cnfStyle w:val="100000000000" w:firstRow="1" w:lastRow="0" w:firstColumn="0" w:lastColumn="0" w:oddVBand="0" w:evenVBand="0" w:oddHBand="0" w:evenHBand="0" w:firstRowFirstColumn="0" w:firstRowLastColumn="0" w:lastRowFirstColumn="0" w:lastRowLastColumn="0"/>
              <w:rPr>
                <w:rFonts w:eastAsia="Arial"/>
                <w:szCs w:val="22"/>
              </w:rPr>
            </w:pPr>
            <w:r w:rsidRPr="008B038B">
              <w:rPr>
                <w:rFonts w:eastAsia="Arial"/>
                <w:color w:val="FFFFFF" w:themeColor="background1"/>
                <w:szCs w:val="22"/>
              </w:rPr>
              <w:t>Unit overview</w:t>
            </w:r>
          </w:p>
        </w:tc>
      </w:tr>
      <w:tr w:rsidR="00781E24" w:rsidRPr="008B038B" w14:paraId="3650F9B1" w14:textId="77777777" w:rsidTr="008C2B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tcPr>
          <w:p w14:paraId="05A0A601" w14:textId="1861442C" w:rsidR="001A605E" w:rsidRPr="008B038B" w:rsidRDefault="001A605E">
            <w:pPr>
              <w:spacing w:before="120"/>
              <w:rPr>
                <w:szCs w:val="22"/>
              </w:rPr>
            </w:pPr>
            <w:r w:rsidRPr="008B038B">
              <w:rPr>
                <w:szCs w:val="22"/>
              </w:rPr>
              <w:t>Duration</w:t>
            </w:r>
          </w:p>
        </w:tc>
        <w:tc>
          <w:tcPr>
            <w:tcW w:w="12756" w:type="dxa"/>
          </w:tcPr>
          <w:p w14:paraId="3B1776EC" w14:textId="7041013B" w:rsidR="00CC66F5" w:rsidRPr="008B038B" w:rsidRDefault="00CC66F5" w:rsidP="00BA1C47">
            <w:pPr>
              <w:spacing w:before="120"/>
              <w:cnfStyle w:val="000000100000" w:firstRow="0" w:lastRow="0" w:firstColumn="0" w:lastColumn="0" w:oddVBand="0" w:evenVBand="0" w:oddHBand="1" w:evenHBand="0" w:firstRowFirstColumn="0" w:firstRowLastColumn="0" w:lastRowFirstColumn="0" w:lastRowLastColumn="0"/>
              <w:rPr>
                <w:szCs w:val="22"/>
              </w:rPr>
            </w:pPr>
            <w:r w:rsidRPr="008B038B">
              <w:rPr>
                <w:szCs w:val="22"/>
              </w:rPr>
              <w:t xml:space="preserve">Term </w:t>
            </w:r>
            <w:r w:rsidR="003C160C" w:rsidRPr="008B038B">
              <w:rPr>
                <w:szCs w:val="22"/>
              </w:rPr>
              <w:t>4</w:t>
            </w:r>
            <w:r w:rsidRPr="008B038B">
              <w:rPr>
                <w:szCs w:val="22"/>
              </w:rPr>
              <w:t xml:space="preserve"> </w:t>
            </w:r>
            <w:r w:rsidR="000F24C0">
              <w:rPr>
                <w:szCs w:val="22"/>
              </w:rPr>
              <w:t>W</w:t>
            </w:r>
            <w:r w:rsidRPr="008B038B">
              <w:rPr>
                <w:szCs w:val="22"/>
              </w:rPr>
              <w:t>eeks 1–10</w:t>
            </w:r>
            <w:r w:rsidR="00204574" w:rsidRPr="008B038B">
              <w:rPr>
                <w:szCs w:val="22"/>
              </w:rPr>
              <w:t xml:space="preserve"> approximately </w:t>
            </w:r>
            <w:r w:rsidR="008F56E3">
              <w:rPr>
                <w:szCs w:val="22"/>
              </w:rPr>
              <w:t>10 hours</w:t>
            </w:r>
          </w:p>
          <w:p w14:paraId="483943E5" w14:textId="16F48327" w:rsidR="00706D88" w:rsidRPr="008B038B" w:rsidRDefault="00204574" w:rsidP="00BA1C47">
            <w:pPr>
              <w:spacing w:before="120"/>
              <w:cnfStyle w:val="000000100000" w:firstRow="0" w:lastRow="0" w:firstColumn="0" w:lastColumn="0" w:oddVBand="0" w:evenVBand="0" w:oddHBand="1" w:evenHBand="0" w:firstRowFirstColumn="0" w:firstRowLastColumn="0" w:lastRowFirstColumn="0" w:lastRowLastColumn="0"/>
              <w:rPr>
                <w:szCs w:val="22"/>
              </w:rPr>
            </w:pPr>
            <w:r w:rsidRPr="008B038B">
              <w:rPr>
                <w:szCs w:val="22"/>
              </w:rPr>
              <w:t xml:space="preserve">Term </w:t>
            </w:r>
            <w:r w:rsidR="003C160C" w:rsidRPr="008B038B">
              <w:rPr>
                <w:szCs w:val="22"/>
              </w:rPr>
              <w:t>1</w:t>
            </w:r>
            <w:r w:rsidRPr="008B038B">
              <w:rPr>
                <w:szCs w:val="22"/>
              </w:rPr>
              <w:t xml:space="preserve"> </w:t>
            </w:r>
            <w:r w:rsidR="000F24C0">
              <w:rPr>
                <w:szCs w:val="22"/>
              </w:rPr>
              <w:t>W</w:t>
            </w:r>
            <w:r w:rsidRPr="008B038B">
              <w:rPr>
                <w:szCs w:val="22"/>
              </w:rPr>
              <w:t xml:space="preserve">eeks </w:t>
            </w:r>
            <w:r w:rsidR="00A32BFA" w:rsidRPr="008B038B">
              <w:rPr>
                <w:szCs w:val="22"/>
              </w:rPr>
              <w:t>4</w:t>
            </w:r>
            <w:r w:rsidRPr="008B038B">
              <w:rPr>
                <w:szCs w:val="22"/>
              </w:rPr>
              <w:t>–</w:t>
            </w:r>
            <w:r w:rsidR="00C533C1" w:rsidRPr="008B038B">
              <w:rPr>
                <w:szCs w:val="22"/>
              </w:rPr>
              <w:t>8</w:t>
            </w:r>
            <w:r w:rsidRPr="008B038B">
              <w:rPr>
                <w:szCs w:val="22"/>
              </w:rPr>
              <w:t xml:space="preserve"> </w:t>
            </w:r>
            <w:r w:rsidR="00C533C1" w:rsidRPr="008B038B">
              <w:rPr>
                <w:szCs w:val="22"/>
              </w:rPr>
              <w:t>intensive</w:t>
            </w:r>
          </w:p>
          <w:p w14:paraId="7F0D24FD" w14:textId="685324F4" w:rsidR="001A605E" w:rsidRPr="008B038B" w:rsidRDefault="003C160C" w:rsidP="004C39B0">
            <w:pPr>
              <w:spacing w:before="120"/>
              <w:cnfStyle w:val="000000100000" w:firstRow="0" w:lastRow="0" w:firstColumn="0" w:lastColumn="0" w:oddVBand="0" w:evenVBand="0" w:oddHBand="1" w:evenHBand="0" w:firstRowFirstColumn="0" w:firstRowLastColumn="0" w:lastRowFirstColumn="0" w:lastRowLastColumn="0"/>
              <w:rPr>
                <w:szCs w:val="22"/>
              </w:rPr>
            </w:pPr>
            <w:r w:rsidRPr="008B038B">
              <w:rPr>
                <w:szCs w:val="22"/>
              </w:rPr>
              <w:t xml:space="preserve">Term 2 </w:t>
            </w:r>
            <w:r w:rsidR="000F24C0">
              <w:rPr>
                <w:szCs w:val="22"/>
              </w:rPr>
              <w:t>W</w:t>
            </w:r>
            <w:r w:rsidRPr="008B038B">
              <w:rPr>
                <w:szCs w:val="22"/>
              </w:rPr>
              <w:t xml:space="preserve">eeks 1–10 approximately </w:t>
            </w:r>
            <w:r w:rsidR="008F56E3">
              <w:rPr>
                <w:szCs w:val="22"/>
              </w:rPr>
              <w:t>10 hours</w:t>
            </w:r>
          </w:p>
        </w:tc>
      </w:tr>
      <w:tr w:rsidR="006112A3" w:rsidRPr="008B038B" w14:paraId="406A144C" w14:textId="77777777" w:rsidTr="008C2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6FFD42A7" w14:textId="221333F0" w:rsidR="005C61F3" w:rsidRPr="008B038B" w:rsidRDefault="00391546" w:rsidP="00750E2C">
            <w:pPr>
              <w:spacing w:after="240"/>
              <w:rPr>
                <w:szCs w:val="22"/>
              </w:rPr>
            </w:pPr>
            <w:r w:rsidRPr="00750E2C">
              <w:rPr>
                <w:rFonts w:eastAsia="Arial"/>
                <w:bCs/>
                <w:szCs w:val="22"/>
              </w:rPr>
              <w:t>Learning</w:t>
            </w:r>
            <w:r w:rsidRPr="00750E2C">
              <w:rPr>
                <w:bCs/>
                <w:szCs w:val="22"/>
              </w:rPr>
              <w:t xml:space="preserve"> </w:t>
            </w:r>
            <w:r w:rsidRPr="008B038B">
              <w:rPr>
                <w:szCs w:val="22"/>
              </w:rPr>
              <w:t>overview</w:t>
            </w:r>
          </w:p>
        </w:tc>
        <w:tc>
          <w:tcPr>
            <w:tcW w:w="12756" w:type="dxa"/>
          </w:tcPr>
          <w:p w14:paraId="6D738AEA" w14:textId="3908CA57" w:rsidR="00881680" w:rsidRPr="008B038B" w:rsidRDefault="00881680" w:rsidP="00A3656D">
            <w:pPr>
              <w:spacing w:after="240"/>
              <w:cnfStyle w:val="000000010000" w:firstRow="0" w:lastRow="0" w:firstColumn="0" w:lastColumn="0" w:oddVBand="0" w:evenVBand="0" w:oddHBand="0" w:evenHBand="1" w:firstRowFirstColumn="0" w:firstRowLastColumn="0" w:lastRowFirstColumn="0" w:lastRowLastColumn="0"/>
              <w:rPr>
                <w:szCs w:val="22"/>
              </w:rPr>
            </w:pPr>
            <w:r w:rsidRPr="004C39B0">
              <w:rPr>
                <w:rFonts w:eastAsia="Arial"/>
                <w:b/>
                <w:szCs w:val="22"/>
              </w:rPr>
              <w:t>Focus area:</w:t>
            </w:r>
            <w:r w:rsidRPr="004C39B0">
              <w:rPr>
                <w:rFonts w:eastAsia="Arial"/>
                <w:szCs w:val="22"/>
              </w:rPr>
              <w:t xml:space="preserve"> </w:t>
            </w:r>
            <w:r w:rsidRPr="008B038B">
              <w:rPr>
                <w:szCs w:val="22"/>
              </w:rPr>
              <w:t xml:space="preserve">Individual </w:t>
            </w:r>
            <w:r w:rsidR="002F7CC1" w:rsidRPr="008B038B">
              <w:rPr>
                <w:szCs w:val="22"/>
              </w:rPr>
              <w:t>p</w:t>
            </w:r>
            <w:r w:rsidRPr="008B038B">
              <w:rPr>
                <w:szCs w:val="22"/>
              </w:rPr>
              <w:t xml:space="preserve">roject </w:t>
            </w:r>
          </w:p>
          <w:p w14:paraId="37CED9BF" w14:textId="690C41EF" w:rsidR="00A3656D" w:rsidRPr="004C39B0" w:rsidRDefault="00781A95" w:rsidP="0034411F">
            <w:pPr>
              <w:spacing w:after="240"/>
              <w:cnfStyle w:val="000000010000" w:firstRow="0" w:lastRow="0" w:firstColumn="0" w:lastColumn="0" w:oddVBand="0" w:evenVBand="0" w:oddHBand="0" w:evenHBand="1" w:firstRowFirstColumn="0" w:firstRowLastColumn="0" w:lastRowFirstColumn="0" w:lastRowLastColumn="0"/>
              <w:rPr>
                <w:rFonts w:eastAsia="Arial"/>
                <w:szCs w:val="22"/>
              </w:rPr>
            </w:pPr>
            <w:r w:rsidRPr="004C39B0">
              <w:rPr>
                <w:rFonts w:eastAsia="Arial"/>
                <w:szCs w:val="22"/>
              </w:rPr>
              <w:t>S</w:t>
            </w:r>
            <w:r w:rsidR="00A3656D" w:rsidRPr="004C39B0">
              <w:rPr>
                <w:rFonts w:eastAsia="Arial"/>
                <w:szCs w:val="22"/>
              </w:rPr>
              <w:t>tudents work on the ongoing development of an individual project</w:t>
            </w:r>
            <w:r w:rsidR="000F24C0">
              <w:rPr>
                <w:rFonts w:eastAsia="Arial"/>
                <w:szCs w:val="22"/>
              </w:rPr>
              <w:t xml:space="preserve"> </w:t>
            </w:r>
            <w:r w:rsidR="00A3656D" w:rsidRPr="004C39B0">
              <w:rPr>
                <w:rFonts w:eastAsia="Arial"/>
                <w:szCs w:val="22"/>
              </w:rPr>
              <w:t>in one</w:t>
            </w:r>
            <w:r w:rsidR="000F24C0">
              <w:rPr>
                <w:rFonts w:eastAsia="Arial"/>
                <w:szCs w:val="22"/>
              </w:rPr>
              <w:t xml:space="preserve"> </w:t>
            </w:r>
            <w:r w:rsidR="00A3656D" w:rsidRPr="004C39B0">
              <w:rPr>
                <w:rFonts w:eastAsia="Arial"/>
                <w:szCs w:val="22"/>
              </w:rPr>
              <w:t>dramatic form</w:t>
            </w:r>
            <w:r w:rsidR="0034411F" w:rsidRPr="004C39B0">
              <w:rPr>
                <w:rFonts w:eastAsia="Arial"/>
                <w:szCs w:val="22"/>
              </w:rPr>
              <w:t xml:space="preserve">; </w:t>
            </w:r>
            <w:r w:rsidR="00A3656D" w:rsidRPr="004C39B0">
              <w:rPr>
                <w:rFonts w:eastAsia="Arial"/>
                <w:szCs w:val="22"/>
              </w:rPr>
              <w:t>design (costume OR promotion</w:t>
            </w:r>
            <w:r w:rsidR="000F24C0">
              <w:rPr>
                <w:rFonts w:eastAsia="Arial"/>
                <w:szCs w:val="22"/>
              </w:rPr>
              <w:t xml:space="preserve"> </w:t>
            </w:r>
            <w:r w:rsidR="00A3656D" w:rsidRPr="004C39B0">
              <w:rPr>
                <w:rFonts w:eastAsia="Arial"/>
                <w:szCs w:val="22"/>
              </w:rPr>
              <w:t>OR set)</w:t>
            </w:r>
            <w:r w:rsidR="00560BB7" w:rsidRPr="004C39B0">
              <w:rPr>
                <w:rFonts w:eastAsia="Arial"/>
                <w:szCs w:val="22"/>
              </w:rPr>
              <w:t xml:space="preserve">, </w:t>
            </w:r>
            <w:r w:rsidR="00A3656D" w:rsidRPr="004C39B0">
              <w:rPr>
                <w:rFonts w:eastAsia="Arial"/>
                <w:szCs w:val="22"/>
              </w:rPr>
              <w:t>director’s folio</w:t>
            </w:r>
            <w:r w:rsidR="00560BB7" w:rsidRPr="004C39B0">
              <w:rPr>
                <w:rFonts w:eastAsia="Arial"/>
                <w:szCs w:val="22"/>
              </w:rPr>
              <w:t xml:space="preserve">, </w:t>
            </w:r>
            <w:r w:rsidR="00A3656D" w:rsidRPr="004C39B0">
              <w:rPr>
                <w:rFonts w:eastAsia="Arial"/>
                <w:szCs w:val="22"/>
              </w:rPr>
              <w:t>performance</w:t>
            </w:r>
            <w:r w:rsidR="00560BB7" w:rsidRPr="004C39B0">
              <w:rPr>
                <w:rFonts w:eastAsia="Arial"/>
                <w:szCs w:val="22"/>
              </w:rPr>
              <w:t xml:space="preserve">, </w:t>
            </w:r>
            <w:r w:rsidR="00A3656D" w:rsidRPr="004C39B0">
              <w:rPr>
                <w:rFonts w:eastAsia="Arial"/>
                <w:szCs w:val="22"/>
              </w:rPr>
              <w:t>scriptwritin</w:t>
            </w:r>
            <w:r w:rsidR="00560BB7" w:rsidRPr="004C39B0">
              <w:rPr>
                <w:rFonts w:eastAsia="Arial"/>
                <w:szCs w:val="22"/>
              </w:rPr>
              <w:t xml:space="preserve">g or </w:t>
            </w:r>
            <w:r w:rsidR="00A3656D" w:rsidRPr="004C39B0">
              <w:rPr>
                <w:rFonts w:eastAsia="Arial"/>
                <w:szCs w:val="22"/>
              </w:rPr>
              <w:t>short film.</w:t>
            </w:r>
            <w:r w:rsidR="000F24C0">
              <w:rPr>
                <w:rFonts w:eastAsia="Arial"/>
                <w:szCs w:val="22"/>
              </w:rPr>
              <w:t xml:space="preserve"> </w:t>
            </w:r>
            <w:r w:rsidR="0034411F" w:rsidRPr="004C39B0">
              <w:rPr>
                <w:rFonts w:eastAsia="Arial"/>
                <w:szCs w:val="22"/>
              </w:rPr>
              <w:t>The</w:t>
            </w:r>
            <w:r w:rsidR="00A3656D" w:rsidRPr="004C39B0">
              <w:rPr>
                <w:rFonts w:eastAsia="Arial"/>
                <w:szCs w:val="22"/>
              </w:rPr>
              <w:t xml:space="preserve"> learning </w:t>
            </w:r>
            <w:r w:rsidR="0034411F" w:rsidRPr="004C39B0">
              <w:rPr>
                <w:rFonts w:eastAsia="Arial"/>
                <w:szCs w:val="22"/>
              </w:rPr>
              <w:t xml:space="preserve">in this unit </w:t>
            </w:r>
            <w:r w:rsidR="00A3656D" w:rsidRPr="004C39B0">
              <w:rPr>
                <w:rFonts w:eastAsia="Arial"/>
                <w:szCs w:val="22"/>
              </w:rPr>
              <w:t xml:space="preserve">will occur across the first 3 terms of Year 12 with </w:t>
            </w:r>
            <w:r w:rsidR="00CF1DB9" w:rsidRPr="004C39B0">
              <w:rPr>
                <w:rFonts w:eastAsia="Arial"/>
                <w:szCs w:val="22"/>
              </w:rPr>
              <w:t>a 5-week development intensive in Term 1</w:t>
            </w:r>
            <w:r w:rsidR="00A3656D" w:rsidRPr="004C39B0">
              <w:rPr>
                <w:rFonts w:eastAsia="Arial"/>
                <w:szCs w:val="22"/>
              </w:rPr>
              <w:t>.</w:t>
            </w:r>
            <w:r w:rsidR="000F24C0">
              <w:rPr>
                <w:rFonts w:eastAsia="Arial"/>
                <w:szCs w:val="22"/>
              </w:rPr>
              <w:t xml:space="preserve"> </w:t>
            </w:r>
            <w:r w:rsidR="00AD24E4" w:rsidRPr="004C39B0">
              <w:rPr>
                <w:rFonts w:eastAsia="Arial"/>
                <w:szCs w:val="22"/>
              </w:rPr>
              <w:t>Throughout</w:t>
            </w:r>
            <w:r w:rsidR="00CF1DB9" w:rsidRPr="004C39B0">
              <w:rPr>
                <w:rFonts w:eastAsia="Arial"/>
                <w:szCs w:val="22"/>
              </w:rPr>
              <w:t xml:space="preserve"> the development of the </w:t>
            </w:r>
            <w:r w:rsidR="008549AB" w:rsidRPr="004C39B0">
              <w:rPr>
                <w:rFonts w:eastAsia="Arial"/>
                <w:szCs w:val="22"/>
              </w:rPr>
              <w:t>Individual project</w:t>
            </w:r>
            <w:r w:rsidR="00AD24E4" w:rsidRPr="004C39B0">
              <w:rPr>
                <w:rFonts w:eastAsia="Arial"/>
                <w:szCs w:val="22"/>
              </w:rPr>
              <w:t>, students engage in regular self,</w:t>
            </w:r>
            <w:r w:rsidR="000F24C0">
              <w:rPr>
                <w:rFonts w:eastAsia="Arial"/>
                <w:szCs w:val="22"/>
              </w:rPr>
              <w:t xml:space="preserve"> </w:t>
            </w:r>
            <w:r w:rsidR="00AD24E4" w:rsidRPr="004C39B0">
              <w:rPr>
                <w:rFonts w:eastAsia="Arial"/>
                <w:szCs w:val="22"/>
              </w:rPr>
              <w:t>peer</w:t>
            </w:r>
            <w:r w:rsidR="000F24C0">
              <w:rPr>
                <w:rFonts w:eastAsia="Arial"/>
                <w:szCs w:val="22"/>
              </w:rPr>
              <w:t xml:space="preserve"> </w:t>
            </w:r>
            <w:r w:rsidR="00AD24E4" w:rsidRPr="004C39B0">
              <w:rPr>
                <w:rFonts w:eastAsia="Arial"/>
                <w:szCs w:val="22"/>
              </w:rPr>
              <w:t>and teacher</w:t>
            </w:r>
            <w:r w:rsidR="000F24C0">
              <w:rPr>
                <w:rFonts w:eastAsia="Arial"/>
                <w:szCs w:val="22"/>
              </w:rPr>
              <w:t xml:space="preserve"> </w:t>
            </w:r>
            <w:r w:rsidR="00AD24E4" w:rsidRPr="004C39B0">
              <w:rPr>
                <w:rFonts w:eastAsia="Arial"/>
                <w:szCs w:val="22"/>
              </w:rPr>
              <w:t>feedback cycles to</w:t>
            </w:r>
            <w:r w:rsidR="000F24C0">
              <w:rPr>
                <w:rFonts w:eastAsia="Arial"/>
                <w:szCs w:val="22"/>
              </w:rPr>
              <w:t xml:space="preserve"> </w:t>
            </w:r>
            <w:r w:rsidR="00AD24E4" w:rsidRPr="004C39B0">
              <w:rPr>
                <w:rFonts w:eastAsia="Arial"/>
                <w:szCs w:val="22"/>
              </w:rPr>
              <w:t>identify</w:t>
            </w:r>
            <w:r w:rsidR="000F24C0">
              <w:rPr>
                <w:rFonts w:eastAsia="Arial"/>
                <w:szCs w:val="22"/>
              </w:rPr>
              <w:t xml:space="preserve"> </w:t>
            </w:r>
            <w:r w:rsidR="00AD24E4" w:rsidRPr="004C39B0">
              <w:rPr>
                <w:rFonts w:eastAsia="Arial"/>
                <w:szCs w:val="22"/>
              </w:rPr>
              <w:t>issues and apply solution</w:t>
            </w:r>
            <w:r w:rsidR="0089207A">
              <w:rPr>
                <w:rFonts w:eastAsia="Arial"/>
                <w:szCs w:val="22"/>
              </w:rPr>
              <w:t>s</w:t>
            </w:r>
            <w:r w:rsidR="00AD24E4" w:rsidRPr="004C39B0">
              <w:rPr>
                <w:rFonts w:eastAsia="Arial"/>
                <w:szCs w:val="22"/>
              </w:rPr>
              <w:t xml:space="preserve"> in the development of their work, documenting</w:t>
            </w:r>
            <w:r w:rsidR="000F24C0">
              <w:rPr>
                <w:rFonts w:eastAsia="Arial"/>
                <w:szCs w:val="22"/>
              </w:rPr>
              <w:t xml:space="preserve"> </w:t>
            </w:r>
            <w:r w:rsidR="00AD24E4" w:rsidRPr="004C39B0">
              <w:rPr>
                <w:rFonts w:eastAsia="Arial"/>
                <w:szCs w:val="22"/>
              </w:rPr>
              <w:t>these</w:t>
            </w:r>
            <w:r w:rsidR="000F24C0">
              <w:rPr>
                <w:rFonts w:eastAsia="Arial"/>
                <w:szCs w:val="22"/>
              </w:rPr>
              <w:t xml:space="preserve"> </w:t>
            </w:r>
            <w:r w:rsidR="00AD24E4" w:rsidRPr="004C39B0">
              <w:rPr>
                <w:rFonts w:eastAsia="Arial"/>
                <w:szCs w:val="22"/>
              </w:rPr>
              <w:t>processes in an ongoing way.</w:t>
            </w:r>
          </w:p>
          <w:p w14:paraId="15844610" w14:textId="2CDA6178" w:rsidR="00A3656D" w:rsidRPr="004C39B0" w:rsidRDefault="00A3656D" w:rsidP="00A3656D">
            <w:pPr>
              <w:spacing w:after="240"/>
              <w:cnfStyle w:val="000000010000" w:firstRow="0" w:lastRow="0" w:firstColumn="0" w:lastColumn="0" w:oddVBand="0" w:evenVBand="0" w:oddHBand="0" w:evenHBand="1" w:firstRowFirstColumn="0" w:firstRowLastColumn="0" w:lastRowFirstColumn="0" w:lastRowLastColumn="0"/>
              <w:rPr>
                <w:rFonts w:eastAsia="Arial"/>
                <w:szCs w:val="22"/>
              </w:rPr>
            </w:pPr>
            <w:r w:rsidRPr="004C39B0">
              <w:rPr>
                <w:rFonts w:eastAsia="Arial"/>
                <w:szCs w:val="22"/>
              </w:rPr>
              <w:t xml:space="preserve">In Term </w:t>
            </w:r>
            <w:r w:rsidR="008549AB" w:rsidRPr="004C39B0">
              <w:rPr>
                <w:rFonts w:eastAsia="Arial"/>
                <w:szCs w:val="22"/>
              </w:rPr>
              <w:t>4</w:t>
            </w:r>
            <w:r w:rsidRPr="004C39B0">
              <w:rPr>
                <w:rFonts w:eastAsia="Arial"/>
                <w:szCs w:val="22"/>
              </w:rPr>
              <w:t xml:space="preserve">, students </w:t>
            </w:r>
            <w:r w:rsidR="00FE409B" w:rsidRPr="004C39B0">
              <w:rPr>
                <w:rFonts w:eastAsia="Arial"/>
                <w:szCs w:val="22"/>
              </w:rPr>
              <w:t xml:space="preserve">engage in </w:t>
            </w:r>
            <w:r w:rsidR="005E6481" w:rsidRPr="004C39B0">
              <w:rPr>
                <w:rFonts w:eastAsia="Arial"/>
                <w:szCs w:val="22"/>
              </w:rPr>
              <w:t xml:space="preserve">weekly </w:t>
            </w:r>
            <w:r w:rsidR="008549AB" w:rsidRPr="004C39B0">
              <w:rPr>
                <w:rFonts w:eastAsia="Arial"/>
                <w:szCs w:val="22"/>
              </w:rPr>
              <w:t xml:space="preserve">individual project </w:t>
            </w:r>
            <w:r w:rsidR="005E6481" w:rsidRPr="004C39B0">
              <w:rPr>
                <w:rFonts w:eastAsia="Arial"/>
                <w:szCs w:val="22"/>
              </w:rPr>
              <w:t xml:space="preserve">lessons that </w:t>
            </w:r>
            <w:r w:rsidRPr="004C39B0">
              <w:rPr>
                <w:rFonts w:eastAsia="Arial"/>
                <w:szCs w:val="22"/>
              </w:rPr>
              <w:t>focus on</w:t>
            </w:r>
            <w:r w:rsidR="000F24C0">
              <w:rPr>
                <w:rFonts w:eastAsia="Arial"/>
                <w:szCs w:val="22"/>
              </w:rPr>
              <w:t xml:space="preserve"> </w:t>
            </w:r>
            <w:r w:rsidRPr="004C39B0">
              <w:rPr>
                <w:rFonts w:eastAsia="Arial"/>
                <w:szCs w:val="22"/>
              </w:rPr>
              <w:t>initiating</w:t>
            </w:r>
            <w:r w:rsidR="000F24C0">
              <w:rPr>
                <w:rFonts w:eastAsia="Arial"/>
                <w:szCs w:val="22"/>
              </w:rPr>
              <w:t xml:space="preserve"> </w:t>
            </w:r>
            <w:r w:rsidRPr="004C39B0">
              <w:rPr>
                <w:rFonts w:eastAsia="Arial"/>
                <w:szCs w:val="22"/>
              </w:rPr>
              <w:t>their project. They select a project</w:t>
            </w:r>
            <w:r w:rsidR="000F24C0">
              <w:rPr>
                <w:rFonts w:eastAsia="Arial"/>
                <w:szCs w:val="22"/>
              </w:rPr>
              <w:t xml:space="preserve"> </w:t>
            </w:r>
            <w:r w:rsidRPr="004C39B0">
              <w:rPr>
                <w:rFonts w:eastAsia="Arial"/>
                <w:szCs w:val="22"/>
              </w:rPr>
              <w:t>option</w:t>
            </w:r>
            <w:r w:rsidR="000F24C0">
              <w:rPr>
                <w:rFonts w:eastAsia="Arial"/>
                <w:szCs w:val="22"/>
              </w:rPr>
              <w:t xml:space="preserve"> </w:t>
            </w:r>
            <w:r w:rsidRPr="004C39B0">
              <w:rPr>
                <w:rFonts w:eastAsia="Arial"/>
                <w:szCs w:val="22"/>
              </w:rPr>
              <w:t>and then research the purpose,</w:t>
            </w:r>
            <w:r w:rsidR="000F24C0">
              <w:rPr>
                <w:rFonts w:eastAsia="Arial"/>
                <w:szCs w:val="22"/>
              </w:rPr>
              <w:t xml:space="preserve"> </w:t>
            </w:r>
            <w:r w:rsidRPr="004C39B0">
              <w:rPr>
                <w:rFonts w:eastAsia="Arial"/>
                <w:szCs w:val="22"/>
              </w:rPr>
              <w:t>approaches</w:t>
            </w:r>
            <w:r w:rsidR="000F24C0">
              <w:rPr>
                <w:rFonts w:eastAsia="Arial"/>
                <w:szCs w:val="22"/>
              </w:rPr>
              <w:t xml:space="preserve"> </w:t>
            </w:r>
            <w:r w:rsidRPr="004C39B0">
              <w:rPr>
                <w:rFonts w:eastAsia="Arial"/>
                <w:szCs w:val="22"/>
              </w:rPr>
              <w:t>and/or</w:t>
            </w:r>
            <w:r w:rsidR="000F24C0">
              <w:rPr>
                <w:rFonts w:eastAsia="Arial"/>
                <w:szCs w:val="22"/>
              </w:rPr>
              <w:t xml:space="preserve"> </w:t>
            </w:r>
            <w:r w:rsidRPr="004C39B0">
              <w:rPr>
                <w:rFonts w:eastAsia="Arial"/>
                <w:szCs w:val="22"/>
              </w:rPr>
              <w:t>conventions of their chosen form. They investigate the project requirements and</w:t>
            </w:r>
            <w:r w:rsidR="000F24C0">
              <w:rPr>
                <w:rFonts w:eastAsia="Arial"/>
                <w:szCs w:val="22"/>
              </w:rPr>
              <w:t xml:space="preserve"> </w:t>
            </w:r>
            <w:r w:rsidRPr="004C39B0">
              <w:rPr>
                <w:rFonts w:eastAsia="Arial"/>
                <w:szCs w:val="22"/>
              </w:rPr>
              <w:t>establish</w:t>
            </w:r>
            <w:r w:rsidR="000F24C0">
              <w:rPr>
                <w:rFonts w:eastAsia="Arial"/>
                <w:szCs w:val="22"/>
              </w:rPr>
              <w:t xml:space="preserve"> </w:t>
            </w:r>
            <w:r w:rsidRPr="004C39B0">
              <w:rPr>
                <w:rFonts w:eastAsia="Arial"/>
                <w:szCs w:val="22"/>
              </w:rPr>
              <w:t>the</w:t>
            </w:r>
            <w:r w:rsidR="000F24C0">
              <w:rPr>
                <w:rFonts w:eastAsia="Arial"/>
                <w:szCs w:val="22"/>
              </w:rPr>
              <w:t xml:space="preserve"> </w:t>
            </w:r>
            <w:r w:rsidRPr="004C39B0">
              <w:rPr>
                <w:rFonts w:eastAsia="Arial"/>
                <w:szCs w:val="22"/>
              </w:rPr>
              <w:t>directorial vision, design</w:t>
            </w:r>
            <w:r w:rsidR="000F24C0">
              <w:rPr>
                <w:rFonts w:eastAsia="Arial"/>
                <w:szCs w:val="22"/>
              </w:rPr>
              <w:t xml:space="preserve"> </w:t>
            </w:r>
            <w:r w:rsidRPr="004C39B0">
              <w:rPr>
                <w:rFonts w:eastAsia="Arial"/>
                <w:szCs w:val="22"/>
              </w:rPr>
              <w:t>concept</w:t>
            </w:r>
            <w:r w:rsidR="000F24C0">
              <w:rPr>
                <w:rFonts w:eastAsia="Arial"/>
                <w:szCs w:val="22"/>
              </w:rPr>
              <w:t xml:space="preserve"> </w:t>
            </w:r>
            <w:r w:rsidR="008549AB" w:rsidRPr="004C39B0">
              <w:rPr>
                <w:rFonts w:eastAsia="Arial"/>
                <w:szCs w:val="22"/>
              </w:rPr>
              <w:t>and/</w:t>
            </w:r>
            <w:r w:rsidRPr="004C39B0">
              <w:rPr>
                <w:rFonts w:eastAsia="Arial"/>
                <w:szCs w:val="22"/>
              </w:rPr>
              <w:t>or creative intent of their work.</w:t>
            </w:r>
          </w:p>
          <w:p w14:paraId="0E8086D8" w14:textId="254AC9CA" w:rsidR="00A3656D" w:rsidRPr="004C39B0" w:rsidRDefault="00A3656D" w:rsidP="00A3656D">
            <w:pPr>
              <w:spacing w:after="240"/>
              <w:cnfStyle w:val="000000010000" w:firstRow="0" w:lastRow="0" w:firstColumn="0" w:lastColumn="0" w:oddVBand="0" w:evenVBand="0" w:oddHBand="0" w:evenHBand="1" w:firstRowFirstColumn="0" w:firstRowLastColumn="0" w:lastRowFirstColumn="0" w:lastRowLastColumn="0"/>
              <w:rPr>
                <w:rFonts w:eastAsia="Arial"/>
                <w:szCs w:val="22"/>
              </w:rPr>
            </w:pPr>
            <w:r w:rsidRPr="004C39B0">
              <w:rPr>
                <w:rFonts w:eastAsia="Arial"/>
                <w:szCs w:val="22"/>
              </w:rPr>
              <w:t xml:space="preserve">In Term </w:t>
            </w:r>
            <w:r w:rsidR="008549AB" w:rsidRPr="004C39B0">
              <w:rPr>
                <w:rFonts w:eastAsia="Arial"/>
                <w:szCs w:val="22"/>
              </w:rPr>
              <w:t>1</w:t>
            </w:r>
            <w:r w:rsidRPr="004C39B0">
              <w:rPr>
                <w:rFonts w:eastAsia="Arial"/>
                <w:szCs w:val="22"/>
              </w:rPr>
              <w:t xml:space="preserve">, students </w:t>
            </w:r>
            <w:r w:rsidR="00707CBE" w:rsidRPr="004C39B0">
              <w:rPr>
                <w:rFonts w:eastAsia="Arial"/>
                <w:szCs w:val="22"/>
              </w:rPr>
              <w:t xml:space="preserve">complete a </w:t>
            </w:r>
            <w:r w:rsidR="00AD24E4" w:rsidRPr="004C39B0">
              <w:rPr>
                <w:rFonts w:eastAsia="Arial"/>
                <w:szCs w:val="22"/>
              </w:rPr>
              <w:t>5-week</w:t>
            </w:r>
            <w:r w:rsidR="00707CBE" w:rsidRPr="004C39B0">
              <w:rPr>
                <w:rFonts w:eastAsia="Arial"/>
                <w:szCs w:val="22"/>
              </w:rPr>
              <w:t xml:space="preserve"> intensive</w:t>
            </w:r>
            <w:r w:rsidR="008B108D">
              <w:rPr>
                <w:rFonts w:eastAsia="Arial"/>
                <w:szCs w:val="22"/>
              </w:rPr>
              <w:t xml:space="preserve"> development workshop</w:t>
            </w:r>
            <w:r w:rsidR="00085F25">
              <w:rPr>
                <w:rFonts w:eastAsia="Arial"/>
                <w:szCs w:val="22"/>
              </w:rPr>
              <w:t>,</w:t>
            </w:r>
            <w:r w:rsidR="00707CBE" w:rsidRPr="004C39B0">
              <w:rPr>
                <w:rFonts w:eastAsia="Arial"/>
                <w:szCs w:val="22"/>
              </w:rPr>
              <w:t xml:space="preserve"> </w:t>
            </w:r>
            <w:r w:rsidR="001C38D0" w:rsidRPr="004C39B0">
              <w:rPr>
                <w:rFonts w:eastAsia="Arial"/>
                <w:szCs w:val="22"/>
              </w:rPr>
              <w:t>using</w:t>
            </w:r>
            <w:r w:rsidR="003E6B82" w:rsidRPr="004C39B0">
              <w:rPr>
                <w:rFonts w:eastAsia="Arial"/>
                <w:szCs w:val="22"/>
              </w:rPr>
              <w:t xml:space="preserve"> class time to </w:t>
            </w:r>
            <w:r w:rsidRPr="004C39B0">
              <w:rPr>
                <w:rFonts w:eastAsia="Arial"/>
                <w:szCs w:val="22"/>
              </w:rPr>
              <w:t>focus on</w:t>
            </w:r>
            <w:r w:rsidR="000F24C0">
              <w:rPr>
                <w:rFonts w:eastAsia="Arial"/>
                <w:szCs w:val="22"/>
              </w:rPr>
              <w:t xml:space="preserve"> </w:t>
            </w:r>
            <w:r w:rsidRPr="004C39B0">
              <w:rPr>
                <w:rFonts w:eastAsia="Arial"/>
                <w:szCs w:val="22"/>
              </w:rPr>
              <w:t>structuring their project as they apply their knowledge of their chosen form,</w:t>
            </w:r>
            <w:r w:rsidR="000F24C0">
              <w:rPr>
                <w:rFonts w:eastAsia="Arial"/>
                <w:szCs w:val="22"/>
              </w:rPr>
              <w:t xml:space="preserve"> </w:t>
            </w:r>
            <w:r w:rsidRPr="004C39B0">
              <w:rPr>
                <w:rFonts w:eastAsia="Arial"/>
                <w:szCs w:val="22"/>
              </w:rPr>
              <w:t>style</w:t>
            </w:r>
            <w:r w:rsidR="000F24C0">
              <w:rPr>
                <w:rFonts w:eastAsia="Arial"/>
                <w:szCs w:val="22"/>
              </w:rPr>
              <w:t xml:space="preserve"> </w:t>
            </w:r>
            <w:r w:rsidRPr="004C39B0">
              <w:rPr>
                <w:rFonts w:eastAsia="Arial"/>
                <w:szCs w:val="22"/>
              </w:rPr>
              <w:t xml:space="preserve">and conventions. They make creative choices that help craft their directorial vision by selecting and applying dramatic contexts, processes and elements </w:t>
            </w:r>
            <w:r w:rsidR="001C38D0" w:rsidRPr="004C39B0">
              <w:rPr>
                <w:rFonts w:eastAsia="Arial"/>
                <w:szCs w:val="22"/>
              </w:rPr>
              <w:t xml:space="preserve">appropriate to </w:t>
            </w:r>
            <w:r w:rsidRPr="004C39B0">
              <w:rPr>
                <w:rFonts w:eastAsia="Arial"/>
                <w:szCs w:val="22"/>
              </w:rPr>
              <w:t xml:space="preserve">their chosen form and </w:t>
            </w:r>
            <w:r w:rsidRPr="004C39B0">
              <w:rPr>
                <w:rFonts w:eastAsia="Arial"/>
                <w:szCs w:val="22"/>
              </w:rPr>
              <w:lastRenderedPageBreak/>
              <w:t>intention.</w:t>
            </w:r>
          </w:p>
          <w:p w14:paraId="61F2F33B" w14:textId="1BA03B81" w:rsidR="005C61F3" w:rsidRPr="004C39B0" w:rsidRDefault="00A3656D">
            <w:pPr>
              <w:spacing w:after="240"/>
              <w:cnfStyle w:val="000000010000" w:firstRow="0" w:lastRow="0" w:firstColumn="0" w:lastColumn="0" w:oddVBand="0" w:evenVBand="0" w:oddHBand="0" w:evenHBand="1" w:firstRowFirstColumn="0" w:firstRowLastColumn="0" w:lastRowFirstColumn="0" w:lastRowLastColumn="0"/>
              <w:rPr>
                <w:rFonts w:eastAsia="Arial"/>
                <w:szCs w:val="22"/>
              </w:rPr>
            </w:pPr>
            <w:r w:rsidRPr="004C39B0">
              <w:rPr>
                <w:rFonts w:eastAsia="Arial"/>
                <w:szCs w:val="22"/>
              </w:rPr>
              <w:t xml:space="preserve">In Term </w:t>
            </w:r>
            <w:r w:rsidR="00891725" w:rsidRPr="004C39B0">
              <w:rPr>
                <w:rFonts w:eastAsia="Arial"/>
                <w:szCs w:val="22"/>
              </w:rPr>
              <w:t>2,</w:t>
            </w:r>
            <w:r w:rsidR="00AD24E4" w:rsidRPr="004C39B0">
              <w:rPr>
                <w:rFonts w:eastAsia="Arial"/>
                <w:szCs w:val="22"/>
              </w:rPr>
              <w:t xml:space="preserve"> weekly </w:t>
            </w:r>
            <w:r w:rsidR="00891725" w:rsidRPr="004C39B0">
              <w:rPr>
                <w:rFonts w:eastAsia="Arial"/>
                <w:szCs w:val="22"/>
              </w:rPr>
              <w:t xml:space="preserve">Individual project </w:t>
            </w:r>
            <w:r w:rsidR="00AD24E4" w:rsidRPr="004C39B0">
              <w:rPr>
                <w:rFonts w:eastAsia="Arial"/>
                <w:szCs w:val="22"/>
              </w:rPr>
              <w:t>lessons</w:t>
            </w:r>
            <w:r w:rsidR="00891725" w:rsidRPr="004C39B0">
              <w:rPr>
                <w:rFonts w:eastAsia="Arial"/>
                <w:szCs w:val="22"/>
              </w:rPr>
              <w:t xml:space="preserve"> resume and </w:t>
            </w:r>
            <w:r w:rsidRPr="004C39B0">
              <w:rPr>
                <w:rFonts w:eastAsia="Arial"/>
                <w:szCs w:val="22"/>
              </w:rPr>
              <w:t xml:space="preserve">students focus on </w:t>
            </w:r>
            <w:r w:rsidR="00AD24E4" w:rsidRPr="004C39B0">
              <w:rPr>
                <w:rFonts w:eastAsia="Arial"/>
                <w:szCs w:val="22"/>
              </w:rPr>
              <w:t>clarifying their directorial concept</w:t>
            </w:r>
            <w:r w:rsidR="00F31457" w:rsidRPr="004C39B0">
              <w:rPr>
                <w:rFonts w:eastAsia="Arial"/>
                <w:szCs w:val="22"/>
              </w:rPr>
              <w:t xml:space="preserve"> and </w:t>
            </w:r>
            <w:r w:rsidRPr="004C39B0">
              <w:rPr>
                <w:rFonts w:eastAsia="Arial"/>
                <w:szCs w:val="22"/>
              </w:rPr>
              <w:t xml:space="preserve">shaping the dramatic journey of their project for an audience. </w:t>
            </w:r>
          </w:p>
        </w:tc>
      </w:tr>
      <w:tr w:rsidR="006112A3" w:rsidRPr="008B038B" w14:paraId="65E4D8A8" w14:textId="77777777" w:rsidTr="008C2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09976BC" w14:textId="77777777" w:rsidR="005C61F3" w:rsidRPr="008B038B" w:rsidRDefault="005C61F3">
            <w:pPr>
              <w:spacing w:before="180"/>
              <w:rPr>
                <w:szCs w:val="22"/>
              </w:rPr>
            </w:pPr>
            <w:r w:rsidRPr="008B038B">
              <w:rPr>
                <w:szCs w:val="22"/>
              </w:rPr>
              <w:lastRenderedPageBreak/>
              <w:t>Course requirements</w:t>
            </w:r>
          </w:p>
        </w:tc>
        <w:tc>
          <w:tcPr>
            <w:tcW w:w="12756" w:type="dxa"/>
          </w:tcPr>
          <w:p w14:paraId="3C38B0D6" w14:textId="0D083263" w:rsidR="005C61F3" w:rsidRPr="008B038B" w:rsidRDefault="002C62F5" w:rsidP="00DA079C">
            <w:pPr>
              <w:pStyle w:val="ListBullet"/>
              <w:cnfStyle w:val="000000100000" w:firstRow="0" w:lastRow="0" w:firstColumn="0" w:lastColumn="0" w:oddVBand="0" w:evenVBand="0" w:oddHBand="1" w:evenHBand="0" w:firstRowFirstColumn="0" w:firstRowLastColumn="0" w:lastRowFirstColumn="0" w:lastRowLastColumn="0"/>
            </w:pPr>
            <w:r>
              <w:t>w</w:t>
            </w:r>
            <w:r w:rsidRPr="008B038B">
              <w:t xml:space="preserve">orks </w:t>
            </w:r>
            <w:r w:rsidR="006E1442" w:rsidRPr="008B038B">
              <w:t>listed in the HSC Drama prescriptions for Individual projects</w:t>
            </w:r>
          </w:p>
        </w:tc>
      </w:tr>
      <w:tr w:rsidR="006112A3" w:rsidRPr="008B038B" w14:paraId="1660B59B" w14:textId="77777777" w:rsidTr="008C2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175899D9" w14:textId="51EAEAE4" w:rsidR="005C61F3" w:rsidRPr="009F4172" w:rsidRDefault="005C61F3">
            <w:pPr>
              <w:spacing w:before="180"/>
              <w:rPr>
                <w:szCs w:val="22"/>
              </w:rPr>
            </w:pPr>
            <w:hyperlink r:id="rId9" w:history="1">
              <w:r w:rsidRPr="009F4172">
                <w:rPr>
                  <w:rStyle w:val="Hyperlink"/>
                  <w:szCs w:val="22"/>
                </w:rPr>
                <w:t>Outcomes</w:t>
              </w:r>
            </w:hyperlink>
          </w:p>
        </w:tc>
        <w:tc>
          <w:tcPr>
            <w:tcW w:w="12756" w:type="dxa"/>
          </w:tcPr>
          <w:p w14:paraId="3D12D420" w14:textId="7A6FA130" w:rsidR="005C61F3" w:rsidRPr="009F4172" w:rsidRDefault="00534FF9">
            <w:pPr>
              <w:spacing w:before="180"/>
              <w:cnfStyle w:val="000000010000" w:firstRow="0" w:lastRow="0" w:firstColumn="0" w:lastColumn="0" w:oddVBand="0" w:evenVBand="0" w:oddHBand="0" w:evenHBand="1" w:firstRowFirstColumn="0" w:firstRowLastColumn="0" w:lastRowFirstColumn="0" w:lastRowLastColumn="0"/>
              <w:rPr>
                <w:bCs/>
                <w:szCs w:val="22"/>
              </w:rPr>
            </w:pPr>
            <w:r w:rsidRPr="009F4172">
              <w:rPr>
                <w:bCs/>
                <w:szCs w:val="22"/>
              </w:rPr>
              <w:t>DR-12M-01, DR-12M-02, DR-12M-03, DR-12P-01, DR-12P-02, DR-12P-03, DR-12R-01, DR-12R-02, DR-12R-03</w:t>
            </w:r>
          </w:p>
        </w:tc>
      </w:tr>
      <w:tr w:rsidR="006112A3" w:rsidRPr="008B038B" w14:paraId="21D543C6" w14:textId="77777777" w:rsidTr="008C2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1723B6F4" w14:textId="77777777" w:rsidR="005C61F3" w:rsidRPr="008B038B" w:rsidRDefault="005C61F3">
            <w:pPr>
              <w:spacing w:before="180"/>
              <w:rPr>
                <w:szCs w:val="22"/>
              </w:rPr>
            </w:pPr>
            <w:r w:rsidRPr="008B038B">
              <w:rPr>
                <w:szCs w:val="22"/>
              </w:rPr>
              <w:t>Assessment</w:t>
            </w:r>
          </w:p>
        </w:tc>
        <w:tc>
          <w:tcPr>
            <w:tcW w:w="12756" w:type="dxa"/>
          </w:tcPr>
          <w:p w14:paraId="502E7898" w14:textId="05FF7647" w:rsidR="005C61F3" w:rsidRPr="008B038B" w:rsidRDefault="004F2B19">
            <w:pPr>
              <w:spacing w:before="180"/>
              <w:cnfStyle w:val="000000100000" w:firstRow="0" w:lastRow="0" w:firstColumn="0" w:lastColumn="0" w:oddVBand="0" w:evenVBand="0" w:oddHBand="1" w:evenHBand="0" w:firstRowFirstColumn="0" w:firstRowLastColumn="0" w:lastRowFirstColumn="0" w:lastRowLastColumn="0"/>
              <w:rPr>
                <w:szCs w:val="22"/>
              </w:rPr>
            </w:pPr>
            <w:r>
              <w:rPr>
                <w:szCs w:val="22"/>
              </w:rPr>
              <w:t xml:space="preserve">Pitch </w:t>
            </w:r>
            <w:r w:rsidR="007024DD">
              <w:rPr>
                <w:szCs w:val="22"/>
              </w:rPr>
              <w:t xml:space="preserve">of </w:t>
            </w:r>
            <w:r>
              <w:rPr>
                <w:szCs w:val="22"/>
              </w:rPr>
              <w:t xml:space="preserve">the </w:t>
            </w:r>
            <w:r w:rsidR="00206CE6">
              <w:rPr>
                <w:szCs w:val="22"/>
              </w:rPr>
              <w:t xml:space="preserve">directorial </w:t>
            </w:r>
            <w:r w:rsidR="004B3338">
              <w:rPr>
                <w:szCs w:val="22"/>
              </w:rPr>
              <w:t>vision for the project.</w:t>
            </w:r>
          </w:p>
        </w:tc>
      </w:tr>
    </w:tbl>
    <w:p w14:paraId="26E8DDE4" w14:textId="35F1880B" w:rsidR="005C61F3" w:rsidRPr="000F24C0" w:rsidRDefault="005C61F3" w:rsidP="000F24C0">
      <w:pPr>
        <w:pStyle w:val="Imageattributioncaption"/>
      </w:pPr>
      <w:hyperlink r:id="rId10" w:history="1">
        <w:r w:rsidRPr="000F24C0">
          <w:rPr>
            <w:rStyle w:val="Hyperlink"/>
          </w:rPr>
          <w:t>Drama 11–12 Syllabus</w:t>
        </w:r>
      </w:hyperlink>
      <w:r w:rsidRPr="000F24C0">
        <w:t xml:space="preserve"> © NSW Education Standards Authority (NESA) for and on behalf of the Crown in right of the State of New South Wales, 2025</w:t>
      </w:r>
      <w:r w:rsidR="004F109D">
        <w:t>.</w:t>
      </w:r>
      <w:r w:rsidRPr="000F24C0">
        <w:br w:type="page"/>
      </w:r>
    </w:p>
    <w:p w14:paraId="241A4A28" w14:textId="5CF72C0E" w:rsidR="00B75BC0" w:rsidRDefault="00E028AA" w:rsidP="008C2BFA">
      <w:pPr>
        <w:pStyle w:val="Heading1"/>
      </w:pPr>
      <w:r>
        <w:lastRenderedPageBreak/>
        <w:t xml:space="preserve">Approaches to </w:t>
      </w:r>
      <w:r w:rsidR="001A7319">
        <w:t>d</w:t>
      </w:r>
      <w:r>
        <w:t xml:space="preserve">rama and </w:t>
      </w:r>
      <w:r w:rsidR="001A7319">
        <w:t>t</w:t>
      </w:r>
      <w:r>
        <w:t>heatre</w:t>
      </w:r>
    </w:p>
    <w:p w14:paraId="1F9BA2FF" w14:textId="6DAF5957" w:rsidR="00B75BC0" w:rsidRDefault="00B75BC0" w:rsidP="00B75BC0">
      <w:pPr>
        <w:pStyle w:val="Caption"/>
      </w:pPr>
      <w:r>
        <w:t xml:space="preserve">Table </w:t>
      </w:r>
      <w:r>
        <w:fldChar w:fldCharType="begin"/>
      </w:r>
      <w:r>
        <w:instrText xml:space="preserve"> SEQ Table \* ARABIC </w:instrText>
      </w:r>
      <w:r>
        <w:fldChar w:fldCharType="separate"/>
      </w:r>
      <w:r w:rsidR="0009372B">
        <w:rPr>
          <w:noProof/>
        </w:rPr>
        <w:t>3</w:t>
      </w:r>
      <w:r>
        <w:fldChar w:fldCharType="end"/>
      </w:r>
      <w:r>
        <w:t xml:space="preserve"> – </w:t>
      </w:r>
      <w:r w:rsidR="005B109C">
        <w:t>Terms 1–2</w:t>
      </w:r>
      <w:r w:rsidR="005B109C" w:rsidDel="005B109C">
        <w:t xml:space="preserve"> </w:t>
      </w:r>
    </w:p>
    <w:tbl>
      <w:tblPr>
        <w:tblStyle w:val="Tableheader"/>
        <w:tblW w:w="15018" w:type="dxa"/>
        <w:tblLook w:val="04A0" w:firstRow="1" w:lastRow="0" w:firstColumn="1" w:lastColumn="0" w:noHBand="0" w:noVBand="1"/>
        <w:tblDescription w:val="Table outlines the course requirements, learning overview, assessment outcomes and assessment details."/>
      </w:tblPr>
      <w:tblGrid>
        <w:gridCol w:w="2262"/>
        <w:gridCol w:w="12756"/>
      </w:tblGrid>
      <w:tr w:rsidR="006112A3" w:rsidRPr="008B038B" w14:paraId="291D5832" w14:textId="77777777" w:rsidTr="008C2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0C8C889" w14:textId="77777777" w:rsidR="00B75BC0" w:rsidRPr="008B038B" w:rsidRDefault="00B75BC0">
            <w:pPr>
              <w:spacing w:before="180"/>
              <w:rPr>
                <w:szCs w:val="22"/>
              </w:rPr>
            </w:pPr>
            <w:r w:rsidRPr="008B038B">
              <w:rPr>
                <w:szCs w:val="22"/>
              </w:rPr>
              <w:t>Essentials</w:t>
            </w:r>
          </w:p>
        </w:tc>
        <w:tc>
          <w:tcPr>
            <w:tcW w:w="12756" w:type="dxa"/>
          </w:tcPr>
          <w:p w14:paraId="21C1F694" w14:textId="77777777" w:rsidR="00B75BC0" w:rsidRPr="008B038B" w:rsidRDefault="00B75BC0">
            <w:pPr>
              <w:spacing w:before="180"/>
              <w:cnfStyle w:val="100000000000" w:firstRow="1" w:lastRow="0" w:firstColumn="0" w:lastColumn="0" w:oddVBand="0" w:evenVBand="0" w:oddHBand="0" w:evenHBand="0" w:firstRowFirstColumn="0" w:firstRowLastColumn="0" w:lastRowFirstColumn="0" w:lastRowLastColumn="0"/>
              <w:rPr>
                <w:rFonts w:eastAsia="Arial"/>
                <w:szCs w:val="22"/>
              </w:rPr>
            </w:pPr>
            <w:r w:rsidRPr="008B038B">
              <w:rPr>
                <w:rFonts w:eastAsia="Arial"/>
                <w:color w:val="FFFFFF" w:themeColor="background1"/>
                <w:szCs w:val="22"/>
              </w:rPr>
              <w:t>Unit overview</w:t>
            </w:r>
          </w:p>
        </w:tc>
      </w:tr>
      <w:tr w:rsidR="00781E24" w:rsidRPr="008B038B" w14:paraId="7F323FD7" w14:textId="77777777" w:rsidTr="008C2B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tcPr>
          <w:p w14:paraId="411E08F0" w14:textId="0171E481" w:rsidR="001A605E" w:rsidRPr="008B038B" w:rsidRDefault="001A605E">
            <w:pPr>
              <w:spacing w:before="120"/>
              <w:rPr>
                <w:szCs w:val="22"/>
              </w:rPr>
            </w:pPr>
            <w:r w:rsidRPr="008B038B">
              <w:rPr>
                <w:szCs w:val="22"/>
              </w:rPr>
              <w:t>Duration</w:t>
            </w:r>
          </w:p>
        </w:tc>
        <w:tc>
          <w:tcPr>
            <w:tcW w:w="12756" w:type="dxa"/>
          </w:tcPr>
          <w:p w14:paraId="52A0BC8E" w14:textId="1A0FD698" w:rsidR="00084735" w:rsidRPr="008B038B" w:rsidRDefault="00084735" w:rsidP="00084735">
            <w:pPr>
              <w:spacing w:before="120"/>
              <w:cnfStyle w:val="000000100000" w:firstRow="0" w:lastRow="0" w:firstColumn="0" w:lastColumn="0" w:oddVBand="0" w:evenVBand="0" w:oddHBand="1" w:evenHBand="0" w:firstRowFirstColumn="0" w:firstRowLastColumn="0" w:lastRowFirstColumn="0" w:lastRowLastColumn="0"/>
              <w:rPr>
                <w:szCs w:val="22"/>
              </w:rPr>
            </w:pPr>
            <w:r w:rsidRPr="008B038B">
              <w:rPr>
                <w:szCs w:val="22"/>
              </w:rPr>
              <w:t xml:space="preserve">Term </w:t>
            </w:r>
            <w:r w:rsidR="000407CE" w:rsidRPr="008B038B">
              <w:rPr>
                <w:szCs w:val="22"/>
              </w:rPr>
              <w:t>1</w:t>
            </w:r>
            <w:r w:rsidRPr="008B038B">
              <w:rPr>
                <w:szCs w:val="22"/>
              </w:rPr>
              <w:t xml:space="preserve"> </w:t>
            </w:r>
            <w:r w:rsidR="000F24C0">
              <w:rPr>
                <w:szCs w:val="22"/>
              </w:rPr>
              <w:t>W</w:t>
            </w:r>
            <w:r w:rsidRPr="008B038B">
              <w:rPr>
                <w:szCs w:val="22"/>
              </w:rPr>
              <w:t xml:space="preserve">eeks 9–10 </w:t>
            </w:r>
          </w:p>
          <w:p w14:paraId="3849B85B" w14:textId="169BE755" w:rsidR="001A605E" w:rsidRPr="008B038B" w:rsidRDefault="00084735">
            <w:pPr>
              <w:spacing w:before="120"/>
              <w:cnfStyle w:val="000000100000" w:firstRow="0" w:lastRow="0" w:firstColumn="0" w:lastColumn="0" w:oddVBand="0" w:evenVBand="0" w:oddHBand="1" w:evenHBand="0" w:firstRowFirstColumn="0" w:firstRowLastColumn="0" w:lastRowFirstColumn="0" w:lastRowLastColumn="0"/>
              <w:rPr>
                <w:szCs w:val="22"/>
              </w:rPr>
            </w:pPr>
            <w:r w:rsidRPr="008B038B">
              <w:rPr>
                <w:szCs w:val="22"/>
              </w:rPr>
              <w:t xml:space="preserve">Term </w:t>
            </w:r>
            <w:r w:rsidR="000407CE" w:rsidRPr="008B038B">
              <w:rPr>
                <w:szCs w:val="22"/>
              </w:rPr>
              <w:t>2</w:t>
            </w:r>
            <w:r w:rsidRPr="008B038B">
              <w:rPr>
                <w:szCs w:val="22"/>
              </w:rPr>
              <w:t xml:space="preserve"> </w:t>
            </w:r>
            <w:r w:rsidR="000F24C0">
              <w:rPr>
                <w:szCs w:val="22"/>
              </w:rPr>
              <w:t>W</w:t>
            </w:r>
            <w:r w:rsidRPr="008B038B">
              <w:rPr>
                <w:szCs w:val="22"/>
              </w:rPr>
              <w:t xml:space="preserve">eeks 1–10 </w:t>
            </w:r>
          </w:p>
        </w:tc>
      </w:tr>
      <w:tr w:rsidR="006112A3" w:rsidRPr="008B038B" w14:paraId="787164C2" w14:textId="77777777" w:rsidTr="008C2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B52508A" w14:textId="0315AB4C" w:rsidR="00B75BC0" w:rsidRPr="008B038B" w:rsidRDefault="00391546">
            <w:pPr>
              <w:spacing w:before="180"/>
              <w:rPr>
                <w:szCs w:val="22"/>
              </w:rPr>
            </w:pPr>
            <w:r w:rsidRPr="008B038B">
              <w:rPr>
                <w:szCs w:val="22"/>
              </w:rPr>
              <w:t>Learning overview</w:t>
            </w:r>
          </w:p>
        </w:tc>
        <w:tc>
          <w:tcPr>
            <w:tcW w:w="12756" w:type="dxa"/>
          </w:tcPr>
          <w:p w14:paraId="7EF4E24C" w14:textId="2FA41184" w:rsidR="00592559" w:rsidRPr="008B038B" w:rsidRDefault="00592559">
            <w:pPr>
              <w:spacing w:after="240"/>
              <w:cnfStyle w:val="000000010000" w:firstRow="0" w:lastRow="0" w:firstColumn="0" w:lastColumn="0" w:oddVBand="0" w:evenVBand="0" w:oddHBand="0" w:evenHBand="1" w:firstRowFirstColumn="0" w:firstRowLastColumn="0" w:lastRowFirstColumn="0" w:lastRowLastColumn="0"/>
              <w:rPr>
                <w:szCs w:val="22"/>
              </w:rPr>
            </w:pPr>
            <w:r w:rsidRPr="004C39B0">
              <w:rPr>
                <w:rFonts w:eastAsia="Arial"/>
                <w:b/>
                <w:szCs w:val="22"/>
              </w:rPr>
              <w:t>Focus area:</w:t>
            </w:r>
            <w:r w:rsidRPr="004C39B0">
              <w:rPr>
                <w:rFonts w:eastAsia="Arial"/>
                <w:szCs w:val="22"/>
              </w:rPr>
              <w:t xml:space="preserve"> </w:t>
            </w:r>
            <w:r w:rsidRPr="008B038B">
              <w:rPr>
                <w:szCs w:val="22"/>
              </w:rPr>
              <w:t xml:space="preserve">Approaches to </w:t>
            </w:r>
            <w:r w:rsidR="001A7319" w:rsidRPr="008B038B">
              <w:rPr>
                <w:szCs w:val="22"/>
              </w:rPr>
              <w:t>d</w:t>
            </w:r>
            <w:r w:rsidRPr="008B038B">
              <w:rPr>
                <w:szCs w:val="22"/>
              </w:rPr>
              <w:t xml:space="preserve">rama and </w:t>
            </w:r>
            <w:r w:rsidR="001A7319" w:rsidRPr="008B038B">
              <w:rPr>
                <w:szCs w:val="22"/>
              </w:rPr>
              <w:t>t</w:t>
            </w:r>
            <w:r w:rsidRPr="008B038B">
              <w:rPr>
                <w:szCs w:val="22"/>
              </w:rPr>
              <w:t xml:space="preserve">heatre </w:t>
            </w:r>
          </w:p>
          <w:p w14:paraId="5FE8938D" w14:textId="3752DF96" w:rsidR="00B75BC0" w:rsidRPr="004C39B0" w:rsidRDefault="00CD3FE1">
            <w:pPr>
              <w:spacing w:after="240"/>
              <w:cnfStyle w:val="000000010000" w:firstRow="0" w:lastRow="0" w:firstColumn="0" w:lastColumn="0" w:oddVBand="0" w:evenVBand="0" w:oddHBand="0" w:evenHBand="1" w:firstRowFirstColumn="0" w:firstRowLastColumn="0" w:lastRowFirstColumn="0" w:lastRowLastColumn="0"/>
              <w:rPr>
                <w:rFonts w:eastAsia="Arial"/>
                <w:szCs w:val="22"/>
              </w:rPr>
            </w:pPr>
            <w:r w:rsidRPr="004C39B0">
              <w:rPr>
                <w:rFonts w:eastAsia="Arial"/>
                <w:szCs w:val="22"/>
              </w:rPr>
              <w:t>S</w:t>
            </w:r>
            <w:r w:rsidR="00AF764B" w:rsidRPr="004C39B0">
              <w:rPr>
                <w:rFonts w:eastAsia="Arial"/>
                <w:szCs w:val="22"/>
              </w:rPr>
              <w:t xml:space="preserve">tudents investigate, research and experiment with the </w:t>
            </w:r>
            <w:r w:rsidRPr="004C39B0">
              <w:rPr>
                <w:rFonts w:eastAsia="Arial"/>
                <w:szCs w:val="22"/>
              </w:rPr>
              <w:t xml:space="preserve">theatre making </w:t>
            </w:r>
            <w:r w:rsidR="00AF764B" w:rsidRPr="004C39B0">
              <w:rPr>
                <w:rFonts w:eastAsia="Arial"/>
                <w:szCs w:val="22"/>
              </w:rPr>
              <w:t xml:space="preserve">approaches of </w:t>
            </w:r>
            <w:r w:rsidR="00353D42" w:rsidRPr="004C39B0">
              <w:rPr>
                <w:rFonts w:eastAsia="Arial"/>
                <w:szCs w:val="22"/>
              </w:rPr>
              <w:t xml:space="preserve">a </w:t>
            </w:r>
            <w:r w:rsidR="00AF764B" w:rsidRPr="004C39B0">
              <w:rPr>
                <w:rFonts w:eastAsia="Arial"/>
                <w:szCs w:val="22"/>
              </w:rPr>
              <w:t>prescribed practitioner</w:t>
            </w:r>
            <w:r w:rsidR="00F571BE" w:rsidRPr="004C39B0">
              <w:rPr>
                <w:rFonts w:eastAsia="Arial"/>
                <w:szCs w:val="22"/>
              </w:rPr>
              <w:t xml:space="preserve">. They </w:t>
            </w:r>
            <w:r w:rsidR="00AF764B" w:rsidRPr="004C39B0">
              <w:rPr>
                <w:rFonts w:eastAsia="Arial"/>
                <w:szCs w:val="22"/>
              </w:rPr>
              <w:t>draw on these approaches to collaboratively devise an ensemble performance</w:t>
            </w:r>
            <w:r w:rsidR="00F571BE" w:rsidRPr="004C39B0">
              <w:rPr>
                <w:rFonts w:eastAsia="Arial"/>
                <w:szCs w:val="22"/>
              </w:rPr>
              <w:t xml:space="preserve">, </w:t>
            </w:r>
            <w:r w:rsidR="009A527E" w:rsidRPr="004C39B0">
              <w:rPr>
                <w:rFonts w:eastAsia="Arial"/>
                <w:szCs w:val="22"/>
              </w:rPr>
              <w:t xml:space="preserve">applying </w:t>
            </w:r>
            <w:r w:rsidR="00A24AD0" w:rsidRPr="004C39B0">
              <w:rPr>
                <w:rFonts w:eastAsia="Arial"/>
                <w:szCs w:val="22"/>
              </w:rPr>
              <w:t>and manipulating</w:t>
            </w:r>
            <w:r w:rsidR="00BD3B3D" w:rsidRPr="004C39B0">
              <w:rPr>
                <w:rFonts w:eastAsia="Arial"/>
                <w:szCs w:val="22"/>
              </w:rPr>
              <w:t xml:space="preserve"> dramatic processes and</w:t>
            </w:r>
            <w:r w:rsidR="00A24AD0" w:rsidRPr="004C39B0">
              <w:rPr>
                <w:rFonts w:eastAsia="Arial"/>
                <w:szCs w:val="22"/>
              </w:rPr>
              <w:t xml:space="preserve"> </w:t>
            </w:r>
            <w:r w:rsidR="009A527E" w:rsidRPr="004C39B0">
              <w:rPr>
                <w:rFonts w:eastAsia="Arial"/>
                <w:szCs w:val="22"/>
              </w:rPr>
              <w:t xml:space="preserve">the </w:t>
            </w:r>
            <w:r w:rsidR="004A2C95" w:rsidRPr="004C39B0">
              <w:rPr>
                <w:rFonts w:eastAsia="Arial"/>
                <w:szCs w:val="22"/>
              </w:rPr>
              <w:t xml:space="preserve">conventions of the prescribed practitioner’s approach </w:t>
            </w:r>
            <w:r w:rsidR="00AF764B" w:rsidRPr="004C39B0">
              <w:rPr>
                <w:rFonts w:eastAsia="Arial"/>
                <w:szCs w:val="22"/>
              </w:rPr>
              <w:t>to generate, structure, rehearse</w:t>
            </w:r>
            <w:r w:rsidR="009709F8" w:rsidRPr="004C39B0">
              <w:rPr>
                <w:rFonts w:eastAsia="Arial"/>
                <w:szCs w:val="22"/>
              </w:rPr>
              <w:t xml:space="preserve"> and</w:t>
            </w:r>
            <w:r w:rsidR="000F24C0">
              <w:rPr>
                <w:rFonts w:eastAsia="Arial"/>
                <w:szCs w:val="22"/>
              </w:rPr>
              <w:t xml:space="preserve"> </w:t>
            </w:r>
            <w:r w:rsidR="00AF764B" w:rsidRPr="004C39B0">
              <w:rPr>
                <w:rFonts w:eastAsia="Arial"/>
                <w:szCs w:val="22"/>
              </w:rPr>
              <w:t>refine</w:t>
            </w:r>
            <w:r w:rsidR="00907829" w:rsidRPr="004C39B0">
              <w:rPr>
                <w:rFonts w:eastAsia="Arial"/>
                <w:szCs w:val="22"/>
              </w:rPr>
              <w:t xml:space="preserve"> their wor</w:t>
            </w:r>
            <w:r w:rsidR="003F53B3" w:rsidRPr="004C39B0">
              <w:rPr>
                <w:rFonts w:eastAsia="Arial"/>
                <w:szCs w:val="22"/>
              </w:rPr>
              <w:t xml:space="preserve">k. </w:t>
            </w:r>
            <w:r w:rsidR="006C3095" w:rsidRPr="004C39B0">
              <w:rPr>
                <w:rFonts w:eastAsia="Arial"/>
                <w:szCs w:val="22"/>
              </w:rPr>
              <w:t>Through</w:t>
            </w:r>
            <w:r w:rsidR="009E29CB" w:rsidRPr="004C39B0">
              <w:rPr>
                <w:rFonts w:eastAsia="Arial"/>
                <w:szCs w:val="22"/>
              </w:rPr>
              <w:t xml:space="preserve"> </w:t>
            </w:r>
            <w:r w:rsidR="00907829" w:rsidRPr="004C39B0">
              <w:rPr>
                <w:rFonts w:eastAsia="Arial"/>
                <w:szCs w:val="22"/>
              </w:rPr>
              <w:t>critical</w:t>
            </w:r>
            <w:r w:rsidR="000F24C0">
              <w:rPr>
                <w:rFonts w:eastAsia="Arial"/>
                <w:szCs w:val="22"/>
              </w:rPr>
              <w:t xml:space="preserve"> </w:t>
            </w:r>
            <w:r w:rsidR="003F53B3" w:rsidRPr="004C39B0">
              <w:rPr>
                <w:rFonts w:eastAsia="Arial"/>
                <w:szCs w:val="22"/>
              </w:rPr>
              <w:t xml:space="preserve">reflection </w:t>
            </w:r>
            <w:r w:rsidR="000C0E61" w:rsidRPr="004C39B0">
              <w:rPr>
                <w:rFonts w:eastAsia="Arial"/>
                <w:szCs w:val="22"/>
              </w:rPr>
              <w:t xml:space="preserve">and </w:t>
            </w:r>
            <w:r w:rsidR="003A496A" w:rsidRPr="004C39B0">
              <w:rPr>
                <w:rFonts w:eastAsia="Arial"/>
                <w:szCs w:val="22"/>
              </w:rPr>
              <w:t xml:space="preserve">evaluation, </w:t>
            </w:r>
            <w:r w:rsidR="00C012C6" w:rsidRPr="004C39B0">
              <w:rPr>
                <w:rFonts w:eastAsia="Arial"/>
                <w:szCs w:val="22"/>
              </w:rPr>
              <w:t>students</w:t>
            </w:r>
            <w:r w:rsidR="003A496A" w:rsidRPr="004C39B0">
              <w:rPr>
                <w:rFonts w:eastAsia="Arial"/>
                <w:szCs w:val="22"/>
              </w:rPr>
              <w:t xml:space="preserve"> refine </w:t>
            </w:r>
            <w:r w:rsidR="00904EA0" w:rsidRPr="004C39B0">
              <w:rPr>
                <w:rFonts w:eastAsia="Arial"/>
                <w:szCs w:val="22"/>
              </w:rPr>
              <w:t xml:space="preserve">and document </w:t>
            </w:r>
            <w:r w:rsidR="003A496A" w:rsidRPr="004C39B0">
              <w:rPr>
                <w:rFonts w:eastAsia="Arial"/>
                <w:szCs w:val="22"/>
              </w:rPr>
              <w:t>creative choices a</w:t>
            </w:r>
            <w:r w:rsidR="00AF764B" w:rsidRPr="004C39B0">
              <w:rPr>
                <w:rFonts w:eastAsia="Arial"/>
                <w:szCs w:val="22"/>
              </w:rPr>
              <w:t xml:space="preserve">nd stage their </w:t>
            </w:r>
            <w:r w:rsidR="00BC2BA2" w:rsidRPr="004C39B0">
              <w:rPr>
                <w:rFonts w:eastAsia="Arial"/>
                <w:szCs w:val="22"/>
              </w:rPr>
              <w:t>e</w:t>
            </w:r>
            <w:r w:rsidR="003A496A" w:rsidRPr="004C39B0">
              <w:rPr>
                <w:rFonts w:eastAsia="Arial"/>
                <w:szCs w:val="22"/>
              </w:rPr>
              <w:t>nsemble performance to</w:t>
            </w:r>
            <w:r w:rsidR="00AF764B" w:rsidRPr="004C39B0">
              <w:rPr>
                <w:rFonts w:eastAsia="Arial"/>
                <w:szCs w:val="22"/>
              </w:rPr>
              <w:t xml:space="preserve"> communicate meaning and creative intent.</w:t>
            </w:r>
            <w:r w:rsidR="000F24C0">
              <w:rPr>
                <w:rFonts w:eastAsia="Arial"/>
                <w:szCs w:val="22"/>
              </w:rPr>
              <w:t xml:space="preserve"> </w:t>
            </w:r>
            <w:r w:rsidR="00C012C6" w:rsidRPr="004C39B0">
              <w:rPr>
                <w:rFonts w:eastAsia="Arial"/>
                <w:szCs w:val="22"/>
              </w:rPr>
              <w:t>They</w:t>
            </w:r>
            <w:r w:rsidR="000F24C0">
              <w:rPr>
                <w:rFonts w:eastAsia="Arial"/>
                <w:szCs w:val="22"/>
              </w:rPr>
              <w:t xml:space="preserve"> </w:t>
            </w:r>
            <w:r w:rsidR="004728D1" w:rsidRPr="004C39B0">
              <w:rPr>
                <w:rFonts w:eastAsia="Arial"/>
                <w:szCs w:val="22"/>
              </w:rPr>
              <w:t>perform</w:t>
            </w:r>
            <w:r w:rsidR="000F24C0">
              <w:rPr>
                <w:rFonts w:eastAsia="Arial"/>
                <w:szCs w:val="22"/>
              </w:rPr>
              <w:t xml:space="preserve"> </w:t>
            </w:r>
            <w:r w:rsidR="00AF764B" w:rsidRPr="004C39B0">
              <w:rPr>
                <w:rFonts w:eastAsia="Arial"/>
                <w:szCs w:val="22"/>
              </w:rPr>
              <w:t>their</w:t>
            </w:r>
            <w:r w:rsidR="00235B2A" w:rsidRPr="004C39B0">
              <w:rPr>
                <w:rFonts w:eastAsia="Arial"/>
                <w:szCs w:val="22"/>
              </w:rPr>
              <w:t xml:space="preserve"> draft</w:t>
            </w:r>
            <w:r w:rsidR="00AF764B" w:rsidRPr="004C39B0">
              <w:rPr>
                <w:rFonts w:eastAsia="Arial"/>
                <w:szCs w:val="22"/>
              </w:rPr>
              <w:t xml:space="preserve"> </w:t>
            </w:r>
            <w:r w:rsidR="004728D1" w:rsidRPr="004C39B0">
              <w:rPr>
                <w:rFonts w:eastAsia="Arial"/>
                <w:szCs w:val="22"/>
              </w:rPr>
              <w:t>work for</w:t>
            </w:r>
            <w:r w:rsidR="000F24C0">
              <w:rPr>
                <w:rFonts w:eastAsia="Arial"/>
                <w:szCs w:val="22"/>
              </w:rPr>
              <w:t xml:space="preserve"> </w:t>
            </w:r>
            <w:r w:rsidR="00AF764B" w:rsidRPr="004C39B0">
              <w:rPr>
                <w:rFonts w:eastAsia="Arial"/>
                <w:szCs w:val="22"/>
              </w:rPr>
              <w:t xml:space="preserve">an </w:t>
            </w:r>
            <w:r w:rsidR="00F571BE" w:rsidRPr="004C39B0">
              <w:rPr>
                <w:rFonts w:eastAsia="Arial"/>
                <w:szCs w:val="22"/>
              </w:rPr>
              <w:t xml:space="preserve">invited </w:t>
            </w:r>
            <w:r w:rsidR="00AF764B" w:rsidRPr="004C39B0">
              <w:rPr>
                <w:rFonts w:eastAsia="Arial"/>
                <w:szCs w:val="22"/>
              </w:rPr>
              <w:t>audience and</w:t>
            </w:r>
            <w:r w:rsidR="00C012C6" w:rsidRPr="004C39B0">
              <w:rPr>
                <w:rFonts w:eastAsia="Arial"/>
                <w:szCs w:val="22"/>
              </w:rPr>
              <w:t xml:space="preserve"> </w:t>
            </w:r>
            <w:r w:rsidR="00AF764B" w:rsidRPr="004C39B0">
              <w:rPr>
                <w:rFonts w:eastAsia="Arial"/>
                <w:szCs w:val="22"/>
              </w:rPr>
              <w:t>record</w:t>
            </w:r>
            <w:r w:rsidR="000F24C0">
              <w:rPr>
                <w:rFonts w:eastAsia="Arial"/>
                <w:szCs w:val="22"/>
              </w:rPr>
              <w:t xml:space="preserve"> </w:t>
            </w:r>
            <w:r w:rsidR="002B0310" w:rsidRPr="004C39B0">
              <w:rPr>
                <w:rFonts w:eastAsia="Arial"/>
                <w:szCs w:val="22"/>
              </w:rPr>
              <w:t>this</w:t>
            </w:r>
            <w:r w:rsidR="00AF764B" w:rsidRPr="004C39B0">
              <w:rPr>
                <w:rFonts w:eastAsia="Arial"/>
                <w:szCs w:val="22"/>
              </w:rPr>
              <w:t xml:space="preserve"> </w:t>
            </w:r>
            <w:r w:rsidR="00C65A35" w:rsidRPr="004C39B0">
              <w:rPr>
                <w:rFonts w:eastAsia="Arial"/>
                <w:szCs w:val="22"/>
              </w:rPr>
              <w:t>performance</w:t>
            </w:r>
            <w:r w:rsidR="000F24C0">
              <w:rPr>
                <w:rFonts w:eastAsia="Arial"/>
                <w:szCs w:val="22"/>
              </w:rPr>
              <w:t xml:space="preserve"> </w:t>
            </w:r>
            <w:r w:rsidR="00AF764B" w:rsidRPr="004C39B0">
              <w:rPr>
                <w:rFonts w:eastAsia="Arial"/>
                <w:szCs w:val="22"/>
              </w:rPr>
              <w:t>so it can be</w:t>
            </w:r>
            <w:r w:rsidR="000F24C0">
              <w:rPr>
                <w:rFonts w:eastAsia="Arial"/>
                <w:szCs w:val="22"/>
              </w:rPr>
              <w:t xml:space="preserve"> </w:t>
            </w:r>
            <w:r w:rsidR="00AF764B" w:rsidRPr="004C39B0">
              <w:rPr>
                <w:rFonts w:eastAsia="Arial"/>
                <w:szCs w:val="22"/>
              </w:rPr>
              <w:t>revisited</w:t>
            </w:r>
            <w:r w:rsidR="000F24C0">
              <w:rPr>
                <w:rFonts w:eastAsia="Arial"/>
                <w:szCs w:val="22"/>
              </w:rPr>
              <w:t xml:space="preserve"> </w:t>
            </w:r>
            <w:r w:rsidR="00997997" w:rsidRPr="004C39B0">
              <w:rPr>
                <w:rFonts w:eastAsia="Arial"/>
                <w:szCs w:val="22"/>
              </w:rPr>
              <w:t xml:space="preserve">and refined </w:t>
            </w:r>
            <w:r w:rsidR="00AF764B" w:rsidRPr="004C39B0">
              <w:rPr>
                <w:rFonts w:eastAsia="Arial"/>
                <w:szCs w:val="22"/>
              </w:rPr>
              <w:t>in</w:t>
            </w:r>
            <w:r w:rsidR="00677443">
              <w:rPr>
                <w:rFonts w:eastAsia="Arial"/>
                <w:szCs w:val="22"/>
              </w:rPr>
              <w:t xml:space="preserve"> </w:t>
            </w:r>
            <w:r w:rsidR="00AF764B" w:rsidRPr="004C39B0">
              <w:rPr>
                <w:rFonts w:eastAsia="Arial"/>
                <w:szCs w:val="22"/>
              </w:rPr>
              <w:t xml:space="preserve">Term </w:t>
            </w:r>
            <w:r w:rsidR="00235B2A" w:rsidRPr="004C39B0">
              <w:rPr>
                <w:rFonts w:eastAsia="Arial"/>
                <w:szCs w:val="22"/>
              </w:rPr>
              <w:t>3</w:t>
            </w:r>
            <w:r w:rsidR="00AF764B" w:rsidRPr="004C39B0">
              <w:rPr>
                <w:rFonts w:eastAsia="Arial"/>
                <w:szCs w:val="22"/>
              </w:rPr>
              <w:t xml:space="preserve"> when they will </w:t>
            </w:r>
            <w:r w:rsidR="00997997" w:rsidRPr="004C39B0">
              <w:rPr>
                <w:rFonts w:eastAsia="Arial"/>
                <w:szCs w:val="22"/>
              </w:rPr>
              <w:t>rehearse</w:t>
            </w:r>
            <w:r w:rsidR="00AF764B" w:rsidRPr="004C39B0">
              <w:rPr>
                <w:rFonts w:eastAsia="Arial"/>
                <w:szCs w:val="22"/>
              </w:rPr>
              <w:t xml:space="preserve"> </w:t>
            </w:r>
            <w:r w:rsidR="005B24A6" w:rsidRPr="004C39B0">
              <w:rPr>
                <w:rFonts w:eastAsia="Arial"/>
                <w:szCs w:val="22"/>
              </w:rPr>
              <w:t xml:space="preserve">and present the </w:t>
            </w:r>
            <w:r w:rsidR="004728D1" w:rsidRPr="004C39B0">
              <w:rPr>
                <w:rFonts w:eastAsia="Arial"/>
                <w:szCs w:val="22"/>
              </w:rPr>
              <w:t>e</w:t>
            </w:r>
            <w:r w:rsidR="00AF764B" w:rsidRPr="004C39B0">
              <w:rPr>
                <w:rFonts w:eastAsia="Arial"/>
                <w:szCs w:val="22"/>
              </w:rPr>
              <w:t>nsemble</w:t>
            </w:r>
            <w:r w:rsidR="000F24C0">
              <w:rPr>
                <w:rFonts w:eastAsia="Arial"/>
                <w:szCs w:val="22"/>
              </w:rPr>
              <w:t xml:space="preserve"> </w:t>
            </w:r>
            <w:r w:rsidR="004728D1" w:rsidRPr="004C39B0">
              <w:rPr>
                <w:rFonts w:eastAsia="Arial"/>
                <w:szCs w:val="22"/>
              </w:rPr>
              <w:t>p</w:t>
            </w:r>
            <w:r w:rsidR="00AF764B" w:rsidRPr="004C39B0">
              <w:rPr>
                <w:rFonts w:eastAsia="Arial"/>
                <w:szCs w:val="22"/>
              </w:rPr>
              <w:t xml:space="preserve">erformance </w:t>
            </w:r>
            <w:r w:rsidR="00C012C6" w:rsidRPr="004C39B0">
              <w:rPr>
                <w:rFonts w:eastAsia="Arial"/>
                <w:szCs w:val="22"/>
              </w:rPr>
              <w:t>for</w:t>
            </w:r>
            <w:r w:rsidR="005B24A6" w:rsidRPr="004C39B0">
              <w:rPr>
                <w:rFonts w:eastAsia="Arial"/>
                <w:szCs w:val="22"/>
              </w:rPr>
              <w:t xml:space="preserve"> </w:t>
            </w:r>
            <w:r w:rsidR="00AF764B" w:rsidRPr="004C39B0">
              <w:rPr>
                <w:rFonts w:eastAsia="Arial"/>
                <w:szCs w:val="22"/>
              </w:rPr>
              <w:t>external examination.</w:t>
            </w:r>
          </w:p>
        </w:tc>
      </w:tr>
      <w:tr w:rsidR="006112A3" w:rsidRPr="008B038B" w14:paraId="436CD186" w14:textId="77777777" w:rsidTr="008C2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1334CD4" w14:textId="77777777" w:rsidR="00B75BC0" w:rsidRPr="008B038B" w:rsidRDefault="00B75BC0">
            <w:pPr>
              <w:spacing w:before="180"/>
              <w:rPr>
                <w:szCs w:val="22"/>
              </w:rPr>
            </w:pPr>
            <w:r w:rsidRPr="008B038B">
              <w:rPr>
                <w:szCs w:val="22"/>
              </w:rPr>
              <w:t>Course requirements</w:t>
            </w:r>
          </w:p>
        </w:tc>
        <w:tc>
          <w:tcPr>
            <w:tcW w:w="12756" w:type="dxa"/>
          </w:tcPr>
          <w:p w14:paraId="42E0C185" w14:textId="15666036" w:rsidR="00B75BC0" w:rsidRPr="008B038B" w:rsidRDefault="002C62F5" w:rsidP="00DA079C">
            <w:pPr>
              <w:pStyle w:val="ListBullet"/>
              <w:cnfStyle w:val="000000100000" w:firstRow="0" w:lastRow="0" w:firstColumn="0" w:lastColumn="0" w:oddVBand="0" w:evenVBand="0" w:oddHBand="1" w:evenHBand="0" w:firstRowFirstColumn="0" w:firstRowLastColumn="0" w:lastRowFirstColumn="0" w:lastRowLastColumn="0"/>
            </w:pPr>
            <w:r>
              <w:t>o</w:t>
            </w:r>
            <w:r w:rsidRPr="008B038B">
              <w:t xml:space="preserve">ne </w:t>
            </w:r>
            <w:r w:rsidR="006E1442" w:rsidRPr="008B038B">
              <w:t>prescribed practitioner</w:t>
            </w:r>
          </w:p>
        </w:tc>
      </w:tr>
      <w:tr w:rsidR="006112A3" w:rsidRPr="008B038B" w14:paraId="1A32E042" w14:textId="77777777" w:rsidTr="008C2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0AEE316" w14:textId="7A0A7766" w:rsidR="00B75BC0" w:rsidRPr="009F4172" w:rsidRDefault="00B75BC0">
            <w:pPr>
              <w:spacing w:before="180"/>
              <w:rPr>
                <w:szCs w:val="22"/>
              </w:rPr>
            </w:pPr>
            <w:hyperlink r:id="rId11" w:history="1">
              <w:r w:rsidRPr="009F4172">
                <w:rPr>
                  <w:rStyle w:val="Hyperlink"/>
                  <w:szCs w:val="22"/>
                </w:rPr>
                <w:t>Outcomes</w:t>
              </w:r>
            </w:hyperlink>
          </w:p>
        </w:tc>
        <w:tc>
          <w:tcPr>
            <w:tcW w:w="12756" w:type="dxa"/>
          </w:tcPr>
          <w:p w14:paraId="104AA1EE" w14:textId="610E9EB6" w:rsidR="00B75BC0" w:rsidRPr="00BF2DB4" w:rsidRDefault="00534FF9">
            <w:pPr>
              <w:spacing w:before="180"/>
              <w:cnfStyle w:val="000000010000" w:firstRow="0" w:lastRow="0" w:firstColumn="0" w:lastColumn="0" w:oddVBand="0" w:evenVBand="0" w:oddHBand="0" w:evenHBand="1" w:firstRowFirstColumn="0" w:firstRowLastColumn="0" w:lastRowFirstColumn="0" w:lastRowLastColumn="0"/>
              <w:rPr>
                <w:bCs/>
                <w:szCs w:val="22"/>
              </w:rPr>
            </w:pPr>
            <w:r w:rsidRPr="00BF2DB4">
              <w:rPr>
                <w:bCs/>
                <w:szCs w:val="22"/>
              </w:rPr>
              <w:t>DR-12M-01, DR-12M-02, DR-12M-03, DR-12P-01, DR-12P-02, DR-12P-03, DR-12R-01, DR-12R-02, DR-12R-03</w:t>
            </w:r>
          </w:p>
        </w:tc>
      </w:tr>
      <w:tr w:rsidR="006112A3" w:rsidRPr="008B038B" w14:paraId="323140AF" w14:textId="77777777" w:rsidTr="008C2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2CD211AE" w14:textId="77777777" w:rsidR="00B75BC0" w:rsidRPr="008B038B" w:rsidRDefault="00B75BC0">
            <w:pPr>
              <w:spacing w:before="180"/>
              <w:rPr>
                <w:szCs w:val="22"/>
              </w:rPr>
            </w:pPr>
            <w:r w:rsidRPr="008B038B">
              <w:rPr>
                <w:szCs w:val="22"/>
              </w:rPr>
              <w:t>Assessment</w:t>
            </w:r>
          </w:p>
        </w:tc>
        <w:tc>
          <w:tcPr>
            <w:tcW w:w="12756" w:type="dxa"/>
          </w:tcPr>
          <w:p w14:paraId="11FD018D" w14:textId="6D455A21" w:rsidR="00B75BC0" w:rsidRPr="008B038B" w:rsidRDefault="00F632A9">
            <w:pPr>
              <w:spacing w:before="180"/>
              <w:cnfStyle w:val="000000100000" w:firstRow="0" w:lastRow="0" w:firstColumn="0" w:lastColumn="0" w:oddVBand="0" w:evenVBand="0" w:oddHBand="1" w:evenHBand="0" w:firstRowFirstColumn="0" w:firstRowLastColumn="0" w:lastRowFirstColumn="0" w:lastRowLastColumn="0"/>
              <w:rPr>
                <w:szCs w:val="22"/>
              </w:rPr>
            </w:pPr>
            <w:r>
              <w:rPr>
                <w:szCs w:val="22"/>
              </w:rPr>
              <w:t>Present</w:t>
            </w:r>
            <w:r w:rsidR="00F53A49">
              <w:rPr>
                <w:szCs w:val="22"/>
              </w:rPr>
              <w:t>ation</w:t>
            </w:r>
            <w:r w:rsidR="003E4C2D">
              <w:rPr>
                <w:szCs w:val="22"/>
              </w:rPr>
              <w:t xml:space="preserve"> and document</w:t>
            </w:r>
            <w:r w:rsidR="00F53A49">
              <w:rPr>
                <w:szCs w:val="22"/>
              </w:rPr>
              <w:t>ation of</w:t>
            </w:r>
            <w:r w:rsidR="003E4C2D">
              <w:rPr>
                <w:szCs w:val="22"/>
              </w:rPr>
              <w:t xml:space="preserve"> </w:t>
            </w:r>
            <w:r>
              <w:rPr>
                <w:szCs w:val="22"/>
              </w:rPr>
              <w:t xml:space="preserve">refined </w:t>
            </w:r>
            <w:r w:rsidR="00560379">
              <w:rPr>
                <w:szCs w:val="22"/>
              </w:rPr>
              <w:t>e</w:t>
            </w:r>
            <w:r w:rsidR="004B3338">
              <w:rPr>
                <w:szCs w:val="22"/>
              </w:rPr>
              <w:t xml:space="preserve">nsemble </w:t>
            </w:r>
            <w:r w:rsidR="001F1864">
              <w:rPr>
                <w:szCs w:val="22"/>
              </w:rPr>
              <w:t>performance moments.</w:t>
            </w:r>
          </w:p>
        </w:tc>
      </w:tr>
    </w:tbl>
    <w:p w14:paraId="2E1EB4A7" w14:textId="3F5EB20B" w:rsidR="00BF6632" w:rsidRDefault="00B75BC0" w:rsidP="003E4360">
      <w:pPr>
        <w:pStyle w:val="Imageattributioncaption"/>
      </w:pPr>
      <w:hyperlink r:id="rId12" w:history="1">
        <w:r w:rsidRPr="003E4360">
          <w:rPr>
            <w:rStyle w:val="Hyperlink"/>
          </w:rPr>
          <w:t>Drama 11–12 Syllabus</w:t>
        </w:r>
      </w:hyperlink>
      <w:r w:rsidRPr="003E4360">
        <w:t xml:space="preserve"> © NSW Education Standards Authority (NESA) for and on behalf of the Crown in right of the State of New South Wales, 2025</w:t>
      </w:r>
      <w:r w:rsidR="004F109D">
        <w:t>.</w:t>
      </w:r>
    </w:p>
    <w:p w14:paraId="4B449F64" w14:textId="71EA1E73" w:rsidR="00B75BC0" w:rsidRDefault="000B0893" w:rsidP="008C2BFA">
      <w:pPr>
        <w:pStyle w:val="Heading1"/>
      </w:pPr>
      <w:r>
        <w:lastRenderedPageBreak/>
        <w:t xml:space="preserve">A </w:t>
      </w:r>
      <w:r w:rsidR="001A7319">
        <w:t>p</w:t>
      </w:r>
      <w:r w:rsidR="006E7C15">
        <w:t xml:space="preserve">ractitioner </w:t>
      </w:r>
      <w:r w:rsidR="001A7319">
        <w:t>p</w:t>
      </w:r>
      <w:r w:rsidR="006E7C15">
        <w:t>repares</w:t>
      </w:r>
    </w:p>
    <w:p w14:paraId="22A39FD6" w14:textId="3D9F0C53" w:rsidR="00B75BC0" w:rsidRDefault="00B75BC0" w:rsidP="00B75BC0">
      <w:pPr>
        <w:pStyle w:val="Caption"/>
      </w:pPr>
      <w:r>
        <w:t xml:space="preserve">Table </w:t>
      </w:r>
      <w:r>
        <w:fldChar w:fldCharType="begin"/>
      </w:r>
      <w:r>
        <w:instrText xml:space="preserve"> SEQ Table \* ARABIC </w:instrText>
      </w:r>
      <w:r>
        <w:fldChar w:fldCharType="separate"/>
      </w:r>
      <w:r w:rsidR="0009372B">
        <w:rPr>
          <w:noProof/>
        </w:rPr>
        <w:t>4</w:t>
      </w:r>
      <w:r>
        <w:fldChar w:fldCharType="end"/>
      </w:r>
      <w:r>
        <w:t xml:space="preserve"> – </w:t>
      </w:r>
      <w:r w:rsidR="008F5C71">
        <w:t>Term 3</w:t>
      </w:r>
    </w:p>
    <w:tbl>
      <w:tblPr>
        <w:tblStyle w:val="Tableheader"/>
        <w:tblW w:w="15018" w:type="dxa"/>
        <w:tblLook w:val="04A0" w:firstRow="1" w:lastRow="0" w:firstColumn="1" w:lastColumn="0" w:noHBand="0" w:noVBand="1"/>
        <w:tblDescription w:val="Table outlines the course requirements, learning overview, assessment outcomes and assessment details."/>
      </w:tblPr>
      <w:tblGrid>
        <w:gridCol w:w="2262"/>
        <w:gridCol w:w="12756"/>
      </w:tblGrid>
      <w:tr w:rsidR="006112A3" w:rsidRPr="008B038B" w14:paraId="3B01B3A3" w14:textId="77777777" w:rsidTr="008C2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7A37ACC8" w14:textId="77777777" w:rsidR="00B75BC0" w:rsidRPr="008B038B" w:rsidRDefault="00B75BC0">
            <w:pPr>
              <w:spacing w:before="180"/>
              <w:rPr>
                <w:szCs w:val="22"/>
              </w:rPr>
            </w:pPr>
            <w:r w:rsidRPr="008B038B">
              <w:rPr>
                <w:szCs w:val="22"/>
              </w:rPr>
              <w:t>Essentials</w:t>
            </w:r>
          </w:p>
        </w:tc>
        <w:tc>
          <w:tcPr>
            <w:tcW w:w="12756" w:type="dxa"/>
          </w:tcPr>
          <w:p w14:paraId="44EC5EE8" w14:textId="77777777" w:rsidR="00B75BC0" w:rsidRPr="008B038B" w:rsidRDefault="00B75BC0">
            <w:pPr>
              <w:spacing w:before="180"/>
              <w:cnfStyle w:val="100000000000" w:firstRow="1" w:lastRow="0" w:firstColumn="0" w:lastColumn="0" w:oddVBand="0" w:evenVBand="0" w:oddHBand="0" w:evenHBand="0" w:firstRowFirstColumn="0" w:firstRowLastColumn="0" w:lastRowFirstColumn="0" w:lastRowLastColumn="0"/>
              <w:rPr>
                <w:rFonts w:eastAsia="Arial"/>
                <w:szCs w:val="22"/>
              </w:rPr>
            </w:pPr>
            <w:r w:rsidRPr="008B038B">
              <w:rPr>
                <w:rFonts w:eastAsia="Arial"/>
                <w:color w:val="FFFFFF" w:themeColor="background1"/>
                <w:szCs w:val="22"/>
              </w:rPr>
              <w:t>Unit overview</w:t>
            </w:r>
          </w:p>
        </w:tc>
      </w:tr>
      <w:tr w:rsidR="00781E24" w:rsidRPr="008B038B" w14:paraId="25905FB8" w14:textId="77777777" w:rsidTr="008C2B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tcPr>
          <w:p w14:paraId="7DF2A776" w14:textId="7D68485E" w:rsidR="001A605E" w:rsidRPr="008B038B" w:rsidRDefault="001A605E">
            <w:pPr>
              <w:spacing w:before="120"/>
              <w:rPr>
                <w:szCs w:val="22"/>
              </w:rPr>
            </w:pPr>
            <w:r w:rsidRPr="008B038B">
              <w:rPr>
                <w:szCs w:val="22"/>
              </w:rPr>
              <w:t>Duration</w:t>
            </w:r>
          </w:p>
        </w:tc>
        <w:tc>
          <w:tcPr>
            <w:tcW w:w="12756" w:type="dxa"/>
          </w:tcPr>
          <w:p w14:paraId="610F5DDA" w14:textId="5960D041" w:rsidR="001A605E" w:rsidRPr="008B038B" w:rsidRDefault="00F52633">
            <w:pPr>
              <w:spacing w:before="120"/>
              <w:cnfStyle w:val="000000100000" w:firstRow="0" w:lastRow="0" w:firstColumn="0" w:lastColumn="0" w:oddVBand="0" w:evenVBand="0" w:oddHBand="1" w:evenHBand="0" w:firstRowFirstColumn="0" w:firstRowLastColumn="0" w:lastRowFirstColumn="0" w:lastRowLastColumn="0"/>
              <w:rPr>
                <w:szCs w:val="22"/>
              </w:rPr>
            </w:pPr>
            <w:r w:rsidRPr="008B038B">
              <w:rPr>
                <w:szCs w:val="22"/>
              </w:rPr>
              <w:t xml:space="preserve">Term 3 </w:t>
            </w:r>
            <w:r w:rsidR="003E4360">
              <w:rPr>
                <w:szCs w:val="22"/>
              </w:rPr>
              <w:t>W</w:t>
            </w:r>
            <w:r w:rsidRPr="008B038B">
              <w:rPr>
                <w:szCs w:val="22"/>
              </w:rPr>
              <w:t>eeks 1–10</w:t>
            </w:r>
          </w:p>
        </w:tc>
      </w:tr>
      <w:tr w:rsidR="006112A3" w:rsidRPr="008B038B" w14:paraId="752DA707" w14:textId="77777777" w:rsidTr="008C2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251EC739" w14:textId="6FA65FF4" w:rsidR="00B75BC0" w:rsidRPr="008B038B" w:rsidRDefault="00391546">
            <w:pPr>
              <w:spacing w:before="180"/>
              <w:rPr>
                <w:szCs w:val="22"/>
              </w:rPr>
            </w:pPr>
            <w:r w:rsidRPr="008B038B">
              <w:rPr>
                <w:szCs w:val="22"/>
              </w:rPr>
              <w:t>Learning overview</w:t>
            </w:r>
          </w:p>
        </w:tc>
        <w:tc>
          <w:tcPr>
            <w:tcW w:w="12756" w:type="dxa"/>
          </w:tcPr>
          <w:p w14:paraId="5666461C" w14:textId="159A9622" w:rsidR="00592559" w:rsidRPr="008B038B" w:rsidRDefault="00592559" w:rsidP="00592559">
            <w:pPr>
              <w:spacing w:before="120"/>
              <w:cnfStyle w:val="000000010000" w:firstRow="0" w:lastRow="0" w:firstColumn="0" w:lastColumn="0" w:oddVBand="0" w:evenVBand="0" w:oddHBand="0" w:evenHBand="1" w:firstRowFirstColumn="0" w:firstRowLastColumn="0" w:lastRowFirstColumn="0" w:lastRowLastColumn="0"/>
              <w:rPr>
                <w:szCs w:val="22"/>
              </w:rPr>
            </w:pPr>
            <w:r w:rsidRPr="004C39B0">
              <w:rPr>
                <w:b/>
                <w:bCs/>
              </w:rPr>
              <w:t>Focus areas:</w:t>
            </w:r>
            <w:r w:rsidRPr="008B038B">
              <w:rPr>
                <w:szCs w:val="22"/>
              </w:rPr>
              <w:t xml:space="preserve"> Australian </w:t>
            </w:r>
            <w:r w:rsidR="001A7319" w:rsidRPr="008B038B">
              <w:rPr>
                <w:szCs w:val="22"/>
              </w:rPr>
              <w:t>d</w:t>
            </w:r>
            <w:r w:rsidRPr="008B038B">
              <w:rPr>
                <w:szCs w:val="22"/>
              </w:rPr>
              <w:t xml:space="preserve">rama and </w:t>
            </w:r>
            <w:r w:rsidR="001A7319" w:rsidRPr="008B038B">
              <w:rPr>
                <w:szCs w:val="22"/>
              </w:rPr>
              <w:t>t</w:t>
            </w:r>
            <w:r w:rsidRPr="008B038B">
              <w:rPr>
                <w:szCs w:val="22"/>
              </w:rPr>
              <w:t xml:space="preserve">heatre, Approaches to </w:t>
            </w:r>
            <w:r w:rsidR="001A7319" w:rsidRPr="008B038B">
              <w:rPr>
                <w:szCs w:val="22"/>
              </w:rPr>
              <w:t>d</w:t>
            </w:r>
            <w:r w:rsidRPr="008B038B">
              <w:rPr>
                <w:szCs w:val="22"/>
              </w:rPr>
              <w:t xml:space="preserve">rama and </w:t>
            </w:r>
            <w:r w:rsidR="001A7319" w:rsidRPr="008B038B">
              <w:rPr>
                <w:szCs w:val="22"/>
              </w:rPr>
              <w:t>t</w:t>
            </w:r>
            <w:r w:rsidRPr="008B038B">
              <w:rPr>
                <w:szCs w:val="22"/>
              </w:rPr>
              <w:t xml:space="preserve">heatre, Individual </w:t>
            </w:r>
            <w:r w:rsidR="001A7319" w:rsidRPr="008B038B">
              <w:rPr>
                <w:szCs w:val="22"/>
              </w:rPr>
              <w:t>p</w:t>
            </w:r>
            <w:r w:rsidRPr="008B038B">
              <w:rPr>
                <w:szCs w:val="22"/>
              </w:rPr>
              <w:t xml:space="preserve">roject </w:t>
            </w:r>
          </w:p>
          <w:p w14:paraId="23E3198F" w14:textId="55F4066A" w:rsidR="0001623E" w:rsidRPr="004C39B0" w:rsidRDefault="00C65A35" w:rsidP="004C39B0">
            <w:pPr>
              <w:spacing w:before="120"/>
              <w:cnfStyle w:val="000000010000" w:firstRow="0" w:lastRow="0" w:firstColumn="0" w:lastColumn="0" w:oddVBand="0" w:evenVBand="0" w:oddHBand="0" w:evenHBand="1" w:firstRowFirstColumn="0" w:firstRowLastColumn="0" w:lastRowFirstColumn="0" w:lastRowLastColumn="0"/>
            </w:pPr>
            <w:r w:rsidRPr="004C39B0">
              <w:rPr>
                <w:rFonts w:eastAsia="Arial"/>
                <w:szCs w:val="22"/>
              </w:rPr>
              <w:t>S</w:t>
            </w:r>
            <w:r w:rsidR="00B75BC0" w:rsidRPr="004C39B0">
              <w:rPr>
                <w:rFonts w:eastAsia="Arial"/>
                <w:szCs w:val="22"/>
              </w:rPr>
              <w:t>tuden</w:t>
            </w:r>
            <w:r w:rsidR="0001623E" w:rsidRPr="004C39B0">
              <w:rPr>
                <w:rFonts w:eastAsia="Arial"/>
                <w:szCs w:val="22"/>
              </w:rPr>
              <w:t xml:space="preserve">ts engage in the final refinement of their Individual </w:t>
            </w:r>
            <w:r w:rsidRPr="004C39B0">
              <w:rPr>
                <w:rFonts w:eastAsia="Arial"/>
                <w:szCs w:val="22"/>
              </w:rPr>
              <w:t>p</w:t>
            </w:r>
            <w:r w:rsidR="0001623E" w:rsidRPr="004C39B0">
              <w:rPr>
                <w:rFonts w:eastAsia="Arial"/>
                <w:szCs w:val="22"/>
              </w:rPr>
              <w:t xml:space="preserve">roject, layering ideas and refining their creative choices to realise a coherent, aesthetic experience appropriate to form and style. They also refine and rehearse their </w:t>
            </w:r>
            <w:r w:rsidRPr="004C39B0">
              <w:rPr>
                <w:rFonts w:eastAsia="Arial"/>
                <w:szCs w:val="22"/>
              </w:rPr>
              <w:t>e</w:t>
            </w:r>
            <w:r w:rsidR="0001623E" w:rsidRPr="004C39B0">
              <w:rPr>
                <w:rFonts w:eastAsia="Arial"/>
                <w:szCs w:val="22"/>
              </w:rPr>
              <w:t xml:space="preserve">nsemble </w:t>
            </w:r>
            <w:r w:rsidRPr="004C39B0">
              <w:rPr>
                <w:rFonts w:eastAsia="Arial"/>
                <w:szCs w:val="22"/>
              </w:rPr>
              <w:t>p</w:t>
            </w:r>
            <w:r w:rsidR="0001623E" w:rsidRPr="004C39B0">
              <w:rPr>
                <w:rFonts w:eastAsia="Arial"/>
                <w:szCs w:val="22"/>
              </w:rPr>
              <w:t xml:space="preserve">erformance in preparation for external examination. </w:t>
            </w:r>
            <w:r w:rsidR="00F31457" w:rsidRPr="004C39B0">
              <w:rPr>
                <w:rFonts w:eastAsia="Arial"/>
                <w:szCs w:val="22"/>
              </w:rPr>
              <w:t>Students</w:t>
            </w:r>
            <w:r w:rsidR="0001623E" w:rsidRPr="004C39B0">
              <w:rPr>
                <w:rFonts w:eastAsia="Arial"/>
                <w:szCs w:val="22"/>
              </w:rPr>
              <w:t xml:space="preserve"> document their final exploration of how dramatic meaning can be communicated for an audience and the final refinement of their creative decisions in both the Individual </w:t>
            </w:r>
            <w:r w:rsidRPr="004C39B0">
              <w:rPr>
                <w:rFonts w:eastAsia="Arial"/>
                <w:szCs w:val="22"/>
              </w:rPr>
              <w:t>p</w:t>
            </w:r>
            <w:r w:rsidR="0001623E" w:rsidRPr="004C39B0">
              <w:rPr>
                <w:rFonts w:eastAsia="Arial"/>
                <w:szCs w:val="22"/>
              </w:rPr>
              <w:t xml:space="preserve">roject and </w:t>
            </w:r>
            <w:r w:rsidRPr="004C39B0">
              <w:rPr>
                <w:rFonts w:eastAsia="Arial"/>
                <w:szCs w:val="22"/>
              </w:rPr>
              <w:t>e</w:t>
            </w:r>
            <w:r w:rsidR="0001623E" w:rsidRPr="004C39B0">
              <w:rPr>
                <w:rFonts w:eastAsia="Arial"/>
                <w:szCs w:val="22"/>
              </w:rPr>
              <w:t xml:space="preserve">nsemble performance. </w:t>
            </w:r>
          </w:p>
          <w:p w14:paraId="28CDAB34" w14:textId="3BC21F78" w:rsidR="00B75BC0" w:rsidRPr="004C39B0" w:rsidRDefault="0001623E" w:rsidP="0001623E">
            <w:pPr>
              <w:spacing w:after="240"/>
              <w:cnfStyle w:val="000000010000" w:firstRow="0" w:lastRow="0" w:firstColumn="0" w:lastColumn="0" w:oddVBand="0" w:evenVBand="0" w:oddHBand="0" w:evenHBand="1" w:firstRowFirstColumn="0" w:firstRowLastColumn="0" w:lastRowFirstColumn="0" w:lastRowLastColumn="0"/>
              <w:rPr>
                <w:rFonts w:eastAsia="Arial"/>
                <w:szCs w:val="22"/>
              </w:rPr>
            </w:pPr>
            <w:r w:rsidRPr="004C39B0">
              <w:rPr>
                <w:rFonts w:eastAsia="Arial"/>
                <w:szCs w:val="22"/>
              </w:rPr>
              <w:t>Following the performance examinations and project submission, students revise for the written examination through engagement in experiential workshops, viewing recorded performances</w:t>
            </w:r>
            <w:r w:rsidR="004778C4">
              <w:rPr>
                <w:rFonts w:eastAsia="Arial"/>
                <w:szCs w:val="22"/>
              </w:rPr>
              <w:t>,</w:t>
            </w:r>
            <w:r w:rsidRPr="004C39B0">
              <w:rPr>
                <w:rFonts w:eastAsia="Arial"/>
                <w:szCs w:val="22"/>
              </w:rPr>
              <w:t xml:space="preserve"> and completing draft responses and timed writing exercises</w:t>
            </w:r>
            <w:r w:rsidR="00965878" w:rsidRPr="004C39B0">
              <w:rPr>
                <w:rFonts w:eastAsia="Arial"/>
                <w:szCs w:val="22"/>
              </w:rPr>
              <w:t xml:space="preserve"> drawn from Australian </w:t>
            </w:r>
            <w:r w:rsidR="00D0243D" w:rsidRPr="004C39B0">
              <w:rPr>
                <w:rFonts w:eastAsia="Arial"/>
                <w:szCs w:val="22"/>
              </w:rPr>
              <w:t>drama and theatre and Approaches to drama and theatre content</w:t>
            </w:r>
            <w:r w:rsidRPr="004C39B0">
              <w:rPr>
                <w:rFonts w:eastAsia="Arial"/>
                <w:szCs w:val="22"/>
              </w:rPr>
              <w:t>.</w:t>
            </w:r>
          </w:p>
        </w:tc>
      </w:tr>
      <w:tr w:rsidR="006112A3" w:rsidRPr="008B038B" w14:paraId="0A4471FC" w14:textId="77777777" w:rsidTr="008C2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736DC022" w14:textId="77777777" w:rsidR="00B75BC0" w:rsidRPr="008B038B" w:rsidRDefault="00B75BC0">
            <w:pPr>
              <w:spacing w:before="180"/>
              <w:rPr>
                <w:szCs w:val="22"/>
              </w:rPr>
            </w:pPr>
            <w:r w:rsidRPr="008B038B">
              <w:rPr>
                <w:szCs w:val="22"/>
              </w:rPr>
              <w:t>Course requirements</w:t>
            </w:r>
          </w:p>
        </w:tc>
        <w:tc>
          <w:tcPr>
            <w:tcW w:w="12756" w:type="dxa"/>
          </w:tcPr>
          <w:p w14:paraId="28050A61" w14:textId="77777777" w:rsidR="006E1442" w:rsidRPr="008C2BFA" w:rsidRDefault="006E1442" w:rsidP="004F109D">
            <w:pPr>
              <w:pStyle w:val="ListBullet"/>
              <w:cnfStyle w:val="000000100000" w:firstRow="0" w:lastRow="0" w:firstColumn="0" w:lastColumn="0" w:oddVBand="0" w:evenVBand="0" w:oddHBand="1" w:evenHBand="0" w:firstRowFirstColumn="0" w:firstRowLastColumn="0" w:lastRowFirstColumn="0" w:lastRowLastColumn="0"/>
            </w:pPr>
            <w:r w:rsidRPr="008C2BFA">
              <w:t>2 prescribed Australian works</w:t>
            </w:r>
          </w:p>
          <w:p w14:paraId="338FAE55" w14:textId="4828D8D5" w:rsidR="006E1442" w:rsidRPr="008C2BFA" w:rsidRDefault="00980045" w:rsidP="004F109D">
            <w:pPr>
              <w:pStyle w:val="ListBullet"/>
              <w:cnfStyle w:val="000000100000" w:firstRow="0" w:lastRow="0" w:firstColumn="0" w:lastColumn="0" w:oddVBand="0" w:evenVBand="0" w:oddHBand="1" w:evenHBand="0" w:firstRowFirstColumn="0" w:firstRowLastColumn="0" w:lastRowFirstColumn="0" w:lastRowLastColumn="0"/>
            </w:pPr>
            <w:r>
              <w:t>o</w:t>
            </w:r>
            <w:r w:rsidRPr="008C2BFA">
              <w:t xml:space="preserve">ne </w:t>
            </w:r>
            <w:r w:rsidR="006E1442" w:rsidRPr="008C2BFA">
              <w:t>prescribed practitioner</w:t>
            </w:r>
          </w:p>
          <w:p w14:paraId="3E7ADB86" w14:textId="1DB6CE49" w:rsidR="00B75BC0" w:rsidRPr="008C2BFA" w:rsidRDefault="00980045" w:rsidP="004F109D">
            <w:pPr>
              <w:pStyle w:val="ListBullet"/>
              <w:cnfStyle w:val="000000100000" w:firstRow="0" w:lastRow="0" w:firstColumn="0" w:lastColumn="0" w:oddVBand="0" w:evenVBand="0" w:oddHBand="1" w:evenHBand="0" w:firstRowFirstColumn="0" w:firstRowLastColumn="0" w:lastRowFirstColumn="0" w:lastRowLastColumn="0"/>
            </w:pPr>
            <w:r>
              <w:t>w</w:t>
            </w:r>
            <w:r w:rsidRPr="008C2BFA">
              <w:t xml:space="preserve">orks </w:t>
            </w:r>
            <w:r w:rsidR="006E1442" w:rsidRPr="008C2BFA">
              <w:t>listed in the HSC Drama prescriptions for Individual projects</w:t>
            </w:r>
          </w:p>
        </w:tc>
      </w:tr>
      <w:tr w:rsidR="006112A3" w:rsidRPr="008B038B" w14:paraId="404A580C" w14:textId="77777777" w:rsidTr="008C2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7ED57CE7" w14:textId="56477ACD" w:rsidR="00B75BC0" w:rsidRPr="009F4172" w:rsidRDefault="00B75BC0">
            <w:pPr>
              <w:spacing w:before="180"/>
              <w:rPr>
                <w:szCs w:val="22"/>
              </w:rPr>
            </w:pPr>
            <w:hyperlink r:id="rId13" w:history="1">
              <w:r w:rsidRPr="009F4172">
                <w:rPr>
                  <w:rStyle w:val="Hyperlink"/>
                  <w:szCs w:val="22"/>
                </w:rPr>
                <w:t>Outcomes</w:t>
              </w:r>
            </w:hyperlink>
          </w:p>
        </w:tc>
        <w:tc>
          <w:tcPr>
            <w:tcW w:w="12756" w:type="dxa"/>
          </w:tcPr>
          <w:p w14:paraId="5F259823" w14:textId="147733E5" w:rsidR="00B75BC0" w:rsidRPr="00BF2DB4" w:rsidRDefault="000A1C1B" w:rsidP="0023029C">
            <w:pPr>
              <w:spacing w:before="180"/>
              <w:cnfStyle w:val="000000010000" w:firstRow="0" w:lastRow="0" w:firstColumn="0" w:lastColumn="0" w:oddVBand="0" w:evenVBand="0" w:oddHBand="0" w:evenHBand="1" w:firstRowFirstColumn="0" w:firstRowLastColumn="0" w:lastRowFirstColumn="0" w:lastRowLastColumn="0"/>
              <w:rPr>
                <w:bCs/>
                <w:szCs w:val="22"/>
              </w:rPr>
            </w:pPr>
            <w:r w:rsidRPr="00BF2DB4">
              <w:rPr>
                <w:bCs/>
                <w:szCs w:val="22"/>
              </w:rPr>
              <w:t>DR-12M-01, DR-12M-02, DR-12M-03, DR-12P-01, DR-12P-02, DR-12P-03, DR-12R-01, DR-12R-02, DR-12R-03</w:t>
            </w:r>
          </w:p>
        </w:tc>
      </w:tr>
      <w:tr w:rsidR="006112A3" w:rsidRPr="008B038B" w14:paraId="7D6912B9" w14:textId="77777777" w:rsidTr="008C2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7F209C52" w14:textId="77777777" w:rsidR="00B75BC0" w:rsidRPr="008B038B" w:rsidRDefault="00B75BC0">
            <w:pPr>
              <w:spacing w:before="180"/>
              <w:rPr>
                <w:szCs w:val="22"/>
              </w:rPr>
            </w:pPr>
            <w:r w:rsidRPr="008B038B">
              <w:rPr>
                <w:szCs w:val="22"/>
              </w:rPr>
              <w:lastRenderedPageBreak/>
              <w:t>Assessment</w:t>
            </w:r>
          </w:p>
        </w:tc>
        <w:tc>
          <w:tcPr>
            <w:tcW w:w="12756" w:type="dxa"/>
          </w:tcPr>
          <w:p w14:paraId="2119FF6F" w14:textId="0E69B7CD" w:rsidR="00B75BC0" w:rsidRPr="008B038B" w:rsidRDefault="00945937">
            <w:pPr>
              <w:spacing w:before="180"/>
              <w:cnfStyle w:val="000000100000" w:firstRow="0" w:lastRow="0" w:firstColumn="0" w:lastColumn="0" w:oddVBand="0" w:evenVBand="0" w:oddHBand="1" w:evenHBand="0" w:firstRowFirstColumn="0" w:firstRowLastColumn="0" w:lastRowFirstColumn="0" w:lastRowLastColumn="0"/>
              <w:rPr>
                <w:szCs w:val="22"/>
              </w:rPr>
            </w:pPr>
            <w:r>
              <w:t>A written examination which will consist of different question types which will assess knowledge and understanding of dramatic contexts, elements, processes, practitioners and works experienced across the course.</w:t>
            </w:r>
          </w:p>
        </w:tc>
      </w:tr>
    </w:tbl>
    <w:p w14:paraId="5ED45423" w14:textId="1250D10C" w:rsidR="005C61F3" w:rsidRPr="003E4360" w:rsidRDefault="00B75BC0" w:rsidP="003E4360">
      <w:pPr>
        <w:pStyle w:val="Imageattributioncaption"/>
      </w:pPr>
      <w:hyperlink r:id="rId14" w:history="1">
        <w:r w:rsidRPr="003E4360">
          <w:rPr>
            <w:rStyle w:val="Hyperlink"/>
          </w:rPr>
          <w:t>Drama 11–12 Syllabus</w:t>
        </w:r>
      </w:hyperlink>
      <w:r w:rsidRPr="003E4360">
        <w:t xml:space="preserve"> © NSW Education Standards Authority (NESA) for and on behalf of the Crown in right of the State of New South Wales, 2025</w:t>
      </w:r>
      <w:r w:rsidR="004F109D">
        <w:t>.</w:t>
      </w:r>
      <w:r w:rsidRPr="003E4360">
        <w:br w:type="page"/>
      </w:r>
    </w:p>
    <w:p w14:paraId="034BBA8F" w14:textId="68620507" w:rsidR="00613047" w:rsidRPr="00613047" w:rsidRDefault="00613047" w:rsidP="00BF6632">
      <w:pPr>
        <w:keepNext/>
        <w:keepLines/>
        <w:tabs>
          <w:tab w:val="right" w:pos="14570"/>
        </w:tabs>
        <w:spacing w:before="600" w:after="240"/>
        <w:contextualSpacing/>
        <w:outlineLvl w:val="0"/>
        <w:rPr>
          <w:rFonts w:eastAsiaTheme="majorEastAsia"/>
          <w:bCs/>
          <w:color w:val="002664"/>
          <w:sz w:val="40"/>
          <w:szCs w:val="52"/>
        </w:rPr>
      </w:pPr>
      <w:r w:rsidRPr="00613047">
        <w:rPr>
          <w:rFonts w:eastAsiaTheme="majorEastAsia"/>
          <w:bCs/>
          <w:color w:val="002664"/>
          <w:sz w:val="40"/>
          <w:szCs w:val="52"/>
        </w:rPr>
        <w:lastRenderedPageBreak/>
        <w:t>References</w:t>
      </w:r>
    </w:p>
    <w:p w14:paraId="58F1BA84" w14:textId="77777777" w:rsidR="003E4360" w:rsidRPr="00DA4835" w:rsidRDefault="003E4360" w:rsidP="003E4360">
      <w:pPr>
        <w:pStyle w:val="FeatureBox2"/>
      </w:pPr>
      <w:r w:rsidRPr="00DA4835">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4C8D2EFF" w14:textId="77777777" w:rsidR="003E4360" w:rsidRPr="00DA4835" w:rsidRDefault="003E4360" w:rsidP="003E4360">
      <w:pPr>
        <w:pStyle w:val="FeatureBox2"/>
      </w:pPr>
      <w:r w:rsidRPr="00DA4835">
        <w:t xml:space="preserve">Please refer to the NESA Copyright Disclaimer for more information </w:t>
      </w:r>
      <w:hyperlink r:id="rId15" w:history="1">
        <w:r w:rsidRPr="00DA4835">
          <w:rPr>
            <w:rStyle w:val="Hyperlink"/>
          </w:rPr>
          <w:t>https://www.nsw.gov.au/education-and-training/nesa/copyright</w:t>
        </w:r>
      </w:hyperlink>
      <w:r w:rsidRPr="00DA4835">
        <w:t>.</w:t>
      </w:r>
    </w:p>
    <w:p w14:paraId="5F50CCB1" w14:textId="77777777" w:rsidR="003E4360" w:rsidRPr="00DA4835" w:rsidRDefault="003E4360" w:rsidP="003E4360">
      <w:pPr>
        <w:pStyle w:val="FeatureBox2"/>
      </w:pPr>
      <w:r w:rsidRPr="00DA4835">
        <w:t xml:space="preserve">NESA holds the only official and up-to-date versions of the NSW Curriculum and syllabus documents. Please visit NESA </w:t>
      </w:r>
      <w:hyperlink r:id="rId16" w:history="1">
        <w:r w:rsidRPr="00DA4835">
          <w:rPr>
            <w:rStyle w:val="Hyperlink"/>
          </w:rPr>
          <w:t>https://www.nsw.gov.au/education-and-training/nesa</w:t>
        </w:r>
      </w:hyperlink>
      <w:r w:rsidRPr="00DA4835">
        <w:t xml:space="preserve"> and NSW Curriculum </w:t>
      </w:r>
      <w:hyperlink r:id="rId17" w:history="1">
        <w:r w:rsidRPr="00DA4835">
          <w:rPr>
            <w:rStyle w:val="Hyperlink"/>
          </w:rPr>
          <w:t>https://curriculum.nsw.edu.au</w:t>
        </w:r>
      </w:hyperlink>
      <w:r w:rsidRPr="00DA4835">
        <w:t>.</w:t>
      </w:r>
    </w:p>
    <w:p w14:paraId="6D964149" w14:textId="7731B23B" w:rsidR="003E4360" w:rsidRDefault="00613047" w:rsidP="00FC445F">
      <w:hyperlink r:id="rId18" w:history="1">
        <w:r w:rsidRPr="007939B8">
          <w:rPr>
            <w:rStyle w:val="Hyperlink"/>
            <w:szCs w:val="22"/>
          </w:rPr>
          <w:t>Drama 11–12 Syllabus</w:t>
        </w:r>
      </w:hyperlink>
      <w:r w:rsidRPr="007939B8">
        <w:rPr>
          <w:color w:val="2F5496"/>
        </w:rPr>
        <w:t xml:space="preserve"> </w:t>
      </w:r>
      <w:r w:rsidRPr="007939B8">
        <w:t>©</w:t>
      </w:r>
      <w:r>
        <w:t xml:space="preserve"> NSW Education Standards Authority (NESA) for and on behalf of the Crown in right of the State of New South Wales, 2025</w:t>
      </w:r>
      <w:r w:rsidR="00FC445F">
        <w:t>.</w:t>
      </w:r>
    </w:p>
    <w:p w14:paraId="43EBC1DB" w14:textId="77777777" w:rsidR="00FC445F" w:rsidRDefault="00FC445F" w:rsidP="00BF2DB4">
      <w:pPr>
        <w:pStyle w:val="paragraph"/>
        <w:spacing w:before="0" w:beforeAutospacing="0" w:after="0" w:afterAutospacing="0"/>
        <w:textAlignment w:val="baseline"/>
        <w:rPr>
          <w:rFonts w:ascii="Arial" w:hAnsi="Arial" w:cs="Arial"/>
          <w:sz w:val="22"/>
          <w:szCs w:val="22"/>
        </w:rPr>
      </w:pPr>
    </w:p>
    <w:p w14:paraId="3A39C14D" w14:textId="4678CF84" w:rsidR="00FC445F" w:rsidRPr="00BF2DB4" w:rsidRDefault="00FC445F" w:rsidP="00BF2DB4">
      <w:pPr>
        <w:pStyle w:val="paragraph"/>
        <w:spacing w:before="0" w:beforeAutospacing="0" w:after="0" w:afterAutospacing="0"/>
        <w:textAlignment w:val="baseline"/>
        <w:rPr>
          <w:rStyle w:val="Strong"/>
          <w:rFonts w:ascii="Arial" w:hAnsi="Arial" w:cs="Arial"/>
          <w:b w:val="0"/>
          <w:bCs w:val="0"/>
          <w:sz w:val="22"/>
          <w:szCs w:val="22"/>
        </w:rPr>
        <w:sectPr w:rsidR="00FC445F" w:rsidRPr="00BF2DB4" w:rsidSect="003D6B51">
          <w:headerReference w:type="default" r:id="rId19"/>
          <w:footerReference w:type="default" r:id="rId20"/>
          <w:headerReference w:type="first" r:id="rId21"/>
          <w:pgSz w:w="16838" w:h="11906" w:orient="landscape"/>
          <w:pgMar w:top="1134" w:right="1134" w:bottom="1134" w:left="1134" w:header="709" w:footer="709" w:gutter="0"/>
          <w:pgNumType w:start="0"/>
          <w:cols w:space="708"/>
          <w:titlePg/>
          <w:docGrid w:linePitch="360"/>
        </w:sectPr>
      </w:pPr>
    </w:p>
    <w:p w14:paraId="12E4A486" w14:textId="77777777" w:rsidR="002C62F5" w:rsidRPr="00E80FFD" w:rsidRDefault="002C62F5" w:rsidP="002C62F5">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68885DBA" w14:textId="77777777" w:rsidR="002C62F5" w:rsidRPr="00E80FFD" w:rsidRDefault="002C62F5" w:rsidP="002C62F5">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280997D" w14:textId="77777777" w:rsidR="002C62F5" w:rsidRDefault="002C62F5" w:rsidP="002C62F5">
      <w:r w:rsidRPr="00E80FFD">
        <w:t>Copyright material available in this resource</w:t>
      </w:r>
      <w:r>
        <w:t xml:space="preserve"> and owned by the NSW Department of Education is licensed under a </w:t>
      </w:r>
      <w:hyperlink r:id="rId22" w:history="1">
        <w:r w:rsidRPr="003B3E41">
          <w:rPr>
            <w:rStyle w:val="Hyperlink"/>
          </w:rPr>
          <w:t>Creative Commons Attribution 4.0 International (CC BY 4.0) license</w:t>
        </w:r>
      </w:hyperlink>
      <w:r>
        <w:t>.</w:t>
      </w:r>
    </w:p>
    <w:p w14:paraId="2A8D1FFC" w14:textId="77777777" w:rsidR="002C62F5" w:rsidRDefault="002C62F5" w:rsidP="002C62F5">
      <w:pPr>
        <w:spacing w:line="276" w:lineRule="auto"/>
      </w:pPr>
      <w:r>
        <w:rPr>
          <w:noProof/>
        </w:rPr>
        <w:drawing>
          <wp:inline distT="0" distB="0" distL="0" distR="0" wp14:anchorId="5AC5C698" wp14:editId="7060AD1A">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310DCA5" w14:textId="77777777" w:rsidR="002C62F5" w:rsidRPr="00E80FFD" w:rsidRDefault="002C62F5" w:rsidP="002C62F5">
      <w:r w:rsidRPr="002D3434">
        <w:t xml:space="preserve">This license allows you to share and </w:t>
      </w:r>
      <w:r w:rsidRPr="00E80FFD">
        <w:t>adapt the material for any purpose, even commercially.</w:t>
      </w:r>
    </w:p>
    <w:p w14:paraId="38ED4E1B" w14:textId="77777777" w:rsidR="002C62F5" w:rsidRPr="00E80FFD" w:rsidRDefault="002C62F5" w:rsidP="002C62F5">
      <w:r w:rsidRPr="00E80FFD">
        <w:t>Attribution should be given to © State of New South Wales (Department of Education), 202</w:t>
      </w:r>
      <w:r>
        <w:t>6</w:t>
      </w:r>
      <w:r w:rsidRPr="00E80FFD">
        <w:t>.</w:t>
      </w:r>
    </w:p>
    <w:p w14:paraId="02DA2314" w14:textId="77777777" w:rsidR="002C62F5" w:rsidRPr="002D3434" w:rsidRDefault="002C62F5" w:rsidP="002C62F5">
      <w:r w:rsidRPr="00E80FFD">
        <w:t>Material in this resource not available</w:t>
      </w:r>
      <w:r w:rsidRPr="002D3434">
        <w:t xml:space="preserve"> under a Creative Commons license:</w:t>
      </w:r>
    </w:p>
    <w:p w14:paraId="05806267" w14:textId="77777777" w:rsidR="002C62F5" w:rsidRPr="002D3434" w:rsidRDefault="002C62F5" w:rsidP="002C62F5">
      <w:pPr>
        <w:pStyle w:val="ListBullet"/>
        <w:spacing w:line="276" w:lineRule="auto"/>
        <w:contextualSpacing/>
      </w:pPr>
      <w:r w:rsidRPr="002D3434">
        <w:t>the NSW Department of Education logo, other logos and trademark-protected material</w:t>
      </w:r>
    </w:p>
    <w:p w14:paraId="294BBC60" w14:textId="77777777" w:rsidR="002C62F5" w:rsidRPr="002D3434" w:rsidRDefault="002C62F5" w:rsidP="002C62F5">
      <w:pPr>
        <w:pStyle w:val="ListBullet"/>
        <w:spacing w:line="276" w:lineRule="auto"/>
        <w:contextualSpacing/>
      </w:pPr>
      <w:r w:rsidRPr="002D3434">
        <w:t>material owned by a third party that has been reproduced with permission. You will need to obtain permission from the third party to reuse its material.</w:t>
      </w:r>
    </w:p>
    <w:p w14:paraId="598666C3" w14:textId="77777777" w:rsidR="002C62F5" w:rsidRPr="003B3E41" w:rsidRDefault="002C62F5" w:rsidP="002C62F5">
      <w:pPr>
        <w:pStyle w:val="FeatureBox2"/>
        <w:spacing w:line="276" w:lineRule="auto"/>
        <w:rPr>
          <w:rStyle w:val="Strong"/>
        </w:rPr>
      </w:pPr>
      <w:r w:rsidRPr="003B3E41">
        <w:rPr>
          <w:rStyle w:val="Strong"/>
        </w:rPr>
        <w:t>Links to third-party material and websites</w:t>
      </w:r>
    </w:p>
    <w:p w14:paraId="142124C4" w14:textId="77777777" w:rsidR="002C62F5" w:rsidRDefault="002C62F5" w:rsidP="002C62F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F257857" w14:textId="2A6D939E" w:rsidR="003D6B51" w:rsidRPr="00EC22E4" w:rsidRDefault="002C62F5" w:rsidP="002C62F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3D6B51" w:rsidRPr="00EC22E4" w:rsidSect="002C62F5">
      <w:headerReference w:type="default" r:id="rId24"/>
      <w:footerReference w:type="default" r:id="rId25"/>
      <w:headerReference w:type="first" r:id="rId26"/>
      <w:footerReference w:type="first" r:id="rId2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AF49D" w14:textId="77777777" w:rsidR="00B73B13" w:rsidRDefault="00B73B13" w:rsidP="00E51733">
      <w:r>
        <w:separator/>
      </w:r>
    </w:p>
  </w:endnote>
  <w:endnote w:type="continuationSeparator" w:id="0">
    <w:p w14:paraId="2812862E" w14:textId="77777777" w:rsidR="00B73B13" w:rsidRDefault="00B73B13" w:rsidP="00E51733">
      <w:r>
        <w:continuationSeparator/>
      </w:r>
    </w:p>
  </w:endnote>
  <w:endnote w:type="continuationNotice" w:id="1">
    <w:p w14:paraId="7A6EAC40" w14:textId="77777777" w:rsidR="00B73B13" w:rsidRDefault="00B73B1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15F425E-F425-4755-90AF-1AEA392F47C2}"/>
  </w:font>
  <w:font w:name="Calibri">
    <w:panose1 w:val="020F0502020204030204"/>
    <w:charset w:val="00"/>
    <w:family w:val="swiss"/>
    <w:pitch w:val="variable"/>
    <w:sig w:usb0="E4002EFF" w:usb1="C200247B" w:usb2="00000009" w:usb3="00000000" w:csb0="000001FF" w:csb1="00000000"/>
    <w:embedRegular r:id="rId2" w:fontKey="{2F314DC4-1ABC-411D-A555-5E5B6828F393}"/>
    <w:embedBold r:id="rId3" w:fontKey="{2178858B-C488-4761-B1B5-B2CE1BCD664F}"/>
    <w:embedItalic r:id="rId4" w:fontKey="{F4406988-55B5-4186-9A58-B00B0637033D}"/>
  </w:font>
  <w:font w:name="Cordia New">
    <w:panose1 w:val="020B0304020202020204"/>
    <w:charset w:val="DE"/>
    <w:family w:val="swiss"/>
    <w:pitch w:val="variable"/>
    <w:sig w:usb0="81000003" w:usb1="00000000" w:usb2="00000000" w:usb3="00000000" w:csb0="00010001" w:csb1="00000000"/>
    <w:embedRegular r:id="rId5" w:fontKey="{1CDB4BC0-3521-4DEF-A8AE-9D73D2DAFF7D}"/>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35CC5906-8F21-46EB-9BFF-B1BA3A651727}"/>
  </w:font>
  <w:font w:name="Segoe UI">
    <w:panose1 w:val="020B0502040204020203"/>
    <w:charset w:val="00"/>
    <w:family w:val="swiss"/>
    <w:pitch w:val="variable"/>
    <w:sig w:usb0="E4002EFF" w:usb1="C000E47F" w:usb2="00000009" w:usb3="00000000" w:csb0="000001FF" w:csb1="00000000"/>
    <w:embedRegular r:id="rId7" w:fontKey="{384230C1-270D-4130-93EE-1091297278C3}"/>
  </w:font>
  <w:font w:name="Calibri Light">
    <w:panose1 w:val="020F0302020204030204"/>
    <w:charset w:val="00"/>
    <w:family w:val="swiss"/>
    <w:pitch w:val="variable"/>
    <w:sig w:usb0="E4002EFF" w:usb1="C200247B" w:usb2="00000009" w:usb3="00000000" w:csb0="000001FF" w:csb1="00000000"/>
    <w:embedRegular r:id="rId8" w:fontKey="{4FDCE643-3DB5-43B9-859B-213D97317E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52E85" w14:textId="565E2804" w:rsidR="00BF6632" w:rsidRPr="00123A38" w:rsidRDefault="00BF6632" w:rsidP="00BF6632">
    <w:pPr>
      <w:pStyle w:val="Footer"/>
    </w:pPr>
    <w:r>
      <w:t>© NSW Department of Education, Apr-26</w:t>
    </w:r>
    <w:r>
      <w:ptab w:relativeTo="margin" w:alignment="right" w:leader="none"/>
    </w:r>
    <w:r>
      <w:rPr>
        <w:b/>
        <w:noProof/>
        <w:sz w:val="28"/>
        <w:szCs w:val="28"/>
      </w:rPr>
      <w:drawing>
        <wp:inline distT="0" distB="0" distL="0" distR="0" wp14:anchorId="7C968BDD" wp14:editId="36809E8A">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D4013" w14:textId="77777777" w:rsidR="002C62F5" w:rsidRDefault="002C62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5ABB5" w14:textId="77777777" w:rsidR="002C62F5" w:rsidRPr="00E80FFD" w:rsidRDefault="002C62F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E3A77" w14:textId="77777777" w:rsidR="00B73B13" w:rsidRDefault="00B73B13" w:rsidP="00E51733">
      <w:r>
        <w:separator/>
      </w:r>
    </w:p>
  </w:footnote>
  <w:footnote w:type="continuationSeparator" w:id="0">
    <w:p w14:paraId="13553C93" w14:textId="77777777" w:rsidR="00B73B13" w:rsidRDefault="00B73B13" w:rsidP="00E51733">
      <w:r>
        <w:continuationSeparator/>
      </w:r>
    </w:p>
  </w:footnote>
  <w:footnote w:type="continuationNotice" w:id="1">
    <w:p w14:paraId="7F5243E1" w14:textId="77777777" w:rsidR="00B73B13" w:rsidRDefault="00B73B1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09E9" w14:textId="4A0E6C2E" w:rsidR="008F7796" w:rsidRPr="00B93E9A" w:rsidRDefault="002E39D2" w:rsidP="003E4360">
    <w:pPr>
      <w:pStyle w:val="Documentname"/>
    </w:pPr>
    <w:r w:rsidRPr="00B93E9A">
      <w:t xml:space="preserve">Drama </w:t>
    </w:r>
    <w:r w:rsidR="003527DB">
      <w:t>(</w:t>
    </w:r>
    <w:r w:rsidR="00B73742" w:rsidRPr="00B93E9A">
      <w:t>Year 12</w:t>
    </w:r>
    <w:r w:rsidR="003527DB">
      <w:t>)</w:t>
    </w:r>
    <w:r w:rsidR="00B93E9A" w:rsidRPr="00B93E9A">
      <w:t xml:space="preserve"> – </w:t>
    </w:r>
    <w:r w:rsidR="003527DB">
      <w:t xml:space="preserve">120-hour </w:t>
    </w:r>
    <w:r w:rsidR="00B93E9A" w:rsidRPr="00B93E9A">
      <w:t>sample scope and sequence</w:t>
    </w:r>
    <w:r w:rsidR="00FE7F7C">
      <w:t xml:space="preserve"> </w:t>
    </w:r>
    <w:r w:rsidR="00FE7F7C" w:rsidRPr="00D2403C">
      <w:t xml:space="preserve">| </w:t>
    </w:r>
    <w:r w:rsidR="00FE7F7C">
      <w:fldChar w:fldCharType="begin"/>
    </w:r>
    <w:r w:rsidR="00FE7F7C">
      <w:instrText xml:space="preserve"> PAGE   \* MERGEFORMAT </w:instrText>
    </w:r>
    <w:r w:rsidR="00FE7F7C">
      <w:fldChar w:fldCharType="separate"/>
    </w:r>
    <w:r w:rsidR="00FE7F7C">
      <w:t>3</w:t>
    </w:r>
    <w:r w:rsidR="00FE7F7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55442" w14:textId="77777777" w:rsidR="002C62F5" w:rsidRPr="00FA6449" w:rsidRDefault="00000000" w:rsidP="002C62F5">
    <w:pPr>
      <w:pStyle w:val="Header"/>
      <w:spacing w:after="0"/>
    </w:pPr>
    <w:r>
      <w:pict w14:anchorId="293F5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2C62F5" w:rsidRPr="009D43DD">
      <w:t>NSW Department of Education</w:t>
    </w:r>
    <w:r w:rsidR="002C62F5"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DB043" w14:textId="77777777" w:rsidR="002C62F5" w:rsidRDefault="002C62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C8794" w14:textId="77777777" w:rsidR="002C62F5" w:rsidRPr="00FA6449" w:rsidRDefault="002C62F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533813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314933"/>
    <w:multiLevelType w:val="hybridMultilevel"/>
    <w:tmpl w:val="0EC8646A"/>
    <w:lvl w:ilvl="0" w:tplc="B98A7164">
      <w:start w:val="1"/>
      <w:numFmt w:val="bullet"/>
      <w:lvlText w:val=""/>
      <w:lvlJc w:val="left"/>
      <w:pPr>
        <w:ind w:left="720" w:hanging="360"/>
      </w:pPr>
      <w:rPr>
        <w:rFonts w:ascii="Symbol" w:hAnsi="Symbol" w:hint="default"/>
      </w:rPr>
    </w:lvl>
    <w:lvl w:ilvl="1" w:tplc="A934A75E">
      <w:start w:val="1"/>
      <w:numFmt w:val="bullet"/>
      <w:lvlText w:val="o"/>
      <w:lvlJc w:val="left"/>
      <w:pPr>
        <w:ind w:left="1440" w:hanging="360"/>
      </w:pPr>
      <w:rPr>
        <w:rFonts w:ascii="Courier New" w:hAnsi="Courier New" w:hint="default"/>
      </w:rPr>
    </w:lvl>
    <w:lvl w:ilvl="2" w:tplc="586A4DD8">
      <w:start w:val="1"/>
      <w:numFmt w:val="bullet"/>
      <w:lvlText w:val=""/>
      <w:lvlJc w:val="left"/>
      <w:pPr>
        <w:ind w:left="2160" w:hanging="360"/>
      </w:pPr>
      <w:rPr>
        <w:rFonts w:ascii="Wingdings" w:hAnsi="Wingdings" w:hint="default"/>
      </w:rPr>
    </w:lvl>
    <w:lvl w:ilvl="3" w:tplc="E64A4F44">
      <w:start w:val="1"/>
      <w:numFmt w:val="bullet"/>
      <w:lvlText w:val=""/>
      <w:lvlJc w:val="left"/>
      <w:pPr>
        <w:ind w:left="2880" w:hanging="360"/>
      </w:pPr>
      <w:rPr>
        <w:rFonts w:ascii="Symbol" w:hAnsi="Symbol" w:hint="default"/>
      </w:rPr>
    </w:lvl>
    <w:lvl w:ilvl="4" w:tplc="3DCC44C4">
      <w:start w:val="1"/>
      <w:numFmt w:val="bullet"/>
      <w:lvlText w:val="o"/>
      <w:lvlJc w:val="left"/>
      <w:pPr>
        <w:ind w:left="3600" w:hanging="360"/>
      </w:pPr>
      <w:rPr>
        <w:rFonts w:ascii="Courier New" w:hAnsi="Courier New" w:hint="default"/>
      </w:rPr>
    </w:lvl>
    <w:lvl w:ilvl="5" w:tplc="753E5FF2">
      <w:start w:val="1"/>
      <w:numFmt w:val="bullet"/>
      <w:lvlText w:val=""/>
      <w:lvlJc w:val="left"/>
      <w:pPr>
        <w:ind w:left="4320" w:hanging="360"/>
      </w:pPr>
      <w:rPr>
        <w:rFonts w:ascii="Wingdings" w:hAnsi="Wingdings" w:hint="default"/>
      </w:rPr>
    </w:lvl>
    <w:lvl w:ilvl="6" w:tplc="360CB4AA">
      <w:start w:val="1"/>
      <w:numFmt w:val="bullet"/>
      <w:lvlText w:val=""/>
      <w:lvlJc w:val="left"/>
      <w:pPr>
        <w:ind w:left="5040" w:hanging="360"/>
      </w:pPr>
      <w:rPr>
        <w:rFonts w:ascii="Symbol" w:hAnsi="Symbol" w:hint="default"/>
      </w:rPr>
    </w:lvl>
    <w:lvl w:ilvl="7" w:tplc="7EAE7B8C">
      <w:start w:val="1"/>
      <w:numFmt w:val="bullet"/>
      <w:lvlText w:val="o"/>
      <w:lvlJc w:val="left"/>
      <w:pPr>
        <w:ind w:left="5760" w:hanging="360"/>
      </w:pPr>
      <w:rPr>
        <w:rFonts w:ascii="Courier New" w:hAnsi="Courier New" w:hint="default"/>
      </w:rPr>
    </w:lvl>
    <w:lvl w:ilvl="8" w:tplc="4AE80DB4">
      <w:start w:val="1"/>
      <w:numFmt w:val="bullet"/>
      <w:lvlText w:val=""/>
      <w:lvlJc w:val="left"/>
      <w:pPr>
        <w:ind w:left="6480" w:hanging="360"/>
      </w:pPr>
      <w:rPr>
        <w:rFonts w:ascii="Wingdings" w:hAnsi="Wingdings" w:hint="default"/>
      </w:rPr>
    </w:lvl>
  </w:abstractNum>
  <w:abstractNum w:abstractNumId="3" w15:restartNumberingAfterBreak="0">
    <w:nsid w:val="0A45320F"/>
    <w:multiLevelType w:val="multilevel"/>
    <w:tmpl w:val="658A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EA51A0"/>
    <w:multiLevelType w:val="hybridMultilevel"/>
    <w:tmpl w:val="93CA2F1C"/>
    <w:lvl w:ilvl="0" w:tplc="D00C06F8">
      <w:start w:val="1"/>
      <w:numFmt w:val="bullet"/>
      <w:lvlText w:val=""/>
      <w:lvlJc w:val="left"/>
      <w:pPr>
        <w:ind w:left="720" w:hanging="360"/>
      </w:pPr>
      <w:rPr>
        <w:rFonts w:ascii="Symbol" w:hAnsi="Symbol" w:hint="default"/>
      </w:rPr>
    </w:lvl>
    <w:lvl w:ilvl="1" w:tplc="C52CE406">
      <w:start w:val="1"/>
      <w:numFmt w:val="bullet"/>
      <w:lvlText w:val="o"/>
      <w:lvlJc w:val="left"/>
      <w:pPr>
        <w:ind w:left="1440" w:hanging="360"/>
      </w:pPr>
      <w:rPr>
        <w:rFonts w:ascii="Courier New" w:hAnsi="Courier New" w:hint="default"/>
      </w:rPr>
    </w:lvl>
    <w:lvl w:ilvl="2" w:tplc="4050CB78">
      <w:start w:val="1"/>
      <w:numFmt w:val="bullet"/>
      <w:lvlText w:val=""/>
      <w:lvlJc w:val="left"/>
      <w:pPr>
        <w:ind w:left="2160" w:hanging="360"/>
      </w:pPr>
      <w:rPr>
        <w:rFonts w:ascii="Wingdings" w:hAnsi="Wingdings" w:hint="default"/>
      </w:rPr>
    </w:lvl>
    <w:lvl w:ilvl="3" w:tplc="661EECE8">
      <w:start w:val="1"/>
      <w:numFmt w:val="bullet"/>
      <w:lvlText w:val=""/>
      <w:lvlJc w:val="left"/>
      <w:pPr>
        <w:ind w:left="2880" w:hanging="360"/>
      </w:pPr>
      <w:rPr>
        <w:rFonts w:ascii="Symbol" w:hAnsi="Symbol" w:hint="default"/>
      </w:rPr>
    </w:lvl>
    <w:lvl w:ilvl="4" w:tplc="09A8E1B6">
      <w:start w:val="1"/>
      <w:numFmt w:val="bullet"/>
      <w:lvlText w:val="o"/>
      <w:lvlJc w:val="left"/>
      <w:pPr>
        <w:ind w:left="3600" w:hanging="360"/>
      </w:pPr>
      <w:rPr>
        <w:rFonts w:ascii="Courier New" w:hAnsi="Courier New" w:hint="default"/>
      </w:rPr>
    </w:lvl>
    <w:lvl w:ilvl="5" w:tplc="C3F4E346">
      <w:start w:val="1"/>
      <w:numFmt w:val="bullet"/>
      <w:lvlText w:val=""/>
      <w:lvlJc w:val="left"/>
      <w:pPr>
        <w:ind w:left="4320" w:hanging="360"/>
      </w:pPr>
      <w:rPr>
        <w:rFonts w:ascii="Wingdings" w:hAnsi="Wingdings" w:hint="default"/>
      </w:rPr>
    </w:lvl>
    <w:lvl w:ilvl="6" w:tplc="99B8BE16">
      <w:start w:val="1"/>
      <w:numFmt w:val="bullet"/>
      <w:lvlText w:val=""/>
      <w:lvlJc w:val="left"/>
      <w:pPr>
        <w:ind w:left="5040" w:hanging="360"/>
      </w:pPr>
      <w:rPr>
        <w:rFonts w:ascii="Symbol" w:hAnsi="Symbol" w:hint="default"/>
      </w:rPr>
    </w:lvl>
    <w:lvl w:ilvl="7" w:tplc="E4F06EAC">
      <w:start w:val="1"/>
      <w:numFmt w:val="bullet"/>
      <w:lvlText w:val="o"/>
      <w:lvlJc w:val="left"/>
      <w:pPr>
        <w:ind w:left="5760" w:hanging="360"/>
      </w:pPr>
      <w:rPr>
        <w:rFonts w:ascii="Courier New" w:hAnsi="Courier New" w:hint="default"/>
      </w:rPr>
    </w:lvl>
    <w:lvl w:ilvl="8" w:tplc="430C9DF0">
      <w:start w:val="1"/>
      <w:numFmt w:val="bullet"/>
      <w:lvlText w:val=""/>
      <w:lvlJc w:val="left"/>
      <w:pPr>
        <w:ind w:left="6480" w:hanging="360"/>
      </w:pPr>
      <w:rPr>
        <w:rFonts w:ascii="Wingdings" w:hAnsi="Wingdings" w:hint="default"/>
      </w:rPr>
    </w:lvl>
  </w:abstractNum>
  <w:abstractNum w:abstractNumId="5" w15:restartNumberingAfterBreak="0">
    <w:nsid w:val="14732137"/>
    <w:multiLevelType w:val="hybridMultilevel"/>
    <w:tmpl w:val="31D66EEA"/>
    <w:lvl w:ilvl="0" w:tplc="A14A0BE6">
      <w:start w:val="1"/>
      <w:numFmt w:val="bullet"/>
      <w:lvlText w:val=""/>
      <w:lvlJc w:val="left"/>
      <w:pPr>
        <w:ind w:left="720" w:hanging="360"/>
      </w:pPr>
      <w:rPr>
        <w:rFonts w:ascii="Symbol" w:hAnsi="Symbol" w:hint="default"/>
      </w:rPr>
    </w:lvl>
    <w:lvl w:ilvl="1" w:tplc="EB56D6B8">
      <w:start w:val="1"/>
      <w:numFmt w:val="bullet"/>
      <w:lvlText w:val="o"/>
      <w:lvlJc w:val="left"/>
      <w:pPr>
        <w:ind w:left="1440" w:hanging="360"/>
      </w:pPr>
      <w:rPr>
        <w:rFonts w:ascii="Courier New" w:hAnsi="Courier New" w:hint="default"/>
      </w:rPr>
    </w:lvl>
    <w:lvl w:ilvl="2" w:tplc="09B25982">
      <w:start w:val="1"/>
      <w:numFmt w:val="bullet"/>
      <w:lvlText w:val=""/>
      <w:lvlJc w:val="left"/>
      <w:pPr>
        <w:ind w:left="2160" w:hanging="360"/>
      </w:pPr>
      <w:rPr>
        <w:rFonts w:ascii="Wingdings" w:hAnsi="Wingdings" w:hint="default"/>
      </w:rPr>
    </w:lvl>
    <w:lvl w:ilvl="3" w:tplc="3ED4C86E">
      <w:start w:val="1"/>
      <w:numFmt w:val="bullet"/>
      <w:lvlText w:val=""/>
      <w:lvlJc w:val="left"/>
      <w:pPr>
        <w:ind w:left="2880" w:hanging="360"/>
      </w:pPr>
      <w:rPr>
        <w:rFonts w:ascii="Symbol" w:hAnsi="Symbol" w:hint="default"/>
      </w:rPr>
    </w:lvl>
    <w:lvl w:ilvl="4" w:tplc="B8D68712">
      <w:start w:val="1"/>
      <w:numFmt w:val="bullet"/>
      <w:lvlText w:val="o"/>
      <w:lvlJc w:val="left"/>
      <w:pPr>
        <w:ind w:left="3600" w:hanging="360"/>
      </w:pPr>
      <w:rPr>
        <w:rFonts w:ascii="Courier New" w:hAnsi="Courier New" w:hint="default"/>
      </w:rPr>
    </w:lvl>
    <w:lvl w:ilvl="5" w:tplc="22F0AB8E">
      <w:start w:val="1"/>
      <w:numFmt w:val="bullet"/>
      <w:lvlText w:val=""/>
      <w:lvlJc w:val="left"/>
      <w:pPr>
        <w:ind w:left="4320" w:hanging="360"/>
      </w:pPr>
      <w:rPr>
        <w:rFonts w:ascii="Wingdings" w:hAnsi="Wingdings" w:hint="default"/>
      </w:rPr>
    </w:lvl>
    <w:lvl w:ilvl="6" w:tplc="D5F001B8">
      <w:start w:val="1"/>
      <w:numFmt w:val="bullet"/>
      <w:lvlText w:val=""/>
      <w:lvlJc w:val="left"/>
      <w:pPr>
        <w:ind w:left="5040" w:hanging="360"/>
      </w:pPr>
      <w:rPr>
        <w:rFonts w:ascii="Symbol" w:hAnsi="Symbol" w:hint="default"/>
      </w:rPr>
    </w:lvl>
    <w:lvl w:ilvl="7" w:tplc="63202B0E">
      <w:start w:val="1"/>
      <w:numFmt w:val="bullet"/>
      <w:lvlText w:val="o"/>
      <w:lvlJc w:val="left"/>
      <w:pPr>
        <w:ind w:left="5760" w:hanging="360"/>
      </w:pPr>
      <w:rPr>
        <w:rFonts w:ascii="Courier New" w:hAnsi="Courier New" w:hint="default"/>
      </w:rPr>
    </w:lvl>
    <w:lvl w:ilvl="8" w:tplc="24C291C4">
      <w:start w:val="1"/>
      <w:numFmt w:val="bullet"/>
      <w:lvlText w:val=""/>
      <w:lvlJc w:val="left"/>
      <w:pPr>
        <w:ind w:left="6480" w:hanging="360"/>
      </w:pPr>
      <w:rPr>
        <w:rFonts w:ascii="Wingdings" w:hAnsi="Wingdings" w:hint="default"/>
      </w:rPr>
    </w:lvl>
  </w:abstractNum>
  <w:abstractNum w:abstractNumId="6" w15:restartNumberingAfterBreak="0">
    <w:nsid w:val="1A0445F7"/>
    <w:multiLevelType w:val="hybridMultilevel"/>
    <w:tmpl w:val="DD6CFDE8"/>
    <w:lvl w:ilvl="0" w:tplc="6DCEE678">
      <w:start w:val="1"/>
      <w:numFmt w:val="bullet"/>
      <w:lvlText w:val=""/>
      <w:lvlJc w:val="left"/>
      <w:pPr>
        <w:ind w:left="720" w:hanging="360"/>
      </w:pPr>
      <w:rPr>
        <w:rFonts w:ascii="Symbol" w:hAnsi="Symbol" w:hint="default"/>
      </w:rPr>
    </w:lvl>
    <w:lvl w:ilvl="1" w:tplc="1868C268">
      <w:start w:val="1"/>
      <w:numFmt w:val="bullet"/>
      <w:lvlText w:val="o"/>
      <w:lvlJc w:val="left"/>
      <w:pPr>
        <w:ind w:left="1440" w:hanging="360"/>
      </w:pPr>
      <w:rPr>
        <w:rFonts w:ascii="Courier New" w:hAnsi="Courier New" w:hint="default"/>
      </w:rPr>
    </w:lvl>
    <w:lvl w:ilvl="2" w:tplc="C4D84490">
      <w:start w:val="1"/>
      <w:numFmt w:val="bullet"/>
      <w:lvlText w:val=""/>
      <w:lvlJc w:val="left"/>
      <w:pPr>
        <w:ind w:left="2160" w:hanging="360"/>
      </w:pPr>
      <w:rPr>
        <w:rFonts w:ascii="Wingdings" w:hAnsi="Wingdings" w:hint="default"/>
      </w:rPr>
    </w:lvl>
    <w:lvl w:ilvl="3" w:tplc="955219C8">
      <w:start w:val="1"/>
      <w:numFmt w:val="bullet"/>
      <w:lvlText w:val=""/>
      <w:lvlJc w:val="left"/>
      <w:pPr>
        <w:ind w:left="2880" w:hanging="360"/>
      </w:pPr>
      <w:rPr>
        <w:rFonts w:ascii="Symbol" w:hAnsi="Symbol" w:hint="default"/>
      </w:rPr>
    </w:lvl>
    <w:lvl w:ilvl="4" w:tplc="75A0F94C">
      <w:start w:val="1"/>
      <w:numFmt w:val="bullet"/>
      <w:lvlText w:val="o"/>
      <w:lvlJc w:val="left"/>
      <w:pPr>
        <w:ind w:left="3600" w:hanging="360"/>
      </w:pPr>
      <w:rPr>
        <w:rFonts w:ascii="Courier New" w:hAnsi="Courier New" w:hint="default"/>
      </w:rPr>
    </w:lvl>
    <w:lvl w:ilvl="5" w:tplc="62361BB4">
      <w:start w:val="1"/>
      <w:numFmt w:val="bullet"/>
      <w:lvlText w:val=""/>
      <w:lvlJc w:val="left"/>
      <w:pPr>
        <w:ind w:left="4320" w:hanging="360"/>
      </w:pPr>
      <w:rPr>
        <w:rFonts w:ascii="Wingdings" w:hAnsi="Wingdings" w:hint="default"/>
      </w:rPr>
    </w:lvl>
    <w:lvl w:ilvl="6" w:tplc="420AC850">
      <w:start w:val="1"/>
      <w:numFmt w:val="bullet"/>
      <w:lvlText w:val=""/>
      <w:lvlJc w:val="left"/>
      <w:pPr>
        <w:ind w:left="5040" w:hanging="360"/>
      </w:pPr>
      <w:rPr>
        <w:rFonts w:ascii="Symbol" w:hAnsi="Symbol" w:hint="default"/>
      </w:rPr>
    </w:lvl>
    <w:lvl w:ilvl="7" w:tplc="5FD6E94C">
      <w:start w:val="1"/>
      <w:numFmt w:val="bullet"/>
      <w:lvlText w:val="o"/>
      <w:lvlJc w:val="left"/>
      <w:pPr>
        <w:ind w:left="5760" w:hanging="360"/>
      </w:pPr>
      <w:rPr>
        <w:rFonts w:ascii="Courier New" w:hAnsi="Courier New" w:hint="default"/>
      </w:rPr>
    </w:lvl>
    <w:lvl w:ilvl="8" w:tplc="ADF86D62">
      <w:start w:val="1"/>
      <w:numFmt w:val="bullet"/>
      <w:lvlText w:val=""/>
      <w:lvlJc w:val="left"/>
      <w:pPr>
        <w:ind w:left="6480" w:hanging="360"/>
      </w:pPr>
      <w:rPr>
        <w:rFonts w:ascii="Wingdings" w:hAnsi="Wingdings" w:hint="default"/>
      </w:rPr>
    </w:lvl>
  </w:abstractNum>
  <w:abstractNum w:abstractNumId="7" w15:restartNumberingAfterBreak="0">
    <w:nsid w:val="1A170D34"/>
    <w:multiLevelType w:val="multilevel"/>
    <w:tmpl w:val="64B02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71595F"/>
    <w:multiLevelType w:val="multilevel"/>
    <w:tmpl w:val="30F6A14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0DF7315"/>
    <w:multiLevelType w:val="hybridMultilevel"/>
    <w:tmpl w:val="9E665AEC"/>
    <w:lvl w:ilvl="0" w:tplc="851C2586">
      <w:start w:val="1"/>
      <w:numFmt w:val="bullet"/>
      <w:lvlText w:val=""/>
      <w:lvlJc w:val="left"/>
      <w:pPr>
        <w:ind w:left="720" w:hanging="360"/>
      </w:pPr>
      <w:rPr>
        <w:rFonts w:ascii="Symbol" w:hAnsi="Symbol" w:hint="default"/>
      </w:rPr>
    </w:lvl>
    <w:lvl w:ilvl="1" w:tplc="D5FCBB18">
      <w:start w:val="1"/>
      <w:numFmt w:val="bullet"/>
      <w:lvlText w:val="o"/>
      <w:lvlJc w:val="left"/>
      <w:pPr>
        <w:ind w:left="1440" w:hanging="360"/>
      </w:pPr>
      <w:rPr>
        <w:rFonts w:ascii="Courier New" w:hAnsi="Courier New" w:hint="default"/>
      </w:rPr>
    </w:lvl>
    <w:lvl w:ilvl="2" w:tplc="1A42B224">
      <w:start w:val="1"/>
      <w:numFmt w:val="bullet"/>
      <w:lvlText w:val=""/>
      <w:lvlJc w:val="left"/>
      <w:pPr>
        <w:ind w:left="2160" w:hanging="360"/>
      </w:pPr>
      <w:rPr>
        <w:rFonts w:ascii="Wingdings" w:hAnsi="Wingdings" w:hint="default"/>
      </w:rPr>
    </w:lvl>
    <w:lvl w:ilvl="3" w:tplc="A75E68C6">
      <w:start w:val="1"/>
      <w:numFmt w:val="bullet"/>
      <w:lvlText w:val=""/>
      <w:lvlJc w:val="left"/>
      <w:pPr>
        <w:ind w:left="2880" w:hanging="360"/>
      </w:pPr>
      <w:rPr>
        <w:rFonts w:ascii="Symbol" w:hAnsi="Symbol" w:hint="default"/>
      </w:rPr>
    </w:lvl>
    <w:lvl w:ilvl="4" w:tplc="F6BC2600">
      <w:start w:val="1"/>
      <w:numFmt w:val="bullet"/>
      <w:lvlText w:val="o"/>
      <w:lvlJc w:val="left"/>
      <w:pPr>
        <w:ind w:left="3600" w:hanging="360"/>
      </w:pPr>
      <w:rPr>
        <w:rFonts w:ascii="Courier New" w:hAnsi="Courier New" w:hint="default"/>
      </w:rPr>
    </w:lvl>
    <w:lvl w:ilvl="5" w:tplc="2ADCAD32">
      <w:start w:val="1"/>
      <w:numFmt w:val="bullet"/>
      <w:lvlText w:val=""/>
      <w:lvlJc w:val="left"/>
      <w:pPr>
        <w:ind w:left="4320" w:hanging="360"/>
      </w:pPr>
      <w:rPr>
        <w:rFonts w:ascii="Wingdings" w:hAnsi="Wingdings" w:hint="default"/>
      </w:rPr>
    </w:lvl>
    <w:lvl w:ilvl="6" w:tplc="DFA6804C">
      <w:start w:val="1"/>
      <w:numFmt w:val="bullet"/>
      <w:lvlText w:val=""/>
      <w:lvlJc w:val="left"/>
      <w:pPr>
        <w:ind w:left="5040" w:hanging="360"/>
      </w:pPr>
      <w:rPr>
        <w:rFonts w:ascii="Symbol" w:hAnsi="Symbol" w:hint="default"/>
      </w:rPr>
    </w:lvl>
    <w:lvl w:ilvl="7" w:tplc="60E0D006">
      <w:start w:val="1"/>
      <w:numFmt w:val="bullet"/>
      <w:lvlText w:val="o"/>
      <w:lvlJc w:val="left"/>
      <w:pPr>
        <w:ind w:left="5760" w:hanging="360"/>
      </w:pPr>
      <w:rPr>
        <w:rFonts w:ascii="Courier New" w:hAnsi="Courier New" w:hint="default"/>
      </w:rPr>
    </w:lvl>
    <w:lvl w:ilvl="8" w:tplc="27BE03EC">
      <w:start w:val="1"/>
      <w:numFmt w:val="bullet"/>
      <w:lvlText w:val=""/>
      <w:lvlJc w:val="left"/>
      <w:pPr>
        <w:ind w:left="6480" w:hanging="360"/>
      </w:pPr>
      <w:rPr>
        <w:rFonts w:ascii="Wingdings" w:hAnsi="Wingdings" w:hint="default"/>
      </w:rPr>
    </w:lvl>
  </w:abstractNum>
  <w:abstractNum w:abstractNumId="10" w15:restartNumberingAfterBreak="0">
    <w:nsid w:val="26972A3E"/>
    <w:multiLevelType w:val="multilevel"/>
    <w:tmpl w:val="80DC0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08277F"/>
    <w:multiLevelType w:val="hybridMultilevel"/>
    <w:tmpl w:val="6FC0A658"/>
    <w:lvl w:ilvl="0" w:tplc="27E85BE2">
      <w:start w:val="1"/>
      <w:numFmt w:val="bullet"/>
      <w:lvlText w:val=""/>
      <w:lvlJc w:val="left"/>
      <w:pPr>
        <w:ind w:left="720" w:hanging="360"/>
      </w:pPr>
      <w:rPr>
        <w:rFonts w:ascii="Symbol" w:hAnsi="Symbol" w:hint="default"/>
      </w:rPr>
    </w:lvl>
    <w:lvl w:ilvl="1" w:tplc="87425A4C">
      <w:start w:val="1"/>
      <w:numFmt w:val="bullet"/>
      <w:lvlText w:val="o"/>
      <w:lvlJc w:val="left"/>
      <w:pPr>
        <w:ind w:left="1440" w:hanging="360"/>
      </w:pPr>
      <w:rPr>
        <w:rFonts w:ascii="Courier New" w:hAnsi="Courier New" w:hint="default"/>
      </w:rPr>
    </w:lvl>
    <w:lvl w:ilvl="2" w:tplc="7940FA9A">
      <w:start w:val="1"/>
      <w:numFmt w:val="bullet"/>
      <w:lvlText w:val=""/>
      <w:lvlJc w:val="left"/>
      <w:pPr>
        <w:ind w:left="2160" w:hanging="360"/>
      </w:pPr>
      <w:rPr>
        <w:rFonts w:ascii="Wingdings" w:hAnsi="Wingdings" w:hint="default"/>
      </w:rPr>
    </w:lvl>
    <w:lvl w:ilvl="3" w:tplc="7D8830BA">
      <w:start w:val="1"/>
      <w:numFmt w:val="bullet"/>
      <w:lvlText w:val=""/>
      <w:lvlJc w:val="left"/>
      <w:pPr>
        <w:ind w:left="2880" w:hanging="360"/>
      </w:pPr>
      <w:rPr>
        <w:rFonts w:ascii="Symbol" w:hAnsi="Symbol" w:hint="default"/>
      </w:rPr>
    </w:lvl>
    <w:lvl w:ilvl="4" w:tplc="D6E6B3F4">
      <w:start w:val="1"/>
      <w:numFmt w:val="bullet"/>
      <w:lvlText w:val="o"/>
      <w:lvlJc w:val="left"/>
      <w:pPr>
        <w:ind w:left="3600" w:hanging="360"/>
      </w:pPr>
      <w:rPr>
        <w:rFonts w:ascii="Courier New" w:hAnsi="Courier New" w:hint="default"/>
      </w:rPr>
    </w:lvl>
    <w:lvl w:ilvl="5" w:tplc="3C12DC92">
      <w:start w:val="1"/>
      <w:numFmt w:val="bullet"/>
      <w:lvlText w:val=""/>
      <w:lvlJc w:val="left"/>
      <w:pPr>
        <w:ind w:left="4320" w:hanging="360"/>
      </w:pPr>
      <w:rPr>
        <w:rFonts w:ascii="Wingdings" w:hAnsi="Wingdings" w:hint="default"/>
      </w:rPr>
    </w:lvl>
    <w:lvl w:ilvl="6" w:tplc="730AE8C8">
      <w:start w:val="1"/>
      <w:numFmt w:val="bullet"/>
      <w:lvlText w:val=""/>
      <w:lvlJc w:val="left"/>
      <w:pPr>
        <w:ind w:left="5040" w:hanging="360"/>
      </w:pPr>
      <w:rPr>
        <w:rFonts w:ascii="Symbol" w:hAnsi="Symbol" w:hint="default"/>
      </w:rPr>
    </w:lvl>
    <w:lvl w:ilvl="7" w:tplc="FD20638C">
      <w:start w:val="1"/>
      <w:numFmt w:val="bullet"/>
      <w:lvlText w:val="o"/>
      <w:lvlJc w:val="left"/>
      <w:pPr>
        <w:ind w:left="5760" w:hanging="360"/>
      </w:pPr>
      <w:rPr>
        <w:rFonts w:ascii="Courier New" w:hAnsi="Courier New" w:hint="default"/>
      </w:rPr>
    </w:lvl>
    <w:lvl w:ilvl="8" w:tplc="5810E1A8">
      <w:start w:val="1"/>
      <w:numFmt w:val="bullet"/>
      <w:lvlText w:val=""/>
      <w:lvlJc w:val="left"/>
      <w:pPr>
        <w:ind w:left="6480" w:hanging="360"/>
      </w:pPr>
      <w:rPr>
        <w:rFonts w:ascii="Wingdings" w:hAnsi="Wingdings" w:hint="default"/>
      </w:rPr>
    </w:lvl>
  </w:abstractNum>
  <w:abstractNum w:abstractNumId="1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E39B915"/>
    <w:multiLevelType w:val="hybridMultilevel"/>
    <w:tmpl w:val="0E624246"/>
    <w:lvl w:ilvl="0" w:tplc="D194CE62">
      <w:start w:val="1"/>
      <w:numFmt w:val="bullet"/>
      <w:lvlText w:val=""/>
      <w:lvlJc w:val="left"/>
      <w:pPr>
        <w:ind w:left="720" w:hanging="360"/>
      </w:pPr>
      <w:rPr>
        <w:rFonts w:ascii="Symbol" w:hAnsi="Symbol" w:hint="default"/>
      </w:rPr>
    </w:lvl>
    <w:lvl w:ilvl="1" w:tplc="28C8F588">
      <w:start w:val="1"/>
      <w:numFmt w:val="bullet"/>
      <w:lvlText w:val="o"/>
      <w:lvlJc w:val="left"/>
      <w:pPr>
        <w:ind w:left="1440" w:hanging="360"/>
      </w:pPr>
      <w:rPr>
        <w:rFonts w:ascii="Courier New" w:hAnsi="Courier New" w:hint="default"/>
      </w:rPr>
    </w:lvl>
    <w:lvl w:ilvl="2" w:tplc="E39C97EE">
      <w:start w:val="1"/>
      <w:numFmt w:val="bullet"/>
      <w:lvlText w:val=""/>
      <w:lvlJc w:val="left"/>
      <w:pPr>
        <w:ind w:left="2160" w:hanging="360"/>
      </w:pPr>
      <w:rPr>
        <w:rFonts w:ascii="Wingdings" w:hAnsi="Wingdings" w:hint="default"/>
      </w:rPr>
    </w:lvl>
    <w:lvl w:ilvl="3" w:tplc="25F6BB94">
      <w:start w:val="1"/>
      <w:numFmt w:val="bullet"/>
      <w:lvlText w:val=""/>
      <w:lvlJc w:val="left"/>
      <w:pPr>
        <w:ind w:left="2880" w:hanging="360"/>
      </w:pPr>
      <w:rPr>
        <w:rFonts w:ascii="Symbol" w:hAnsi="Symbol" w:hint="default"/>
      </w:rPr>
    </w:lvl>
    <w:lvl w:ilvl="4" w:tplc="C93A318C">
      <w:start w:val="1"/>
      <w:numFmt w:val="bullet"/>
      <w:lvlText w:val="o"/>
      <w:lvlJc w:val="left"/>
      <w:pPr>
        <w:ind w:left="3600" w:hanging="360"/>
      </w:pPr>
      <w:rPr>
        <w:rFonts w:ascii="Courier New" w:hAnsi="Courier New" w:hint="default"/>
      </w:rPr>
    </w:lvl>
    <w:lvl w:ilvl="5" w:tplc="2242B3F8">
      <w:start w:val="1"/>
      <w:numFmt w:val="bullet"/>
      <w:lvlText w:val=""/>
      <w:lvlJc w:val="left"/>
      <w:pPr>
        <w:ind w:left="4320" w:hanging="360"/>
      </w:pPr>
      <w:rPr>
        <w:rFonts w:ascii="Wingdings" w:hAnsi="Wingdings" w:hint="default"/>
      </w:rPr>
    </w:lvl>
    <w:lvl w:ilvl="6" w:tplc="C35AD498">
      <w:start w:val="1"/>
      <w:numFmt w:val="bullet"/>
      <w:lvlText w:val=""/>
      <w:lvlJc w:val="left"/>
      <w:pPr>
        <w:ind w:left="5040" w:hanging="360"/>
      </w:pPr>
      <w:rPr>
        <w:rFonts w:ascii="Symbol" w:hAnsi="Symbol" w:hint="default"/>
      </w:rPr>
    </w:lvl>
    <w:lvl w:ilvl="7" w:tplc="41B8A7EA">
      <w:start w:val="1"/>
      <w:numFmt w:val="bullet"/>
      <w:lvlText w:val="o"/>
      <w:lvlJc w:val="left"/>
      <w:pPr>
        <w:ind w:left="5760" w:hanging="360"/>
      </w:pPr>
      <w:rPr>
        <w:rFonts w:ascii="Courier New" w:hAnsi="Courier New" w:hint="default"/>
      </w:rPr>
    </w:lvl>
    <w:lvl w:ilvl="8" w:tplc="51F495BA">
      <w:start w:val="1"/>
      <w:numFmt w:val="bullet"/>
      <w:lvlText w:val=""/>
      <w:lvlJc w:val="left"/>
      <w:pPr>
        <w:ind w:left="6480" w:hanging="360"/>
      </w:pPr>
      <w:rPr>
        <w:rFonts w:ascii="Wingdings" w:hAnsi="Wingdings" w:hint="default"/>
      </w:rPr>
    </w:lvl>
  </w:abstractNum>
  <w:abstractNum w:abstractNumId="14" w15:restartNumberingAfterBreak="0">
    <w:nsid w:val="3D5347C0"/>
    <w:multiLevelType w:val="hybridMultilevel"/>
    <w:tmpl w:val="0B4E3578"/>
    <w:lvl w:ilvl="0" w:tplc="B5BC8D8C">
      <w:start w:val="1"/>
      <w:numFmt w:val="bullet"/>
      <w:lvlText w:val=""/>
      <w:lvlJc w:val="left"/>
      <w:pPr>
        <w:ind w:left="720" w:hanging="360"/>
      </w:pPr>
      <w:rPr>
        <w:rFonts w:ascii="Symbol" w:hAnsi="Symbol" w:hint="default"/>
      </w:rPr>
    </w:lvl>
    <w:lvl w:ilvl="1" w:tplc="B38A36BE">
      <w:start w:val="1"/>
      <w:numFmt w:val="bullet"/>
      <w:lvlText w:val="o"/>
      <w:lvlJc w:val="left"/>
      <w:pPr>
        <w:ind w:left="1440" w:hanging="360"/>
      </w:pPr>
      <w:rPr>
        <w:rFonts w:ascii="Courier New" w:hAnsi="Courier New" w:hint="default"/>
      </w:rPr>
    </w:lvl>
    <w:lvl w:ilvl="2" w:tplc="85EA088A">
      <w:start w:val="1"/>
      <w:numFmt w:val="bullet"/>
      <w:lvlText w:val=""/>
      <w:lvlJc w:val="left"/>
      <w:pPr>
        <w:ind w:left="2160" w:hanging="360"/>
      </w:pPr>
      <w:rPr>
        <w:rFonts w:ascii="Wingdings" w:hAnsi="Wingdings" w:hint="default"/>
      </w:rPr>
    </w:lvl>
    <w:lvl w:ilvl="3" w:tplc="0B6CB26A">
      <w:start w:val="1"/>
      <w:numFmt w:val="bullet"/>
      <w:lvlText w:val=""/>
      <w:lvlJc w:val="left"/>
      <w:pPr>
        <w:ind w:left="2880" w:hanging="360"/>
      </w:pPr>
      <w:rPr>
        <w:rFonts w:ascii="Symbol" w:hAnsi="Symbol" w:hint="default"/>
      </w:rPr>
    </w:lvl>
    <w:lvl w:ilvl="4" w:tplc="FCA00F80">
      <w:start w:val="1"/>
      <w:numFmt w:val="bullet"/>
      <w:lvlText w:val="o"/>
      <w:lvlJc w:val="left"/>
      <w:pPr>
        <w:ind w:left="3600" w:hanging="360"/>
      </w:pPr>
      <w:rPr>
        <w:rFonts w:ascii="Courier New" w:hAnsi="Courier New" w:hint="default"/>
      </w:rPr>
    </w:lvl>
    <w:lvl w:ilvl="5" w:tplc="2430ABFA">
      <w:start w:val="1"/>
      <w:numFmt w:val="bullet"/>
      <w:lvlText w:val=""/>
      <w:lvlJc w:val="left"/>
      <w:pPr>
        <w:ind w:left="4320" w:hanging="360"/>
      </w:pPr>
      <w:rPr>
        <w:rFonts w:ascii="Wingdings" w:hAnsi="Wingdings" w:hint="default"/>
      </w:rPr>
    </w:lvl>
    <w:lvl w:ilvl="6" w:tplc="45FC2346">
      <w:start w:val="1"/>
      <w:numFmt w:val="bullet"/>
      <w:lvlText w:val=""/>
      <w:lvlJc w:val="left"/>
      <w:pPr>
        <w:ind w:left="5040" w:hanging="360"/>
      </w:pPr>
      <w:rPr>
        <w:rFonts w:ascii="Symbol" w:hAnsi="Symbol" w:hint="default"/>
      </w:rPr>
    </w:lvl>
    <w:lvl w:ilvl="7" w:tplc="AC5A888C">
      <w:start w:val="1"/>
      <w:numFmt w:val="bullet"/>
      <w:lvlText w:val="o"/>
      <w:lvlJc w:val="left"/>
      <w:pPr>
        <w:ind w:left="5760" w:hanging="360"/>
      </w:pPr>
      <w:rPr>
        <w:rFonts w:ascii="Courier New" w:hAnsi="Courier New" w:hint="default"/>
      </w:rPr>
    </w:lvl>
    <w:lvl w:ilvl="8" w:tplc="C5B43358">
      <w:start w:val="1"/>
      <w:numFmt w:val="bullet"/>
      <w:lvlText w:val=""/>
      <w:lvlJc w:val="left"/>
      <w:pPr>
        <w:ind w:left="6480" w:hanging="360"/>
      </w:pPr>
      <w:rPr>
        <w:rFonts w:ascii="Wingdings" w:hAnsi="Wingdings" w:hint="default"/>
      </w:rPr>
    </w:lvl>
  </w:abstractNum>
  <w:abstractNum w:abstractNumId="15" w15:restartNumberingAfterBreak="0">
    <w:nsid w:val="3ECF5C6E"/>
    <w:multiLevelType w:val="multilevel"/>
    <w:tmpl w:val="88CEA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3234937"/>
    <w:multiLevelType w:val="multilevel"/>
    <w:tmpl w:val="2854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010A7"/>
    <w:multiLevelType w:val="multilevel"/>
    <w:tmpl w:val="22D2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3F2439"/>
    <w:multiLevelType w:val="hybridMultilevel"/>
    <w:tmpl w:val="D96A74F0"/>
    <w:lvl w:ilvl="0" w:tplc="9DE4C5E8">
      <w:start w:val="1"/>
      <w:numFmt w:val="bullet"/>
      <w:lvlText w:val=""/>
      <w:lvlJc w:val="left"/>
      <w:pPr>
        <w:ind w:left="720" w:hanging="360"/>
      </w:pPr>
      <w:rPr>
        <w:rFonts w:ascii="Symbol" w:hAnsi="Symbol" w:hint="default"/>
      </w:rPr>
    </w:lvl>
    <w:lvl w:ilvl="1" w:tplc="0AB40990">
      <w:start w:val="1"/>
      <w:numFmt w:val="bullet"/>
      <w:lvlText w:val="o"/>
      <w:lvlJc w:val="left"/>
      <w:pPr>
        <w:ind w:left="1440" w:hanging="360"/>
      </w:pPr>
      <w:rPr>
        <w:rFonts w:ascii="Courier New" w:hAnsi="Courier New" w:hint="default"/>
      </w:rPr>
    </w:lvl>
    <w:lvl w:ilvl="2" w:tplc="13B21096">
      <w:start w:val="1"/>
      <w:numFmt w:val="bullet"/>
      <w:lvlText w:val=""/>
      <w:lvlJc w:val="left"/>
      <w:pPr>
        <w:ind w:left="2160" w:hanging="360"/>
      </w:pPr>
      <w:rPr>
        <w:rFonts w:ascii="Wingdings" w:hAnsi="Wingdings" w:hint="default"/>
      </w:rPr>
    </w:lvl>
    <w:lvl w:ilvl="3" w:tplc="8DF6890A">
      <w:start w:val="1"/>
      <w:numFmt w:val="bullet"/>
      <w:lvlText w:val=""/>
      <w:lvlJc w:val="left"/>
      <w:pPr>
        <w:ind w:left="2880" w:hanging="360"/>
      </w:pPr>
      <w:rPr>
        <w:rFonts w:ascii="Symbol" w:hAnsi="Symbol" w:hint="default"/>
      </w:rPr>
    </w:lvl>
    <w:lvl w:ilvl="4" w:tplc="B9D0DDC8">
      <w:start w:val="1"/>
      <w:numFmt w:val="bullet"/>
      <w:lvlText w:val="o"/>
      <w:lvlJc w:val="left"/>
      <w:pPr>
        <w:ind w:left="3600" w:hanging="360"/>
      </w:pPr>
      <w:rPr>
        <w:rFonts w:ascii="Courier New" w:hAnsi="Courier New" w:hint="default"/>
      </w:rPr>
    </w:lvl>
    <w:lvl w:ilvl="5" w:tplc="03E605DC">
      <w:start w:val="1"/>
      <w:numFmt w:val="bullet"/>
      <w:lvlText w:val=""/>
      <w:lvlJc w:val="left"/>
      <w:pPr>
        <w:ind w:left="4320" w:hanging="360"/>
      </w:pPr>
      <w:rPr>
        <w:rFonts w:ascii="Wingdings" w:hAnsi="Wingdings" w:hint="default"/>
      </w:rPr>
    </w:lvl>
    <w:lvl w:ilvl="6" w:tplc="24CCF788">
      <w:start w:val="1"/>
      <w:numFmt w:val="bullet"/>
      <w:lvlText w:val=""/>
      <w:lvlJc w:val="left"/>
      <w:pPr>
        <w:ind w:left="5040" w:hanging="360"/>
      </w:pPr>
      <w:rPr>
        <w:rFonts w:ascii="Symbol" w:hAnsi="Symbol" w:hint="default"/>
      </w:rPr>
    </w:lvl>
    <w:lvl w:ilvl="7" w:tplc="B45E273E">
      <w:start w:val="1"/>
      <w:numFmt w:val="bullet"/>
      <w:lvlText w:val="o"/>
      <w:lvlJc w:val="left"/>
      <w:pPr>
        <w:ind w:left="5760" w:hanging="360"/>
      </w:pPr>
      <w:rPr>
        <w:rFonts w:ascii="Courier New" w:hAnsi="Courier New" w:hint="default"/>
      </w:rPr>
    </w:lvl>
    <w:lvl w:ilvl="8" w:tplc="EBE8A88E">
      <w:start w:val="1"/>
      <w:numFmt w:val="bullet"/>
      <w:lvlText w:val=""/>
      <w:lvlJc w:val="left"/>
      <w:pPr>
        <w:ind w:left="6480" w:hanging="360"/>
      </w:pPr>
      <w:rPr>
        <w:rFonts w:ascii="Wingdings" w:hAnsi="Wingdings" w:hint="default"/>
      </w:rPr>
    </w:lvl>
  </w:abstractNum>
  <w:abstractNum w:abstractNumId="20" w15:restartNumberingAfterBreak="0">
    <w:nsid w:val="5C673563"/>
    <w:multiLevelType w:val="hybridMultilevel"/>
    <w:tmpl w:val="AFBEA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BB0920"/>
    <w:multiLevelType w:val="hybridMultilevel"/>
    <w:tmpl w:val="2BBE5ED4"/>
    <w:lvl w:ilvl="0" w:tplc="4B046444">
      <w:start w:val="1"/>
      <w:numFmt w:val="bullet"/>
      <w:lvlText w:val=""/>
      <w:lvlJc w:val="left"/>
      <w:pPr>
        <w:ind w:left="720" w:hanging="360"/>
      </w:pPr>
      <w:rPr>
        <w:rFonts w:ascii="Symbol" w:hAnsi="Symbol" w:hint="default"/>
      </w:rPr>
    </w:lvl>
    <w:lvl w:ilvl="1" w:tplc="0186CE50">
      <w:start w:val="1"/>
      <w:numFmt w:val="bullet"/>
      <w:lvlText w:val="o"/>
      <w:lvlJc w:val="left"/>
      <w:pPr>
        <w:ind w:left="1440" w:hanging="360"/>
      </w:pPr>
      <w:rPr>
        <w:rFonts w:ascii="Courier New" w:hAnsi="Courier New" w:hint="default"/>
      </w:rPr>
    </w:lvl>
    <w:lvl w:ilvl="2" w:tplc="7F06B0A2">
      <w:start w:val="1"/>
      <w:numFmt w:val="bullet"/>
      <w:lvlText w:val=""/>
      <w:lvlJc w:val="left"/>
      <w:pPr>
        <w:ind w:left="2160" w:hanging="360"/>
      </w:pPr>
      <w:rPr>
        <w:rFonts w:ascii="Wingdings" w:hAnsi="Wingdings" w:hint="default"/>
      </w:rPr>
    </w:lvl>
    <w:lvl w:ilvl="3" w:tplc="B914C538">
      <w:start w:val="1"/>
      <w:numFmt w:val="bullet"/>
      <w:lvlText w:val=""/>
      <w:lvlJc w:val="left"/>
      <w:pPr>
        <w:ind w:left="2880" w:hanging="360"/>
      </w:pPr>
      <w:rPr>
        <w:rFonts w:ascii="Symbol" w:hAnsi="Symbol" w:hint="default"/>
      </w:rPr>
    </w:lvl>
    <w:lvl w:ilvl="4" w:tplc="6C520CBE">
      <w:start w:val="1"/>
      <w:numFmt w:val="bullet"/>
      <w:lvlText w:val="o"/>
      <w:lvlJc w:val="left"/>
      <w:pPr>
        <w:ind w:left="3600" w:hanging="360"/>
      </w:pPr>
      <w:rPr>
        <w:rFonts w:ascii="Courier New" w:hAnsi="Courier New" w:hint="default"/>
      </w:rPr>
    </w:lvl>
    <w:lvl w:ilvl="5" w:tplc="1E9A845E">
      <w:start w:val="1"/>
      <w:numFmt w:val="bullet"/>
      <w:lvlText w:val=""/>
      <w:lvlJc w:val="left"/>
      <w:pPr>
        <w:ind w:left="4320" w:hanging="360"/>
      </w:pPr>
      <w:rPr>
        <w:rFonts w:ascii="Wingdings" w:hAnsi="Wingdings" w:hint="default"/>
      </w:rPr>
    </w:lvl>
    <w:lvl w:ilvl="6" w:tplc="74C640A0">
      <w:start w:val="1"/>
      <w:numFmt w:val="bullet"/>
      <w:lvlText w:val=""/>
      <w:lvlJc w:val="left"/>
      <w:pPr>
        <w:ind w:left="5040" w:hanging="360"/>
      </w:pPr>
      <w:rPr>
        <w:rFonts w:ascii="Symbol" w:hAnsi="Symbol" w:hint="default"/>
      </w:rPr>
    </w:lvl>
    <w:lvl w:ilvl="7" w:tplc="C10465CE">
      <w:start w:val="1"/>
      <w:numFmt w:val="bullet"/>
      <w:lvlText w:val="o"/>
      <w:lvlJc w:val="left"/>
      <w:pPr>
        <w:ind w:left="5760" w:hanging="360"/>
      </w:pPr>
      <w:rPr>
        <w:rFonts w:ascii="Courier New" w:hAnsi="Courier New" w:hint="default"/>
      </w:rPr>
    </w:lvl>
    <w:lvl w:ilvl="8" w:tplc="FEE8AA8C">
      <w:start w:val="1"/>
      <w:numFmt w:val="bullet"/>
      <w:lvlText w:val=""/>
      <w:lvlJc w:val="left"/>
      <w:pPr>
        <w:ind w:left="6480" w:hanging="360"/>
      </w:pPr>
      <w:rPr>
        <w:rFonts w:ascii="Wingdings" w:hAnsi="Wingdings" w:hint="default"/>
      </w:rPr>
    </w:lvl>
  </w:abstractNum>
  <w:abstractNum w:abstractNumId="22" w15:restartNumberingAfterBreak="0">
    <w:nsid w:val="5F000930"/>
    <w:multiLevelType w:val="hybridMultilevel"/>
    <w:tmpl w:val="F8627C3E"/>
    <w:lvl w:ilvl="0" w:tplc="DDC67532">
      <w:start w:val="1"/>
      <w:numFmt w:val="bullet"/>
      <w:lvlText w:val=""/>
      <w:lvlJc w:val="left"/>
      <w:pPr>
        <w:ind w:left="720" w:hanging="360"/>
      </w:pPr>
      <w:rPr>
        <w:rFonts w:ascii="Symbol" w:hAnsi="Symbol" w:hint="default"/>
      </w:rPr>
    </w:lvl>
    <w:lvl w:ilvl="1" w:tplc="845E6D28">
      <w:start w:val="1"/>
      <w:numFmt w:val="bullet"/>
      <w:lvlText w:val="o"/>
      <w:lvlJc w:val="left"/>
      <w:pPr>
        <w:ind w:left="1440" w:hanging="360"/>
      </w:pPr>
      <w:rPr>
        <w:rFonts w:ascii="Courier New" w:hAnsi="Courier New" w:hint="default"/>
      </w:rPr>
    </w:lvl>
    <w:lvl w:ilvl="2" w:tplc="390A81CA">
      <w:start w:val="1"/>
      <w:numFmt w:val="bullet"/>
      <w:lvlText w:val=""/>
      <w:lvlJc w:val="left"/>
      <w:pPr>
        <w:ind w:left="2160" w:hanging="360"/>
      </w:pPr>
      <w:rPr>
        <w:rFonts w:ascii="Wingdings" w:hAnsi="Wingdings" w:hint="default"/>
      </w:rPr>
    </w:lvl>
    <w:lvl w:ilvl="3" w:tplc="C0DA25D8">
      <w:start w:val="1"/>
      <w:numFmt w:val="bullet"/>
      <w:lvlText w:val=""/>
      <w:lvlJc w:val="left"/>
      <w:pPr>
        <w:ind w:left="2880" w:hanging="360"/>
      </w:pPr>
      <w:rPr>
        <w:rFonts w:ascii="Symbol" w:hAnsi="Symbol" w:hint="default"/>
      </w:rPr>
    </w:lvl>
    <w:lvl w:ilvl="4" w:tplc="56DCC5FA">
      <w:start w:val="1"/>
      <w:numFmt w:val="bullet"/>
      <w:lvlText w:val="o"/>
      <w:lvlJc w:val="left"/>
      <w:pPr>
        <w:ind w:left="3600" w:hanging="360"/>
      </w:pPr>
      <w:rPr>
        <w:rFonts w:ascii="Courier New" w:hAnsi="Courier New" w:hint="default"/>
      </w:rPr>
    </w:lvl>
    <w:lvl w:ilvl="5" w:tplc="A6189286">
      <w:start w:val="1"/>
      <w:numFmt w:val="bullet"/>
      <w:lvlText w:val=""/>
      <w:lvlJc w:val="left"/>
      <w:pPr>
        <w:ind w:left="4320" w:hanging="360"/>
      </w:pPr>
      <w:rPr>
        <w:rFonts w:ascii="Wingdings" w:hAnsi="Wingdings" w:hint="default"/>
      </w:rPr>
    </w:lvl>
    <w:lvl w:ilvl="6" w:tplc="A4D4E2DC">
      <w:start w:val="1"/>
      <w:numFmt w:val="bullet"/>
      <w:lvlText w:val=""/>
      <w:lvlJc w:val="left"/>
      <w:pPr>
        <w:ind w:left="5040" w:hanging="360"/>
      </w:pPr>
      <w:rPr>
        <w:rFonts w:ascii="Symbol" w:hAnsi="Symbol" w:hint="default"/>
      </w:rPr>
    </w:lvl>
    <w:lvl w:ilvl="7" w:tplc="B5CCDBA4">
      <w:start w:val="1"/>
      <w:numFmt w:val="bullet"/>
      <w:lvlText w:val="o"/>
      <w:lvlJc w:val="left"/>
      <w:pPr>
        <w:ind w:left="5760" w:hanging="360"/>
      </w:pPr>
      <w:rPr>
        <w:rFonts w:ascii="Courier New" w:hAnsi="Courier New" w:hint="default"/>
      </w:rPr>
    </w:lvl>
    <w:lvl w:ilvl="8" w:tplc="E2A8CC54">
      <w:start w:val="1"/>
      <w:numFmt w:val="bullet"/>
      <w:lvlText w:val=""/>
      <w:lvlJc w:val="left"/>
      <w:pPr>
        <w:ind w:left="6480" w:hanging="360"/>
      </w:pPr>
      <w:rPr>
        <w:rFonts w:ascii="Wingdings" w:hAnsi="Wingdings" w:hint="default"/>
      </w:rPr>
    </w:lvl>
  </w:abstractNum>
  <w:abstractNum w:abstractNumId="2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0989E62"/>
    <w:multiLevelType w:val="hybridMultilevel"/>
    <w:tmpl w:val="3BE42AE0"/>
    <w:lvl w:ilvl="0" w:tplc="35EABC04">
      <w:start w:val="1"/>
      <w:numFmt w:val="bullet"/>
      <w:lvlText w:val=""/>
      <w:lvlJc w:val="left"/>
      <w:pPr>
        <w:ind w:left="720" w:hanging="360"/>
      </w:pPr>
      <w:rPr>
        <w:rFonts w:ascii="Symbol" w:hAnsi="Symbol" w:hint="default"/>
      </w:rPr>
    </w:lvl>
    <w:lvl w:ilvl="1" w:tplc="8D6251AA">
      <w:start w:val="1"/>
      <w:numFmt w:val="bullet"/>
      <w:lvlText w:val="o"/>
      <w:lvlJc w:val="left"/>
      <w:pPr>
        <w:ind w:left="1440" w:hanging="360"/>
      </w:pPr>
      <w:rPr>
        <w:rFonts w:ascii="Courier New" w:hAnsi="Courier New" w:hint="default"/>
      </w:rPr>
    </w:lvl>
    <w:lvl w:ilvl="2" w:tplc="66DC94AE">
      <w:start w:val="1"/>
      <w:numFmt w:val="bullet"/>
      <w:lvlText w:val=""/>
      <w:lvlJc w:val="left"/>
      <w:pPr>
        <w:ind w:left="2160" w:hanging="360"/>
      </w:pPr>
      <w:rPr>
        <w:rFonts w:ascii="Wingdings" w:hAnsi="Wingdings" w:hint="default"/>
      </w:rPr>
    </w:lvl>
    <w:lvl w:ilvl="3" w:tplc="59521C7A">
      <w:start w:val="1"/>
      <w:numFmt w:val="bullet"/>
      <w:lvlText w:val=""/>
      <w:lvlJc w:val="left"/>
      <w:pPr>
        <w:ind w:left="2880" w:hanging="360"/>
      </w:pPr>
      <w:rPr>
        <w:rFonts w:ascii="Symbol" w:hAnsi="Symbol" w:hint="default"/>
      </w:rPr>
    </w:lvl>
    <w:lvl w:ilvl="4" w:tplc="D4267278">
      <w:start w:val="1"/>
      <w:numFmt w:val="bullet"/>
      <w:lvlText w:val="o"/>
      <w:lvlJc w:val="left"/>
      <w:pPr>
        <w:ind w:left="3600" w:hanging="360"/>
      </w:pPr>
      <w:rPr>
        <w:rFonts w:ascii="Courier New" w:hAnsi="Courier New" w:hint="default"/>
      </w:rPr>
    </w:lvl>
    <w:lvl w:ilvl="5" w:tplc="C57CBC60">
      <w:start w:val="1"/>
      <w:numFmt w:val="bullet"/>
      <w:lvlText w:val=""/>
      <w:lvlJc w:val="left"/>
      <w:pPr>
        <w:ind w:left="4320" w:hanging="360"/>
      </w:pPr>
      <w:rPr>
        <w:rFonts w:ascii="Wingdings" w:hAnsi="Wingdings" w:hint="default"/>
      </w:rPr>
    </w:lvl>
    <w:lvl w:ilvl="6" w:tplc="4C7A6CE8">
      <w:start w:val="1"/>
      <w:numFmt w:val="bullet"/>
      <w:lvlText w:val=""/>
      <w:lvlJc w:val="left"/>
      <w:pPr>
        <w:ind w:left="5040" w:hanging="360"/>
      </w:pPr>
      <w:rPr>
        <w:rFonts w:ascii="Symbol" w:hAnsi="Symbol" w:hint="default"/>
      </w:rPr>
    </w:lvl>
    <w:lvl w:ilvl="7" w:tplc="718ECBC0">
      <w:start w:val="1"/>
      <w:numFmt w:val="bullet"/>
      <w:lvlText w:val="o"/>
      <w:lvlJc w:val="left"/>
      <w:pPr>
        <w:ind w:left="5760" w:hanging="360"/>
      </w:pPr>
      <w:rPr>
        <w:rFonts w:ascii="Courier New" w:hAnsi="Courier New" w:hint="default"/>
      </w:rPr>
    </w:lvl>
    <w:lvl w:ilvl="8" w:tplc="17BAAEC6">
      <w:start w:val="1"/>
      <w:numFmt w:val="bullet"/>
      <w:lvlText w:val=""/>
      <w:lvlJc w:val="left"/>
      <w:pPr>
        <w:ind w:left="6480" w:hanging="360"/>
      </w:pPr>
      <w:rPr>
        <w:rFonts w:ascii="Wingdings" w:hAnsi="Wingdings" w:hint="default"/>
      </w:rPr>
    </w:lvl>
  </w:abstractNum>
  <w:abstractNum w:abstractNumId="25" w15:restartNumberingAfterBreak="0">
    <w:nsid w:val="793E472E"/>
    <w:multiLevelType w:val="hybridMultilevel"/>
    <w:tmpl w:val="E6D2B600"/>
    <w:lvl w:ilvl="0" w:tplc="97645110">
      <w:start w:val="1"/>
      <w:numFmt w:val="bullet"/>
      <w:lvlText w:val=""/>
      <w:lvlJc w:val="left"/>
      <w:pPr>
        <w:ind w:left="720" w:hanging="360"/>
      </w:pPr>
      <w:rPr>
        <w:rFonts w:ascii="Symbol" w:hAnsi="Symbol" w:hint="default"/>
      </w:rPr>
    </w:lvl>
    <w:lvl w:ilvl="1" w:tplc="3676BE2C">
      <w:start w:val="1"/>
      <w:numFmt w:val="bullet"/>
      <w:lvlText w:val="o"/>
      <w:lvlJc w:val="left"/>
      <w:pPr>
        <w:ind w:left="1440" w:hanging="360"/>
      </w:pPr>
      <w:rPr>
        <w:rFonts w:ascii="Courier New" w:hAnsi="Courier New" w:hint="default"/>
      </w:rPr>
    </w:lvl>
    <w:lvl w:ilvl="2" w:tplc="1F24EE0C">
      <w:start w:val="1"/>
      <w:numFmt w:val="bullet"/>
      <w:lvlText w:val=""/>
      <w:lvlJc w:val="left"/>
      <w:pPr>
        <w:ind w:left="2160" w:hanging="360"/>
      </w:pPr>
      <w:rPr>
        <w:rFonts w:ascii="Wingdings" w:hAnsi="Wingdings" w:hint="default"/>
      </w:rPr>
    </w:lvl>
    <w:lvl w:ilvl="3" w:tplc="F4A4031C">
      <w:start w:val="1"/>
      <w:numFmt w:val="bullet"/>
      <w:lvlText w:val=""/>
      <w:lvlJc w:val="left"/>
      <w:pPr>
        <w:ind w:left="2880" w:hanging="360"/>
      </w:pPr>
      <w:rPr>
        <w:rFonts w:ascii="Symbol" w:hAnsi="Symbol" w:hint="default"/>
      </w:rPr>
    </w:lvl>
    <w:lvl w:ilvl="4" w:tplc="96C0D7A2">
      <w:start w:val="1"/>
      <w:numFmt w:val="bullet"/>
      <w:lvlText w:val="o"/>
      <w:lvlJc w:val="left"/>
      <w:pPr>
        <w:ind w:left="3600" w:hanging="360"/>
      </w:pPr>
      <w:rPr>
        <w:rFonts w:ascii="Courier New" w:hAnsi="Courier New" w:hint="default"/>
      </w:rPr>
    </w:lvl>
    <w:lvl w:ilvl="5" w:tplc="158E3A42">
      <w:start w:val="1"/>
      <w:numFmt w:val="bullet"/>
      <w:lvlText w:val=""/>
      <w:lvlJc w:val="left"/>
      <w:pPr>
        <w:ind w:left="4320" w:hanging="360"/>
      </w:pPr>
      <w:rPr>
        <w:rFonts w:ascii="Wingdings" w:hAnsi="Wingdings" w:hint="default"/>
      </w:rPr>
    </w:lvl>
    <w:lvl w:ilvl="6" w:tplc="55924FBE">
      <w:start w:val="1"/>
      <w:numFmt w:val="bullet"/>
      <w:lvlText w:val=""/>
      <w:lvlJc w:val="left"/>
      <w:pPr>
        <w:ind w:left="5040" w:hanging="360"/>
      </w:pPr>
      <w:rPr>
        <w:rFonts w:ascii="Symbol" w:hAnsi="Symbol" w:hint="default"/>
      </w:rPr>
    </w:lvl>
    <w:lvl w:ilvl="7" w:tplc="AF4CA2F2">
      <w:start w:val="1"/>
      <w:numFmt w:val="bullet"/>
      <w:lvlText w:val="o"/>
      <w:lvlJc w:val="left"/>
      <w:pPr>
        <w:ind w:left="5760" w:hanging="360"/>
      </w:pPr>
      <w:rPr>
        <w:rFonts w:ascii="Courier New" w:hAnsi="Courier New" w:hint="default"/>
      </w:rPr>
    </w:lvl>
    <w:lvl w:ilvl="8" w:tplc="C2F81F86">
      <w:start w:val="1"/>
      <w:numFmt w:val="bullet"/>
      <w:lvlText w:val=""/>
      <w:lvlJc w:val="left"/>
      <w:pPr>
        <w:ind w:left="6480" w:hanging="360"/>
      </w:pPr>
      <w:rPr>
        <w:rFonts w:ascii="Wingdings" w:hAnsi="Wingdings" w:hint="default"/>
      </w:rPr>
    </w:lvl>
  </w:abstractNum>
  <w:abstractNum w:abstractNumId="2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abstractNum w:abstractNumId="27" w15:restartNumberingAfterBreak="0">
    <w:nsid w:val="7FB80F86"/>
    <w:multiLevelType w:val="hybridMultilevel"/>
    <w:tmpl w:val="6F92A1F0"/>
    <w:lvl w:ilvl="0" w:tplc="13563EF4">
      <w:start w:val="1"/>
      <w:numFmt w:val="bullet"/>
      <w:lvlText w:val=""/>
      <w:lvlJc w:val="left"/>
      <w:pPr>
        <w:ind w:left="720" w:hanging="360"/>
      </w:pPr>
      <w:rPr>
        <w:rFonts w:ascii="Symbol" w:hAnsi="Symbol" w:hint="default"/>
      </w:rPr>
    </w:lvl>
    <w:lvl w:ilvl="1" w:tplc="AA70FA98">
      <w:start w:val="1"/>
      <w:numFmt w:val="bullet"/>
      <w:lvlText w:val="o"/>
      <w:lvlJc w:val="left"/>
      <w:pPr>
        <w:ind w:left="1440" w:hanging="360"/>
      </w:pPr>
      <w:rPr>
        <w:rFonts w:ascii="Courier New" w:hAnsi="Courier New" w:hint="default"/>
      </w:rPr>
    </w:lvl>
    <w:lvl w:ilvl="2" w:tplc="64F69FA4">
      <w:start w:val="1"/>
      <w:numFmt w:val="bullet"/>
      <w:lvlText w:val=""/>
      <w:lvlJc w:val="left"/>
      <w:pPr>
        <w:ind w:left="2160" w:hanging="360"/>
      </w:pPr>
      <w:rPr>
        <w:rFonts w:ascii="Wingdings" w:hAnsi="Wingdings" w:hint="default"/>
      </w:rPr>
    </w:lvl>
    <w:lvl w:ilvl="3" w:tplc="D09687DA">
      <w:start w:val="1"/>
      <w:numFmt w:val="bullet"/>
      <w:lvlText w:val=""/>
      <w:lvlJc w:val="left"/>
      <w:pPr>
        <w:ind w:left="2880" w:hanging="360"/>
      </w:pPr>
      <w:rPr>
        <w:rFonts w:ascii="Symbol" w:hAnsi="Symbol" w:hint="default"/>
      </w:rPr>
    </w:lvl>
    <w:lvl w:ilvl="4" w:tplc="3B9647F0">
      <w:start w:val="1"/>
      <w:numFmt w:val="bullet"/>
      <w:lvlText w:val="o"/>
      <w:lvlJc w:val="left"/>
      <w:pPr>
        <w:ind w:left="3600" w:hanging="360"/>
      </w:pPr>
      <w:rPr>
        <w:rFonts w:ascii="Courier New" w:hAnsi="Courier New" w:hint="default"/>
      </w:rPr>
    </w:lvl>
    <w:lvl w:ilvl="5" w:tplc="2E48E4EE">
      <w:start w:val="1"/>
      <w:numFmt w:val="bullet"/>
      <w:lvlText w:val=""/>
      <w:lvlJc w:val="left"/>
      <w:pPr>
        <w:ind w:left="4320" w:hanging="360"/>
      </w:pPr>
      <w:rPr>
        <w:rFonts w:ascii="Wingdings" w:hAnsi="Wingdings" w:hint="default"/>
      </w:rPr>
    </w:lvl>
    <w:lvl w:ilvl="6" w:tplc="07BE6BA8">
      <w:start w:val="1"/>
      <w:numFmt w:val="bullet"/>
      <w:lvlText w:val=""/>
      <w:lvlJc w:val="left"/>
      <w:pPr>
        <w:ind w:left="5040" w:hanging="360"/>
      </w:pPr>
      <w:rPr>
        <w:rFonts w:ascii="Symbol" w:hAnsi="Symbol" w:hint="default"/>
      </w:rPr>
    </w:lvl>
    <w:lvl w:ilvl="7" w:tplc="64D0DDBC">
      <w:start w:val="1"/>
      <w:numFmt w:val="bullet"/>
      <w:lvlText w:val="o"/>
      <w:lvlJc w:val="left"/>
      <w:pPr>
        <w:ind w:left="5760" w:hanging="360"/>
      </w:pPr>
      <w:rPr>
        <w:rFonts w:ascii="Courier New" w:hAnsi="Courier New" w:hint="default"/>
      </w:rPr>
    </w:lvl>
    <w:lvl w:ilvl="8" w:tplc="031A467C">
      <w:start w:val="1"/>
      <w:numFmt w:val="bullet"/>
      <w:lvlText w:val=""/>
      <w:lvlJc w:val="left"/>
      <w:pPr>
        <w:ind w:left="6480" w:hanging="360"/>
      </w:pPr>
      <w:rPr>
        <w:rFonts w:ascii="Wingdings" w:hAnsi="Wingdings" w:hint="default"/>
      </w:rPr>
    </w:lvl>
  </w:abstractNum>
  <w:num w:numId="1" w16cid:durableId="1763066813">
    <w:abstractNumId w:val="13"/>
  </w:num>
  <w:num w:numId="2" w16cid:durableId="911279275">
    <w:abstractNumId w:val="24"/>
  </w:num>
  <w:num w:numId="3" w16cid:durableId="1846437898">
    <w:abstractNumId w:val="25"/>
  </w:num>
  <w:num w:numId="4" w16cid:durableId="403531864">
    <w:abstractNumId w:val="27"/>
  </w:num>
  <w:num w:numId="5" w16cid:durableId="1749572484">
    <w:abstractNumId w:val="2"/>
  </w:num>
  <w:num w:numId="6" w16cid:durableId="861626213">
    <w:abstractNumId w:val="21"/>
  </w:num>
  <w:num w:numId="7" w16cid:durableId="1845823199">
    <w:abstractNumId w:val="22"/>
  </w:num>
  <w:num w:numId="8" w16cid:durableId="2066373810">
    <w:abstractNumId w:val="9"/>
  </w:num>
  <w:num w:numId="9" w16cid:durableId="945386986">
    <w:abstractNumId w:val="19"/>
  </w:num>
  <w:num w:numId="10" w16cid:durableId="577591482">
    <w:abstractNumId w:val="11"/>
  </w:num>
  <w:num w:numId="11" w16cid:durableId="50542239">
    <w:abstractNumId w:val="6"/>
  </w:num>
  <w:num w:numId="12" w16cid:durableId="551431591">
    <w:abstractNumId w:val="5"/>
  </w:num>
  <w:num w:numId="13" w16cid:durableId="99489893">
    <w:abstractNumId w:val="14"/>
  </w:num>
  <w:num w:numId="14" w16cid:durableId="1126004208">
    <w:abstractNumId w:val="4"/>
  </w:num>
  <w:num w:numId="15" w16cid:durableId="1493253665">
    <w:abstractNumId w:val="8"/>
  </w:num>
  <w:num w:numId="16" w16cid:durableId="851990027">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445587059">
    <w:abstractNumId w:val="0"/>
  </w:num>
  <w:num w:numId="18" w16cid:durableId="1636980700">
    <w:abstractNumId w:val="8"/>
  </w:num>
  <w:num w:numId="19" w16cid:durableId="418914110">
    <w:abstractNumId w:val="23"/>
  </w:num>
  <w:num w:numId="20" w16cid:durableId="1305741312">
    <w:abstractNumId w:val="12"/>
  </w:num>
  <w:num w:numId="21" w16cid:durableId="1466007447">
    <w:abstractNumId w:val="8"/>
  </w:num>
  <w:num w:numId="22" w16cid:durableId="1330014102">
    <w:abstractNumId w:val="26"/>
  </w:num>
  <w:num w:numId="23" w16cid:durableId="393547715">
    <w:abstractNumId w:val="1"/>
  </w:num>
  <w:num w:numId="24" w16cid:durableId="1055158464">
    <w:abstractNumId w:val="1"/>
  </w:num>
  <w:num w:numId="25" w16cid:durableId="1933121287">
    <w:abstractNumId w:val="10"/>
  </w:num>
  <w:num w:numId="26" w16cid:durableId="953748165">
    <w:abstractNumId w:val="20"/>
  </w:num>
  <w:num w:numId="27" w16cid:durableId="2132048594">
    <w:abstractNumId w:val="18"/>
  </w:num>
  <w:num w:numId="28" w16cid:durableId="617184145">
    <w:abstractNumId w:val="3"/>
  </w:num>
  <w:num w:numId="29" w16cid:durableId="1603605762">
    <w:abstractNumId w:val="17"/>
  </w:num>
  <w:num w:numId="30" w16cid:durableId="162858772">
    <w:abstractNumId w:val="7"/>
  </w:num>
  <w:num w:numId="31" w16cid:durableId="1595549022">
    <w:abstractNumId w:val="15"/>
  </w:num>
  <w:num w:numId="32" w16cid:durableId="1970819095">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1301960072">
    <w:abstractNumId w:val="0"/>
  </w:num>
  <w:num w:numId="34" w16cid:durableId="2040202645">
    <w:abstractNumId w:val="8"/>
  </w:num>
  <w:num w:numId="35" w16cid:durableId="1511799039">
    <w:abstractNumId w:val="23"/>
  </w:num>
  <w:num w:numId="36" w16cid:durableId="1250624252">
    <w:abstractNumId w:val="23"/>
  </w:num>
  <w:num w:numId="37" w16cid:durableId="922304549">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DE7"/>
    <w:rsid w:val="000015CD"/>
    <w:rsid w:val="00001735"/>
    <w:rsid w:val="0000214A"/>
    <w:rsid w:val="000022CF"/>
    <w:rsid w:val="00002880"/>
    <w:rsid w:val="000034C9"/>
    <w:rsid w:val="00004098"/>
    <w:rsid w:val="00011208"/>
    <w:rsid w:val="00013D7A"/>
    <w:rsid w:val="00013FF2"/>
    <w:rsid w:val="00015381"/>
    <w:rsid w:val="0001623E"/>
    <w:rsid w:val="00017902"/>
    <w:rsid w:val="00017A09"/>
    <w:rsid w:val="00020FBB"/>
    <w:rsid w:val="000252C0"/>
    <w:rsid w:val="000252CB"/>
    <w:rsid w:val="00027475"/>
    <w:rsid w:val="00031178"/>
    <w:rsid w:val="000354A6"/>
    <w:rsid w:val="000358C2"/>
    <w:rsid w:val="000368C9"/>
    <w:rsid w:val="00037FE8"/>
    <w:rsid w:val="000407CE"/>
    <w:rsid w:val="00041899"/>
    <w:rsid w:val="0004511C"/>
    <w:rsid w:val="00045F0D"/>
    <w:rsid w:val="0004750C"/>
    <w:rsid w:val="00047862"/>
    <w:rsid w:val="00055AFF"/>
    <w:rsid w:val="00055DF1"/>
    <w:rsid w:val="00056312"/>
    <w:rsid w:val="00056914"/>
    <w:rsid w:val="000602D4"/>
    <w:rsid w:val="00061A04"/>
    <w:rsid w:val="00061D2E"/>
    <w:rsid w:val="00061D5B"/>
    <w:rsid w:val="000621A0"/>
    <w:rsid w:val="00063CB9"/>
    <w:rsid w:val="00065447"/>
    <w:rsid w:val="000656A6"/>
    <w:rsid w:val="00065A05"/>
    <w:rsid w:val="0007056A"/>
    <w:rsid w:val="00073827"/>
    <w:rsid w:val="00074F0F"/>
    <w:rsid w:val="0007790C"/>
    <w:rsid w:val="0007794D"/>
    <w:rsid w:val="000779D8"/>
    <w:rsid w:val="00080E31"/>
    <w:rsid w:val="00081981"/>
    <w:rsid w:val="00081AED"/>
    <w:rsid w:val="00084735"/>
    <w:rsid w:val="00084806"/>
    <w:rsid w:val="00085F25"/>
    <w:rsid w:val="0009372B"/>
    <w:rsid w:val="00094239"/>
    <w:rsid w:val="00094873"/>
    <w:rsid w:val="000952C6"/>
    <w:rsid w:val="000A1C1B"/>
    <w:rsid w:val="000A29BA"/>
    <w:rsid w:val="000A3186"/>
    <w:rsid w:val="000A4B90"/>
    <w:rsid w:val="000B0893"/>
    <w:rsid w:val="000B4230"/>
    <w:rsid w:val="000B6111"/>
    <w:rsid w:val="000B6270"/>
    <w:rsid w:val="000B6C9C"/>
    <w:rsid w:val="000B7DA5"/>
    <w:rsid w:val="000C0445"/>
    <w:rsid w:val="000C0E61"/>
    <w:rsid w:val="000C1B93"/>
    <w:rsid w:val="000C24ED"/>
    <w:rsid w:val="000C28D1"/>
    <w:rsid w:val="000C4363"/>
    <w:rsid w:val="000C50F2"/>
    <w:rsid w:val="000C6591"/>
    <w:rsid w:val="000C7D1E"/>
    <w:rsid w:val="000D2D87"/>
    <w:rsid w:val="000D3BBE"/>
    <w:rsid w:val="000D47F1"/>
    <w:rsid w:val="000D4D28"/>
    <w:rsid w:val="000D58EA"/>
    <w:rsid w:val="000D7466"/>
    <w:rsid w:val="000E7D95"/>
    <w:rsid w:val="000F109F"/>
    <w:rsid w:val="000F24C0"/>
    <w:rsid w:val="000F2C30"/>
    <w:rsid w:val="000F4563"/>
    <w:rsid w:val="00101554"/>
    <w:rsid w:val="00104014"/>
    <w:rsid w:val="001040CD"/>
    <w:rsid w:val="00104747"/>
    <w:rsid w:val="0011068E"/>
    <w:rsid w:val="00112528"/>
    <w:rsid w:val="00115CAD"/>
    <w:rsid w:val="00121A5D"/>
    <w:rsid w:val="00123DB5"/>
    <w:rsid w:val="00125BD8"/>
    <w:rsid w:val="00126DB7"/>
    <w:rsid w:val="00131391"/>
    <w:rsid w:val="00133154"/>
    <w:rsid w:val="00135613"/>
    <w:rsid w:val="00137B6C"/>
    <w:rsid w:val="001409C9"/>
    <w:rsid w:val="00140D9B"/>
    <w:rsid w:val="001411C9"/>
    <w:rsid w:val="001441D3"/>
    <w:rsid w:val="001447E3"/>
    <w:rsid w:val="0014582B"/>
    <w:rsid w:val="0014766A"/>
    <w:rsid w:val="0015107B"/>
    <w:rsid w:val="00151A23"/>
    <w:rsid w:val="0015655C"/>
    <w:rsid w:val="00156828"/>
    <w:rsid w:val="00160459"/>
    <w:rsid w:val="001610C0"/>
    <w:rsid w:val="00162DC9"/>
    <w:rsid w:val="00163416"/>
    <w:rsid w:val="00165BFF"/>
    <w:rsid w:val="0016629C"/>
    <w:rsid w:val="001723B7"/>
    <w:rsid w:val="00173515"/>
    <w:rsid w:val="00181395"/>
    <w:rsid w:val="00183156"/>
    <w:rsid w:val="0018315D"/>
    <w:rsid w:val="00184DE8"/>
    <w:rsid w:val="00186BDB"/>
    <w:rsid w:val="00190853"/>
    <w:rsid w:val="00190C6F"/>
    <w:rsid w:val="00190D3C"/>
    <w:rsid w:val="00191AD3"/>
    <w:rsid w:val="00191CC1"/>
    <w:rsid w:val="0019590F"/>
    <w:rsid w:val="001A1E7B"/>
    <w:rsid w:val="001A2D64"/>
    <w:rsid w:val="001A3009"/>
    <w:rsid w:val="001A605E"/>
    <w:rsid w:val="001A68EA"/>
    <w:rsid w:val="001A7319"/>
    <w:rsid w:val="001B07D4"/>
    <w:rsid w:val="001B1224"/>
    <w:rsid w:val="001B46C2"/>
    <w:rsid w:val="001B4C7F"/>
    <w:rsid w:val="001B77F9"/>
    <w:rsid w:val="001C01D3"/>
    <w:rsid w:val="001C0B59"/>
    <w:rsid w:val="001C38D0"/>
    <w:rsid w:val="001C5FEE"/>
    <w:rsid w:val="001C7E97"/>
    <w:rsid w:val="001D3198"/>
    <w:rsid w:val="001D399F"/>
    <w:rsid w:val="001D39E3"/>
    <w:rsid w:val="001D3AA4"/>
    <w:rsid w:val="001D5230"/>
    <w:rsid w:val="001D7B36"/>
    <w:rsid w:val="001D7EC0"/>
    <w:rsid w:val="001E0088"/>
    <w:rsid w:val="001E06A7"/>
    <w:rsid w:val="001E145B"/>
    <w:rsid w:val="001E3EE9"/>
    <w:rsid w:val="001E5E85"/>
    <w:rsid w:val="001E5F9B"/>
    <w:rsid w:val="001F1864"/>
    <w:rsid w:val="001F304C"/>
    <w:rsid w:val="001F3690"/>
    <w:rsid w:val="001F5101"/>
    <w:rsid w:val="001F5C52"/>
    <w:rsid w:val="001F70B5"/>
    <w:rsid w:val="001F74C5"/>
    <w:rsid w:val="001F77AD"/>
    <w:rsid w:val="002002DE"/>
    <w:rsid w:val="0020287E"/>
    <w:rsid w:val="00202E19"/>
    <w:rsid w:val="00203071"/>
    <w:rsid w:val="00203FF0"/>
    <w:rsid w:val="00204574"/>
    <w:rsid w:val="00206CE6"/>
    <w:rsid w:val="00207875"/>
    <w:rsid w:val="002105AD"/>
    <w:rsid w:val="002111DC"/>
    <w:rsid w:val="002148CE"/>
    <w:rsid w:val="00215887"/>
    <w:rsid w:val="0022444D"/>
    <w:rsid w:val="00225ADD"/>
    <w:rsid w:val="00227168"/>
    <w:rsid w:val="002273D3"/>
    <w:rsid w:val="00227959"/>
    <w:rsid w:val="0023029C"/>
    <w:rsid w:val="0023140A"/>
    <w:rsid w:val="0023152D"/>
    <w:rsid w:val="002326E1"/>
    <w:rsid w:val="002334C4"/>
    <w:rsid w:val="0023537E"/>
    <w:rsid w:val="00235B2A"/>
    <w:rsid w:val="002376D0"/>
    <w:rsid w:val="00237E46"/>
    <w:rsid w:val="00240098"/>
    <w:rsid w:val="00244DFD"/>
    <w:rsid w:val="00247827"/>
    <w:rsid w:val="00247C1F"/>
    <w:rsid w:val="0025103A"/>
    <w:rsid w:val="00253B66"/>
    <w:rsid w:val="00253F9D"/>
    <w:rsid w:val="002543CD"/>
    <w:rsid w:val="0025592F"/>
    <w:rsid w:val="002564AF"/>
    <w:rsid w:val="002612A7"/>
    <w:rsid w:val="0026131D"/>
    <w:rsid w:val="00262B40"/>
    <w:rsid w:val="0026410A"/>
    <w:rsid w:val="0026548C"/>
    <w:rsid w:val="00266207"/>
    <w:rsid w:val="002669ED"/>
    <w:rsid w:val="002709E3"/>
    <w:rsid w:val="0027370C"/>
    <w:rsid w:val="00273E2E"/>
    <w:rsid w:val="002740CE"/>
    <w:rsid w:val="00274FD1"/>
    <w:rsid w:val="0027782B"/>
    <w:rsid w:val="00277F25"/>
    <w:rsid w:val="00277F73"/>
    <w:rsid w:val="002801DE"/>
    <w:rsid w:val="00280713"/>
    <w:rsid w:val="002807EA"/>
    <w:rsid w:val="002845E6"/>
    <w:rsid w:val="00293CF9"/>
    <w:rsid w:val="00296647"/>
    <w:rsid w:val="00297DA6"/>
    <w:rsid w:val="002A28B4"/>
    <w:rsid w:val="002A2B8C"/>
    <w:rsid w:val="002A35CF"/>
    <w:rsid w:val="002A475D"/>
    <w:rsid w:val="002A64BE"/>
    <w:rsid w:val="002A6965"/>
    <w:rsid w:val="002A6D19"/>
    <w:rsid w:val="002A6D21"/>
    <w:rsid w:val="002B0310"/>
    <w:rsid w:val="002B1126"/>
    <w:rsid w:val="002B3E83"/>
    <w:rsid w:val="002B6D39"/>
    <w:rsid w:val="002C146A"/>
    <w:rsid w:val="002C1558"/>
    <w:rsid w:val="002C2118"/>
    <w:rsid w:val="002C2F13"/>
    <w:rsid w:val="002C62F5"/>
    <w:rsid w:val="002C6A77"/>
    <w:rsid w:val="002C6EA4"/>
    <w:rsid w:val="002D3ACA"/>
    <w:rsid w:val="002D46FD"/>
    <w:rsid w:val="002E048E"/>
    <w:rsid w:val="002E39D2"/>
    <w:rsid w:val="002E53B1"/>
    <w:rsid w:val="002E5508"/>
    <w:rsid w:val="002E5F5F"/>
    <w:rsid w:val="002E6683"/>
    <w:rsid w:val="002F0FF2"/>
    <w:rsid w:val="002F34E1"/>
    <w:rsid w:val="002F4002"/>
    <w:rsid w:val="002F5E04"/>
    <w:rsid w:val="002F6D5E"/>
    <w:rsid w:val="002F6DE0"/>
    <w:rsid w:val="002F73A1"/>
    <w:rsid w:val="002F7CC1"/>
    <w:rsid w:val="002F7CFE"/>
    <w:rsid w:val="0030033F"/>
    <w:rsid w:val="00301548"/>
    <w:rsid w:val="0030195C"/>
    <w:rsid w:val="00302557"/>
    <w:rsid w:val="00303019"/>
    <w:rsid w:val="00303085"/>
    <w:rsid w:val="0030321D"/>
    <w:rsid w:val="00304769"/>
    <w:rsid w:val="0030477F"/>
    <w:rsid w:val="003057F1"/>
    <w:rsid w:val="003064E5"/>
    <w:rsid w:val="00306594"/>
    <w:rsid w:val="00306C23"/>
    <w:rsid w:val="00307EE6"/>
    <w:rsid w:val="00311D6B"/>
    <w:rsid w:val="00312A27"/>
    <w:rsid w:val="00313038"/>
    <w:rsid w:val="00314D42"/>
    <w:rsid w:val="003168D5"/>
    <w:rsid w:val="00320B7D"/>
    <w:rsid w:val="00322F55"/>
    <w:rsid w:val="00324F82"/>
    <w:rsid w:val="003261E9"/>
    <w:rsid w:val="003263CE"/>
    <w:rsid w:val="003276C7"/>
    <w:rsid w:val="00331269"/>
    <w:rsid w:val="00331703"/>
    <w:rsid w:val="00333864"/>
    <w:rsid w:val="003341B8"/>
    <w:rsid w:val="00336995"/>
    <w:rsid w:val="00336C6B"/>
    <w:rsid w:val="0034048F"/>
    <w:rsid w:val="00340885"/>
    <w:rsid w:val="00340DD9"/>
    <w:rsid w:val="00342A50"/>
    <w:rsid w:val="0034370F"/>
    <w:rsid w:val="0034411F"/>
    <w:rsid w:val="003450F2"/>
    <w:rsid w:val="00345227"/>
    <w:rsid w:val="003514D8"/>
    <w:rsid w:val="00351C0E"/>
    <w:rsid w:val="003520A3"/>
    <w:rsid w:val="003527DB"/>
    <w:rsid w:val="003538F0"/>
    <w:rsid w:val="00353D42"/>
    <w:rsid w:val="0035483B"/>
    <w:rsid w:val="00357BB5"/>
    <w:rsid w:val="00360106"/>
    <w:rsid w:val="00360700"/>
    <w:rsid w:val="00360E17"/>
    <w:rsid w:val="0036209C"/>
    <w:rsid w:val="00364283"/>
    <w:rsid w:val="00365813"/>
    <w:rsid w:val="00366265"/>
    <w:rsid w:val="00367AAF"/>
    <w:rsid w:val="00367F27"/>
    <w:rsid w:val="00370EB0"/>
    <w:rsid w:val="00372E35"/>
    <w:rsid w:val="0037373D"/>
    <w:rsid w:val="00375002"/>
    <w:rsid w:val="00376C91"/>
    <w:rsid w:val="00376D59"/>
    <w:rsid w:val="00383719"/>
    <w:rsid w:val="0038497D"/>
    <w:rsid w:val="00385050"/>
    <w:rsid w:val="00385DFB"/>
    <w:rsid w:val="0038705F"/>
    <w:rsid w:val="003870B8"/>
    <w:rsid w:val="0038710D"/>
    <w:rsid w:val="00391546"/>
    <w:rsid w:val="0039231E"/>
    <w:rsid w:val="00392449"/>
    <w:rsid w:val="0039316D"/>
    <w:rsid w:val="00393E2C"/>
    <w:rsid w:val="00394CAE"/>
    <w:rsid w:val="00396CFA"/>
    <w:rsid w:val="003A29B3"/>
    <w:rsid w:val="003A2FAB"/>
    <w:rsid w:val="003A40C4"/>
    <w:rsid w:val="003A496A"/>
    <w:rsid w:val="003A4BA5"/>
    <w:rsid w:val="003A4FD9"/>
    <w:rsid w:val="003A5190"/>
    <w:rsid w:val="003A5AB7"/>
    <w:rsid w:val="003B081D"/>
    <w:rsid w:val="003B0829"/>
    <w:rsid w:val="003B1BB3"/>
    <w:rsid w:val="003B1EF6"/>
    <w:rsid w:val="003B240E"/>
    <w:rsid w:val="003B4CC8"/>
    <w:rsid w:val="003B58F7"/>
    <w:rsid w:val="003B7D11"/>
    <w:rsid w:val="003C1254"/>
    <w:rsid w:val="003C160C"/>
    <w:rsid w:val="003C3284"/>
    <w:rsid w:val="003C335B"/>
    <w:rsid w:val="003C4D84"/>
    <w:rsid w:val="003C539E"/>
    <w:rsid w:val="003C77C3"/>
    <w:rsid w:val="003D13EF"/>
    <w:rsid w:val="003D34D7"/>
    <w:rsid w:val="003D4E36"/>
    <w:rsid w:val="003D559A"/>
    <w:rsid w:val="003D6B51"/>
    <w:rsid w:val="003D6B89"/>
    <w:rsid w:val="003E04AD"/>
    <w:rsid w:val="003E1D01"/>
    <w:rsid w:val="003E4360"/>
    <w:rsid w:val="003E4C2D"/>
    <w:rsid w:val="003E5B87"/>
    <w:rsid w:val="003E6B82"/>
    <w:rsid w:val="003E6CDD"/>
    <w:rsid w:val="003E7A83"/>
    <w:rsid w:val="003F1D0F"/>
    <w:rsid w:val="003F2BB3"/>
    <w:rsid w:val="003F2D7E"/>
    <w:rsid w:val="003F324F"/>
    <w:rsid w:val="003F46B1"/>
    <w:rsid w:val="003F4EBA"/>
    <w:rsid w:val="003F4F20"/>
    <w:rsid w:val="003F53B3"/>
    <w:rsid w:val="003F57D0"/>
    <w:rsid w:val="003F6C56"/>
    <w:rsid w:val="003F77D1"/>
    <w:rsid w:val="00400126"/>
    <w:rsid w:val="00401084"/>
    <w:rsid w:val="004036D8"/>
    <w:rsid w:val="00403717"/>
    <w:rsid w:val="00403CCB"/>
    <w:rsid w:val="00407B88"/>
    <w:rsid w:val="00407EF0"/>
    <w:rsid w:val="004129E7"/>
    <w:rsid w:val="00412F2B"/>
    <w:rsid w:val="00414076"/>
    <w:rsid w:val="004146DF"/>
    <w:rsid w:val="004178B3"/>
    <w:rsid w:val="00424789"/>
    <w:rsid w:val="004268ED"/>
    <w:rsid w:val="00430F12"/>
    <w:rsid w:val="00433720"/>
    <w:rsid w:val="0043436F"/>
    <w:rsid w:val="00440DAF"/>
    <w:rsid w:val="004419C6"/>
    <w:rsid w:val="00441D09"/>
    <w:rsid w:val="00443035"/>
    <w:rsid w:val="0044627C"/>
    <w:rsid w:val="00450E47"/>
    <w:rsid w:val="0045124C"/>
    <w:rsid w:val="00451FFF"/>
    <w:rsid w:val="0045336D"/>
    <w:rsid w:val="004546ED"/>
    <w:rsid w:val="00454B01"/>
    <w:rsid w:val="00457D2A"/>
    <w:rsid w:val="004606DB"/>
    <w:rsid w:val="0046364B"/>
    <w:rsid w:val="004662AB"/>
    <w:rsid w:val="004668C5"/>
    <w:rsid w:val="0046714D"/>
    <w:rsid w:val="00471F1A"/>
    <w:rsid w:val="00472460"/>
    <w:rsid w:val="004728D1"/>
    <w:rsid w:val="00473424"/>
    <w:rsid w:val="004775EA"/>
    <w:rsid w:val="004778C4"/>
    <w:rsid w:val="00480185"/>
    <w:rsid w:val="00481E70"/>
    <w:rsid w:val="00482CF6"/>
    <w:rsid w:val="004835B0"/>
    <w:rsid w:val="0048642E"/>
    <w:rsid w:val="00491B59"/>
    <w:rsid w:val="00492778"/>
    <w:rsid w:val="00494677"/>
    <w:rsid w:val="004970A9"/>
    <w:rsid w:val="00497BAC"/>
    <w:rsid w:val="00497C77"/>
    <w:rsid w:val="00497EB2"/>
    <w:rsid w:val="004A14EA"/>
    <w:rsid w:val="004A23A1"/>
    <w:rsid w:val="004A2440"/>
    <w:rsid w:val="004A2C95"/>
    <w:rsid w:val="004A7DBB"/>
    <w:rsid w:val="004A7E1C"/>
    <w:rsid w:val="004B3105"/>
    <w:rsid w:val="004B3338"/>
    <w:rsid w:val="004B484F"/>
    <w:rsid w:val="004B4895"/>
    <w:rsid w:val="004B7095"/>
    <w:rsid w:val="004C0B3D"/>
    <w:rsid w:val="004C11A9"/>
    <w:rsid w:val="004C1CB9"/>
    <w:rsid w:val="004C25A4"/>
    <w:rsid w:val="004C39B0"/>
    <w:rsid w:val="004C5241"/>
    <w:rsid w:val="004C733B"/>
    <w:rsid w:val="004D0AC7"/>
    <w:rsid w:val="004D18D4"/>
    <w:rsid w:val="004D1ED5"/>
    <w:rsid w:val="004D65DD"/>
    <w:rsid w:val="004E4184"/>
    <w:rsid w:val="004E457B"/>
    <w:rsid w:val="004E4BE5"/>
    <w:rsid w:val="004E7202"/>
    <w:rsid w:val="004E7DDD"/>
    <w:rsid w:val="004E7E6B"/>
    <w:rsid w:val="004F109D"/>
    <w:rsid w:val="004F23F2"/>
    <w:rsid w:val="004F2B19"/>
    <w:rsid w:val="004F3B24"/>
    <w:rsid w:val="004F4644"/>
    <w:rsid w:val="004F48DD"/>
    <w:rsid w:val="004F58F1"/>
    <w:rsid w:val="004F6513"/>
    <w:rsid w:val="004F6AF2"/>
    <w:rsid w:val="004F785F"/>
    <w:rsid w:val="00501649"/>
    <w:rsid w:val="005019D1"/>
    <w:rsid w:val="005030EA"/>
    <w:rsid w:val="005036FB"/>
    <w:rsid w:val="00503846"/>
    <w:rsid w:val="00504BD0"/>
    <w:rsid w:val="00505F1E"/>
    <w:rsid w:val="005066EB"/>
    <w:rsid w:val="00511863"/>
    <w:rsid w:val="00515C5D"/>
    <w:rsid w:val="00515E55"/>
    <w:rsid w:val="00522E82"/>
    <w:rsid w:val="0052443F"/>
    <w:rsid w:val="00525D63"/>
    <w:rsid w:val="005260C6"/>
    <w:rsid w:val="00526795"/>
    <w:rsid w:val="00534FF9"/>
    <w:rsid w:val="0053609D"/>
    <w:rsid w:val="0053772E"/>
    <w:rsid w:val="005413CD"/>
    <w:rsid w:val="0054187E"/>
    <w:rsid w:val="00541A87"/>
    <w:rsid w:val="00541AE9"/>
    <w:rsid w:val="00541FBB"/>
    <w:rsid w:val="005438DA"/>
    <w:rsid w:val="005443D9"/>
    <w:rsid w:val="0054615B"/>
    <w:rsid w:val="00551798"/>
    <w:rsid w:val="0055313D"/>
    <w:rsid w:val="00555574"/>
    <w:rsid w:val="005561E1"/>
    <w:rsid w:val="005561E5"/>
    <w:rsid w:val="0056025A"/>
    <w:rsid w:val="00560379"/>
    <w:rsid w:val="00560467"/>
    <w:rsid w:val="00560B7A"/>
    <w:rsid w:val="00560BB7"/>
    <w:rsid w:val="00563755"/>
    <w:rsid w:val="005649D2"/>
    <w:rsid w:val="005669EF"/>
    <w:rsid w:val="00572A0E"/>
    <w:rsid w:val="00573366"/>
    <w:rsid w:val="005738E3"/>
    <w:rsid w:val="005740FF"/>
    <w:rsid w:val="0057506B"/>
    <w:rsid w:val="00575895"/>
    <w:rsid w:val="00575A72"/>
    <w:rsid w:val="00577459"/>
    <w:rsid w:val="0058102D"/>
    <w:rsid w:val="005822E6"/>
    <w:rsid w:val="00583472"/>
    <w:rsid w:val="00583731"/>
    <w:rsid w:val="005839DC"/>
    <w:rsid w:val="005846E4"/>
    <w:rsid w:val="00592559"/>
    <w:rsid w:val="00592856"/>
    <w:rsid w:val="0059344A"/>
    <w:rsid w:val="005934B4"/>
    <w:rsid w:val="005A345C"/>
    <w:rsid w:val="005A34D4"/>
    <w:rsid w:val="005A44C7"/>
    <w:rsid w:val="005A503D"/>
    <w:rsid w:val="005A5D8D"/>
    <w:rsid w:val="005A67CA"/>
    <w:rsid w:val="005B109C"/>
    <w:rsid w:val="005B184F"/>
    <w:rsid w:val="005B23B8"/>
    <w:rsid w:val="005B24A6"/>
    <w:rsid w:val="005B28BE"/>
    <w:rsid w:val="005B2F3D"/>
    <w:rsid w:val="005B30C6"/>
    <w:rsid w:val="005B77E0"/>
    <w:rsid w:val="005C0669"/>
    <w:rsid w:val="005C08F4"/>
    <w:rsid w:val="005C14A7"/>
    <w:rsid w:val="005C361C"/>
    <w:rsid w:val="005C3D68"/>
    <w:rsid w:val="005C4B84"/>
    <w:rsid w:val="005C5DDC"/>
    <w:rsid w:val="005C61F3"/>
    <w:rsid w:val="005D0140"/>
    <w:rsid w:val="005D3469"/>
    <w:rsid w:val="005D49FE"/>
    <w:rsid w:val="005D744F"/>
    <w:rsid w:val="005E1F63"/>
    <w:rsid w:val="005E39EE"/>
    <w:rsid w:val="005E3B0F"/>
    <w:rsid w:val="005E56A9"/>
    <w:rsid w:val="005E628A"/>
    <w:rsid w:val="005E630B"/>
    <w:rsid w:val="005E6481"/>
    <w:rsid w:val="005F23A7"/>
    <w:rsid w:val="005F4B77"/>
    <w:rsid w:val="005F5A5E"/>
    <w:rsid w:val="005F7C28"/>
    <w:rsid w:val="005F7EB0"/>
    <w:rsid w:val="006004C9"/>
    <w:rsid w:val="00601E2A"/>
    <w:rsid w:val="00603A3A"/>
    <w:rsid w:val="00606A16"/>
    <w:rsid w:val="006105C5"/>
    <w:rsid w:val="006112A3"/>
    <w:rsid w:val="006112D1"/>
    <w:rsid w:val="00611398"/>
    <w:rsid w:val="00612101"/>
    <w:rsid w:val="0061235F"/>
    <w:rsid w:val="00612451"/>
    <w:rsid w:val="00613047"/>
    <w:rsid w:val="00613CE3"/>
    <w:rsid w:val="00616656"/>
    <w:rsid w:val="006172B3"/>
    <w:rsid w:val="00620FDB"/>
    <w:rsid w:val="0062227F"/>
    <w:rsid w:val="00626BBF"/>
    <w:rsid w:val="00633AEB"/>
    <w:rsid w:val="00634450"/>
    <w:rsid w:val="00634630"/>
    <w:rsid w:val="006363CC"/>
    <w:rsid w:val="00637271"/>
    <w:rsid w:val="00637453"/>
    <w:rsid w:val="006410D5"/>
    <w:rsid w:val="00641284"/>
    <w:rsid w:val="0064273E"/>
    <w:rsid w:val="00642FD8"/>
    <w:rsid w:val="00643024"/>
    <w:rsid w:val="00643CC4"/>
    <w:rsid w:val="006453C4"/>
    <w:rsid w:val="00647B4A"/>
    <w:rsid w:val="0065128E"/>
    <w:rsid w:val="00652F07"/>
    <w:rsid w:val="00653491"/>
    <w:rsid w:val="00655800"/>
    <w:rsid w:val="00660F79"/>
    <w:rsid w:val="006611F4"/>
    <w:rsid w:val="00664589"/>
    <w:rsid w:val="00664808"/>
    <w:rsid w:val="00666528"/>
    <w:rsid w:val="00673CFE"/>
    <w:rsid w:val="00677443"/>
    <w:rsid w:val="00677835"/>
    <w:rsid w:val="00677D9E"/>
    <w:rsid w:val="00680388"/>
    <w:rsid w:val="00684CDB"/>
    <w:rsid w:val="00685B2E"/>
    <w:rsid w:val="0069555E"/>
    <w:rsid w:val="0069604F"/>
    <w:rsid w:val="00696410"/>
    <w:rsid w:val="00696CA2"/>
    <w:rsid w:val="006A0721"/>
    <w:rsid w:val="006A3884"/>
    <w:rsid w:val="006A3922"/>
    <w:rsid w:val="006A466F"/>
    <w:rsid w:val="006A5781"/>
    <w:rsid w:val="006A6A1F"/>
    <w:rsid w:val="006B30C7"/>
    <w:rsid w:val="006B3488"/>
    <w:rsid w:val="006B449F"/>
    <w:rsid w:val="006B4A2A"/>
    <w:rsid w:val="006B7CEB"/>
    <w:rsid w:val="006C3095"/>
    <w:rsid w:val="006C39FB"/>
    <w:rsid w:val="006C5AB8"/>
    <w:rsid w:val="006C5D0C"/>
    <w:rsid w:val="006C653F"/>
    <w:rsid w:val="006C690C"/>
    <w:rsid w:val="006C7CCB"/>
    <w:rsid w:val="006D00B0"/>
    <w:rsid w:val="006D0BEE"/>
    <w:rsid w:val="006D106B"/>
    <w:rsid w:val="006D1259"/>
    <w:rsid w:val="006D1CF3"/>
    <w:rsid w:val="006D3DFC"/>
    <w:rsid w:val="006D46E8"/>
    <w:rsid w:val="006D63AB"/>
    <w:rsid w:val="006D78D6"/>
    <w:rsid w:val="006E05CB"/>
    <w:rsid w:val="006E1442"/>
    <w:rsid w:val="006E54D3"/>
    <w:rsid w:val="006E5C8C"/>
    <w:rsid w:val="006E7C15"/>
    <w:rsid w:val="006F1A07"/>
    <w:rsid w:val="006F3E64"/>
    <w:rsid w:val="007024DD"/>
    <w:rsid w:val="00702585"/>
    <w:rsid w:val="00703748"/>
    <w:rsid w:val="00706D88"/>
    <w:rsid w:val="00707CBE"/>
    <w:rsid w:val="00711065"/>
    <w:rsid w:val="007127E4"/>
    <w:rsid w:val="007132F2"/>
    <w:rsid w:val="00717237"/>
    <w:rsid w:val="007211F0"/>
    <w:rsid w:val="00721AE7"/>
    <w:rsid w:val="007225AF"/>
    <w:rsid w:val="00722D06"/>
    <w:rsid w:val="007247ED"/>
    <w:rsid w:val="00725E1C"/>
    <w:rsid w:val="00726B4E"/>
    <w:rsid w:val="00732890"/>
    <w:rsid w:val="00732A64"/>
    <w:rsid w:val="007366B0"/>
    <w:rsid w:val="00736CEC"/>
    <w:rsid w:val="0073764D"/>
    <w:rsid w:val="00737942"/>
    <w:rsid w:val="00750316"/>
    <w:rsid w:val="0075049C"/>
    <w:rsid w:val="00750E2C"/>
    <w:rsid w:val="007522A3"/>
    <w:rsid w:val="0075382D"/>
    <w:rsid w:val="007541CD"/>
    <w:rsid w:val="00754DF4"/>
    <w:rsid w:val="00755F39"/>
    <w:rsid w:val="00756367"/>
    <w:rsid w:val="00761246"/>
    <w:rsid w:val="007616CB"/>
    <w:rsid w:val="00762104"/>
    <w:rsid w:val="00762B39"/>
    <w:rsid w:val="00762C8B"/>
    <w:rsid w:val="00762CFA"/>
    <w:rsid w:val="0076500D"/>
    <w:rsid w:val="00766D19"/>
    <w:rsid w:val="0076751E"/>
    <w:rsid w:val="0077353F"/>
    <w:rsid w:val="007748D4"/>
    <w:rsid w:val="007766AC"/>
    <w:rsid w:val="00776DEA"/>
    <w:rsid w:val="007770F3"/>
    <w:rsid w:val="00777848"/>
    <w:rsid w:val="00780329"/>
    <w:rsid w:val="00781A95"/>
    <w:rsid w:val="00781D93"/>
    <w:rsid w:val="00781E24"/>
    <w:rsid w:val="00784D60"/>
    <w:rsid w:val="00785323"/>
    <w:rsid w:val="00787708"/>
    <w:rsid w:val="00787EFA"/>
    <w:rsid w:val="00792C08"/>
    <w:rsid w:val="007939B8"/>
    <w:rsid w:val="0079565D"/>
    <w:rsid w:val="0079687B"/>
    <w:rsid w:val="00797C41"/>
    <w:rsid w:val="00797C74"/>
    <w:rsid w:val="00797D22"/>
    <w:rsid w:val="007A0249"/>
    <w:rsid w:val="007A03C3"/>
    <w:rsid w:val="007A07D2"/>
    <w:rsid w:val="007A0918"/>
    <w:rsid w:val="007A1E03"/>
    <w:rsid w:val="007A204C"/>
    <w:rsid w:val="007A2518"/>
    <w:rsid w:val="007A5344"/>
    <w:rsid w:val="007B020C"/>
    <w:rsid w:val="007B4FD6"/>
    <w:rsid w:val="007B523A"/>
    <w:rsid w:val="007B7434"/>
    <w:rsid w:val="007C2B95"/>
    <w:rsid w:val="007C3265"/>
    <w:rsid w:val="007C329E"/>
    <w:rsid w:val="007C61E6"/>
    <w:rsid w:val="007C6D55"/>
    <w:rsid w:val="007D1419"/>
    <w:rsid w:val="007D311F"/>
    <w:rsid w:val="007D5209"/>
    <w:rsid w:val="007D5255"/>
    <w:rsid w:val="007D7F17"/>
    <w:rsid w:val="007E0DB9"/>
    <w:rsid w:val="007E4149"/>
    <w:rsid w:val="007E4CE7"/>
    <w:rsid w:val="007E57D1"/>
    <w:rsid w:val="007E6E0D"/>
    <w:rsid w:val="007F066A"/>
    <w:rsid w:val="007F2187"/>
    <w:rsid w:val="007F2A46"/>
    <w:rsid w:val="007F4D02"/>
    <w:rsid w:val="007F6A61"/>
    <w:rsid w:val="007F6BE6"/>
    <w:rsid w:val="007F7879"/>
    <w:rsid w:val="00802349"/>
    <w:rsid w:val="0080248A"/>
    <w:rsid w:val="00804C05"/>
    <w:rsid w:val="00804F58"/>
    <w:rsid w:val="0080590B"/>
    <w:rsid w:val="008071C8"/>
    <w:rsid w:val="0080735D"/>
    <w:rsid w:val="008073B1"/>
    <w:rsid w:val="008116A3"/>
    <w:rsid w:val="0081332F"/>
    <w:rsid w:val="00815EE7"/>
    <w:rsid w:val="00816776"/>
    <w:rsid w:val="008175C9"/>
    <w:rsid w:val="00820533"/>
    <w:rsid w:val="008237CF"/>
    <w:rsid w:val="00823C32"/>
    <w:rsid w:val="0082514E"/>
    <w:rsid w:val="00825B51"/>
    <w:rsid w:val="00827093"/>
    <w:rsid w:val="008277F6"/>
    <w:rsid w:val="00830331"/>
    <w:rsid w:val="00837252"/>
    <w:rsid w:val="008402E7"/>
    <w:rsid w:val="008433E1"/>
    <w:rsid w:val="00843EF1"/>
    <w:rsid w:val="00844963"/>
    <w:rsid w:val="00844BF4"/>
    <w:rsid w:val="00845569"/>
    <w:rsid w:val="00846A63"/>
    <w:rsid w:val="0085271E"/>
    <w:rsid w:val="00852F36"/>
    <w:rsid w:val="008549AB"/>
    <w:rsid w:val="008559F3"/>
    <w:rsid w:val="00856CA3"/>
    <w:rsid w:val="00860191"/>
    <w:rsid w:val="00862EB4"/>
    <w:rsid w:val="00865753"/>
    <w:rsid w:val="00865BC1"/>
    <w:rsid w:val="00871690"/>
    <w:rsid w:val="00871EB7"/>
    <w:rsid w:val="0087496A"/>
    <w:rsid w:val="00874E50"/>
    <w:rsid w:val="00875AAC"/>
    <w:rsid w:val="00875D5D"/>
    <w:rsid w:val="00876DB9"/>
    <w:rsid w:val="00877A7C"/>
    <w:rsid w:val="00881680"/>
    <w:rsid w:val="00881A4F"/>
    <w:rsid w:val="0088240F"/>
    <w:rsid w:val="00882871"/>
    <w:rsid w:val="008843C0"/>
    <w:rsid w:val="0088459B"/>
    <w:rsid w:val="00885A4E"/>
    <w:rsid w:val="00885FCB"/>
    <w:rsid w:val="008869BB"/>
    <w:rsid w:val="008869E0"/>
    <w:rsid w:val="00887E60"/>
    <w:rsid w:val="00890EEE"/>
    <w:rsid w:val="00891322"/>
    <w:rsid w:val="00891725"/>
    <w:rsid w:val="0089207A"/>
    <w:rsid w:val="0089316E"/>
    <w:rsid w:val="00894049"/>
    <w:rsid w:val="008958FC"/>
    <w:rsid w:val="00896572"/>
    <w:rsid w:val="008A1264"/>
    <w:rsid w:val="008A3F13"/>
    <w:rsid w:val="008A4CF6"/>
    <w:rsid w:val="008A52A5"/>
    <w:rsid w:val="008A6195"/>
    <w:rsid w:val="008A7705"/>
    <w:rsid w:val="008B038B"/>
    <w:rsid w:val="008B06B0"/>
    <w:rsid w:val="008B0974"/>
    <w:rsid w:val="008B108D"/>
    <w:rsid w:val="008B1B6B"/>
    <w:rsid w:val="008B2473"/>
    <w:rsid w:val="008B471A"/>
    <w:rsid w:val="008B5764"/>
    <w:rsid w:val="008B6F21"/>
    <w:rsid w:val="008B7964"/>
    <w:rsid w:val="008C13CE"/>
    <w:rsid w:val="008C245A"/>
    <w:rsid w:val="008C2BFA"/>
    <w:rsid w:val="008D08A6"/>
    <w:rsid w:val="008D2D77"/>
    <w:rsid w:val="008D36FE"/>
    <w:rsid w:val="008D4B34"/>
    <w:rsid w:val="008D69B5"/>
    <w:rsid w:val="008E18C7"/>
    <w:rsid w:val="008E3DE9"/>
    <w:rsid w:val="008E49C3"/>
    <w:rsid w:val="008E4CF3"/>
    <w:rsid w:val="008E5185"/>
    <w:rsid w:val="008F0B86"/>
    <w:rsid w:val="008F16AE"/>
    <w:rsid w:val="008F1FC6"/>
    <w:rsid w:val="008F483D"/>
    <w:rsid w:val="008F56E3"/>
    <w:rsid w:val="008F5C71"/>
    <w:rsid w:val="008F6C47"/>
    <w:rsid w:val="008F7796"/>
    <w:rsid w:val="0090293B"/>
    <w:rsid w:val="009035DB"/>
    <w:rsid w:val="0090430F"/>
    <w:rsid w:val="00904C1B"/>
    <w:rsid w:val="00904EA0"/>
    <w:rsid w:val="00905FB2"/>
    <w:rsid w:val="00907829"/>
    <w:rsid w:val="009107ED"/>
    <w:rsid w:val="00911DF2"/>
    <w:rsid w:val="009138BF"/>
    <w:rsid w:val="00916370"/>
    <w:rsid w:val="00916BD0"/>
    <w:rsid w:val="00922E70"/>
    <w:rsid w:val="00924073"/>
    <w:rsid w:val="0092727E"/>
    <w:rsid w:val="00927687"/>
    <w:rsid w:val="00932D06"/>
    <w:rsid w:val="00934A77"/>
    <w:rsid w:val="00935527"/>
    <w:rsid w:val="0093679E"/>
    <w:rsid w:val="0094080B"/>
    <w:rsid w:val="0094083F"/>
    <w:rsid w:val="00940FFB"/>
    <w:rsid w:val="009420CC"/>
    <w:rsid w:val="009437F2"/>
    <w:rsid w:val="00944629"/>
    <w:rsid w:val="00944CBA"/>
    <w:rsid w:val="00945937"/>
    <w:rsid w:val="0094697A"/>
    <w:rsid w:val="00946A1F"/>
    <w:rsid w:val="00953037"/>
    <w:rsid w:val="00955103"/>
    <w:rsid w:val="00960478"/>
    <w:rsid w:val="00962DCD"/>
    <w:rsid w:val="00965878"/>
    <w:rsid w:val="00965C31"/>
    <w:rsid w:val="00967182"/>
    <w:rsid w:val="009709F8"/>
    <w:rsid w:val="00970C9E"/>
    <w:rsid w:val="009715D2"/>
    <w:rsid w:val="00972D55"/>
    <w:rsid w:val="00972EFB"/>
    <w:rsid w:val="009739C8"/>
    <w:rsid w:val="009749A1"/>
    <w:rsid w:val="00975E80"/>
    <w:rsid w:val="00975F94"/>
    <w:rsid w:val="00976FDE"/>
    <w:rsid w:val="00980045"/>
    <w:rsid w:val="0098177F"/>
    <w:rsid w:val="00982157"/>
    <w:rsid w:val="00982BDB"/>
    <w:rsid w:val="00984C4C"/>
    <w:rsid w:val="00994D7A"/>
    <w:rsid w:val="00995338"/>
    <w:rsid w:val="00997997"/>
    <w:rsid w:val="009A0E27"/>
    <w:rsid w:val="009A13A3"/>
    <w:rsid w:val="009A2577"/>
    <w:rsid w:val="009A32D2"/>
    <w:rsid w:val="009A527E"/>
    <w:rsid w:val="009B051C"/>
    <w:rsid w:val="009B0CD2"/>
    <w:rsid w:val="009B1280"/>
    <w:rsid w:val="009B16C2"/>
    <w:rsid w:val="009B6137"/>
    <w:rsid w:val="009B6CDE"/>
    <w:rsid w:val="009C03B6"/>
    <w:rsid w:val="009C14F6"/>
    <w:rsid w:val="009C299B"/>
    <w:rsid w:val="009C2DB5"/>
    <w:rsid w:val="009C465F"/>
    <w:rsid w:val="009C4AC3"/>
    <w:rsid w:val="009C4BE1"/>
    <w:rsid w:val="009C5890"/>
    <w:rsid w:val="009C5B0E"/>
    <w:rsid w:val="009C7F36"/>
    <w:rsid w:val="009D02CF"/>
    <w:rsid w:val="009D28C3"/>
    <w:rsid w:val="009D5B89"/>
    <w:rsid w:val="009D7B18"/>
    <w:rsid w:val="009E29CB"/>
    <w:rsid w:val="009E5DFB"/>
    <w:rsid w:val="009E6055"/>
    <w:rsid w:val="009F2392"/>
    <w:rsid w:val="009F2BDC"/>
    <w:rsid w:val="009F30E3"/>
    <w:rsid w:val="009F36CD"/>
    <w:rsid w:val="009F3AF8"/>
    <w:rsid w:val="009F4172"/>
    <w:rsid w:val="009F6FEC"/>
    <w:rsid w:val="009F7464"/>
    <w:rsid w:val="00A02536"/>
    <w:rsid w:val="00A030B7"/>
    <w:rsid w:val="00A0742A"/>
    <w:rsid w:val="00A119B4"/>
    <w:rsid w:val="00A123C7"/>
    <w:rsid w:val="00A1259F"/>
    <w:rsid w:val="00A16E6F"/>
    <w:rsid w:val="00A170A2"/>
    <w:rsid w:val="00A24AD0"/>
    <w:rsid w:val="00A25570"/>
    <w:rsid w:val="00A26429"/>
    <w:rsid w:val="00A2755C"/>
    <w:rsid w:val="00A305D9"/>
    <w:rsid w:val="00A3096B"/>
    <w:rsid w:val="00A30B22"/>
    <w:rsid w:val="00A31A14"/>
    <w:rsid w:val="00A31BCC"/>
    <w:rsid w:val="00A31E5E"/>
    <w:rsid w:val="00A3265A"/>
    <w:rsid w:val="00A32929"/>
    <w:rsid w:val="00A32BFA"/>
    <w:rsid w:val="00A3656D"/>
    <w:rsid w:val="00A44D4F"/>
    <w:rsid w:val="00A44E7D"/>
    <w:rsid w:val="00A454A2"/>
    <w:rsid w:val="00A47319"/>
    <w:rsid w:val="00A479EB"/>
    <w:rsid w:val="00A47F99"/>
    <w:rsid w:val="00A5025C"/>
    <w:rsid w:val="00A52883"/>
    <w:rsid w:val="00A534B8"/>
    <w:rsid w:val="00A54063"/>
    <w:rsid w:val="00A5409F"/>
    <w:rsid w:val="00A57460"/>
    <w:rsid w:val="00A5760F"/>
    <w:rsid w:val="00A576F6"/>
    <w:rsid w:val="00A577A0"/>
    <w:rsid w:val="00A605C1"/>
    <w:rsid w:val="00A605D4"/>
    <w:rsid w:val="00A63054"/>
    <w:rsid w:val="00A659EC"/>
    <w:rsid w:val="00A671D7"/>
    <w:rsid w:val="00A67F7A"/>
    <w:rsid w:val="00A717A4"/>
    <w:rsid w:val="00A72407"/>
    <w:rsid w:val="00A81DDE"/>
    <w:rsid w:val="00A843F2"/>
    <w:rsid w:val="00A84B16"/>
    <w:rsid w:val="00A84F43"/>
    <w:rsid w:val="00A84FB2"/>
    <w:rsid w:val="00A8552B"/>
    <w:rsid w:val="00A85A1B"/>
    <w:rsid w:val="00AA1C0C"/>
    <w:rsid w:val="00AA6801"/>
    <w:rsid w:val="00AB099B"/>
    <w:rsid w:val="00AB1B71"/>
    <w:rsid w:val="00AB2E6E"/>
    <w:rsid w:val="00AB542E"/>
    <w:rsid w:val="00AC151E"/>
    <w:rsid w:val="00AC331D"/>
    <w:rsid w:val="00AC433A"/>
    <w:rsid w:val="00AD17AB"/>
    <w:rsid w:val="00AD1A0B"/>
    <w:rsid w:val="00AD24E4"/>
    <w:rsid w:val="00AD39B9"/>
    <w:rsid w:val="00AD63EE"/>
    <w:rsid w:val="00AD7CC9"/>
    <w:rsid w:val="00AD7EDB"/>
    <w:rsid w:val="00AE1140"/>
    <w:rsid w:val="00AE2120"/>
    <w:rsid w:val="00AE282F"/>
    <w:rsid w:val="00AE3EAE"/>
    <w:rsid w:val="00AE5414"/>
    <w:rsid w:val="00AE5BC2"/>
    <w:rsid w:val="00AE69AE"/>
    <w:rsid w:val="00AF138D"/>
    <w:rsid w:val="00AF1B93"/>
    <w:rsid w:val="00AF406A"/>
    <w:rsid w:val="00AF56C1"/>
    <w:rsid w:val="00AF764B"/>
    <w:rsid w:val="00B0457F"/>
    <w:rsid w:val="00B04E75"/>
    <w:rsid w:val="00B0659D"/>
    <w:rsid w:val="00B06882"/>
    <w:rsid w:val="00B07BD0"/>
    <w:rsid w:val="00B112AF"/>
    <w:rsid w:val="00B150DB"/>
    <w:rsid w:val="00B174C3"/>
    <w:rsid w:val="00B2036D"/>
    <w:rsid w:val="00B20C6E"/>
    <w:rsid w:val="00B21C19"/>
    <w:rsid w:val="00B235A8"/>
    <w:rsid w:val="00B2374D"/>
    <w:rsid w:val="00B24D19"/>
    <w:rsid w:val="00B26C50"/>
    <w:rsid w:val="00B3456E"/>
    <w:rsid w:val="00B35FC8"/>
    <w:rsid w:val="00B36D5B"/>
    <w:rsid w:val="00B36D89"/>
    <w:rsid w:val="00B37D34"/>
    <w:rsid w:val="00B44FB7"/>
    <w:rsid w:val="00B45075"/>
    <w:rsid w:val="00B451D4"/>
    <w:rsid w:val="00B46033"/>
    <w:rsid w:val="00B46DDB"/>
    <w:rsid w:val="00B46E9B"/>
    <w:rsid w:val="00B47F99"/>
    <w:rsid w:val="00B50C15"/>
    <w:rsid w:val="00B51067"/>
    <w:rsid w:val="00B51A8C"/>
    <w:rsid w:val="00B53D4D"/>
    <w:rsid w:val="00B53FCE"/>
    <w:rsid w:val="00B54F0B"/>
    <w:rsid w:val="00B55CD0"/>
    <w:rsid w:val="00B5636F"/>
    <w:rsid w:val="00B568DB"/>
    <w:rsid w:val="00B60FAB"/>
    <w:rsid w:val="00B60FBD"/>
    <w:rsid w:val="00B618A2"/>
    <w:rsid w:val="00B61DC6"/>
    <w:rsid w:val="00B65452"/>
    <w:rsid w:val="00B65EC8"/>
    <w:rsid w:val="00B6752B"/>
    <w:rsid w:val="00B67BA0"/>
    <w:rsid w:val="00B70B3E"/>
    <w:rsid w:val="00B7119E"/>
    <w:rsid w:val="00B71B2A"/>
    <w:rsid w:val="00B72303"/>
    <w:rsid w:val="00B7241C"/>
    <w:rsid w:val="00B72931"/>
    <w:rsid w:val="00B73742"/>
    <w:rsid w:val="00B73B13"/>
    <w:rsid w:val="00B75BC0"/>
    <w:rsid w:val="00B76625"/>
    <w:rsid w:val="00B778CC"/>
    <w:rsid w:val="00B77AC8"/>
    <w:rsid w:val="00B8041D"/>
    <w:rsid w:val="00B8071B"/>
    <w:rsid w:val="00B80AAD"/>
    <w:rsid w:val="00B82EC7"/>
    <w:rsid w:val="00B87071"/>
    <w:rsid w:val="00B90DBD"/>
    <w:rsid w:val="00B93E9A"/>
    <w:rsid w:val="00B94F71"/>
    <w:rsid w:val="00B95CF9"/>
    <w:rsid w:val="00B9791B"/>
    <w:rsid w:val="00BA07C6"/>
    <w:rsid w:val="00BA18AE"/>
    <w:rsid w:val="00BA1A9B"/>
    <w:rsid w:val="00BA1C47"/>
    <w:rsid w:val="00BA3ADC"/>
    <w:rsid w:val="00BA3BAD"/>
    <w:rsid w:val="00BA420D"/>
    <w:rsid w:val="00BA7230"/>
    <w:rsid w:val="00BA7769"/>
    <w:rsid w:val="00BA7AAB"/>
    <w:rsid w:val="00BB192D"/>
    <w:rsid w:val="00BB4D38"/>
    <w:rsid w:val="00BB52DC"/>
    <w:rsid w:val="00BB6996"/>
    <w:rsid w:val="00BB7206"/>
    <w:rsid w:val="00BB7584"/>
    <w:rsid w:val="00BC2871"/>
    <w:rsid w:val="00BC2BA2"/>
    <w:rsid w:val="00BC47CC"/>
    <w:rsid w:val="00BC49DD"/>
    <w:rsid w:val="00BC662E"/>
    <w:rsid w:val="00BD3B3D"/>
    <w:rsid w:val="00BD3F79"/>
    <w:rsid w:val="00BE1E22"/>
    <w:rsid w:val="00BE39DE"/>
    <w:rsid w:val="00BE3E4A"/>
    <w:rsid w:val="00BE4C7F"/>
    <w:rsid w:val="00BE52F8"/>
    <w:rsid w:val="00BE58B2"/>
    <w:rsid w:val="00BE5C51"/>
    <w:rsid w:val="00BF1AD2"/>
    <w:rsid w:val="00BF264E"/>
    <w:rsid w:val="00BF2DB4"/>
    <w:rsid w:val="00BF35D4"/>
    <w:rsid w:val="00BF6632"/>
    <w:rsid w:val="00BF732E"/>
    <w:rsid w:val="00BF76C1"/>
    <w:rsid w:val="00C0090A"/>
    <w:rsid w:val="00C0103B"/>
    <w:rsid w:val="00C012C6"/>
    <w:rsid w:val="00C04C1D"/>
    <w:rsid w:val="00C05F3C"/>
    <w:rsid w:val="00C06F04"/>
    <w:rsid w:val="00C07F32"/>
    <w:rsid w:val="00C0A708"/>
    <w:rsid w:val="00C11025"/>
    <w:rsid w:val="00C136B6"/>
    <w:rsid w:val="00C218F0"/>
    <w:rsid w:val="00C252C1"/>
    <w:rsid w:val="00C26278"/>
    <w:rsid w:val="00C2770D"/>
    <w:rsid w:val="00C315D1"/>
    <w:rsid w:val="00C321A7"/>
    <w:rsid w:val="00C323AD"/>
    <w:rsid w:val="00C32C93"/>
    <w:rsid w:val="00C364DA"/>
    <w:rsid w:val="00C36DC7"/>
    <w:rsid w:val="00C371AA"/>
    <w:rsid w:val="00C3722B"/>
    <w:rsid w:val="00C373FF"/>
    <w:rsid w:val="00C40760"/>
    <w:rsid w:val="00C409C6"/>
    <w:rsid w:val="00C40F6A"/>
    <w:rsid w:val="00C436AB"/>
    <w:rsid w:val="00C45E4F"/>
    <w:rsid w:val="00C52CC7"/>
    <w:rsid w:val="00C533C1"/>
    <w:rsid w:val="00C558B1"/>
    <w:rsid w:val="00C57987"/>
    <w:rsid w:val="00C60A67"/>
    <w:rsid w:val="00C61734"/>
    <w:rsid w:val="00C61AC5"/>
    <w:rsid w:val="00C62B29"/>
    <w:rsid w:val="00C64661"/>
    <w:rsid w:val="00C64789"/>
    <w:rsid w:val="00C65131"/>
    <w:rsid w:val="00C6532C"/>
    <w:rsid w:val="00C65A35"/>
    <w:rsid w:val="00C664FC"/>
    <w:rsid w:val="00C6722F"/>
    <w:rsid w:val="00C67D73"/>
    <w:rsid w:val="00C716BD"/>
    <w:rsid w:val="00C72713"/>
    <w:rsid w:val="00C729C6"/>
    <w:rsid w:val="00C745BC"/>
    <w:rsid w:val="00C7479A"/>
    <w:rsid w:val="00C74E4E"/>
    <w:rsid w:val="00C762A3"/>
    <w:rsid w:val="00C76E61"/>
    <w:rsid w:val="00C77294"/>
    <w:rsid w:val="00C80E20"/>
    <w:rsid w:val="00C82B70"/>
    <w:rsid w:val="00C83866"/>
    <w:rsid w:val="00C83FCB"/>
    <w:rsid w:val="00C868A5"/>
    <w:rsid w:val="00C90DD1"/>
    <w:rsid w:val="00C94081"/>
    <w:rsid w:val="00C941D7"/>
    <w:rsid w:val="00C94451"/>
    <w:rsid w:val="00C95843"/>
    <w:rsid w:val="00C96718"/>
    <w:rsid w:val="00C96958"/>
    <w:rsid w:val="00C96D17"/>
    <w:rsid w:val="00CA0226"/>
    <w:rsid w:val="00CA065B"/>
    <w:rsid w:val="00CA0A02"/>
    <w:rsid w:val="00CA10D3"/>
    <w:rsid w:val="00CA50FF"/>
    <w:rsid w:val="00CA52F1"/>
    <w:rsid w:val="00CA68EB"/>
    <w:rsid w:val="00CA7EDA"/>
    <w:rsid w:val="00CB2145"/>
    <w:rsid w:val="00CB3D26"/>
    <w:rsid w:val="00CB66B0"/>
    <w:rsid w:val="00CC288A"/>
    <w:rsid w:val="00CC28E9"/>
    <w:rsid w:val="00CC338F"/>
    <w:rsid w:val="00CC4D29"/>
    <w:rsid w:val="00CC60B3"/>
    <w:rsid w:val="00CC66F5"/>
    <w:rsid w:val="00CC6B59"/>
    <w:rsid w:val="00CC6D18"/>
    <w:rsid w:val="00CC6EA4"/>
    <w:rsid w:val="00CD0CFE"/>
    <w:rsid w:val="00CD2016"/>
    <w:rsid w:val="00CD3BE1"/>
    <w:rsid w:val="00CD3FE1"/>
    <w:rsid w:val="00CD5556"/>
    <w:rsid w:val="00CD6723"/>
    <w:rsid w:val="00CE2474"/>
    <w:rsid w:val="00CE3C75"/>
    <w:rsid w:val="00CE4A17"/>
    <w:rsid w:val="00CE4F09"/>
    <w:rsid w:val="00CE5951"/>
    <w:rsid w:val="00CE6147"/>
    <w:rsid w:val="00CF007B"/>
    <w:rsid w:val="00CF1C04"/>
    <w:rsid w:val="00CF1DB9"/>
    <w:rsid w:val="00CF28DF"/>
    <w:rsid w:val="00CF3E41"/>
    <w:rsid w:val="00CF54EE"/>
    <w:rsid w:val="00CF73E9"/>
    <w:rsid w:val="00CF75DB"/>
    <w:rsid w:val="00D0057B"/>
    <w:rsid w:val="00D0104A"/>
    <w:rsid w:val="00D0243D"/>
    <w:rsid w:val="00D032B4"/>
    <w:rsid w:val="00D03B75"/>
    <w:rsid w:val="00D06636"/>
    <w:rsid w:val="00D06D06"/>
    <w:rsid w:val="00D074D4"/>
    <w:rsid w:val="00D10516"/>
    <w:rsid w:val="00D11DB5"/>
    <w:rsid w:val="00D136E3"/>
    <w:rsid w:val="00D15A52"/>
    <w:rsid w:val="00D16E07"/>
    <w:rsid w:val="00D17BD5"/>
    <w:rsid w:val="00D208BC"/>
    <w:rsid w:val="00D21E58"/>
    <w:rsid w:val="00D22154"/>
    <w:rsid w:val="00D23107"/>
    <w:rsid w:val="00D2438B"/>
    <w:rsid w:val="00D25AEA"/>
    <w:rsid w:val="00D31500"/>
    <w:rsid w:val="00D319A6"/>
    <w:rsid w:val="00D31E35"/>
    <w:rsid w:val="00D332A9"/>
    <w:rsid w:val="00D33D7D"/>
    <w:rsid w:val="00D346A3"/>
    <w:rsid w:val="00D35606"/>
    <w:rsid w:val="00D35AAB"/>
    <w:rsid w:val="00D4089E"/>
    <w:rsid w:val="00D433EB"/>
    <w:rsid w:val="00D46538"/>
    <w:rsid w:val="00D50532"/>
    <w:rsid w:val="00D507E2"/>
    <w:rsid w:val="00D52032"/>
    <w:rsid w:val="00D534B3"/>
    <w:rsid w:val="00D53E63"/>
    <w:rsid w:val="00D57062"/>
    <w:rsid w:val="00D5743A"/>
    <w:rsid w:val="00D605AC"/>
    <w:rsid w:val="00D618E1"/>
    <w:rsid w:val="00D61CE0"/>
    <w:rsid w:val="00D65F4E"/>
    <w:rsid w:val="00D678DB"/>
    <w:rsid w:val="00D70B59"/>
    <w:rsid w:val="00D72E00"/>
    <w:rsid w:val="00D761C5"/>
    <w:rsid w:val="00D76602"/>
    <w:rsid w:val="00D7759E"/>
    <w:rsid w:val="00D77790"/>
    <w:rsid w:val="00D7787E"/>
    <w:rsid w:val="00D77EAD"/>
    <w:rsid w:val="00D77F23"/>
    <w:rsid w:val="00D841A0"/>
    <w:rsid w:val="00D85123"/>
    <w:rsid w:val="00D90522"/>
    <w:rsid w:val="00D906F1"/>
    <w:rsid w:val="00D92CC6"/>
    <w:rsid w:val="00D9324E"/>
    <w:rsid w:val="00D950C0"/>
    <w:rsid w:val="00D9621A"/>
    <w:rsid w:val="00D96C77"/>
    <w:rsid w:val="00DA079C"/>
    <w:rsid w:val="00DA0F11"/>
    <w:rsid w:val="00DA110F"/>
    <w:rsid w:val="00DA1A5B"/>
    <w:rsid w:val="00DA30F9"/>
    <w:rsid w:val="00DA3949"/>
    <w:rsid w:val="00DA3D30"/>
    <w:rsid w:val="00DA40FD"/>
    <w:rsid w:val="00DA63C6"/>
    <w:rsid w:val="00DA777E"/>
    <w:rsid w:val="00DA7F2D"/>
    <w:rsid w:val="00DB14F5"/>
    <w:rsid w:val="00DB3134"/>
    <w:rsid w:val="00DB626D"/>
    <w:rsid w:val="00DB6D82"/>
    <w:rsid w:val="00DC2708"/>
    <w:rsid w:val="00DC6C73"/>
    <w:rsid w:val="00DC74E1"/>
    <w:rsid w:val="00DC7DB2"/>
    <w:rsid w:val="00DD0621"/>
    <w:rsid w:val="00DD1524"/>
    <w:rsid w:val="00DD1A05"/>
    <w:rsid w:val="00DD2F4E"/>
    <w:rsid w:val="00DD6B75"/>
    <w:rsid w:val="00DD6E73"/>
    <w:rsid w:val="00DD7318"/>
    <w:rsid w:val="00DD7438"/>
    <w:rsid w:val="00DE0616"/>
    <w:rsid w:val="00DE07A5"/>
    <w:rsid w:val="00DE264E"/>
    <w:rsid w:val="00DE2CE3"/>
    <w:rsid w:val="00DE7A32"/>
    <w:rsid w:val="00DF1077"/>
    <w:rsid w:val="00DF2C91"/>
    <w:rsid w:val="00DF7BF8"/>
    <w:rsid w:val="00E0250A"/>
    <w:rsid w:val="00E028AA"/>
    <w:rsid w:val="00E02E3C"/>
    <w:rsid w:val="00E034CB"/>
    <w:rsid w:val="00E04DAF"/>
    <w:rsid w:val="00E112C7"/>
    <w:rsid w:val="00E1389A"/>
    <w:rsid w:val="00E14EC3"/>
    <w:rsid w:val="00E15953"/>
    <w:rsid w:val="00E15BE9"/>
    <w:rsid w:val="00E16586"/>
    <w:rsid w:val="00E178AE"/>
    <w:rsid w:val="00E238F2"/>
    <w:rsid w:val="00E23A2A"/>
    <w:rsid w:val="00E258F6"/>
    <w:rsid w:val="00E26DDA"/>
    <w:rsid w:val="00E30A99"/>
    <w:rsid w:val="00E30D94"/>
    <w:rsid w:val="00E30F6A"/>
    <w:rsid w:val="00E33107"/>
    <w:rsid w:val="00E34EEB"/>
    <w:rsid w:val="00E403A8"/>
    <w:rsid w:val="00E4272D"/>
    <w:rsid w:val="00E43470"/>
    <w:rsid w:val="00E45680"/>
    <w:rsid w:val="00E46220"/>
    <w:rsid w:val="00E5058E"/>
    <w:rsid w:val="00E509DE"/>
    <w:rsid w:val="00E51733"/>
    <w:rsid w:val="00E53FA3"/>
    <w:rsid w:val="00E54930"/>
    <w:rsid w:val="00E54E80"/>
    <w:rsid w:val="00E56264"/>
    <w:rsid w:val="00E57AFE"/>
    <w:rsid w:val="00E57BEC"/>
    <w:rsid w:val="00E604B6"/>
    <w:rsid w:val="00E629EB"/>
    <w:rsid w:val="00E62F1A"/>
    <w:rsid w:val="00E65B7F"/>
    <w:rsid w:val="00E66CA0"/>
    <w:rsid w:val="00E7208A"/>
    <w:rsid w:val="00E74E31"/>
    <w:rsid w:val="00E762B9"/>
    <w:rsid w:val="00E7702C"/>
    <w:rsid w:val="00E80FE6"/>
    <w:rsid w:val="00E836F5"/>
    <w:rsid w:val="00E85CD6"/>
    <w:rsid w:val="00E878E0"/>
    <w:rsid w:val="00E915B8"/>
    <w:rsid w:val="00E9584A"/>
    <w:rsid w:val="00E9584B"/>
    <w:rsid w:val="00E963E2"/>
    <w:rsid w:val="00EA0D21"/>
    <w:rsid w:val="00EA2268"/>
    <w:rsid w:val="00EA2A4E"/>
    <w:rsid w:val="00EB43B3"/>
    <w:rsid w:val="00EB5D81"/>
    <w:rsid w:val="00EB66D5"/>
    <w:rsid w:val="00EC63AF"/>
    <w:rsid w:val="00EC64D8"/>
    <w:rsid w:val="00ED0929"/>
    <w:rsid w:val="00ED351E"/>
    <w:rsid w:val="00ED4BFA"/>
    <w:rsid w:val="00ED773B"/>
    <w:rsid w:val="00EE14C8"/>
    <w:rsid w:val="00EE2748"/>
    <w:rsid w:val="00EE5361"/>
    <w:rsid w:val="00EE6DFD"/>
    <w:rsid w:val="00EE78AC"/>
    <w:rsid w:val="00EF3074"/>
    <w:rsid w:val="00EF3542"/>
    <w:rsid w:val="00EF43E3"/>
    <w:rsid w:val="00EF5AD6"/>
    <w:rsid w:val="00EF60A4"/>
    <w:rsid w:val="00EF6A57"/>
    <w:rsid w:val="00F001C4"/>
    <w:rsid w:val="00F010F0"/>
    <w:rsid w:val="00F017ED"/>
    <w:rsid w:val="00F01FEB"/>
    <w:rsid w:val="00F023CE"/>
    <w:rsid w:val="00F04E33"/>
    <w:rsid w:val="00F1065A"/>
    <w:rsid w:val="00F1260B"/>
    <w:rsid w:val="00F12ECE"/>
    <w:rsid w:val="00F144E4"/>
    <w:rsid w:val="00F14C78"/>
    <w:rsid w:val="00F14D7F"/>
    <w:rsid w:val="00F1599F"/>
    <w:rsid w:val="00F1641E"/>
    <w:rsid w:val="00F16904"/>
    <w:rsid w:val="00F176E4"/>
    <w:rsid w:val="00F20AC8"/>
    <w:rsid w:val="00F22F81"/>
    <w:rsid w:val="00F24BC5"/>
    <w:rsid w:val="00F24D88"/>
    <w:rsid w:val="00F25C86"/>
    <w:rsid w:val="00F30421"/>
    <w:rsid w:val="00F30847"/>
    <w:rsid w:val="00F31457"/>
    <w:rsid w:val="00F3191D"/>
    <w:rsid w:val="00F32A8C"/>
    <w:rsid w:val="00F3454B"/>
    <w:rsid w:val="00F3511E"/>
    <w:rsid w:val="00F3516C"/>
    <w:rsid w:val="00F357AD"/>
    <w:rsid w:val="00F378F3"/>
    <w:rsid w:val="00F40E3F"/>
    <w:rsid w:val="00F41109"/>
    <w:rsid w:val="00F41FE2"/>
    <w:rsid w:val="00F45497"/>
    <w:rsid w:val="00F45B10"/>
    <w:rsid w:val="00F46E2E"/>
    <w:rsid w:val="00F5065B"/>
    <w:rsid w:val="00F522E3"/>
    <w:rsid w:val="00F52573"/>
    <w:rsid w:val="00F52633"/>
    <w:rsid w:val="00F53A49"/>
    <w:rsid w:val="00F55D26"/>
    <w:rsid w:val="00F561FA"/>
    <w:rsid w:val="00F569CE"/>
    <w:rsid w:val="00F571BE"/>
    <w:rsid w:val="00F61116"/>
    <w:rsid w:val="00F632A9"/>
    <w:rsid w:val="00F6480A"/>
    <w:rsid w:val="00F66145"/>
    <w:rsid w:val="00F66C12"/>
    <w:rsid w:val="00F66EDF"/>
    <w:rsid w:val="00F67719"/>
    <w:rsid w:val="00F73CDD"/>
    <w:rsid w:val="00F73DC7"/>
    <w:rsid w:val="00F75F30"/>
    <w:rsid w:val="00F76741"/>
    <w:rsid w:val="00F81813"/>
    <w:rsid w:val="00F81980"/>
    <w:rsid w:val="00F8745F"/>
    <w:rsid w:val="00F914D3"/>
    <w:rsid w:val="00F93000"/>
    <w:rsid w:val="00F93576"/>
    <w:rsid w:val="00F96A5A"/>
    <w:rsid w:val="00F96D3E"/>
    <w:rsid w:val="00F97FF1"/>
    <w:rsid w:val="00FA0557"/>
    <w:rsid w:val="00FA1DFB"/>
    <w:rsid w:val="00FA3555"/>
    <w:rsid w:val="00FA46F8"/>
    <w:rsid w:val="00FA4B8A"/>
    <w:rsid w:val="00FA4F67"/>
    <w:rsid w:val="00FA5BF5"/>
    <w:rsid w:val="00FA6B03"/>
    <w:rsid w:val="00FA7FE7"/>
    <w:rsid w:val="00FB0B45"/>
    <w:rsid w:val="00FC2FC6"/>
    <w:rsid w:val="00FC445F"/>
    <w:rsid w:val="00FC54B6"/>
    <w:rsid w:val="00FD0A93"/>
    <w:rsid w:val="00FD4E98"/>
    <w:rsid w:val="00FE178A"/>
    <w:rsid w:val="00FE267D"/>
    <w:rsid w:val="00FE27E0"/>
    <w:rsid w:val="00FE409B"/>
    <w:rsid w:val="00FE5E0D"/>
    <w:rsid w:val="00FE7F7C"/>
    <w:rsid w:val="00FF117C"/>
    <w:rsid w:val="00FF13F7"/>
    <w:rsid w:val="00FF27F7"/>
    <w:rsid w:val="00FF43C6"/>
    <w:rsid w:val="00FF75EF"/>
    <w:rsid w:val="0135F68D"/>
    <w:rsid w:val="0159301D"/>
    <w:rsid w:val="01E81DBB"/>
    <w:rsid w:val="023BEF4E"/>
    <w:rsid w:val="026AFD14"/>
    <w:rsid w:val="029F069C"/>
    <w:rsid w:val="03DF22A7"/>
    <w:rsid w:val="04500AE4"/>
    <w:rsid w:val="049270DA"/>
    <w:rsid w:val="049D69A5"/>
    <w:rsid w:val="0501BCA0"/>
    <w:rsid w:val="05180F71"/>
    <w:rsid w:val="054F8414"/>
    <w:rsid w:val="05AB6E89"/>
    <w:rsid w:val="05D77734"/>
    <w:rsid w:val="062C1198"/>
    <w:rsid w:val="06B5CA14"/>
    <w:rsid w:val="071445AC"/>
    <w:rsid w:val="07754AA8"/>
    <w:rsid w:val="07C15981"/>
    <w:rsid w:val="07D955FB"/>
    <w:rsid w:val="07F39369"/>
    <w:rsid w:val="081EDCAB"/>
    <w:rsid w:val="08293DB1"/>
    <w:rsid w:val="083AE0E4"/>
    <w:rsid w:val="085CA73A"/>
    <w:rsid w:val="08B4A86E"/>
    <w:rsid w:val="09059154"/>
    <w:rsid w:val="090C4774"/>
    <w:rsid w:val="090E4820"/>
    <w:rsid w:val="0928F78C"/>
    <w:rsid w:val="0938E71D"/>
    <w:rsid w:val="0939B159"/>
    <w:rsid w:val="09863238"/>
    <w:rsid w:val="099176B5"/>
    <w:rsid w:val="09EFAF26"/>
    <w:rsid w:val="0A27218F"/>
    <w:rsid w:val="0A635E0F"/>
    <w:rsid w:val="0A68B6DC"/>
    <w:rsid w:val="0A6BCAC3"/>
    <w:rsid w:val="0A6D9CF7"/>
    <w:rsid w:val="0A8E79FD"/>
    <w:rsid w:val="0ADEDEBA"/>
    <w:rsid w:val="0AF2179C"/>
    <w:rsid w:val="0B244E72"/>
    <w:rsid w:val="0B57A030"/>
    <w:rsid w:val="0B752EBE"/>
    <w:rsid w:val="0BB0BC3E"/>
    <w:rsid w:val="0BE87FEF"/>
    <w:rsid w:val="0C014710"/>
    <w:rsid w:val="0C28E15D"/>
    <w:rsid w:val="0CBEEFCB"/>
    <w:rsid w:val="0CC069D0"/>
    <w:rsid w:val="0D03B947"/>
    <w:rsid w:val="0D1A4305"/>
    <w:rsid w:val="0D27DC68"/>
    <w:rsid w:val="0D4E7564"/>
    <w:rsid w:val="0D916C5A"/>
    <w:rsid w:val="0DC2B1BD"/>
    <w:rsid w:val="0DE91504"/>
    <w:rsid w:val="0E071F8D"/>
    <w:rsid w:val="0E20792F"/>
    <w:rsid w:val="0E28467D"/>
    <w:rsid w:val="0E7FF8EB"/>
    <w:rsid w:val="0E9EA52F"/>
    <w:rsid w:val="0EB33B27"/>
    <w:rsid w:val="0EC5DD18"/>
    <w:rsid w:val="0ED40AF1"/>
    <w:rsid w:val="0F3F6F85"/>
    <w:rsid w:val="0F40DDAC"/>
    <w:rsid w:val="0F43620F"/>
    <w:rsid w:val="0F5E6EAB"/>
    <w:rsid w:val="0FEE66D0"/>
    <w:rsid w:val="102B1153"/>
    <w:rsid w:val="108A74F4"/>
    <w:rsid w:val="10C04901"/>
    <w:rsid w:val="10C228E2"/>
    <w:rsid w:val="114D328D"/>
    <w:rsid w:val="11553579"/>
    <w:rsid w:val="1184AF69"/>
    <w:rsid w:val="118E7128"/>
    <w:rsid w:val="11AA05AA"/>
    <w:rsid w:val="11BC036B"/>
    <w:rsid w:val="11C58648"/>
    <w:rsid w:val="11F7EA1D"/>
    <w:rsid w:val="1229ECEB"/>
    <w:rsid w:val="1231F866"/>
    <w:rsid w:val="123CC49F"/>
    <w:rsid w:val="12421602"/>
    <w:rsid w:val="126221B9"/>
    <w:rsid w:val="12E95FEC"/>
    <w:rsid w:val="1325D8BF"/>
    <w:rsid w:val="132F6EAD"/>
    <w:rsid w:val="1345D60B"/>
    <w:rsid w:val="1351C0B3"/>
    <w:rsid w:val="137BFB35"/>
    <w:rsid w:val="137FA2CE"/>
    <w:rsid w:val="13B2B1B6"/>
    <w:rsid w:val="13B66532"/>
    <w:rsid w:val="13B71035"/>
    <w:rsid w:val="13C8DE04"/>
    <w:rsid w:val="13CBE7C5"/>
    <w:rsid w:val="14225DBD"/>
    <w:rsid w:val="1458E84D"/>
    <w:rsid w:val="14671735"/>
    <w:rsid w:val="1482B752"/>
    <w:rsid w:val="149B0999"/>
    <w:rsid w:val="14C92298"/>
    <w:rsid w:val="14E2B22E"/>
    <w:rsid w:val="14ECB0BB"/>
    <w:rsid w:val="152615CA"/>
    <w:rsid w:val="1531F5CF"/>
    <w:rsid w:val="153FE66C"/>
    <w:rsid w:val="159AC849"/>
    <w:rsid w:val="15C7EC4F"/>
    <w:rsid w:val="15DB469F"/>
    <w:rsid w:val="15EA32A1"/>
    <w:rsid w:val="1610256B"/>
    <w:rsid w:val="16230EF3"/>
    <w:rsid w:val="163165C0"/>
    <w:rsid w:val="16435AFA"/>
    <w:rsid w:val="1646B0C7"/>
    <w:rsid w:val="168E1CCE"/>
    <w:rsid w:val="16CB241E"/>
    <w:rsid w:val="16D6ACBF"/>
    <w:rsid w:val="170AC96D"/>
    <w:rsid w:val="17239BCB"/>
    <w:rsid w:val="172FDEFB"/>
    <w:rsid w:val="17568420"/>
    <w:rsid w:val="1792C964"/>
    <w:rsid w:val="17C1F748"/>
    <w:rsid w:val="17DC6FE2"/>
    <w:rsid w:val="17E28128"/>
    <w:rsid w:val="17E598F9"/>
    <w:rsid w:val="1819472E"/>
    <w:rsid w:val="181950D6"/>
    <w:rsid w:val="1841DE29"/>
    <w:rsid w:val="184C9D61"/>
    <w:rsid w:val="18652505"/>
    <w:rsid w:val="187E315F"/>
    <w:rsid w:val="18945587"/>
    <w:rsid w:val="189608F0"/>
    <w:rsid w:val="18A0D854"/>
    <w:rsid w:val="18B65194"/>
    <w:rsid w:val="18C9DFD1"/>
    <w:rsid w:val="18DF4440"/>
    <w:rsid w:val="18E01F37"/>
    <w:rsid w:val="194435CC"/>
    <w:rsid w:val="198E319B"/>
    <w:rsid w:val="19B5178F"/>
    <w:rsid w:val="1A393FE0"/>
    <w:rsid w:val="1A68FECF"/>
    <w:rsid w:val="1A7EDDA0"/>
    <w:rsid w:val="1A81EE8D"/>
    <w:rsid w:val="1ADE2936"/>
    <w:rsid w:val="1AEF0EFC"/>
    <w:rsid w:val="1B1A21EA"/>
    <w:rsid w:val="1B25E69A"/>
    <w:rsid w:val="1B2F5B83"/>
    <w:rsid w:val="1B6127F7"/>
    <w:rsid w:val="1B8C13BB"/>
    <w:rsid w:val="1BE77FE0"/>
    <w:rsid w:val="1C45FC9F"/>
    <w:rsid w:val="1C4DC5A7"/>
    <w:rsid w:val="1C63A4C2"/>
    <w:rsid w:val="1C63FA32"/>
    <w:rsid w:val="1C663719"/>
    <w:rsid w:val="1C8803F1"/>
    <w:rsid w:val="1C9C2744"/>
    <w:rsid w:val="1CA987CA"/>
    <w:rsid w:val="1CB83927"/>
    <w:rsid w:val="1CD1EC66"/>
    <w:rsid w:val="1CEF5E8B"/>
    <w:rsid w:val="1D39553F"/>
    <w:rsid w:val="1D4E3760"/>
    <w:rsid w:val="1D73C1D7"/>
    <w:rsid w:val="1D93341A"/>
    <w:rsid w:val="1D9AF87D"/>
    <w:rsid w:val="1DC43B85"/>
    <w:rsid w:val="1DD4C618"/>
    <w:rsid w:val="1E1F848D"/>
    <w:rsid w:val="1E575020"/>
    <w:rsid w:val="1E6C2340"/>
    <w:rsid w:val="1E8829C5"/>
    <w:rsid w:val="1EAEC7BA"/>
    <w:rsid w:val="1F1CE077"/>
    <w:rsid w:val="1F5E403A"/>
    <w:rsid w:val="1F7FFF52"/>
    <w:rsid w:val="1FB0BD63"/>
    <w:rsid w:val="2014B9BE"/>
    <w:rsid w:val="20153BE0"/>
    <w:rsid w:val="201A9D21"/>
    <w:rsid w:val="20212ABA"/>
    <w:rsid w:val="2021E8B5"/>
    <w:rsid w:val="20245913"/>
    <w:rsid w:val="20282EE2"/>
    <w:rsid w:val="20375559"/>
    <w:rsid w:val="204951D1"/>
    <w:rsid w:val="20584957"/>
    <w:rsid w:val="2153EB1A"/>
    <w:rsid w:val="21555E26"/>
    <w:rsid w:val="21B86EDB"/>
    <w:rsid w:val="21C02974"/>
    <w:rsid w:val="21C3122F"/>
    <w:rsid w:val="21C8389B"/>
    <w:rsid w:val="21DA953A"/>
    <w:rsid w:val="21FE60A0"/>
    <w:rsid w:val="2225DD5A"/>
    <w:rsid w:val="2232AE38"/>
    <w:rsid w:val="22437284"/>
    <w:rsid w:val="22B7A014"/>
    <w:rsid w:val="22C20AE6"/>
    <w:rsid w:val="22F6936F"/>
    <w:rsid w:val="230F7017"/>
    <w:rsid w:val="2325F7AC"/>
    <w:rsid w:val="235C61EA"/>
    <w:rsid w:val="238A6909"/>
    <w:rsid w:val="23C0ABFF"/>
    <w:rsid w:val="23DDAA4D"/>
    <w:rsid w:val="23EE2FCB"/>
    <w:rsid w:val="240DDDB3"/>
    <w:rsid w:val="2443CED7"/>
    <w:rsid w:val="24547657"/>
    <w:rsid w:val="245672B1"/>
    <w:rsid w:val="2494FAB8"/>
    <w:rsid w:val="249F5E93"/>
    <w:rsid w:val="24A15EA7"/>
    <w:rsid w:val="24B08F37"/>
    <w:rsid w:val="25044BE1"/>
    <w:rsid w:val="2570FF24"/>
    <w:rsid w:val="25D2233F"/>
    <w:rsid w:val="2684CBDB"/>
    <w:rsid w:val="268C3699"/>
    <w:rsid w:val="269BCADF"/>
    <w:rsid w:val="26B485BE"/>
    <w:rsid w:val="26BD0EA0"/>
    <w:rsid w:val="26C0C9FA"/>
    <w:rsid w:val="26DAAA47"/>
    <w:rsid w:val="2746F1CD"/>
    <w:rsid w:val="27557FDF"/>
    <w:rsid w:val="276BAA1D"/>
    <w:rsid w:val="279C1BD5"/>
    <w:rsid w:val="27A80C6E"/>
    <w:rsid w:val="27DBD30E"/>
    <w:rsid w:val="27E21014"/>
    <w:rsid w:val="27F940AB"/>
    <w:rsid w:val="2809BF6E"/>
    <w:rsid w:val="2835BCC2"/>
    <w:rsid w:val="284A9C66"/>
    <w:rsid w:val="288775EA"/>
    <w:rsid w:val="2892B345"/>
    <w:rsid w:val="289ABD08"/>
    <w:rsid w:val="289CB754"/>
    <w:rsid w:val="28DAF9DB"/>
    <w:rsid w:val="29662E23"/>
    <w:rsid w:val="296C8688"/>
    <w:rsid w:val="2977C4A0"/>
    <w:rsid w:val="29844099"/>
    <w:rsid w:val="2A0BA45F"/>
    <w:rsid w:val="2A35C932"/>
    <w:rsid w:val="2A80642A"/>
    <w:rsid w:val="2A8F1AEE"/>
    <w:rsid w:val="2AA5EF4E"/>
    <w:rsid w:val="2AC2B1F9"/>
    <w:rsid w:val="2AF7F286"/>
    <w:rsid w:val="2B1CFABB"/>
    <w:rsid w:val="2B3220CE"/>
    <w:rsid w:val="2B421A3A"/>
    <w:rsid w:val="2B7F53C9"/>
    <w:rsid w:val="2BCF40F7"/>
    <w:rsid w:val="2BE17D31"/>
    <w:rsid w:val="2BECD61F"/>
    <w:rsid w:val="2BED01C0"/>
    <w:rsid w:val="2C3951A2"/>
    <w:rsid w:val="2C5ACEAD"/>
    <w:rsid w:val="2C60B5AA"/>
    <w:rsid w:val="2C6BED8F"/>
    <w:rsid w:val="2CA9EAF4"/>
    <w:rsid w:val="2CAB44B3"/>
    <w:rsid w:val="2CFECC2E"/>
    <w:rsid w:val="2D060D1A"/>
    <w:rsid w:val="2D426B1E"/>
    <w:rsid w:val="2D4A7912"/>
    <w:rsid w:val="2D51C827"/>
    <w:rsid w:val="2DC389A7"/>
    <w:rsid w:val="2E14C1F7"/>
    <w:rsid w:val="2E4737F4"/>
    <w:rsid w:val="2E4B04F6"/>
    <w:rsid w:val="2ECAA3BE"/>
    <w:rsid w:val="2F02DE0D"/>
    <w:rsid w:val="2F7B11A3"/>
    <w:rsid w:val="2FBDCF54"/>
    <w:rsid w:val="2FC476BF"/>
    <w:rsid w:val="2FF0A67C"/>
    <w:rsid w:val="2FF9FA56"/>
    <w:rsid w:val="30531B5D"/>
    <w:rsid w:val="3093DFF9"/>
    <w:rsid w:val="30D502E6"/>
    <w:rsid w:val="310DA49E"/>
    <w:rsid w:val="31667799"/>
    <w:rsid w:val="316B7C0A"/>
    <w:rsid w:val="31D799C9"/>
    <w:rsid w:val="31EA6B4C"/>
    <w:rsid w:val="324EC4B1"/>
    <w:rsid w:val="326A7259"/>
    <w:rsid w:val="329A1B07"/>
    <w:rsid w:val="32B15263"/>
    <w:rsid w:val="32CF9642"/>
    <w:rsid w:val="32CFB86C"/>
    <w:rsid w:val="32D5B164"/>
    <w:rsid w:val="32E55536"/>
    <w:rsid w:val="32F1BEAD"/>
    <w:rsid w:val="33074C6B"/>
    <w:rsid w:val="3313336E"/>
    <w:rsid w:val="332EE1F9"/>
    <w:rsid w:val="33373E36"/>
    <w:rsid w:val="33512E0E"/>
    <w:rsid w:val="3354337A"/>
    <w:rsid w:val="33C87A2C"/>
    <w:rsid w:val="34037C24"/>
    <w:rsid w:val="345480A5"/>
    <w:rsid w:val="3476A491"/>
    <w:rsid w:val="34AD5398"/>
    <w:rsid w:val="34B1ACC7"/>
    <w:rsid w:val="34BAF881"/>
    <w:rsid w:val="3516B58F"/>
    <w:rsid w:val="352EDAF9"/>
    <w:rsid w:val="353E0977"/>
    <w:rsid w:val="3566FB46"/>
    <w:rsid w:val="3575C304"/>
    <w:rsid w:val="35919302"/>
    <w:rsid w:val="35BDDF3C"/>
    <w:rsid w:val="3608066A"/>
    <w:rsid w:val="360D5226"/>
    <w:rsid w:val="361205C0"/>
    <w:rsid w:val="36370741"/>
    <w:rsid w:val="3649DCB4"/>
    <w:rsid w:val="36D92625"/>
    <w:rsid w:val="3703AF09"/>
    <w:rsid w:val="3708893D"/>
    <w:rsid w:val="373708A7"/>
    <w:rsid w:val="3757811E"/>
    <w:rsid w:val="379B00F2"/>
    <w:rsid w:val="37B3D6E5"/>
    <w:rsid w:val="37D366A5"/>
    <w:rsid w:val="37EF18AC"/>
    <w:rsid w:val="38981D77"/>
    <w:rsid w:val="38AE84F8"/>
    <w:rsid w:val="38E34E8D"/>
    <w:rsid w:val="397D90E5"/>
    <w:rsid w:val="3980FFCE"/>
    <w:rsid w:val="39D53940"/>
    <w:rsid w:val="39F06CCA"/>
    <w:rsid w:val="3A20D1C9"/>
    <w:rsid w:val="3A37E997"/>
    <w:rsid w:val="3A5BE46E"/>
    <w:rsid w:val="3A884418"/>
    <w:rsid w:val="3AB43A60"/>
    <w:rsid w:val="3ADAAB26"/>
    <w:rsid w:val="3AEAA876"/>
    <w:rsid w:val="3B837A9A"/>
    <w:rsid w:val="3B854CCA"/>
    <w:rsid w:val="3B8A52EC"/>
    <w:rsid w:val="3BB33298"/>
    <w:rsid w:val="3BD8556D"/>
    <w:rsid w:val="3BE6CC89"/>
    <w:rsid w:val="3C423747"/>
    <w:rsid w:val="3CCF06CA"/>
    <w:rsid w:val="3CF4440C"/>
    <w:rsid w:val="3D446B74"/>
    <w:rsid w:val="3D515ACC"/>
    <w:rsid w:val="3D844AC5"/>
    <w:rsid w:val="3E01E41B"/>
    <w:rsid w:val="3E3EF15B"/>
    <w:rsid w:val="3E53CAE3"/>
    <w:rsid w:val="3E8CA546"/>
    <w:rsid w:val="3EAA2398"/>
    <w:rsid w:val="3EF145BB"/>
    <w:rsid w:val="3F082134"/>
    <w:rsid w:val="3F323206"/>
    <w:rsid w:val="3F3A8639"/>
    <w:rsid w:val="3F80520A"/>
    <w:rsid w:val="3F9D9097"/>
    <w:rsid w:val="3FF138CC"/>
    <w:rsid w:val="40027FB8"/>
    <w:rsid w:val="40288766"/>
    <w:rsid w:val="4038E75C"/>
    <w:rsid w:val="4072BF30"/>
    <w:rsid w:val="40747816"/>
    <w:rsid w:val="407EF321"/>
    <w:rsid w:val="4095D420"/>
    <w:rsid w:val="409A57F5"/>
    <w:rsid w:val="40C60D7B"/>
    <w:rsid w:val="40CA8F9C"/>
    <w:rsid w:val="40E83E0C"/>
    <w:rsid w:val="4102AD42"/>
    <w:rsid w:val="410C3736"/>
    <w:rsid w:val="41B3B342"/>
    <w:rsid w:val="41BDF6BB"/>
    <w:rsid w:val="41DB6A1B"/>
    <w:rsid w:val="41EA4E92"/>
    <w:rsid w:val="4208C392"/>
    <w:rsid w:val="4211A2C0"/>
    <w:rsid w:val="42578C8E"/>
    <w:rsid w:val="4272998E"/>
    <w:rsid w:val="42CEF924"/>
    <w:rsid w:val="42DE9DC1"/>
    <w:rsid w:val="42EBD52E"/>
    <w:rsid w:val="42F14BC7"/>
    <w:rsid w:val="43174D9D"/>
    <w:rsid w:val="437AB8CB"/>
    <w:rsid w:val="4389E51A"/>
    <w:rsid w:val="43C2F6C7"/>
    <w:rsid w:val="442FB9FD"/>
    <w:rsid w:val="44CBA014"/>
    <w:rsid w:val="44FAD11A"/>
    <w:rsid w:val="452192F1"/>
    <w:rsid w:val="45691AD2"/>
    <w:rsid w:val="456D7841"/>
    <w:rsid w:val="45D3F78C"/>
    <w:rsid w:val="45EA03F8"/>
    <w:rsid w:val="45EB8BD3"/>
    <w:rsid w:val="45FDD603"/>
    <w:rsid w:val="46FC15BB"/>
    <w:rsid w:val="4726445B"/>
    <w:rsid w:val="473200D8"/>
    <w:rsid w:val="474191F7"/>
    <w:rsid w:val="4768DFD0"/>
    <w:rsid w:val="477D8B2B"/>
    <w:rsid w:val="47D60DFE"/>
    <w:rsid w:val="47EC5938"/>
    <w:rsid w:val="480E9156"/>
    <w:rsid w:val="481CC0E2"/>
    <w:rsid w:val="487F2281"/>
    <w:rsid w:val="4899E0E7"/>
    <w:rsid w:val="48EB6AFF"/>
    <w:rsid w:val="48F31FDE"/>
    <w:rsid w:val="4913BB7A"/>
    <w:rsid w:val="49172981"/>
    <w:rsid w:val="4922744D"/>
    <w:rsid w:val="49253BD5"/>
    <w:rsid w:val="494F3D6F"/>
    <w:rsid w:val="49A1C516"/>
    <w:rsid w:val="49D247BF"/>
    <w:rsid w:val="4A1A13EF"/>
    <w:rsid w:val="4A3B7D49"/>
    <w:rsid w:val="4AFC80A8"/>
    <w:rsid w:val="4B2EDB00"/>
    <w:rsid w:val="4B332BF2"/>
    <w:rsid w:val="4B442A2C"/>
    <w:rsid w:val="4B494C52"/>
    <w:rsid w:val="4B6AB9B9"/>
    <w:rsid w:val="4B7004D2"/>
    <w:rsid w:val="4B74FC76"/>
    <w:rsid w:val="4B943D8A"/>
    <w:rsid w:val="4BCDED55"/>
    <w:rsid w:val="4BD17941"/>
    <w:rsid w:val="4C4CEA2E"/>
    <w:rsid w:val="4CD907A0"/>
    <w:rsid w:val="4CDAEA00"/>
    <w:rsid w:val="4D13488A"/>
    <w:rsid w:val="4D21746F"/>
    <w:rsid w:val="4D293A16"/>
    <w:rsid w:val="4D400CCC"/>
    <w:rsid w:val="4D855F26"/>
    <w:rsid w:val="4DA3A626"/>
    <w:rsid w:val="4DF33D7D"/>
    <w:rsid w:val="4E1C8626"/>
    <w:rsid w:val="4E9256D7"/>
    <w:rsid w:val="4E9E2D6C"/>
    <w:rsid w:val="4F052EFB"/>
    <w:rsid w:val="4F3ABD72"/>
    <w:rsid w:val="4F50FFD6"/>
    <w:rsid w:val="504ADF86"/>
    <w:rsid w:val="50D68DD3"/>
    <w:rsid w:val="51106AA1"/>
    <w:rsid w:val="51385084"/>
    <w:rsid w:val="5157DEC6"/>
    <w:rsid w:val="515AD9F7"/>
    <w:rsid w:val="5180FA85"/>
    <w:rsid w:val="5196FF00"/>
    <w:rsid w:val="519AB999"/>
    <w:rsid w:val="51CB686D"/>
    <w:rsid w:val="522B012A"/>
    <w:rsid w:val="52506C43"/>
    <w:rsid w:val="525A7166"/>
    <w:rsid w:val="527B058B"/>
    <w:rsid w:val="52849DF1"/>
    <w:rsid w:val="52DD4F24"/>
    <w:rsid w:val="532F0BDF"/>
    <w:rsid w:val="5345DFB5"/>
    <w:rsid w:val="536B255E"/>
    <w:rsid w:val="539A1253"/>
    <w:rsid w:val="53DC938E"/>
    <w:rsid w:val="5435C876"/>
    <w:rsid w:val="544613D4"/>
    <w:rsid w:val="54787B7B"/>
    <w:rsid w:val="54C13AF2"/>
    <w:rsid w:val="54D4375C"/>
    <w:rsid w:val="54DD83B9"/>
    <w:rsid w:val="55222A98"/>
    <w:rsid w:val="5568DF60"/>
    <w:rsid w:val="557863EF"/>
    <w:rsid w:val="55A57623"/>
    <w:rsid w:val="55B5FD78"/>
    <w:rsid w:val="55D42D82"/>
    <w:rsid w:val="55FA92D0"/>
    <w:rsid w:val="566A55E5"/>
    <w:rsid w:val="569C7825"/>
    <w:rsid w:val="56CE6FE2"/>
    <w:rsid w:val="572C20BD"/>
    <w:rsid w:val="574004F7"/>
    <w:rsid w:val="576F868B"/>
    <w:rsid w:val="5771250B"/>
    <w:rsid w:val="577FEAF2"/>
    <w:rsid w:val="57C9DF0B"/>
    <w:rsid w:val="57D86035"/>
    <w:rsid w:val="5904700F"/>
    <w:rsid w:val="5942C762"/>
    <w:rsid w:val="5962FA58"/>
    <w:rsid w:val="59B46B03"/>
    <w:rsid w:val="59C26746"/>
    <w:rsid w:val="59E745E6"/>
    <w:rsid w:val="5A3EF942"/>
    <w:rsid w:val="5A65BA95"/>
    <w:rsid w:val="5A755107"/>
    <w:rsid w:val="5AD59944"/>
    <w:rsid w:val="5B02CAC2"/>
    <w:rsid w:val="5B1268CB"/>
    <w:rsid w:val="5B203A1B"/>
    <w:rsid w:val="5B3743D0"/>
    <w:rsid w:val="5B3E1693"/>
    <w:rsid w:val="5B99C8E5"/>
    <w:rsid w:val="5BAA3718"/>
    <w:rsid w:val="5C1DE3A1"/>
    <w:rsid w:val="5C44D87A"/>
    <w:rsid w:val="5C6783BA"/>
    <w:rsid w:val="5C7107CA"/>
    <w:rsid w:val="5D01979E"/>
    <w:rsid w:val="5D2CB523"/>
    <w:rsid w:val="5D3FF45D"/>
    <w:rsid w:val="5D5200F5"/>
    <w:rsid w:val="5DA88B3E"/>
    <w:rsid w:val="5DB23C7A"/>
    <w:rsid w:val="5DBAC477"/>
    <w:rsid w:val="5E3DAEB9"/>
    <w:rsid w:val="5E7E833B"/>
    <w:rsid w:val="5EEA2F68"/>
    <w:rsid w:val="5EF4CFAB"/>
    <w:rsid w:val="5F477A17"/>
    <w:rsid w:val="5F7EEFD1"/>
    <w:rsid w:val="5F8CA25D"/>
    <w:rsid w:val="5FA2E85D"/>
    <w:rsid w:val="5FC5515B"/>
    <w:rsid w:val="5FD7F023"/>
    <w:rsid w:val="5FE280D7"/>
    <w:rsid w:val="60157C6D"/>
    <w:rsid w:val="602DBECA"/>
    <w:rsid w:val="6034F502"/>
    <w:rsid w:val="6042B543"/>
    <w:rsid w:val="60D9F3C0"/>
    <w:rsid w:val="60EA260F"/>
    <w:rsid w:val="613CD543"/>
    <w:rsid w:val="6155088A"/>
    <w:rsid w:val="6164274B"/>
    <w:rsid w:val="6179FBCB"/>
    <w:rsid w:val="6193B0D4"/>
    <w:rsid w:val="61B14CCE"/>
    <w:rsid w:val="61F97B08"/>
    <w:rsid w:val="61FE335C"/>
    <w:rsid w:val="623A0AED"/>
    <w:rsid w:val="62973D6C"/>
    <w:rsid w:val="62AF05E8"/>
    <w:rsid w:val="62F88F69"/>
    <w:rsid w:val="630CABBD"/>
    <w:rsid w:val="63DB492F"/>
    <w:rsid w:val="63DD6270"/>
    <w:rsid w:val="641D0705"/>
    <w:rsid w:val="6424468E"/>
    <w:rsid w:val="64E3DDBE"/>
    <w:rsid w:val="6503EDF8"/>
    <w:rsid w:val="6521BD4C"/>
    <w:rsid w:val="65631923"/>
    <w:rsid w:val="65C3AAA8"/>
    <w:rsid w:val="65D65C92"/>
    <w:rsid w:val="65DBBFA5"/>
    <w:rsid w:val="660326DD"/>
    <w:rsid w:val="664C559A"/>
    <w:rsid w:val="6684BDF1"/>
    <w:rsid w:val="66974FE8"/>
    <w:rsid w:val="66A028F6"/>
    <w:rsid w:val="66BD8DAD"/>
    <w:rsid w:val="66E7AF2E"/>
    <w:rsid w:val="681BC1E4"/>
    <w:rsid w:val="68256B5D"/>
    <w:rsid w:val="68851120"/>
    <w:rsid w:val="6888D2F7"/>
    <w:rsid w:val="68902414"/>
    <w:rsid w:val="68C5DD4A"/>
    <w:rsid w:val="68EB4ED7"/>
    <w:rsid w:val="69028B37"/>
    <w:rsid w:val="694272C3"/>
    <w:rsid w:val="698C6B26"/>
    <w:rsid w:val="69A6993E"/>
    <w:rsid w:val="69C97373"/>
    <w:rsid w:val="6A162027"/>
    <w:rsid w:val="6A3D31EE"/>
    <w:rsid w:val="6A44DEE4"/>
    <w:rsid w:val="6A7A2F18"/>
    <w:rsid w:val="6A9A547D"/>
    <w:rsid w:val="6A9D5A21"/>
    <w:rsid w:val="6B04CE8E"/>
    <w:rsid w:val="6B0BAA33"/>
    <w:rsid w:val="6B3553B5"/>
    <w:rsid w:val="6B60B585"/>
    <w:rsid w:val="6BCDD40F"/>
    <w:rsid w:val="6BF061A2"/>
    <w:rsid w:val="6BF9BF25"/>
    <w:rsid w:val="6C15FF79"/>
    <w:rsid w:val="6C6AFF5B"/>
    <w:rsid w:val="6CBD7AC8"/>
    <w:rsid w:val="6D2ECF55"/>
    <w:rsid w:val="6D599B1E"/>
    <w:rsid w:val="6D868618"/>
    <w:rsid w:val="6D92CA21"/>
    <w:rsid w:val="6DB1CFDA"/>
    <w:rsid w:val="6DC0FF97"/>
    <w:rsid w:val="6E18CF34"/>
    <w:rsid w:val="6E60848A"/>
    <w:rsid w:val="6E915D5F"/>
    <w:rsid w:val="6EB7961F"/>
    <w:rsid w:val="6EC89F92"/>
    <w:rsid w:val="6F1D7DE7"/>
    <w:rsid w:val="6F4DA03B"/>
    <w:rsid w:val="6F51E794"/>
    <w:rsid w:val="6FDDF4EE"/>
    <w:rsid w:val="6FEF696B"/>
    <w:rsid w:val="7037FB31"/>
    <w:rsid w:val="705E4FE1"/>
    <w:rsid w:val="7085C979"/>
    <w:rsid w:val="71DEAF15"/>
    <w:rsid w:val="72823B5C"/>
    <w:rsid w:val="72B3CBE8"/>
    <w:rsid w:val="72D36484"/>
    <w:rsid w:val="72EA184B"/>
    <w:rsid w:val="7310622B"/>
    <w:rsid w:val="73202969"/>
    <w:rsid w:val="73234A8B"/>
    <w:rsid w:val="732C775F"/>
    <w:rsid w:val="734D985A"/>
    <w:rsid w:val="73D10B51"/>
    <w:rsid w:val="740063D9"/>
    <w:rsid w:val="74155740"/>
    <w:rsid w:val="743F95F7"/>
    <w:rsid w:val="7470A3AA"/>
    <w:rsid w:val="74925904"/>
    <w:rsid w:val="74CA6940"/>
    <w:rsid w:val="74D9AC2C"/>
    <w:rsid w:val="7517C4AF"/>
    <w:rsid w:val="7518CB78"/>
    <w:rsid w:val="755E96F2"/>
    <w:rsid w:val="75B38C64"/>
    <w:rsid w:val="75CACDD7"/>
    <w:rsid w:val="75F16DE0"/>
    <w:rsid w:val="761DA130"/>
    <w:rsid w:val="767F4619"/>
    <w:rsid w:val="76AAB61E"/>
    <w:rsid w:val="76B8AB6D"/>
    <w:rsid w:val="77334E2C"/>
    <w:rsid w:val="7839583D"/>
    <w:rsid w:val="78501E31"/>
    <w:rsid w:val="7859C328"/>
    <w:rsid w:val="7881596F"/>
    <w:rsid w:val="78D1D8AA"/>
    <w:rsid w:val="78FBE6A4"/>
    <w:rsid w:val="798A578B"/>
    <w:rsid w:val="79A327B6"/>
    <w:rsid w:val="79E3DCE6"/>
    <w:rsid w:val="79F987AD"/>
    <w:rsid w:val="7A4FDE83"/>
    <w:rsid w:val="7A7EF888"/>
    <w:rsid w:val="7AE3496C"/>
    <w:rsid w:val="7AE83E9F"/>
    <w:rsid w:val="7AF011D9"/>
    <w:rsid w:val="7B66AAD3"/>
    <w:rsid w:val="7B70A909"/>
    <w:rsid w:val="7BDFB452"/>
    <w:rsid w:val="7C25B8C7"/>
    <w:rsid w:val="7C48063A"/>
    <w:rsid w:val="7C66D4F5"/>
    <w:rsid w:val="7C6CA793"/>
    <w:rsid w:val="7CCD8E88"/>
    <w:rsid w:val="7CD1AB93"/>
    <w:rsid w:val="7D10F92C"/>
    <w:rsid w:val="7D160A62"/>
    <w:rsid w:val="7D20DA2E"/>
    <w:rsid w:val="7D6E8B1F"/>
    <w:rsid w:val="7D927740"/>
    <w:rsid w:val="7DAF2505"/>
    <w:rsid w:val="7E936CB2"/>
    <w:rsid w:val="7F716EDF"/>
    <w:rsid w:val="7F7A4304"/>
    <w:rsid w:val="7FCD285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E7F7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C2BFA"/>
    <w:pPr>
      <w:keepNext/>
      <w:keepLines/>
      <w:spacing w:before="360"/>
      <w:contextualSpacing/>
      <w:outlineLvl w:val="0"/>
    </w:pPr>
    <w:rPr>
      <w:rFonts w:eastAsia="Arial"/>
      <w:bCs/>
      <w:color w:val="002664"/>
      <w:sz w:val="40"/>
      <w:szCs w:val="52"/>
    </w:rPr>
  </w:style>
  <w:style w:type="paragraph" w:styleId="Heading2">
    <w:name w:val="heading 2"/>
    <w:aliases w:val="ŠHeading 2"/>
    <w:basedOn w:val="Normal"/>
    <w:next w:val="Normal"/>
    <w:link w:val="Heading2Char"/>
    <w:uiPriority w:val="3"/>
    <w:qFormat/>
    <w:rsid w:val="00FE7F7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E7F7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E7F7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E7F7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C2BFA"/>
    <w:pPr>
      <w:keepNext/>
      <w:spacing w:before="120" w:line="240" w:lineRule="auto"/>
    </w:pPr>
    <w:rPr>
      <w:iCs/>
      <w:color w:val="002664"/>
      <w:sz w:val="18"/>
      <w:szCs w:val="18"/>
    </w:rPr>
  </w:style>
  <w:style w:type="table" w:customStyle="1" w:styleId="Tableheader">
    <w:name w:val="ŠTable header"/>
    <w:basedOn w:val="TableNormal"/>
    <w:uiPriority w:val="99"/>
    <w:rsid w:val="00FE7F7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E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E7F7C"/>
    <w:pPr>
      <w:numPr>
        <w:numId w:val="37"/>
      </w:numPr>
    </w:pPr>
  </w:style>
  <w:style w:type="paragraph" w:styleId="ListNumber2">
    <w:name w:val="List Number 2"/>
    <w:aliases w:val="ŠList Number 2"/>
    <w:basedOn w:val="Normal"/>
    <w:uiPriority w:val="8"/>
    <w:qFormat/>
    <w:rsid w:val="00FE7F7C"/>
    <w:pPr>
      <w:numPr>
        <w:numId w:val="36"/>
      </w:numPr>
    </w:pPr>
  </w:style>
  <w:style w:type="paragraph" w:styleId="ListBullet">
    <w:name w:val="List Bullet"/>
    <w:aliases w:val="ŠList Bullet"/>
    <w:basedOn w:val="Normal"/>
    <w:uiPriority w:val="9"/>
    <w:qFormat/>
    <w:rsid w:val="008C2BFA"/>
    <w:pPr>
      <w:widowControl w:val="0"/>
      <w:numPr>
        <w:numId w:val="34"/>
      </w:numPr>
      <w:spacing w:before="120"/>
      <w:ind w:left="641" w:hanging="641"/>
      <w:mirrorIndents/>
    </w:pPr>
  </w:style>
  <w:style w:type="paragraph" w:styleId="ListBullet2">
    <w:name w:val="List Bullet 2"/>
    <w:aliases w:val="ŠList Bullet 2"/>
    <w:basedOn w:val="Normal"/>
    <w:uiPriority w:val="10"/>
    <w:qFormat/>
    <w:rsid w:val="00FE7F7C"/>
    <w:pPr>
      <w:numPr>
        <w:numId w:val="32"/>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FE7F7C"/>
    <w:rPr>
      <w:b/>
      <w:bCs/>
    </w:rPr>
  </w:style>
  <w:style w:type="paragraph" w:customStyle="1" w:styleId="FeatureBox2">
    <w:name w:val="ŠFeature Box 2"/>
    <w:basedOn w:val="Normal"/>
    <w:next w:val="Normal"/>
    <w:link w:val="FeatureBox2Char"/>
    <w:uiPriority w:val="12"/>
    <w:qFormat/>
    <w:rsid w:val="00FE7F7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E7F7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E7F7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E7F7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E7F7C"/>
    <w:rPr>
      <w:color w:val="2F5496" w:themeColor="accent1" w:themeShade="BF"/>
      <w:u w:val="single"/>
    </w:rPr>
  </w:style>
  <w:style w:type="paragraph" w:customStyle="1" w:styleId="Logo">
    <w:name w:val="ŠLogo"/>
    <w:basedOn w:val="Normal"/>
    <w:uiPriority w:val="18"/>
    <w:qFormat/>
    <w:rsid w:val="00FE7F7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E7F7C"/>
    <w:pPr>
      <w:tabs>
        <w:tab w:val="right" w:leader="dot" w:pos="14570"/>
      </w:tabs>
      <w:spacing w:before="0"/>
    </w:pPr>
    <w:rPr>
      <w:b/>
      <w:noProof/>
    </w:rPr>
  </w:style>
  <w:style w:type="paragraph" w:styleId="TOC2">
    <w:name w:val="toc 2"/>
    <w:aliases w:val="ŠTOC 2"/>
    <w:basedOn w:val="Normal"/>
    <w:next w:val="Normal"/>
    <w:uiPriority w:val="39"/>
    <w:unhideWhenUsed/>
    <w:rsid w:val="00FE7F7C"/>
    <w:pPr>
      <w:tabs>
        <w:tab w:val="right" w:leader="dot" w:pos="14570"/>
      </w:tabs>
      <w:spacing w:before="0"/>
    </w:pPr>
    <w:rPr>
      <w:noProof/>
    </w:rPr>
  </w:style>
  <w:style w:type="paragraph" w:styleId="TOC3">
    <w:name w:val="toc 3"/>
    <w:aliases w:val="ŠTOC 3"/>
    <w:basedOn w:val="Normal"/>
    <w:next w:val="Normal"/>
    <w:uiPriority w:val="39"/>
    <w:unhideWhenUsed/>
    <w:rsid w:val="00FE7F7C"/>
    <w:pPr>
      <w:spacing w:before="0"/>
      <w:ind w:left="244"/>
    </w:pPr>
  </w:style>
  <w:style w:type="paragraph" w:styleId="Title">
    <w:name w:val="Title"/>
    <w:aliases w:val="ŠTitle"/>
    <w:basedOn w:val="Normal"/>
    <w:next w:val="Normal"/>
    <w:link w:val="TitleChar"/>
    <w:uiPriority w:val="1"/>
    <w:rsid w:val="00FE7F7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E7F7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C2BFA"/>
    <w:rPr>
      <w:rFonts w:ascii="Arial" w:eastAsia="Arial" w:hAnsi="Arial" w:cs="Arial"/>
      <w:bCs/>
      <w:color w:val="002664"/>
      <w:sz w:val="40"/>
      <w:szCs w:val="52"/>
    </w:rPr>
  </w:style>
  <w:style w:type="character" w:customStyle="1" w:styleId="Heading2Char">
    <w:name w:val="Heading 2 Char"/>
    <w:aliases w:val="ŠHeading 2 Char"/>
    <w:basedOn w:val="DefaultParagraphFont"/>
    <w:link w:val="Heading2"/>
    <w:uiPriority w:val="3"/>
    <w:rsid w:val="00FE7F7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E7F7C"/>
    <w:pPr>
      <w:spacing w:after="240"/>
      <w:outlineLvl w:val="9"/>
    </w:pPr>
    <w:rPr>
      <w:szCs w:val="40"/>
    </w:rPr>
  </w:style>
  <w:style w:type="paragraph" w:styleId="Footer">
    <w:name w:val="footer"/>
    <w:aliases w:val="ŠFooter"/>
    <w:basedOn w:val="Normal"/>
    <w:link w:val="FooterChar"/>
    <w:uiPriority w:val="19"/>
    <w:rsid w:val="00FE7F7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E7F7C"/>
    <w:rPr>
      <w:rFonts w:ascii="Arial" w:hAnsi="Arial" w:cs="Arial"/>
      <w:sz w:val="18"/>
      <w:szCs w:val="18"/>
    </w:rPr>
  </w:style>
  <w:style w:type="paragraph" w:styleId="Header">
    <w:name w:val="header"/>
    <w:aliases w:val="ŠHeader"/>
    <w:basedOn w:val="Normal"/>
    <w:link w:val="HeaderChar"/>
    <w:uiPriority w:val="16"/>
    <w:rsid w:val="00FE7F7C"/>
    <w:rPr>
      <w:noProof/>
      <w:color w:val="002664"/>
      <w:sz w:val="28"/>
      <w:szCs w:val="28"/>
    </w:rPr>
  </w:style>
  <w:style w:type="character" w:customStyle="1" w:styleId="HeaderChar">
    <w:name w:val="Header Char"/>
    <w:aliases w:val="ŠHeader Char"/>
    <w:basedOn w:val="DefaultParagraphFont"/>
    <w:link w:val="Header"/>
    <w:uiPriority w:val="16"/>
    <w:rsid w:val="00FE7F7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E7F7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E7F7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E7F7C"/>
    <w:rPr>
      <w:rFonts w:ascii="Arial" w:hAnsi="Arial" w:cs="Arial"/>
      <w:b/>
      <w:szCs w:val="32"/>
    </w:rPr>
  </w:style>
  <w:style w:type="character" w:styleId="UnresolvedMention">
    <w:name w:val="Unresolved Mention"/>
    <w:basedOn w:val="DefaultParagraphFont"/>
    <w:uiPriority w:val="99"/>
    <w:semiHidden/>
    <w:unhideWhenUsed/>
    <w:rsid w:val="00FE7F7C"/>
    <w:rPr>
      <w:color w:val="605E5C"/>
      <w:shd w:val="clear" w:color="auto" w:fill="E1DFDD"/>
    </w:rPr>
  </w:style>
  <w:style w:type="character" w:styleId="Emphasis">
    <w:name w:val="Emphasis"/>
    <w:aliases w:val="ŠEmphasis,Italic"/>
    <w:qFormat/>
    <w:rsid w:val="00FE7F7C"/>
    <w:rPr>
      <w:i/>
      <w:iCs/>
    </w:rPr>
  </w:style>
  <w:style w:type="character" w:styleId="SubtleEmphasis">
    <w:name w:val="Subtle Emphasis"/>
    <w:basedOn w:val="DefaultParagraphFont"/>
    <w:uiPriority w:val="19"/>
    <w:semiHidden/>
    <w:qFormat/>
    <w:rsid w:val="00FE7F7C"/>
    <w:rPr>
      <w:i/>
      <w:iCs/>
      <w:color w:val="404040" w:themeColor="text1" w:themeTint="BF"/>
    </w:rPr>
  </w:style>
  <w:style w:type="paragraph" w:styleId="TOC4">
    <w:name w:val="toc 4"/>
    <w:aliases w:val="ŠTOC 4"/>
    <w:basedOn w:val="Normal"/>
    <w:next w:val="Normal"/>
    <w:autoRedefine/>
    <w:uiPriority w:val="39"/>
    <w:unhideWhenUsed/>
    <w:rsid w:val="00FE7F7C"/>
    <w:pPr>
      <w:spacing w:before="0"/>
      <w:ind w:left="488"/>
    </w:pPr>
  </w:style>
  <w:style w:type="character" w:styleId="CommentReference">
    <w:name w:val="annotation reference"/>
    <w:basedOn w:val="DefaultParagraphFont"/>
    <w:uiPriority w:val="99"/>
    <w:semiHidden/>
    <w:unhideWhenUsed/>
    <w:rsid w:val="00FE7F7C"/>
    <w:rPr>
      <w:sz w:val="16"/>
      <w:szCs w:val="16"/>
    </w:rPr>
  </w:style>
  <w:style w:type="paragraph" w:styleId="CommentText">
    <w:name w:val="annotation text"/>
    <w:basedOn w:val="Normal"/>
    <w:link w:val="CommentTextChar"/>
    <w:uiPriority w:val="99"/>
    <w:unhideWhenUsed/>
    <w:rsid w:val="00FE7F7C"/>
    <w:pPr>
      <w:spacing w:line="240" w:lineRule="auto"/>
    </w:pPr>
    <w:rPr>
      <w:sz w:val="20"/>
      <w:szCs w:val="20"/>
    </w:rPr>
  </w:style>
  <w:style w:type="character" w:customStyle="1" w:styleId="CommentTextChar">
    <w:name w:val="Comment Text Char"/>
    <w:basedOn w:val="DefaultParagraphFont"/>
    <w:link w:val="CommentText"/>
    <w:uiPriority w:val="99"/>
    <w:rsid w:val="00FE7F7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E7F7C"/>
    <w:rPr>
      <w:b/>
      <w:bCs/>
    </w:rPr>
  </w:style>
  <w:style w:type="character" w:customStyle="1" w:styleId="CommentSubjectChar">
    <w:name w:val="Comment Subject Char"/>
    <w:basedOn w:val="CommentTextChar"/>
    <w:link w:val="CommentSubject"/>
    <w:uiPriority w:val="99"/>
    <w:semiHidden/>
    <w:rsid w:val="00FE7F7C"/>
    <w:rPr>
      <w:rFonts w:ascii="Arial" w:hAnsi="Arial" w:cs="Arial"/>
      <w:b/>
      <w:bCs/>
      <w:sz w:val="20"/>
      <w:szCs w:val="20"/>
    </w:rPr>
  </w:style>
  <w:style w:type="paragraph" w:styleId="ListParagraph">
    <w:name w:val="List Paragraph"/>
    <w:aliases w:val="ŠList Paragraph"/>
    <w:basedOn w:val="Normal"/>
    <w:uiPriority w:val="34"/>
    <w:unhideWhenUsed/>
    <w:qFormat/>
    <w:rsid w:val="00FE7F7C"/>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FE7F7C"/>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FE7F7C"/>
    <w:pPr>
      <w:numPr>
        <w:numId w:val="33"/>
      </w:numPr>
    </w:pPr>
  </w:style>
  <w:style w:type="paragraph" w:styleId="ListNumber3">
    <w:name w:val="List Number 3"/>
    <w:aliases w:val="ŠList Number 3"/>
    <w:basedOn w:val="ListBullet3"/>
    <w:uiPriority w:val="8"/>
    <w:rsid w:val="00FE7F7C"/>
    <w:pPr>
      <w:numPr>
        <w:ilvl w:val="2"/>
        <w:numId w:val="36"/>
      </w:numPr>
    </w:pPr>
  </w:style>
  <w:style w:type="character" w:styleId="PlaceholderText">
    <w:name w:val="Placeholder Text"/>
    <w:basedOn w:val="DefaultParagraphFont"/>
    <w:uiPriority w:val="99"/>
    <w:semiHidden/>
    <w:rsid w:val="00FE7F7C"/>
    <w:rPr>
      <w:color w:val="808080"/>
    </w:rPr>
  </w:style>
  <w:style w:type="character" w:customStyle="1" w:styleId="BoldItalic">
    <w:name w:val="ŠBold Italic"/>
    <w:basedOn w:val="DefaultParagraphFont"/>
    <w:uiPriority w:val="1"/>
    <w:qFormat/>
    <w:rsid w:val="00FE7F7C"/>
    <w:rPr>
      <w:b/>
      <w:i/>
      <w:iCs/>
    </w:rPr>
  </w:style>
  <w:style w:type="paragraph" w:customStyle="1" w:styleId="Documentname">
    <w:name w:val="ŠDocument name"/>
    <w:basedOn w:val="Normal"/>
    <w:next w:val="Normal"/>
    <w:uiPriority w:val="17"/>
    <w:qFormat/>
    <w:rsid w:val="00FE7F7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E7F7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E7F7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E7F7C"/>
    <w:pPr>
      <w:spacing w:after="0"/>
    </w:pPr>
    <w:rPr>
      <w:sz w:val="18"/>
      <w:szCs w:val="18"/>
    </w:rPr>
  </w:style>
  <w:style w:type="paragraph" w:customStyle="1" w:styleId="Pulloutquote">
    <w:name w:val="ŠPull out quote"/>
    <w:basedOn w:val="Normal"/>
    <w:next w:val="Normal"/>
    <w:uiPriority w:val="20"/>
    <w:qFormat/>
    <w:rsid w:val="00FE7F7C"/>
    <w:pPr>
      <w:keepNext/>
      <w:ind w:left="567" w:right="57"/>
    </w:pPr>
    <w:rPr>
      <w:szCs w:val="22"/>
    </w:rPr>
  </w:style>
  <w:style w:type="paragraph" w:customStyle="1" w:styleId="Subtitle0">
    <w:name w:val="ŠSubtitle"/>
    <w:basedOn w:val="Normal"/>
    <w:link w:val="SubtitleChar0"/>
    <w:uiPriority w:val="2"/>
    <w:qFormat/>
    <w:rsid w:val="00FE7F7C"/>
    <w:pPr>
      <w:spacing w:before="360"/>
    </w:pPr>
    <w:rPr>
      <w:color w:val="002664"/>
      <w:sz w:val="44"/>
      <w:szCs w:val="48"/>
    </w:rPr>
  </w:style>
  <w:style w:type="character" w:customStyle="1" w:styleId="SubtitleChar0">
    <w:name w:val="ŠSubtitle Char"/>
    <w:basedOn w:val="DefaultParagraphFont"/>
    <w:link w:val="Subtitle0"/>
    <w:uiPriority w:val="2"/>
    <w:rsid w:val="00FE7F7C"/>
    <w:rPr>
      <w:rFonts w:ascii="Arial" w:hAnsi="Arial" w:cs="Arial"/>
      <w:color w:val="002664"/>
      <w:sz w:val="44"/>
      <w:szCs w:val="48"/>
    </w:rPr>
  </w:style>
  <w:style w:type="paragraph" w:customStyle="1" w:styleId="paragraph">
    <w:name w:val="paragraph"/>
    <w:basedOn w:val="Normal"/>
    <w:rsid w:val="003064E5"/>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styleId="Mention">
    <w:name w:val="Mention"/>
    <w:basedOn w:val="DefaultParagraphFont"/>
    <w:uiPriority w:val="99"/>
    <w:unhideWhenUsed/>
    <w:rPr>
      <w:color w:val="2B579A"/>
      <w:shd w:val="clear" w:color="auto" w:fill="E6E6E6"/>
    </w:rPr>
  </w:style>
  <w:style w:type="character" w:customStyle="1" w:styleId="FeatureBox2Char">
    <w:name w:val="ŠFeature Box 2 Char"/>
    <w:basedOn w:val="DefaultParagraphFont"/>
    <w:link w:val="FeatureBox2"/>
    <w:uiPriority w:val="12"/>
    <w:rsid w:val="00FE7F7C"/>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drama-11-12-2025/outcomes" TargetMode="External"/><Relationship Id="rId13" Type="http://schemas.openxmlformats.org/officeDocument/2006/relationships/hyperlink" Target="https://curriculum.nsw.edu.au/learning-areas/creative-arts/drama-11-12-2025/outcomes" TargetMode="External"/><Relationship Id="rId18" Type="http://schemas.openxmlformats.org/officeDocument/2006/relationships/hyperlink" Target="https://curriculum.nsw.edu.au/learning-areas/creative-arts/drama-11-12-2025/overview/course"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urriculum.nsw.edu.au/learning-areas/creative-arts/drama-11-12-2025/overview/course" TargetMode="External"/><Relationship Id="rId17" Type="http://schemas.openxmlformats.org/officeDocument/2006/relationships/hyperlink" Target="https://curriculum.nsw.edu.a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sw.gov.au/education-and-training/nesa"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drama-11-12-2025/outcomes"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nsw.gov.au/education-and-training/nesa/copyright"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https://curriculum.nsw.edu.au/learning-areas/creative-arts/drama-11-12-2025/overview/cours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urriculum.nsw.edu.au/learning-areas/creative-arts/drama-11-12-2025/outcomes" TargetMode="External"/><Relationship Id="rId14" Type="http://schemas.openxmlformats.org/officeDocument/2006/relationships/hyperlink" Target="https://curriculum.nsw.edu.au/learning-areas/creative-arts/drama-11-12-2025/overview/course" TargetMode="External"/><Relationship Id="rId22" Type="http://schemas.openxmlformats.org/officeDocument/2006/relationships/hyperlink" Target="https://creativecommons.org/licenses/by/4.0/" TargetMode="Externa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A7F98834-1D26-4C2A-891D-565978E3E1C3}">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1510</Words>
  <Characters>8611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Drama Stage 5 (Years 12) – 200-hour sample scope and sequence</dc:title>
  <dc:subject/>
  <dc:creator>NSW Department of Education</dc:creator>
  <cp:keywords/>
  <dc:description/>
  <cp:lastModifiedBy/>
  <cp:revision>1</cp:revision>
  <dcterms:created xsi:type="dcterms:W3CDTF">2026-04-20T06:51:00Z</dcterms:created>
  <dcterms:modified xsi:type="dcterms:W3CDTF">2026-04-20T06:51:00Z</dcterms:modified>
</cp:coreProperties>
</file>