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2E60C" w14:textId="0612B4E4" w:rsidR="00B53FCE" w:rsidRDefault="00D36DFE" w:rsidP="00017DDC">
      <w:pPr>
        <w:pStyle w:val="Title"/>
        <w:tabs>
          <w:tab w:val="center" w:pos="7285"/>
        </w:tabs>
      </w:pPr>
      <w:r>
        <w:t>Dance</w:t>
      </w:r>
      <w:r w:rsidR="00603AAF">
        <w:t xml:space="preserve"> </w:t>
      </w:r>
      <w:r w:rsidR="00EF3046">
        <w:t>(</w:t>
      </w:r>
      <w:r w:rsidR="41F48DB0">
        <w:t>Year</w:t>
      </w:r>
      <w:r w:rsidR="007C6D55">
        <w:t xml:space="preserve"> </w:t>
      </w:r>
      <w:r w:rsidR="00D33337">
        <w:t>12</w:t>
      </w:r>
      <w:r w:rsidR="00EF3046">
        <w:t>)</w:t>
      </w:r>
    </w:p>
    <w:p w14:paraId="1DA11433" w14:textId="043CF494" w:rsidR="00555747" w:rsidRDefault="00A338E2" w:rsidP="00603A3A">
      <w:pPr>
        <w:pStyle w:val="Subtitle0"/>
      </w:pPr>
      <w:r>
        <w:t>120-hour</w:t>
      </w:r>
      <w:r w:rsidR="00EC1C32">
        <w:t xml:space="preserve"> s</w:t>
      </w:r>
      <w:r w:rsidR="00C76E61">
        <w:t>ample scope and sequence</w:t>
      </w:r>
    </w:p>
    <w:p w14:paraId="11DB64E9" w14:textId="16BE10EF" w:rsidR="00E84646" w:rsidRDefault="00E84646" w:rsidP="00E84646">
      <w:pPr>
        <w:pStyle w:val="FeatureBox2"/>
      </w:pPr>
      <w:r>
        <w:t xml:space="preserve">This sample scope and sequence </w:t>
      </w:r>
      <w:r w:rsidR="000821B6">
        <w:t xml:space="preserve">for Dance </w:t>
      </w:r>
      <w:r w:rsidR="00EF3046">
        <w:t>(</w:t>
      </w:r>
      <w:r w:rsidR="000821B6">
        <w:t>Year 1</w:t>
      </w:r>
      <w:r w:rsidR="00A72490">
        <w:t>2</w:t>
      </w:r>
      <w:r w:rsidR="00EF3046">
        <w:t>)</w:t>
      </w:r>
      <w:r w:rsidR="000821B6">
        <w:t xml:space="preserve"> </w:t>
      </w:r>
      <w:r w:rsidR="00AD3E92" w:rsidRPr="00BC0DCF">
        <w:t xml:space="preserve">is aligned to the </w:t>
      </w:r>
      <w:hyperlink r:id="rId8" w:history="1">
        <w:r w:rsidR="00AD3E92" w:rsidRPr="00EF0C0F">
          <w:rPr>
            <w:rStyle w:val="Hyperlink"/>
          </w:rPr>
          <w:t>Dance 11–12 Syllabus (NESA 2025)</w:t>
        </w:r>
      </w:hyperlink>
      <w:r w:rsidR="00B1611B" w:rsidRPr="00B1611B">
        <w:t>.</w:t>
      </w:r>
      <w:r w:rsidR="00B118AD">
        <w:t xml:space="preserve"> </w:t>
      </w:r>
      <w:r w:rsidR="001F08AC">
        <w:t>In each term, the</w:t>
      </w:r>
      <w:r w:rsidR="00B118AD">
        <w:t xml:space="preserve"> units outlined </w:t>
      </w:r>
      <w:r w:rsidR="002831D2">
        <w:t xml:space="preserve">are designed to </w:t>
      </w:r>
      <w:r w:rsidR="00B118AD">
        <w:t xml:space="preserve">run concurrently </w:t>
      </w:r>
      <w:r w:rsidR="001040E9">
        <w:t>and</w:t>
      </w:r>
      <w:r w:rsidR="00B118AD">
        <w:t xml:space="preserve"> </w:t>
      </w:r>
      <w:r w:rsidR="002831D2">
        <w:t xml:space="preserve">may be </w:t>
      </w:r>
      <w:r w:rsidR="00B118AD">
        <w:t xml:space="preserve">adapted as per the </w:t>
      </w:r>
      <w:r w:rsidR="002831D2">
        <w:t>needs</w:t>
      </w:r>
      <w:r w:rsidR="00B118AD">
        <w:t xml:space="preserve"> of</w:t>
      </w:r>
      <w:r w:rsidR="002831D2">
        <w:t xml:space="preserve"> the</w:t>
      </w:r>
      <w:r w:rsidR="00B118AD">
        <w:t xml:space="preserve"> individual school context. </w:t>
      </w:r>
      <w:r w:rsidR="00801D33" w:rsidRPr="00BC0DCF">
        <w:t>The assessments in this document align with the assessment details included in the Dance</w:t>
      </w:r>
      <w:r w:rsidR="00A72490">
        <w:t xml:space="preserve"> </w:t>
      </w:r>
      <w:r w:rsidR="00EF3046">
        <w:t>(</w:t>
      </w:r>
      <w:r w:rsidR="00B936EA">
        <w:t xml:space="preserve">Year </w:t>
      </w:r>
      <w:r w:rsidR="00801D33" w:rsidRPr="00BC0DCF">
        <w:t>12</w:t>
      </w:r>
      <w:r w:rsidR="00EF3046">
        <w:t>)</w:t>
      </w:r>
      <w:r w:rsidR="00801D33" w:rsidRPr="00BC0DCF">
        <w:t xml:space="preserve"> – sample </w:t>
      </w:r>
      <w:r w:rsidR="00801D33">
        <w:t>assessment schedule</w:t>
      </w:r>
      <w:r w:rsidR="00801D33" w:rsidRPr="00BC0DCF">
        <w:t xml:space="preserve"> document published on the</w:t>
      </w:r>
      <w:r w:rsidR="00B936EA">
        <w:t xml:space="preserve"> </w:t>
      </w:r>
      <w:hyperlink r:id="rId9" w:history="1">
        <w:r w:rsidR="00B936EA" w:rsidRPr="00B936EA">
          <w:rPr>
            <w:rStyle w:val="Hyperlink"/>
          </w:rPr>
          <w:t>Dance 11–12</w:t>
        </w:r>
      </w:hyperlink>
      <w:r w:rsidR="00B936EA">
        <w:t xml:space="preserve"> webpage of</w:t>
      </w:r>
      <w:r w:rsidR="0088787C">
        <w:t xml:space="preserve"> </w:t>
      </w:r>
      <w:hyperlink r:id="rId10" w:history="1">
        <w:r w:rsidR="0088787C" w:rsidRPr="0088787C">
          <w:rPr>
            <w:rStyle w:val="Hyperlink"/>
          </w:rPr>
          <w:t>Planning, programming and assessing Creative Arts 11–12</w:t>
        </w:r>
      </w:hyperlink>
      <w:r w:rsidR="00801D33" w:rsidRPr="00BC0DCF">
        <w:t xml:space="preserve">. </w:t>
      </w:r>
      <w:r w:rsidR="00801D33">
        <w:t>The course</w:t>
      </w:r>
      <w:r w:rsidR="00801D33" w:rsidRPr="00BC0DCF">
        <w:t xml:space="preserve"> requirements are outlined in the </w:t>
      </w:r>
      <w:r w:rsidR="00801D33">
        <w:t xml:space="preserve">course </w:t>
      </w:r>
      <w:r w:rsidR="004C004E">
        <w:t>structure</w:t>
      </w:r>
      <w:r w:rsidR="00801D33">
        <w:t xml:space="preserve"> and requirements</w:t>
      </w:r>
      <w:r w:rsidR="00801D33" w:rsidRPr="00BC0DCF">
        <w:t xml:space="preserve"> section of the </w:t>
      </w:r>
      <w:hyperlink r:id="rId11" w:anchor="course-structure-and-requirements-dance_11_12_2025" w:history="1">
        <w:r w:rsidR="00801D33" w:rsidRPr="006318A1">
          <w:rPr>
            <w:rStyle w:val="Hyperlink"/>
          </w:rPr>
          <w:t>Dance 11–12 Syllabus (NESA 2025)</w:t>
        </w:r>
      </w:hyperlink>
      <w:r w:rsidR="00B1611B" w:rsidRPr="00B1611B">
        <w:t>.</w:t>
      </w:r>
    </w:p>
    <w:p w14:paraId="327053E5" w14:textId="3AB45C0D" w:rsidR="00BC2871" w:rsidRPr="00E1389A" w:rsidRDefault="00BC2871" w:rsidP="00555747">
      <w:r>
        <w:br w:type="page"/>
      </w:r>
    </w:p>
    <w:p w14:paraId="3FD1A1EE" w14:textId="5FF38BBD" w:rsidR="5AC18A15" w:rsidRDefault="5AC18A15" w:rsidP="34CEA95B">
      <w:pPr>
        <w:pStyle w:val="Heading1"/>
      </w:pPr>
      <w:bookmarkStart w:id="0" w:name="_Toc112409826"/>
      <w:bookmarkStart w:id="1" w:name="_Toc147483514"/>
      <w:r>
        <w:lastRenderedPageBreak/>
        <w:t>Term 4 (</w:t>
      </w:r>
      <w:r w:rsidR="6B67DC4A">
        <w:t>3</w:t>
      </w:r>
      <w:r>
        <w:t>0 hours)</w:t>
      </w:r>
    </w:p>
    <w:p w14:paraId="154CEB12" w14:textId="27C72EBD" w:rsidR="00F3348C" w:rsidRPr="00F3348C" w:rsidRDefault="00FA3D16" w:rsidP="00F3348C">
      <w:pPr>
        <w:pStyle w:val="Caption"/>
      </w:pPr>
      <w:r>
        <w:t xml:space="preserve">Table </w:t>
      </w:r>
      <w:r>
        <w:fldChar w:fldCharType="begin"/>
      </w:r>
      <w:r>
        <w:instrText xml:space="preserve"> SEQ Table \* ARABIC </w:instrText>
      </w:r>
      <w:r>
        <w:fldChar w:fldCharType="separate"/>
      </w:r>
      <w:r w:rsidR="00510E1B">
        <w:rPr>
          <w:noProof/>
        </w:rPr>
        <w:t>1</w:t>
      </w:r>
      <w:r>
        <w:fldChar w:fldCharType="end"/>
      </w:r>
      <w:r w:rsidR="00F3348C">
        <w:t xml:space="preserve"> – Term 4</w:t>
      </w:r>
    </w:p>
    <w:tbl>
      <w:tblPr>
        <w:tblStyle w:val="Tableheader"/>
        <w:tblW w:w="14565" w:type="dxa"/>
        <w:tblLook w:val="04A0" w:firstRow="1" w:lastRow="0" w:firstColumn="1" w:lastColumn="0" w:noHBand="0" w:noVBand="1"/>
        <w:tblDescription w:val="Table outlines the learning overview, outcomes and assessment details."/>
      </w:tblPr>
      <w:tblGrid>
        <w:gridCol w:w="2547"/>
        <w:gridCol w:w="12018"/>
      </w:tblGrid>
      <w:tr w:rsidR="00077A06" w:rsidRPr="00837A1D" w14:paraId="6EBF1A5C" w14:textId="77777777" w:rsidTr="001244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BA961DD" w14:textId="2A6D0A59" w:rsidR="00110AFC" w:rsidRPr="00837A1D" w:rsidRDefault="00D325BB" w:rsidP="00837A1D">
            <w:r w:rsidRPr="00837A1D">
              <w:t>Essentials</w:t>
            </w:r>
          </w:p>
        </w:tc>
        <w:tc>
          <w:tcPr>
            <w:tcW w:w="12018" w:type="dxa"/>
          </w:tcPr>
          <w:p w14:paraId="4C1C24DD" w14:textId="6E465E0E" w:rsidR="00110AFC" w:rsidRPr="00837A1D" w:rsidRDefault="00751E48" w:rsidP="00837A1D">
            <w:pPr>
              <w:cnfStyle w:val="100000000000" w:firstRow="1" w:lastRow="0" w:firstColumn="0" w:lastColumn="0" w:oddVBand="0" w:evenVBand="0" w:oddHBand="0" w:evenHBand="0" w:firstRowFirstColumn="0" w:firstRowLastColumn="0" w:lastRowFirstColumn="0" w:lastRowLastColumn="0"/>
            </w:pPr>
            <w:r w:rsidRPr="00837A1D">
              <w:t xml:space="preserve">Unit </w:t>
            </w:r>
            <w:r w:rsidR="00D325BB" w:rsidRPr="00837A1D">
              <w:t>and assessment overview</w:t>
            </w:r>
          </w:p>
        </w:tc>
      </w:tr>
      <w:tr w:rsidR="00077A06" w:rsidRPr="00017DDC" w14:paraId="5C5BD4B7" w14:textId="77777777" w:rsidTr="00017DDC">
        <w:trPr>
          <w:cnfStyle w:val="000000100000" w:firstRow="0" w:lastRow="0" w:firstColumn="0" w:lastColumn="0" w:oddVBand="0" w:evenVBand="0" w:oddHBand="1" w:evenHBand="0" w:firstRowFirstColumn="0" w:firstRowLastColumn="0" w:lastRowFirstColumn="0" w:lastRowLastColumn="0"/>
          <w:trHeight w:val="3359"/>
        </w:trPr>
        <w:tc>
          <w:tcPr>
            <w:cnfStyle w:val="001000000000" w:firstRow="0" w:lastRow="0" w:firstColumn="1" w:lastColumn="0" w:oddVBand="0" w:evenVBand="0" w:oddHBand="0" w:evenHBand="0" w:firstRowFirstColumn="0" w:firstRowLastColumn="0" w:lastRowFirstColumn="0" w:lastRowLastColumn="0"/>
            <w:tcW w:w="2547" w:type="dxa"/>
          </w:tcPr>
          <w:p w14:paraId="678DECEE" w14:textId="5C12BC8A" w:rsidR="00110AFC" w:rsidRPr="00017DDC" w:rsidRDefault="00110AFC" w:rsidP="00321E23">
            <w:pPr>
              <w:spacing w:before="120"/>
              <w:rPr>
                <w:szCs w:val="22"/>
              </w:rPr>
            </w:pPr>
            <w:r w:rsidRPr="00017DDC">
              <w:rPr>
                <w:szCs w:val="22"/>
              </w:rPr>
              <w:t>Learning overview</w:t>
            </w:r>
          </w:p>
        </w:tc>
        <w:tc>
          <w:tcPr>
            <w:tcW w:w="12018" w:type="dxa"/>
          </w:tcPr>
          <w:p w14:paraId="776254FF" w14:textId="7A95BE0D" w:rsidR="00110AFC" w:rsidRPr="00017DDC" w:rsidRDefault="00751E48" w:rsidP="00321E23">
            <w:pPr>
              <w:spacing w:before="120"/>
              <w:cnfStyle w:val="000000100000" w:firstRow="0" w:lastRow="0" w:firstColumn="0" w:lastColumn="0" w:oddVBand="0" w:evenVBand="0" w:oddHBand="1" w:evenHBand="0" w:firstRowFirstColumn="0" w:firstRowLastColumn="0" w:lastRowFirstColumn="0" w:lastRowLastColumn="0"/>
              <w:rPr>
                <w:szCs w:val="22"/>
              </w:rPr>
            </w:pPr>
            <w:r w:rsidRPr="00017DDC">
              <w:rPr>
                <w:b/>
                <w:bCs/>
                <w:szCs w:val="22"/>
              </w:rPr>
              <w:t>Performance</w:t>
            </w:r>
            <w:r w:rsidR="007507F0" w:rsidRPr="00017DDC">
              <w:rPr>
                <w:szCs w:val="22"/>
              </w:rPr>
              <w:t xml:space="preserve"> </w:t>
            </w:r>
            <w:r w:rsidRPr="00017DDC">
              <w:rPr>
                <w:szCs w:val="22"/>
              </w:rPr>
              <w:t>–</w:t>
            </w:r>
            <w:r w:rsidR="00607BD8" w:rsidRPr="00017DDC">
              <w:rPr>
                <w:szCs w:val="22"/>
              </w:rPr>
              <w:t xml:space="preserve"> students engage in regular dance technique classes and learn</w:t>
            </w:r>
            <w:r w:rsidR="00A6606A" w:rsidRPr="00017DDC">
              <w:rPr>
                <w:szCs w:val="22"/>
              </w:rPr>
              <w:t xml:space="preserve"> </w:t>
            </w:r>
            <w:r w:rsidR="00AF4CBB" w:rsidRPr="00017DDC">
              <w:rPr>
                <w:szCs w:val="22"/>
              </w:rPr>
              <w:t>D</w:t>
            </w:r>
            <w:r w:rsidR="00607BD8" w:rsidRPr="00017DDC">
              <w:rPr>
                <w:szCs w:val="22"/>
              </w:rPr>
              <w:t>ance</w:t>
            </w:r>
            <w:r w:rsidR="00052F3E" w:rsidRPr="00017DDC">
              <w:rPr>
                <w:szCs w:val="22"/>
              </w:rPr>
              <w:t xml:space="preserve"> </w:t>
            </w:r>
            <w:r w:rsidR="00607BD8" w:rsidRPr="00017DDC">
              <w:rPr>
                <w:szCs w:val="22"/>
              </w:rPr>
              <w:t>work</w:t>
            </w:r>
            <w:r w:rsidR="00AF4CBB" w:rsidRPr="00017DDC">
              <w:rPr>
                <w:szCs w:val="22"/>
              </w:rPr>
              <w:t xml:space="preserve"> 1</w:t>
            </w:r>
            <w:r w:rsidR="00607BD8" w:rsidRPr="00017DDC">
              <w:rPr>
                <w:szCs w:val="22"/>
              </w:rPr>
              <w:t xml:space="preserve">, manipulating the components of performance to communicate the intent. </w:t>
            </w:r>
            <w:r w:rsidR="003B1847" w:rsidRPr="00017DDC">
              <w:rPr>
                <w:szCs w:val="22"/>
              </w:rPr>
              <w:t xml:space="preserve">Students learn about </w:t>
            </w:r>
            <w:r w:rsidR="409B3CFF" w:rsidRPr="00017DDC">
              <w:rPr>
                <w:rFonts w:eastAsia="Arial"/>
                <w:szCs w:val="22"/>
              </w:rPr>
              <w:t>how context influences the choice of auditory elements, the intent and the application of the components of performance in the dance work.</w:t>
            </w:r>
            <w:r w:rsidR="14E4DB3B" w:rsidRPr="00017DDC">
              <w:rPr>
                <w:rFonts w:eastAsia="Arial"/>
                <w:szCs w:val="22"/>
              </w:rPr>
              <w:t xml:space="preserve"> </w:t>
            </w:r>
            <w:r w:rsidR="000C4C93" w:rsidRPr="00017DDC">
              <w:rPr>
                <w:szCs w:val="22"/>
              </w:rPr>
              <w:t>The student</w:t>
            </w:r>
            <w:r w:rsidR="003B1847" w:rsidRPr="00017DDC">
              <w:rPr>
                <w:szCs w:val="22"/>
              </w:rPr>
              <w:t>s</w:t>
            </w:r>
            <w:r w:rsidR="000C4C93" w:rsidRPr="00017DDC">
              <w:rPr>
                <w:szCs w:val="22"/>
              </w:rPr>
              <w:t xml:space="preserve"> engage in regular formative check-in opportunities to assist with analysis and critical reflection.</w:t>
            </w:r>
          </w:p>
          <w:p w14:paraId="4AC756DA" w14:textId="67A66DAC" w:rsidR="00110AFC" w:rsidRPr="00017DDC" w:rsidRDefault="5117D284" w:rsidP="00321E23">
            <w:pPr>
              <w:spacing w:before="120"/>
              <w:cnfStyle w:val="000000100000" w:firstRow="0" w:lastRow="0" w:firstColumn="0" w:lastColumn="0" w:oddVBand="0" w:evenVBand="0" w:oddHBand="1" w:evenHBand="0" w:firstRowFirstColumn="0" w:firstRowLastColumn="0" w:lastRowFirstColumn="0" w:lastRowLastColumn="0"/>
              <w:rPr>
                <w:szCs w:val="22"/>
              </w:rPr>
            </w:pPr>
            <w:r w:rsidRPr="00017DDC">
              <w:rPr>
                <w:b/>
                <w:bCs/>
                <w:szCs w:val="22"/>
              </w:rPr>
              <w:t>Appreciation</w:t>
            </w:r>
            <w:r w:rsidR="00651FBC" w:rsidRPr="00017DDC">
              <w:rPr>
                <w:b/>
                <w:bCs/>
                <w:szCs w:val="22"/>
              </w:rPr>
              <w:t xml:space="preserve"> </w:t>
            </w:r>
            <w:r w:rsidR="007507F0" w:rsidRPr="00017DDC">
              <w:rPr>
                <w:szCs w:val="22"/>
              </w:rPr>
              <w:t>–</w:t>
            </w:r>
            <w:r w:rsidR="0092652E" w:rsidRPr="00017DDC">
              <w:rPr>
                <w:szCs w:val="22"/>
              </w:rPr>
              <w:t xml:space="preserve"> s</w:t>
            </w:r>
            <w:r w:rsidR="2074932E" w:rsidRPr="00017DDC">
              <w:rPr>
                <w:szCs w:val="22"/>
              </w:rPr>
              <w:t>tudents</w:t>
            </w:r>
            <w:r w:rsidR="00871ADC" w:rsidRPr="00017DDC">
              <w:rPr>
                <w:szCs w:val="22"/>
              </w:rPr>
              <w:t xml:space="preserve"> select a practitioner a</w:t>
            </w:r>
            <w:r w:rsidR="00FC0ABE" w:rsidRPr="00017DDC">
              <w:rPr>
                <w:szCs w:val="22"/>
              </w:rPr>
              <w:t xml:space="preserve">nd </w:t>
            </w:r>
            <w:r w:rsidR="05ADEC77" w:rsidRPr="00017DDC">
              <w:rPr>
                <w:szCs w:val="22"/>
              </w:rPr>
              <w:t>begin</w:t>
            </w:r>
            <w:r w:rsidR="2074932E" w:rsidRPr="00017DDC">
              <w:rPr>
                <w:szCs w:val="22"/>
              </w:rPr>
              <w:t xml:space="preserve"> a research port</w:t>
            </w:r>
            <w:r w:rsidR="525B7DB8" w:rsidRPr="00017DDC">
              <w:rPr>
                <w:szCs w:val="22"/>
              </w:rPr>
              <w:t xml:space="preserve">folio </w:t>
            </w:r>
            <w:r w:rsidR="6E977BD7" w:rsidRPr="00017DDC">
              <w:rPr>
                <w:szCs w:val="22"/>
              </w:rPr>
              <w:t>a</w:t>
            </w:r>
            <w:r w:rsidR="41B4AFE4" w:rsidRPr="00017DDC">
              <w:rPr>
                <w:szCs w:val="22"/>
              </w:rPr>
              <w:t>pply</w:t>
            </w:r>
            <w:r w:rsidR="4F45B04D" w:rsidRPr="00017DDC">
              <w:rPr>
                <w:szCs w:val="22"/>
              </w:rPr>
              <w:t>ing</w:t>
            </w:r>
            <w:r w:rsidR="41B4AFE4" w:rsidRPr="00017DDC">
              <w:rPr>
                <w:szCs w:val="22"/>
              </w:rPr>
              <w:t xml:space="preserve"> the ethics</w:t>
            </w:r>
            <w:r w:rsidR="504A9E68" w:rsidRPr="00017DDC">
              <w:rPr>
                <w:szCs w:val="22"/>
              </w:rPr>
              <w:t xml:space="preserve"> and </w:t>
            </w:r>
            <w:r w:rsidR="41B4AFE4" w:rsidRPr="00017DDC">
              <w:rPr>
                <w:szCs w:val="22"/>
              </w:rPr>
              <w:t>responsibilities associated with research</w:t>
            </w:r>
            <w:r w:rsidR="4245B456" w:rsidRPr="00017DDC">
              <w:rPr>
                <w:szCs w:val="22"/>
              </w:rPr>
              <w:t>.</w:t>
            </w:r>
            <w:r w:rsidR="0C60C958" w:rsidRPr="00017DDC">
              <w:rPr>
                <w:szCs w:val="22"/>
              </w:rPr>
              <w:t xml:space="preserve"> </w:t>
            </w:r>
            <w:r w:rsidR="003D6D8B" w:rsidRPr="00017DDC">
              <w:rPr>
                <w:szCs w:val="22"/>
              </w:rPr>
              <w:t xml:space="preserve">They analyse the contextual background, training, influences, style </w:t>
            </w:r>
            <w:r w:rsidR="00942466" w:rsidRPr="00017DDC">
              <w:rPr>
                <w:szCs w:val="22"/>
              </w:rPr>
              <w:t>of the practitioner</w:t>
            </w:r>
            <w:r w:rsidR="00071D95" w:rsidRPr="00017DDC">
              <w:rPr>
                <w:szCs w:val="22"/>
              </w:rPr>
              <w:t xml:space="preserve">. </w:t>
            </w:r>
            <w:r w:rsidR="63408F13" w:rsidRPr="00017DDC">
              <w:rPr>
                <w:szCs w:val="22"/>
              </w:rPr>
              <w:t xml:space="preserve">Students </w:t>
            </w:r>
            <w:r w:rsidR="114ED5F7" w:rsidRPr="00017DDC">
              <w:rPr>
                <w:szCs w:val="22"/>
              </w:rPr>
              <w:t xml:space="preserve">view and </w:t>
            </w:r>
            <w:r w:rsidR="5CEE8B30" w:rsidRPr="00017DDC">
              <w:rPr>
                <w:szCs w:val="22"/>
              </w:rPr>
              <w:t>analyse</w:t>
            </w:r>
            <w:r w:rsidR="114ED5F7" w:rsidRPr="00017DDC">
              <w:rPr>
                <w:szCs w:val="22"/>
              </w:rPr>
              <w:t xml:space="preserve"> excerpts </w:t>
            </w:r>
            <w:r w:rsidR="00831E9F" w:rsidRPr="00017DDC">
              <w:rPr>
                <w:szCs w:val="22"/>
              </w:rPr>
              <w:t>from</w:t>
            </w:r>
            <w:r w:rsidR="114ED5F7" w:rsidRPr="00017DDC">
              <w:rPr>
                <w:szCs w:val="22"/>
              </w:rPr>
              <w:t xml:space="preserve"> dance works </w:t>
            </w:r>
            <w:r w:rsidR="394F3763" w:rsidRPr="00017DDC">
              <w:rPr>
                <w:szCs w:val="22"/>
              </w:rPr>
              <w:t>choreographed</w:t>
            </w:r>
            <w:r w:rsidR="47A835C7" w:rsidRPr="00017DDC">
              <w:rPr>
                <w:szCs w:val="22"/>
              </w:rPr>
              <w:t xml:space="preserve"> by the</w:t>
            </w:r>
            <w:r w:rsidR="648837A9" w:rsidRPr="00017DDC">
              <w:rPr>
                <w:szCs w:val="22"/>
              </w:rPr>
              <w:t xml:space="preserve">ir selected </w:t>
            </w:r>
            <w:r w:rsidR="47A835C7" w:rsidRPr="00017DDC">
              <w:rPr>
                <w:szCs w:val="22"/>
              </w:rPr>
              <w:t xml:space="preserve">practitioner </w:t>
            </w:r>
            <w:r w:rsidR="114ED5F7" w:rsidRPr="00017DDC">
              <w:rPr>
                <w:szCs w:val="22"/>
              </w:rPr>
              <w:t xml:space="preserve">building </w:t>
            </w:r>
            <w:r w:rsidR="61963073" w:rsidRPr="00017DDC">
              <w:rPr>
                <w:szCs w:val="22"/>
              </w:rPr>
              <w:t>a</w:t>
            </w:r>
            <w:r w:rsidR="3534E19B" w:rsidRPr="00017DDC">
              <w:rPr>
                <w:szCs w:val="22"/>
              </w:rPr>
              <w:t xml:space="preserve"> broad</w:t>
            </w:r>
            <w:r w:rsidR="114ED5F7" w:rsidRPr="00017DDC">
              <w:rPr>
                <w:szCs w:val="22"/>
              </w:rPr>
              <w:t xml:space="preserve"> understanding of the</w:t>
            </w:r>
            <w:r w:rsidR="092DA5BF" w:rsidRPr="00017DDC">
              <w:rPr>
                <w:szCs w:val="22"/>
              </w:rPr>
              <w:t>ir</w:t>
            </w:r>
            <w:r w:rsidR="114ED5F7" w:rsidRPr="00017DDC">
              <w:rPr>
                <w:szCs w:val="22"/>
              </w:rPr>
              <w:t xml:space="preserve"> body of work</w:t>
            </w:r>
            <w:r w:rsidR="04CE4100" w:rsidRPr="00017DDC">
              <w:rPr>
                <w:szCs w:val="22"/>
              </w:rPr>
              <w:t xml:space="preserve">. </w:t>
            </w:r>
            <w:r w:rsidR="71599BCC" w:rsidRPr="00017DDC">
              <w:rPr>
                <w:rFonts w:eastAsia="Calibri"/>
                <w:szCs w:val="22"/>
              </w:rPr>
              <w:t>They use the components of appreciation to make informed judgements about the practitioner’s body of work.</w:t>
            </w:r>
          </w:p>
        </w:tc>
      </w:tr>
      <w:tr w:rsidR="00077A06" w:rsidRPr="00017DDC" w14:paraId="0B1C02A2" w14:textId="77777777" w:rsidTr="00447D7A">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547" w:type="dxa"/>
          </w:tcPr>
          <w:p w14:paraId="49FC636C" w14:textId="7A47E24B" w:rsidR="00110AFC" w:rsidRPr="00017DDC" w:rsidRDefault="003540D8" w:rsidP="00321E23">
            <w:pPr>
              <w:spacing w:before="120"/>
              <w:rPr>
                <w:szCs w:val="22"/>
              </w:rPr>
            </w:pPr>
            <w:r w:rsidRPr="00017DDC">
              <w:rPr>
                <w:szCs w:val="22"/>
              </w:rPr>
              <w:t>O</w:t>
            </w:r>
            <w:r w:rsidR="00110AFC" w:rsidRPr="00017DDC">
              <w:rPr>
                <w:szCs w:val="22"/>
              </w:rPr>
              <w:t>utcomes</w:t>
            </w:r>
          </w:p>
        </w:tc>
        <w:tc>
          <w:tcPr>
            <w:tcW w:w="12018" w:type="dxa"/>
          </w:tcPr>
          <w:p w14:paraId="727EF222" w14:textId="44AC49BC" w:rsidR="00110AFC" w:rsidRPr="00017DDC" w:rsidRDefault="09379177" w:rsidP="00321E23">
            <w:pPr>
              <w:spacing w:before="120"/>
              <w:cnfStyle w:val="000000010000" w:firstRow="0" w:lastRow="0" w:firstColumn="0" w:lastColumn="0" w:oddVBand="0" w:evenVBand="0" w:oddHBand="0" w:evenHBand="1" w:firstRowFirstColumn="0" w:firstRowLastColumn="0" w:lastRowFirstColumn="0" w:lastRowLastColumn="0"/>
              <w:rPr>
                <w:rFonts w:eastAsia="Arial"/>
                <w:szCs w:val="22"/>
              </w:rPr>
            </w:pPr>
            <w:r w:rsidRPr="00017DDC">
              <w:rPr>
                <w:rFonts w:eastAsia="Arial"/>
                <w:b/>
                <w:bCs/>
                <w:szCs w:val="22"/>
              </w:rPr>
              <w:t>DA-12P-01, DA-12P-02, DA-12P-03</w:t>
            </w:r>
            <w:r w:rsidR="00175717" w:rsidRPr="00017DDC">
              <w:rPr>
                <w:rFonts w:eastAsia="Arial"/>
                <w:b/>
                <w:bCs/>
                <w:szCs w:val="22"/>
              </w:rPr>
              <w:t xml:space="preserve">, </w:t>
            </w:r>
            <w:r w:rsidRPr="00017DDC">
              <w:rPr>
                <w:rFonts w:eastAsia="Arial"/>
                <w:b/>
                <w:bCs/>
                <w:szCs w:val="22"/>
              </w:rPr>
              <w:t>DA-12A-01, DA-12A-02, DA-12A-03</w:t>
            </w:r>
          </w:p>
        </w:tc>
      </w:tr>
      <w:tr w:rsidR="00077A06" w:rsidRPr="00017DDC" w14:paraId="360E8894" w14:textId="77777777" w:rsidTr="00124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C9DB321" w14:textId="77777777" w:rsidR="00110AFC" w:rsidRPr="00017DDC" w:rsidRDefault="00110AFC" w:rsidP="00321E23">
            <w:pPr>
              <w:spacing w:before="120"/>
              <w:rPr>
                <w:szCs w:val="22"/>
              </w:rPr>
            </w:pPr>
            <w:r w:rsidRPr="00017DDC">
              <w:rPr>
                <w:szCs w:val="22"/>
              </w:rPr>
              <w:t>Assessment</w:t>
            </w:r>
          </w:p>
        </w:tc>
        <w:tc>
          <w:tcPr>
            <w:tcW w:w="12018" w:type="dxa"/>
          </w:tcPr>
          <w:p w14:paraId="58EDCE41" w14:textId="0ABE5582" w:rsidR="00110AFC" w:rsidRPr="00017DDC" w:rsidRDefault="002261A8" w:rsidP="00321E23">
            <w:pPr>
              <w:spacing w:before="120"/>
              <w:cnfStyle w:val="000000100000" w:firstRow="0" w:lastRow="0" w:firstColumn="0" w:lastColumn="0" w:oddVBand="0" w:evenVBand="0" w:oddHBand="1" w:evenHBand="0" w:firstRowFirstColumn="0" w:firstRowLastColumn="0" w:lastRowFirstColumn="0" w:lastRowLastColumn="0"/>
              <w:rPr>
                <w:szCs w:val="22"/>
              </w:rPr>
            </w:pPr>
            <w:r w:rsidRPr="00017DDC">
              <w:rPr>
                <w:szCs w:val="22"/>
              </w:rPr>
              <w:t>Students are provided with regular formative assessment opportunities in Performance</w:t>
            </w:r>
            <w:r w:rsidR="00F02749" w:rsidRPr="00017DDC">
              <w:rPr>
                <w:szCs w:val="22"/>
              </w:rPr>
              <w:t xml:space="preserve"> and Appreciation</w:t>
            </w:r>
            <w:r w:rsidRPr="00017DDC">
              <w:rPr>
                <w:szCs w:val="22"/>
              </w:rPr>
              <w:t xml:space="preserve">. </w:t>
            </w:r>
            <w:r w:rsidR="00FC0ABE" w:rsidRPr="00017DDC">
              <w:rPr>
                <w:szCs w:val="22"/>
              </w:rPr>
              <w:t xml:space="preserve">The summative assessment in a </w:t>
            </w:r>
            <w:r w:rsidR="31A18C14" w:rsidRPr="00017DDC">
              <w:rPr>
                <w:szCs w:val="22"/>
              </w:rPr>
              <w:t>submi</w:t>
            </w:r>
            <w:r w:rsidR="00FC0ABE" w:rsidRPr="00017DDC">
              <w:rPr>
                <w:szCs w:val="22"/>
              </w:rPr>
              <w:t xml:space="preserve">ssion of </w:t>
            </w:r>
            <w:r w:rsidR="00F02749" w:rsidRPr="00017DDC">
              <w:rPr>
                <w:szCs w:val="22"/>
              </w:rPr>
              <w:t xml:space="preserve">their Appreciation </w:t>
            </w:r>
            <w:r w:rsidR="31A18C14" w:rsidRPr="00017DDC">
              <w:rPr>
                <w:szCs w:val="22"/>
              </w:rPr>
              <w:t>research portfolio</w:t>
            </w:r>
            <w:r w:rsidR="00F02749" w:rsidRPr="00017DDC">
              <w:rPr>
                <w:szCs w:val="22"/>
              </w:rPr>
              <w:t>.</w:t>
            </w:r>
          </w:p>
        </w:tc>
      </w:tr>
    </w:tbl>
    <w:p w14:paraId="29526518" w14:textId="6F7BE765" w:rsidR="00C516BF" w:rsidRDefault="005D3263" w:rsidP="00C516BF">
      <w:pPr>
        <w:pStyle w:val="Imageattributioncaption"/>
        <w:rPr>
          <w:iCs/>
          <w:color w:val="002664"/>
        </w:rPr>
      </w:pPr>
      <w:hyperlink r:id="rId12" w:history="1">
        <w:r w:rsidRPr="005D3263">
          <w:rPr>
            <w:rStyle w:val="Hyperlink"/>
          </w:rPr>
          <w:t>Dance 11–12 Syllabus</w:t>
        </w:r>
      </w:hyperlink>
      <w:r w:rsidR="001542C2">
        <w:t xml:space="preserve"> © NSW Education Standards Authority (NESA) for and on behalf of the Crown in right of the State of New South Wales, 20</w:t>
      </w:r>
      <w:r w:rsidR="0073559B">
        <w:t>2</w:t>
      </w:r>
      <w:r w:rsidR="00AF6D3A">
        <w:t>5</w:t>
      </w:r>
      <w:r w:rsidR="001542C2">
        <w:t>.</w:t>
      </w:r>
      <w:r w:rsidR="001542C2">
        <w:br w:type="page"/>
      </w:r>
    </w:p>
    <w:p w14:paraId="17569EA2" w14:textId="3315B3C4" w:rsidR="16D2D767" w:rsidRDefault="16D2D767" w:rsidP="34CEA95B">
      <w:pPr>
        <w:pStyle w:val="Heading1"/>
      </w:pPr>
      <w:r>
        <w:lastRenderedPageBreak/>
        <w:t>Term 1 (</w:t>
      </w:r>
      <w:r w:rsidR="11413B22">
        <w:t>3</w:t>
      </w:r>
      <w:r>
        <w:t>0 hours)</w:t>
      </w:r>
    </w:p>
    <w:p w14:paraId="7A56A070" w14:textId="71788795" w:rsidR="00C516BF" w:rsidRDefault="00215B97" w:rsidP="00C516BF">
      <w:pPr>
        <w:pStyle w:val="Caption"/>
      </w:pPr>
      <w:r>
        <w:t xml:space="preserve">Table </w:t>
      </w:r>
      <w:r>
        <w:fldChar w:fldCharType="begin"/>
      </w:r>
      <w:r>
        <w:instrText xml:space="preserve"> SEQ Table \* ARABIC </w:instrText>
      </w:r>
      <w:r>
        <w:fldChar w:fldCharType="separate"/>
      </w:r>
      <w:r w:rsidR="00510E1B">
        <w:rPr>
          <w:noProof/>
        </w:rPr>
        <w:t>2</w:t>
      </w:r>
      <w:r>
        <w:fldChar w:fldCharType="end"/>
      </w:r>
      <w:r w:rsidR="00C516BF">
        <w:t xml:space="preserve"> – </w:t>
      </w:r>
      <w:r w:rsidR="002822A0">
        <w:t>Term 1</w:t>
      </w:r>
    </w:p>
    <w:tbl>
      <w:tblPr>
        <w:tblStyle w:val="Tableheader"/>
        <w:tblW w:w="14565" w:type="dxa"/>
        <w:tblLook w:val="04A0" w:firstRow="1" w:lastRow="0" w:firstColumn="1" w:lastColumn="0" w:noHBand="0" w:noVBand="1"/>
        <w:tblDescription w:val="Table outlines the learning overview, outcomes and assessment details."/>
      </w:tblPr>
      <w:tblGrid>
        <w:gridCol w:w="2547"/>
        <w:gridCol w:w="12018"/>
      </w:tblGrid>
      <w:tr w:rsidR="00020A53" w:rsidRPr="00837A1D" w14:paraId="64A8B875" w14:textId="77777777" w:rsidTr="001244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3886293" w14:textId="230E067C" w:rsidR="00110AFC" w:rsidRPr="00837A1D" w:rsidRDefault="00C35DAA" w:rsidP="00837A1D">
            <w:r w:rsidRPr="00837A1D">
              <w:t>Essentials</w:t>
            </w:r>
          </w:p>
        </w:tc>
        <w:tc>
          <w:tcPr>
            <w:tcW w:w="12018" w:type="dxa"/>
          </w:tcPr>
          <w:p w14:paraId="123A6105" w14:textId="583B0ABE" w:rsidR="00110AFC" w:rsidRPr="00837A1D" w:rsidRDefault="00751E48" w:rsidP="00837A1D">
            <w:pPr>
              <w:cnfStyle w:val="100000000000" w:firstRow="1" w:lastRow="0" w:firstColumn="0" w:lastColumn="0" w:oddVBand="0" w:evenVBand="0" w:oddHBand="0" w:evenHBand="0" w:firstRowFirstColumn="0" w:firstRowLastColumn="0" w:lastRowFirstColumn="0" w:lastRowLastColumn="0"/>
            </w:pPr>
            <w:r w:rsidRPr="00837A1D">
              <w:t xml:space="preserve">Unit </w:t>
            </w:r>
            <w:r w:rsidR="00C35DAA" w:rsidRPr="00837A1D">
              <w:t>and assessment overview</w:t>
            </w:r>
          </w:p>
        </w:tc>
      </w:tr>
      <w:tr w:rsidR="00020A53" w14:paraId="52560068" w14:textId="77777777" w:rsidTr="00447D7A">
        <w:trPr>
          <w:cnfStyle w:val="000000100000" w:firstRow="0" w:lastRow="0" w:firstColumn="0" w:lastColumn="0" w:oddVBand="0" w:evenVBand="0" w:oddHBand="1" w:evenHBand="0" w:firstRowFirstColumn="0" w:firstRowLastColumn="0" w:lastRowFirstColumn="0" w:lastRowLastColumn="0"/>
          <w:trHeight w:val="3599"/>
        </w:trPr>
        <w:tc>
          <w:tcPr>
            <w:cnfStyle w:val="001000000000" w:firstRow="0" w:lastRow="0" w:firstColumn="1" w:lastColumn="0" w:oddVBand="0" w:evenVBand="0" w:oddHBand="0" w:evenHBand="0" w:firstRowFirstColumn="0" w:firstRowLastColumn="0" w:lastRowFirstColumn="0" w:lastRowLastColumn="0"/>
            <w:tcW w:w="2547" w:type="dxa"/>
          </w:tcPr>
          <w:p w14:paraId="36561C26" w14:textId="32E5AE11" w:rsidR="00110AFC" w:rsidRDefault="00110AFC" w:rsidP="00A2580E">
            <w:pPr>
              <w:spacing w:before="120"/>
            </w:pPr>
            <w:r w:rsidRPr="00784D60">
              <w:t>Learning overview</w:t>
            </w:r>
          </w:p>
        </w:tc>
        <w:tc>
          <w:tcPr>
            <w:tcW w:w="12018" w:type="dxa"/>
          </w:tcPr>
          <w:p w14:paraId="5DD21E29" w14:textId="497E5A5F" w:rsidR="04E11966" w:rsidRDefault="00CF17F1" w:rsidP="00A2580E">
            <w:pPr>
              <w:spacing w:before="120"/>
              <w:cnfStyle w:val="000000100000" w:firstRow="0" w:lastRow="0" w:firstColumn="0" w:lastColumn="0" w:oddVBand="0" w:evenVBand="0" w:oddHBand="1" w:evenHBand="0" w:firstRowFirstColumn="0" w:firstRowLastColumn="0" w:lastRowFirstColumn="0" w:lastRowLastColumn="0"/>
            </w:pPr>
            <w:r>
              <w:rPr>
                <w:b/>
                <w:bCs/>
              </w:rPr>
              <w:t>C</w:t>
            </w:r>
            <w:r w:rsidR="4A86C2C9" w:rsidRPr="008E5465">
              <w:rPr>
                <w:b/>
                <w:bCs/>
              </w:rPr>
              <w:t>horeography</w:t>
            </w:r>
            <w:r w:rsidR="00651FBC" w:rsidRPr="00B1611B">
              <w:t xml:space="preserve"> </w:t>
            </w:r>
            <w:r>
              <w:t xml:space="preserve">– </w:t>
            </w:r>
            <w:r w:rsidR="00F67A82">
              <w:t>s</w:t>
            </w:r>
            <w:r w:rsidR="7290154E">
              <w:t xml:space="preserve">tudents reflect on the research of their </w:t>
            </w:r>
            <w:r w:rsidR="00F67A82">
              <w:t>selected</w:t>
            </w:r>
            <w:r w:rsidR="7290154E">
              <w:t xml:space="preserve"> prescribed practitioner </w:t>
            </w:r>
            <w:r w:rsidR="34C026FD">
              <w:t xml:space="preserve">from Appreciation </w:t>
            </w:r>
            <w:r w:rsidR="7290154E">
              <w:t xml:space="preserve">and </w:t>
            </w:r>
            <w:r w:rsidR="00F67A82">
              <w:t>choose</w:t>
            </w:r>
            <w:r w:rsidR="7290154E">
              <w:t xml:space="preserve"> a specific aspect of the resear</w:t>
            </w:r>
            <w:r w:rsidR="7525F1C8">
              <w:t>ch as the stimulus for the development of a</w:t>
            </w:r>
            <w:r w:rsidR="23CADD0F">
              <w:t xml:space="preserve"> choreographic</w:t>
            </w:r>
            <w:r w:rsidR="7525F1C8">
              <w:t xml:space="preserve"> idea. </w:t>
            </w:r>
            <w:r w:rsidR="4F5EDB35">
              <w:t>They explain the</w:t>
            </w:r>
            <w:r w:rsidR="0FBD7056">
              <w:t xml:space="preserve"> select</w:t>
            </w:r>
            <w:r w:rsidR="7DA15A2C">
              <w:t>ion</w:t>
            </w:r>
            <w:r w:rsidR="0FBD7056">
              <w:t xml:space="preserve"> </w:t>
            </w:r>
            <w:r w:rsidR="5D449DA4">
              <w:t xml:space="preserve">and structure </w:t>
            </w:r>
            <w:r w:rsidR="39B28DB7" w:rsidRPr="7A827152">
              <w:rPr>
                <w:rFonts w:eastAsia="Arial"/>
                <w:szCs w:val="22"/>
              </w:rPr>
              <w:t xml:space="preserve">of the </w:t>
            </w:r>
            <w:r w:rsidR="5C7D28BB" w:rsidRPr="7A827152">
              <w:rPr>
                <w:rFonts w:eastAsia="Arial"/>
                <w:szCs w:val="22"/>
              </w:rPr>
              <w:t xml:space="preserve">accompaniment </w:t>
            </w:r>
            <w:r w:rsidR="39B28DB7" w:rsidRPr="7A827152">
              <w:rPr>
                <w:rFonts w:eastAsia="Arial"/>
                <w:szCs w:val="22"/>
              </w:rPr>
              <w:t xml:space="preserve">for the choreographed work and its </w:t>
            </w:r>
            <w:r w:rsidR="35C2CEF6" w:rsidRPr="7A827152">
              <w:rPr>
                <w:rFonts w:eastAsia="Arial"/>
                <w:szCs w:val="22"/>
              </w:rPr>
              <w:t xml:space="preserve">relationship </w:t>
            </w:r>
            <w:r w:rsidR="39B28DB7" w:rsidRPr="7A827152">
              <w:rPr>
                <w:rFonts w:eastAsia="Arial"/>
                <w:szCs w:val="22"/>
              </w:rPr>
              <w:t>to the idea and intent.</w:t>
            </w:r>
            <w:r w:rsidR="6C9E0AFA" w:rsidRPr="7A827152">
              <w:rPr>
                <w:rFonts w:eastAsia="Arial"/>
                <w:szCs w:val="22"/>
              </w:rPr>
              <w:t xml:space="preserve"> </w:t>
            </w:r>
            <w:r w:rsidR="68BAB30C" w:rsidRPr="7A827152">
              <w:rPr>
                <w:rFonts w:eastAsia="Arial"/>
                <w:szCs w:val="22"/>
              </w:rPr>
              <w:t>Students g</w:t>
            </w:r>
            <w:r w:rsidR="6C9E0AFA" w:rsidRPr="7A827152">
              <w:rPr>
                <w:rFonts w:eastAsia="Arial"/>
                <w:szCs w:val="22"/>
              </w:rPr>
              <w:t>enerate abstract symbolic movements using</w:t>
            </w:r>
            <w:r w:rsidR="35C2CEF6" w:rsidRPr="7A827152">
              <w:rPr>
                <w:rFonts w:eastAsia="Arial"/>
                <w:szCs w:val="22"/>
              </w:rPr>
              <w:t xml:space="preserve"> auditory elements and the </w:t>
            </w:r>
            <w:r w:rsidR="2E4F40CF" w:rsidRPr="7A827152">
              <w:rPr>
                <w:rFonts w:eastAsia="Arial"/>
                <w:szCs w:val="22"/>
              </w:rPr>
              <w:t xml:space="preserve">elements of dance </w:t>
            </w:r>
            <w:r w:rsidR="6C9E0AFA" w:rsidRPr="7A827152">
              <w:rPr>
                <w:rFonts w:eastAsia="Arial"/>
                <w:szCs w:val="22"/>
              </w:rPr>
              <w:t>to</w:t>
            </w:r>
            <w:r w:rsidR="2E4F40CF" w:rsidRPr="7A827152">
              <w:rPr>
                <w:rFonts w:eastAsia="Arial"/>
                <w:szCs w:val="22"/>
              </w:rPr>
              <w:t xml:space="preserve"> communicate </w:t>
            </w:r>
            <w:r w:rsidR="6C9E0AFA" w:rsidRPr="7A827152">
              <w:rPr>
                <w:rFonts w:eastAsia="Arial"/>
                <w:szCs w:val="22"/>
              </w:rPr>
              <w:t xml:space="preserve">the </w:t>
            </w:r>
            <w:r w:rsidR="2E4F40CF" w:rsidRPr="7A827152">
              <w:rPr>
                <w:rFonts w:eastAsia="Arial"/>
                <w:szCs w:val="22"/>
              </w:rPr>
              <w:t>intent.</w:t>
            </w:r>
            <w:r w:rsidR="2E4F40CF">
              <w:t xml:space="preserve"> </w:t>
            </w:r>
            <w:r w:rsidR="5238235A">
              <w:t>The</w:t>
            </w:r>
            <w:r w:rsidR="005A591C">
              <w:t>y</w:t>
            </w:r>
            <w:r w:rsidR="5238235A">
              <w:t xml:space="preserve"> </w:t>
            </w:r>
            <w:r w:rsidR="005868C4">
              <w:t xml:space="preserve">begin to </w:t>
            </w:r>
            <w:r w:rsidR="002027BC">
              <w:t>structur</w:t>
            </w:r>
            <w:r w:rsidR="005A591C">
              <w:t xml:space="preserve">e </w:t>
            </w:r>
            <w:r w:rsidR="00EE1B85">
              <w:t>and sequence</w:t>
            </w:r>
            <w:r w:rsidR="5238235A">
              <w:t xml:space="preserve"> phrases </w:t>
            </w:r>
            <w:r w:rsidR="00EE1B85">
              <w:t>to purposely communicate the intent. T</w:t>
            </w:r>
            <w:r w:rsidR="000474AA">
              <w:t xml:space="preserve">he </w:t>
            </w:r>
            <w:r w:rsidR="7D917D50">
              <w:t xml:space="preserve">students </w:t>
            </w:r>
            <w:r w:rsidR="00C94665">
              <w:t>engage in r</w:t>
            </w:r>
            <w:r w:rsidR="000474AA">
              <w:t>egular formative check-in opportunities</w:t>
            </w:r>
            <w:r w:rsidR="04407073">
              <w:t xml:space="preserve"> to assist in critical reflection and refinement</w:t>
            </w:r>
            <w:r w:rsidR="130D21CB">
              <w:t>.</w:t>
            </w:r>
          </w:p>
          <w:p w14:paraId="2082BB3E" w14:textId="512AB52D" w:rsidR="00110AFC" w:rsidRDefault="001542C2" w:rsidP="00A2580E">
            <w:pPr>
              <w:spacing w:before="120"/>
              <w:cnfStyle w:val="000000100000" w:firstRow="0" w:lastRow="0" w:firstColumn="0" w:lastColumn="0" w:oddVBand="0" w:evenVBand="0" w:oddHBand="1" w:evenHBand="0" w:firstRowFirstColumn="0" w:firstRowLastColumn="0" w:lastRowFirstColumn="0" w:lastRowLastColumn="0"/>
            </w:pPr>
            <w:r w:rsidRPr="008E5465">
              <w:rPr>
                <w:b/>
                <w:bCs/>
              </w:rPr>
              <w:t>Appreciation</w:t>
            </w:r>
            <w:r w:rsidR="00651FBC" w:rsidRPr="00B1611B">
              <w:t xml:space="preserve"> </w:t>
            </w:r>
            <w:r w:rsidR="00CF17F1">
              <w:t xml:space="preserve">– </w:t>
            </w:r>
            <w:r w:rsidR="00403336">
              <w:t>s</w:t>
            </w:r>
            <w:r w:rsidR="50B3B4CA">
              <w:t xml:space="preserve">tudents </w:t>
            </w:r>
            <w:r w:rsidR="57849AF1">
              <w:t>view and analyse the NESA</w:t>
            </w:r>
            <w:r w:rsidR="00BB3461">
              <w:t>-</w:t>
            </w:r>
            <w:r w:rsidR="57849AF1">
              <w:t xml:space="preserve">prescribed </w:t>
            </w:r>
            <w:r w:rsidR="4243E00C">
              <w:t xml:space="preserve">dance </w:t>
            </w:r>
            <w:r w:rsidR="57849AF1">
              <w:t>work</w:t>
            </w:r>
            <w:r w:rsidR="123D6F3D">
              <w:t xml:space="preserve">. They </w:t>
            </w:r>
            <w:r w:rsidR="7843B8A8">
              <w:t>a</w:t>
            </w:r>
            <w:r w:rsidR="7843B8A8" w:rsidRPr="19D58FFC">
              <w:rPr>
                <w:rFonts w:eastAsia="Arial"/>
              </w:rPr>
              <w:t>nalyse the contextual background of the dance work</w:t>
            </w:r>
            <w:r w:rsidR="385D19A7" w:rsidRPr="19D58FFC">
              <w:rPr>
                <w:rFonts w:eastAsia="Arial"/>
              </w:rPr>
              <w:t>,</w:t>
            </w:r>
            <w:r w:rsidR="003066A3">
              <w:rPr>
                <w:rFonts w:eastAsia="Arial"/>
              </w:rPr>
              <w:t xml:space="preserve"> </w:t>
            </w:r>
            <w:r w:rsidR="59BB15FB" w:rsidRPr="19D58FFC">
              <w:rPr>
                <w:rFonts w:eastAsia="Arial"/>
              </w:rPr>
              <w:t xml:space="preserve">training, influences, style and body of work of the </w:t>
            </w:r>
            <w:r w:rsidR="47C8C229" w:rsidRPr="19D58FFC">
              <w:rPr>
                <w:rFonts w:eastAsia="Arial"/>
              </w:rPr>
              <w:t>choreographer (</w:t>
            </w:r>
            <w:r w:rsidR="59BB15FB" w:rsidRPr="19D58FFC">
              <w:rPr>
                <w:rFonts w:eastAsia="Arial"/>
              </w:rPr>
              <w:t>practitioner</w:t>
            </w:r>
            <w:r w:rsidR="434FD7E1" w:rsidRPr="19D58FFC">
              <w:rPr>
                <w:rFonts w:eastAsia="Arial"/>
              </w:rPr>
              <w:t>)</w:t>
            </w:r>
            <w:r w:rsidR="59BB15FB" w:rsidRPr="19D58FFC">
              <w:rPr>
                <w:rFonts w:eastAsia="Arial"/>
              </w:rPr>
              <w:t xml:space="preserve">. Students </w:t>
            </w:r>
            <w:r w:rsidR="7538813A">
              <w:t>us</w:t>
            </w:r>
            <w:r w:rsidR="35B9E3AD">
              <w:t>e</w:t>
            </w:r>
            <w:r w:rsidR="7538813A">
              <w:t xml:space="preserve"> the </w:t>
            </w:r>
            <w:r w:rsidR="640800C1">
              <w:t>components</w:t>
            </w:r>
            <w:r w:rsidR="7538813A">
              <w:t xml:space="preserve"> of appreciation</w:t>
            </w:r>
            <w:r w:rsidR="7DCBD3FF">
              <w:t xml:space="preserve"> to </w:t>
            </w:r>
            <w:r w:rsidR="0023375F">
              <w:t>describe, analyse</w:t>
            </w:r>
            <w:r w:rsidR="00F11DE1">
              <w:t>,</w:t>
            </w:r>
            <w:r w:rsidR="0023375F">
              <w:t xml:space="preserve"> interpret </w:t>
            </w:r>
            <w:r w:rsidR="00F11DE1">
              <w:t xml:space="preserve">and </w:t>
            </w:r>
            <w:r w:rsidR="7DCBD3FF">
              <w:t xml:space="preserve">make informed judgements about the </w:t>
            </w:r>
            <w:r w:rsidR="7AC4B29F">
              <w:t xml:space="preserve">dance </w:t>
            </w:r>
            <w:r w:rsidR="7DCBD3FF">
              <w:t>work.</w:t>
            </w:r>
          </w:p>
        </w:tc>
      </w:tr>
      <w:tr w:rsidR="00020A53" w:rsidRPr="0033643F" w14:paraId="4038011E" w14:textId="77777777" w:rsidTr="00124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85A692D" w14:textId="66D9BD75" w:rsidR="00110AFC" w:rsidRDefault="003540D8" w:rsidP="00A2580E">
            <w:pPr>
              <w:spacing w:before="120"/>
            </w:pPr>
            <w:r>
              <w:t>O</w:t>
            </w:r>
            <w:r w:rsidR="00110AFC" w:rsidRPr="00784D60">
              <w:t>utcomes</w:t>
            </w:r>
          </w:p>
        </w:tc>
        <w:tc>
          <w:tcPr>
            <w:tcW w:w="12018" w:type="dxa"/>
          </w:tcPr>
          <w:p w14:paraId="4F81C38E" w14:textId="39DC72F4" w:rsidR="00110AFC" w:rsidRPr="00B74B03" w:rsidRDefault="449CB144" w:rsidP="00A2580E">
            <w:pPr>
              <w:spacing w:before="120"/>
              <w:cnfStyle w:val="000000010000" w:firstRow="0" w:lastRow="0" w:firstColumn="0" w:lastColumn="0" w:oddVBand="0" w:evenVBand="0" w:oddHBand="0" w:evenHBand="1" w:firstRowFirstColumn="0" w:firstRowLastColumn="0" w:lastRowFirstColumn="0" w:lastRowLastColumn="0"/>
              <w:rPr>
                <w:rFonts w:eastAsia="Arial"/>
                <w:sz w:val="20"/>
                <w:szCs w:val="20"/>
              </w:rPr>
            </w:pPr>
            <w:r w:rsidRPr="34CEA95B">
              <w:rPr>
                <w:rFonts w:eastAsia="Arial"/>
                <w:b/>
                <w:bCs/>
                <w:sz w:val="20"/>
                <w:szCs w:val="20"/>
                <w:lang w:val="it-IT"/>
              </w:rPr>
              <w:t>DA-12C-01, DA-12C-02, DA-12C-03</w:t>
            </w:r>
            <w:r w:rsidR="00F67A82">
              <w:rPr>
                <w:rFonts w:eastAsia="Arial"/>
                <w:b/>
                <w:bCs/>
                <w:sz w:val="20"/>
                <w:szCs w:val="20"/>
                <w:lang w:val="it-IT"/>
              </w:rPr>
              <w:t xml:space="preserve">, </w:t>
            </w:r>
            <w:r w:rsidR="3CEE1482" w:rsidRPr="34CEA95B">
              <w:rPr>
                <w:rFonts w:eastAsia="Arial"/>
                <w:b/>
                <w:bCs/>
                <w:sz w:val="20"/>
                <w:szCs w:val="20"/>
              </w:rPr>
              <w:t>DA-12A-01, DA-12A-02, DA-12A-03</w:t>
            </w:r>
          </w:p>
        </w:tc>
      </w:tr>
      <w:tr w:rsidR="00020A53" w14:paraId="2DC59540" w14:textId="77777777" w:rsidTr="00124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F8FB045" w14:textId="77777777" w:rsidR="00110AFC" w:rsidRDefault="00110AFC" w:rsidP="00A2580E">
            <w:pPr>
              <w:spacing w:before="120"/>
            </w:pPr>
            <w:r w:rsidRPr="00784D60">
              <w:t>Assessment</w:t>
            </w:r>
          </w:p>
        </w:tc>
        <w:tc>
          <w:tcPr>
            <w:tcW w:w="12018" w:type="dxa"/>
          </w:tcPr>
          <w:p w14:paraId="066A0EC7" w14:textId="65DDC6FA" w:rsidR="00110AFC" w:rsidRDefault="00751E48" w:rsidP="00A2580E">
            <w:pPr>
              <w:spacing w:before="120"/>
              <w:cnfStyle w:val="000000100000" w:firstRow="0" w:lastRow="0" w:firstColumn="0" w:lastColumn="0" w:oddVBand="0" w:evenVBand="0" w:oddHBand="1" w:evenHBand="0" w:firstRowFirstColumn="0" w:firstRowLastColumn="0" w:lastRowFirstColumn="0" w:lastRowLastColumn="0"/>
            </w:pPr>
            <w:r>
              <w:t>Students are provided with regular formative assessment opportunities</w:t>
            </w:r>
            <w:r w:rsidR="00F11DE1">
              <w:t xml:space="preserve"> in both Choreography and Appreciation</w:t>
            </w:r>
            <w:r w:rsidR="16981933">
              <w:t xml:space="preserve">. </w:t>
            </w:r>
            <w:r w:rsidR="00CF17F1">
              <w:t>The summative assessment is the p</w:t>
            </w:r>
            <w:r w:rsidR="00BB7C69">
              <w:t>resent</w:t>
            </w:r>
            <w:r w:rsidR="00CF17F1">
              <w:t>ations of</w:t>
            </w:r>
            <w:r w:rsidR="00BB7C69">
              <w:t xml:space="preserve"> </w:t>
            </w:r>
            <w:r w:rsidR="00036CE8">
              <w:t>their Choreography</w:t>
            </w:r>
            <w:r w:rsidR="00F679B6">
              <w:t xml:space="preserve"> </w:t>
            </w:r>
            <w:r w:rsidR="25A9C631">
              <w:t xml:space="preserve">as a </w:t>
            </w:r>
            <w:r w:rsidR="00036CE8">
              <w:t>work in progress</w:t>
            </w:r>
            <w:r w:rsidR="008418FE">
              <w:t xml:space="preserve"> and submi</w:t>
            </w:r>
            <w:r w:rsidR="00CF17F1">
              <w:t>ssion of</w:t>
            </w:r>
            <w:r w:rsidR="008418FE">
              <w:t xml:space="preserve"> a </w:t>
            </w:r>
            <w:r w:rsidR="009B7242">
              <w:t>prepared presentation</w:t>
            </w:r>
            <w:r w:rsidR="00AD2D06">
              <w:t xml:space="preserve"> on their choreographic process</w:t>
            </w:r>
            <w:r w:rsidR="009B7242">
              <w:t>.</w:t>
            </w:r>
          </w:p>
        </w:tc>
      </w:tr>
    </w:tbl>
    <w:p w14:paraId="54C052A2" w14:textId="01533098" w:rsidR="00D86402" w:rsidRPr="001542C2" w:rsidRDefault="00D86402" w:rsidP="00D86402">
      <w:pPr>
        <w:pStyle w:val="Imageattributioncaption"/>
      </w:pPr>
      <w:hyperlink r:id="rId13" w:history="1">
        <w:r w:rsidRPr="005D3263">
          <w:rPr>
            <w:rStyle w:val="Hyperlink"/>
          </w:rPr>
          <w:t>Dance 11–12 Syllabus</w:t>
        </w:r>
      </w:hyperlink>
      <w:r w:rsidR="00B1611B" w:rsidRPr="00B1611B">
        <w:t xml:space="preserve"> </w:t>
      </w:r>
      <w:r w:rsidRPr="00E258F6">
        <w:t xml:space="preserve">© NSW Education Standards Authority (NESA) for and on behalf of the Crown in right of the State of New South Wales, </w:t>
      </w:r>
      <w:r>
        <w:t>202</w:t>
      </w:r>
      <w:r w:rsidR="00AF6D3A">
        <w:t>5</w:t>
      </w:r>
      <w:r w:rsidRPr="00E258F6">
        <w:t>.</w:t>
      </w:r>
    </w:p>
    <w:p w14:paraId="523488D3" w14:textId="188146CB" w:rsidR="00C516BF" w:rsidRDefault="16C6C102" w:rsidP="34CEA95B">
      <w:pPr>
        <w:pStyle w:val="Heading1"/>
      </w:pPr>
      <w:r>
        <w:lastRenderedPageBreak/>
        <w:t>Term 2 (</w:t>
      </w:r>
      <w:r w:rsidR="63B4BABB">
        <w:t>3</w:t>
      </w:r>
      <w:r>
        <w:t>0 hours)</w:t>
      </w:r>
    </w:p>
    <w:p w14:paraId="60462B62" w14:textId="7741248C" w:rsidR="00CE3C27" w:rsidRPr="00CE3C27" w:rsidRDefault="003A17AF" w:rsidP="00CE3C27">
      <w:pPr>
        <w:pStyle w:val="Caption"/>
      </w:pPr>
      <w:r>
        <w:t xml:space="preserve">Table </w:t>
      </w:r>
      <w:r>
        <w:fldChar w:fldCharType="begin"/>
      </w:r>
      <w:r>
        <w:instrText xml:space="preserve"> SEQ Table \* ARABIC </w:instrText>
      </w:r>
      <w:r>
        <w:fldChar w:fldCharType="separate"/>
      </w:r>
      <w:r w:rsidR="00510E1B">
        <w:rPr>
          <w:noProof/>
        </w:rPr>
        <w:t>3</w:t>
      </w:r>
      <w:r>
        <w:fldChar w:fldCharType="end"/>
      </w:r>
      <w:r w:rsidR="00CE3C27">
        <w:t xml:space="preserve"> – Term 2</w:t>
      </w:r>
    </w:p>
    <w:tbl>
      <w:tblPr>
        <w:tblStyle w:val="Tableheader"/>
        <w:tblW w:w="0" w:type="auto"/>
        <w:tblLook w:val="04A0" w:firstRow="1" w:lastRow="0" w:firstColumn="1" w:lastColumn="0" w:noHBand="0" w:noVBand="1"/>
        <w:tblDescription w:val="Table outlines the learning overview, outcomes and assessment details."/>
      </w:tblPr>
      <w:tblGrid>
        <w:gridCol w:w="2547"/>
        <w:gridCol w:w="12015"/>
      </w:tblGrid>
      <w:tr w:rsidR="00077A06" w:rsidRPr="00837A1D" w14:paraId="7BD4489D" w14:textId="77777777" w:rsidTr="00CE3C2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Pr>
          <w:p w14:paraId="27C29EB7" w14:textId="742539B5" w:rsidR="34CEA95B" w:rsidRPr="00837A1D" w:rsidRDefault="34CEA95B" w:rsidP="00837A1D">
            <w:r w:rsidRPr="00837A1D">
              <w:t>Essentials</w:t>
            </w:r>
          </w:p>
        </w:tc>
        <w:tc>
          <w:tcPr>
            <w:tcW w:w="12015" w:type="dxa"/>
          </w:tcPr>
          <w:p w14:paraId="087528C6" w14:textId="3A80DD90" w:rsidR="34CEA95B" w:rsidRPr="00837A1D" w:rsidRDefault="34CEA95B" w:rsidP="00837A1D">
            <w:pPr>
              <w:cnfStyle w:val="100000000000" w:firstRow="1" w:lastRow="0" w:firstColumn="0" w:lastColumn="0" w:oddVBand="0" w:evenVBand="0" w:oddHBand="0" w:evenHBand="0" w:firstRowFirstColumn="0" w:firstRowLastColumn="0" w:lastRowFirstColumn="0" w:lastRowLastColumn="0"/>
            </w:pPr>
            <w:r w:rsidRPr="00837A1D">
              <w:t>Unit and assessment overview</w:t>
            </w:r>
          </w:p>
        </w:tc>
      </w:tr>
      <w:tr w:rsidR="00077A06" w14:paraId="46337381" w14:textId="77777777" w:rsidTr="00CE3C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Pr>
          <w:p w14:paraId="4A14D814" w14:textId="695164EF" w:rsidR="34CEA95B" w:rsidRDefault="34CEA95B" w:rsidP="00A2580E">
            <w:pPr>
              <w:spacing w:before="120"/>
            </w:pPr>
            <w:r>
              <w:t>Learning overview</w:t>
            </w:r>
          </w:p>
        </w:tc>
        <w:tc>
          <w:tcPr>
            <w:tcW w:w="12015" w:type="dxa"/>
          </w:tcPr>
          <w:p w14:paraId="006D0967" w14:textId="101DEFBE" w:rsidR="134E3D5F" w:rsidRDefault="134E3D5F" w:rsidP="00A2580E">
            <w:pPr>
              <w:spacing w:before="120"/>
              <w:cnfStyle w:val="000000100000" w:firstRow="0" w:lastRow="0" w:firstColumn="0" w:lastColumn="0" w:oddVBand="0" w:evenVBand="0" w:oddHBand="1" w:evenHBand="0" w:firstRowFirstColumn="0" w:firstRowLastColumn="0" w:lastRowFirstColumn="0" w:lastRowLastColumn="0"/>
              <w:rPr>
                <w:rFonts w:eastAsia="Arial"/>
              </w:rPr>
            </w:pPr>
            <w:r w:rsidRPr="008E5465">
              <w:rPr>
                <w:b/>
                <w:bCs/>
              </w:rPr>
              <w:t>Choreography</w:t>
            </w:r>
            <w:r w:rsidR="00B1611B" w:rsidRPr="00B1611B">
              <w:t xml:space="preserve"> </w:t>
            </w:r>
            <w:r w:rsidR="00CF17F1">
              <w:t xml:space="preserve">– </w:t>
            </w:r>
            <w:r w:rsidR="002B20C2">
              <w:t>s</w:t>
            </w:r>
            <w:r w:rsidR="426F82B6">
              <w:t xml:space="preserve">tudents continue with their choreographic process </w:t>
            </w:r>
            <w:r w:rsidR="367D77F9">
              <w:t>by</w:t>
            </w:r>
            <w:r w:rsidR="6892A5DA">
              <w:t xml:space="preserve"> structuring their </w:t>
            </w:r>
            <w:r w:rsidR="3FE94759">
              <w:t xml:space="preserve">choreographed dance </w:t>
            </w:r>
            <w:r w:rsidR="6892A5DA">
              <w:t>work</w:t>
            </w:r>
            <w:r w:rsidR="00722DC2">
              <w:t xml:space="preserve"> </w:t>
            </w:r>
            <w:r w:rsidR="00ED1C80">
              <w:t xml:space="preserve">relative to the </w:t>
            </w:r>
            <w:r w:rsidR="00ED1C80" w:rsidRPr="45744627">
              <w:rPr>
                <w:rFonts w:eastAsia="Arial"/>
              </w:rPr>
              <w:t xml:space="preserve">structure of the </w:t>
            </w:r>
            <w:r w:rsidR="00ED1C80">
              <w:t>accompaniment to communicate the intent</w:t>
            </w:r>
            <w:r w:rsidR="6892A5DA">
              <w:t xml:space="preserve">. </w:t>
            </w:r>
            <w:r w:rsidR="00ED1C80">
              <w:t xml:space="preserve">Students </w:t>
            </w:r>
            <w:r w:rsidR="0E483949" w:rsidRPr="45744627">
              <w:rPr>
                <w:rFonts w:eastAsia="Arial"/>
              </w:rPr>
              <w:t>continue to use the components of choreography to choreograph a dance work in a personal style.</w:t>
            </w:r>
            <w:r w:rsidR="292B8AC3" w:rsidRPr="45744627">
              <w:rPr>
                <w:rFonts w:eastAsia="Arial"/>
              </w:rPr>
              <w:t xml:space="preserve"> </w:t>
            </w:r>
            <w:r w:rsidR="292B8AC3">
              <w:t>They engage with regular critical reflection and draw from teacher and peer feedback to refine their choreography.</w:t>
            </w:r>
          </w:p>
          <w:p w14:paraId="29085AF9" w14:textId="79479975" w:rsidR="34CEA95B" w:rsidRDefault="6E9819D3" w:rsidP="00A2580E">
            <w:pPr>
              <w:spacing w:before="120"/>
              <w:cnfStyle w:val="000000100000" w:firstRow="0" w:lastRow="0" w:firstColumn="0" w:lastColumn="0" w:oddVBand="0" w:evenVBand="0" w:oddHBand="1" w:evenHBand="0" w:firstRowFirstColumn="0" w:firstRowLastColumn="0" w:lastRowFirstColumn="0" w:lastRowLastColumn="0"/>
              <w:rPr>
                <w:rFonts w:ascii="Public Sans" w:eastAsia="Public Sans" w:hAnsi="Public Sans" w:cs="Public Sans"/>
                <w:sz w:val="24"/>
              </w:rPr>
            </w:pPr>
            <w:r w:rsidRPr="008E5465">
              <w:rPr>
                <w:b/>
                <w:bCs/>
              </w:rPr>
              <w:t>Performance</w:t>
            </w:r>
            <w:r w:rsidR="00651FBC" w:rsidRPr="00B1611B">
              <w:t xml:space="preserve"> </w:t>
            </w:r>
            <w:r w:rsidR="000E4C3D">
              <w:t xml:space="preserve">– </w:t>
            </w:r>
            <w:r w:rsidR="008F4EE5">
              <w:t>s</w:t>
            </w:r>
            <w:r w:rsidR="7743FECD" w:rsidRPr="119A53AC">
              <w:rPr>
                <w:rFonts w:eastAsia="Arial"/>
              </w:rPr>
              <w:t xml:space="preserve">tudents </w:t>
            </w:r>
            <w:r w:rsidR="4DCFC248" w:rsidRPr="119A53AC">
              <w:rPr>
                <w:rFonts w:eastAsia="Arial"/>
              </w:rPr>
              <w:t xml:space="preserve">learn </w:t>
            </w:r>
            <w:r w:rsidR="289DF833" w:rsidRPr="119A53AC">
              <w:rPr>
                <w:rFonts w:eastAsia="Arial"/>
              </w:rPr>
              <w:t xml:space="preserve">to </w:t>
            </w:r>
            <w:r w:rsidR="2E3C000F" w:rsidRPr="119A53AC">
              <w:rPr>
                <w:rFonts w:eastAsia="Arial"/>
              </w:rPr>
              <w:t>manipulat</w:t>
            </w:r>
            <w:r w:rsidR="248637D1" w:rsidRPr="119A53AC">
              <w:rPr>
                <w:rFonts w:eastAsia="Arial"/>
              </w:rPr>
              <w:t>e</w:t>
            </w:r>
            <w:r w:rsidR="2E3C000F" w:rsidRPr="119A53AC">
              <w:rPr>
                <w:rFonts w:eastAsia="Arial"/>
              </w:rPr>
              <w:t xml:space="preserve"> the components of performance to communicate the intent in </w:t>
            </w:r>
            <w:r w:rsidR="00AF4CBB">
              <w:rPr>
                <w:rFonts w:eastAsia="Arial"/>
              </w:rPr>
              <w:t>the</w:t>
            </w:r>
            <w:r w:rsidR="14270B15" w:rsidRPr="119A53AC">
              <w:rPr>
                <w:rFonts w:eastAsia="Arial"/>
              </w:rPr>
              <w:t xml:space="preserve"> </w:t>
            </w:r>
            <w:r w:rsidR="2E3C000F" w:rsidRPr="119A53AC">
              <w:rPr>
                <w:rFonts w:eastAsia="Arial"/>
              </w:rPr>
              <w:t xml:space="preserve">contrasting </w:t>
            </w:r>
            <w:r w:rsidR="00AF4CBB">
              <w:rPr>
                <w:rFonts w:eastAsia="Arial"/>
              </w:rPr>
              <w:t>D</w:t>
            </w:r>
            <w:r w:rsidR="2E3C000F" w:rsidRPr="119A53AC">
              <w:rPr>
                <w:rFonts w:eastAsia="Arial"/>
              </w:rPr>
              <w:t xml:space="preserve">ance </w:t>
            </w:r>
            <w:r w:rsidR="00AF4CBB">
              <w:rPr>
                <w:rFonts w:eastAsia="Arial"/>
              </w:rPr>
              <w:t>w</w:t>
            </w:r>
            <w:r w:rsidR="2E3C000F" w:rsidRPr="119A53AC">
              <w:rPr>
                <w:rFonts w:eastAsia="Arial"/>
              </w:rPr>
              <w:t>ork</w:t>
            </w:r>
            <w:r w:rsidR="00AF4CBB">
              <w:rPr>
                <w:rFonts w:eastAsia="Arial"/>
              </w:rPr>
              <w:t xml:space="preserve"> 2</w:t>
            </w:r>
            <w:r w:rsidR="68431D4A" w:rsidRPr="119A53AC">
              <w:rPr>
                <w:rFonts w:eastAsia="Arial"/>
              </w:rPr>
              <w:t>.</w:t>
            </w:r>
            <w:r w:rsidR="5E171B18" w:rsidRPr="119A53AC">
              <w:rPr>
                <w:rFonts w:eastAsia="Arial"/>
              </w:rPr>
              <w:t xml:space="preserve"> </w:t>
            </w:r>
            <w:r w:rsidR="00D32F03">
              <w:rPr>
                <w:rFonts w:eastAsia="Arial"/>
              </w:rPr>
              <w:t>They</w:t>
            </w:r>
            <w:r w:rsidR="5E171B18" w:rsidRPr="119A53AC">
              <w:rPr>
                <w:rFonts w:eastAsia="Arial"/>
              </w:rPr>
              <w:t xml:space="preserve"> demonstrate the relationship between dance technique, kinaesthetic awareness and the communication of the intent and style. </w:t>
            </w:r>
            <w:r w:rsidR="00D32F03">
              <w:rPr>
                <w:rFonts w:eastAsia="Arial"/>
              </w:rPr>
              <w:t>Students</w:t>
            </w:r>
            <w:r w:rsidR="5E171B18" w:rsidRPr="119A53AC">
              <w:rPr>
                <w:rFonts w:eastAsia="Arial"/>
              </w:rPr>
              <w:t xml:space="preserve"> </w:t>
            </w:r>
            <w:r w:rsidR="475CAEFD" w:rsidRPr="119A53AC">
              <w:rPr>
                <w:rFonts w:eastAsia="Arial"/>
              </w:rPr>
              <w:t>m</w:t>
            </w:r>
            <w:r w:rsidR="5E171B18" w:rsidRPr="119A53AC">
              <w:rPr>
                <w:rFonts w:eastAsia="Arial"/>
              </w:rPr>
              <w:t>anipulate the elements of dance to communicate the intent and demonstrate stylistic characteristics</w:t>
            </w:r>
            <w:r w:rsidR="007F2A9E" w:rsidRPr="119A53AC">
              <w:rPr>
                <w:rFonts w:eastAsia="Arial"/>
              </w:rPr>
              <w:t xml:space="preserve">. </w:t>
            </w:r>
            <w:r w:rsidR="00D32F03">
              <w:rPr>
                <w:rFonts w:eastAsia="Arial"/>
              </w:rPr>
              <w:t>They</w:t>
            </w:r>
            <w:r w:rsidR="74F6BD5F" w:rsidRPr="119A53AC">
              <w:rPr>
                <w:rFonts w:eastAsia="Arial"/>
              </w:rPr>
              <w:t xml:space="preserve"> identify the structure of the dance work and use it to refine </w:t>
            </w:r>
            <w:r w:rsidR="74F6BD5F" w:rsidRPr="19D58FFC">
              <w:rPr>
                <w:rFonts w:eastAsia="Arial"/>
              </w:rPr>
              <w:t>the</w:t>
            </w:r>
            <w:r w:rsidR="007F2A9E" w:rsidRPr="19D58FFC">
              <w:rPr>
                <w:rFonts w:eastAsia="Arial"/>
              </w:rPr>
              <w:t>ir</w:t>
            </w:r>
            <w:r w:rsidR="74F6BD5F" w:rsidRPr="19D58FFC">
              <w:rPr>
                <w:rFonts w:eastAsia="Arial"/>
              </w:rPr>
              <w:t xml:space="preserve"> </w:t>
            </w:r>
            <w:r w:rsidR="74F6BD5F" w:rsidRPr="119A53AC">
              <w:rPr>
                <w:rFonts w:eastAsia="Arial"/>
              </w:rPr>
              <w:t xml:space="preserve">communication and interpretation of the intent. </w:t>
            </w:r>
            <w:r w:rsidR="00D32F03" w:rsidRPr="19D58FFC">
              <w:rPr>
                <w:rFonts w:eastAsia="Arial"/>
              </w:rPr>
              <w:t>Students</w:t>
            </w:r>
            <w:r w:rsidR="74F6BD5F" w:rsidRPr="119A53AC">
              <w:rPr>
                <w:rFonts w:eastAsia="Arial"/>
              </w:rPr>
              <w:t xml:space="preserve"> </w:t>
            </w:r>
            <w:r w:rsidR="000977A1" w:rsidRPr="119A53AC">
              <w:rPr>
                <w:rFonts w:eastAsia="Arial"/>
              </w:rPr>
              <w:t>r</w:t>
            </w:r>
            <w:r w:rsidR="24B994A7" w:rsidRPr="119A53AC">
              <w:rPr>
                <w:rFonts w:eastAsia="Arial"/>
              </w:rPr>
              <w:t xml:space="preserve">eflect critically on the use of the components of performance to refine the communication of the intent in </w:t>
            </w:r>
            <w:r w:rsidR="06F05E48" w:rsidRPr="19D58FFC">
              <w:rPr>
                <w:rFonts w:eastAsia="Arial"/>
              </w:rPr>
              <w:t>both</w:t>
            </w:r>
            <w:r w:rsidR="49F4B771" w:rsidRPr="19D58FFC">
              <w:rPr>
                <w:rFonts w:eastAsia="Arial"/>
              </w:rPr>
              <w:t xml:space="preserve"> </w:t>
            </w:r>
            <w:r w:rsidR="24B994A7" w:rsidRPr="119A53AC">
              <w:rPr>
                <w:rFonts w:eastAsia="Arial"/>
              </w:rPr>
              <w:t>contrasting dance works</w:t>
            </w:r>
            <w:r w:rsidR="00AD2D06" w:rsidRPr="119A53AC">
              <w:rPr>
                <w:rFonts w:eastAsia="Arial"/>
              </w:rPr>
              <w:t>.</w:t>
            </w:r>
          </w:p>
        </w:tc>
      </w:tr>
      <w:tr w:rsidR="00077A06" w14:paraId="3DB23811" w14:textId="77777777" w:rsidTr="00A338E2">
        <w:trPr>
          <w:cnfStyle w:val="000000010000" w:firstRow="0" w:lastRow="0" w:firstColumn="0" w:lastColumn="0" w:oddVBand="0" w:evenVBand="0" w:oddHBand="0" w:evenHBand="1"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C418776" w14:textId="502032B3" w:rsidR="34CEA95B" w:rsidRDefault="003540D8" w:rsidP="00A2580E">
            <w:pPr>
              <w:spacing w:before="120"/>
            </w:pPr>
            <w:r>
              <w:t>O</w:t>
            </w:r>
            <w:r w:rsidR="34CEA95B">
              <w:t>utcomes</w:t>
            </w:r>
          </w:p>
        </w:tc>
        <w:tc>
          <w:tcPr>
            <w:tcW w:w="12015" w:type="dxa"/>
            <w:vAlign w:val="center"/>
          </w:tcPr>
          <w:p w14:paraId="38B6AB14" w14:textId="1FA3769C" w:rsidR="3638801E" w:rsidRDefault="3638801E" w:rsidP="00A2580E">
            <w:pPr>
              <w:spacing w:before="120"/>
              <w:cnfStyle w:val="000000010000" w:firstRow="0" w:lastRow="0" w:firstColumn="0" w:lastColumn="0" w:oddVBand="0" w:evenVBand="0" w:oddHBand="0" w:evenHBand="1" w:firstRowFirstColumn="0" w:firstRowLastColumn="0" w:lastRowFirstColumn="0" w:lastRowLastColumn="0"/>
              <w:rPr>
                <w:rFonts w:eastAsia="Arial"/>
              </w:rPr>
            </w:pPr>
            <w:r w:rsidRPr="34CEA95B">
              <w:rPr>
                <w:rFonts w:eastAsia="Arial"/>
                <w:b/>
                <w:bCs/>
                <w:sz w:val="20"/>
                <w:szCs w:val="20"/>
                <w:lang w:val="it-IT"/>
              </w:rPr>
              <w:t>DA-12C-01, DA-12C-02, DA-12C-</w:t>
            </w:r>
            <w:r w:rsidRPr="29CF72ED">
              <w:rPr>
                <w:rFonts w:eastAsia="Arial"/>
                <w:b/>
                <w:bCs/>
                <w:sz w:val="20"/>
                <w:szCs w:val="20"/>
                <w:lang w:val="it-IT"/>
              </w:rPr>
              <w:t>03</w:t>
            </w:r>
            <w:r w:rsidR="2E19EB22" w:rsidRPr="29CF72ED">
              <w:rPr>
                <w:rFonts w:eastAsia="Arial"/>
                <w:b/>
                <w:bCs/>
                <w:sz w:val="20"/>
                <w:szCs w:val="20"/>
                <w:lang w:val="it-IT"/>
              </w:rPr>
              <w:t xml:space="preserve">, </w:t>
            </w:r>
            <w:r w:rsidRPr="29CF72ED">
              <w:rPr>
                <w:rFonts w:eastAsia="Arial"/>
                <w:b/>
                <w:bCs/>
                <w:sz w:val="20"/>
                <w:szCs w:val="20"/>
              </w:rPr>
              <w:t>DA</w:t>
            </w:r>
            <w:r w:rsidRPr="34CEA95B">
              <w:rPr>
                <w:rFonts w:eastAsia="Arial"/>
                <w:b/>
                <w:bCs/>
                <w:sz w:val="20"/>
                <w:szCs w:val="20"/>
              </w:rPr>
              <w:t>-12P-01, DA-12P-02, DA-12P-03</w:t>
            </w:r>
          </w:p>
        </w:tc>
      </w:tr>
      <w:tr w:rsidR="00077A06" w14:paraId="60A35D24" w14:textId="77777777" w:rsidTr="00A338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BD432B2" w14:textId="77777777" w:rsidR="34CEA95B" w:rsidRDefault="34CEA95B" w:rsidP="00A2580E">
            <w:pPr>
              <w:spacing w:before="120"/>
            </w:pPr>
            <w:r>
              <w:t>Assessment</w:t>
            </w:r>
          </w:p>
        </w:tc>
        <w:tc>
          <w:tcPr>
            <w:tcW w:w="12015" w:type="dxa"/>
            <w:vAlign w:val="center"/>
          </w:tcPr>
          <w:p w14:paraId="3E143746" w14:textId="29E96825" w:rsidR="34CEA95B" w:rsidRDefault="34CEA95B" w:rsidP="00A2580E">
            <w:pPr>
              <w:spacing w:before="120"/>
              <w:cnfStyle w:val="000000100000" w:firstRow="0" w:lastRow="0" w:firstColumn="0" w:lastColumn="0" w:oddVBand="0" w:evenVBand="0" w:oddHBand="1" w:evenHBand="0" w:firstRowFirstColumn="0" w:firstRowLastColumn="0" w:lastRowFirstColumn="0" w:lastRowLastColumn="0"/>
            </w:pPr>
            <w:r>
              <w:t xml:space="preserve">Students are provided with regular formative assessment opportunities </w:t>
            </w:r>
            <w:r w:rsidR="74AB0F73">
              <w:t>Choreography and Performance.</w:t>
            </w:r>
            <w:r>
              <w:t xml:space="preserve"> </w:t>
            </w:r>
            <w:r w:rsidR="000E4C3D">
              <w:t xml:space="preserve">The summative assessment is the </w:t>
            </w:r>
            <w:r>
              <w:t>perform</w:t>
            </w:r>
            <w:r w:rsidR="000E4C3D">
              <w:t>ance of</w:t>
            </w:r>
            <w:r>
              <w:t xml:space="preserve"> </w:t>
            </w:r>
            <w:r w:rsidR="020A9EC6">
              <w:t>both contrasting dance works</w:t>
            </w:r>
            <w:r w:rsidR="003E0340">
              <w:t xml:space="preserve"> in progress</w:t>
            </w:r>
            <w:r w:rsidR="020A9EC6">
              <w:t>.</w:t>
            </w:r>
          </w:p>
        </w:tc>
      </w:tr>
    </w:tbl>
    <w:p w14:paraId="6646CEB1" w14:textId="095181A6" w:rsidR="00D86402" w:rsidRPr="001542C2" w:rsidRDefault="00D86402" w:rsidP="00D86402">
      <w:pPr>
        <w:pStyle w:val="Imageattributioncaption"/>
      </w:pPr>
      <w:hyperlink r:id="rId14" w:history="1">
        <w:r w:rsidRPr="005D3263">
          <w:rPr>
            <w:rStyle w:val="Hyperlink"/>
          </w:rPr>
          <w:t>Dance 11–12 Syllabus</w:t>
        </w:r>
      </w:hyperlink>
      <w:r w:rsidR="00CC7FC2" w:rsidRPr="00CC7FC2">
        <w:t xml:space="preserve"> </w:t>
      </w:r>
      <w:r w:rsidRPr="00E258F6">
        <w:t xml:space="preserve">© NSW Education Standards Authority (NESA) for and on behalf of the Crown in right of the State of New South Wales, </w:t>
      </w:r>
      <w:r>
        <w:t>202</w:t>
      </w:r>
      <w:r w:rsidR="00AF6D3A">
        <w:t>5</w:t>
      </w:r>
      <w:r w:rsidRPr="00E258F6">
        <w:t>.</w:t>
      </w:r>
    </w:p>
    <w:p w14:paraId="2A468E6B" w14:textId="62F7A3E0" w:rsidR="00C516BF" w:rsidRDefault="3B130FC4" w:rsidP="34CEA95B">
      <w:pPr>
        <w:pStyle w:val="Heading1"/>
      </w:pPr>
      <w:r>
        <w:lastRenderedPageBreak/>
        <w:t xml:space="preserve">Term </w:t>
      </w:r>
      <w:r w:rsidR="37D097F2">
        <w:t>3</w:t>
      </w:r>
      <w:r>
        <w:t xml:space="preserve"> (</w:t>
      </w:r>
      <w:r w:rsidR="00F9673F">
        <w:t>3</w:t>
      </w:r>
      <w:r>
        <w:t>0 hours)</w:t>
      </w:r>
    </w:p>
    <w:p w14:paraId="05CA563D" w14:textId="4A040A3B" w:rsidR="00C516BF" w:rsidRDefault="00510E1B" w:rsidP="34CEA95B">
      <w:pPr>
        <w:pStyle w:val="Caption"/>
      </w:pPr>
      <w:r>
        <w:t xml:space="preserve">Table </w:t>
      </w:r>
      <w:r>
        <w:fldChar w:fldCharType="begin"/>
      </w:r>
      <w:r>
        <w:instrText xml:space="preserve"> SEQ Table \* ARABIC </w:instrText>
      </w:r>
      <w:r>
        <w:fldChar w:fldCharType="separate"/>
      </w:r>
      <w:r>
        <w:rPr>
          <w:noProof/>
        </w:rPr>
        <w:t>4</w:t>
      </w:r>
      <w:r>
        <w:fldChar w:fldCharType="end"/>
      </w:r>
      <w:r w:rsidR="3B130FC4">
        <w:t xml:space="preserve"> – Term 3</w:t>
      </w:r>
    </w:p>
    <w:tbl>
      <w:tblPr>
        <w:tblStyle w:val="Tableheader"/>
        <w:tblW w:w="0" w:type="auto"/>
        <w:tblLook w:val="04A0" w:firstRow="1" w:lastRow="0" w:firstColumn="1" w:lastColumn="0" w:noHBand="0" w:noVBand="1"/>
        <w:tblDescription w:val="Table outlines the learning overview, outcomes and assessment details."/>
      </w:tblPr>
      <w:tblGrid>
        <w:gridCol w:w="2547"/>
        <w:gridCol w:w="12015"/>
      </w:tblGrid>
      <w:tr w:rsidR="00447D7A" w:rsidRPr="00837A1D" w14:paraId="1A7465E5" w14:textId="77777777" w:rsidTr="00A338E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Pr>
          <w:p w14:paraId="23E05DC8" w14:textId="742539B5" w:rsidR="34CEA95B" w:rsidRPr="00837A1D" w:rsidRDefault="34CEA95B" w:rsidP="00837A1D">
            <w:r w:rsidRPr="00837A1D">
              <w:t>Essentials</w:t>
            </w:r>
          </w:p>
        </w:tc>
        <w:tc>
          <w:tcPr>
            <w:tcW w:w="12015" w:type="dxa"/>
          </w:tcPr>
          <w:p w14:paraId="531750CA" w14:textId="3A80DD90" w:rsidR="34CEA95B" w:rsidRPr="00837A1D" w:rsidRDefault="34CEA95B" w:rsidP="00837A1D">
            <w:pPr>
              <w:cnfStyle w:val="100000000000" w:firstRow="1" w:lastRow="0" w:firstColumn="0" w:lastColumn="0" w:oddVBand="0" w:evenVBand="0" w:oddHBand="0" w:evenHBand="0" w:firstRowFirstColumn="0" w:firstRowLastColumn="0" w:lastRowFirstColumn="0" w:lastRowLastColumn="0"/>
            </w:pPr>
            <w:r w:rsidRPr="00837A1D">
              <w:t>Unit and assessment overview</w:t>
            </w:r>
          </w:p>
        </w:tc>
      </w:tr>
      <w:tr w:rsidR="00447D7A" w14:paraId="3D69B61E" w14:textId="77777777" w:rsidTr="00760F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Pr>
          <w:p w14:paraId="11BCBC2E" w14:textId="695164EF" w:rsidR="34CEA95B" w:rsidRDefault="34CEA95B" w:rsidP="00A2580E">
            <w:pPr>
              <w:spacing w:before="120" w:after="0"/>
            </w:pPr>
            <w:r>
              <w:t>Learning overview</w:t>
            </w:r>
          </w:p>
        </w:tc>
        <w:tc>
          <w:tcPr>
            <w:tcW w:w="12015" w:type="dxa"/>
          </w:tcPr>
          <w:p w14:paraId="01264F71" w14:textId="1FD40803" w:rsidR="34CEA95B" w:rsidRDefault="34CEA95B" w:rsidP="00A2580E">
            <w:pPr>
              <w:spacing w:before="120" w:after="0"/>
              <w:cnfStyle w:val="000000100000" w:firstRow="0" w:lastRow="0" w:firstColumn="0" w:lastColumn="0" w:oddVBand="0" w:evenVBand="0" w:oddHBand="1" w:evenHBand="0" w:firstRowFirstColumn="0" w:firstRowLastColumn="0" w:lastRowFirstColumn="0" w:lastRowLastColumn="0"/>
            </w:pPr>
            <w:r w:rsidRPr="008E5465">
              <w:rPr>
                <w:b/>
                <w:bCs/>
              </w:rPr>
              <w:t>Performance</w:t>
            </w:r>
            <w:r>
              <w:t xml:space="preserve"> </w:t>
            </w:r>
            <w:r w:rsidR="00760FFA">
              <w:rPr>
                <w:b/>
                <w:bCs/>
              </w:rPr>
              <w:t>(W</w:t>
            </w:r>
            <w:r w:rsidR="00C535D0">
              <w:rPr>
                <w:b/>
                <w:bCs/>
              </w:rPr>
              <w:t>eeks 1–5</w:t>
            </w:r>
            <w:r w:rsidR="00760FFA">
              <w:rPr>
                <w:b/>
                <w:bCs/>
              </w:rPr>
              <w:t>)</w:t>
            </w:r>
            <w:r w:rsidR="00C535D0" w:rsidRPr="00B1611B">
              <w:t xml:space="preserve"> </w:t>
            </w:r>
            <w:r>
              <w:t xml:space="preserve">– </w:t>
            </w:r>
            <w:r w:rsidR="003E0340">
              <w:t>s</w:t>
            </w:r>
            <w:r w:rsidR="20BA2B98">
              <w:t xml:space="preserve">tudents present their </w:t>
            </w:r>
            <w:r w:rsidR="70D84D76">
              <w:t>Dance work 1 and Dance work 2</w:t>
            </w:r>
            <w:r w:rsidR="20BA2B98">
              <w:t xml:space="preserve"> for teacher and peer feedback</w:t>
            </w:r>
            <w:r w:rsidR="318FC941">
              <w:t xml:space="preserve"> and continue to refine their work</w:t>
            </w:r>
            <w:r w:rsidR="2761CE30">
              <w:t>.</w:t>
            </w:r>
            <w:r w:rsidR="7ABDA2E1">
              <w:t xml:space="preserve"> Students engage in learning to explicitly prepare for the structured interview, including peer</w:t>
            </w:r>
            <w:r w:rsidR="00760FFA">
              <w:t>-</w:t>
            </w:r>
            <w:r w:rsidR="7ABDA2E1">
              <w:t>led interview questioning</w:t>
            </w:r>
            <w:r w:rsidR="2761CE30">
              <w:t xml:space="preserve"> </w:t>
            </w:r>
            <w:r w:rsidR="3CF502F1">
              <w:t>and formal interview practise.</w:t>
            </w:r>
          </w:p>
          <w:p w14:paraId="620D0C07" w14:textId="5953C486" w:rsidR="6D633634" w:rsidRDefault="578FA532" w:rsidP="00A2580E">
            <w:pPr>
              <w:spacing w:before="120" w:after="0"/>
              <w:cnfStyle w:val="000000100000" w:firstRow="0" w:lastRow="0" w:firstColumn="0" w:lastColumn="0" w:oddVBand="0" w:evenVBand="0" w:oddHBand="1" w:evenHBand="0" w:firstRowFirstColumn="0" w:firstRowLastColumn="0" w:lastRowFirstColumn="0" w:lastRowLastColumn="0"/>
            </w:pPr>
            <w:r w:rsidRPr="008E5465">
              <w:rPr>
                <w:b/>
                <w:bCs/>
              </w:rPr>
              <w:t>Choreography</w:t>
            </w:r>
            <w:r>
              <w:t xml:space="preserve"> </w:t>
            </w:r>
            <w:r w:rsidR="00760FFA">
              <w:rPr>
                <w:b/>
                <w:bCs/>
              </w:rPr>
              <w:t>(W</w:t>
            </w:r>
            <w:r w:rsidR="00C535D0">
              <w:rPr>
                <w:b/>
                <w:bCs/>
              </w:rPr>
              <w:t>eeks 1–5</w:t>
            </w:r>
            <w:r w:rsidR="00760FFA">
              <w:rPr>
                <w:b/>
                <w:bCs/>
              </w:rPr>
              <w:t>)</w:t>
            </w:r>
            <w:r w:rsidR="00C535D0" w:rsidRPr="00B1611B">
              <w:t xml:space="preserve"> </w:t>
            </w:r>
            <w:r w:rsidR="0F3CE5EC">
              <w:t>–</w:t>
            </w:r>
            <w:r w:rsidR="00AF4CBB">
              <w:t xml:space="preserve"> </w:t>
            </w:r>
            <w:r w:rsidR="003E0340">
              <w:t>s</w:t>
            </w:r>
            <w:r w:rsidR="6BF59DA6">
              <w:t>tudents present their choreographed dance work for teacher and peer feedback and continue to refine their work. Students engage in learning to explicitly prepare for the structured interview, including peer</w:t>
            </w:r>
            <w:r w:rsidR="00760FFA">
              <w:t>-</w:t>
            </w:r>
            <w:r w:rsidR="6BF59DA6">
              <w:t>led interview questioning and formal interview practise.</w:t>
            </w:r>
          </w:p>
          <w:p w14:paraId="3749BF2A" w14:textId="090E89C5" w:rsidR="6D633634" w:rsidRDefault="34CEA95B" w:rsidP="00A2580E">
            <w:pPr>
              <w:spacing w:before="120" w:after="0"/>
              <w:cnfStyle w:val="000000100000" w:firstRow="0" w:lastRow="0" w:firstColumn="0" w:lastColumn="0" w:oddVBand="0" w:evenVBand="0" w:oddHBand="1" w:evenHBand="0" w:firstRowFirstColumn="0" w:firstRowLastColumn="0" w:lastRowFirstColumn="0" w:lastRowLastColumn="0"/>
              <w:rPr>
                <w:rFonts w:eastAsia="Calibri"/>
              </w:rPr>
            </w:pPr>
            <w:r w:rsidRPr="008E5465">
              <w:rPr>
                <w:b/>
                <w:bCs/>
              </w:rPr>
              <w:t>Appreciation</w:t>
            </w:r>
            <w:r w:rsidR="00C535D0">
              <w:t xml:space="preserve"> </w:t>
            </w:r>
            <w:r w:rsidR="00760FFA" w:rsidRPr="00321E23">
              <w:rPr>
                <w:b/>
                <w:bCs/>
              </w:rPr>
              <w:t>(</w:t>
            </w:r>
            <w:r w:rsidR="00760FFA">
              <w:rPr>
                <w:b/>
                <w:bCs/>
              </w:rPr>
              <w:t>W</w:t>
            </w:r>
            <w:r w:rsidR="00C535D0" w:rsidRPr="00AF4CBB">
              <w:rPr>
                <w:b/>
                <w:bCs/>
              </w:rPr>
              <w:t>eeks 6–10</w:t>
            </w:r>
            <w:r w:rsidR="00760FFA">
              <w:rPr>
                <w:b/>
                <w:bCs/>
              </w:rPr>
              <w:t>)</w:t>
            </w:r>
            <w:r w:rsidR="00C535D0" w:rsidRPr="00B1611B">
              <w:t xml:space="preserve"> </w:t>
            </w:r>
            <w:r w:rsidR="005F72E8" w:rsidRPr="00B1611B">
              <w:t xml:space="preserve">– </w:t>
            </w:r>
            <w:r w:rsidR="005F72E8" w:rsidRPr="005F72E8">
              <w:t>s</w:t>
            </w:r>
            <w:r w:rsidR="2A8EA938" w:rsidRPr="7A827152">
              <w:rPr>
                <w:rFonts w:eastAsia="Calibri"/>
                <w:szCs w:val="22"/>
              </w:rPr>
              <w:t xml:space="preserve">tudents </w:t>
            </w:r>
            <w:r w:rsidR="47A413A2" w:rsidRPr="7A827152">
              <w:rPr>
                <w:rFonts w:eastAsia="Calibri"/>
                <w:szCs w:val="22"/>
              </w:rPr>
              <w:t>revise the researc</w:t>
            </w:r>
            <w:r w:rsidR="34B1F92A" w:rsidRPr="7A827152">
              <w:rPr>
                <w:rFonts w:eastAsia="Calibri"/>
                <w:szCs w:val="22"/>
              </w:rPr>
              <w:t xml:space="preserve">h of their selected practitioner and </w:t>
            </w:r>
            <w:r w:rsidR="003E0340">
              <w:rPr>
                <w:rFonts w:eastAsia="Calibri"/>
                <w:szCs w:val="22"/>
              </w:rPr>
              <w:t>apply</w:t>
            </w:r>
            <w:r w:rsidR="2A8EA938" w:rsidRPr="7A827152">
              <w:rPr>
                <w:rFonts w:eastAsia="Calibri"/>
                <w:szCs w:val="22"/>
              </w:rPr>
              <w:t xml:space="preserve"> the components of appreciation to make informed judgements about the practitioner’s body of work.</w:t>
            </w:r>
            <w:r w:rsidR="4AF392B5" w:rsidRPr="7A827152">
              <w:rPr>
                <w:rFonts w:eastAsia="Calibri"/>
                <w:szCs w:val="22"/>
              </w:rPr>
              <w:t xml:space="preserve"> </w:t>
            </w:r>
            <w:r w:rsidR="21473CF3" w:rsidRPr="19D58FFC">
              <w:rPr>
                <w:rFonts w:eastAsia="Calibri"/>
              </w:rPr>
              <w:t xml:space="preserve">Students </w:t>
            </w:r>
            <w:r w:rsidR="1CC01961" w:rsidRPr="19D58FFC">
              <w:rPr>
                <w:rFonts w:eastAsia="Calibri"/>
              </w:rPr>
              <w:t xml:space="preserve">revise the use of the </w:t>
            </w:r>
            <w:r w:rsidR="2260942D" w:rsidRPr="19D58FFC">
              <w:rPr>
                <w:rFonts w:eastAsia="Calibri"/>
              </w:rPr>
              <w:t>components</w:t>
            </w:r>
            <w:r w:rsidR="1CC01961" w:rsidRPr="19D58FFC">
              <w:rPr>
                <w:rFonts w:eastAsia="Calibri"/>
              </w:rPr>
              <w:t xml:space="preserve"> of appreciation </w:t>
            </w:r>
            <w:r w:rsidR="3EB1A368" w:rsidRPr="19D58FFC">
              <w:rPr>
                <w:rFonts w:eastAsia="Calibri"/>
              </w:rPr>
              <w:t xml:space="preserve">from prior learning </w:t>
            </w:r>
            <w:r w:rsidR="1CC01961" w:rsidRPr="19D58FFC">
              <w:rPr>
                <w:rFonts w:eastAsia="Calibri"/>
              </w:rPr>
              <w:t>to</w:t>
            </w:r>
            <w:r w:rsidR="21473CF3" w:rsidRPr="19D58FFC">
              <w:rPr>
                <w:rFonts w:eastAsia="Calibri"/>
              </w:rPr>
              <w:t xml:space="preserve"> evaluate the dance </w:t>
            </w:r>
            <w:r w:rsidR="7CC08AEC" w:rsidRPr="19D58FFC">
              <w:rPr>
                <w:rFonts w:eastAsia="Calibri"/>
              </w:rPr>
              <w:t xml:space="preserve">work and its contribution </w:t>
            </w:r>
            <w:r w:rsidR="3497F5E0" w:rsidRPr="19D58FFC">
              <w:rPr>
                <w:rFonts w:eastAsia="Calibri"/>
              </w:rPr>
              <w:t>to</w:t>
            </w:r>
            <w:r w:rsidR="7CC08AEC" w:rsidRPr="19D58FFC">
              <w:rPr>
                <w:rFonts w:eastAsia="Calibri"/>
              </w:rPr>
              <w:t xml:space="preserve"> the art form. </w:t>
            </w:r>
            <w:r w:rsidR="444D89F7" w:rsidRPr="19D58FFC">
              <w:rPr>
                <w:rFonts w:eastAsia="Calibri"/>
              </w:rPr>
              <w:t xml:space="preserve">Students engage in </w:t>
            </w:r>
            <w:r w:rsidR="54B30F55" w:rsidRPr="19D58FFC">
              <w:rPr>
                <w:rFonts w:eastAsia="Calibri"/>
              </w:rPr>
              <w:t xml:space="preserve">writing </w:t>
            </w:r>
            <w:r w:rsidR="7EAD8700" w:rsidRPr="19D58FFC">
              <w:rPr>
                <w:rFonts w:eastAsia="Calibri"/>
              </w:rPr>
              <w:t>practi</w:t>
            </w:r>
            <w:r w:rsidR="6895B499" w:rsidRPr="19D58FFC">
              <w:rPr>
                <w:rFonts w:eastAsia="Calibri"/>
              </w:rPr>
              <w:t>s</w:t>
            </w:r>
            <w:r w:rsidR="7EAD8700" w:rsidRPr="19D58FFC">
              <w:rPr>
                <w:rFonts w:eastAsia="Calibri"/>
              </w:rPr>
              <w:t>e essay</w:t>
            </w:r>
            <w:r w:rsidR="7281276C" w:rsidRPr="19D58FFC">
              <w:rPr>
                <w:rFonts w:eastAsia="Calibri"/>
              </w:rPr>
              <w:t>s</w:t>
            </w:r>
            <w:r w:rsidR="444D89F7" w:rsidRPr="19D58FFC">
              <w:rPr>
                <w:rFonts w:eastAsia="Calibri"/>
              </w:rPr>
              <w:t xml:space="preserve"> </w:t>
            </w:r>
            <w:r w:rsidR="398BB0EB" w:rsidRPr="19D58FFC">
              <w:rPr>
                <w:rFonts w:eastAsia="Calibri"/>
              </w:rPr>
              <w:t xml:space="preserve">to </w:t>
            </w:r>
            <w:r w:rsidR="0FC7C359" w:rsidRPr="19D58FFC">
              <w:rPr>
                <w:rFonts w:eastAsia="Calibri"/>
              </w:rPr>
              <w:t>refine</w:t>
            </w:r>
            <w:r w:rsidR="555CC501" w:rsidRPr="19D58FFC">
              <w:rPr>
                <w:rFonts w:eastAsia="Calibri"/>
              </w:rPr>
              <w:t xml:space="preserve"> </w:t>
            </w:r>
            <w:r w:rsidR="7B8D8FAE" w:rsidRPr="19D58FFC">
              <w:rPr>
                <w:rFonts w:eastAsia="Calibri"/>
              </w:rPr>
              <w:t>their</w:t>
            </w:r>
            <w:r w:rsidR="482DC94E" w:rsidRPr="19D58FFC">
              <w:rPr>
                <w:rFonts w:eastAsia="Calibri"/>
              </w:rPr>
              <w:t xml:space="preserve"> analysis and evaluation of the </w:t>
            </w:r>
            <w:r w:rsidR="2D00A356" w:rsidRPr="19D58FFC">
              <w:rPr>
                <w:rFonts w:eastAsia="Calibri"/>
              </w:rPr>
              <w:t>prescribed</w:t>
            </w:r>
            <w:r w:rsidR="482DC94E" w:rsidRPr="19D58FFC">
              <w:rPr>
                <w:rFonts w:eastAsia="Calibri"/>
              </w:rPr>
              <w:t xml:space="preserve"> dance work </w:t>
            </w:r>
            <w:r w:rsidR="536FA79B" w:rsidRPr="19D58FFC">
              <w:rPr>
                <w:rFonts w:eastAsia="Calibri"/>
              </w:rPr>
              <w:t xml:space="preserve">and their selected prescribed practitioner </w:t>
            </w:r>
            <w:r w:rsidR="444D89F7" w:rsidRPr="19D58FFC">
              <w:rPr>
                <w:rFonts w:eastAsia="Calibri"/>
              </w:rPr>
              <w:t>to prepare for the written examination period</w:t>
            </w:r>
            <w:r w:rsidR="2E45CB1A" w:rsidRPr="19D58FFC">
              <w:rPr>
                <w:rFonts w:eastAsia="Calibri"/>
              </w:rPr>
              <w:t>.</w:t>
            </w:r>
          </w:p>
        </w:tc>
      </w:tr>
      <w:tr w:rsidR="00447D7A" w14:paraId="7E92658E" w14:textId="77777777" w:rsidTr="00A338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7C2F34B" w14:textId="1C5075F9" w:rsidR="34CEA95B" w:rsidRDefault="003540D8" w:rsidP="00A2580E">
            <w:pPr>
              <w:spacing w:before="120" w:after="0"/>
            </w:pPr>
            <w:r>
              <w:t>O</w:t>
            </w:r>
            <w:r w:rsidR="34CEA95B">
              <w:t>utcomes</w:t>
            </w:r>
          </w:p>
        </w:tc>
        <w:tc>
          <w:tcPr>
            <w:tcW w:w="12015" w:type="dxa"/>
            <w:vAlign w:val="center"/>
          </w:tcPr>
          <w:p w14:paraId="491D95E6" w14:textId="38071C2C" w:rsidR="1489ECC1" w:rsidRDefault="1489ECC1" w:rsidP="00A2580E">
            <w:pPr>
              <w:spacing w:before="120" w:after="0"/>
              <w:cnfStyle w:val="000000010000" w:firstRow="0" w:lastRow="0" w:firstColumn="0" w:lastColumn="0" w:oddVBand="0" w:evenVBand="0" w:oddHBand="0" w:evenHBand="1" w:firstRowFirstColumn="0" w:firstRowLastColumn="0" w:lastRowFirstColumn="0" w:lastRowLastColumn="0"/>
              <w:rPr>
                <w:rFonts w:eastAsia="Arial"/>
                <w:sz w:val="20"/>
                <w:szCs w:val="20"/>
              </w:rPr>
            </w:pPr>
            <w:r w:rsidRPr="34CEA95B">
              <w:rPr>
                <w:rFonts w:eastAsia="Arial"/>
                <w:b/>
                <w:bCs/>
                <w:sz w:val="20"/>
                <w:szCs w:val="20"/>
              </w:rPr>
              <w:t>DA-12P-01, DA-12P-02, DA-12P-03</w:t>
            </w:r>
            <w:r w:rsidR="00625AE1">
              <w:rPr>
                <w:rFonts w:eastAsia="Arial"/>
                <w:b/>
                <w:bCs/>
                <w:sz w:val="20"/>
                <w:szCs w:val="20"/>
              </w:rPr>
              <w:t xml:space="preserve">, </w:t>
            </w:r>
            <w:r w:rsidRPr="34CEA95B">
              <w:rPr>
                <w:rFonts w:eastAsia="Arial"/>
                <w:b/>
                <w:bCs/>
                <w:sz w:val="20"/>
                <w:szCs w:val="20"/>
                <w:lang w:val="it-IT"/>
              </w:rPr>
              <w:t>DA-12C-01, DA-12C-02, DA-12C-03</w:t>
            </w:r>
            <w:r w:rsidR="00625AE1">
              <w:rPr>
                <w:rFonts w:eastAsia="Arial"/>
                <w:b/>
                <w:bCs/>
                <w:sz w:val="20"/>
                <w:szCs w:val="20"/>
                <w:lang w:val="it-IT"/>
              </w:rPr>
              <w:t xml:space="preserve">, </w:t>
            </w:r>
            <w:r w:rsidRPr="34CEA95B">
              <w:rPr>
                <w:rFonts w:eastAsia="Arial"/>
                <w:b/>
                <w:bCs/>
                <w:sz w:val="20"/>
                <w:szCs w:val="20"/>
              </w:rPr>
              <w:t>DA-12A-01, DA-12A-02, DA-12A-03</w:t>
            </w:r>
          </w:p>
        </w:tc>
      </w:tr>
      <w:tr w:rsidR="00447D7A" w14:paraId="6D54C8C9" w14:textId="77777777" w:rsidTr="00A338E2">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7265B48" w14:textId="77777777" w:rsidR="34CEA95B" w:rsidRDefault="34CEA95B" w:rsidP="00A2580E">
            <w:pPr>
              <w:spacing w:before="120" w:after="0"/>
            </w:pPr>
            <w:r>
              <w:t>Assessment</w:t>
            </w:r>
          </w:p>
        </w:tc>
        <w:tc>
          <w:tcPr>
            <w:tcW w:w="12015" w:type="dxa"/>
            <w:vAlign w:val="center"/>
          </w:tcPr>
          <w:p w14:paraId="6C8E484A" w14:textId="5F764A2E" w:rsidR="44858D7E" w:rsidRDefault="004936F0" w:rsidP="00A2580E">
            <w:pPr>
              <w:spacing w:before="120" w:after="0"/>
              <w:cnfStyle w:val="000000100000" w:firstRow="0" w:lastRow="0" w:firstColumn="0" w:lastColumn="0" w:oddVBand="0" w:evenVBand="0" w:oddHBand="1" w:evenHBand="0" w:firstRowFirstColumn="0" w:firstRowLastColumn="0" w:lastRowFirstColumn="0" w:lastRowLastColumn="0"/>
            </w:pPr>
            <w:r>
              <w:t xml:space="preserve">HSC </w:t>
            </w:r>
            <w:r w:rsidR="00860D60">
              <w:t>Trial under exam</w:t>
            </w:r>
            <w:r>
              <w:t>ination</w:t>
            </w:r>
            <w:r w:rsidR="00860D60">
              <w:t xml:space="preserve"> conditions for</w:t>
            </w:r>
            <w:r w:rsidR="00C22850">
              <w:t xml:space="preserve"> the interviews for both Performance and </w:t>
            </w:r>
            <w:r w:rsidR="00760FFA">
              <w:t>C</w:t>
            </w:r>
            <w:r w:rsidR="00C22850">
              <w:t>horeography and an extended response on the prescribed dance work.</w:t>
            </w:r>
          </w:p>
        </w:tc>
      </w:tr>
    </w:tbl>
    <w:p w14:paraId="2B0F8AB2" w14:textId="44A74498" w:rsidR="00083008" w:rsidRPr="00760FFA" w:rsidRDefault="005D3263" w:rsidP="00760FFA">
      <w:pPr>
        <w:pStyle w:val="Imageattributioncaption"/>
      </w:pPr>
      <w:hyperlink r:id="rId15" w:history="1">
        <w:r w:rsidRPr="00760FFA">
          <w:rPr>
            <w:rStyle w:val="Hyperlink"/>
          </w:rPr>
          <w:t>Dance 11–12 Syllabus</w:t>
        </w:r>
      </w:hyperlink>
      <w:r w:rsidR="00CC7FC2" w:rsidRPr="00760FFA">
        <w:t xml:space="preserve"> </w:t>
      </w:r>
      <w:r w:rsidR="001542C2" w:rsidRPr="00760FFA">
        <w:t>© NSW Education Standards Authority (NESA) for and on behalf of the Crown in right of the State of New South Wales, 202</w:t>
      </w:r>
      <w:r w:rsidR="00AF6D3A" w:rsidRPr="00760FFA">
        <w:t>5</w:t>
      </w:r>
      <w:r w:rsidR="001542C2" w:rsidRPr="00760FFA">
        <w:t>.</w:t>
      </w:r>
      <w:bookmarkEnd w:id="0"/>
      <w:bookmarkEnd w:id="1"/>
      <w:r w:rsidR="00083008" w:rsidRPr="00760FFA">
        <w:br w:type="page"/>
      </w:r>
    </w:p>
    <w:p w14:paraId="78953B06" w14:textId="3EABD189" w:rsidR="00ED4BFA" w:rsidRDefault="0096008A" w:rsidP="00B65639">
      <w:pPr>
        <w:pStyle w:val="Heading1"/>
      </w:pPr>
      <w:r>
        <w:lastRenderedPageBreak/>
        <w:t>References</w:t>
      </w:r>
    </w:p>
    <w:p w14:paraId="38F2539B" w14:textId="77777777" w:rsidR="00600A9D" w:rsidRPr="00DA4835" w:rsidRDefault="00600A9D" w:rsidP="00600A9D">
      <w:pPr>
        <w:pStyle w:val="FeatureBox2"/>
      </w:pPr>
      <w:r w:rsidRPr="00DA4835">
        <w:t>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w:t>
      </w:r>
    </w:p>
    <w:p w14:paraId="437E2C9D" w14:textId="77777777" w:rsidR="00600A9D" w:rsidRPr="00DA4835" w:rsidRDefault="00600A9D" w:rsidP="00600A9D">
      <w:pPr>
        <w:pStyle w:val="FeatureBox2"/>
      </w:pPr>
      <w:r w:rsidRPr="00DA4835">
        <w:t xml:space="preserve">Please refer to the NESA Copyright Disclaimer for more information </w:t>
      </w:r>
      <w:hyperlink r:id="rId16" w:history="1">
        <w:r w:rsidRPr="00DA4835">
          <w:rPr>
            <w:rStyle w:val="Hyperlink"/>
          </w:rPr>
          <w:t>https://www.nsw.gov.au/education-and-training/nesa/copyright</w:t>
        </w:r>
      </w:hyperlink>
      <w:r w:rsidRPr="00DA4835">
        <w:t>.</w:t>
      </w:r>
    </w:p>
    <w:p w14:paraId="5A824B90" w14:textId="77777777" w:rsidR="00600A9D" w:rsidRPr="00DA4835" w:rsidRDefault="00600A9D" w:rsidP="00600A9D">
      <w:pPr>
        <w:pStyle w:val="FeatureBox2"/>
      </w:pPr>
      <w:r w:rsidRPr="00DA4835">
        <w:t xml:space="preserve">NESA holds the only official and up-to-date versions of the NSW Curriculum and syllabus documents. Please visit NESA </w:t>
      </w:r>
      <w:hyperlink r:id="rId17" w:history="1">
        <w:r w:rsidRPr="00DA4835">
          <w:rPr>
            <w:rStyle w:val="Hyperlink"/>
          </w:rPr>
          <w:t>https://www.nsw.gov.au/education-and-training/nesa</w:t>
        </w:r>
      </w:hyperlink>
      <w:r w:rsidRPr="00DA4835">
        <w:t xml:space="preserve"> and NSW Curriculum </w:t>
      </w:r>
      <w:hyperlink r:id="rId18" w:history="1">
        <w:r w:rsidRPr="00DA4835">
          <w:rPr>
            <w:rStyle w:val="Hyperlink"/>
          </w:rPr>
          <w:t>https://curriculum.nsw.edu.au</w:t>
        </w:r>
      </w:hyperlink>
      <w:r w:rsidRPr="00DA4835">
        <w:t>.</w:t>
      </w:r>
    </w:p>
    <w:p w14:paraId="13B2198F" w14:textId="251A2430" w:rsidR="0073559B" w:rsidRPr="000E6282" w:rsidRDefault="005C1F70" w:rsidP="0073559B">
      <w:pPr>
        <w:pStyle w:val="Imageattributioncaption"/>
        <w:rPr>
          <w:sz w:val="22"/>
          <w:szCs w:val="22"/>
        </w:rPr>
      </w:pPr>
      <w:hyperlink r:id="rId19" w:history="1">
        <w:r w:rsidRPr="005C1F70">
          <w:rPr>
            <w:rStyle w:val="Hyperlink"/>
            <w:sz w:val="22"/>
            <w:szCs w:val="22"/>
          </w:rPr>
          <w:t>Dance 11–12 Syllabus</w:t>
        </w:r>
      </w:hyperlink>
      <w:r w:rsidR="00CC7FC2" w:rsidRPr="00CC7FC2">
        <w:rPr>
          <w:sz w:val="22"/>
          <w:szCs w:val="22"/>
        </w:rPr>
        <w:t xml:space="preserve"> </w:t>
      </w:r>
      <w:r w:rsidR="0073559B" w:rsidRPr="000E6282">
        <w:rPr>
          <w:sz w:val="22"/>
          <w:szCs w:val="22"/>
        </w:rPr>
        <w:t>© NSW Education Standards Authority (NESA) for and on behalf of the Crown in right of the State of New South Wales, 202</w:t>
      </w:r>
      <w:r>
        <w:rPr>
          <w:sz w:val="22"/>
          <w:szCs w:val="22"/>
        </w:rPr>
        <w:t>5</w:t>
      </w:r>
      <w:r w:rsidR="0073559B" w:rsidRPr="000E6282">
        <w:rPr>
          <w:sz w:val="22"/>
          <w:szCs w:val="22"/>
        </w:rPr>
        <w:t>.</w:t>
      </w:r>
    </w:p>
    <w:p w14:paraId="51E89606" w14:textId="114911F8" w:rsidR="00962DCD" w:rsidRDefault="00962DCD" w:rsidP="00ED4BFA"/>
    <w:p w14:paraId="62D04822" w14:textId="77777777" w:rsidR="00684CDB" w:rsidRDefault="00684CDB" w:rsidP="00ED4BFA">
      <w:pPr>
        <w:sectPr w:rsidR="00684CDB" w:rsidSect="00A338E2">
          <w:headerReference w:type="default" r:id="rId20"/>
          <w:footerReference w:type="even" r:id="rId21"/>
          <w:footerReference w:type="default" r:id="rId22"/>
          <w:headerReference w:type="first" r:id="rId23"/>
          <w:footerReference w:type="first" r:id="rId24"/>
          <w:pgSz w:w="16838" w:h="11906" w:orient="landscape"/>
          <w:pgMar w:top="1134" w:right="1134" w:bottom="993" w:left="1134" w:header="709" w:footer="709" w:gutter="0"/>
          <w:pgNumType w:start="0"/>
          <w:cols w:space="708"/>
          <w:titlePg/>
          <w:docGrid w:linePitch="360"/>
        </w:sectPr>
      </w:pPr>
    </w:p>
    <w:p w14:paraId="6B6C2607" w14:textId="7A656BD6" w:rsidR="002C1558" w:rsidRPr="00762C8B" w:rsidRDefault="002C1558" w:rsidP="1792C964">
      <w:pPr>
        <w:spacing w:before="0" w:after="0"/>
        <w:rPr>
          <w:rStyle w:val="Strong"/>
        </w:rPr>
      </w:pPr>
      <w:r w:rsidRPr="1792C964">
        <w:rPr>
          <w:rStyle w:val="Strong"/>
        </w:rPr>
        <w:lastRenderedPageBreak/>
        <w:t>© State of New South Wales (Department of Education), 202</w:t>
      </w:r>
      <w:r w:rsidR="699C0A9F" w:rsidRPr="19D58FFC">
        <w:rPr>
          <w:rStyle w:val="Strong"/>
        </w:rPr>
        <w:t>6</w:t>
      </w:r>
    </w:p>
    <w:p w14:paraId="2EFBC70A" w14:textId="77777777" w:rsidR="002C1558" w:rsidRDefault="002C1558" w:rsidP="00762C8B">
      <w:r>
        <w:t xml:space="preserve">The </w:t>
      </w:r>
      <w:r w:rsidRPr="00762C8B">
        <w:t>copyright</w:t>
      </w:r>
      <w:r>
        <w:t xml:space="preserve"> material published in this resource is subject to the </w:t>
      </w:r>
      <w:r w:rsidRPr="003B3E41">
        <w:rPr>
          <w:i/>
          <w:iC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the NSW Department of Education (third-party material).</w:t>
      </w:r>
    </w:p>
    <w:p w14:paraId="0C0FA513" w14:textId="77777777" w:rsidR="002C1558" w:rsidRDefault="002C1558" w:rsidP="002C1558">
      <w:pPr>
        <w:spacing w:line="276" w:lineRule="auto"/>
      </w:pPr>
      <w:r>
        <w:t xml:space="preserve">Copyright material available in this resource and owned by the NSW Department of Education is licensed under a </w:t>
      </w:r>
      <w:hyperlink r:id="rId25" w:history="1">
        <w:r w:rsidRPr="003B3E41">
          <w:rPr>
            <w:rStyle w:val="Hyperlink"/>
          </w:rPr>
          <w:t>Creative Commons Attribution 4.0 International (CC BY 4.0) license</w:t>
        </w:r>
      </w:hyperlink>
      <w:r>
        <w:t>.</w:t>
      </w:r>
    </w:p>
    <w:p w14:paraId="4F3C8698" w14:textId="2D113DE5" w:rsidR="002C1558" w:rsidRDefault="002C1558" w:rsidP="002C1558">
      <w:pPr>
        <w:spacing w:line="276" w:lineRule="auto"/>
      </w:pPr>
      <w:r>
        <w:rPr>
          <w:noProof/>
          <w:color w:val="2B579A"/>
          <w:shd w:val="clear" w:color="auto" w:fill="E6E6E6"/>
        </w:rPr>
        <w:drawing>
          <wp:inline distT="0" distB="0" distL="0" distR="0" wp14:anchorId="089F6385" wp14:editId="65B98E60">
            <wp:extent cx="1228725" cy="428625"/>
            <wp:effectExtent l="0" t="0" r="9525" b="9525"/>
            <wp:docPr id="32" name="Picture 32" descr="Creative Commons Attribution license log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0045400" w14:textId="77777777" w:rsidR="002C1558" w:rsidRPr="002D3434" w:rsidRDefault="002C1558" w:rsidP="002C1558">
      <w:pPr>
        <w:spacing w:line="276" w:lineRule="auto"/>
      </w:pPr>
      <w:r w:rsidRPr="002D3434">
        <w:t>This license allows you to share and adapt the material for any purpose, even commercially.</w:t>
      </w:r>
    </w:p>
    <w:p w14:paraId="21177B96" w14:textId="7A5AEA7F" w:rsidR="002C1558" w:rsidRPr="002D3434" w:rsidRDefault="002C1558" w:rsidP="002C1558">
      <w:pPr>
        <w:spacing w:line="276" w:lineRule="auto"/>
      </w:pPr>
      <w:r>
        <w:t>Attribution should be given to © State of New South Wales (Department of Education), 202</w:t>
      </w:r>
      <w:r w:rsidR="07C15981">
        <w:t>4</w:t>
      </w:r>
      <w:r>
        <w:t>.</w:t>
      </w:r>
    </w:p>
    <w:p w14:paraId="1CECFF70" w14:textId="77777777" w:rsidR="002C1558" w:rsidRPr="002D3434" w:rsidRDefault="002C1558" w:rsidP="002C1558">
      <w:pPr>
        <w:spacing w:line="276" w:lineRule="auto"/>
      </w:pPr>
      <w:r w:rsidRPr="002D3434">
        <w:t>Material in this resource not available under a Creative Commons license:</w:t>
      </w:r>
    </w:p>
    <w:p w14:paraId="4B102C46" w14:textId="77777777" w:rsidR="002C1558" w:rsidRPr="002D3434" w:rsidRDefault="002C1558" w:rsidP="002C1558">
      <w:pPr>
        <w:pStyle w:val="ListBullet"/>
        <w:numPr>
          <w:ilvl w:val="0"/>
          <w:numId w:val="5"/>
        </w:numPr>
        <w:spacing w:line="276" w:lineRule="auto"/>
      </w:pPr>
      <w:r w:rsidRPr="002D3434">
        <w:t>the NSW Department of Education logo, other logos and trademark-protected material</w:t>
      </w:r>
    </w:p>
    <w:p w14:paraId="467F694C" w14:textId="77777777" w:rsidR="002C1558" w:rsidRPr="002D3434" w:rsidRDefault="002C1558" w:rsidP="002C1558">
      <w:pPr>
        <w:pStyle w:val="ListBullet"/>
        <w:numPr>
          <w:ilvl w:val="0"/>
          <w:numId w:val="5"/>
        </w:numPr>
        <w:spacing w:line="276" w:lineRule="auto"/>
      </w:pPr>
      <w:r w:rsidRPr="002D3434">
        <w:t>material owned by a third party that has been reproduced with permission. You will need to obtain permission from the third party to reuse its material.</w:t>
      </w:r>
    </w:p>
    <w:p w14:paraId="20F769B8" w14:textId="77777777" w:rsidR="002C1558" w:rsidRPr="003B3E41" w:rsidRDefault="002C1558" w:rsidP="002C1558">
      <w:pPr>
        <w:pStyle w:val="FeatureBox2"/>
        <w:spacing w:line="276" w:lineRule="auto"/>
        <w:rPr>
          <w:rStyle w:val="Strong"/>
        </w:rPr>
      </w:pPr>
      <w:r w:rsidRPr="003B3E41">
        <w:rPr>
          <w:rStyle w:val="Strong"/>
        </w:rPr>
        <w:t>Links to third-party material and websites</w:t>
      </w:r>
    </w:p>
    <w:p w14:paraId="4E9F7AE7" w14:textId="77777777" w:rsidR="002C1558" w:rsidRDefault="002C1558" w:rsidP="002C155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73ADF8F" w14:textId="77777777" w:rsidR="00684CDB" w:rsidRPr="00C57987" w:rsidRDefault="002C1558" w:rsidP="002C155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684CDB" w:rsidRPr="00C57987" w:rsidSect="009C57F2">
      <w:headerReference w:type="default" r:id="rId27"/>
      <w:footerReference w:type="default" r:id="rId28"/>
      <w:headerReference w:type="first" r:id="rId29"/>
      <w:footerReference w:type="first" r:id="rId30"/>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9AC3F" w14:textId="77777777" w:rsidR="00A120D0" w:rsidRDefault="00A120D0" w:rsidP="00E51733">
      <w:r>
        <w:separator/>
      </w:r>
    </w:p>
  </w:endnote>
  <w:endnote w:type="continuationSeparator" w:id="0">
    <w:p w14:paraId="040B9F31" w14:textId="77777777" w:rsidR="00A120D0" w:rsidRDefault="00A120D0" w:rsidP="00E51733">
      <w:r>
        <w:continuationSeparator/>
      </w:r>
    </w:p>
  </w:endnote>
  <w:endnote w:type="continuationNotice" w:id="1">
    <w:p w14:paraId="4AC40B26" w14:textId="77777777" w:rsidR="00A120D0" w:rsidRDefault="00A120D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730F6FF-1186-4DFF-B69D-2C7D827B0353}"/>
  </w:font>
  <w:font w:name="Calibri">
    <w:panose1 w:val="020F0502020204030204"/>
    <w:charset w:val="00"/>
    <w:family w:val="swiss"/>
    <w:pitch w:val="variable"/>
    <w:sig w:usb0="E4002EFF" w:usb1="C200247B" w:usb2="00000009" w:usb3="00000000" w:csb0="000001FF" w:csb1="00000000"/>
    <w:embedRegular r:id="rId2" w:fontKey="{8705AF2A-6217-4E0F-BFBE-C51AED109CAE}"/>
    <w:embedBold r:id="rId3" w:fontKey="{8B3ECF80-B09C-4594-9E15-3E6E1B82676A}"/>
    <w:embedItalic r:id="rId4" w:fontKey="{FE1446FD-499C-4B9E-ABEA-8E7A458B6D8A}"/>
  </w:font>
  <w:font w:name="Cordia New">
    <w:panose1 w:val="020B0304020202020204"/>
    <w:charset w:val="DE"/>
    <w:family w:val="swiss"/>
    <w:pitch w:val="variable"/>
    <w:sig w:usb0="81000003" w:usb1="00000000" w:usb2="00000000" w:usb3="00000000" w:csb0="00010001" w:csb1="00000000"/>
    <w:embedRegular r:id="rId5" w:fontKey="{BCEE0DA6-B890-48AF-B4E2-5B9C7F93CD1C}"/>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18CB0631-304A-4E01-A0CD-AFBE808B3E94}"/>
  </w:font>
  <w:font w:name="Segoe UI">
    <w:panose1 w:val="020B0502040204020203"/>
    <w:charset w:val="00"/>
    <w:family w:val="swiss"/>
    <w:pitch w:val="variable"/>
    <w:sig w:usb0="E4002EFF" w:usb1="C000E47F" w:usb2="00000009" w:usb3="00000000" w:csb0="000001FF" w:csb1="00000000"/>
    <w:embedRegular r:id="rId7" w:fontKey="{AC581282-5B71-47E1-A8FF-795791FE2979}"/>
  </w:font>
  <w:font w:name="Public Sans">
    <w:panose1 w:val="00000000000000000000"/>
    <w:charset w:val="00"/>
    <w:family w:val="auto"/>
    <w:pitch w:val="variable"/>
    <w:sig w:usb0="A00000FF" w:usb1="4000205B" w:usb2="00000000" w:usb3="00000000" w:csb0="00000193" w:csb1="00000000"/>
    <w:embedRegular r:id="rId8" w:fontKey="{42EC1FF8-54E6-42BA-9B01-7A74790E6A6B}"/>
  </w:font>
  <w:font w:name="Calibri Light">
    <w:panose1 w:val="020F0302020204030204"/>
    <w:charset w:val="00"/>
    <w:family w:val="swiss"/>
    <w:pitch w:val="variable"/>
    <w:sig w:usb0="E4002EFF" w:usb1="C200247B" w:usb2="00000009" w:usb3="00000000" w:csb0="000001FF" w:csb1="00000000"/>
    <w:embedRegular r:id="rId9" w:fontKey="{0417CA26-9C4E-43B6-8B70-B2756FD10F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7DFD0" w14:textId="70D78693" w:rsidR="00F66145" w:rsidRPr="00E56264" w:rsidRDefault="00677835" w:rsidP="00B53FCE">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481F2D">
      <w:rPr>
        <w:noProof/>
      </w:rPr>
      <w:t>Apr-26</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CFDE5" w14:textId="54DA3EC8" w:rsidR="00B01884" w:rsidRPr="00123A38" w:rsidRDefault="00B01884" w:rsidP="00B01884">
    <w:pPr>
      <w:pStyle w:val="Footer"/>
    </w:pPr>
    <w:r>
      <w:t xml:space="preserve">© NSW Department of Education, </w:t>
    </w:r>
    <w:r>
      <w:fldChar w:fldCharType="begin"/>
    </w:r>
    <w:r>
      <w:instrText xml:space="preserve"> DATE  \@ "MMM-yy"  \* MERGEFORMAT </w:instrText>
    </w:r>
    <w:r>
      <w:fldChar w:fldCharType="separate"/>
    </w:r>
    <w:r w:rsidR="00481F2D">
      <w:rPr>
        <w:noProof/>
      </w:rPr>
      <w:t>Apr-26</w:t>
    </w:r>
    <w:r>
      <w:fldChar w:fldCharType="end"/>
    </w:r>
    <w:r>
      <w:ptab w:relativeTo="margin" w:alignment="right" w:leader="none"/>
    </w:r>
    <w:r>
      <w:rPr>
        <w:b/>
        <w:noProof/>
        <w:sz w:val="28"/>
        <w:szCs w:val="28"/>
      </w:rPr>
      <w:drawing>
        <wp:inline distT="0" distB="0" distL="0" distR="0" wp14:anchorId="4F952E68" wp14:editId="29221B0F">
          <wp:extent cx="571500" cy="190500"/>
          <wp:effectExtent l="0" t="0" r="0" b="0"/>
          <wp:docPr id="898793736" name="Picture 89879373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C81FA" w14:textId="77777777" w:rsidR="00684CDB" w:rsidRPr="002F375A" w:rsidRDefault="00684CDB" w:rsidP="001336D1">
    <w:pPr>
      <w:jc w:val="right"/>
    </w:pPr>
    <w:r w:rsidRPr="001336D1">
      <w:rPr>
        <w:noProof/>
      </w:rPr>
      <w:drawing>
        <wp:inline distT="0" distB="0" distL="0" distR="0" wp14:anchorId="36308FF8" wp14:editId="00100087">
          <wp:extent cx="834442" cy="906218"/>
          <wp:effectExtent l="0" t="0" r="3810" b="8255"/>
          <wp:docPr id="281591807" name="Graphic 28159180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5F329"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81656"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7BC2E2" w14:textId="77777777" w:rsidR="00A120D0" w:rsidRDefault="00A120D0" w:rsidP="00E51733">
      <w:r>
        <w:separator/>
      </w:r>
    </w:p>
  </w:footnote>
  <w:footnote w:type="continuationSeparator" w:id="0">
    <w:p w14:paraId="47D4CCF7" w14:textId="77777777" w:rsidR="00A120D0" w:rsidRDefault="00A120D0" w:rsidP="00E51733">
      <w:r>
        <w:continuationSeparator/>
      </w:r>
    </w:p>
  </w:footnote>
  <w:footnote w:type="continuationNotice" w:id="1">
    <w:p w14:paraId="16E6916A" w14:textId="77777777" w:rsidR="00A120D0" w:rsidRDefault="00A120D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9BF45" w14:textId="35B96C43" w:rsidR="00684CDB" w:rsidRPr="009A0E27" w:rsidRDefault="00DA7832" w:rsidP="009A0E27">
    <w:pPr>
      <w:pStyle w:val="Documentname"/>
    </w:pPr>
    <w:r>
      <w:t>Dance</w:t>
    </w:r>
    <w:r w:rsidR="00A72490">
      <w:t xml:space="preserve"> </w:t>
    </w:r>
    <w:r w:rsidR="00EF3046">
      <w:t>(</w:t>
    </w:r>
    <w:r w:rsidR="00A72490">
      <w:t>Y</w:t>
    </w:r>
    <w:r w:rsidR="00603A3A" w:rsidRPr="009A0E27">
      <w:t xml:space="preserve">ear </w:t>
    </w:r>
    <w:r w:rsidR="00D33337">
      <w:t>12</w:t>
    </w:r>
    <w:r w:rsidR="00EF3046">
      <w:t>)</w:t>
    </w:r>
    <w:r w:rsidR="00603A3A" w:rsidRPr="009A0E27">
      <w:t xml:space="preserve"> – </w:t>
    </w:r>
    <w:r w:rsidR="00D33337">
      <w:t>120</w:t>
    </w:r>
    <w:r>
      <w:t xml:space="preserve">-hour </w:t>
    </w:r>
    <w:r w:rsidR="00603A3A" w:rsidRPr="009A0E27">
      <w:t xml:space="preserve">sample scope and sequence </w:t>
    </w:r>
    <w:r w:rsidR="00684CDB" w:rsidRPr="009A0E27">
      <w:t xml:space="preserve">| </w:t>
    </w:r>
    <w:r w:rsidR="00684CDB" w:rsidRPr="009A0E27">
      <w:fldChar w:fldCharType="begin"/>
    </w:r>
    <w:r w:rsidR="00684CDB" w:rsidRPr="009A0E27">
      <w:instrText xml:space="preserve"> PAGE   \* MERGEFORMAT </w:instrText>
    </w:r>
    <w:r w:rsidR="00684CDB" w:rsidRPr="009A0E27">
      <w:fldChar w:fldCharType="separate"/>
    </w:r>
    <w:r w:rsidR="00684CDB" w:rsidRPr="009A0E27">
      <w:t>2</w:t>
    </w:r>
    <w:r w:rsidR="00684CDB" w:rsidRPr="009A0E2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D244F" w14:textId="77777777" w:rsidR="00761246" w:rsidRPr="00684CDB" w:rsidRDefault="0083023A" w:rsidP="00684CDB">
    <w:pPr>
      <w:pStyle w:val="Header"/>
      <w:spacing w:after="0"/>
    </w:pPr>
    <w:r>
      <w:rPr>
        <w:color w:val="2B579A"/>
        <w:shd w:val="clear" w:color="auto" w:fill="E6E6E6"/>
      </w:rPr>
      <w:pict w14:anchorId="213CD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D09E9" w14:textId="77777777" w:rsidR="002C1558" w:rsidRDefault="002C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8BD2E" w14:textId="77777777" w:rsidR="002C1558" w:rsidRPr="00FA6449" w:rsidRDefault="002C1558" w:rsidP="00163416">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3CE0EB9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8BC1564"/>
    <w:multiLevelType w:val="hybridMultilevel"/>
    <w:tmpl w:val="FFFFFFFF"/>
    <w:lvl w:ilvl="0" w:tplc="FC10BAA8">
      <w:start w:val="1"/>
      <w:numFmt w:val="bullet"/>
      <w:lvlText w:val=""/>
      <w:lvlJc w:val="left"/>
      <w:pPr>
        <w:ind w:left="720" w:hanging="360"/>
      </w:pPr>
      <w:rPr>
        <w:rFonts w:ascii="Symbol" w:hAnsi="Symbol" w:hint="default"/>
      </w:rPr>
    </w:lvl>
    <w:lvl w:ilvl="1" w:tplc="2FC60BF2">
      <w:start w:val="1"/>
      <w:numFmt w:val="bullet"/>
      <w:lvlText w:val="o"/>
      <w:lvlJc w:val="left"/>
      <w:pPr>
        <w:ind w:left="1440" w:hanging="360"/>
      </w:pPr>
      <w:rPr>
        <w:rFonts w:ascii="Courier New" w:hAnsi="Courier New" w:hint="default"/>
      </w:rPr>
    </w:lvl>
    <w:lvl w:ilvl="2" w:tplc="8E3AC378">
      <w:start w:val="1"/>
      <w:numFmt w:val="bullet"/>
      <w:lvlText w:val=""/>
      <w:lvlJc w:val="left"/>
      <w:pPr>
        <w:ind w:left="2160" w:hanging="360"/>
      </w:pPr>
      <w:rPr>
        <w:rFonts w:ascii="Wingdings" w:hAnsi="Wingdings" w:hint="default"/>
      </w:rPr>
    </w:lvl>
    <w:lvl w:ilvl="3" w:tplc="6512DEFC">
      <w:start w:val="1"/>
      <w:numFmt w:val="bullet"/>
      <w:lvlText w:val=""/>
      <w:lvlJc w:val="left"/>
      <w:pPr>
        <w:ind w:left="2880" w:hanging="360"/>
      </w:pPr>
      <w:rPr>
        <w:rFonts w:ascii="Symbol" w:hAnsi="Symbol" w:hint="default"/>
      </w:rPr>
    </w:lvl>
    <w:lvl w:ilvl="4" w:tplc="E37A7DC8">
      <w:start w:val="1"/>
      <w:numFmt w:val="bullet"/>
      <w:lvlText w:val="o"/>
      <w:lvlJc w:val="left"/>
      <w:pPr>
        <w:ind w:left="3600" w:hanging="360"/>
      </w:pPr>
      <w:rPr>
        <w:rFonts w:ascii="Courier New" w:hAnsi="Courier New" w:hint="default"/>
      </w:rPr>
    </w:lvl>
    <w:lvl w:ilvl="5" w:tplc="F424A00A">
      <w:start w:val="1"/>
      <w:numFmt w:val="bullet"/>
      <w:lvlText w:val=""/>
      <w:lvlJc w:val="left"/>
      <w:pPr>
        <w:ind w:left="4320" w:hanging="360"/>
      </w:pPr>
      <w:rPr>
        <w:rFonts w:ascii="Wingdings" w:hAnsi="Wingdings" w:hint="default"/>
      </w:rPr>
    </w:lvl>
    <w:lvl w:ilvl="6" w:tplc="38A464A6">
      <w:start w:val="1"/>
      <w:numFmt w:val="bullet"/>
      <w:lvlText w:val=""/>
      <w:lvlJc w:val="left"/>
      <w:pPr>
        <w:ind w:left="5040" w:hanging="360"/>
      </w:pPr>
      <w:rPr>
        <w:rFonts w:ascii="Symbol" w:hAnsi="Symbol" w:hint="default"/>
      </w:rPr>
    </w:lvl>
    <w:lvl w:ilvl="7" w:tplc="913291DA">
      <w:start w:val="1"/>
      <w:numFmt w:val="bullet"/>
      <w:lvlText w:val="o"/>
      <w:lvlJc w:val="left"/>
      <w:pPr>
        <w:ind w:left="5760" w:hanging="360"/>
      </w:pPr>
      <w:rPr>
        <w:rFonts w:ascii="Courier New" w:hAnsi="Courier New" w:hint="default"/>
      </w:rPr>
    </w:lvl>
    <w:lvl w:ilvl="8" w:tplc="EA962196">
      <w:start w:val="1"/>
      <w:numFmt w:val="bullet"/>
      <w:lvlText w:val=""/>
      <w:lvlJc w:val="left"/>
      <w:pPr>
        <w:ind w:left="6480" w:hanging="360"/>
      </w:pPr>
      <w:rPr>
        <w:rFonts w:ascii="Wingdings" w:hAnsi="Wingdings" w:hint="default"/>
      </w:rPr>
    </w:lvl>
  </w:abstractNum>
  <w:abstractNum w:abstractNumId="3" w15:restartNumberingAfterBreak="0">
    <w:nsid w:val="0E54D2E4"/>
    <w:multiLevelType w:val="hybridMultilevel"/>
    <w:tmpl w:val="3D986A9A"/>
    <w:lvl w:ilvl="0" w:tplc="2D9640CC">
      <w:start w:val="1"/>
      <w:numFmt w:val="bullet"/>
      <w:lvlText w:val=""/>
      <w:lvlJc w:val="left"/>
      <w:pPr>
        <w:ind w:left="720" w:hanging="360"/>
      </w:pPr>
      <w:rPr>
        <w:rFonts w:ascii="Symbol" w:hAnsi="Symbol" w:hint="default"/>
      </w:rPr>
    </w:lvl>
    <w:lvl w:ilvl="1" w:tplc="2A50857C">
      <w:start w:val="1"/>
      <w:numFmt w:val="bullet"/>
      <w:lvlText w:val="o"/>
      <w:lvlJc w:val="left"/>
      <w:pPr>
        <w:ind w:left="1440" w:hanging="360"/>
      </w:pPr>
      <w:rPr>
        <w:rFonts w:ascii="Courier New" w:hAnsi="Courier New" w:hint="default"/>
      </w:rPr>
    </w:lvl>
    <w:lvl w:ilvl="2" w:tplc="74740AA8">
      <w:start w:val="1"/>
      <w:numFmt w:val="bullet"/>
      <w:lvlText w:val=""/>
      <w:lvlJc w:val="left"/>
      <w:pPr>
        <w:ind w:left="2160" w:hanging="360"/>
      </w:pPr>
      <w:rPr>
        <w:rFonts w:ascii="Wingdings" w:hAnsi="Wingdings" w:hint="default"/>
      </w:rPr>
    </w:lvl>
    <w:lvl w:ilvl="3" w:tplc="2F3C74FC">
      <w:start w:val="1"/>
      <w:numFmt w:val="bullet"/>
      <w:lvlText w:val=""/>
      <w:lvlJc w:val="left"/>
      <w:pPr>
        <w:ind w:left="2880" w:hanging="360"/>
      </w:pPr>
      <w:rPr>
        <w:rFonts w:ascii="Symbol" w:hAnsi="Symbol" w:hint="default"/>
      </w:rPr>
    </w:lvl>
    <w:lvl w:ilvl="4" w:tplc="48CAC988">
      <w:start w:val="1"/>
      <w:numFmt w:val="bullet"/>
      <w:lvlText w:val="o"/>
      <w:lvlJc w:val="left"/>
      <w:pPr>
        <w:ind w:left="3600" w:hanging="360"/>
      </w:pPr>
      <w:rPr>
        <w:rFonts w:ascii="Courier New" w:hAnsi="Courier New" w:hint="default"/>
      </w:rPr>
    </w:lvl>
    <w:lvl w:ilvl="5" w:tplc="E44A9FA0">
      <w:start w:val="1"/>
      <w:numFmt w:val="bullet"/>
      <w:lvlText w:val=""/>
      <w:lvlJc w:val="left"/>
      <w:pPr>
        <w:ind w:left="4320" w:hanging="360"/>
      </w:pPr>
      <w:rPr>
        <w:rFonts w:ascii="Wingdings" w:hAnsi="Wingdings" w:hint="default"/>
      </w:rPr>
    </w:lvl>
    <w:lvl w:ilvl="6" w:tplc="4ED25E0A">
      <w:start w:val="1"/>
      <w:numFmt w:val="bullet"/>
      <w:lvlText w:val=""/>
      <w:lvlJc w:val="left"/>
      <w:pPr>
        <w:ind w:left="5040" w:hanging="360"/>
      </w:pPr>
      <w:rPr>
        <w:rFonts w:ascii="Symbol" w:hAnsi="Symbol" w:hint="default"/>
      </w:rPr>
    </w:lvl>
    <w:lvl w:ilvl="7" w:tplc="042C4488">
      <w:start w:val="1"/>
      <w:numFmt w:val="bullet"/>
      <w:lvlText w:val="o"/>
      <w:lvlJc w:val="left"/>
      <w:pPr>
        <w:ind w:left="5760" w:hanging="360"/>
      </w:pPr>
      <w:rPr>
        <w:rFonts w:ascii="Courier New" w:hAnsi="Courier New" w:hint="default"/>
      </w:rPr>
    </w:lvl>
    <w:lvl w:ilvl="8" w:tplc="9C8417AE">
      <w:start w:val="1"/>
      <w:numFmt w:val="bullet"/>
      <w:lvlText w:val=""/>
      <w:lvlJc w:val="left"/>
      <w:pPr>
        <w:ind w:left="6480" w:hanging="360"/>
      </w:pPr>
      <w:rPr>
        <w:rFonts w:ascii="Wingdings" w:hAnsi="Wingdings" w:hint="default"/>
      </w:rPr>
    </w:lvl>
  </w:abstractNum>
  <w:abstractNum w:abstractNumId="4" w15:restartNumberingAfterBreak="0">
    <w:nsid w:val="13FD0F4C"/>
    <w:multiLevelType w:val="hybridMultilevel"/>
    <w:tmpl w:val="FFFFFFFF"/>
    <w:lvl w:ilvl="0" w:tplc="3272B8EE">
      <w:start w:val="1"/>
      <w:numFmt w:val="bullet"/>
      <w:lvlText w:val=""/>
      <w:lvlJc w:val="left"/>
      <w:pPr>
        <w:ind w:left="720" w:hanging="360"/>
      </w:pPr>
      <w:rPr>
        <w:rFonts w:ascii="Symbol" w:hAnsi="Symbol" w:hint="default"/>
      </w:rPr>
    </w:lvl>
    <w:lvl w:ilvl="1" w:tplc="24064026">
      <w:start w:val="1"/>
      <w:numFmt w:val="bullet"/>
      <w:lvlText w:val="o"/>
      <w:lvlJc w:val="left"/>
      <w:pPr>
        <w:ind w:left="1440" w:hanging="360"/>
      </w:pPr>
      <w:rPr>
        <w:rFonts w:ascii="Courier New" w:hAnsi="Courier New" w:hint="default"/>
      </w:rPr>
    </w:lvl>
    <w:lvl w:ilvl="2" w:tplc="700AA85E">
      <w:start w:val="1"/>
      <w:numFmt w:val="bullet"/>
      <w:lvlText w:val=""/>
      <w:lvlJc w:val="left"/>
      <w:pPr>
        <w:ind w:left="2160" w:hanging="360"/>
      </w:pPr>
      <w:rPr>
        <w:rFonts w:ascii="Wingdings" w:hAnsi="Wingdings" w:hint="default"/>
      </w:rPr>
    </w:lvl>
    <w:lvl w:ilvl="3" w:tplc="C7406F8E">
      <w:start w:val="1"/>
      <w:numFmt w:val="bullet"/>
      <w:lvlText w:val=""/>
      <w:lvlJc w:val="left"/>
      <w:pPr>
        <w:ind w:left="2880" w:hanging="360"/>
      </w:pPr>
      <w:rPr>
        <w:rFonts w:ascii="Symbol" w:hAnsi="Symbol" w:hint="default"/>
      </w:rPr>
    </w:lvl>
    <w:lvl w:ilvl="4" w:tplc="30965BBA">
      <w:start w:val="1"/>
      <w:numFmt w:val="bullet"/>
      <w:lvlText w:val="o"/>
      <w:lvlJc w:val="left"/>
      <w:pPr>
        <w:ind w:left="3600" w:hanging="360"/>
      </w:pPr>
      <w:rPr>
        <w:rFonts w:ascii="Courier New" w:hAnsi="Courier New" w:hint="default"/>
      </w:rPr>
    </w:lvl>
    <w:lvl w:ilvl="5" w:tplc="599C379A">
      <w:start w:val="1"/>
      <w:numFmt w:val="bullet"/>
      <w:lvlText w:val=""/>
      <w:lvlJc w:val="left"/>
      <w:pPr>
        <w:ind w:left="4320" w:hanging="360"/>
      </w:pPr>
      <w:rPr>
        <w:rFonts w:ascii="Wingdings" w:hAnsi="Wingdings" w:hint="default"/>
      </w:rPr>
    </w:lvl>
    <w:lvl w:ilvl="6" w:tplc="5D0AC6A8">
      <w:start w:val="1"/>
      <w:numFmt w:val="bullet"/>
      <w:lvlText w:val=""/>
      <w:lvlJc w:val="left"/>
      <w:pPr>
        <w:ind w:left="5040" w:hanging="360"/>
      </w:pPr>
      <w:rPr>
        <w:rFonts w:ascii="Symbol" w:hAnsi="Symbol" w:hint="default"/>
      </w:rPr>
    </w:lvl>
    <w:lvl w:ilvl="7" w:tplc="9B06E328">
      <w:start w:val="1"/>
      <w:numFmt w:val="bullet"/>
      <w:lvlText w:val="o"/>
      <w:lvlJc w:val="left"/>
      <w:pPr>
        <w:ind w:left="5760" w:hanging="360"/>
      </w:pPr>
      <w:rPr>
        <w:rFonts w:ascii="Courier New" w:hAnsi="Courier New" w:hint="default"/>
      </w:rPr>
    </w:lvl>
    <w:lvl w:ilvl="8" w:tplc="2E3C2D3C">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19582C7"/>
    <w:multiLevelType w:val="hybridMultilevel"/>
    <w:tmpl w:val="FFFFFFFF"/>
    <w:lvl w:ilvl="0" w:tplc="D5408424">
      <w:start w:val="1"/>
      <w:numFmt w:val="bullet"/>
      <w:lvlText w:val=""/>
      <w:lvlJc w:val="left"/>
      <w:pPr>
        <w:ind w:left="720" w:hanging="360"/>
      </w:pPr>
      <w:rPr>
        <w:rFonts w:ascii="Symbol" w:hAnsi="Symbol" w:hint="default"/>
      </w:rPr>
    </w:lvl>
    <w:lvl w:ilvl="1" w:tplc="E10E61D4">
      <w:start w:val="1"/>
      <w:numFmt w:val="bullet"/>
      <w:lvlText w:val="o"/>
      <w:lvlJc w:val="left"/>
      <w:pPr>
        <w:ind w:left="1440" w:hanging="360"/>
      </w:pPr>
      <w:rPr>
        <w:rFonts w:ascii="Courier New" w:hAnsi="Courier New" w:hint="default"/>
      </w:rPr>
    </w:lvl>
    <w:lvl w:ilvl="2" w:tplc="A202B2C6">
      <w:start w:val="1"/>
      <w:numFmt w:val="bullet"/>
      <w:lvlText w:val=""/>
      <w:lvlJc w:val="left"/>
      <w:pPr>
        <w:ind w:left="2160" w:hanging="360"/>
      </w:pPr>
      <w:rPr>
        <w:rFonts w:ascii="Wingdings" w:hAnsi="Wingdings" w:hint="default"/>
      </w:rPr>
    </w:lvl>
    <w:lvl w:ilvl="3" w:tplc="EEE8C3EE">
      <w:start w:val="1"/>
      <w:numFmt w:val="bullet"/>
      <w:lvlText w:val=""/>
      <w:lvlJc w:val="left"/>
      <w:pPr>
        <w:ind w:left="2880" w:hanging="360"/>
      </w:pPr>
      <w:rPr>
        <w:rFonts w:ascii="Symbol" w:hAnsi="Symbol" w:hint="default"/>
      </w:rPr>
    </w:lvl>
    <w:lvl w:ilvl="4" w:tplc="071865BE">
      <w:start w:val="1"/>
      <w:numFmt w:val="bullet"/>
      <w:lvlText w:val="o"/>
      <w:lvlJc w:val="left"/>
      <w:pPr>
        <w:ind w:left="3600" w:hanging="360"/>
      </w:pPr>
      <w:rPr>
        <w:rFonts w:ascii="Courier New" w:hAnsi="Courier New" w:hint="default"/>
      </w:rPr>
    </w:lvl>
    <w:lvl w:ilvl="5" w:tplc="96C46ABE">
      <w:start w:val="1"/>
      <w:numFmt w:val="bullet"/>
      <w:lvlText w:val=""/>
      <w:lvlJc w:val="left"/>
      <w:pPr>
        <w:ind w:left="4320" w:hanging="360"/>
      </w:pPr>
      <w:rPr>
        <w:rFonts w:ascii="Wingdings" w:hAnsi="Wingdings" w:hint="default"/>
      </w:rPr>
    </w:lvl>
    <w:lvl w:ilvl="6" w:tplc="6D502F74">
      <w:start w:val="1"/>
      <w:numFmt w:val="bullet"/>
      <w:lvlText w:val=""/>
      <w:lvlJc w:val="left"/>
      <w:pPr>
        <w:ind w:left="5040" w:hanging="360"/>
      </w:pPr>
      <w:rPr>
        <w:rFonts w:ascii="Symbol" w:hAnsi="Symbol" w:hint="default"/>
      </w:rPr>
    </w:lvl>
    <w:lvl w:ilvl="7" w:tplc="E97AA306">
      <w:start w:val="1"/>
      <w:numFmt w:val="bullet"/>
      <w:lvlText w:val="o"/>
      <w:lvlJc w:val="left"/>
      <w:pPr>
        <w:ind w:left="5760" w:hanging="360"/>
      </w:pPr>
      <w:rPr>
        <w:rFonts w:ascii="Courier New" w:hAnsi="Courier New" w:hint="default"/>
      </w:rPr>
    </w:lvl>
    <w:lvl w:ilvl="8" w:tplc="8A08B718">
      <w:start w:val="1"/>
      <w:numFmt w:val="bullet"/>
      <w:lvlText w:val=""/>
      <w:lvlJc w:val="left"/>
      <w:pPr>
        <w:ind w:left="6480" w:hanging="360"/>
      </w:pPr>
      <w:rPr>
        <w:rFonts w:ascii="Wingdings" w:hAnsi="Wingdings" w:hint="default"/>
      </w:rPr>
    </w:lvl>
  </w:abstractNum>
  <w:abstractNum w:abstractNumId="7" w15:restartNumberingAfterBreak="0">
    <w:nsid w:val="24219BC5"/>
    <w:multiLevelType w:val="hybridMultilevel"/>
    <w:tmpl w:val="FB94119E"/>
    <w:lvl w:ilvl="0" w:tplc="39FCFBDC">
      <w:start w:val="1"/>
      <w:numFmt w:val="bullet"/>
      <w:lvlText w:val=""/>
      <w:lvlJc w:val="left"/>
      <w:pPr>
        <w:ind w:left="720" w:hanging="360"/>
      </w:pPr>
      <w:rPr>
        <w:rFonts w:ascii="Symbol" w:hAnsi="Symbol" w:hint="default"/>
      </w:rPr>
    </w:lvl>
    <w:lvl w:ilvl="1" w:tplc="EA3C8668">
      <w:start w:val="1"/>
      <w:numFmt w:val="bullet"/>
      <w:lvlText w:val="o"/>
      <w:lvlJc w:val="left"/>
      <w:pPr>
        <w:ind w:left="1440" w:hanging="360"/>
      </w:pPr>
      <w:rPr>
        <w:rFonts w:ascii="Courier New" w:hAnsi="Courier New" w:hint="default"/>
      </w:rPr>
    </w:lvl>
    <w:lvl w:ilvl="2" w:tplc="D4EAB914">
      <w:start w:val="1"/>
      <w:numFmt w:val="bullet"/>
      <w:lvlText w:val=""/>
      <w:lvlJc w:val="left"/>
      <w:pPr>
        <w:ind w:left="2160" w:hanging="360"/>
      </w:pPr>
      <w:rPr>
        <w:rFonts w:ascii="Wingdings" w:hAnsi="Wingdings" w:hint="default"/>
      </w:rPr>
    </w:lvl>
    <w:lvl w:ilvl="3" w:tplc="E4760FC0">
      <w:start w:val="1"/>
      <w:numFmt w:val="bullet"/>
      <w:lvlText w:val=""/>
      <w:lvlJc w:val="left"/>
      <w:pPr>
        <w:ind w:left="2880" w:hanging="360"/>
      </w:pPr>
      <w:rPr>
        <w:rFonts w:ascii="Symbol" w:hAnsi="Symbol" w:hint="default"/>
      </w:rPr>
    </w:lvl>
    <w:lvl w:ilvl="4" w:tplc="865022BA">
      <w:start w:val="1"/>
      <w:numFmt w:val="bullet"/>
      <w:lvlText w:val="o"/>
      <w:lvlJc w:val="left"/>
      <w:pPr>
        <w:ind w:left="3600" w:hanging="360"/>
      </w:pPr>
      <w:rPr>
        <w:rFonts w:ascii="Courier New" w:hAnsi="Courier New" w:hint="default"/>
      </w:rPr>
    </w:lvl>
    <w:lvl w:ilvl="5" w:tplc="BA64117A">
      <w:start w:val="1"/>
      <w:numFmt w:val="bullet"/>
      <w:lvlText w:val=""/>
      <w:lvlJc w:val="left"/>
      <w:pPr>
        <w:ind w:left="4320" w:hanging="360"/>
      </w:pPr>
      <w:rPr>
        <w:rFonts w:ascii="Wingdings" w:hAnsi="Wingdings" w:hint="default"/>
      </w:rPr>
    </w:lvl>
    <w:lvl w:ilvl="6" w:tplc="BB90FB4C">
      <w:start w:val="1"/>
      <w:numFmt w:val="bullet"/>
      <w:lvlText w:val=""/>
      <w:lvlJc w:val="left"/>
      <w:pPr>
        <w:ind w:left="5040" w:hanging="360"/>
      </w:pPr>
      <w:rPr>
        <w:rFonts w:ascii="Symbol" w:hAnsi="Symbol" w:hint="default"/>
      </w:rPr>
    </w:lvl>
    <w:lvl w:ilvl="7" w:tplc="4D00511E">
      <w:start w:val="1"/>
      <w:numFmt w:val="bullet"/>
      <w:lvlText w:val="o"/>
      <w:lvlJc w:val="left"/>
      <w:pPr>
        <w:ind w:left="5760" w:hanging="360"/>
      </w:pPr>
      <w:rPr>
        <w:rFonts w:ascii="Courier New" w:hAnsi="Courier New" w:hint="default"/>
      </w:rPr>
    </w:lvl>
    <w:lvl w:ilvl="8" w:tplc="60D8BEA2">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E52FBA5"/>
    <w:multiLevelType w:val="hybridMultilevel"/>
    <w:tmpl w:val="C696EDA4"/>
    <w:lvl w:ilvl="0" w:tplc="687AA4F6">
      <w:start w:val="1"/>
      <w:numFmt w:val="bullet"/>
      <w:lvlText w:val=""/>
      <w:lvlJc w:val="left"/>
      <w:pPr>
        <w:ind w:left="720" w:hanging="360"/>
      </w:pPr>
      <w:rPr>
        <w:rFonts w:ascii="Symbol" w:hAnsi="Symbol" w:hint="default"/>
      </w:rPr>
    </w:lvl>
    <w:lvl w:ilvl="1" w:tplc="F1840BC4">
      <w:start w:val="1"/>
      <w:numFmt w:val="bullet"/>
      <w:lvlText w:val="o"/>
      <w:lvlJc w:val="left"/>
      <w:pPr>
        <w:ind w:left="1440" w:hanging="360"/>
      </w:pPr>
      <w:rPr>
        <w:rFonts w:ascii="Courier New" w:hAnsi="Courier New" w:hint="default"/>
      </w:rPr>
    </w:lvl>
    <w:lvl w:ilvl="2" w:tplc="AFD4D89C">
      <w:start w:val="1"/>
      <w:numFmt w:val="bullet"/>
      <w:lvlText w:val=""/>
      <w:lvlJc w:val="left"/>
      <w:pPr>
        <w:ind w:left="2160" w:hanging="360"/>
      </w:pPr>
      <w:rPr>
        <w:rFonts w:ascii="Wingdings" w:hAnsi="Wingdings" w:hint="default"/>
      </w:rPr>
    </w:lvl>
    <w:lvl w:ilvl="3" w:tplc="824615C0">
      <w:start w:val="1"/>
      <w:numFmt w:val="bullet"/>
      <w:lvlText w:val=""/>
      <w:lvlJc w:val="left"/>
      <w:pPr>
        <w:ind w:left="2880" w:hanging="360"/>
      </w:pPr>
      <w:rPr>
        <w:rFonts w:ascii="Symbol" w:hAnsi="Symbol" w:hint="default"/>
      </w:rPr>
    </w:lvl>
    <w:lvl w:ilvl="4" w:tplc="CA62C766">
      <w:start w:val="1"/>
      <w:numFmt w:val="bullet"/>
      <w:lvlText w:val="o"/>
      <w:lvlJc w:val="left"/>
      <w:pPr>
        <w:ind w:left="3600" w:hanging="360"/>
      </w:pPr>
      <w:rPr>
        <w:rFonts w:ascii="Courier New" w:hAnsi="Courier New" w:hint="default"/>
      </w:rPr>
    </w:lvl>
    <w:lvl w:ilvl="5" w:tplc="5186D852">
      <w:start w:val="1"/>
      <w:numFmt w:val="bullet"/>
      <w:lvlText w:val=""/>
      <w:lvlJc w:val="left"/>
      <w:pPr>
        <w:ind w:left="4320" w:hanging="360"/>
      </w:pPr>
      <w:rPr>
        <w:rFonts w:ascii="Wingdings" w:hAnsi="Wingdings" w:hint="default"/>
      </w:rPr>
    </w:lvl>
    <w:lvl w:ilvl="6" w:tplc="65F879FE">
      <w:start w:val="1"/>
      <w:numFmt w:val="bullet"/>
      <w:lvlText w:val=""/>
      <w:lvlJc w:val="left"/>
      <w:pPr>
        <w:ind w:left="5040" w:hanging="360"/>
      </w:pPr>
      <w:rPr>
        <w:rFonts w:ascii="Symbol" w:hAnsi="Symbol" w:hint="default"/>
      </w:rPr>
    </w:lvl>
    <w:lvl w:ilvl="7" w:tplc="69F07D92">
      <w:start w:val="1"/>
      <w:numFmt w:val="bullet"/>
      <w:lvlText w:val="o"/>
      <w:lvlJc w:val="left"/>
      <w:pPr>
        <w:ind w:left="5760" w:hanging="360"/>
      </w:pPr>
      <w:rPr>
        <w:rFonts w:ascii="Courier New" w:hAnsi="Courier New" w:hint="default"/>
      </w:rPr>
    </w:lvl>
    <w:lvl w:ilvl="8" w:tplc="BFF82F96">
      <w:start w:val="1"/>
      <w:numFmt w:val="bullet"/>
      <w:lvlText w:val=""/>
      <w:lvlJc w:val="left"/>
      <w:pPr>
        <w:ind w:left="6480" w:hanging="360"/>
      </w:pPr>
      <w:rPr>
        <w:rFonts w:ascii="Wingdings" w:hAnsi="Wingdings" w:hint="default"/>
      </w:rPr>
    </w:lvl>
  </w:abstractNum>
  <w:abstractNum w:abstractNumId="10" w15:restartNumberingAfterBreak="0">
    <w:nsid w:val="3A8C30A6"/>
    <w:multiLevelType w:val="hybridMultilevel"/>
    <w:tmpl w:val="4FA60A80"/>
    <w:lvl w:ilvl="0" w:tplc="3DCE9478">
      <w:start w:val="1"/>
      <w:numFmt w:val="bullet"/>
      <w:lvlText w:val=""/>
      <w:lvlJc w:val="left"/>
      <w:pPr>
        <w:ind w:left="720" w:hanging="360"/>
      </w:pPr>
      <w:rPr>
        <w:rFonts w:ascii="Symbol" w:hAnsi="Symbol" w:hint="default"/>
      </w:rPr>
    </w:lvl>
    <w:lvl w:ilvl="1" w:tplc="4E8E1F9E">
      <w:start w:val="1"/>
      <w:numFmt w:val="bullet"/>
      <w:lvlText w:val="o"/>
      <w:lvlJc w:val="left"/>
      <w:pPr>
        <w:ind w:left="1440" w:hanging="360"/>
      </w:pPr>
      <w:rPr>
        <w:rFonts w:ascii="Courier New" w:hAnsi="Courier New" w:hint="default"/>
      </w:rPr>
    </w:lvl>
    <w:lvl w:ilvl="2" w:tplc="51629B8E">
      <w:start w:val="1"/>
      <w:numFmt w:val="bullet"/>
      <w:lvlText w:val=""/>
      <w:lvlJc w:val="left"/>
      <w:pPr>
        <w:ind w:left="2160" w:hanging="360"/>
      </w:pPr>
      <w:rPr>
        <w:rFonts w:ascii="Wingdings" w:hAnsi="Wingdings" w:hint="default"/>
      </w:rPr>
    </w:lvl>
    <w:lvl w:ilvl="3" w:tplc="0EB8EFE6">
      <w:start w:val="1"/>
      <w:numFmt w:val="bullet"/>
      <w:lvlText w:val=""/>
      <w:lvlJc w:val="left"/>
      <w:pPr>
        <w:ind w:left="2880" w:hanging="360"/>
      </w:pPr>
      <w:rPr>
        <w:rFonts w:ascii="Symbol" w:hAnsi="Symbol" w:hint="default"/>
      </w:rPr>
    </w:lvl>
    <w:lvl w:ilvl="4" w:tplc="0672C1E0">
      <w:start w:val="1"/>
      <w:numFmt w:val="bullet"/>
      <w:lvlText w:val="o"/>
      <w:lvlJc w:val="left"/>
      <w:pPr>
        <w:ind w:left="3600" w:hanging="360"/>
      </w:pPr>
      <w:rPr>
        <w:rFonts w:ascii="Courier New" w:hAnsi="Courier New" w:hint="default"/>
      </w:rPr>
    </w:lvl>
    <w:lvl w:ilvl="5" w:tplc="6624F7FC">
      <w:start w:val="1"/>
      <w:numFmt w:val="bullet"/>
      <w:lvlText w:val=""/>
      <w:lvlJc w:val="left"/>
      <w:pPr>
        <w:ind w:left="4320" w:hanging="360"/>
      </w:pPr>
      <w:rPr>
        <w:rFonts w:ascii="Wingdings" w:hAnsi="Wingdings" w:hint="default"/>
      </w:rPr>
    </w:lvl>
    <w:lvl w:ilvl="6" w:tplc="37E22F7E">
      <w:start w:val="1"/>
      <w:numFmt w:val="bullet"/>
      <w:lvlText w:val=""/>
      <w:lvlJc w:val="left"/>
      <w:pPr>
        <w:ind w:left="5040" w:hanging="360"/>
      </w:pPr>
      <w:rPr>
        <w:rFonts w:ascii="Symbol" w:hAnsi="Symbol" w:hint="default"/>
      </w:rPr>
    </w:lvl>
    <w:lvl w:ilvl="7" w:tplc="5A3E59A4">
      <w:start w:val="1"/>
      <w:numFmt w:val="bullet"/>
      <w:lvlText w:val="o"/>
      <w:lvlJc w:val="left"/>
      <w:pPr>
        <w:ind w:left="5760" w:hanging="360"/>
      </w:pPr>
      <w:rPr>
        <w:rFonts w:ascii="Courier New" w:hAnsi="Courier New" w:hint="default"/>
      </w:rPr>
    </w:lvl>
    <w:lvl w:ilvl="8" w:tplc="76F06BB4">
      <w:start w:val="1"/>
      <w:numFmt w:val="bullet"/>
      <w:lvlText w:val=""/>
      <w:lvlJc w:val="left"/>
      <w:pPr>
        <w:ind w:left="6480" w:hanging="360"/>
      </w:pPr>
      <w:rPr>
        <w:rFonts w:ascii="Wingdings" w:hAnsi="Wingdings" w:hint="default"/>
      </w:rPr>
    </w:lvl>
  </w:abstractNum>
  <w:abstractNum w:abstractNumId="11" w15:restartNumberingAfterBreak="0">
    <w:nsid w:val="3CF4EF66"/>
    <w:multiLevelType w:val="hybridMultilevel"/>
    <w:tmpl w:val="20164352"/>
    <w:lvl w:ilvl="0" w:tplc="0FF0B706">
      <w:start w:val="1"/>
      <w:numFmt w:val="bullet"/>
      <w:lvlText w:val=""/>
      <w:lvlJc w:val="left"/>
      <w:pPr>
        <w:ind w:left="720" w:hanging="360"/>
      </w:pPr>
      <w:rPr>
        <w:rFonts w:ascii="Symbol" w:hAnsi="Symbol" w:hint="default"/>
      </w:rPr>
    </w:lvl>
    <w:lvl w:ilvl="1" w:tplc="149AB61C">
      <w:start w:val="1"/>
      <w:numFmt w:val="bullet"/>
      <w:lvlText w:val="o"/>
      <w:lvlJc w:val="left"/>
      <w:pPr>
        <w:ind w:left="1440" w:hanging="360"/>
      </w:pPr>
      <w:rPr>
        <w:rFonts w:ascii="Courier New" w:hAnsi="Courier New" w:hint="default"/>
      </w:rPr>
    </w:lvl>
    <w:lvl w:ilvl="2" w:tplc="FAEE0F5C">
      <w:start w:val="1"/>
      <w:numFmt w:val="bullet"/>
      <w:lvlText w:val=""/>
      <w:lvlJc w:val="left"/>
      <w:pPr>
        <w:ind w:left="2160" w:hanging="360"/>
      </w:pPr>
      <w:rPr>
        <w:rFonts w:ascii="Wingdings" w:hAnsi="Wingdings" w:hint="default"/>
      </w:rPr>
    </w:lvl>
    <w:lvl w:ilvl="3" w:tplc="82E2878A">
      <w:start w:val="1"/>
      <w:numFmt w:val="bullet"/>
      <w:lvlText w:val=""/>
      <w:lvlJc w:val="left"/>
      <w:pPr>
        <w:ind w:left="2880" w:hanging="360"/>
      </w:pPr>
      <w:rPr>
        <w:rFonts w:ascii="Symbol" w:hAnsi="Symbol" w:hint="default"/>
      </w:rPr>
    </w:lvl>
    <w:lvl w:ilvl="4" w:tplc="42C4A4B6">
      <w:start w:val="1"/>
      <w:numFmt w:val="bullet"/>
      <w:lvlText w:val="o"/>
      <w:lvlJc w:val="left"/>
      <w:pPr>
        <w:ind w:left="3600" w:hanging="360"/>
      </w:pPr>
      <w:rPr>
        <w:rFonts w:ascii="Courier New" w:hAnsi="Courier New" w:hint="default"/>
      </w:rPr>
    </w:lvl>
    <w:lvl w:ilvl="5" w:tplc="864EE924">
      <w:start w:val="1"/>
      <w:numFmt w:val="bullet"/>
      <w:lvlText w:val=""/>
      <w:lvlJc w:val="left"/>
      <w:pPr>
        <w:ind w:left="4320" w:hanging="360"/>
      </w:pPr>
      <w:rPr>
        <w:rFonts w:ascii="Wingdings" w:hAnsi="Wingdings" w:hint="default"/>
      </w:rPr>
    </w:lvl>
    <w:lvl w:ilvl="6" w:tplc="C95A2408">
      <w:start w:val="1"/>
      <w:numFmt w:val="bullet"/>
      <w:lvlText w:val=""/>
      <w:lvlJc w:val="left"/>
      <w:pPr>
        <w:ind w:left="5040" w:hanging="360"/>
      </w:pPr>
      <w:rPr>
        <w:rFonts w:ascii="Symbol" w:hAnsi="Symbol" w:hint="default"/>
      </w:rPr>
    </w:lvl>
    <w:lvl w:ilvl="7" w:tplc="9BE4E7D8">
      <w:start w:val="1"/>
      <w:numFmt w:val="bullet"/>
      <w:lvlText w:val="o"/>
      <w:lvlJc w:val="left"/>
      <w:pPr>
        <w:ind w:left="5760" w:hanging="360"/>
      </w:pPr>
      <w:rPr>
        <w:rFonts w:ascii="Courier New" w:hAnsi="Courier New" w:hint="default"/>
      </w:rPr>
    </w:lvl>
    <w:lvl w:ilvl="8" w:tplc="0F1056C0">
      <w:start w:val="1"/>
      <w:numFmt w:val="bullet"/>
      <w:lvlText w:val=""/>
      <w:lvlJc w:val="left"/>
      <w:pPr>
        <w:ind w:left="6480" w:hanging="360"/>
      </w:pPr>
      <w:rPr>
        <w:rFonts w:ascii="Wingdings" w:hAnsi="Wingdings" w:hint="default"/>
      </w:rPr>
    </w:lvl>
  </w:abstractNum>
  <w:abstractNum w:abstractNumId="12" w15:restartNumberingAfterBreak="0">
    <w:nsid w:val="414F728F"/>
    <w:multiLevelType w:val="hybridMultilevel"/>
    <w:tmpl w:val="FFFFFFFF"/>
    <w:lvl w:ilvl="0" w:tplc="820459E0">
      <w:start w:val="1"/>
      <w:numFmt w:val="bullet"/>
      <w:lvlText w:val=""/>
      <w:lvlJc w:val="left"/>
      <w:pPr>
        <w:ind w:left="720" w:hanging="360"/>
      </w:pPr>
      <w:rPr>
        <w:rFonts w:ascii="Symbol" w:hAnsi="Symbol" w:hint="default"/>
      </w:rPr>
    </w:lvl>
    <w:lvl w:ilvl="1" w:tplc="436CF814">
      <w:start w:val="1"/>
      <w:numFmt w:val="bullet"/>
      <w:lvlText w:val="o"/>
      <w:lvlJc w:val="left"/>
      <w:pPr>
        <w:ind w:left="1440" w:hanging="360"/>
      </w:pPr>
      <w:rPr>
        <w:rFonts w:ascii="Courier New" w:hAnsi="Courier New" w:hint="default"/>
      </w:rPr>
    </w:lvl>
    <w:lvl w:ilvl="2" w:tplc="D80025A0">
      <w:start w:val="1"/>
      <w:numFmt w:val="bullet"/>
      <w:lvlText w:val=""/>
      <w:lvlJc w:val="left"/>
      <w:pPr>
        <w:ind w:left="2160" w:hanging="360"/>
      </w:pPr>
      <w:rPr>
        <w:rFonts w:ascii="Wingdings" w:hAnsi="Wingdings" w:hint="default"/>
      </w:rPr>
    </w:lvl>
    <w:lvl w:ilvl="3" w:tplc="C884042E">
      <w:start w:val="1"/>
      <w:numFmt w:val="bullet"/>
      <w:lvlText w:val=""/>
      <w:lvlJc w:val="left"/>
      <w:pPr>
        <w:ind w:left="2880" w:hanging="360"/>
      </w:pPr>
      <w:rPr>
        <w:rFonts w:ascii="Symbol" w:hAnsi="Symbol" w:hint="default"/>
      </w:rPr>
    </w:lvl>
    <w:lvl w:ilvl="4" w:tplc="B27AA688">
      <w:start w:val="1"/>
      <w:numFmt w:val="bullet"/>
      <w:lvlText w:val="o"/>
      <w:lvlJc w:val="left"/>
      <w:pPr>
        <w:ind w:left="3600" w:hanging="360"/>
      </w:pPr>
      <w:rPr>
        <w:rFonts w:ascii="Courier New" w:hAnsi="Courier New" w:hint="default"/>
      </w:rPr>
    </w:lvl>
    <w:lvl w:ilvl="5" w:tplc="4DA2AD1A">
      <w:start w:val="1"/>
      <w:numFmt w:val="bullet"/>
      <w:lvlText w:val=""/>
      <w:lvlJc w:val="left"/>
      <w:pPr>
        <w:ind w:left="4320" w:hanging="360"/>
      </w:pPr>
      <w:rPr>
        <w:rFonts w:ascii="Wingdings" w:hAnsi="Wingdings" w:hint="default"/>
      </w:rPr>
    </w:lvl>
    <w:lvl w:ilvl="6" w:tplc="62606056">
      <w:start w:val="1"/>
      <w:numFmt w:val="bullet"/>
      <w:lvlText w:val=""/>
      <w:lvlJc w:val="left"/>
      <w:pPr>
        <w:ind w:left="5040" w:hanging="360"/>
      </w:pPr>
      <w:rPr>
        <w:rFonts w:ascii="Symbol" w:hAnsi="Symbol" w:hint="default"/>
      </w:rPr>
    </w:lvl>
    <w:lvl w:ilvl="7" w:tplc="19F8AEBC">
      <w:start w:val="1"/>
      <w:numFmt w:val="bullet"/>
      <w:lvlText w:val="o"/>
      <w:lvlJc w:val="left"/>
      <w:pPr>
        <w:ind w:left="5760" w:hanging="360"/>
      </w:pPr>
      <w:rPr>
        <w:rFonts w:ascii="Courier New" w:hAnsi="Courier New" w:hint="default"/>
      </w:rPr>
    </w:lvl>
    <w:lvl w:ilvl="8" w:tplc="F374477E">
      <w:start w:val="1"/>
      <w:numFmt w:val="bullet"/>
      <w:lvlText w:val=""/>
      <w:lvlJc w:val="left"/>
      <w:pPr>
        <w:ind w:left="6480" w:hanging="360"/>
      </w:pPr>
      <w:rPr>
        <w:rFonts w:ascii="Wingdings" w:hAnsi="Wingdings" w:hint="default"/>
      </w:rPr>
    </w:lvl>
  </w:abstractNum>
  <w:abstractNum w:abstractNumId="13"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30562DC"/>
    <w:multiLevelType w:val="multilevel"/>
    <w:tmpl w:val="D8920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4BE6180"/>
    <w:multiLevelType w:val="multilevel"/>
    <w:tmpl w:val="8F8C6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76F1A03"/>
    <w:multiLevelType w:val="hybridMultilevel"/>
    <w:tmpl w:val="FFFFFFFF"/>
    <w:lvl w:ilvl="0" w:tplc="97201894">
      <w:start w:val="1"/>
      <w:numFmt w:val="bullet"/>
      <w:lvlText w:val=""/>
      <w:lvlJc w:val="left"/>
      <w:pPr>
        <w:ind w:left="720" w:hanging="360"/>
      </w:pPr>
      <w:rPr>
        <w:rFonts w:ascii="Symbol" w:hAnsi="Symbol" w:hint="default"/>
      </w:rPr>
    </w:lvl>
    <w:lvl w:ilvl="1" w:tplc="552283CC">
      <w:start w:val="1"/>
      <w:numFmt w:val="bullet"/>
      <w:lvlText w:val="o"/>
      <w:lvlJc w:val="left"/>
      <w:pPr>
        <w:ind w:left="1440" w:hanging="360"/>
      </w:pPr>
      <w:rPr>
        <w:rFonts w:ascii="Courier New" w:hAnsi="Courier New" w:hint="default"/>
      </w:rPr>
    </w:lvl>
    <w:lvl w:ilvl="2" w:tplc="A5C4FD9A">
      <w:start w:val="1"/>
      <w:numFmt w:val="bullet"/>
      <w:lvlText w:val=""/>
      <w:lvlJc w:val="left"/>
      <w:pPr>
        <w:ind w:left="2160" w:hanging="360"/>
      </w:pPr>
      <w:rPr>
        <w:rFonts w:ascii="Wingdings" w:hAnsi="Wingdings" w:hint="default"/>
      </w:rPr>
    </w:lvl>
    <w:lvl w:ilvl="3" w:tplc="C9D21E9C">
      <w:start w:val="1"/>
      <w:numFmt w:val="bullet"/>
      <w:lvlText w:val=""/>
      <w:lvlJc w:val="left"/>
      <w:pPr>
        <w:ind w:left="2880" w:hanging="360"/>
      </w:pPr>
      <w:rPr>
        <w:rFonts w:ascii="Symbol" w:hAnsi="Symbol" w:hint="default"/>
      </w:rPr>
    </w:lvl>
    <w:lvl w:ilvl="4" w:tplc="A0A4361C">
      <w:start w:val="1"/>
      <w:numFmt w:val="bullet"/>
      <w:lvlText w:val="o"/>
      <w:lvlJc w:val="left"/>
      <w:pPr>
        <w:ind w:left="3600" w:hanging="360"/>
      </w:pPr>
      <w:rPr>
        <w:rFonts w:ascii="Courier New" w:hAnsi="Courier New" w:hint="default"/>
      </w:rPr>
    </w:lvl>
    <w:lvl w:ilvl="5" w:tplc="1776580E">
      <w:start w:val="1"/>
      <w:numFmt w:val="bullet"/>
      <w:lvlText w:val=""/>
      <w:lvlJc w:val="left"/>
      <w:pPr>
        <w:ind w:left="4320" w:hanging="360"/>
      </w:pPr>
      <w:rPr>
        <w:rFonts w:ascii="Wingdings" w:hAnsi="Wingdings" w:hint="default"/>
      </w:rPr>
    </w:lvl>
    <w:lvl w:ilvl="6" w:tplc="9462ED6A">
      <w:start w:val="1"/>
      <w:numFmt w:val="bullet"/>
      <w:lvlText w:val=""/>
      <w:lvlJc w:val="left"/>
      <w:pPr>
        <w:ind w:left="5040" w:hanging="360"/>
      </w:pPr>
      <w:rPr>
        <w:rFonts w:ascii="Symbol" w:hAnsi="Symbol" w:hint="default"/>
      </w:rPr>
    </w:lvl>
    <w:lvl w:ilvl="7" w:tplc="9D623A6C">
      <w:start w:val="1"/>
      <w:numFmt w:val="bullet"/>
      <w:lvlText w:val="o"/>
      <w:lvlJc w:val="left"/>
      <w:pPr>
        <w:ind w:left="5760" w:hanging="360"/>
      </w:pPr>
      <w:rPr>
        <w:rFonts w:ascii="Courier New" w:hAnsi="Courier New" w:hint="default"/>
      </w:rPr>
    </w:lvl>
    <w:lvl w:ilvl="8" w:tplc="984C2052">
      <w:start w:val="1"/>
      <w:numFmt w:val="bullet"/>
      <w:lvlText w:val=""/>
      <w:lvlJc w:val="left"/>
      <w:pPr>
        <w:ind w:left="6480" w:hanging="360"/>
      </w:pPr>
      <w:rPr>
        <w:rFonts w:ascii="Wingdings" w:hAnsi="Wingdings" w:hint="default"/>
      </w:rPr>
    </w:lvl>
  </w:abstractNum>
  <w:abstractNum w:abstractNumId="17" w15:restartNumberingAfterBreak="0">
    <w:nsid w:val="5A2F05A1"/>
    <w:multiLevelType w:val="hybridMultilevel"/>
    <w:tmpl w:val="3662C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1817FF6"/>
    <w:multiLevelType w:val="hybridMultilevel"/>
    <w:tmpl w:val="7CC61372"/>
    <w:lvl w:ilvl="0" w:tplc="6BCA8CF2">
      <w:start w:val="1"/>
      <w:numFmt w:val="bullet"/>
      <w:lvlText w:val=""/>
      <w:lvlJc w:val="left"/>
      <w:pPr>
        <w:ind w:left="720" w:hanging="360"/>
      </w:pPr>
      <w:rPr>
        <w:rFonts w:ascii="Symbol" w:hAnsi="Symbol" w:hint="default"/>
      </w:rPr>
    </w:lvl>
    <w:lvl w:ilvl="1" w:tplc="C5B44866">
      <w:start w:val="1"/>
      <w:numFmt w:val="bullet"/>
      <w:lvlText w:val="o"/>
      <w:lvlJc w:val="left"/>
      <w:pPr>
        <w:ind w:left="1440" w:hanging="360"/>
      </w:pPr>
      <w:rPr>
        <w:rFonts w:ascii="Courier New" w:hAnsi="Courier New" w:hint="default"/>
      </w:rPr>
    </w:lvl>
    <w:lvl w:ilvl="2" w:tplc="DEE2329E">
      <w:start w:val="1"/>
      <w:numFmt w:val="bullet"/>
      <w:lvlText w:val=""/>
      <w:lvlJc w:val="left"/>
      <w:pPr>
        <w:ind w:left="2160" w:hanging="360"/>
      </w:pPr>
      <w:rPr>
        <w:rFonts w:ascii="Wingdings" w:hAnsi="Wingdings" w:hint="default"/>
      </w:rPr>
    </w:lvl>
    <w:lvl w:ilvl="3" w:tplc="642450D6">
      <w:start w:val="1"/>
      <w:numFmt w:val="bullet"/>
      <w:lvlText w:val=""/>
      <w:lvlJc w:val="left"/>
      <w:pPr>
        <w:ind w:left="2880" w:hanging="360"/>
      </w:pPr>
      <w:rPr>
        <w:rFonts w:ascii="Symbol" w:hAnsi="Symbol" w:hint="default"/>
      </w:rPr>
    </w:lvl>
    <w:lvl w:ilvl="4" w:tplc="88046E3A">
      <w:start w:val="1"/>
      <w:numFmt w:val="bullet"/>
      <w:lvlText w:val="o"/>
      <w:lvlJc w:val="left"/>
      <w:pPr>
        <w:ind w:left="3600" w:hanging="360"/>
      </w:pPr>
      <w:rPr>
        <w:rFonts w:ascii="Courier New" w:hAnsi="Courier New" w:hint="default"/>
      </w:rPr>
    </w:lvl>
    <w:lvl w:ilvl="5" w:tplc="351275FE">
      <w:start w:val="1"/>
      <w:numFmt w:val="bullet"/>
      <w:lvlText w:val=""/>
      <w:lvlJc w:val="left"/>
      <w:pPr>
        <w:ind w:left="4320" w:hanging="360"/>
      </w:pPr>
      <w:rPr>
        <w:rFonts w:ascii="Wingdings" w:hAnsi="Wingdings" w:hint="default"/>
      </w:rPr>
    </w:lvl>
    <w:lvl w:ilvl="6" w:tplc="FEC0CEFE">
      <w:start w:val="1"/>
      <w:numFmt w:val="bullet"/>
      <w:lvlText w:val=""/>
      <w:lvlJc w:val="left"/>
      <w:pPr>
        <w:ind w:left="5040" w:hanging="360"/>
      </w:pPr>
      <w:rPr>
        <w:rFonts w:ascii="Symbol" w:hAnsi="Symbol" w:hint="default"/>
      </w:rPr>
    </w:lvl>
    <w:lvl w:ilvl="7" w:tplc="82A2F8A0">
      <w:start w:val="1"/>
      <w:numFmt w:val="bullet"/>
      <w:lvlText w:val="o"/>
      <w:lvlJc w:val="left"/>
      <w:pPr>
        <w:ind w:left="5760" w:hanging="360"/>
      </w:pPr>
      <w:rPr>
        <w:rFonts w:ascii="Courier New" w:hAnsi="Courier New" w:hint="default"/>
      </w:rPr>
    </w:lvl>
    <w:lvl w:ilvl="8" w:tplc="9B4AF468">
      <w:start w:val="1"/>
      <w:numFmt w:val="bullet"/>
      <w:lvlText w:val=""/>
      <w:lvlJc w:val="left"/>
      <w:pPr>
        <w:ind w:left="6480" w:hanging="360"/>
      </w:pPr>
      <w:rPr>
        <w:rFonts w:ascii="Wingdings" w:hAnsi="Wingdings" w:hint="default"/>
      </w:rPr>
    </w:lvl>
  </w:abstractNum>
  <w:abstractNum w:abstractNumId="19" w15:restartNumberingAfterBreak="0">
    <w:nsid w:val="6526373F"/>
    <w:multiLevelType w:val="hybridMultilevel"/>
    <w:tmpl w:val="09DA6860"/>
    <w:lvl w:ilvl="0" w:tplc="9E409478">
      <w:start w:val="1"/>
      <w:numFmt w:val="bullet"/>
      <w:lvlText w:val=""/>
      <w:lvlJc w:val="left"/>
      <w:pPr>
        <w:ind w:left="720" w:hanging="360"/>
      </w:pPr>
      <w:rPr>
        <w:rFonts w:ascii="Symbol" w:hAnsi="Symbol" w:hint="default"/>
      </w:rPr>
    </w:lvl>
    <w:lvl w:ilvl="1" w:tplc="6E460D76">
      <w:start w:val="1"/>
      <w:numFmt w:val="bullet"/>
      <w:lvlText w:val="o"/>
      <w:lvlJc w:val="left"/>
      <w:pPr>
        <w:ind w:left="1440" w:hanging="360"/>
      </w:pPr>
      <w:rPr>
        <w:rFonts w:ascii="Courier New" w:hAnsi="Courier New" w:hint="default"/>
      </w:rPr>
    </w:lvl>
    <w:lvl w:ilvl="2" w:tplc="AF78126A">
      <w:start w:val="1"/>
      <w:numFmt w:val="bullet"/>
      <w:lvlText w:val=""/>
      <w:lvlJc w:val="left"/>
      <w:pPr>
        <w:ind w:left="2160" w:hanging="360"/>
      </w:pPr>
      <w:rPr>
        <w:rFonts w:ascii="Wingdings" w:hAnsi="Wingdings" w:hint="default"/>
      </w:rPr>
    </w:lvl>
    <w:lvl w:ilvl="3" w:tplc="B68CD25C">
      <w:start w:val="1"/>
      <w:numFmt w:val="bullet"/>
      <w:lvlText w:val=""/>
      <w:lvlJc w:val="left"/>
      <w:pPr>
        <w:ind w:left="2880" w:hanging="360"/>
      </w:pPr>
      <w:rPr>
        <w:rFonts w:ascii="Symbol" w:hAnsi="Symbol" w:hint="default"/>
      </w:rPr>
    </w:lvl>
    <w:lvl w:ilvl="4" w:tplc="ACA01532">
      <w:start w:val="1"/>
      <w:numFmt w:val="bullet"/>
      <w:lvlText w:val="o"/>
      <w:lvlJc w:val="left"/>
      <w:pPr>
        <w:ind w:left="3600" w:hanging="360"/>
      </w:pPr>
      <w:rPr>
        <w:rFonts w:ascii="Courier New" w:hAnsi="Courier New" w:hint="default"/>
      </w:rPr>
    </w:lvl>
    <w:lvl w:ilvl="5" w:tplc="5EEC13CA">
      <w:start w:val="1"/>
      <w:numFmt w:val="bullet"/>
      <w:lvlText w:val=""/>
      <w:lvlJc w:val="left"/>
      <w:pPr>
        <w:ind w:left="4320" w:hanging="360"/>
      </w:pPr>
      <w:rPr>
        <w:rFonts w:ascii="Wingdings" w:hAnsi="Wingdings" w:hint="default"/>
      </w:rPr>
    </w:lvl>
    <w:lvl w:ilvl="6" w:tplc="6CC432D8">
      <w:start w:val="1"/>
      <w:numFmt w:val="bullet"/>
      <w:lvlText w:val=""/>
      <w:lvlJc w:val="left"/>
      <w:pPr>
        <w:ind w:left="5040" w:hanging="360"/>
      </w:pPr>
      <w:rPr>
        <w:rFonts w:ascii="Symbol" w:hAnsi="Symbol" w:hint="default"/>
      </w:rPr>
    </w:lvl>
    <w:lvl w:ilvl="7" w:tplc="EF3097F2">
      <w:start w:val="1"/>
      <w:numFmt w:val="bullet"/>
      <w:lvlText w:val="o"/>
      <w:lvlJc w:val="left"/>
      <w:pPr>
        <w:ind w:left="5760" w:hanging="360"/>
      </w:pPr>
      <w:rPr>
        <w:rFonts w:ascii="Courier New" w:hAnsi="Courier New" w:hint="default"/>
      </w:rPr>
    </w:lvl>
    <w:lvl w:ilvl="8" w:tplc="A3162130">
      <w:start w:val="1"/>
      <w:numFmt w:val="bullet"/>
      <w:lvlText w:val=""/>
      <w:lvlJc w:val="left"/>
      <w:pPr>
        <w:ind w:left="6480" w:hanging="360"/>
      </w:pPr>
      <w:rPr>
        <w:rFonts w:ascii="Wingdings" w:hAnsi="Wingdings" w:hint="default"/>
      </w:rPr>
    </w:lvl>
  </w:abstractNum>
  <w:abstractNum w:abstractNumId="20"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F316A61"/>
    <w:multiLevelType w:val="hybridMultilevel"/>
    <w:tmpl w:val="92C4F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1AF1289"/>
    <w:multiLevelType w:val="multilevel"/>
    <w:tmpl w:val="8FD69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5F17900"/>
    <w:multiLevelType w:val="multilevel"/>
    <w:tmpl w:val="8B1AE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8E5499E"/>
    <w:multiLevelType w:val="hybridMultilevel"/>
    <w:tmpl w:val="04F80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269432868">
    <w:abstractNumId w:val="4"/>
  </w:num>
  <w:num w:numId="2" w16cid:durableId="1620524718">
    <w:abstractNumId w:val="12"/>
  </w:num>
  <w:num w:numId="3" w16cid:durableId="75134891">
    <w:abstractNumId w:val="2"/>
  </w:num>
  <w:num w:numId="4" w16cid:durableId="214001897">
    <w:abstractNumId w:val="16"/>
  </w:num>
  <w:num w:numId="5" w16cid:durableId="1493253665">
    <w:abstractNumId w:val="5"/>
  </w:num>
  <w:num w:numId="6" w16cid:durableId="851990027">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445587059">
    <w:abstractNumId w:val="0"/>
  </w:num>
  <w:num w:numId="8" w16cid:durableId="1636980700">
    <w:abstractNumId w:val="5"/>
  </w:num>
  <w:num w:numId="9" w16cid:durableId="418914110">
    <w:abstractNumId w:val="20"/>
  </w:num>
  <w:num w:numId="10" w16cid:durableId="1305741312">
    <w:abstractNumId w:val="8"/>
  </w:num>
  <w:num w:numId="11" w16cid:durableId="1466007447">
    <w:abstractNumId w:val="5"/>
  </w:num>
  <w:num w:numId="12" w16cid:durableId="1330014102">
    <w:abstractNumId w:val="25"/>
  </w:num>
  <w:num w:numId="13" w16cid:durableId="393547715">
    <w:abstractNumId w:val="1"/>
  </w:num>
  <w:num w:numId="14" w16cid:durableId="1055158464">
    <w:abstractNumId w:val="1"/>
  </w:num>
  <w:num w:numId="15" w16cid:durableId="1802188411">
    <w:abstractNumId w:val="11"/>
  </w:num>
  <w:num w:numId="16" w16cid:durableId="1038967785">
    <w:abstractNumId w:val="3"/>
  </w:num>
  <w:num w:numId="17" w16cid:durableId="1365866073">
    <w:abstractNumId w:val="10"/>
  </w:num>
  <w:num w:numId="18" w16cid:durableId="377751937">
    <w:abstractNumId w:val="19"/>
  </w:num>
  <w:num w:numId="19" w16cid:durableId="1010571500">
    <w:abstractNumId w:val="18"/>
  </w:num>
  <w:num w:numId="20" w16cid:durableId="2145997752">
    <w:abstractNumId w:val="9"/>
  </w:num>
  <w:num w:numId="21" w16cid:durableId="494301789">
    <w:abstractNumId w:val="7"/>
  </w:num>
  <w:num w:numId="22" w16cid:durableId="1975216375">
    <w:abstractNumId w:val="15"/>
  </w:num>
  <w:num w:numId="23" w16cid:durableId="1540514678">
    <w:abstractNumId w:val="23"/>
  </w:num>
  <w:num w:numId="24" w16cid:durableId="226649640">
    <w:abstractNumId w:val="6"/>
  </w:num>
  <w:num w:numId="25" w16cid:durableId="1915360239">
    <w:abstractNumId w:val="22"/>
  </w:num>
  <w:num w:numId="26" w16cid:durableId="1824733798">
    <w:abstractNumId w:val="14"/>
  </w:num>
  <w:num w:numId="27" w16cid:durableId="175655730">
    <w:abstractNumId w:val="21"/>
  </w:num>
  <w:num w:numId="28" w16cid:durableId="1128821689">
    <w:abstractNumId w:val="17"/>
  </w:num>
  <w:num w:numId="29" w16cid:durableId="1964336748">
    <w:abstractNumId w:val="24"/>
  </w:num>
  <w:num w:numId="30" w16cid:durableId="735276786">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42870274">
    <w:abstractNumId w:val="0"/>
  </w:num>
  <w:num w:numId="32" w16cid:durableId="1690830783">
    <w:abstractNumId w:val="5"/>
  </w:num>
  <w:num w:numId="33" w16cid:durableId="1798528726">
    <w:abstractNumId w:val="20"/>
  </w:num>
  <w:num w:numId="34" w16cid:durableId="2048676575">
    <w:abstractNumId w:val="20"/>
  </w:num>
  <w:num w:numId="35" w16cid:durableId="2080858039">
    <w:abstractNumId w:val="8"/>
  </w:num>
  <w:num w:numId="36" w16cid:durableId="850995197">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171026146">
    <w:abstractNumId w:val="0"/>
  </w:num>
  <w:num w:numId="38" w16cid:durableId="1425297414">
    <w:abstractNumId w:val="5"/>
  </w:num>
  <w:num w:numId="39" w16cid:durableId="1220705754">
    <w:abstractNumId w:val="20"/>
  </w:num>
  <w:num w:numId="40" w16cid:durableId="1693651648">
    <w:abstractNumId w:val="20"/>
  </w:num>
  <w:num w:numId="41" w16cid:durableId="2062554215">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A67"/>
    <w:rsid w:val="00000DE7"/>
    <w:rsid w:val="00000DFB"/>
    <w:rsid w:val="000015CD"/>
    <w:rsid w:val="00001954"/>
    <w:rsid w:val="0000214A"/>
    <w:rsid w:val="000021BE"/>
    <w:rsid w:val="000022CF"/>
    <w:rsid w:val="000028D6"/>
    <w:rsid w:val="00003AF4"/>
    <w:rsid w:val="0000454E"/>
    <w:rsid w:val="00004C5C"/>
    <w:rsid w:val="00004EEC"/>
    <w:rsid w:val="00006480"/>
    <w:rsid w:val="00010F1F"/>
    <w:rsid w:val="0001175A"/>
    <w:rsid w:val="00011FC3"/>
    <w:rsid w:val="000137EB"/>
    <w:rsid w:val="00013D7A"/>
    <w:rsid w:val="00013FF2"/>
    <w:rsid w:val="00015381"/>
    <w:rsid w:val="000153C3"/>
    <w:rsid w:val="0001648A"/>
    <w:rsid w:val="0001674F"/>
    <w:rsid w:val="00016E60"/>
    <w:rsid w:val="00016EBA"/>
    <w:rsid w:val="0001737C"/>
    <w:rsid w:val="00017A09"/>
    <w:rsid w:val="00017DDC"/>
    <w:rsid w:val="00020A53"/>
    <w:rsid w:val="0002141A"/>
    <w:rsid w:val="00023CC7"/>
    <w:rsid w:val="000247E3"/>
    <w:rsid w:val="00024DA8"/>
    <w:rsid w:val="00024F29"/>
    <w:rsid w:val="000252CB"/>
    <w:rsid w:val="000254EC"/>
    <w:rsid w:val="00027475"/>
    <w:rsid w:val="00027EEC"/>
    <w:rsid w:val="0002BF14"/>
    <w:rsid w:val="00030121"/>
    <w:rsid w:val="00030A29"/>
    <w:rsid w:val="000310D1"/>
    <w:rsid w:val="00031203"/>
    <w:rsid w:val="00031CB7"/>
    <w:rsid w:val="0003399C"/>
    <w:rsid w:val="00034330"/>
    <w:rsid w:val="00034E1E"/>
    <w:rsid w:val="000350B4"/>
    <w:rsid w:val="00035755"/>
    <w:rsid w:val="0003587F"/>
    <w:rsid w:val="00035948"/>
    <w:rsid w:val="00035C7B"/>
    <w:rsid w:val="00036085"/>
    <w:rsid w:val="00036902"/>
    <w:rsid w:val="00036CE8"/>
    <w:rsid w:val="00040527"/>
    <w:rsid w:val="00041899"/>
    <w:rsid w:val="000426AA"/>
    <w:rsid w:val="0004388D"/>
    <w:rsid w:val="00043F85"/>
    <w:rsid w:val="00044990"/>
    <w:rsid w:val="0004520F"/>
    <w:rsid w:val="0004528C"/>
    <w:rsid w:val="00045964"/>
    <w:rsid w:val="00045F0D"/>
    <w:rsid w:val="00045F94"/>
    <w:rsid w:val="00046181"/>
    <w:rsid w:val="000471CA"/>
    <w:rsid w:val="000474AA"/>
    <w:rsid w:val="000474ED"/>
    <w:rsid w:val="0004750C"/>
    <w:rsid w:val="00047862"/>
    <w:rsid w:val="00047921"/>
    <w:rsid w:val="00047CC5"/>
    <w:rsid w:val="000512FF"/>
    <w:rsid w:val="00051CDD"/>
    <w:rsid w:val="000527E0"/>
    <w:rsid w:val="00052F3E"/>
    <w:rsid w:val="00055249"/>
    <w:rsid w:val="00055DF1"/>
    <w:rsid w:val="00055FDF"/>
    <w:rsid w:val="000561F4"/>
    <w:rsid w:val="00056312"/>
    <w:rsid w:val="00056914"/>
    <w:rsid w:val="00060AF8"/>
    <w:rsid w:val="00061D5B"/>
    <w:rsid w:val="000621A0"/>
    <w:rsid w:val="00064894"/>
    <w:rsid w:val="000654B9"/>
    <w:rsid w:val="00065A05"/>
    <w:rsid w:val="00065B59"/>
    <w:rsid w:val="00067B92"/>
    <w:rsid w:val="00070561"/>
    <w:rsid w:val="0007056A"/>
    <w:rsid w:val="0007092E"/>
    <w:rsid w:val="00071422"/>
    <w:rsid w:val="00071D95"/>
    <w:rsid w:val="000726C9"/>
    <w:rsid w:val="00072DF9"/>
    <w:rsid w:val="00074407"/>
    <w:rsid w:val="00074D3F"/>
    <w:rsid w:val="00074F0F"/>
    <w:rsid w:val="00076C0C"/>
    <w:rsid w:val="0007772B"/>
    <w:rsid w:val="00077A06"/>
    <w:rsid w:val="00077E30"/>
    <w:rsid w:val="0008021B"/>
    <w:rsid w:val="00081AED"/>
    <w:rsid w:val="000821B6"/>
    <w:rsid w:val="00082A7F"/>
    <w:rsid w:val="00083008"/>
    <w:rsid w:val="00084250"/>
    <w:rsid w:val="00084806"/>
    <w:rsid w:val="000850A6"/>
    <w:rsid w:val="000856D6"/>
    <w:rsid w:val="00086908"/>
    <w:rsid w:val="00091A99"/>
    <w:rsid w:val="00092358"/>
    <w:rsid w:val="00094239"/>
    <w:rsid w:val="00094873"/>
    <w:rsid w:val="0009535A"/>
    <w:rsid w:val="00095960"/>
    <w:rsid w:val="00096817"/>
    <w:rsid w:val="00096C9E"/>
    <w:rsid w:val="000977A1"/>
    <w:rsid w:val="00097C1A"/>
    <w:rsid w:val="000A0D77"/>
    <w:rsid w:val="000A1C60"/>
    <w:rsid w:val="000A4977"/>
    <w:rsid w:val="000A5E08"/>
    <w:rsid w:val="000B0112"/>
    <w:rsid w:val="000B0160"/>
    <w:rsid w:val="000B19A5"/>
    <w:rsid w:val="000B2F44"/>
    <w:rsid w:val="000B3718"/>
    <w:rsid w:val="000B4690"/>
    <w:rsid w:val="000B58B7"/>
    <w:rsid w:val="000B6270"/>
    <w:rsid w:val="000B6C0D"/>
    <w:rsid w:val="000B7B65"/>
    <w:rsid w:val="000C0DCE"/>
    <w:rsid w:val="000C1000"/>
    <w:rsid w:val="000C1B93"/>
    <w:rsid w:val="000C24ED"/>
    <w:rsid w:val="000C2776"/>
    <w:rsid w:val="000C2F5D"/>
    <w:rsid w:val="000C31BE"/>
    <w:rsid w:val="000C4B55"/>
    <w:rsid w:val="000C4C93"/>
    <w:rsid w:val="000C50F2"/>
    <w:rsid w:val="000C58B1"/>
    <w:rsid w:val="000C6591"/>
    <w:rsid w:val="000C67C4"/>
    <w:rsid w:val="000C75D8"/>
    <w:rsid w:val="000D3BBE"/>
    <w:rsid w:val="000D41C4"/>
    <w:rsid w:val="000D42D6"/>
    <w:rsid w:val="000D6B29"/>
    <w:rsid w:val="000D7466"/>
    <w:rsid w:val="000E0F24"/>
    <w:rsid w:val="000E1276"/>
    <w:rsid w:val="000E1354"/>
    <w:rsid w:val="000E1E48"/>
    <w:rsid w:val="000E241F"/>
    <w:rsid w:val="000E3445"/>
    <w:rsid w:val="000E4C3D"/>
    <w:rsid w:val="000E4F04"/>
    <w:rsid w:val="000E6282"/>
    <w:rsid w:val="000E7CEE"/>
    <w:rsid w:val="000F109F"/>
    <w:rsid w:val="000F1510"/>
    <w:rsid w:val="000F1941"/>
    <w:rsid w:val="000F1F2B"/>
    <w:rsid w:val="000F3684"/>
    <w:rsid w:val="000F4563"/>
    <w:rsid w:val="000F47F5"/>
    <w:rsid w:val="000F6750"/>
    <w:rsid w:val="000F6E22"/>
    <w:rsid w:val="00100C2A"/>
    <w:rsid w:val="001020CB"/>
    <w:rsid w:val="001024B3"/>
    <w:rsid w:val="00102B87"/>
    <w:rsid w:val="001040CD"/>
    <w:rsid w:val="001040E9"/>
    <w:rsid w:val="001041DF"/>
    <w:rsid w:val="001045E8"/>
    <w:rsid w:val="00104747"/>
    <w:rsid w:val="00104BAC"/>
    <w:rsid w:val="00105F04"/>
    <w:rsid w:val="00110AFC"/>
    <w:rsid w:val="00112528"/>
    <w:rsid w:val="0011407A"/>
    <w:rsid w:val="001145A3"/>
    <w:rsid w:val="001147E7"/>
    <w:rsid w:val="00115CAD"/>
    <w:rsid w:val="001160D2"/>
    <w:rsid w:val="001165A5"/>
    <w:rsid w:val="001202B0"/>
    <w:rsid w:val="00121B40"/>
    <w:rsid w:val="0012440B"/>
    <w:rsid w:val="00124ADB"/>
    <w:rsid w:val="00126065"/>
    <w:rsid w:val="001306D0"/>
    <w:rsid w:val="00130DDF"/>
    <w:rsid w:val="001313EE"/>
    <w:rsid w:val="0013143A"/>
    <w:rsid w:val="0013357E"/>
    <w:rsid w:val="001336B4"/>
    <w:rsid w:val="001336D1"/>
    <w:rsid w:val="0013379B"/>
    <w:rsid w:val="00133896"/>
    <w:rsid w:val="00134D0C"/>
    <w:rsid w:val="00135022"/>
    <w:rsid w:val="001358BC"/>
    <w:rsid w:val="001408C1"/>
    <w:rsid w:val="00140D9B"/>
    <w:rsid w:val="00140FBD"/>
    <w:rsid w:val="001411C9"/>
    <w:rsid w:val="0014146E"/>
    <w:rsid w:val="00141836"/>
    <w:rsid w:val="00142F3E"/>
    <w:rsid w:val="00144752"/>
    <w:rsid w:val="0014582B"/>
    <w:rsid w:val="00146C62"/>
    <w:rsid w:val="00150017"/>
    <w:rsid w:val="0015107B"/>
    <w:rsid w:val="00151A23"/>
    <w:rsid w:val="00152056"/>
    <w:rsid w:val="001542C2"/>
    <w:rsid w:val="001568AA"/>
    <w:rsid w:val="00157C81"/>
    <w:rsid w:val="001608A8"/>
    <w:rsid w:val="001632C5"/>
    <w:rsid w:val="00163416"/>
    <w:rsid w:val="0016397B"/>
    <w:rsid w:val="0016508B"/>
    <w:rsid w:val="00165243"/>
    <w:rsid w:val="001673CF"/>
    <w:rsid w:val="001674D8"/>
    <w:rsid w:val="00170774"/>
    <w:rsid w:val="00170AEE"/>
    <w:rsid w:val="00173515"/>
    <w:rsid w:val="00173BE1"/>
    <w:rsid w:val="00175209"/>
    <w:rsid w:val="00175717"/>
    <w:rsid w:val="00175744"/>
    <w:rsid w:val="0017673B"/>
    <w:rsid w:val="00176886"/>
    <w:rsid w:val="00182CED"/>
    <w:rsid w:val="00185882"/>
    <w:rsid w:val="0018692C"/>
    <w:rsid w:val="00187E92"/>
    <w:rsid w:val="00190C6F"/>
    <w:rsid w:val="00190D3C"/>
    <w:rsid w:val="00191CC1"/>
    <w:rsid w:val="00192413"/>
    <w:rsid w:val="00194AF7"/>
    <w:rsid w:val="00195712"/>
    <w:rsid w:val="00195C43"/>
    <w:rsid w:val="0019756B"/>
    <w:rsid w:val="00197822"/>
    <w:rsid w:val="001A238D"/>
    <w:rsid w:val="001A2402"/>
    <w:rsid w:val="001A2D64"/>
    <w:rsid w:val="001A3009"/>
    <w:rsid w:val="001A5619"/>
    <w:rsid w:val="001A7746"/>
    <w:rsid w:val="001B1224"/>
    <w:rsid w:val="001B19BE"/>
    <w:rsid w:val="001B1CE8"/>
    <w:rsid w:val="001B1DC2"/>
    <w:rsid w:val="001B22D8"/>
    <w:rsid w:val="001B24C8"/>
    <w:rsid w:val="001B2E65"/>
    <w:rsid w:val="001B37A0"/>
    <w:rsid w:val="001B49E3"/>
    <w:rsid w:val="001B60A0"/>
    <w:rsid w:val="001B633B"/>
    <w:rsid w:val="001B6FF5"/>
    <w:rsid w:val="001B7EFE"/>
    <w:rsid w:val="001C20F1"/>
    <w:rsid w:val="001C2578"/>
    <w:rsid w:val="001C514A"/>
    <w:rsid w:val="001C5287"/>
    <w:rsid w:val="001C5386"/>
    <w:rsid w:val="001C7E97"/>
    <w:rsid w:val="001D1A44"/>
    <w:rsid w:val="001D2E7E"/>
    <w:rsid w:val="001D3112"/>
    <w:rsid w:val="001D4472"/>
    <w:rsid w:val="001D5230"/>
    <w:rsid w:val="001D59F6"/>
    <w:rsid w:val="001D771D"/>
    <w:rsid w:val="001D79CF"/>
    <w:rsid w:val="001E145B"/>
    <w:rsid w:val="001E23B9"/>
    <w:rsid w:val="001E2F72"/>
    <w:rsid w:val="001E4259"/>
    <w:rsid w:val="001E49ED"/>
    <w:rsid w:val="001E4C18"/>
    <w:rsid w:val="001E663A"/>
    <w:rsid w:val="001E67CF"/>
    <w:rsid w:val="001F04FA"/>
    <w:rsid w:val="001F08AC"/>
    <w:rsid w:val="001F1A8D"/>
    <w:rsid w:val="001F3690"/>
    <w:rsid w:val="001F5101"/>
    <w:rsid w:val="001F5C52"/>
    <w:rsid w:val="001F71C4"/>
    <w:rsid w:val="001F783D"/>
    <w:rsid w:val="002007B2"/>
    <w:rsid w:val="00200D1F"/>
    <w:rsid w:val="00201AC5"/>
    <w:rsid w:val="00202111"/>
    <w:rsid w:val="002027BC"/>
    <w:rsid w:val="0020287E"/>
    <w:rsid w:val="00202E19"/>
    <w:rsid w:val="0020389A"/>
    <w:rsid w:val="002057A4"/>
    <w:rsid w:val="00207875"/>
    <w:rsid w:val="00207D55"/>
    <w:rsid w:val="00207E2D"/>
    <w:rsid w:val="002105AD"/>
    <w:rsid w:val="00210767"/>
    <w:rsid w:val="00211291"/>
    <w:rsid w:val="002131F0"/>
    <w:rsid w:val="0021408B"/>
    <w:rsid w:val="002146D7"/>
    <w:rsid w:val="00215B97"/>
    <w:rsid w:val="00216AB6"/>
    <w:rsid w:val="00216FFF"/>
    <w:rsid w:val="0021780E"/>
    <w:rsid w:val="0022027E"/>
    <w:rsid w:val="00222A82"/>
    <w:rsid w:val="002230D2"/>
    <w:rsid w:val="00223183"/>
    <w:rsid w:val="002238D5"/>
    <w:rsid w:val="0022444D"/>
    <w:rsid w:val="0022604D"/>
    <w:rsid w:val="002261A8"/>
    <w:rsid w:val="00227168"/>
    <w:rsid w:val="0023026D"/>
    <w:rsid w:val="0023072E"/>
    <w:rsid w:val="002334C4"/>
    <w:rsid w:val="0023375F"/>
    <w:rsid w:val="00235957"/>
    <w:rsid w:val="002359BC"/>
    <w:rsid w:val="00235CAD"/>
    <w:rsid w:val="0023608A"/>
    <w:rsid w:val="00236C81"/>
    <w:rsid w:val="0023762C"/>
    <w:rsid w:val="00240F0A"/>
    <w:rsid w:val="00242938"/>
    <w:rsid w:val="00242AE2"/>
    <w:rsid w:val="00242D1D"/>
    <w:rsid w:val="00243711"/>
    <w:rsid w:val="00243A30"/>
    <w:rsid w:val="00243AC1"/>
    <w:rsid w:val="0024434E"/>
    <w:rsid w:val="002458EC"/>
    <w:rsid w:val="0024650C"/>
    <w:rsid w:val="0024690B"/>
    <w:rsid w:val="00246D77"/>
    <w:rsid w:val="00247827"/>
    <w:rsid w:val="00247A59"/>
    <w:rsid w:val="00247C1F"/>
    <w:rsid w:val="0025001F"/>
    <w:rsid w:val="0025103A"/>
    <w:rsid w:val="00251156"/>
    <w:rsid w:val="00251728"/>
    <w:rsid w:val="00251D5F"/>
    <w:rsid w:val="0025592F"/>
    <w:rsid w:val="002559A4"/>
    <w:rsid w:val="00255F7F"/>
    <w:rsid w:val="002564AF"/>
    <w:rsid w:val="00260EE0"/>
    <w:rsid w:val="00260FF4"/>
    <w:rsid w:val="00261D27"/>
    <w:rsid w:val="00262785"/>
    <w:rsid w:val="0026548C"/>
    <w:rsid w:val="002656B7"/>
    <w:rsid w:val="00265CBF"/>
    <w:rsid w:val="00266207"/>
    <w:rsid w:val="002709BF"/>
    <w:rsid w:val="002709E3"/>
    <w:rsid w:val="00270E0D"/>
    <w:rsid w:val="00272173"/>
    <w:rsid w:val="00272C62"/>
    <w:rsid w:val="00273380"/>
    <w:rsid w:val="0027370C"/>
    <w:rsid w:val="00274B81"/>
    <w:rsid w:val="00277F73"/>
    <w:rsid w:val="00277FD5"/>
    <w:rsid w:val="002820B4"/>
    <w:rsid w:val="002822A0"/>
    <w:rsid w:val="002822D6"/>
    <w:rsid w:val="002831D2"/>
    <w:rsid w:val="00283550"/>
    <w:rsid w:val="00283663"/>
    <w:rsid w:val="0028421E"/>
    <w:rsid w:val="002852F5"/>
    <w:rsid w:val="00285425"/>
    <w:rsid w:val="0029018C"/>
    <w:rsid w:val="00291CD7"/>
    <w:rsid w:val="00296799"/>
    <w:rsid w:val="0029736A"/>
    <w:rsid w:val="002A052B"/>
    <w:rsid w:val="002A0B4F"/>
    <w:rsid w:val="002A1549"/>
    <w:rsid w:val="002A28B4"/>
    <w:rsid w:val="002A2B45"/>
    <w:rsid w:val="002A2B8C"/>
    <w:rsid w:val="002A339E"/>
    <w:rsid w:val="002A35CF"/>
    <w:rsid w:val="002A475D"/>
    <w:rsid w:val="002A49BD"/>
    <w:rsid w:val="002A5A8C"/>
    <w:rsid w:val="002A5BC9"/>
    <w:rsid w:val="002A5FC5"/>
    <w:rsid w:val="002A64BE"/>
    <w:rsid w:val="002A6875"/>
    <w:rsid w:val="002A6D19"/>
    <w:rsid w:val="002A6D21"/>
    <w:rsid w:val="002B06BB"/>
    <w:rsid w:val="002B0EC8"/>
    <w:rsid w:val="002B1126"/>
    <w:rsid w:val="002B20C2"/>
    <w:rsid w:val="002B3E83"/>
    <w:rsid w:val="002B4865"/>
    <w:rsid w:val="002B5023"/>
    <w:rsid w:val="002B6967"/>
    <w:rsid w:val="002C0173"/>
    <w:rsid w:val="002C1479"/>
    <w:rsid w:val="002C1558"/>
    <w:rsid w:val="002C1F5B"/>
    <w:rsid w:val="002C2BE6"/>
    <w:rsid w:val="002C2F13"/>
    <w:rsid w:val="002C33B8"/>
    <w:rsid w:val="002C34C5"/>
    <w:rsid w:val="002C4DA0"/>
    <w:rsid w:val="002C6133"/>
    <w:rsid w:val="002C794D"/>
    <w:rsid w:val="002D1081"/>
    <w:rsid w:val="002D1DC1"/>
    <w:rsid w:val="002D367C"/>
    <w:rsid w:val="002D3ACA"/>
    <w:rsid w:val="002D47D5"/>
    <w:rsid w:val="002D541B"/>
    <w:rsid w:val="002D5487"/>
    <w:rsid w:val="002D553C"/>
    <w:rsid w:val="002D577E"/>
    <w:rsid w:val="002E07E6"/>
    <w:rsid w:val="002E1063"/>
    <w:rsid w:val="002E2EE1"/>
    <w:rsid w:val="002E4946"/>
    <w:rsid w:val="002E53B1"/>
    <w:rsid w:val="002E5F5F"/>
    <w:rsid w:val="002E6683"/>
    <w:rsid w:val="002E6764"/>
    <w:rsid w:val="002E784D"/>
    <w:rsid w:val="002F0044"/>
    <w:rsid w:val="002F1B4F"/>
    <w:rsid w:val="002F2D9D"/>
    <w:rsid w:val="002F407F"/>
    <w:rsid w:val="002F6423"/>
    <w:rsid w:val="002F7040"/>
    <w:rsid w:val="002F7AAF"/>
    <w:rsid w:val="002F7CFE"/>
    <w:rsid w:val="0030033F"/>
    <w:rsid w:val="00301D9D"/>
    <w:rsid w:val="003020F7"/>
    <w:rsid w:val="00302E08"/>
    <w:rsid w:val="00303085"/>
    <w:rsid w:val="00304769"/>
    <w:rsid w:val="0030477F"/>
    <w:rsid w:val="00305388"/>
    <w:rsid w:val="003057F1"/>
    <w:rsid w:val="00306236"/>
    <w:rsid w:val="003064E5"/>
    <w:rsid w:val="00306516"/>
    <w:rsid w:val="00306594"/>
    <w:rsid w:val="003066A3"/>
    <w:rsid w:val="00306C23"/>
    <w:rsid w:val="00307626"/>
    <w:rsid w:val="00310779"/>
    <w:rsid w:val="00311962"/>
    <w:rsid w:val="00311B44"/>
    <w:rsid w:val="00313474"/>
    <w:rsid w:val="0031397D"/>
    <w:rsid w:val="00315909"/>
    <w:rsid w:val="00316313"/>
    <w:rsid w:val="00320BA4"/>
    <w:rsid w:val="00321539"/>
    <w:rsid w:val="00321D0B"/>
    <w:rsid w:val="00321E23"/>
    <w:rsid w:val="00322368"/>
    <w:rsid w:val="00322637"/>
    <w:rsid w:val="00322C02"/>
    <w:rsid w:val="00324F82"/>
    <w:rsid w:val="00325CBA"/>
    <w:rsid w:val="00326161"/>
    <w:rsid w:val="00327A7E"/>
    <w:rsid w:val="00330DB0"/>
    <w:rsid w:val="00331269"/>
    <w:rsid w:val="00332C7A"/>
    <w:rsid w:val="00332DE4"/>
    <w:rsid w:val="0033301D"/>
    <w:rsid w:val="003337D9"/>
    <w:rsid w:val="0033643F"/>
    <w:rsid w:val="00336995"/>
    <w:rsid w:val="003370BE"/>
    <w:rsid w:val="0034048F"/>
    <w:rsid w:val="00340DD9"/>
    <w:rsid w:val="00340E79"/>
    <w:rsid w:val="00341F92"/>
    <w:rsid w:val="00342A50"/>
    <w:rsid w:val="00343C2D"/>
    <w:rsid w:val="00343D96"/>
    <w:rsid w:val="0034434C"/>
    <w:rsid w:val="00345A47"/>
    <w:rsid w:val="0034626C"/>
    <w:rsid w:val="00346A68"/>
    <w:rsid w:val="003470C7"/>
    <w:rsid w:val="00351C0E"/>
    <w:rsid w:val="003525F3"/>
    <w:rsid w:val="003534D3"/>
    <w:rsid w:val="003540D8"/>
    <w:rsid w:val="0035413F"/>
    <w:rsid w:val="0035483B"/>
    <w:rsid w:val="00356432"/>
    <w:rsid w:val="00356ED1"/>
    <w:rsid w:val="0036041D"/>
    <w:rsid w:val="00360E17"/>
    <w:rsid w:val="0036209C"/>
    <w:rsid w:val="00364208"/>
    <w:rsid w:val="003647A8"/>
    <w:rsid w:val="00364B42"/>
    <w:rsid w:val="00365B1E"/>
    <w:rsid w:val="00365CD6"/>
    <w:rsid w:val="003662CF"/>
    <w:rsid w:val="00366E0C"/>
    <w:rsid w:val="0036704E"/>
    <w:rsid w:val="003674CE"/>
    <w:rsid w:val="00367F27"/>
    <w:rsid w:val="0037239F"/>
    <w:rsid w:val="0037402E"/>
    <w:rsid w:val="003741A4"/>
    <w:rsid w:val="00374CB3"/>
    <w:rsid w:val="00375002"/>
    <w:rsid w:val="00376E87"/>
    <w:rsid w:val="003811C0"/>
    <w:rsid w:val="0038207B"/>
    <w:rsid w:val="003820DC"/>
    <w:rsid w:val="00383719"/>
    <w:rsid w:val="0038490B"/>
    <w:rsid w:val="00385DFB"/>
    <w:rsid w:val="003875FE"/>
    <w:rsid w:val="00387945"/>
    <w:rsid w:val="00390936"/>
    <w:rsid w:val="00391175"/>
    <w:rsid w:val="003918CA"/>
    <w:rsid w:val="00391A45"/>
    <w:rsid w:val="00392062"/>
    <w:rsid w:val="0039226E"/>
    <w:rsid w:val="00392B7F"/>
    <w:rsid w:val="0039316D"/>
    <w:rsid w:val="00394C2F"/>
    <w:rsid w:val="00394C9A"/>
    <w:rsid w:val="003959D1"/>
    <w:rsid w:val="00396CE6"/>
    <w:rsid w:val="003A0C13"/>
    <w:rsid w:val="003A17AF"/>
    <w:rsid w:val="003A1F85"/>
    <w:rsid w:val="003A29B3"/>
    <w:rsid w:val="003A3241"/>
    <w:rsid w:val="003A3D91"/>
    <w:rsid w:val="003A4FEA"/>
    <w:rsid w:val="003A5190"/>
    <w:rsid w:val="003A581F"/>
    <w:rsid w:val="003A61CD"/>
    <w:rsid w:val="003A7724"/>
    <w:rsid w:val="003B01A1"/>
    <w:rsid w:val="003B0568"/>
    <w:rsid w:val="003B0AF3"/>
    <w:rsid w:val="003B1847"/>
    <w:rsid w:val="003B1EF6"/>
    <w:rsid w:val="003B240E"/>
    <w:rsid w:val="003B270D"/>
    <w:rsid w:val="003B341B"/>
    <w:rsid w:val="003B44B4"/>
    <w:rsid w:val="003B51DF"/>
    <w:rsid w:val="003B5234"/>
    <w:rsid w:val="003B58F7"/>
    <w:rsid w:val="003B6601"/>
    <w:rsid w:val="003B752A"/>
    <w:rsid w:val="003C1298"/>
    <w:rsid w:val="003C1D20"/>
    <w:rsid w:val="003C2366"/>
    <w:rsid w:val="003C24B7"/>
    <w:rsid w:val="003C2EB0"/>
    <w:rsid w:val="003C31B3"/>
    <w:rsid w:val="003C3A24"/>
    <w:rsid w:val="003C49DF"/>
    <w:rsid w:val="003C4C44"/>
    <w:rsid w:val="003C5D06"/>
    <w:rsid w:val="003C5DD6"/>
    <w:rsid w:val="003C5E67"/>
    <w:rsid w:val="003C77C3"/>
    <w:rsid w:val="003D088F"/>
    <w:rsid w:val="003D13EF"/>
    <w:rsid w:val="003D3763"/>
    <w:rsid w:val="003D41F7"/>
    <w:rsid w:val="003D4C97"/>
    <w:rsid w:val="003D5457"/>
    <w:rsid w:val="003D5584"/>
    <w:rsid w:val="003D6B02"/>
    <w:rsid w:val="003D6D8B"/>
    <w:rsid w:val="003D756D"/>
    <w:rsid w:val="003E0340"/>
    <w:rsid w:val="003E0ACF"/>
    <w:rsid w:val="003E0EEE"/>
    <w:rsid w:val="003E1D01"/>
    <w:rsid w:val="003E2AD2"/>
    <w:rsid w:val="003E2E4A"/>
    <w:rsid w:val="003E345A"/>
    <w:rsid w:val="003E4DB1"/>
    <w:rsid w:val="003E54DD"/>
    <w:rsid w:val="003E6D74"/>
    <w:rsid w:val="003F05FE"/>
    <w:rsid w:val="003F137D"/>
    <w:rsid w:val="003F13D3"/>
    <w:rsid w:val="003F196D"/>
    <w:rsid w:val="003F6182"/>
    <w:rsid w:val="003F76A4"/>
    <w:rsid w:val="00401084"/>
    <w:rsid w:val="00401723"/>
    <w:rsid w:val="00402A70"/>
    <w:rsid w:val="00403336"/>
    <w:rsid w:val="0040341E"/>
    <w:rsid w:val="004036D8"/>
    <w:rsid w:val="00403717"/>
    <w:rsid w:val="00403783"/>
    <w:rsid w:val="00403CCB"/>
    <w:rsid w:val="004041BC"/>
    <w:rsid w:val="0040514D"/>
    <w:rsid w:val="00406FD4"/>
    <w:rsid w:val="004071F8"/>
    <w:rsid w:val="00407B86"/>
    <w:rsid w:val="00407EF0"/>
    <w:rsid w:val="00411DD7"/>
    <w:rsid w:val="00412358"/>
    <w:rsid w:val="00412F2B"/>
    <w:rsid w:val="004133E5"/>
    <w:rsid w:val="00413E36"/>
    <w:rsid w:val="00416E03"/>
    <w:rsid w:val="004171A6"/>
    <w:rsid w:val="004178B3"/>
    <w:rsid w:val="00421331"/>
    <w:rsid w:val="00421B57"/>
    <w:rsid w:val="00422BD0"/>
    <w:rsid w:val="00423D2D"/>
    <w:rsid w:val="00424331"/>
    <w:rsid w:val="00425BE7"/>
    <w:rsid w:val="00426362"/>
    <w:rsid w:val="004264D4"/>
    <w:rsid w:val="00426EFE"/>
    <w:rsid w:val="0043088F"/>
    <w:rsid w:val="00430BCE"/>
    <w:rsid w:val="00430F12"/>
    <w:rsid w:val="0043131C"/>
    <w:rsid w:val="0044091E"/>
    <w:rsid w:val="00440D6B"/>
    <w:rsid w:val="00440FA3"/>
    <w:rsid w:val="00442D7C"/>
    <w:rsid w:val="00443BAE"/>
    <w:rsid w:val="00445877"/>
    <w:rsid w:val="00446225"/>
    <w:rsid w:val="0044650C"/>
    <w:rsid w:val="00447D7A"/>
    <w:rsid w:val="00450E47"/>
    <w:rsid w:val="0045287E"/>
    <w:rsid w:val="00452E41"/>
    <w:rsid w:val="004534A8"/>
    <w:rsid w:val="00453B52"/>
    <w:rsid w:val="00453CB4"/>
    <w:rsid w:val="004558BF"/>
    <w:rsid w:val="00455A11"/>
    <w:rsid w:val="00455B15"/>
    <w:rsid w:val="00457A18"/>
    <w:rsid w:val="0046044D"/>
    <w:rsid w:val="00460869"/>
    <w:rsid w:val="00460BC1"/>
    <w:rsid w:val="00461061"/>
    <w:rsid w:val="0046165B"/>
    <w:rsid w:val="00461E23"/>
    <w:rsid w:val="004630D2"/>
    <w:rsid w:val="004646E4"/>
    <w:rsid w:val="004662AB"/>
    <w:rsid w:val="004668C5"/>
    <w:rsid w:val="00466C10"/>
    <w:rsid w:val="00466DC8"/>
    <w:rsid w:val="0046714D"/>
    <w:rsid w:val="00467507"/>
    <w:rsid w:val="00467B02"/>
    <w:rsid w:val="004719F8"/>
    <w:rsid w:val="00471E67"/>
    <w:rsid w:val="00472460"/>
    <w:rsid w:val="00473E6C"/>
    <w:rsid w:val="00474EB5"/>
    <w:rsid w:val="004751A6"/>
    <w:rsid w:val="004755D5"/>
    <w:rsid w:val="00475D88"/>
    <w:rsid w:val="00475E93"/>
    <w:rsid w:val="00476DE1"/>
    <w:rsid w:val="004775EA"/>
    <w:rsid w:val="00477C70"/>
    <w:rsid w:val="00480185"/>
    <w:rsid w:val="00481F2D"/>
    <w:rsid w:val="00482B6E"/>
    <w:rsid w:val="00483260"/>
    <w:rsid w:val="004835B0"/>
    <w:rsid w:val="00483A68"/>
    <w:rsid w:val="00484E7A"/>
    <w:rsid w:val="00485B4E"/>
    <w:rsid w:val="00485DE9"/>
    <w:rsid w:val="0048642E"/>
    <w:rsid w:val="00487C3C"/>
    <w:rsid w:val="00490794"/>
    <w:rsid w:val="004936F0"/>
    <w:rsid w:val="00493A2C"/>
    <w:rsid w:val="00493B12"/>
    <w:rsid w:val="00493CE5"/>
    <w:rsid w:val="00495F4A"/>
    <w:rsid w:val="004964BA"/>
    <w:rsid w:val="00496849"/>
    <w:rsid w:val="00497955"/>
    <w:rsid w:val="00497C86"/>
    <w:rsid w:val="004A09C7"/>
    <w:rsid w:val="004A120C"/>
    <w:rsid w:val="004A1FE5"/>
    <w:rsid w:val="004A25DB"/>
    <w:rsid w:val="004A31B0"/>
    <w:rsid w:val="004A5665"/>
    <w:rsid w:val="004A5775"/>
    <w:rsid w:val="004A5882"/>
    <w:rsid w:val="004A67A9"/>
    <w:rsid w:val="004A7DBB"/>
    <w:rsid w:val="004B0664"/>
    <w:rsid w:val="004B0AB1"/>
    <w:rsid w:val="004B1737"/>
    <w:rsid w:val="004B393B"/>
    <w:rsid w:val="004B3D31"/>
    <w:rsid w:val="004B484F"/>
    <w:rsid w:val="004B491B"/>
    <w:rsid w:val="004B61BB"/>
    <w:rsid w:val="004B65E1"/>
    <w:rsid w:val="004B689A"/>
    <w:rsid w:val="004B726D"/>
    <w:rsid w:val="004B7785"/>
    <w:rsid w:val="004C0005"/>
    <w:rsid w:val="004C004E"/>
    <w:rsid w:val="004C0696"/>
    <w:rsid w:val="004C11A9"/>
    <w:rsid w:val="004C1315"/>
    <w:rsid w:val="004C189C"/>
    <w:rsid w:val="004C1CB9"/>
    <w:rsid w:val="004C2542"/>
    <w:rsid w:val="004C2A07"/>
    <w:rsid w:val="004C2F67"/>
    <w:rsid w:val="004C33EA"/>
    <w:rsid w:val="004C57E9"/>
    <w:rsid w:val="004C7074"/>
    <w:rsid w:val="004C75F8"/>
    <w:rsid w:val="004C76F2"/>
    <w:rsid w:val="004D18D4"/>
    <w:rsid w:val="004D1CA2"/>
    <w:rsid w:val="004D212B"/>
    <w:rsid w:val="004D2386"/>
    <w:rsid w:val="004D285D"/>
    <w:rsid w:val="004D3FF2"/>
    <w:rsid w:val="004D4C86"/>
    <w:rsid w:val="004D52EB"/>
    <w:rsid w:val="004D5785"/>
    <w:rsid w:val="004D65D7"/>
    <w:rsid w:val="004D71F9"/>
    <w:rsid w:val="004D742A"/>
    <w:rsid w:val="004E03F0"/>
    <w:rsid w:val="004E088B"/>
    <w:rsid w:val="004E1848"/>
    <w:rsid w:val="004E4005"/>
    <w:rsid w:val="004E41D2"/>
    <w:rsid w:val="004E4BE5"/>
    <w:rsid w:val="004E661C"/>
    <w:rsid w:val="004E6CC3"/>
    <w:rsid w:val="004E6EE9"/>
    <w:rsid w:val="004E785D"/>
    <w:rsid w:val="004F0F6D"/>
    <w:rsid w:val="004F48DD"/>
    <w:rsid w:val="004F58F1"/>
    <w:rsid w:val="004F6AF2"/>
    <w:rsid w:val="004F76F7"/>
    <w:rsid w:val="005014D5"/>
    <w:rsid w:val="00501649"/>
    <w:rsid w:val="00502732"/>
    <w:rsid w:val="00505468"/>
    <w:rsid w:val="005066EB"/>
    <w:rsid w:val="00510E1B"/>
    <w:rsid w:val="00510F9B"/>
    <w:rsid w:val="00511863"/>
    <w:rsid w:val="00511E21"/>
    <w:rsid w:val="00513DA8"/>
    <w:rsid w:val="00514573"/>
    <w:rsid w:val="00516FE6"/>
    <w:rsid w:val="00520257"/>
    <w:rsid w:val="005209A2"/>
    <w:rsid w:val="00520B48"/>
    <w:rsid w:val="0052193D"/>
    <w:rsid w:val="00521AAB"/>
    <w:rsid w:val="00522E82"/>
    <w:rsid w:val="0052451A"/>
    <w:rsid w:val="00526795"/>
    <w:rsid w:val="005300DC"/>
    <w:rsid w:val="00530E0A"/>
    <w:rsid w:val="00531275"/>
    <w:rsid w:val="005317D6"/>
    <w:rsid w:val="00531907"/>
    <w:rsid w:val="00534DF6"/>
    <w:rsid w:val="00534FDC"/>
    <w:rsid w:val="0053554A"/>
    <w:rsid w:val="0053559A"/>
    <w:rsid w:val="0053609D"/>
    <w:rsid w:val="00537402"/>
    <w:rsid w:val="00541456"/>
    <w:rsid w:val="00541FBB"/>
    <w:rsid w:val="005426E2"/>
    <w:rsid w:val="005429B2"/>
    <w:rsid w:val="00543E31"/>
    <w:rsid w:val="005446A1"/>
    <w:rsid w:val="00545F2D"/>
    <w:rsid w:val="0054615B"/>
    <w:rsid w:val="005463ED"/>
    <w:rsid w:val="005475A2"/>
    <w:rsid w:val="0055024D"/>
    <w:rsid w:val="00550CBF"/>
    <w:rsid w:val="00551798"/>
    <w:rsid w:val="00551B43"/>
    <w:rsid w:val="00552232"/>
    <w:rsid w:val="005548CF"/>
    <w:rsid w:val="00554F53"/>
    <w:rsid w:val="00555494"/>
    <w:rsid w:val="00555723"/>
    <w:rsid w:val="00555747"/>
    <w:rsid w:val="0055689B"/>
    <w:rsid w:val="005576CA"/>
    <w:rsid w:val="005579FB"/>
    <w:rsid w:val="00557BD5"/>
    <w:rsid w:val="00560467"/>
    <w:rsid w:val="00560ABC"/>
    <w:rsid w:val="0056224B"/>
    <w:rsid w:val="005639DD"/>
    <w:rsid w:val="005649D2"/>
    <w:rsid w:val="005672E2"/>
    <w:rsid w:val="005674DA"/>
    <w:rsid w:val="005675D0"/>
    <w:rsid w:val="00571D60"/>
    <w:rsid w:val="00572135"/>
    <w:rsid w:val="00572F08"/>
    <w:rsid w:val="00573055"/>
    <w:rsid w:val="00573511"/>
    <w:rsid w:val="00573A1E"/>
    <w:rsid w:val="00573EA0"/>
    <w:rsid w:val="005741F0"/>
    <w:rsid w:val="005745E9"/>
    <w:rsid w:val="00575060"/>
    <w:rsid w:val="0057506B"/>
    <w:rsid w:val="00575E49"/>
    <w:rsid w:val="0057625E"/>
    <w:rsid w:val="00576980"/>
    <w:rsid w:val="00577CA2"/>
    <w:rsid w:val="0058102D"/>
    <w:rsid w:val="0058102F"/>
    <w:rsid w:val="005819A9"/>
    <w:rsid w:val="00581D9E"/>
    <w:rsid w:val="0058249E"/>
    <w:rsid w:val="0058259C"/>
    <w:rsid w:val="0058273A"/>
    <w:rsid w:val="00583731"/>
    <w:rsid w:val="005868C4"/>
    <w:rsid w:val="00586B70"/>
    <w:rsid w:val="00590132"/>
    <w:rsid w:val="00591472"/>
    <w:rsid w:val="00591682"/>
    <w:rsid w:val="00591C96"/>
    <w:rsid w:val="00592856"/>
    <w:rsid w:val="0059293A"/>
    <w:rsid w:val="005934B4"/>
    <w:rsid w:val="00593D19"/>
    <w:rsid w:val="00594A69"/>
    <w:rsid w:val="00594D36"/>
    <w:rsid w:val="00596492"/>
    <w:rsid w:val="00596C3A"/>
    <w:rsid w:val="00596ED5"/>
    <w:rsid w:val="005972CC"/>
    <w:rsid w:val="005A053E"/>
    <w:rsid w:val="005A07DF"/>
    <w:rsid w:val="005A345C"/>
    <w:rsid w:val="005A34D0"/>
    <w:rsid w:val="005A34D4"/>
    <w:rsid w:val="005A3DA3"/>
    <w:rsid w:val="005A4447"/>
    <w:rsid w:val="005A4CA5"/>
    <w:rsid w:val="005A591C"/>
    <w:rsid w:val="005A5D8D"/>
    <w:rsid w:val="005A5E1A"/>
    <w:rsid w:val="005A6486"/>
    <w:rsid w:val="005A67CA"/>
    <w:rsid w:val="005A70E5"/>
    <w:rsid w:val="005A75A0"/>
    <w:rsid w:val="005A77C2"/>
    <w:rsid w:val="005B0768"/>
    <w:rsid w:val="005B0A10"/>
    <w:rsid w:val="005B126E"/>
    <w:rsid w:val="005B184F"/>
    <w:rsid w:val="005B1D82"/>
    <w:rsid w:val="005B212F"/>
    <w:rsid w:val="005B30CB"/>
    <w:rsid w:val="005B3B6E"/>
    <w:rsid w:val="005B4002"/>
    <w:rsid w:val="005B4479"/>
    <w:rsid w:val="005B4553"/>
    <w:rsid w:val="005B5DA5"/>
    <w:rsid w:val="005B633E"/>
    <w:rsid w:val="005B6C3A"/>
    <w:rsid w:val="005B7194"/>
    <w:rsid w:val="005B77E0"/>
    <w:rsid w:val="005C039A"/>
    <w:rsid w:val="005C08F4"/>
    <w:rsid w:val="005C14A7"/>
    <w:rsid w:val="005C1E9D"/>
    <w:rsid w:val="005C1F70"/>
    <w:rsid w:val="005C3585"/>
    <w:rsid w:val="005C361C"/>
    <w:rsid w:val="005C3757"/>
    <w:rsid w:val="005C3888"/>
    <w:rsid w:val="005C5DDC"/>
    <w:rsid w:val="005C6978"/>
    <w:rsid w:val="005C6F86"/>
    <w:rsid w:val="005C6FAE"/>
    <w:rsid w:val="005D0140"/>
    <w:rsid w:val="005D154E"/>
    <w:rsid w:val="005D1ABA"/>
    <w:rsid w:val="005D2006"/>
    <w:rsid w:val="005D2ADA"/>
    <w:rsid w:val="005D3263"/>
    <w:rsid w:val="005D3FAE"/>
    <w:rsid w:val="005D49FE"/>
    <w:rsid w:val="005D6E56"/>
    <w:rsid w:val="005E1F63"/>
    <w:rsid w:val="005E38E0"/>
    <w:rsid w:val="005E39EE"/>
    <w:rsid w:val="005E3B0F"/>
    <w:rsid w:val="005E4CAF"/>
    <w:rsid w:val="005E715A"/>
    <w:rsid w:val="005F0110"/>
    <w:rsid w:val="005F0453"/>
    <w:rsid w:val="005F094D"/>
    <w:rsid w:val="005F1F40"/>
    <w:rsid w:val="005F2339"/>
    <w:rsid w:val="005F254C"/>
    <w:rsid w:val="005F2D47"/>
    <w:rsid w:val="005F2F47"/>
    <w:rsid w:val="005F37F3"/>
    <w:rsid w:val="005F3C6D"/>
    <w:rsid w:val="005F4B77"/>
    <w:rsid w:val="005F4BFB"/>
    <w:rsid w:val="005F5298"/>
    <w:rsid w:val="005F72E8"/>
    <w:rsid w:val="005F7986"/>
    <w:rsid w:val="00600851"/>
    <w:rsid w:val="00600940"/>
    <w:rsid w:val="00600A9D"/>
    <w:rsid w:val="00600ECF"/>
    <w:rsid w:val="00601BC1"/>
    <w:rsid w:val="00601E2A"/>
    <w:rsid w:val="006029A4"/>
    <w:rsid w:val="00603A3A"/>
    <w:rsid w:val="00603AAF"/>
    <w:rsid w:val="00604316"/>
    <w:rsid w:val="00605CEA"/>
    <w:rsid w:val="00607BD8"/>
    <w:rsid w:val="00607C43"/>
    <w:rsid w:val="00610C4F"/>
    <w:rsid w:val="0061129A"/>
    <w:rsid w:val="0061235F"/>
    <w:rsid w:val="00613493"/>
    <w:rsid w:val="006161B8"/>
    <w:rsid w:val="00616335"/>
    <w:rsid w:val="00616433"/>
    <w:rsid w:val="00621E08"/>
    <w:rsid w:val="006225D6"/>
    <w:rsid w:val="00623440"/>
    <w:rsid w:val="00624DE4"/>
    <w:rsid w:val="00625AE1"/>
    <w:rsid w:val="00626524"/>
    <w:rsid w:val="006269DE"/>
    <w:rsid w:val="00626BBF"/>
    <w:rsid w:val="00627263"/>
    <w:rsid w:val="006301C3"/>
    <w:rsid w:val="00630812"/>
    <w:rsid w:val="0063172E"/>
    <w:rsid w:val="006318A1"/>
    <w:rsid w:val="00631D4B"/>
    <w:rsid w:val="00632A4E"/>
    <w:rsid w:val="00632E2D"/>
    <w:rsid w:val="00633F1C"/>
    <w:rsid w:val="00634630"/>
    <w:rsid w:val="006349AD"/>
    <w:rsid w:val="00634C56"/>
    <w:rsid w:val="006350FF"/>
    <w:rsid w:val="006354F9"/>
    <w:rsid w:val="00635DB1"/>
    <w:rsid w:val="00637453"/>
    <w:rsid w:val="006376BA"/>
    <w:rsid w:val="006400BF"/>
    <w:rsid w:val="0064066F"/>
    <w:rsid w:val="00640794"/>
    <w:rsid w:val="00641A13"/>
    <w:rsid w:val="0064273E"/>
    <w:rsid w:val="00642FD8"/>
    <w:rsid w:val="00643024"/>
    <w:rsid w:val="00643CC4"/>
    <w:rsid w:val="00645AC7"/>
    <w:rsid w:val="00646A3E"/>
    <w:rsid w:val="00647B4A"/>
    <w:rsid w:val="00647DBA"/>
    <w:rsid w:val="00647FBF"/>
    <w:rsid w:val="0065022C"/>
    <w:rsid w:val="006515C6"/>
    <w:rsid w:val="00651BAF"/>
    <w:rsid w:val="00651FBC"/>
    <w:rsid w:val="00651FF1"/>
    <w:rsid w:val="00652F55"/>
    <w:rsid w:val="00653491"/>
    <w:rsid w:val="00653C88"/>
    <w:rsid w:val="0065402C"/>
    <w:rsid w:val="0065433A"/>
    <w:rsid w:val="00655BEF"/>
    <w:rsid w:val="00656EFC"/>
    <w:rsid w:val="00661CE9"/>
    <w:rsid w:val="00662AB2"/>
    <w:rsid w:val="0066325A"/>
    <w:rsid w:val="006636D3"/>
    <w:rsid w:val="00663825"/>
    <w:rsid w:val="00663E3B"/>
    <w:rsid w:val="00665928"/>
    <w:rsid w:val="006659BC"/>
    <w:rsid w:val="00667374"/>
    <w:rsid w:val="00667930"/>
    <w:rsid w:val="00670282"/>
    <w:rsid w:val="006721F2"/>
    <w:rsid w:val="00674D3A"/>
    <w:rsid w:val="0067503D"/>
    <w:rsid w:val="0067528B"/>
    <w:rsid w:val="00675AC7"/>
    <w:rsid w:val="00676CD9"/>
    <w:rsid w:val="00676EDD"/>
    <w:rsid w:val="00677835"/>
    <w:rsid w:val="0067787A"/>
    <w:rsid w:val="006779C7"/>
    <w:rsid w:val="00677D9E"/>
    <w:rsid w:val="00680388"/>
    <w:rsid w:val="00681032"/>
    <w:rsid w:val="00682540"/>
    <w:rsid w:val="0068308E"/>
    <w:rsid w:val="00683D9B"/>
    <w:rsid w:val="00683E7C"/>
    <w:rsid w:val="00684CDB"/>
    <w:rsid w:val="00684DB5"/>
    <w:rsid w:val="00686489"/>
    <w:rsid w:val="00686591"/>
    <w:rsid w:val="00690FD2"/>
    <w:rsid w:val="0069199F"/>
    <w:rsid w:val="00691E43"/>
    <w:rsid w:val="00691F2F"/>
    <w:rsid w:val="006920EA"/>
    <w:rsid w:val="00692FEF"/>
    <w:rsid w:val="0069604F"/>
    <w:rsid w:val="00696410"/>
    <w:rsid w:val="006A1615"/>
    <w:rsid w:val="006A1999"/>
    <w:rsid w:val="006A36A4"/>
    <w:rsid w:val="006A3884"/>
    <w:rsid w:val="006A40BB"/>
    <w:rsid w:val="006A466F"/>
    <w:rsid w:val="006A65AA"/>
    <w:rsid w:val="006A7B80"/>
    <w:rsid w:val="006B08A4"/>
    <w:rsid w:val="006B0CBB"/>
    <w:rsid w:val="006B2C5F"/>
    <w:rsid w:val="006B2F9C"/>
    <w:rsid w:val="006B3488"/>
    <w:rsid w:val="006B355C"/>
    <w:rsid w:val="006B4ABA"/>
    <w:rsid w:val="006B4CB8"/>
    <w:rsid w:val="006B4FC5"/>
    <w:rsid w:val="006B60B5"/>
    <w:rsid w:val="006B6C3F"/>
    <w:rsid w:val="006C04D3"/>
    <w:rsid w:val="006C160E"/>
    <w:rsid w:val="006C4E3A"/>
    <w:rsid w:val="006C5AB8"/>
    <w:rsid w:val="006C6B44"/>
    <w:rsid w:val="006C6C88"/>
    <w:rsid w:val="006C767B"/>
    <w:rsid w:val="006D00B0"/>
    <w:rsid w:val="006D1CF3"/>
    <w:rsid w:val="006D22A7"/>
    <w:rsid w:val="006D2EE5"/>
    <w:rsid w:val="006D3DFC"/>
    <w:rsid w:val="006D4445"/>
    <w:rsid w:val="006D46E8"/>
    <w:rsid w:val="006D47F2"/>
    <w:rsid w:val="006D610F"/>
    <w:rsid w:val="006D6A57"/>
    <w:rsid w:val="006D6CFA"/>
    <w:rsid w:val="006D744B"/>
    <w:rsid w:val="006E0420"/>
    <w:rsid w:val="006E110D"/>
    <w:rsid w:val="006E2A90"/>
    <w:rsid w:val="006E3E96"/>
    <w:rsid w:val="006E54D3"/>
    <w:rsid w:val="006E620E"/>
    <w:rsid w:val="006E66B0"/>
    <w:rsid w:val="006E6752"/>
    <w:rsid w:val="006E7C74"/>
    <w:rsid w:val="006E7C7C"/>
    <w:rsid w:val="006E8938"/>
    <w:rsid w:val="006F0152"/>
    <w:rsid w:val="006F11E8"/>
    <w:rsid w:val="006F4287"/>
    <w:rsid w:val="006F4CCA"/>
    <w:rsid w:val="0070033C"/>
    <w:rsid w:val="00701693"/>
    <w:rsid w:val="0070184F"/>
    <w:rsid w:val="00701CDE"/>
    <w:rsid w:val="00702E88"/>
    <w:rsid w:val="007047CA"/>
    <w:rsid w:val="00704A7F"/>
    <w:rsid w:val="00704CA7"/>
    <w:rsid w:val="00705AC6"/>
    <w:rsid w:val="00710164"/>
    <w:rsid w:val="0071038A"/>
    <w:rsid w:val="00711B8A"/>
    <w:rsid w:val="00711D0F"/>
    <w:rsid w:val="007132F2"/>
    <w:rsid w:val="00714F78"/>
    <w:rsid w:val="0071674B"/>
    <w:rsid w:val="00717237"/>
    <w:rsid w:val="0071761C"/>
    <w:rsid w:val="00720FDE"/>
    <w:rsid w:val="0072160B"/>
    <w:rsid w:val="00722DC2"/>
    <w:rsid w:val="00724922"/>
    <w:rsid w:val="0072769D"/>
    <w:rsid w:val="0072778C"/>
    <w:rsid w:val="007301F5"/>
    <w:rsid w:val="00730233"/>
    <w:rsid w:val="007317A0"/>
    <w:rsid w:val="00731A5C"/>
    <w:rsid w:val="00733AC4"/>
    <w:rsid w:val="007348BF"/>
    <w:rsid w:val="00734BB8"/>
    <w:rsid w:val="00734FC3"/>
    <w:rsid w:val="007350C2"/>
    <w:rsid w:val="0073559B"/>
    <w:rsid w:val="0073582A"/>
    <w:rsid w:val="0073583E"/>
    <w:rsid w:val="00742B50"/>
    <w:rsid w:val="007430E1"/>
    <w:rsid w:val="007433CA"/>
    <w:rsid w:val="00743716"/>
    <w:rsid w:val="007443A7"/>
    <w:rsid w:val="0074513B"/>
    <w:rsid w:val="00747B05"/>
    <w:rsid w:val="00747CEC"/>
    <w:rsid w:val="00750316"/>
    <w:rsid w:val="007503FE"/>
    <w:rsid w:val="007507F0"/>
    <w:rsid w:val="00751E48"/>
    <w:rsid w:val="00752638"/>
    <w:rsid w:val="0075382D"/>
    <w:rsid w:val="007541CD"/>
    <w:rsid w:val="007552B2"/>
    <w:rsid w:val="00755F39"/>
    <w:rsid w:val="00760FFA"/>
    <w:rsid w:val="00761246"/>
    <w:rsid w:val="00761B94"/>
    <w:rsid w:val="00761BCF"/>
    <w:rsid w:val="00762685"/>
    <w:rsid w:val="00762B94"/>
    <w:rsid w:val="00762C8B"/>
    <w:rsid w:val="00764453"/>
    <w:rsid w:val="00764C7A"/>
    <w:rsid w:val="00766D19"/>
    <w:rsid w:val="00767205"/>
    <w:rsid w:val="00767C2F"/>
    <w:rsid w:val="00771DD6"/>
    <w:rsid w:val="00772AD6"/>
    <w:rsid w:val="00772BAA"/>
    <w:rsid w:val="007748D4"/>
    <w:rsid w:val="00774C9B"/>
    <w:rsid w:val="00776DEA"/>
    <w:rsid w:val="00781660"/>
    <w:rsid w:val="00781D23"/>
    <w:rsid w:val="00781E68"/>
    <w:rsid w:val="00781F22"/>
    <w:rsid w:val="00783A79"/>
    <w:rsid w:val="00784D60"/>
    <w:rsid w:val="007855BD"/>
    <w:rsid w:val="0078668A"/>
    <w:rsid w:val="00791BC1"/>
    <w:rsid w:val="00792109"/>
    <w:rsid w:val="00792F05"/>
    <w:rsid w:val="00794272"/>
    <w:rsid w:val="007961A5"/>
    <w:rsid w:val="00796711"/>
    <w:rsid w:val="00796FD2"/>
    <w:rsid w:val="007975FF"/>
    <w:rsid w:val="00797C74"/>
    <w:rsid w:val="007A0249"/>
    <w:rsid w:val="007A0ACB"/>
    <w:rsid w:val="007A0DC6"/>
    <w:rsid w:val="007A0FD6"/>
    <w:rsid w:val="007A1E03"/>
    <w:rsid w:val="007A2518"/>
    <w:rsid w:val="007A3216"/>
    <w:rsid w:val="007A3562"/>
    <w:rsid w:val="007A429C"/>
    <w:rsid w:val="007A43E9"/>
    <w:rsid w:val="007A4903"/>
    <w:rsid w:val="007A50B1"/>
    <w:rsid w:val="007A6FC2"/>
    <w:rsid w:val="007A72CD"/>
    <w:rsid w:val="007B020C"/>
    <w:rsid w:val="007B0C56"/>
    <w:rsid w:val="007B2215"/>
    <w:rsid w:val="007B3BEE"/>
    <w:rsid w:val="007B3D1E"/>
    <w:rsid w:val="007B4743"/>
    <w:rsid w:val="007B4A9C"/>
    <w:rsid w:val="007B4D10"/>
    <w:rsid w:val="007B523A"/>
    <w:rsid w:val="007B5817"/>
    <w:rsid w:val="007B5E3C"/>
    <w:rsid w:val="007B7434"/>
    <w:rsid w:val="007B7ABE"/>
    <w:rsid w:val="007C091E"/>
    <w:rsid w:val="007C24EC"/>
    <w:rsid w:val="007C2A5C"/>
    <w:rsid w:val="007C2AAC"/>
    <w:rsid w:val="007C533A"/>
    <w:rsid w:val="007C552A"/>
    <w:rsid w:val="007C61E6"/>
    <w:rsid w:val="007C6D55"/>
    <w:rsid w:val="007D043E"/>
    <w:rsid w:val="007D0A48"/>
    <w:rsid w:val="007D1419"/>
    <w:rsid w:val="007D23C3"/>
    <w:rsid w:val="007D311F"/>
    <w:rsid w:val="007D3790"/>
    <w:rsid w:val="007D3D67"/>
    <w:rsid w:val="007D5255"/>
    <w:rsid w:val="007D573C"/>
    <w:rsid w:val="007D59F7"/>
    <w:rsid w:val="007D5B2A"/>
    <w:rsid w:val="007D67D6"/>
    <w:rsid w:val="007D688E"/>
    <w:rsid w:val="007D7F17"/>
    <w:rsid w:val="007E0EE2"/>
    <w:rsid w:val="007E1C36"/>
    <w:rsid w:val="007E28C6"/>
    <w:rsid w:val="007E4149"/>
    <w:rsid w:val="007E4CE7"/>
    <w:rsid w:val="007E54A2"/>
    <w:rsid w:val="007E57D1"/>
    <w:rsid w:val="007E5C58"/>
    <w:rsid w:val="007E72DE"/>
    <w:rsid w:val="007E7559"/>
    <w:rsid w:val="007E7FB6"/>
    <w:rsid w:val="007F066A"/>
    <w:rsid w:val="007F115F"/>
    <w:rsid w:val="007F1DD2"/>
    <w:rsid w:val="007F1E14"/>
    <w:rsid w:val="007F2587"/>
    <w:rsid w:val="007F26F6"/>
    <w:rsid w:val="007F2A46"/>
    <w:rsid w:val="007F2A9E"/>
    <w:rsid w:val="007F6BE6"/>
    <w:rsid w:val="007F701C"/>
    <w:rsid w:val="00801D33"/>
    <w:rsid w:val="00801E8F"/>
    <w:rsid w:val="00802349"/>
    <w:rsid w:val="0080248A"/>
    <w:rsid w:val="008029A9"/>
    <w:rsid w:val="00803F1B"/>
    <w:rsid w:val="00804F58"/>
    <w:rsid w:val="008073B1"/>
    <w:rsid w:val="008074AC"/>
    <w:rsid w:val="008079A3"/>
    <w:rsid w:val="00807A56"/>
    <w:rsid w:val="0081207F"/>
    <w:rsid w:val="00815EE7"/>
    <w:rsid w:val="00816A5E"/>
    <w:rsid w:val="0081715D"/>
    <w:rsid w:val="00820A4C"/>
    <w:rsid w:val="008221C3"/>
    <w:rsid w:val="008223A3"/>
    <w:rsid w:val="0082296C"/>
    <w:rsid w:val="00822ACC"/>
    <w:rsid w:val="00823372"/>
    <w:rsid w:val="00823669"/>
    <w:rsid w:val="00823D65"/>
    <w:rsid w:val="008246C5"/>
    <w:rsid w:val="00824CB3"/>
    <w:rsid w:val="008256D9"/>
    <w:rsid w:val="00826703"/>
    <w:rsid w:val="00826B75"/>
    <w:rsid w:val="008276FD"/>
    <w:rsid w:val="00827CEE"/>
    <w:rsid w:val="00827F8A"/>
    <w:rsid w:val="008300DF"/>
    <w:rsid w:val="008302F8"/>
    <w:rsid w:val="00830DC6"/>
    <w:rsid w:val="00831E9F"/>
    <w:rsid w:val="0083227B"/>
    <w:rsid w:val="00833874"/>
    <w:rsid w:val="00833E98"/>
    <w:rsid w:val="00834122"/>
    <w:rsid w:val="008356EF"/>
    <w:rsid w:val="00835C33"/>
    <w:rsid w:val="00836A1F"/>
    <w:rsid w:val="00837192"/>
    <w:rsid w:val="00837A1D"/>
    <w:rsid w:val="00837BF4"/>
    <w:rsid w:val="00837D61"/>
    <w:rsid w:val="00837EC4"/>
    <w:rsid w:val="00840F7F"/>
    <w:rsid w:val="008418FE"/>
    <w:rsid w:val="00841BDC"/>
    <w:rsid w:val="00841C21"/>
    <w:rsid w:val="00842856"/>
    <w:rsid w:val="008441AA"/>
    <w:rsid w:val="00844BF4"/>
    <w:rsid w:val="0084554D"/>
    <w:rsid w:val="008459D9"/>
    <w:rsid w:val="00846553"/>
    <w:rsid w:val="00846893"/>
    <w:rsid w:val="0085332C"/>
    <w:rsid w:val="00854B17"/>
    <w:rsid w:val="008559F3"/>
    <w:rsid w:val="00855D28"/>
    <w:rsid w:val="0085608D"/>
    <w:rsid w:val="00856CA3"/>
    <w:rsid w:val="00856E6A"/>
    <w:rsid w:val="00856E6D"/>
    <w:rsid w:val="008578AE"/>
    <w:rsid w:val="00857D52"/>
    <w:rsid w:val="00860191"/>
    <w:rsid w:val="00860D60"/>
    <w:rsid w:val="00862833"/>
    <w:rsid w:val="00863F69"/>
    <w:rsid w:val="00865904"/>
    <w:rsid w:val="00865BC1"/>
    <w:rsid w:val="0086629E"/>
    <w:rsid w:val="00866CF1"/>
    <w:rsid w:val="0086765F"/>
    <w:rsid w:val="00867B7E"/>
    <w:rsid w:val="00870AC4"/>
    <w:rsid w:val="00870AF5"/>
    <w:rsid w:val="00871AD8"/>
    <w:rsid w:val="00871ADC"/>
    <w:rsid w:val="00872FF6"/>
    <w:rsid w:val="00874215"/>
    <w:rsid w:val="00874232"/>
    <w:rsid w:val="008743D4"/>
    <w:rsid w:val="0087496A"/>
    <w:rsid w:val="008759E9"/>
    <w:rsid w:val="00875FC6"/>
    <w:rsid w:val="00876211"/>
    <w:rsid w:val="00876BAB"/>
    <w:rsid w:val="008776A5"/>
    <w:rsid w:val="00881594"/>
    <w:rsid w:val="0088240F"/>
    <w:rsid w:val="00884093"/>
    <w:rsid w:val="00885060"/>
    <w:rsid w:val="0088534E"/>
    <w:rsid w:val="00885A4E"/>
    <w:rsid w:val="00885ECF"/>
    <w:rsid w:val="0088787C"/>
    <w:rsid w:val="00890EEE"/>
    <w:rsid w:val="00891322"/>
    <w:rsid w:val="00891F82"/>
    <w:rsid w:val="008922DE"/>
    <w:rsid w:val="00892926"/>
    <w:rsid w:val="0089316E"/>
    <w:rsid w:val="00893704"/>
    <w:rsid w:val="00895D3C"/>
    <w:rsid w:val="008962E1"/>
    <w:rsid w:val="00896572"/>
    <w:rsid w:val="008A131F"/>
    <w:rsid w:val="008A2F22"/>
    <w:rsid w:val="008A37F9"/>
    <w:rsid w:val="008A45CC"/>
    <w:rsid w:val="008A4CF6"/>
    <w:rsid w:val="008A5327"/>
    <w:rsid w:val="008A54B4"/>
    <w:rsid w:val="008A7609"/>
    <w:rsid w:val="008A7978"/>
    <w:rsid w:val="008B0568"/>
    <w:rsid w:val="008B09B1"/>
    <w:rsid w:val="008B1397"/>
    <w:rsid w:val="008B19B0"/>
    <w:rsid w:val="008B256E"/>
    <w:rsid w:val="008B39B5"/>
    <w:rsid w:val="008B3FE6"/>
    <w:rsid w:val="008B471A"/>
    <w:rsid w:val="008B6087"/>
    <w:rsid w:val="008B61D7"/>
    <w:rsid w:val="008B6F21"/>
    <w:rsid w:val="008B7153"/>
    <w:rsid w:val="008B7ACE"/>
    <w:rsid w:val="008C1AA7"/>
    <w:rsid w:val="008C3207"/>
    <w:rsid w:val="008C385B"/>
    <w:rsid w:val="008C3AE2"/>
    <w:rsid w:val="008C3D10"/>
    <w:rsid w:val="008C502E"/>
    <w:rsid w:val="008C63E1"/>
    <w:rsid w:val="008C65E8"/>
    <w:rsid w:val="008C6BE6"/>
    <w:rsid w:val="008D21D3"/>
    <w:rsid w:val="008D3418"/>
    <w:rsid w:val="008D35EF"/>
    <w:rsid w:val="008D36FE"/>
    <w:rsid w:val="008D3FA4"/>
    <w:rsid w:val="008D47A9"/>
    <w:rsid w:val="008D4D75"/>
    <w:rsid w:val="008D68B0"/>
    <w:rsid w:val="008D7936"/>
    <w:rsid w:val="008D79BB"/>
    <w:rsid w:val="008D7E06"/>
    <w:rsid w:val="008E0CE2"/>
    <w:rsid w:val="008E18C7"/>
    <w:rsid w:val="008E2F4A"/>
    <w:rsid w:val="008E3DE9"/>
    <w:rsid w:val="008E4CF3"/>
    <w:rsid w:val="008E4DD4"/>
    <w:rsid w:val="008E5185"/>
    <w:rsid w:val="008E5465"/>
    <w:rsid w:val="008E581C"/>
    <w:rsid w:val="008E5C48"/>
    <w:rsid w:val="008E6422"/>
    <w:rsid w:val="008E6A1F"/>
    <w:rsid w:val="008E73B9"/>
    <w:rsid w:val="008F16AE"/>
    <w:rsid w:val="008F174B"/>
    <w:rsid w:val="008F2332"/>
    <w:rsid w:val="008F4B6A"/>
    <w:rsid w:val="008F4EE5"/>
    <w:rsid w:val="008F504A"/>
    <w:rsid w:val="0090004A"/>
    <w:rsid w:val="00900E7C"/>
    <w:rsid w:val="00902D94"/>
    <w:rsid w:val="009031F9"/>
    <w:rsid w:val="009033B2"/>
    <w:rsid w:val="00903F05"/>
    <w:rsid w:val="0090550A"/>
    <w:rsid w:val="00906666"/>
    <w:rsid w:val="009107D6"/>
    <w:rsid w:val="009107ED"/>
    <w:rsid w:val="00912E4B"/>
    <w:rsid w:val="00912EF3"/>
    <w:rsid w:val="0091361A"/>
    <w:rsid w:val="009138BF"/>
    <w:rsid w:val="00913947"/>
    <w:rsid w:val="0091395A"/>
    <w:rsid w:val="00913F4E"/>
    <w:rsid w:val="00915C6C"/>
    <w:rsid w:val="00915E95"/>
    <w:rsid w:val="0091636D"/>
    <w:rsid w:val="009165E4"/>
    <w:rsid w:val="009176D7"/>
    <w:rsid w:val="00917C2B"/>
    <w:rsid w:val="00921495"/>
    <w:rsid w:val="00921813"/>
    <w:rsid w:val="009224BC"/>
    <w:rsid w:val="00922CFD"/>
    <w:rsid w:val="00922E70"/>
    <w:rsid w:val="00923413"/>
    <w:rsid w:val="009234E6"/>
    <w:rsid w:val="009235C9"/>
    <w:rsid w:val="00924D81"/>
    <w:rsid w:val="00925C40"/>
    <w:rsid w:val="0092652E"/>
    <w:rsid w:val="00926B75"/>
    <w:rsid w:val="00926E74"/>
    <w:rsid w:val="00927ABD"/>
    <w:rsid w:val="00930CBE"/>
    <w:rsid w:val="0093164A"/>
    <w:rsid w:val="00931D40"/>
    <w:rsid w:val="00932481"/>
    <w:rsid w:val="00932DDC"/>
    <w:rsid w:val="00933338"/>
    <w:rsid w:val="00934A77"/>
    <w:rsid w:val="00935BAC"/>
    <w:rsid w:val="0093679E"/>
    <w:rsid w:val="0093741E"/>
    <w:rsid w:val="00937F96"/>
    <w:rsid w:val="0094095F"/>
    <w:rsid w:val="00940ADF"/>
    <w:rsid w:val="0094213F"/>
    <w:rsid w:val="00942466"/>
    <w:rsid w:val="009426E8"/>
    <w:rsid w:val="00943748"/>
    <w:rsid w:val="00944629"/>
    <w:rsid w:val="00944B0B"/>
    <w:rsid w:val="00945FEC"/>
    <w:rsid w:val="009472CD"/>
    <w:rsid w:val="0095151B"/>
    <w:rsid w:val="00951AE3"/>
    <w:rsid w:val="00953037"/>
    <w:rsid w:val="00953484"/>
    <w:rsid w:val="00953BA5"/>
    <w:rsid w:val="00954480"/>
    <w:rsid w:val="00955103"/>
    <w:rsid w:val="009573E8"/>
    <w:rsid w:val="00957465"/>
    <w:rsid w:val="00957685"/>
    <w:rsid w:val="0096008A"/>
    <w:rsid w:val="00960268"/>
    <w:rsid w:val="00961518"/>
    <w:rsid w:val="009617D3"/>
    <w:rsid w:val="00962083"/>
    <w:rsid w:val="00962DCD"/>
    <w:rsid w:val="00964F69"/>
    <w:rsid w:val="00965AA7"/>
    <w:rsid w:val="00965C31"/>
    <w:rsid w:val="00965D32"/>
    <w:rsid w:val="0096662C"/>
    <w:rsid w:val="00966E15"/>
    <w:rsid w:val="0096AD5A"/>
    <w:rsid w:val="00971AB6"/>
    <w:rsid w:val="0097286A"/>
    <w:rsid w:val="00972B95"/>
    <w:rsid w:val="00972EFB"/>
    <w:rsid w:val="009739C8"/>
    <w:rsid w:val="00975094"/>
    <w:rsid w:val="00975B16"/>
    <w:rsid w:val="00975CA4"/>
    <w:rsid w:val="00975D94"/>
    <w:rsid w:val="00976218"/>
    <w:rsid w:val="00977ED5"/>
    <w:rsid w:val="0098022A"/>
    <w:rsid w:val="009803BC"/>
    <w:rsid w:val="0098102F"/>
    <w:rsid w:val="00982157"/>
    <w:rsid w:val="00982E9D"/>
    <w:rsid w:val="009835BB"/>
    <w:rsid w:val="00984082"/>
    <w:rsid w:val="00984C4C"/>
    <w:rsid w:val="00984F27"/>
    <w:rsid w:val="00985689"/>
    <w:rsid w:val="009866AF"/>
    <w:rsid w:val="00986BA0"/>
    <w:rsid w:val="009873E3"/>
    <w:rsid w:val="00990177"/>
    <w:rsid w:val="00990706"/>
    <w:rsid w:val="009908C8"/>
    <w:rsid w:val="00990BF1"/>
    <w:rsid w:val="009914B2"/>
    <w:rsid w:val="009921CB"/>
    <w:rsid w:val="00992B9A"/>
    <w:rsid w:val="00992F8C"/>
    <w:rsid w:val="00993B24"/>
    <w:rsid w:val="00994112"/>
    <w:rsid w:val="009A022C"/>
    <w:rsid w:val="009A0CFE"/>
    <w:rsid w:val="009A0E27"/>
    <w:rsid w:val="009A1368"/>
    <w:rsid w:val="009A206E"/>
    <w:rsid w:val="009A23D9"/>
    <w:rsid w:val="009A2577"/>
    <w:rsid w:val="009A41C1"/>
    <w:rsid w:val="009A4D2B"/>
    <w:rsid w:val="009A56AC"/>
    <w:rsid w:val="009A57C1"/>
    <w:rsid w:val="009A793E"/>
    <w:rsid w:val="009A7ED7"/>
    <w:rsid w:val="009B0B6D"/>
    <w:rsid w:val="009B1280"/>
    <w:rsid w:val="009B14FE"/>
    <w:rsid w:val="009B170E"/>
    <w:rsid w:val="009B1B29"/>
    <w:rsid w:val="009B1EAB"/>
    <w:rsid w:val="009B4B75"/>
    <w:rsid w:val="009B4C11"/>
    <w:rsid w:val="009B7242"/>
    <w:rsid w:val="009C0357"/>
    <w:rsid w:val="009C03B6"/>
    <w:rsid w:val="009C1DE8"/>
    <w:rsid w:val="009C2DB5"/>
    <w:rsid w:val="009C320E"/>
    <w:rsid w:val="009C4771"/>
    <w:rsid w:val="009C4BE1"/>
    <w:rsid w:val="009C5012"/>
    <w:rsid w:val="009C57F2"/>
    <w:rsid w:val="009C5890"/>
    <w:rsid w:val="009C5B0E"/>
    <w:rsid w:val="009C60E1"/>
    <w:rsid w:val="009C6379"/>
    <w:rsid w:val="009C709D"/>
    <w:rsid w:val="009C72C3"/>
    <w:rsid w:val="009C781B"/>
    <w:rsid w:val="009C7FAA"/>
    <w:rsid w:val="009D0E55"/>
    <w:rsid w:val="009D0E7D"/>
    <w:rsid w:val="009D140B"/>
    <w:rsid w:val="009D2A2C"/>
    <w:rsid w:val="009D4358"/>
    <w:rsid w:val="009D4980"/>
    <w:rsid w:val="009D4A07"/>
    <w:rsid w:val="009D4CF6"/>
    <w:rsid w:val="009D683C"/>
    <w:rsid w:val="009E077D"/>
    <w:rsid w:val="009E0FD7"/>
    <w:rsid w:val="009E231E"/>
    <w:rsid w:val="009E25E4"/>
    <w:rsid w:val="009E5027"/>
    <w:rsid w:val="009F13BF"/>
    <w:rsid w:val="009F30E3"/>
    <w:rsid w:val="009F36CD"/>
    <w:rsid w:val="009F4409"/>
    <w:rsid w:val="009F53D2"/>
    <w:rsid w:val="009F5D8B"/>
    <w:rsid w:val="009F6374"/>
    <w:rsid w:val="009F76F6"/>
    <w:rsid w:val="009F7EE7"/>
    <w:rsid w:val="00A00D54"/>
    <w:rsid w:val="00A036EC"/>
    <w:rsid w:val="00A043E1"/>
    <w:rsid w:val="00A04FEF"/>
    <w:rsid w:val="00A072E9"/>
    <w:rsid w:val="00A10A7F"/>
    <w:rsid w:val="00A119B4"/>
    <w:rsid w:val="00A120D0"/>
    <w:rsid w:val="00A1223D"/>
    <w:rsid w:val="00A1233C"/>
    <w:rsid w:val="00A142DD"/>
    <w:rsid w:val="00A14836"/>
    <w:rsid w:val="00A14C2E"/>
    <w:rsid w:val="00A16B30"/>
    <w:rsid w:val="00A16E6F"/>
    <w:rsid w:val="00A170A2"/>
    <w:rsid w:val="00A2580E"/>
    <w:rsid w:val="00A2755C"/>
    <w:rsid w:val="00A30A28"/>
    <w:rsid w:val="00A30EBC"/>
    <w:rsid w:val="00A31B8C"/>
    <w:rsid w:val="00A31E5E"/>
    <w:rsid w:val="00A338E2"/>
    <w:rsid w:val="00A34BE0"/>
    <w:rsid w:val="00A36584"/>
    <w:rsid w:val="00A407CC"/>
    <w:rsid w:val="00A41163"/>
    <w:rsid w:val="00A42A12"/>
    <w:rsid w:val="00A42DFA"/>
    <w:rsid w:val="00A4315B"/>
    <w:rsid w:val="00A43364"/>
    <w:rsid w:val="00A436B7"/>
    <w:rsid w:val="00A454A2"/>
    <w:rsid w:val="00A4737C"/>
    <w:rsid w:val="00A47EEB"/>
    <w:rsid w:val="00A51DE8"/>
    <w:rsid w:val="00A52883"/>
    <w:rsid w:val="00A534B8"/>
    <w:rsid w:val="00A54063"/>
    <w:rsid w:val="00A5409F"/>
    <w:rsid w:val="00A55CC4"/>
    <w:rsid w:val="00A56CCE"/>
    <w:rsid w:val="00A57460"/>
    <w:rsid w:val="00A577A0"/>
    <w:rsid w:val="00A60885"/>
    <w:rsid w:val="00A60CA6"/>
    <w:rsid w:val="00A610F4"/>
    <w:rsid w:val="00A62D97"/>
    <w:rsid w:val="00A62DD6"/>
    <w:rsid w:val="00A63007"/>
    <w:rsid w:val="00A63054"/>
    <w:rsid w:val="00A632F4"/>
    <w:rsid w:val="00A63E53"/>
    <w:rsid w:val="00A6585D"/>
    <w:rsid w:val="00A6606A"/>
    <w:rsid w:val="00A674BA"/>
    <w:rsid w:val="00A675CD"/>
    <w:rsid w:val="00A67835"/>
    <w:rsid w:val="00A706D8"/>
    <w:rsid w:val="00A70D1D"/>
    <w:rsid w:val="00A7106B"/>
    <w:rsid w:val="00A71106"/>
    <w:rsid w:val="00A71A66"/>
    <w:rsid w:val="00A72490"/>
    <w:rsid w:val="00A72B94"/>
    <w:rsid w:val="00A737AE"/>
    <w:rsid w:val="00A73DE6"/>
    <w:rsid w:val="00A7442D"/>
    <w:rsid w:val="00A7601B"/>
    <w:rsid w:val="00A7732A"/>
    <w:rsid w:val="00A775A1"/>
    <w:rsid w:val="00A81349"/>
    <w:rsid w:val="00A820BA"/>
    <w:rsid w:val="00A82D98"/>
    <w:rsid w:val="00A838EE"/>
    <w:rsid w:val="00A84591"/>
    <w:rsid w:val="00A85EAC"/>
    <w:rsid w:val="00A86665"/>
    <w:rsid w:val="00A87C4C"/>
    <w:rsid w:val="00A9046F"/>
    <w:rsid w:val="00A914A3"/>
    <w:rsid w:val="00A91549"/>
    <w:rsid w:val="00A915CC"/>
    <w:rsid w:val="00A91FFA"/>
    <w:rsid w:val="00A9560A"/>
    <w:rsid w:val="00A95989"/>
    <w:rsid w:val="00A95F2F"/>
    <w:rsid w:val="00A96559"/>
    <w:rsid w:val="00AA05DA"/>
    <w:rsid w:val="00AA0BCC"/>
    <w:rsid w:val="00AA25C7"/>
    <w:rsid w:val="00AA501D"/>
    <w:rsid w:val="00AA6813"/>
    <w:rsid w:val="00AA6AC1"/>
    <w:rsid w:val="00AA75F0"/>
    <w:rsid w:val="00AA7C68"/>
    <w:rsid w:val="00AB004B"/>
    <w:rsid w:val="00AB099B"/>
    <w:rsid w:val="00AB0B69"/>
    <w:rsid w:val="00AB17CA"/>
    <w:rsid w:val="00AB1C9B"/>
    <w:rsid w:val="00AB27CA"/>
    <w:rsid w:val="00AB371C"/>
    <w:rsid w:val="00AB554E"/>
    <w:rsid w:val="00AB5EAF"/>
    <w:rsid w:val="00AB78D4"/>
    <w:rsid w:val="00AB7C07"/>
    <w:rsid w:val="00AC1FFC"/>
    <w:rsid w:val="00AC2A7B"/>
    <w:rsid w:val="00AC2E05"/>
    <w:rsid w:val="00AC423B"/>
    <w:rsid w:val="00AC5194"/>
    <w:rsid w:val="00AC7DCA"/>
    <w:rsid w:val="00AD19AF"/>
    <w:rsid w:val="00AD227D"/>
    <w:rsid w:val="00AD2D06"/>
    <w:rsid w:val="00AD3E92"/>
    <w:rsid w:val="00AD45A9"/>
    <w:rsid w:val="00AD4FBD"/>
    <w:rsid w:val="00AD5F4E"/>
    <w:rsid w:val="00AD60EB"/>
    <w:rsid w:val="00AD636B"/>
    <w:rsid w:val="00AD6B50"/>
    <w:rsid w:val="00AD6C5C"/>
    <w:rsid w:val="00AD7230"/>
    <w:rsid w:val="00AD79A2"/>
    <w:rsid w:val="00AD7BFC"/>
    <w:rsid w:val="00AE06B6"/>
    <w:rsid w:val="00AE07DB"/>
    <w:rsid w:val="00AE18C4"/>
    <w:rsid w:val="00AE282F"/>
    <w:rsid w:val="00AE6286"/>
    <w:rsid w:val="00AE69AE"/>
    <w:rsid w:val="00AE7405"/>
    <w:rsid w:val="00AF0AA4"/>
    <w:rsid w:val="00AF2D81"/>
    <w:rsid w:val="00AF2E6D"/>
    <w:rsid w:val="00AF3D03"/>
    <w:rsid w:val="00AF406A"/>
    <w:rsid w:val="00AF4B92"/>
    <w:rsid w:val="00AF4CBB"/>
    <w:rsid w:val="00AF4E8F"/>
    <w:rsid w:val="00AF61FA"/>
    <w:rsid w:val="00AF6418"/>
    <w:rsid w:val="00AF6CE8"/>
    <w:rsid w:val="00AF6D3A"/>
    <w:rsid w:val="00AF7DFB"/>
    <w:rsid w:val="00B0073F"/>
    <w:rsid w:val="00B00A88"/>
    <w:rsid w:val="00B00C46"/>
    <w:rsid w:val="00B0170D"/>
    <w:rsid w:val="00B01884"/>
    <w:rsid w:val="00B01D7F"/>
    <w:rsid w:val="00B02E85"/>
    <w:rsid w:val="00B04E51"/>
    <w:rsid w:val="00B04E75"/>
    <w:rsid w:val="00B06648"/>
    <w:rsid w:val="00B0728F"/>
    <w:rsid w:val="00B10363"/>
    <w:rsid w:val="00B1051B"/>
    <w:rsid w:val="00B112AF"/>
    <w:rsid w:val="00B115BB"/>
    <w:rsid w:val="00B116F5"/>
    <w:rsid w:val="00B118AD"/>
    <w:rsid w:val="00B12076"/>
    <w:rsid w:val="00B1231B"/>
    <w:rsid w:val="00B12FF8"/>
    <w:rsid w:val="00B13882"/>
    <w:rsid w:val="00B1611B"/>
    <w:rsid w:val="00B17324"/>
    <w:rsid w:val="00B175D6"/>
    <w:rsid w:val="00B17F0E"/>
    <w:rsid w:val="00B2036D"/>
    <w:rsid w:val="00B2091D"/>
    <w:rsid w:val="00B21A25"/>
    <w:rsid w:val="00B21FE7"/>
    <w:rsid w:val="00B233FC"/>
    <w:rsid w:val="00B24347"/>
    <w:rsid w:val="00B24D19"/>
    <w:rsid w:val="00B25033"/>
    <w:rsid w:val="00B26C50"/>
    <w:rsid w:val="00B32420"/>
    <w:rsid w:val="00B33DEB"/>
    <w:rsid w:val="00B33FE9"/>
    <w:rsid w:val="00B34E7E"/>
    <w:rsid w:val="00B34F1E"/>
    <w:rsid w:val="00B35DF1"/>
    <w:rsid w:val="00B35F10"/>
    <w:rsid w:val="00B36397"/>
    <w:rsid w:val="00B36F1B"/>
    <w:rsid w:val="00B3709D"/>
    <w:rsid w:val="00B37D34"/>
    <w:rsid w:val="00B40E22"/>
    <w:rsid w:val="00B40E44"/>
    <w:rsid w:val="00B41271"/>
    <w:rsid w:val="00B4201E"/>
    <w:rsid w:val="00B43667"/>
    <w:rsid w:val="00B437DD"/>
    <w:rsid w:val="00B45027"/>
    <w:rsid w:val="00B45CE8"/>
    <w:rsid w:val="00B46033"/>
    <w:rsid w:val="00B46551"/>
    <w:rsid w:val="00B46892"/>
    <w:rsid w:val="00B46E9B"/>
    <w:rsid w:val="00B47204"/>
    <w:rsid w:val="00B50590"/>
    <w:rsid w:val="00B50FD0"/>
    <w:rsid w:val="00B514A5"/>
    <w:rsid w:val="00B51A8C"/>
    <w:rsid w:val="00B52D38"/>
    <w:rsid w:val="00B53D4D"/>
    <w:rsid w:val="00B53FCE"/>
    <w:rsid w:val="00B540AB"/>
    <w:rsid w:val="00B54126"/>
    <w:rsid w:val="00B54BA4"/>
    <w:rsid w:val="00B55573"/>
    <w:rsid w:val="00B57D7C"/>
    <w:rsid w:val="00B6053B"/>
    <w:rsid w:val="00B60FBD"/>
    <w:rsid w:val="00B6188F"/>
    <w:rsid w:val="00B6361A"/>
    <w:rsid w:val="00B64264"/>
    <w:rsid w:val="00B65452"/>
    <w:rsid w:val="00B65639"/>
    <w:rsid w:val="00B659CF"/>
    <w:rsid w:val="00B662F4"/>
    <w:rsid w:val="00B6646A"/>
    <w:rsid w:val="00B669E6"/>
    <w:rsid w:val="00B67490"/>
    <w:rsid w:val="00B70329"/>
    <w:rsid w:val="00B706F2"/>
    <w:rsid w:val="00B70758"/>
    <w:rsid w:val="00B7119E"/>
    <w:rsid w:val="00B7158A"/>
    <w:rsid w:val="00B71F4D"/>
    <w:rsid w:val="00B7237C"/>
    <w:rsid w:val="00B72931"/>
    <w:rsid w:val="00B73C0E"/>
    <w:rsid w:val="00B7444E"/>
    <w:rsid w:val="00B74AB9"/>
    <w:rsid w:val="00B74B03"/>
    <w:rsid w:val="00B75395"/>
    <w:rsid w:val="00B758CE"/>
    <w:rsid w:val="00B7599B"/>
    <w:rsid w:val="00B80AAD"/>
    <w:rsid w:val="00B818EE"/>
    <w:rsid w:val="00B81EDD"/>
    <w:rsid w:val="00B82817"/>
    <w:rsid w:val="00B82DB1"/>
    <w:rsid w:val="00B8352E"/>
    <w:rsid w:val="00B83797"/>
    <w:rsid w:val="00B856C2"/>
    <w:rsid w:val="00B87545"/>
    <w:rsid w:val="00B876C5"/>
    <w:rsid w:val="00B87B77"/>
    <w:rsid w:val="00B87BD3"/>
    <w:rsid w:val="00B9061A"/>
    <w:rsid w:val="00B925B1"/>
    <w:rsid w:val="00B92F41"/>
    <w:rsid w:val="00B93472"/>
    <w:rsid w:val="00B936EA"/>
    <w:rsid w:val="00B955E8"/>
    <w:rsid w:val="00B964EE"/>
    <w:rsid w:val="00BA13A7"/>
    <w:rsid w:val="00BA1A9B"/>
    <w:rsid w:val="00BA46AD"/>
    <w:rsid w:val="00BA5369"/>
    <w:rsid w:val="00BA63C5"/>
    <w:rsid w:val="00BA649D"/>
    <w:rsid w:val="00BA6AAA"/>
    <w:rsid w:val="00BA6D86"/>
    <w:rsid w:val="00BA7230"/>
    <w:rsid w:val="00BA7506"/>
    <w:rsid w:val="00BA7AAB"/>
    <w:rsid w:val="00BB2641"/>
    <w:rsid w:val="00BB32AA"/>
    <w:rsid w:val="00BB3461"/>
    <w:rsid w:val="00BB4B47"/>
    <w:rsid w:val="00BB6DEF"/>
    <w:rsid w:val="00BB7C69"/>
    <w:rsid w:val="00BB7EB5"/>
    <w:rsid w:val="00BC04D6"/>
    <w:rsid w:val="00BC0E4F"/>
    <w:rsid w:val="00BC0FFC"/>
    <w:rsid w:val="00BC12BB"/>
    <w:rsid w:val="00BC2235"/>
    <w:rsid w:val="00BC2871"/>
    <w:rsid w:val="00BC3715"/>
    <w:rsid w:val="00BC37DA"/>
    <w:rsid w:val="00BC3938"/>
    <w:rsid w:val="00BC47CC"/>
    <w:rsid w:val="00BC4BD7"/>
    <w:rsid w:val="00BC5669"/>
    <w:rsid w:val="00BC5A85"/>
    <w:rsid w:val="00BC5E92"/>
    <w:rsid w:val="00BC662E"/>
    <w:rsid w:val="00BC7B15"/>
    <w:rsid w:val="00BC7D49"/>
    <w:rsid w:val="00BD21EB"/>
    <w:rsid w:val="00BD37AC"/>
    <w:rsid w:val="00BD5042"/>
    <w:rsid w:val="00BD64D3"/>
    <w:rsid w:val="00BD6884"/>
    <w:rsid w:val="00BE1BC4"/>
    <w:rsid w:val="00BE1CF4"/>
    <w:rsid w:val="00BE232A"/>
    <w:rsid w:val="00BE2AB4"/>
    <w:rsid w:val="00BE3465"/>
    <w:rsid w:val="00BE3AED"/>
    <w:rsid w:val="00BE3E4A"/>
    <w:rsid w:val="00BE4C7F"/>
    <w:rsid w:val="00BE4C89"/>
    <w:rsid w:val="00BE6B6D"/>
    <w:rsid w:val="00BE6DD1"/>
    <w:rsid w:val="00BE6F09"/>
    <w:rsid w:val="00BE72F8"/>
    <w:rsid w:val="00BF00E6"/>
    <w:rsid w:val="00BF0B6D"/>
    <w:rsid w:val="00BF193B"/>
    <w:rsid w:val="00BF1AD2"/>
    <w:rsid w:val="00BF1BF1"/>
    <w:rsid w:val="00BF264E"/>
    <w:rsid w:val="00BF3406"/>
    <w:rsid w:val="00BF35D4"/>
    <w:rsid w:val="00BF5973"/>
    <w:rsid w:val="00BF7050"/>
    <w:rsid w:val="00BF732E"/>
    <w:rsid w:val="00BF76C1"/>
    <w:rsid w:val="00BF7BB3"/>
    <w:rsid w:val="00BF7F63"/>
    <w:rsid w:val="00C0090A"/>
    <w:rsid w:val="00C0103B"/>
    <w:rsid w:val="00C018EC"/>
    <w:rsid w:val="00C033A1"/>
    <w:rsid w:val="00C03666"/>
    <w:rsid w:val="00C06BA7"/>
    <w:rsid w:val="00C07C26"/>
    <w:rsid w:val="00C10A78"/>
    <w:rsid w:val="00C11025"/>
    <w:rsid w:val="00C120C0"/>
    <w:rsid w:val="00C12ECC"/>
    <w:rsid w:val="00C13390"/>
    <w:rsid w:val="00C1355A"/>
    <w:rsid w:val="00C136B6"/>
    <w:rsid w:val="00C139A3"/>
    <w:rsid w:val="00C14092"/>
    <w:rsid w:val="00C147B3"/>
    <w:rsid w:val="00C14BD2"/>
    <w:rsid w:val="00C164BA"/>
    <w:rsid w:val="00C1687F"/>
    <w:rsid w:val="00C16ADE"/>
    <w:rsid w:val="00C170B8"/>
    <w:rsid w:val="00C176A2"/>
    <w:rsid w:val="00C218F0"/>
    <w:rsid w:val="00C22850"/>
    <w:rsid w:val="00C23985"/>
    <w:rsid w:val="00C25194"/>
    <w:rsid w:val="00C25A63"/>
    <w:rsid w:val="00C25F96"/>
    <w:rsid w:val="00C264E3"/>
    <w:rsid w:val="00C26F36"/>
    <w:rsid w:val="00C27007"/>
    <w:rsid w:val="00C30A26"/>
    <w:rsid w:val="00C30A4A"/>
    <w:rsid w:val="00C30F19"/>
    <w:rsid w:val="00C32AD7"/>
    <w:rsid w:val="00C32C93"/>
    <w:rsid w:val="00C32FC9"/>
    <w:rsid w:val="00C33037"/>
    <w:rsid w:val="00C35DAA"/>
    <w:rsid w:val="00C36DC7"/>
    <w:rsid w:val="00C37958"/>
    <w:rsid w:val="00C37A45"/>
    <w:rsid w:val="00C37A77"/>
    <w:rsid w:val="00C40760"/>
    <w:rsid w:val="00C409C6"/>
    <w:rsid w:val="00C417BC"/>
    <w:rsid w:val="00C419DF"/>
    <w:rsid w:val="00C42C9E"/>
    <w:rsid w:val="00C436AB"/>
    <w:rsid w:val="00C44824"/>
    <w:rsid w:val="00C458AA"/>
    <w:rsid w:val="00C46238"/>
    <w:rsid w:val="00C46D26"/>
    <w:rsid w:val="00C47EB3"/>
    <w:rsid w:val="00C50CC3"/>
    <w:rsid w:val="00C516BF"/>
    <w:rsid w:val="00C52AB5"/>
    <w:rsid w:val="00C53249"/>
    <w:rsid w:val="00C535D0"/>
    <w:rsid w:val="00C54794"/>
    <w:rsid w:val="00C5529B"/>
    <w:rsid w:val="00C558B1"/>
    <w:rsid w:val="00C57200"/>
    <w:rsid w:val="00C57202"/>
    <w:rsid w:val="00C5724D"/>
    <w:rsid w:val="00C576AE"/>
    <w:rsid w:val="00C577CF"/>
    <w:rsid w:val="00C57987"/>
    <w:rsid w:val="00C60A67"/>
    <w:rsid w:val="00C61AC5"/>
    <w:rsid w:val="00C61E95"/>
    <w:rsid w:val="00C62B29"/>
    <w:rsid w:val="00C64661"/>
    <w:rsid w:val="00C65131"/>
    <w:rsid w:val="00C6532C"/>
    <w:rsid w:val="00C664FC"/>
    <w:rsid w:val="00C67603"/>
    <w:rsid w:val="00C67D73"/>
    <w:rsid w:val="00C704B4"/>
    <w:rsid w:val="00C70F08"/>
    <w:rsid w:val="00C71B0E"/>
    <w:rsid w:val="00C721C4"/>
    <w:rsid w:val="00C72379"/>
    <w:rsid w:val="00C72713"/>
    <w:rsid w:val="00C743E7"/>
    <w:rsid w:val="00C744D7"/>
    <w:rsid w:val="00C7479A"/>
    <w:rsid w:val="00C74E4E"/>
    <w:rsid w:val="00C761F9"/>
    <w:rsid w:val="00C762A3"/>
    <w:rsid w:val="00C7688E"/>
    <w:rsid w:val="00C76E61"/>
    <w:rsid w:val="00C7728A"/>
    <w:rsid w:val="00C77294"/>
    <w:rsid w:val="00C81484"/>
    <w:rsid w:val="00C8161F"/>
    <w:rsid w:val="00C82B70"/>
    <w:rsid w:val="00C83866"/>
    <w:rsid w:val="00C8389B"/>
    <w:rsid w:val="00C83FCB"/>
    <w:rsid w:val="00C85060"/>
    <w:rsid w:val="00C87A91"/>
    <w:rsid w:val="00C8DD46"/>
    <w:rsid w:val="00C9225F"/>
    <w:rsid w:val="00C94081"/>
    <w:rsid w:val="00C94665"/>
    <w:rsid w:val="00C9539E"/>
    <w:rsid w:val="00C95839"/>
    <w:rsid w:val="00C961AD"/>
    <w:rsid w:val="00C961B4"/>
    <w:rsid w:val="00C9650D"/>
    <w:rsid w:val="00C970DA"/>
    <w:rsid w:val="00C97B91"/>
    <w:rsid w:val="00CA004E"/>
    <w:rsid w:val="00CA0226"/>
    <w:rsid w:val="00CA151F"/>
    <w:rsid w:val="00CA1C8C"/>
    <w:rsid w:val="00CA2074"/>
    <w:rsid w:val="00CA32D8"/>
    <w:rsid w:val="00CA37E6"/>
    <w:rsid w:val="00CA3857"/>
    <w:rsid w:val="00CA5FE1"/>
    <w:rsid w:val="00CA663E"/>
    <w:rsid w:val="00CA69AC"/>
    <w:rsid w:val="00CA795C"/>
    <w:rsid w:val="00CB0026"/>
    <w:rsid w:val="00CB131F"/>
    <w:rsid w:val="00CB1B3B"/>
    <w:rsid w:val="00CB2145"/>
    <w:rsid w:val="00CB2979"/>
    <w:rsid w:val="00CB297E"/>
    <w:rsid w:val="00CB2C08"/>
    <w:rsid w:val="00CB3076"/>
    <w:rsid w:val="00CB3961"/>
    <w:rsid w:val="00CB41BE"/>
    <w:rsid w:val="00CB60E1"/>
    <w:rsid w:val="00CB66B0"/>
    <w:rsid w:val="00CB7416"/>
    <w:rsid w:val="00CB7450"/>
    <w:rsid w:val="00CB79D4"/>
    <w:rsid w:val="00CC14ED"/>
    <w:rsid w:val="00CC3C5F"/>
    <w:rsid w:val="00CC3F39"/>
    <w:rsid w:val="00CC4940"/>
    <w:rsid w:val="00CC4CC3"/>
    <w:rsid w:val="00CC4D29"/>
    <w:rsid w:val="00CC7E5A"/>
    <w:rsid w:val="00CC7FC2"/>
    <w:rsid w:val="00CD0DC3"/>
    <w:rsid w:val="00CD2370"/>
    <w:rsid w:val="00CD57C7"/>
    <w:rsid w:val="00CD6723"/>
    <w:rsid w:val="00CD7ED5"/>
    <w:rsid w:val="00CE0F25"/>
    <w:rsid w:val="00CE3C27"/>
    <w:rsid w:val="00CE4EF8"/>
    <w:rsid w:val="00CE4F09"/>
    <w:rsid w:val="00CE5468"/>
    <w:rsid w:val="00CE5951"/>
    <w:rsid w:val="00CE5AD3"/>
    <w:rsid w:val="00CE5B16"/>
    <w:rsid w:val="00CE6147"/>
    <w:rsid w:val="00CE7F57"/>
    <w:rsid w:val="00CF1645"/>
    <w:rsid w:val="00CF17F1"/>
    <w:rsid w:val="00CF18E9"/>
    <w:rsid w:val="00CF2F4D"/>
    <w:rsid w:val="00CF2F6C"/>
    <w:rsid w:val="00CF69A0"/>
    <w:rsid w:val="00CF73E9"/>
    <w:rsid w:val="00D01A90"/>
    <w:rsid w:val="00D0239D"/>
    <w:rsid w:val="00D029E3"/>
    <w:rsid w:val="00D03281"/>
    <w:rsid w:val="00D06230"/>
    <w:rsid w:val="00D06636"/>
    <w:rsid w:val="00D0774B"/>
    <w:rsid w:val="00D1012A"/>
    <w:rsid w:val="00D10516"/>
    <w:rsid w:val="00D11117"/>
    <w:rsid w:val="00D117E3"/>
    <w:rsid w:val="00D127AD"/>
    <w:rsid w:val="00D128AD"/>
    <w:rsid w:val="00D12DDD"/>
    <w:rsid w:val="00D12EAC"/>
    <w:rsid w:val="00D1336B"/>
    <w:rsid w:val="00D1339C"/>
    <w:rsid w:val="00D136E3"/>
    <w:rsid w:val="00D13F6F"/>
    <w:rsid w:val="00D147B1"/>
    <w:rsid w:val="00D14830"/>
    <w:rsid w:val="00D14FB2"/>
    <w:rsid w:val="00D15A52"/>
    <w:rsid w:val="00D17C47"/>
    <w:rsid w:val="00D208BC"/>
    <w:rsid w:val="00D2127D"/>
    <w:rsid w:val="00D212B1"/>
    <w:rsid w:val="00D21447"/>
    <w:rsid w:val="00D21E58"/>
    <w:rsid w:val="00D221AC"/>
    <w:rsid w:val="00D222B9"/>
    <w:rsid w:val="00D224F6"/>
    <w:rsid w:val="00D228AE"/>
    <w:rsid w:val="00D22F52"/>
    <w:rsid w:val="00D23E8A"/>
    <w:rsid w:val="00D24AD8"/>
    <w:rsid w:val="00D25826"/>
    <w:rsid w:val="00D267F7"/>
    <w:rsid w:val="00D314DF"/>
    <w:rsid w:val="00D31E35"/>
    <w:rsid w:val="00D325BB"/>
    <w:rsid w:val="00D32F03"/>
    <w:rsid w:val="00D332A9"/>
    <w:rsid w:val="00D33337"/>
    <w:rsid w:val="00D33872"/>
    <w:rsid w:val="00D34106"/>
    <w:rsid w:val="00D346A3"/>
    <w:rsid w:val="00D3487E"/>
    <w:rsid w:val="00D35606"/>
    <w:rsid w:val="00D36DFE"/>
    <w:rsid w:val="00D36F78"/>
    <w:rsid w:val="00D3760F"/>
    <w:rsid w:val="00D37DF3"/>
    <w:rsid w:val="00D40992"/>
    <w:rsid w:val="00D419B6"/>
    <w:rsid w:val="00D41AC9"/>
    <w:rsid w:val="00D42E3A"/>
    <w:rsid w:val="00D433EB"/>
    <w:rsid w:val="00D4360F"/>
    <w:rsid w:val="00D44768"/>
    <w:rsid w:val="00D44C6B"/>
    <w:rsid w:val="00D45927"/>
    <w:rsid w:val="00D4595E"/>
    <w:rsid w:val="00D45B43"/>
    <w:rsid w:val="00D46538"/>
    <w:rsid w:val="00D46EE6"/>
    <w:rsid w:val="00D507E2"/>
    <w:rsid w:val="00D50B0E"/>
    <w:rsid w:val="00D534B3"/>
    <w:rsid w:val="00D54B44"/>
    <w:rsid w:val="00D54DF1"/>
    <w:rsid w:val="00D55BD7"/>
    <w:rsid w:val="00D5782C"/>
    <w:rsid w:val="00D57E5A"/>
    <w:rsid w:val="00D60453"/>
    <w:rsid w:val="00D60B14"/>
    <w:rsid w:val="00D61CE0"/>
    <w:rsid w:val="00D63F66"/>
    <w:rsid w:val="00D64D98"/>
    <w:rsid w:val="00D678DB"/>
    <w:rsid w:val="00D7176B"/>
    <w:rsid w:val="00D72E00"/>
    <w:rsid w:val="00D73316"/>
    <w:rsid w:val="00D73EB3"/>
    <w:rsid w:val="00D7420D"/>
    <w:rsid w:val="00D74725"/>
    <w:rsid w:val="00D761C5"/>
    <w:rsid w:val="00D76602"/>
    <w:rsid w:val="00D76F76"/>
    <w:rsid w:val="00D775F4"/>
    <w:rsid w:val="00D77738"/>
    <w:rsid w:val="00D77790"/>
    <w:rsid w:val="00D77DB6"/>
    <w:rsid w:val="00D77ED8"/>
    <w:rsid w:val="00D81BC7"/>
    <w:rsid w:val="00D82F2A"/>
    <w:rsid w:val="00D841A0"/>
    <w:rsid w:val="00D84B7B"/>
    <w:rsid w:val="00D86402"/>
    <w:rsid w:val="00D86F2A"/>
    <w:rsid w:val="00D90843"/>
    <w:rsid w:val="00D90AB4"/>
    <w:rsid w:val="00D91EBF"/>
    <w:rsid w:val="00D96345"/>
    <w:rsid w:val="00D96B1C"/>
    <w:rsid w:val="00D974F7"/>
    <w:rsid w:val="00D97763"/>
    <w:rsid w:val="00DA0F11"/>
    <w:rsid w:val="00DA104E"/>
    <w:rsid w:val="00DA3949"/>
    <w:rsid w:val="00DA449B"/>
    <w:rsid w:val="00DA5BB2"/>
    <w:rsid w:val="00DA63C6"/>
    <w:rsid w:val="00DA6785"/>
    <w:rsid w:val="00DA680C"/>
    <w:rsid w:val="00DA7832"/>
    <w:rsid w:val="00DB000F"/>
    <w:rsid w:val="00DB0B34"/>
    <w:rsid w:val="00DB1009"/>
    <w:rsid w:val="00DB1079"/>
    <w:rsid w:val="00DB1F04"/>
    <w:rsid w:val="00DB2210"/>
    <w:rsid w:val="00DB2BF7"/>
    <w:rsid w:val="00DB2F6B"/>
    <w:rsid w:val="00DB33A1"/>
    <w:rsid w:val="00DB5184"/>
    <w:rsid w:val="00DB743F"/>
    <w:rsid w:val="00DB7714"/>
    <w:rsid w:val="00DC0BBE"/>
    <w:rsid w:val="00DC1008"/>
    <w:rsid w:val="00DC2657"/>
    <w:rsid w:val="00DC2708"/>
    <w:rsid w:val="00DC2B6F"/>
    <w:rsid w:val="00DC5366"/>
    <w:rsid w:val="00DC585D"/>
    <w:rsid w:val="00DC6B84"/>
    <w:rsid w:val="00DC6CE6"/>
    <w:rsid w:val="00DC73CA"/>
    <w:rsid w:val="00DC74E1"/>
    <w:rsid w:val="00DC7DB2"/>
    <w:rsid w:val="00DD1A05"/>
    <w:rsid w:val="00DD1A27"/>
    <w:rsid w:val="00DD27E3"/>
    <w:rsid w:val="00DD2F4E"/>
    <w:rsid w:val="00DD3EC9"/>
    <w:rsid w:val="00DD40FD"/>
    <w:rsid w:val="00DD4DC7"/>
    <w:rsid w:val="00DD5ADF"/>
    <w:rsid w:val="00DD6B75"/>
    <w:rsid w:val="00DD783D"/>
    <w:rsid w:val="00DE07A5"/>
    <w:rsid w:val="00DE0CAB"/>
    <w:rsid w:val="00DE0D30"/>
    <w:rsid w:val="00DE15B8"/>
    <w:rsid w:val="00DE18DB"/>
    <w:rsid w:val="00DE2A87"/>
    <w:rsid w:val="00DE2CE3"/>
    <w:rsid w:val="00DE37DF"/>
    <w:rsid w:val="00DE3A6B"/>
    <w:rsid w:val="00DE41D1"/>
    <w:rsid w:val="00DE42F1"/>
    <w:rsid w:val="00DE5569"/>
    <w:rsid w:val="00DE55E7"/>
    <w:rsid w:val="00DE64B9"/>
    <w:rsid w:val="00DE6927"/>
    <w:rsid w:val="00DE6FE6"/>
    <w:rsid w:val="00DE757C"/>
    <w:rsid w:val="00DE7E6B"/>
    <w:rsid w:val="00DF0BE0"/>
    <w:rsid w:val="00DF132A"/>
    <w:rsid w:val="00DF1C61"/>
    <w:rsid w:val="00DF22B9"/>
    <w:rsid w:val="00DF23C2"/>
    <w:rsid w:val="00DF3E23"/>
    <w:rsid w:val="00DF4CB8"/>
    <w:rsid w:val="00DF4E9E"/>
    <w:rsid w:val="00DF53C4"/>
    <w:rsid w:val="00DF570B"/>
    <w:rsid w:val="00DF5EC4"/>
    <w:rsid w:val="00DF7C39"/>
    <w:rsid w:val="00DF7C59"/>
    <w:rsid w:val="00E003BB"/>
    <w:rsid w:val="00E03A2C"/>
    <w:rsid w:val="00E041A1"/>
    <w:rsid w:val="00E04DAF"/>
    <w:rsid w:val="00E05208"/>
    <w:rsid w:val="00E06710"/>
    <w:rsid w:val="00E110EC"/>
    <w:rsid w:val="00E112C7"/>
    <w:rsid w:val="00E1312F"/>
    <w:rsid w:val="00E1389A"/>
    <w:rsid w:val="00E1562D"/>
    <w:rsid w:val="00E15B76"/>
    <w:rsid w:val="00E15BE9"/>
    <w:rsid w:val="00E165DF"/>
    <w:rsid w:val="00E174BE"/>
    <w:rsid w:val="00E21A6C"/>
    <w:rsid w:val="00E22AF3"/>
    <w:rsid w:val="00E23F66"/>
    <w:rsid w:val="00E23FCB"/>
    <w:rsid w:val="00E24769"/>
    <w:rsid w:val="00E250CD"/>
    <w:rsid w:val="00E258F6"/>
    <w:rsid w:val="00E25AF4"/>
    <w:rsid w:val="00E26967"/>
    <w:rsid w:val="00E313EB"/>
    <w:rsid w:val="00E32578"/>
    <w:rsid w:val="00E328CF"/>
    <w:rsid w:val="00E337AF"/>
    <w:rsid w:val="00E35355"/>
    <w:rsid w:val="00E35795"/>
    <w:rsid w:val="00E358FF"/>
    <w:rsid w:val="00E35DD9"/>
    <w:rsid w:val="00E361B7"/>
    <w:rsid w:val="00E36829"/>
    <w:rsid w:val="00E37933"/>
    <w:rsid w:val="00E40F0C"/>
    <w:rsid w:val="00E41FDE"/>
    <w:rsid w:val="00E42490"/>
    <w:rsid w:val="00E4272D"/>
    <w:rsid w:val="00E42A87"/>
    <w:rsid w:val="00E42ED3"/>
    <w:rsid w:val="00E43AA1"/>
    <w:rsid w:val="00E444F0"/>
    <w:rsid w:val="00E44941"/>
    <w:rsid w:val="00E46220"/>
    <w:rsid w:val="00E46DF2"/>
    <w:rsid w:val="00E5058E"/>
    <w:rsid w:val="00E50933"/>
    <w:rsid w:val="00E50BE8"/>
    <w:rsid w:val="00E51733"/>
    <w:rsid w:val="00E5366F"/>
    <w:rsid w:val="00E53CE7"/>
    <w:rsid w:val="00E55B55"/>
    <w:rsid w:val="00E55FA4"/>
    <w:rsid w:val="00E56264"/>
    <w:rsid w:val="00E5645F"/>
    <w:rsid w:val="00E57AFE"/>
    <w:rsid w:val="00E604B6"/>
    <w:rsid w:val="00E61061"/>
    <w:rsid w:val="00E6182E"/>
    <w:rsid w:val="00E6189A"/>
    <w:rsid w:val="00E619C4"/>
    <w:rsid w:val="00E629EB"/>
    <w:rsid w:val="00E6498E"/>
    <w:rsid w:val="00E661DA"/>
    <w:rsid w:val="00E66CA0"/>
    <w:rsid w:val="00E66F83"/>
    <w:rsid w:val="00E704CE"/>
    <w:rsid w:val="00E71534"/>
    <w:rsid w:val="00E71D00"/>
    <w:rsid w:val="00E72D71"/>
    <w:rsid w:val="00E73822"/>
    <w:rsid w:val="00E73B1C"/>
    <w:rsid w:val="00E74E31"/>
    <w:rsid w:val="00E75F9C"/>
    <w:rsid w:val="00E802B2"/>
    <w:rsid w:val="00E80FE6"/>
    <w:rsid w:val="00E8168D"/>
    <w:rsid w:val="00E8197D"/>
    <w:rsid w:val="00E82AE9"/>
    <w:rsid w:val="00E836F5"/>
    <w:rsid w:val="00E83FD6"/>
    <w:rsid w:val="00E84646"/>
    <w:rsid w:val="00E84B9D"/>
    <w:rsid w:val="00E850A4"/>
    <w:rsid w:val="00E8548F"/>
    <w:rsid w:val="00E867D2"/>
    <w:rsid w:val="00E86B8F"/>
    <w:rsid w:val="00E86F92"/>
    <w:rsid w:val="00E8720E"/>
    <w:rsid w:val="00E9081F"/>
    <w:rsid w:val="00E909A6"/>
    <w:rsid w:val="00E915B8"/>
    <w:rsid w:val="00E93258"/>
    <w:rsid w:val="00E943D0"/>
    <w:rsid w:val="00E94CEA"/>
    <w:rsid w:val="00E95225"/>
    <w:rsid w:val="00E9584A"/>
    <w:rsid w:val="00E9584B"/>
    <w:rsid w:val="00E95D9B"/>
    <w:rsid w:val="00E95E1C"/>
    <w:rsid w:val="00E96B7D"/>
    <w:rsid w:val="00E96FAD"/>
    <w:rsid w:val="00EA1268"/>
    <w:rsid w:val="00EA1612"/>
    <w:rsid w:val="00EA1D44"/>
    <w:rsid w:val="00EA2268"/>
    <w:rsid w:val="00EA22BC"/>
    <w:rsid w:val="00EA2347"/>
    <w:rsid w:val="00EA3042"/>
    <w:rsid w:val="00EA37A8"/>
    <w:rsid w:val="00EA3D41"/>
    <w:rsid w:val="00EA5491"/>
    <w:rsid w:val="00EA5728"/>
    <w:rsid w:val="00EA629B"/>
    <w:rsid w:val="00EA6B64"/>
    <w:rsid w:val="00EA7556"/>
    <w:rsid w:val="00EA7C24"/>
    <w:rsid w:val="00EB0DC3"/>
    <w:rsid w:val="00EB258A"/>
    <w:rsid w:val="00EB3992"/>
    <w:rsid w:val="00EB5034"/>
    <w:rsid w:val="00EB54AF"/>
    <w:rsid w:val="00EB5651"/>
    <w:rsid w:val="00EB575F"/>
    <w:rsid w:val="00EB6345"/>
    <w:rsid w:val="00EB6DF1"/>
    <w:rsid w:val="00EB7EE3"/>
    <w:rsid w:val="00EC1C32"/>
    <w:rsid w:val="00EC1F8B"/>
    <w:rsid w:val="00EC260C"/>
    <w:rsid w:val="00EC3D17"/>
    <w:rsid w:val="00EC3F1D"/>
    <w:rsid w:val="00EC4D5A"/>
    <w:rsid w:val="00EC4D5E"/>
    <w:rsid w:val="00EC795F"/>
    <w:rsid w:val="00ED0929"/>
    <w:rsid w:val="00ED1092"/>
    <w:rsid w:val="00ED1C80"/>
    <w:rsid w:val="00ED22D6"/>
    <w:rsid w:val="00ED23CC"/>
    <w:rsid w:val="00ED3B1C"/>
    <w:rsid w:val="00ED45EF"/>
    <w:rsid w:val="00ED4BFA"/>
    <w:rsid w:val="00ED6AA5"/>
    <w:rsid w:val="00ED7330"/>
    <w:rsid w:val="00EE0A28"/>
    <w:rsid w:val="00EE1B85"/>
    <w:rsid w:val="00EE2748"/>
    <w:rsid w:val="00EE2C55"/>
    <w:rsid w:val="00EE30C4"/>
    <w:rsid w:val="00EE3180"/>
    <w:rsid w:val="00EE42AB"/>
    <w:rsid w:val="00EE5361"/>
    <w:rsid w:val="00EE6DFD"/>
    <w:rsid w:val="00EE7E63"/>
    <w:rsid w:val="00EF2480"/>
    <w:rsid w:val="00EF3046"/>
    <w:rsid w:val="00EF4F29"/>
    <w:rsid w:val="00EF563A"/>
    <w:rsid w:val="00EF5977"/>
    <w:rsid w:val="00EF5AA8"/>
    <w:rsid w:val="00EF654A"/>
    <w:rsid w:val="00EF7AE2"/>
    <w:rsid w:val="00F00958"/>
    <w:rsid w:val="00F00C53"/>
    <w:rsid w:val="00F01B62"/>
    <w:rsid w:val="00F024D1"/>
    <w:rsid w:val="00F02749"/>
    <w:rsid w:val="00F04CC1"/>
    <w:rsid w:val="00F04E1B"/>
    <w:rsid w:val="00F04F7C"/>
    <w:rsid w:val="00F055BB"/>
    <w:rsid w:val="00F05A71"/>
    <w:rsid w:val="00F061B6"/>
    <w:rsid w:val="00F06437"/>
    <w:rsid w:val="00F1065A"/>
    <w:rsid w:val="00F10BC5"/>
    <w:rsid w:val="00F114AD"/>
    <w:rsid w:val="00F11DE1"/>
    <w:rsid w:val="00F12530"/>
    <w:rsid w:val="00F1271D"/>
    <w:rsid w:val="00F13826"/>
    <w:rsid w:val="00F13F73"/>
    <w:rsid w:val="00F144E4"/>
    <w:rsid w:val="00F14D7F"/>
    <w:rsid w:val="00F15022"/>
    <w:rsid w:val="00F15DF6"/>
    <w:rsid w:val="00F176CB"/>
    <w:rsid w:val="00F20AC8"/>
    <w:rsid w:val="00F215E6"/>
    <w:rsid w:val="00F21A78"/>
    <w:rsid w:val="00F2247B"/>
    <w:rsid w:val="00F22CF5"/>
    <w:rsid w:val="00F23715"/>
    <w:rsid w:val="00F23909"/>
    <w:rsid w:val="00F24E65"/>
    <w:rsid w:val="00F255DF"/>
    <w:rsid w:val="00F25F19"/>
    <w:rsid w:val="00F32184"/>
    <w:rsid w:val="00F32BF3"/>
    <w:rsid w:val="00F3348C"/>
    <w:rsid w:val="00F33A96"/>
    <w:rsid w:val="00F3454B"/>
    <w:rsid w:val="00F34B82"/>
    <w:rsid w:val="00F34FFC"/>
    <w:rsid w:val="00F357AD"/>
    <w:rsid w:val="00F362C9"/>
    <w:rsid w:val="00F370D8"/>
    <w:rsid w:val="00F373EE"/>
    <w:rsid w:val="00F378F3"/>
    <w:rsid w:val="00F37E42"/>
    <w:rsid w:val="00F37EB3"/>
    <w:rsid w:val="00F40F30"/>
    <w:rsid w:val="00F41BBE"/>
    <w:rsid w:val="00F43DAC"/>
    <w:rsid w:val="00F449A5"/>
    <w:rsid w:val="00F461A6"/>
    <w:rsid w:val="00F46CE5"/>
    <w:rsid w:val="00F46E2E"/>
    <w:rsid w:val="00F47D9C"/>
    <w:rsid w:val="00F5083A"/>
    <w:rsid w:val="00F522E3"/>
    <w:rsid w:val="00F52C2F"/>
    <w:rsid w:val="00F52C5A"/>
    <w:rsid w:val="00F54A1F"/>
    <w:rsid w:val="00F54EAC"/>
    <w:rsid w:val="00F5517C"/>
    <w:rsid w:val="00F552F3"/>
    <w:rsid w:val="00F55D63"/>
    <w:rsid w:val="00F56C5F"/>
    <w:rsid w:val="00F56F45"/>
    <w:rsid w:val="00F57CFE"/>
    <w:rsid w:val="00F60083"/>
    <w:rsid w:val="00F60ED0"/>
    <w:rsid w:val="00F632F6"/>
    <w:rsid w:val="00F63BF8"/>
    <w:rsid w:val="00F63D76"/>
    <w:rsid w:val="00F640FA"/>
    <w:rsid w:val="00F65118"/>
    <w:rsid w:val="00F65436"/>
    <w:rsid w:val="00F66145"/>
    <w:rsid w:val="00F66535"/>
    <w:rsid w:val="00F66BCF"/>
    <w:rsid w:val="00F66EDF"/>
    <w:rsid w:val="00F67719"/>
    <w:rsid w:val="00F679B6"/>
    <w:rsid w:val="00F67A82"/>
    <w:rsid w:val="00F70B0A"/>
    <w:rsid w:val="00F70D88"/>
    <w:rsid w:val="00F71C38"/>
    <w:rsid w:val="00F71DC8"/>
    <w:rsid w:val="00F73CDD"/>
    <w:rsid w:val="00F76596"/>
    <w:rsid w:val="00F779CD"/>
    <w:rsid w:val="00F8065F"/>
    <w:rsid w:val="00F811E1"/>
    <w:rsid w:val="00F81918"/>
    <w:rsid w:val="00F81980"/>
    <w:rsid w:val="00F819E6"/>
    <w:rsid w:val="00F83F8E"/>
    <w:rsid w:val="00F842A0"/>
    <w:rsid w:val="00F85AD1"/>
    <w:rsid w:val="00F876F4"/>
    <w:rsid w:val="00F90021"/>
    <w:rsid w:val="00F9076B"/>
    <w:rsid w:val="00F94288"/>
    <w:rsid w:val="00F9673F"/>
    <w:rsid w:val="00F9738B"/>
    <w:rsid w:val="00FA0557"/>
    <w:rsid w:val="00FA1DFB"/>
    <w:rsid w:val="00FA1E01"/>
    <w:rsid w:val="00FA3555"/>
    <w:rsid w:val="00FA3C74"/>
    <w:rsid w:val="00FA3D16"/>
    <w:rsid w:val="00FA40C5"/>
    <w:rsid w:val="00FA4635"/>
    <w:rsid w:val="00FA4D7A"/>
    <w:rsid w:val="00FA546E"/>
    <w:rsid w:val="00FA55B8"/>
    <w:rsid w:val="00FA5893"/>
    <w:rsid w:val="00FA5BF5"/>
    <w:rsid w:val="00FA619D"/>
    <w:rsid w:val="00FA731F"/>
    <w:rsid w:val="00FB0070"/>
    <w:rsid w:val="00FB04CC"/>
    <w:rsid w:val="00FB16D3"/>
    <w:rsid w:val="00FB3018"/>
    <w:rsid w:val="00FB3088"/>
    <w:rsid w:val="00FB3D74"/>
    <w:rsid w:val="00FB463F"/>
    <w:rsid w:val="00FB7BC6"/>
    <w:rsid w:val="00FC0ABE"/>
    <w:rsid w:val="00FC0EDE"/>
    <w:rsid w:val="00FC27AB"/>
    <w:rsid w:val="00FC4C1F"/>
    <w:rsid w:val="00FC502F"/>
    <w:rsid w:val="00FC55E6"/>
    <w:rsid w:val="00FC6325"/>
    <w:rsid w:val="00FC65A8"/>
    <w:rsid w:val="00FC7C12"/>
    <w:rsid w:val="00FC7E72"/>
    <w:rsid w:val="00FD0234"/>
    <w:rsid w:val="00FD0A93"/>
    <w:rsid w:val="00FD0F99"/>
    <w:rsid w:val="00FD333B"/>
    <w:rsid w:val="00FD49D4"/>
    <w:rsid w:val="00FD4E98"/>
    <w:rsid w:val="00FD520D"/>
    <w:rsid w:val="00FD5329"/>
    <w:rsid w:val="00FD6286"/>
    <w:rsid w:val="00FD7D5F"/>
    <w:rsid w:val="00FE0564"/>
    <w:rsid w:val="00FE251D"/>
    <w:rsid w:val="00FE27E0"/>
    <w:rsid w:val="00FE29D7"/>
    <w:rsid w:val="00FE3D11"/>
    <w:rsid w:val="00FE425D"/>
    <w:rsid w:val="00FE56AF"/>
    <w:rsid w:val="00FE5A17"/>
    <w:rsid w:val="00FE5E0D"/>
    <w:rsid w:val="00FE5F41"/>
    <w:rsid w:val="00FE78BD"/>
    <w:rsid w:val="00FE7D00"/>
    <w:rsid w:val="00FF28FD"/>
    <w:rsid w:val="00FF2C2F"/>
    <w:rsid w:val="00FF3299"/>
    <w:rsid w:val="00FF3ACA"/>
    <w:rsid w:val="00FF43C6"/>
    <w:rsid w:val="00FF4DA4"/>
    <w:rsid w:val="00FF6133"/>
    <w:rsid w:val="0104CEEE"/>
    <w:rsid w:val="0106A715"/>
    <w:rsid w:val="010A4614"/>
    <w:rsid w:val="010E2D64"/>
    <w:rsid w:val="011676BA"/>
    <w:rsid w:val="011BBDD8"/>
    <w:rsid w:val="013496BC"/>
    <w:rsid w:val="0135F68D"/>
    <w:rsid w:val="0146ED01"/>
    <w:rsid w:val="0153BD6B"/>
    <w:rsid w:val="01684514"/>
    <w:rsid w:val="0183D4C8"/>
    <w:rsid w:val="019ADA0C"/>
    <w:rsid w:val="01B83B2A"/>
    <w:rsid w:val="01DEDC33"/>
    <w:rsid w:val="020A9EC6"/>
    <w:rsid w:val="0255F9DF"/>
    <w:rsid w:val="02561EFE"/>
    <w:rsid w:val="02591D00"/>
    <w:rsid w:val="027B4116"/>
    <w:rsid w:val="02C71432"/>
    <w:rsid w:val="02CE5A12"/>
    <w:rsid w:val="02D814E8"/>
    <w:rsid w:val="02E6578B"/>
    <w:rsid w:val="03110C87"/>
    <w:rsid w:val="03566663"/>
    <w:rsid w:val="03589D94"/>
    <w:rsid w:val="0364E087"/>
    <w:rsid w:val="036A5CBC"/>
    <w:rsid w:val="0370C47B"/>
    <w:rsid w:val="037CADC8"/>
    <w:rsid w:val="03807C56"/>
    <w:rsid w:val="039B641A"/>
    <w:rsid w:val="03A9D735"/>
    <w:rsid w:val="03EE5FBB"/>
    <w:rsid w:val="040759E6"/>
    <w:rsid w:val="04125DE7"/>
    <w:rsid w:val="0425BE14"/>
    <w:rsid w:val="04407073"/>
    <w:rsid w:val="044AFC69"/>
    <w:rsid w:val="044CC787"/>
    <w:rsid w:val="048C488F"/>
    <w:rsid w:val="04A7EC4F"/>
    <w:rsid w:val="04B0D96D"/>
    <w:rsid w:val="04CA7403"/>
    <w:rsid w:val="04CE4100"/>
    <w:rsid w:val="04CFB590"/>
    <w:rsid w:val="04E11966"/>
    <w:rsid w:val="04EB1C21"/>
    <w:rsid w:val="04F3D019"/>
    <w:rsid w:val="04F81FEE"/>
    <w:rsid w:val="04FA0551"/>
    <w:rsid w:val="052B7B66"/>
    <w:rsid w:val="054D654C"/>
    <w:rsid w:val="0583A442"/>
    <w:rsid w:val="058895CF"/>
    <w:rsid w:val="059C99AF"/>
    <w:rsid w:val="05ADEC77"/>
    <w:rsid w:val="05B9A061"/>
    <w:rsid w:val="05BB6B88"/>
    <w:rsid w:val="05BC673D"/>
    <w:rsid w:val="05C483D9"/>
    <w:rsid w:val="05D439AC"/>
    <w:rsid w:val="05D897A7"/>
    <w:rsid w:val="05FCCA3E"/>
    <w:rsid w:val="0603E112"/>
    <w:rsid w:val="062988FF"/>
    <w:rsid w:val="0631B079"/>
    <w:rsid w:val="063609D2"/>
    <w:rsid w:val="063EB3B8"/>
    <w:rsid w:val="067816C6"/>
    <w:rsid w:val="068C8C5D"/>
    <w:rsid w:val="06A96CFB"/>
    <w:rsid w:val="06ADB394"/>
    <w:rsid w:val="06C9E03F"/>
    <w:rsid w:val="06E999AC"/>
    <w:rsid w:val="06F05E48"/>
    <w:rsid w:val="06FDAA97"/>
    <w:rsid w:val="0706BA0D"/>
    <w:rsid w:val="071EF1C1"/>
    <w:rsid w:val="0724C715"/>
    <w:rsid w:val="0733F2C1"/>
    <w:rsid w:val="074AAA12"/>
    <w:rsid w:val="075E2CE7"/>
    <w:rsid w:val="076049E8"/>
    <w:rsid w:val="0764DA59"/>
    <w:rsid w:val="076DAC77"/>
    <w:rsid w:val="0778BC5B"/>
    <w:rsid w:val="078C72DB"/>
    <w:rsid w:val="0793043F"/>
    <w:rsid w:val="07AF6197"/>
    <w:rsid w:val="07BEED25"/>
    <w:rsid w:val="07C15981"/>
    <w:rsid w:val="080548B2"/>
    <w:rsid w:val="082221E8"/>
    <w:rsid w:val="083E31EA"/>
    <w:rsid w:val="086C95EE"/>
    <w:rsid w:val="08791246"/>
    <w:rsid w:val="087F970F"/>
    <w:rsid w:val="08859C17"/>
    <w:rsid w:val="089E8AEB"/>
    <w:rsid w:val="08A1687A"/>
    <w:rsid w:val="08A38D0F"/>
    <w:rsid w:val="08B54FBF"/>
    <w:rsid w:val="08BF998E"/>
    <w:rsid w:val="08C44995"/>
    <w:rsid w:val="09005653"/>
    <w:rsid w:val="0914A4FC"/>
    <w:rsid w:val="0927BDCE"/>
    <w:rsid w:val="0929DDAC"/>
    <w:rsid w:val="092DA5BF"/>
    <w:rsid w:val="09379177"/>
    <w:rsid w:val="093CC98A"/>
    <w:rsid w:val="0955D935"/>
    <w:rsid w:val="095E3E5B"/>
    <w:rsid w:val="097DD60D"/>
    <w:rsid w:val="09C064F8"/>
    <w:rsid w:val="0A01B197"/>
    <w:rsid w:val="0A18085E"/>
    <w:rsid w:val="0A220771"/>
    <w:rsid w:val="0A405A67"/>
    <w:rsid w:val="0A638584"/>
    <w:rsid w:val="0A63D0C6"/>
    <w:rsid w:val="0AA7054D"/>
    <w:rsid w:val="0AA9298A"/>
    <w:rsid w:val="0ACBF964"/>
    <w:rsid w:val="0ADA2DF3"/>
    <w:rsid w:val="0ADEDEBA"/>
    <w:rsid w:val="0B2D5AB4"/>
    <w:rsid w:val="0B2FCA5A"/>
    <w:rsid w:val="0B551A10"/>
    <w:rsid w:val="0B686DAE"/>
    <w:rsid w:val="0B6F9D6D"/>
    <w:rsid w:val="0B79B209"/>
    <w:rsid w:val="0B7C503A"/>
    <w:rsid w:val="0B7CB1BF"/>
    <w:rsid w:val="0BE10451"/>
    <w:rsid w:val="0BE972DB"/>
    <w:rsid w:val="0BEC8E14"/>
    <w:rsid w:val="0BF69D33"/>
    <w:rsid w:val="0C24D3D2"/>
    <w:rsid w:val="0C44015C"/>
    <w:rsid w:val="0C60C958"/>
    <w:rsid w:val="0C6F7125"/>
    <w:rsid w:val="0C6FF49A"/>
    <w:rsid w:val="0CA7EFE2"/>
    <w:rsid w:val="0CB33A07"/>
    <w:rsid w:val="0CC8C12D"/>
    <w:rsid w:val="0CFFCD0A"/>
    <w:rsid w:val="0D05913E"/>
    <w:rsid w:val="0D05E977"/>
    <w:rsid w:val="0D184EEE"/>
    <w:rsid w:val="0D1AE59D"/>
    <w:rsid w:val="0D1E23B5"/>
    <w:rsid w:val="0D3C44F7"/>
    <w:rsid w:val="0D496674"/>
    <w:rsid w:val="0D5CA856"/>
    <w:rsid w:val="0D85768A"/>
    <w:rsid w:val="0D86F682"/>
    <w:rsid w:val="0DB9619D"/>
    <w:rsid w:val="0DC1FA8A"/>
    <w:rsid w:val="0DC642DA"/>
    <w:rsid w:val="0DCDD11A"/>
    <w:rsid w:val="0DED9E57"/>
    <w:rsid w:val="0E17EB89"/>
    <w:rsid w:val="0E483949"/>
    <w:rsid w:val="0E4F51E5"/>
    <w:rsid w:val="0E524EF3"/>
    <w:rsid w:val="0E63E086"/>
    <w:rsid w:val="0E86C60E"/>
    <w:rsid w:val="0EAB586A"/>
    <w:rsid w:val="0EACEB16"/>
    <w:rsid w:val="0EC6E501"/>
    <w:rsid w:val="0ED1798D"/>
    <w:rsid w:val="0F00D389"/>
    <w:rsid w:val="0F2BB6BC"/>
    <w:rsid w:val="0F35F81F"/>
    <w:rsid w:val="0F3CE5EC"/>
    <w:rsid w:val="0F4011E3"/>
    <w:rsid w:val="0F85E9E7"/>
    <w:rsid w:val="0F903C99"/>
    <w:rsid w:val="0F9103D6"/>
    <w:rsid w:val="0FB3D07C"/>
    <w:rsid w:val="0FBD7056"/>
    <w:rsid w:val="0FC7C359"/>
    <w:rsid w:val="0FF5B4F8"/>
    <w:rsid w:val="102868E4"/>
    <w:rsid w:val="10573BFE"/>
    <w:rsid w:val="1083BF1A"/>
    <w:rsid w:val="10EA69B1"/>
    <w:rsid w:val="10ED4506"/>
    <w:rsid w:val="11038DA9"/>
    <w:rsid w:val="11095716"/>
    <w:rsid w:val="1122674E"/>
    <w:rsid w:val="112AB6F0"/>
    <w:rsid w:val="1138C38C"/>
    <w:rsid w:val="1138E00C"/>
    <w:rsid w:val="11413B22"/>
    <w:rsid w:val="114ED5F7"/>
    <w:rsid w:val="115679BB"/>
    <w:rsid w:val="115D5A60"/>
    <w:rsid w:val="115F029F"/>
    <w:rsid w:val="11728E26"/>
    <w:rsid w:val="119242AB"/>
    <w:rsid w:val="11986F37"/>
    <w:rsid w:val="119A53AC"/>
    <w:rsid w:val="11A7EFDA"/>
    <w:rsid w:val="11B9ACCD"/>
    <w:rsid w:val="11D46EA7"/>
    <w:rsid w:val="11D7152B"/>
    <w:rsid w:val="11F5FB3E"/>
    <w:rsid w:val="121096C7"/>
    <w:rsid w:val="123D6F3D"/>
    <w:rsid w:val="12421602"/>
    <w:rsid w:val="1243E7F8"/>
    <w:rsid w:val="126221B9"/>
    <w:rsid w:val="126CA32A"/>
    <w:rsid w:val="1275223D"/>
    <w:rsid w:val="12789CE9"/>
    <w:rsid w:val="129F6B1F"/>
    <w:rsid w:val="12A631DF"/>
    <w:rsid w:val="12B5AB3C"/>
    <w:rsid w:val="12D0571D"/>
    <w:rsid w:val="12E6C018"/>
    <w:rsid w:val="13072231"/>
    <w:rsid w:val="130D21CB"/>
    <w:rsid w:val="133BEB3D"/>
    <w:rsid w:val="134E3D5F"/>
    <w:rsid w:val="1372DF91"/>
    <w:rsid w:val="13849121"/>
    <w:rsid w:val="139814E7"/>
    <w:rsid w:val="13A9DAA8"/>
    <w:rsid w:val="13BB6552"/>
    <w:rsid w:val="13C3089C"/>
    <w:rsid w:val="13D209A2"/>
    <w:rsid w:val="13EDAFE5"/>
    <w:rsid w:val="1403FD97"/>
    <w:rsid w:val="140C7DD4"/>
    <w:rsid w:val="1414E82E"/>
    <w:rsid w:val="14270B15"/>
    <w:rsid w:val="142A4EC0"/>
    <w:rsid w:val="1430ED53"/>
    <w:rsid w:val="14314748"/>
    <w:rsid w:val="1432FC3A"/>
    <w:rsid w:val="143B769C"/>
    <w:rsid w:val="143D7E35"/>
    <w:rsid w:val="1441F554"/>
    <w:rsid w:val="14550392"/>
    <w:rsid w:val="146DB048"/>
    <w:rsid w:val="146F74F6"/>
    <w:rsid w:val="147C2F13"/>
    <w:rsid w:val="147FF8AC"/>
    <w:rsid w:val="1489ECC1"/>
    <w:rsid w:val="148A2F05"/>
    <w:rsid w:val="148BE794"/>
    <w:rsid w:val="14A50C21"/>
    <w:rsid w:val="14B6B916"/>
    <w:rsid w:val="14CBF6EE"/>
    <w:rsid w:val="14DF31AC"/>
    <w:rsid w:val="14E1EBC5"/>
    <w:rsid w:val="14E4DB3B"/>
    <w:rsid w:val="14E571D0"/>
    <w:rsid w:val="14F12D5F"/>
    <w:rsid w:val="14FA7038"/>
    <w:rsid w:val="1503BACA"/>
    <w:rsid w:val="15075CFC"/>
    <w:rsid w:val="151B0ECB"/>
    <w:rsid w:val="151BD8B0"/>
    <w:rsid w:val="1531F5CF"/>
    <w:rsid w:val="1558C48A"/>
    <w:rsid w:val="156A5CC8"/>
    <w:rsid w:val="15742C0B"/>
    <w:rsid w:val="15842E7B"/>
    <w:rsid w:val="158B38B7"/>
    <w:rsid w:val="15A0387B"/>
    <w:rsid w:val="15AC88F5"/>
    <w:rsid w:val="160D7A52"/>
    <w:rsid w:val="160EA5DF"/>
    <w:rsid w:val="16102B45"/>
    <w:rsid w:val="16531413"/>
    <w:rsid w:val="1666391B"/>
    <w:rsid w:val="16833CE2"/>
    <w:rsid w:val="168A6D15"/>
    <w:rsid w:val="1691DF5A"/>
    <w:rsid w:val="1696B395"/>
    <w:rsid w:val="16981933"/>
    <w:rsid w:val="16A4A88E"/>
    <w:rsid w:val="16A74E02"/>
    <w:rsid w:val="16C6C102"/>
    <w:rsid w:val="16D2D767"/>
    <w:rsid w:val="16F28D19"/>
    <w:rsid w:val="176CCED5"/>
    <w:rsid w:val="17735C3C"/>
    <w:rsid w:val="177A21EF"/>
    <w:rsid w:val="177AB1C3"/>
    <w:rsid w:val="178A3A1C"/>
    <w:rsid w:val="1792C964"/>
    <w:rsid w:val="17AE7F2A"/>
    <w:rsid w:val="17B124A4"/>
    <w:rsid w:val="17BC978D"/>
    <w:rsid w:val="17CE3E3A"/>
    <w:rsid w:val="17D0F45B"/>
    <w:rsid w:val="17EA1677"/>
    <w:rsid w:val="17F2D364"/>
    <w:rsid w:val="17F9011B"/>
    <w:rsid w:val="1802A50F"/>
    <w:rsid w:val="18099D92"/>
    <w:rsid w:val="180F6D7E"/>
    <w:rsid w:val="1821093C"/>
    <w:rsid w:val="18511AAE"/>
    <w:rsid w:val="18971607"/>
    <w:rsid w:val="18A0D854"/>
    <w:rsid w:val="18A26E5D"/>
    <w:rsid w:val="18A361F5"/>
    <w:rsid w:val="18A56F85"/>
    <w:rsid w:val="18BFAA69"/>
    <w:rsid w:val="18C49B27"/>
    <w:rsid w:val="18D42E25"/>
    <w:rsid w:val="18D712DC"/>
    <w:rsid w:val="18DCB9C3"/>
    <w:rsid w:val="19063618"/>
    <w:rsid w:val="19066633"/>
    <w:rsid w:val="1930D6BC"/>
    <w:rsid w:val="1931AE9A"/>
    <w:rsid w:val="19485B36"/>
    <w:rsid w:val="19493C94"/>
    <w:rsid w:val="195B2E6B"/>
    <w:rsid w:val="195E29C5"/>
    <w:rsid w:val="19783A0F"/>
    <w:rsid w:val="19CAC2D1"/>
    <w:rsid w:val="19CB4F4C"/>
    <w:rsid w:val="19D58FFC"/>
    <w:rsid w:val="19DABA22"/>
    <w:rsid w:val="1A262A7C"/>
    <w:rsid w:val="1A2AEC57"/>
    <w:rsid w:val="1A2B3390"/>
    <w:rsid w:val="1A2B819D"/>
    <w:rsid w:val="1A2D4425"/>
    <w:rsid w:val="1A2FCFD1"/>
    <w:rsid w:val="1A4925AD"/>
    <w:rsid w:val="1A562AAF"/>
    <w:rsid w:val="1A6DCDFB"/>
    <w:rsid w:val="1A92FBCF"/>
    <w:rsid w:val="1AAF69D7"/>
    <w:rsid w:val="1AC6A889"/>
    <w:rsid w:val="1AE3994A"/>
    <w:rsid w:val="1AFF1A25"/>
    <w:rsid w:val="1B1C955B"/>
    <w:rsid w:val="1B2068FE"/>
    <w:rsid w:val="1B2E9A8A"/>
    <w:rsid w:val="1B327CC5"/>
    <w:rsid w:val="1B45C2EB"/>
    <w:rsid w:val="1B45F713"/>
    <w:rsid w:val="1B647F93"/>
    <w:rsid w:val="1B79A4E3"/>
    <w:rsid w:val="1B7F3CB5"/>
    <w:rsid w:val="1B8B6333"/>
    <w:rsid w:val="1B989CCF"/>
    <w:rsid w:val="1BAB6AE6"/>
    <w:rsid w:val="1BC51457"/>
    <w:rsid w:val="1BF0D7FF"/>
    <w:rsid w:val="1BF8580E"/>
    <w:rsid w:val="1C45264E"/>
    <w:rsid w:val="1C786E4B"/>
    <w:rsid w:val="1CC01961"/>
    <w:rsid w:val="1CDB087F"/>
    <w:rsid w:val="1CE71D7A"/>
    <w:rsid w:val="1CFA80F5"/>
    <w:rsid w:val="1D089C1A"/>
    <w:rsid w:val="1D1EA88B"/>
    <w:rsid w:val="1D31A2A0"/>
    <w:rsid w:val="1D54E4AB"/>
    <w:rsid w:val="1D58739B"/>
    <w:rsid w:val="1D60B7DA"/>
    <w:rsid w:val="1D67DA58"/>
    <w:rsid w:val="1D840E90"/>
    <w:rsid w:val="1D8A3216"/>
    <w:rsid w:val="1D93341A"/>
    <w:rsid w:val="1DA446E8"/>
    <w:rsid w:val="1DA7036D"/>
    <w:rsid w:val="1DBDA008"/>
    <w:rsid w:val="1DC679A7"/>
    <w:rsid w:val="1DD5B650"/>
    <w:rsid w:val="1DD77394"/>
    <w:rsid w:val="1DEE66AB"/>
    <w:rsid w:val="1DF597D2"/>
    <w:rsid w:val="1E3CEB71"/>
    <w:rsid w:val="1E40ED37"/>
    <w:rsid w:val="1E471237"/>
    <w:rsid w:val="1E4905AB"/>
    <w:rsid w:val="1E54D5D0"/>
    <w:rsid w:val="1E58CCA4"/>
    <w:rsid w:val="1E613599"/>
    <w:rsid w:val="1E626C2A"/>
    <w:rsid w:val="1E84B48D"/>
    <w:rsid w:val="1E9D651D"/>
    <w:rsid w:val="1ED07015"/>
    <w:rsid w:val="1EF34E91"/>
    <w:rsid w:val="1F05CF23"/>
    <w:rsid w:val="1F11FE18"/>
    <w:rsid w:val="1F1A6CA8"/>
    <w:rsid w:val="1F2CBCA1"/>
    <w:rsid w:val="1F3D3B5D"/>
    <w:rsid w:val="1F64E429"/>
    <w:rsid w:val="1F7E60A6"/>
    <w:rsid w:val="1F8ECE64"/>
    <w:rsid w:val="1F9D485C"/>
    <w:rsid w:val="1FBDE1C3"/>
    <w:rsid w:val="1FD6A14A"/>
    <w:rsid w:val="1FEEA830"/>
    <w:rsid w:val="1FF4768E"/>
    <w:rsid w:val="200B5139"/>
    <w:rsid w:val="20153BE0"/>
    <w:rsid w:val="2034F74E"/>
    <w:rsid w:val="204243CA"/>
    <w:rsid w:val="204A56AD"/>
    <w:rsid w:val="20501731"/>
    <w:rsid w:val="2061C729"/>
    <w:rsid w:val="2074932E"/>
    <w:rsid w:val="2083CA60"/>
    <w:rsid w:val="208A3501"/>
    <w:rsid w:val="208E7A11"/>
    <w:rsid w:val="209B463F"/>
    <w:rsid w:val="209C88E5"/>
    <w:rsid w:val="20BA2B98"/>
    <w:rsid w:val="20C0193D"/>
    <w:rsid w:val="20C668FC"/>
    <w:rsid w:val="20CE1397"/>
    <w:rsid w:val="20E68091"/>
    <w:rsid w:val="20E8EA7E"/>
    <w:rsid w:val="21066C09"/>
    <w:rsid w:val="210C9956"/>
    <w:rsid w:val="2129F97B"/>
    <w:rsid w:val="2136CD80"/>
    <w:rsid w:val="2138E17D"/>
    <w:rsid w:val="21473CF3"/>
    <w:rsid w:val="214E6AD6"/>
    <w:rsid w:val="2151C22E"/>
    <w:rsid w:val="218BBF81"/>
    <w:rsid w:val="219512B6"/>
    <w:rsid w:val="2198356A"/>
    <w:rsid w:val="21988AEF"/>
    <w:rsid w:val="21A878A5"/>
    <w:rsid w:val="21A8C3B8"/>
    <w:rsid w:val="21C470D1"/>
    <w:rsid w:val="21D38CEA"/>
    <w:rsid w:val="21D43A5C"/>
    <w:rsid w:val="21EA257A"/>
    <w:rsid w:val="21F4B725"/>
    <w:rsid w:val="21F80852"/>
    <w:rsid w:val="21F8A89C"/>
    <w:rsid w:val="2255C490"/>
    <w:rsid w:val="225935A3"/>
    <w:rsid w:val="2260942D"/>
    <w:rsid w:val="229335C2"/>
    <w:rsid w:val="22BF1B54"/>
    <w:rsid w:val="22CE577B"/>
    <w:rsid w:val="22DB4177"/>
    <w:rsid w:val="22DC8FBD"/>
    <w:rsid w:val="22E2830A"/>
    <w:rsid w:val="22E65A99"/>
    <w:rsid w:val="230BB19A"/>
    <w:rsid w:val="230D3F28"/>
    <w:rsid w:val="23166D7D"/>
    <w:rsid w:val="231E2E53"/>
    <w:rsid w:val="232B0866"/>
    <w:rsid w:val="2368E8F8"/>
    <w:rsid w:val="2372CBA9"/>
    <w:rsid w:val="23AB18FF"/>
    <w:rsid w:val="23CADD0F"/>
    <w:rsid w:val="23DAE7B4"/>
    <w:rsid w:val="23F0F6A7"/>
    <w:rsid w:val="242197DA"/>
    <w:rsid w:val="24505FA0"/>
    <w:rsid w:val="24746A8A"/>
    <w:rsid w:val="248637D1"/>
    <w:rsid w:val="24884AE3"/>
    <w:rsid w:val="249D0F4B"/>
    <w:rsid w:val="24A2DF99"/>
    <w:rsid w:val="24A8DE88"/>
    <w:rsid w:val="24B1A655"/>
    <w:rsid w:val="24B994A7"/>
    <w:rsid w:val="24BC4C45"/>
    <w:rsid w:val="24C6C285"/>
    <w:rsid w:val="2529B36D"/>
    <w:rsid w:val="2538A790"/>
    <w:rsid w:val="254C5204"/>
    <w:rsid w:val="256633BA"/>
    <w:rsid w:val="25702348"/>
    <w:rsid w:val="2584B408"/>
    <w:rsid w:val="25A9C631"/>
    <w:rsid w:val="2600A120"/>
    <w:rsid w:val="263BEA55"/>
    <w:rsid w:val="2649162B"/>
    <w:rsid w:val="264C2548"/>
    <w:rsid w:val="26551908"/>
    <w:rsid w:val="2682E402"/>
    <w:rsid w:val="26B880E6"/>
    <w:rsid w:val="26C57BB4"/>
    <w:rsid w:val="26CE3976"/>
    <w:rsid w:val="26D4C838"/>
    <w:rsid w:val="26E931CB"/>
    <w:rsid w:val="2761CE30"/>
    <w:rsid w:val="276FF82A"/>
    <w:rsid w:val="277E9A45"/>
    <w:rsid w:val="27978B5D"/>
    <w:rsid w:val="27C64B56"/>
    <w:rsid w:val="27DC8E74"/>
    <w:rsid w:val="27E6BAAB"/>
    <w:rsid w:val="27EE6921"/>
    <w:rsid w:val="281EA037"/>
    <w:rsid w:val="28487B8D"/>
    <w:rsid w:val="286FD537"/>
    <w:rsid w:val="28778251"/>
    <w:rsid w:val="287A0698"/>
    <w:rsid w:val="289DF833"/>
    <w:rsid w:val="28A685EC"/>
    <w:rsid w:val="28B2CC2D"/>
    <w:rsid w:val="28B51274"/>
    <w:rsid w:val="28B71B31"/>
    <w:rsid w:val="28D9E232"/>
    <w:rsid w:val="28DE510B"/>
    <w:rsid w:val="28DF4E15"/>
    <w:rsid w:val="28DFC5A8"/>
    <w:rsid w:val="28FAE3CA"/>
    <w:rsid w:val="2901930D"/>
    <w:rsid w:val="2911192E"/>
    <w:rsid w:val="2915DA5E"/>
    <w:rsid w:val="29290607"/>
    <w:rsid w:val="292B8AC3"/>
    <w:rsid w:val="2977224A"/>
    <w:rsid w:val="29830EA0"/>
    <w:rsid w:val="2991BAF9"/>
    <w:rsid w:val="2994D649"/>
    <w:rsid w:val="29B3A7B9"/>
    <w:rsid w:val="29B90FB9"/>
    <w:rsid w:val="29C9F975"/>
    <w:rsid w:val="29CD4768"/>
    <w:rsid w:val="29CF72ED"/>
    <w:rsid w:val="29E2E036"/>
    <w:rsid w:val="29EB23CC"/>
    <w:rsid w:val="29EC448B"/>
    <w:rsid w:val="29F84C6F"/>
    <w:rsid w:val="2A06FAA0"/>
    <w:rsid w:val="2A0E5646"/>
    <w:rsid w:val="2A36FB66"/>
    <w:rsid w:val="2A3B5F37"/>
    <w:rsid w:val="2A42AB65"/>
    <w:rsid w:val="2A59E931"/>
    <w:rsid w:val="2A78D89D"/>
    <w:rsid w:val="2A8EA938"/>
    <w:rsid w:val="2A9D88EE"/>
    <w:rsid w:val="2AA47D57"/>
    <w:rsid w:val="2ADD01D7"/>
    <w:rsid w:val="2AE33642"/>
    <w:rsid w:val="2B1B7F3A"/>
    <w:rsid w:val="2B2B89C2"/>
    <w:rsid w:val="2B2C6E81"/>
    <w:rsid w:val="2B4947D6"/>
    <w:rsid w:val="2B60D70F"/>
    <w:rsid w:val="2B6B9DA8"/>
    <w:rsid w:val="2B872808"/>
    <w:rsid w:val="2B8CF48D"/>
    <w:rsid w:val="2B9DAE88"/>
    <w:rsid w:val="2BC4956C"/>
    <w:rsid w:val="2BD91E71"/>
    <w:rsid w:val="2BEC421F"/>
    <w:rsid w:val="2C2A6CD3"/>
    <w:rsid w:val="2C2F2D34"/>
    <w:rsid w:val="2C736F67"/>
    <w:rsid w:val="2C7A01AB"/>
    <w:rsid w:val="2C80A00B"/>
    <w:rsid w:val="2C871C25"/>
    <w:rsid w:val="2C8F0A7D"/>
    <w:rsid w:val="2C9A52E9"/>
    <w:rsid w:val="2C9FA008"/>
    <w:rsid w:val="2CA46F68"/>
    <w:rsid w:val="2CADA16C"/>
    <w:rsid w:val="2CCF2E08"/>
    <w:rsid w:val="2CD9C94D"/>
    <w:rsid w:val="2CEB1942"/>
    <w:rsid w:val="2D00A356"/>
    <w:rsid w:val="2D0E196C"/>
    <w:rsid w:val="2D26B175"/>
    <w:rsid w:val="2D280064"/>
    <w:rsid w:val="2D2F8DAB"/>
    <w:rsid w:val="2D31D14C"/>
    <w:rsid w:val="2D373D44"/>
    <w:rsid w:val="2D3F0F5A"/>
    <w:rsid w:val="2D54F6D7"/>
    <w:rsid w:val="2D5B7250"/>
    <w:rsid w:val="2D62351E"/>
    <w:rsid w:val="2D678D54"/>
    <w:rsid w:val="2DBD1D86"/>
    <w:rsid w:val="2DE8F347"/>
    <w:rsid w:val="2E026BD6"/>
    <w:rsid w:val="2E03815E"/>
    <w:rsid w:val="2E0A290F"/>
    <w:rsid w:val="2E19EB22"/>
    <w:rsid w:val="2E3C000F"/>
    <w:rsid w:val="2E45CB1A"/>
    <w:rsid w:val="2E4E3CA9"/>
    <w:rsid w:val="2E4F40CF"/>
    <w:rsid w:val="2E883C3E"/>
    <w:rsid w:val="2E9066E6"/>
    <w:rsid w:val="2E977EF5"/>
    <w:rsid w:val="2EB19F5D"/>
    <w:rsid w:val="2EC13A8D"/>
    <w:rsid w:val="2EC67ECA"/>
    <w:rsid w:val="2EF5D1F8"/>
    <w:rsid w:val="2EF5FD6F"/>
    <w:rsid w:val="2EFFED1B"/>
    <w:rsid w:val="2F0EF58F"/>
    <w:rsid w:val="2F22E960"/>
    <w:rsid w:val="2F262F95"/>
    <w:rsid w:val="2F2A154B"/>
    <w:rsid w:val="2F5BA682"/>
    <w:rsid w:val="2F607C0F"/>
    <w:rsid w:val="2F6958AD"/>
    <w:rsid w:val="2F72B27D"/>
    <w:rsid w:val="2F7EC982"/>
    <w:rsid w:val="2F822BA8"/>
    <w:rsid w:val="2F903FB7"/>
    <w:rsid w:val="2FBFA6F5"/>
    <w:rsid w:val="2FC52B8F"/>
    <w:rsid w:val="2FD2DB62"/>
    <w:rsid w:val="2FD4A925"/>
    <w:rsid w:val="2FE35166"/>
    <w:rsid w:val="3005645A"/>
    <w:rsid w:val="3029835D"/>
    <w:rsid w:val="307D5106"/>
    <w:rsid w:val="3086E3CF"/>
    <w:rsid w:val="30889DF7"/>
    <w:rsid w:val="30B950C1"/>
    <w:rsid w:val="30C7BEB6"/>
    <w:rsid w:val="30D271B0"/>
    <w:rsid w:val="30DD60E4"/>
    <w:rsid w:val="30DE444D"/>
    <w:rsid w:val="30DE6C3B"/>
    <w:rsid w:val="31027295"/>
    <w:rsid w:val="310E4FEC"/>
    <w:rsid w:val="31223002"/>
    <w:rsid w:val="312B878C"/>
    <w:rsid w:val="3177281D"/>
    <w:rsid w:val="318FC941"/>
    <w:rsid w:val="319FA73C"/>
    <w:rsid w:val="31A18C14"/>
    <w:rsid w:val="31BCF03F"/>
    <w:rsid w:val="31C77B48"/>
    <w:rsid w:val="31D600F3"/>
    <w:rsid w:val="31E8DFBB"/>
    <w:rsid w:val="31F8442D"/>
    <w:rsid w:val="31FE9354"/>
    <w:rsid w:val="320B31F1"/>
    <w:rsid w:val="320D438F"/>
    <w:rsid w:val="321AB299"/>
    <w:rsid w:val="32287D8E"/>
    <w:rsid w:val="32328A38"/>
    <w:rsid w:val="3236B49F"/>
    <w:rsid w:val="3241F452"/>
    <w:rsid w:val="32431E92"/>
    <w:rsid w:val="324BC515"/>
    <w:rsid w:val="325CE69F"/>
    <w:rsid w:val="325D62BC"/>
    <w:rsid w:val="3274322D"/>
    <w:rsid w:val="3282DA24"/>
    <w:rsid w:val="328855FF"/>
    <w:rsid w:val="3296D79A"/>
    <w:rsid w:val="32ABFA72"/>
    <w:rsid w:val="32B73AF0"/>
    <w:rsid w:val="32C803E0"/>
    <w:rsid w:val="32DADD9F"/>
    <w:rsid w:val="32F8D9FE"/>
    <w:rsid w:val="33006344"/>
    <w:rsid w:val="3302537C"/>
    <w:rsid w:val="33127AA8"/>
    <w:rsid w:val="33159C48"/>
    <w:rsid w:val="3318AF1A"/>
    <w:rsid w:val="33249102"/>
    <w:rsid w:val="333AECC0"/>
    <w:rsid w:val="33484CB7"/>
    <w:rsid w:val="33822B10"/>
    <w:rsid w:val="33855758"/>
    <w:rsid w:val="338CF677"/>
    <w:rsid w:val="338EC7A2"/>
    <w:rsid w:val="33B78219"/>
    <w:rsid w:val="33BEB415"/>
    <w:rsid w:val="33C0EF79"/>
    <w:rsid w:val="33D15C46"/>
    <w:rsid w:val="33D7490B"/>
    <w:rsid w:val="33E411B9"/>
    <w:rsid w:val="3407DCA8"/>
    <w:rsid w:val="34393FC1"/>
    <w:rsid w:val="3443184F"/>
    <w:rsid w:val="344AF482"/>
    <w:rsid w:val="344E2F2D"/>
    <w:rsid w:val="3451E817"/>
    <w:rsid w:val="3452ACF0"/>
    <w:rsid w:val="34725C56"/>
    <w:rsid w:val="34782CA1"/>
    <w:rsid w:val="347B0BC5"/>
    <w:rsid w:val="34892C3C"/>
    <w:rsid w:val="3497F5E0"/>
    <w:rsid w:val="34A46EF7"/>
    <w:rsid w:val="34AA92DD"/>
    <w:rsid w:val="34B1F92A"/>
    <w:rsid w:val="34BC996A"/>
    <w:rsid w:val="34C026FD"/>
    <w:rsid w:val="34C4840F"/>
    <w:rsid w:val="34C51370"/>
    <w:rsid w:val="34CEA95B"/>
    <w:rsid w:val="34D40769"/>
    <w:rsid w:val="34F7245D"/>
    <w:rsid w:val="34FD3C2D"/>
    <w:rsid w:val="35032D0B"/>
    <w:rsid w:val="3514375E"/>
    <w:rsid w:val="3534E19B"/>
    <w:rsid w:val="353BCA82"/>
    <w:rsid w:val="3566D31B"/>
    <w:rsid w:val="356E7501"/>
    <w:rsid w:val="35776D87"/>
    <w:rsid w:val="359831DF"/>
    <w:rsid w:val="35A04F6E"/>
    <w:rsid w:val="35B39F97"/>
    <w:rsid w:val="35B9E3AD"/>
    <w:rsid w:val="35C2CEF6"/>
    <w:rsid w:val="35C67042"/>
    <w:rsid w:val="35D1CFD7"/>
    <w:rsid w:val="35D7E4F5"/>
    <w:rsid w:val="35E02DCA"/>
    <w:rsid w:val="35E38131"/>
    <w:rsid w:val="35EA0751"/>
    <w:rsid w:val="3601E600"/>
    <w:rsid w:val="36032517"/>
    <w:rsid w:val="361205C0"/>
    <w:rsid w:val="361BDF5C"/>
    <w:rsid w:val="3638801E"/>
    <w:rsid w:val="36424212"/>
    <w:rsid w:val="3642ECA8"/>
    <w:rsid w:val="36457ABE"/>
    <w:rsid w:val="365812D0"/>
    <w:rsid w:val="367D77F9"/>
    <w:rsid w:val="3682E76D"/>
    <w:rsid w:val="36892591"/>
    <w:rsid w:val="36C71A4F"/>
    <w:rsid w:val="36EF894D"/>
    <w:rsid w:val="36F40916"/>
    <w:rsid w:val="36F44CB4"/>
    <w:rsid w:val="36F5E816"/>
    <w:rsid w:val="36FD3F2E"/>
    <w:rsid w:val="36FD4A8C"/>
    <w:rsid w:val="373F29E8"/>
    <w:rsid w:val="374F9755"/>
    <w:rsid w:val="3785CF9D"/>
    <w:rsid w:val="37913F4D"/>
    <w:rsid w:val="37A054FB"/>
    <w:rsid w:val="37D097F2"/>
    <w:rsid w:val="37D4DE13"/>
    <w:rsid w:val="37D99E40"/>
    <w:rsid w:val="37F67CC6"/>
    <w:rsid w:val="380110EC"/>
    <w:rsid w:val="38190BE8"/>
    <w:rsid w:val="38202C9B"/>
    <w:rsid w:val="385D19A7"/>
    <w:rsid w:val="38667529"/>
    <w:rsid w:val="3872649C"/>
    <w:rsid w:val="387520FE"/>
    <w:rsid w:val="387570AD"/>
    <w:rsid w:val="38929185"/>
    <w:rsid w:val="38939E84"/>
    <w:rsid w:val="38B563E3"/>
    <w:rsid w:val="38B57B54"/>
    <w:rsid w:val="38CCCB96"/>
    <w:rsid w:val="38D81F79"/>
    <w:rsid w:val="38E2C1D3"/>
    <w:rsid w:val="38F55161"/>
    <w:rsid w:val="38F702D7"/>
    <w:rsid w:val="38F8F3E8"/>
    <w:rsid w:val="39147625"/>
    <w:rsid w:val="391699B5"/>
    <w:rsid w:val="394F3763"/>
    <w:rsid w:val="3951A6D8"/>
    <w:rsid w:val="3955ECEB"/>
    <w:rsid w:val="39573B63"/>
    <w:rsid w:val="395981BE"/>
    <w:rsid w:val="396798EE"/>
    <w:rsid w:val="396A31C6"/>
    <w:rsid w:val="397C31C1"/>
    <w:rsid w:val="39802F77"/>
    <w:rsid w:val="398A9FD6"/>
    <w:rsid w:val="398BB0EB"/>
    <w:rsid w:val="398EC867"/>
    <w:rsid w:val="3995B90C"/>
    <w:rsid w:val="39981FE3"/>
    <w:rsid w:val="39A69F61"/>
    <w:rsid w:val="39B079C9"/>
    <w:rsid w:val="39B28DB7"/>
    <w:rsid w:val="39B3B157"/>
    <w:rsid w:val="39C21CA0"/>
    <w:rsid w:val="39D29865"/>
    <w:rsid w:val="39D65CB7"/>
    <w:rsid w:val="39E106C9"/>
    <w:rsid w:val="3A05C481"/>
    <w:rsid w:val="3A26CE6E"/>
    <w:rsid w:val="3A31C6E4"/>
    <w:rsid w:val="3A57253C"/>
    <w:rsid w:val="3A5DCD96"/>
    <w:rsid w:val="3A6ED93F"/>
    <w:rsid w:val="3A726C9A"/>
    <w:rsid w:val="3A86A7B7"/>
    <w:rsid w:val="3A983F5B"/>
    <w:rsid w:val="3A997CCD"/>
    <w:rsid w:val="3ABC33CB"/>
    <w:rsid w:val="3AD4D07E"/>
    <w:rsid w:val="3AE92768"/>
    <w:rsid w:val="3AFD0C2F"/>
    <w:rsid w:val="3B04CD66"/>
    <w:rsid w:val="3B130FC4"/>
    <w:rsid w:val="3B28EA7D"/>
    <w:rsid w:val="3B3246D2"/>
    <w:rsid w:val="3B35DDF9"/>
    <w:rsid w:val="3B43953B"/>
    <w:rsid w:val="3B6A6584"/>
    <w:rsid w:val="3B7FAEB5"/>
    <w:rsid w:val="3B82C309"/>
    <w:rsid w:val="3BA017FB"/>
    <w:rsid w:val="3BB862AF"/>
    <w:rsid w:val="3BCAF247"/>
    <w:rsid w:val="3BD65939"/>
    <w:rsid w:val="3BE8D93F"/>
    <w:rsid w:val="3BEA3B09"/>
    <w:rsid w:val="3BEBC6EE"/>
    <w:rsid w:val="3C03082E"/>
    <w:rsid w:val="3C0BF7A7"/>
    <w:rsid w:val="3C13B975"/>
    <w:rsid w:val="3C1C9034"/>
    <w:rsid w:val="3C4A4D69"/>
    <w:rsid w:val="3C59C84B"/>
    <w:rsid w:val="3C5FB1CD"/>
    <w:rsid w:val="3C7092B9"/>
    <w:rsid w:val="3C7D41A7"/>
    <w:rsid w:val="3C7D83C9"/>
    <w:rsid w:val="3C895AC8"/>
    <w:rsid w:val="3CAC4F32"/>
    <w:rsid w:val="3CC66E4A"/>
    <w:rsid w:val="3CEE1482"/>
    <w:rsid w:val="3CF502F1"/>
    <w:rsid w:val="3D018BF7"/>
    <w:rsid w:val="3D0F405A"/>
    <w:rsid w:val="3D2ABF52"/>
    <w:rsid w:val="3D2C778C"/>
    <w:rsid w:val="3D32487D"/>
    <w:rsid w:val="3D544A0A"/>
    <w:rsid w:val="3D592E93"/>
    <w:rsid w:val="3D5E8786"/>
    <w:rsid w:val="3D6EE08B"/>
    <w:rsid w:val="3D755934"/>
    <w:rsid w:val="3D8A2824"/>
    <w:rsid w:val="3D8D470C"/>
    <w:rsid w:val="3DA081F6"/>
    <w:rsid w:val="3DA72A7B"/>
    <w:rsid w:val="3E081EFC"/>
    <w:rsid w:val="3E13BE4A"/>
    <w:rsid w:val="3E33324F"/>
    <w:rsid w:val="3E357F1B"/>
    <w:rsid w:val="3E424E74"/>
    <w:rsid w:val="3E46DEF7"/>
    <w:rsid w:val="3E7361C7"/>
    <w:rsid w:val="3E7392CD"/>
    <w:rsid w:val="3E75D631"/>
    <w:rsid w:val="3E7AC8B0"/>
    <w:rsid w:val="3E971BDE"/>
    <w:rsid w:val="3EA25860"/>
    <w:rsid w:val="3EB1A368"/>
    <w:rsid w:val="3EC64538"/>
    <w:rsid w:val="3ECBC835"/>
    <w:rsid w:val="3EDC2A56"/>
    <w:rsid w:val="3EE764CF"/>
    <w:rsid w:val="3EEB24D6"/>
    <w:rsid w:val="3F08A043"/>
    <w:rsid w:val="3F1CC2EF"/>
    <w:rsid w:val="3F323206"/>
    <w:rsid w:val="3F5932EE"/>
    <w:rsid w:val="3F667411"/>
    <w:rsid w:val="3F882910"/>
    <w:rsid w:val="3F9D5ABF"/>
    <w:rsid w:val="3FC09BB3"/>
    <w:rsid w:val="3FE94759"/>
    <w:rsid w:val="3FEBC3F7"/>
    <w:rsid w:val="3FECE272"/>
    <w:rsid w:val="40078816"/>
    <w:rsid w:val="4007D427"/>
    <w:rsid w:val="401012AE"/>
    <w:rsid w:val="40296DB0"/>
    <w:rsid w:val="403E7AEE"/>
    <w:rsid w:val="40452DD9"/>
    <w:rsid w:val="4046BF1C"/>
    <w:rsid w:val="405114E2"/>
    <w:rsid w:val="405511E1"/>
    <w:rsid w:val="405C3D49"/>
    <w:rsid w:val="4065A60A"/>
    <w:rsid w:val="407659C8"/>
    <w:rsid w:val="4076DAFC"/>
    <w:rsid w:val="4082CAB7"/>
    <w:rsid w:val="4084F868"/>
    <w:rsid w:val="408DFDE7"/>
    <w:rsid w:val="409A8600"/>
    <w:rsid w:val="409B086E"/>
    <w:rsid w:val="409B3CFF"/>
    <w:rsid w:val="40B929E1"/>
    <w:rsid w:val="40C0F413"/>
    <w:rsid w:val="40C10963"/>
    <w:rsid w:val="40DC9271"/>
    <w:rsid w:val="40F283D4"/>
    <w:rsid w:val="40F4EE97"/>
    <w:rsid w:val="4102AD42"/>
    <w:rsid w:val="41063FFF"/>
    <w:rsid w:val="4128ECF6"/>
    <w:rsid w:val="412E230E"/>
    <w:rsid w:val="41370DDD"/>
    <w:rsid w:val="413866B3"/>
    <w:rsid w:val="413FF55C"/>
    <w:rsid w:val="414C9C75"/>
    <w:rsid w:val="415B8349"/>
    <w:rsid w:val="415D9875"/>
    <w:rsid w:val="416D8B72"/>
    <w:rsid w:val="41807E3B"/>
    <w:rsid w:val="41B4AFE4"/>
    <w:rsid w:val="41C5B3D9"/>
    <w:rsid w:val="41CE5107"/>
    <w:rsid w:val="41F48DB0"/>
    <w:rsid w:val="41FDE30D"/>
    <w:rsid w:val="420C8B5A"/>
    <w:rsid w:val="42247672"/>
    <w:rsid w:val="423E2B77"/>
    <w:rsid w:val="4243E00C"/>
    <w:rsid w:val="4245372C"/>
    <w:rsid w:val="4245B456"/>
    <w:rsid w:val="4253EA5D"/>
    <w:rsid w:val="425F7CEB"/>
    <w:rsid w:val="42673AE4"/>
    <w:rsid w:val="426EBB27"/>
    <w:rsid w:val="426F82B6"/>
    <w:rsid w:val="427D6610"/>
    <w:rsid w:val="42886DF5"/>
    <w:rsid w:val="428A4EC1"/>
    <w:rsid w:val="42E6AFD6"/>
    <w:rsid w:val="4303E065"/>
    <w:rsid w:val="4308CDCC"/>
    <w:rsid w:val="430FC8F4"/>
    <w:rsid w:val="4333736E"/>
    <w:rsid w:val="433C037C"/>
    <w:rsid w:val="434FD7E1"/>
    <w:rsid w:val="4392687C"/>
    <w:rsid w:val="43A8A59A"/>
    <w:rsid w:val="43BAC1DA"/>
    <w:rsid w:val="43BD2B48"/>
    <w:rsid w:val="43BE5A11"/>
    <w:rsid w:val="43C768D7"/>
    <w:rsid w:val="43DA654E"/>
    <w:rsid w:val="43ECBE5E"/>
    <w:rsid w:val="44049E59"/>
    <w:rsid w:val="44150A26"/>
    <w:rsid w:val="4430B751"/>
    <w:rsid w:val="44363196"/>
    <w:rsid w:val="4438CA69"/>
    <w:rsid w:val="44498062"/>
    <w:rsid w:val="444D89F7"/>
    <w:rsid w:val="4457F8F3"/>
    <w:rsid w:val="446F51CB"/>
    <w:rsid w:val="447BBF63"/>
    <w:rsid w:val="447EBA65"/>
    <w:rsid w:val="44858D7E"/>
    <w:rsid w:val="4499DD0E"/>
    <w:rsid w:val="449CB144"/>
    <w:rsid w:val="44A23C4A"/>
    <w:rsid w:val="44A9EC11"/>
    <w:rsid w:val="44B91E28"/>
    <w:rsid w:val="44DBC9A7"/>
    <w:rsid w:val="44E127BD"/>
    <w:rsid w:val="450323A9"/>
    <w:rsid w:val="451455F5"/>
    <w:rsid w:val="452F1582"/>
    <w:rsid w:val="4530424C"/>
    <w:rsid w:val="453CB681"/>
    <w:rsid w:val="455C533F"/>
    <w:rsid w:val="4562AD0B"/>
    <w:rsid w:val="456603FD"/>
    <w:rsid w:val="456782C8"/>
    <w:rsid w:val="4569230E"/>
    <w:rsid w:val="456E4982"/>
    <w:rsid w:val="45744627"/>
    <w:rsid w:val="4578A6F5"/>
    <w:rsid w:val="4585C1E7"/>
    <w:rsid w:val="45A92716"/>
    <w:rsid w:val="460A1E96"/>
    <w:rsid w:val="46545FAC"/>
    <w:rsid w:val="467F49A1"/>
    <w:rsid w:val="469DDBE4"/>
    <w:rsid w:val="46B339F1"/>
    <w:rsid w:val="46D9FA96"/>
    <w:rsid w:val="46F7BAD1"/>
    <w:rsid w:val="470E5959"/>
    <w:rsid w:val="47108F11"/>
    <w:rsid w:val="47125A00"/>
    <w:rsid w:val="475CAEFD"/>
    <w:rsid w:val="4761C1E3"/>
    <w:rsid w:val="4779B230"/>
    <w:rsid w:val="47874721"/>
    <w:rsid w:val="47886E00"/>
    <w:rsid w:val="47965439"/>
    <w:rsid w:val="479C1323"/>
    <w:rsid w:val="47A413A2"/>
    <w:rsid w:val="47A835C7"/>
    <w:rsid w:val="47C679E7"/>
    <w:rsid w:val="47C8C229"/>
    <w:rsid w:val="47D542C3"/>
    <w:rsid w:val="47E9365B"/>
    <w:rsid w:val="4809F33E"/>
    <w:rsid w:val="482D715D"/>
    <w:rsid w:val="482DC94E"/>
    <w:rsid w:val="48472398"/>
    <w:rsid w:val="4860F51D"/>
    <w:rsid w:val="4869AF95"/>
    <w:rsid w:val="487F2281"/>
    <w:rsid w:val="4885DF77"/>
    <w:rsid w:val="48AA263A"/>
    <w:rsid w:val="48B5E40A"/>
    <w:rsid w:val="48DA6170"/>
    <w:rsid w:val="48E5D2D1"/>
    <w:rsid w:val="490D8F27"/>
    <w:rsid w:val="491927C5"/>
    <w:rsid w:val="491D2F33"/>
    <w:rsid w:val="493DA9C6"/>
    <w:rsid w:val="49504F74"/>
    <w:rsid w:val="4962A16B"/>
    <w:rsid w:val="4966B570"/>
    <w:rsid w:val="49836689"/>
    <w:rsid w:val="499823C0"/>
    <w:rsid w:val="499F9CAD"/>
    <w:rsid w:val="49CA6859"/>
    <w:rsid w:val="49DAF81D"/>
    <w:rsid w:val="49E7425A"/>
    <w:rsid w:val="49F4B771"/>
    <w:rsid w:val="4A1A1C9E"/>
    <w:rsid w:val="4A3F3D25"/>
    <w:rsid w:val="4A401658"/>
    <w:rsid w:val="4A5AE063"/>
    <w:rsid w:val="4A86C2C9"/>
    <w:rsid w:val="4A968100"/>
    <w:rsid w:val="4ACF5D97"/>
    <w:rsid w:val="4AD986EB"/>
    <w:rsid w:val="4AE9E6EB"/>
    <w:rsid w:val="4AF2C698"/>
    <w:rsid w:val="4AF392B5"/>
    <w:rsid w:val="4AFF1D77"/>
    <w:rsid w:val="4B0195C4"/>
    <w:rsid w:val="4B252FDA"/>
    <w:rsid w:val="4B2772C4"/>
    <w:rsid w:val="4B2AED8B"/>
    <w:rsid w:val="4B4B48A3"/>
    <w:rsid w:val="4B8005C2"/>
    <w:rsid w:val="4B911F26"/>
    <w:rsid w:val="4BB0CA17"/>
    <w:rsid w:val="4BE07C33"/>
    <w:rsid w:val="4BEF9BEA"/>
    <w:rsid w:val="4BEF9CD3"/>
    <w:rsid w:val="4BF35D10"/>
    <w:rsid w:val="4BFBD867"/>
    <w:rsid w:val="4BFFEB63"/>
    <w:rsid w:val="4C030B62"/>
    <w:rsid w:val="4C195E74"/>
    <w:rsid w:val="4C3084CB"/>
    <w:rsid w:val="4C33F1DD"/>
    <w:rsid w:val="4C4F35F6"/>
    <w:rsid w:val="4C775FF5"/>
    <w:rsid w:val="4C7A27D5"/>
    <w:rsid w:val="4C85699C"/>
    <w:rsid w:val="4C872055"/>
    <w:rsid w:val="4C9D0998"/>
    <w:rsid w:val="4CC9A1C4"/>
    <w:rsid w:val="4CCCB0FF"/>
    <w:rsid w:val="4CD446C4"/>
    <w:rsid w:val="4CEA9825"/>
    <w:rsid w:val="4CF605C0"/>
    <w:rsid w:val="4D021B01"/>
    <w:rsid w:val="4D1651AC"/>
    <w:rsid w:val="4D2A0215"/>
    <w:rsid w:val="4D5DF991"/>
    <w:rsid w:val="4D657E10"/>
    <w:rsid w:val="4D70A889"/>
    <w:rsid w:val="4D7BDA77"/>
    <w:rsid w:val="4D83E078"/>
    <w:rsid w:val="4DB13731"/>
    <w:rsid w:val="4DB49C79"/>
    <w:rsid w:val="4DC218FE"/>
    <w:rsid w:val="4DCFC248"/>
    <w:rsid w:val="4DE0DF55"/>
    <w:rsid w:val="4DECB292"/>
    <w:rsid w:val="4DEE9A90"/>
    <w:rsid w:val="4E00654E"/>
    <w:rsid w:val="4E107C8B"/>
    <w:rsid w:val="4E26F8EF"/>
    <w:rsid w:val="4E29F521"/>
    <w:rsid w:val="4E3A2583"/>
    <w:rsid w:val="4E59811D"/>
    <w:rsid w:val="4E5F56D8"/>
    <w:rsid w:val="4E64FF14"/>
    <w:rsid w:val="4E896097"/>
    <w:rsid w:val="4EA7AFFF"/>
    <w:rsid w:val="4ED2EE28"/>
    <w:rsid w:val="4EFDF4EF"/>
    <w:rsid w:val="4F043BEF"/>
    <w:rsid w:val="4F165C35"/>
    <w:rsid w:val="4F16909E"/>
    <w:rsid w:val="4F2D4239"/>
    <w:rsid w:val="4F32FBC8"/>
    <w:rsid w:val="4F3A815A"/>
    <w:rsid w:val="4F3E9510"/>
    <w:rsid w:val="4F45B04D"/>
    <w:rsid w:val="4F5EDB35"/>
    <w:rsid w:val="4F6B9BF7"/>
    <w:rsid w:val="4F82546D"/>
    <w:rsid w:val="4F89398B"/>
    <w:rsid w:val="4FAA9199"/>
    <w:rsid w:val="4FB8DD1E"/>
    <w:rsid w:val="4FBBC78B"/>
    <w:rsid w:val="4FBD22ED"/>
    <w:rsid w:val="4FD547EF"/>
    <w:rsid w:val="5013C48D"/>
    <w:rsid w:val="5018837E"/>
    <w:rsid w:val="504A9E68"/>
    <w:rsid w:val="504C32E2"/>
    <w:rsid w:val="505F54DD"/>
    <w:rsid w:val="50601BA8"/>
    <w:rsid w:val="506106F2"/>
    <w:rsid w:val="50667B6F"/>
    <w:rsid w:val="506D05D6"/>
    <w:rsid w:val="50A85710"/>
    <w:rsid w:val="50B3B4CA"/>
    <w:rsid w:val="50FECE57"/>
    <w:rsid w:val="510AB918"/>
    <w:rsid w:val="5117D284"/>
    <w:rsid w:val="51260DC5"/>
    <w:rsid w:val="51355DED"/>
    <w:rsid w:val="5140BF4E"/>
    <w:rsid w:val="5141B362"/>
    <w:rsid w:val="51420D8B"/>
    <w:rsid w:val="5155FC1D"/>
    <w:rsid w:val="515F71D7"/>
    <w:rsid w:val="516862DC"/>
    <w:rsid w:val="517FEA1C"/>
    <w:rsid w:val="518B4BB4"/>
    <w:rsid w:val="51AF63A1"/>
    <w:rsid w:val="51F29000"/>
    <w:rsid w:val="51FD018A"/>
    <w:rsid w:val="5212D05B"/>
    <w:rsid w:val="52339242"/>
    <w:rsid w:val="5238235A"/>
    <w:rsid w:val="52547961"/>
    <w:rsid w:val="52572F03"/>
    <w:rsid w:val="525B7DB8"/>
    <w:rsid w:val="525FCFBD"/>
    <w:rsid w:val="526809AE"/>
    <w:rsid w:val="526CF5EB"/>
    <w:rsid w:val="52801BDE"/>
    <w:rsid w:val="52A23743"/>
    <w:rsid w:val="52BA4385"/>
    <w:rsid w:val="52C1B650"/>
    <w:rsid w:val="52C67D57"/>
    <w:rsid w:val="52DEA06A"/>
    <w:rsid w:val="52E028CE"/>
    <w:rsid w:val="53073A6A"/>
    <w:rsid w:val="532A5F2C"/>
    <w:rsid w:val="5337005E"/>
    <w:rsid w:val="533CA3E2"/>
    <w:rsid w:val="5359EDBE"/>
    <w:rsid w:val="535E5A45"/>
    <w:rsid w:val="5364E184"/>
    <w:rsid w:val="536FA79B"/>
    <w:rsid w:val="53853606"/>
    <w:rsid w:val="53A61C15"/>
    <w:rsid w:val="53AF268C"/>
    <w:rsid w:val="53BCD770"/>
    <w:rsid w:val="53C85205"/>
    <w:rsid w:val="53D98E3A"/>
    <w:rsid w:val="53E653FD"/>
    <w:rsid w:val="53F79E92"/>
    <w:rsid w:val="541DA869"/>
    <w:rsid w:val="54763DD4"/>
    <w:rsid w:val="54781074"/>
    <w:rsid w:val="548C9B97"/>
    <w:rsid w:val="5493ACBD"/>
    <w:rsid w:val="549DFA38"/>
    <w:rsid w:val="54A14549"/>
    <w:rsid w:val="54A83357"/>
    <w:rsid w:val="54B30F55"/>
    <w:rsid w:val="54B421C0"/>
    <w:rsid w:val="54C5D13D"/>
    <w:rsid w:val="54CB0A5C"/>
    <w:rsid w:val="54DBC2F7"/>
    <w:rsid w:val="54F251C5"/>
    <w:rsid w:val="5503FE16"/>
    <w:rsid w:val="553A3B3F"/>
    <w:rsid w:val="554F9F81"/>
    <w:rsid w:val="555796DE"/>
    <w:rsid w:val="555CC501"/>
    <w:rsid w:val="5584B80C"/>
    <w:rsid w:val="55958083"/>
    <w:rsid w:val="55A1158D"/>
    <w:rsid w:val="55B6FDE4"/>
    <w:rsid w:val="55BA8EDF"/>
    <w:rsid w:val="55BCC29D"/>
    <w:rsid w:val="55BDDF28"/>
    <w:rsid w:val="55D26CD8"/>
    <w:rsid w:val="55E2DED9"/>
    <w:rsid w:val="561F68AA"/>
    <w:rsid w:val="56283EB2"/>
    <w:rsid w:val="563DB381"/>
    <w:rsid w:val="5643B2EF"/>
    <w:rsid w:val="566F998E"/>
    <w:rsid w:val="56766B76"/>
    <w:rsid w:val="567F7271"/>
    <w:rsid w:val="568EFC19"/>
    <w:rsid w:val="56AF5EFC"/>
    <w:rsid w:val="56BEE1D4"/>
    <w:rsid w:val="56C673C2"/>
    <w:rsid w:val="56D4B4C5"/>
    <w:rsid w:val="56EA51E8"/>
    <w:rsid w:val="56F3B572"/>
    <w:rsid w:val="5704966A"/>
    <w:rsid w:val="571B4A65"/>
    <w:rsid w:val="571BC0E3"/>
    <w:rsid w:val="5737414D"/>
    <w:rsid w:val="57493AB6"/>
    <w:rsid w:val="57849AF1"/>
    <w:rsid w:val="5785F504"/>
    <w:rsid w:val="57880D60"/>
    <w:rsid w:val="578FA532"/>
    <w:rsid w:val="57E12477"/>
    <w:rsid w:val="57E4EC62"/>
    <w:rsid w:val="57EF2DD3"/>
    <w:rsid w:val="57EF3C58"/>
    <w:rsid w:val="57FBB7DB"/>
    <w:rsid w:val="58321D44"/>
    <w:rsid w:val="583A8878"/>
    <w:rsid w:val="5840CE06"/>
    <w:rsid w:val="5840D326"/>
    <w:rsid w:val="5857F910"/>
    <w:rsid w:val="5858D13C"/>
    <w:rsid w:val="5864D696"/>
    <w:rsid w:val="586A2E38"/>
    <w:rsid w:val="5885E4A7"/>
    <w:rsid w:val="5893A71B"/>
    <w:rsid w:val="58A857A8"/>
    <w:rsid w:val="58AD09BB"/>
    <w:rsid w:val="58B300B0"/>
    <w:rsid w:val="58C87DFF"/>
    <w:rsid w:val="58ECE1E8"/>
    <w:rsid w:val="58EEFD45"/>
    <w:rsid w:val="592D7C81"/>
    <w:rsid w:val="5951D75E"/>
    <w:rsid w:val="5957C93F"/>
    <w:rsid w:val="5966C15D"/>
    <w:rsid w:val="596902F0"/>
    <w:rsid w:val="5970BE30"/>
    <w:rsid w:val="597C6100"/>
    <w:rsid w:val="59927779"/>
    <w:rsid w:val="59A0AE2E"/>
    <w:rsid w:val="59A12EF9"/>
    <w:rsid w:val="59BB15FB"/>
    <w:rsid w:val="59D37B38"/>
    <w:rsid w:val="59D653E5"/>
    <w:rsid w:val="59DF543F"/>
    <w:rsid w:val="59EFF1CC"/>
    <w:rsid w:val="5A059EAB"/>
    <w:rsid w:val="5A0D2325"/>
    <w:rsid w:val="5A193187"/>
    <w:rsid w:val="5A2D45ED"/>
    <w:rsid w:val="5A75B481"/>
    <w:rsid w:val="5A88B19D"/>
    <w:rsid w:val="5A8E4F9B"/>
    <w:rsid w:val="5A9B2931"/>
    <w:rsid w:val="5ABF0BF6"/>
    <w:rsid w:val="5AC18A15"/>
    <w:rsid w:val="5AD628E5"/>
    <w:rsid w:val="5ADC49F8"/>
    <w:rsid w:val="5ADCBFED"/>
    <w:rsid w:val="5ADF63A2"/>
    <w:rsid w:val="5AED021D"/>
    <w:rsid w:val="5AF98622"/>
    <w:rsid w:val="5B1F48E0"/>
    <w:rsid w:val="5B1F7C63"/>
    <w:rsid w:val="5B203A1B"/>
    <w:rsid w:val="5B31F8F4"/>
    <w:rsid w:val="5B3DE69C"/>
    <w:rsid w:val="5B3EBCB2"/>
    <w:rsid w:val="5B4E37EC"/>
    <w:rsid w:val="5B87A68A"/>
    <w:rsid w:val="5B9974E7"/>
    <w:rsid w:val="5BCACA46"/>
    <w:rsid w:val="5C1A1E72"/>
    <w:rsid w:val="5C1C9B6E"/>
    <w:rsid w:val="5C2C600B"/>
    <w:rsid w:val="5C31C08D"/>
    <w:rsid w:val="5C7D28BB"/>
    <w:rsid w:val="5C911203"/>
    <w:rsid w:val="5CA3949B"/>
    <w:rsid w:val="5CB2AF97"/>
    <w:rsid w:val="5CBF95E9"/>
    <w:rsid w:val="5CCE9B0E"/>
    <w:rsid w:val="5CD967FD"/>
    <w:rsid w:val="5CEB5A46"/>
    <w:rsid w:val="5CED0D28"/>
    <w:rsid w:val="5CEE8B30"/>
    <w:rsid w:val="5D1664C2"/>
    <w:rsid w:val="5D33465F"/>
    <w:rsid w:val="5D3AFA77"/>
    <w:rsid w:val="5D433627"/>
    <w:rsid w:val="5D43FBC6"/>
    <w:rsid w:val="5D449DA4"/>
    <w:rsid w:val="5D452684"/>
    <w:rsid w:val="5D596745"/>
    <w:rsid w:val="5D5AA163"/>
    <w:rsid w:val="5D5BA1F9"/>
    <w:rsid w:val="5D70EBFE"/>
    <w:rsid w:val="5D79B820"/>
    <w:rsid w:val="5D7BCC43"/>
    <w:rsid w:val="5D7C4E20"/>
    <w:rsid w:val="5D81E7A9"/>
    <w:rsid w:val="5D83F15E"/>
    <w:rsid w:val="5D8CD4DD"/>
    <w:rsid w:val="5D9D3138"/>
    <w:rsid w:val="5DA70C9E"/>
    <w:rsid w:val="5DA7BB26"/>
    <w:rsid w:val="5DADF6E0"/>
    <w:rsid w:val="5DBFF4CB"/>
    <w:rsid w:val="5DCF7D87"/>
    <w:rsid w:val="5DE23E15"/>
    <w:rsid w:val="5DEFA16F"/>
    <w:rsid w:val="5DF48DB8"/>
    <w:rsid w:val="5E171B18"/>
    <w:rsid w:val="5E21BB71"/>
    <w:rsid w:val="5E2B99AC"/>
    <w:rsid w:val="5E5BAA28"/>
    <w:rsid w:val="5E6F7209"/>
    <w:rsid w:val="5E741910"/>
    <w:rsid w:val="5E7C3D5D"/>
    <w:rsid w:val="5E9773A0"/>
    <w:rsid w:val="5E9F2C2D"/>
    <w:rsid w:val="5EA265B6"/>
    <w:rsid w:val="5EA9CEFD"/>
    <w:rsid w:val="5EB88A51"/>
    <w:rsid w:val="5EEE4966"/>
    <w:rsid w:val="5EEEE8BF"/>
    <w:rsid w:val="5F01CCE8"/>
    <w:rsid w:val="5F1142DE"/>
    <w:rsid w:val="5F186EA6"/>
    <w:rsid w:val="5F2B9493"/>
    <w:rsid w:val="5F6C821B"/>
    <w:rsid w:val="5FA47340"/>
    <w:rsid w:val="5FD633F4"/>
    <w:rsid w:val="5FD65014"/>
    <w:rsid w:val="5FD8B8D2"/>
    <w:rsid w:val="5FDA350B"/>
    <w:rsid w:val="5FF27BF3"/>
    <w:rsid w:val="5FF824CC"/>
    <w:rsid w:val="5FF8CB94"/>
    <w:rsid w:val="600CB780"/>
    <w:rsid w:val="601F2914"/>
    <w:rsid w:val="602DA0B7"/>
    <w:rsid w:val="603662AE"/>
    <w:rsid w:val="6070F57D"/>
    <w:rsid w:val="6080D626"/>
    <w:rsid w:val="6094D72B"/>
    <w:rsid w:val="6095E46E"/>
    <w:rsid w:val="60995DAF"/>
    <w:rsid w:val="60B53626"/>
    <w:rsid w:val="60CB926A"/>
    <w:rsid w:val="60D1290A"/>
    <w:rsid w:val="60D201DB"/>
    <w:rsid w:val="60FF33A3"/>
    <w:rsid w:val="611ABA4C"/>
    <w:rsid w:val="612333B7"/>
    <w:rsid w:val="612BB97A"/>
    <w:rsid w:val="6131674C"/>
    <w:rsid w:val="61482A12"/>
    <w:rsid w:val="61574750"/>
    <w:rsid w:val="61963073"/>
    <w:rsid w:val="619E4C75"/>
    <w:rsid w:val="61A0686F"/>
    <w:rsid w:val="61A7A231"/>
    <w:rsid w:val="61BD96A0"/>
    <w:rsid w:val="61EB4254"/>
    <w:rsid w:val="61FB0EBD"/>
    <w:rsid w:val="61FF33CF"/>
    <w:rsid w:val="620E7F5B"/>
    <w:rsid w:val="621F888C"/>
    <w:rsid w:val="6224A050"/>
    <w:rsid w:val="622C27AC"/>
    <w:rsid w:val="6230FA9F"/>
    <w:rsid w:val="62454B41"/>
    <w:rsid w:val="6248BB67"/>
    <w:rsid w:val="62525D40"/>
    <w:rsid w:val="6254B15F"/>
    <w:rsid w:val="625BE3DF"/>
    <w:rsid w:val="62704751"/>
    <w:rsid w:val="628A92D9"/>
    <w:rsid w:val="62AF04C3"/>
    <w:rsid w:val="62BD86DE"/>
    <w:rsid w:val="62BE8033"/>
    <w:rsid w:val="62C942DE"/>
    <w:rsid w:val="6305B758"/>
    <w:rsid w:val="630685D5"/>
    <w:rsid w:val="630DFD49"/>
    <w:rsid w:val="633B5275"/>
    <w:rsid w:val="63408F13"/>
    <w:rsid w:val="63502948"/>
    <w:rsid w:val="63691D38"/>
    <w:rsid w:val="63697743"/>
    <w:rsid w:val="636FD11E"/>
    <w:rsid w:val="637CE910"/>
    <w:rsid w:val="637D70F5"/>
    <w:rsid w:val="63B4BABB"/>
    <w:rsid w:val="63CA03AC"/>
    <w:rsid w:val="63CFF09C"/>
    <w:rsid w:val="63E6C6C1"/>
    <w:rsid w:val="63F4CDE0"/>
    <w:rsid w:val="640800C1"/>
    <w:rsid w:val="641FE8DE"/>
    <w:rsid w:val="642C9948"/>
    <w:rsid w:val="64418758"/>
    <w:rsid w:val="644602FD"/>
    <w:rsid w:val="644E755A"/>
    <w:rsid w:val="64525049"/>
    <w:rsid w:val="646697BA"/>
    <w:rsid w:val="64824B4E"/>
    <w:rsid w:val="648837A9"/>
    <w:rsid w:val="648AFA4D"/>
    <w:rsid w:val="6493A5BE"/>
    <w:rsid w:val="64ABB3D1"/>
    <w:rsid w:val="64BA8052"/>
    <w:rsid w:val="64BB7727"/>
    <w:rsid w:val="64C7EDD5"/>
    <w:rsid w:val="64D5F05F"/>
    <w:rsid w:val="64DE21D9"/>
    <w:rsid w:val="64F59305"/>
    <w:rsid w:val="6504965F"/>
    <w:rsid w:val="65052834"/>
    <w:rsid w:val="650538FB"/>
    <w:rsid w:val="6507D437"/>
    <w:rsid w:val="651D34FE"/>
    <w:rsid w:val="6527C74F"/>
    <w:rsid w:val="6528CDFD"/>
    <w:rsid w:val="65533F44"/>
    <w:rsid w:val="655AD74B"/>
    <w:rsid w:val="657080BC"/>
    <w:rsid w:val="658295A5"/>
    <w:rsid w:val="6582F645"/>
    <w:rsid w:val="6589D7FD"/>
    <w:rsid w:val="658A3866"/>
    <w:rsid w:val="659782AB"/>
    <w:rsid w:val="65A46097"/>
    <w:rsid w:val="65B775C7"/>
    <w:rsid w:val="65F7A478"/>
    <w:rsid w:val="65F86507"/>
    <w:rsid w:val="660EF030"/>
    <w:rsid w:val="661F3FF0"/>
    <w:rsid w:val="66378137"/>
    <w:rsid w:val="6646974C"/>
    <w:rsid w:val="66586282"/>
    <w:rsid w:val="66777C7B"/>
    <w:rsid w:val="66A5B995"/>
    <w:rsid w:val="66ABF89A"/>
    <w:rsid w:val="66AF51D4"/>
    <w:rsid w:val="66B346CD"/>
    <w:rsid w:val="66B925F2"/>
    <w:rsid w:val="66C6F30D"/>
    <w:rsid w:val="66CE44DB"/>
    <w:rsid w:val="66DFB1C4"/>
    <w:rsid w:val="672349C0"/>
    <w:rsid w:val="6723E60F"/>
    <w:rsid w:val="6746ADBB"/>
    <w:rsid w:val="678D388E"/>
    <w:rsid w:val="678DC9FC"/>
    <w:rsid w:val="67981483"/>
    <w:rsid w:val="67A5E043"/>
    <w:rsid w:val="67A78C99"/>
    <w:rsid w:val="67B2EA80"/>
    <w:rsid w:val="67C2E3A6"/>
    <w:rsid w:val="67C871B6"/>
    <w:rsid w:val="67D225C2"/>
    <w:rsid w:val="67FC96C5"/>
    <w:rsid w:val="68297669"/>
    <w:rsid w:val="68431D4A"/>
    <w:rsid w:val="68493DEE"/>
    <w:rsid w:val="684FCA1E"/>
    <w:rsid w:val="684FEE6E"/>
    <w:rsid w:val="685AD068"/>
    <w:rsid w:val="6861ECD1"/>
    <w:rsid w:val="686909F0"/>
    <w:rsid w:val="6887B30C"/>
    <w:rsid w:val="6892A5DA"/>
    <w:rsid w:val="6895B499"/>
    <w:rsid w:val="68BAB30C"/>
    <w:rsid w:val="68CBA3AD"/>
    <w:rsid w:val="68D5D6D2"/>
    <w:rsid w:val="693A70EF"/>
    <w:rsid w:val="69503FDC"/>
    <w:rsid w:val="6966B233"/>
    <w:rsid w:val="6978344B"/>
    <w:rsid w:val="697A0D16"/>
    <w:rsid w:val="697BB995"/>
    <w:rsid w:val="699C0A9F"/>
    <w:rsid w:val="69C5677B"/>
    <w:rsid w:val="69D417BE"/>
    <w:rsid w:val="69E3E412"/>
    <w:rsid w:val="69E49EBF"/>
    <w:rsid w:val="69EBBB63"/>
    <w:rsid w:val="69F8D368"/>
    <w:rsid w:val="6A103BD8"/>
    <w:rsid w:val="6A3A6051"/>
    <w:rsid w:val="6A484905"/>
    <w:rsid w:val="6A507C51"/>
    <w:rsid w:val="6A61314E"/>
    <w:rsid w:val="6A88C48C"/>
    <w:rsid w:val="6A989286"/>
    <w:rsid w:val="6AA9DC9B"/>
    <w:rsid w:val="6AAEACDC"/>
    <w:rsid w:val="6AB606B9"/>
    <w:rsid w:val="6ACB1CC4"/>
    <w:rsid w:val="6AD81444"/>
    <w:rsid w:val="6AFF77EB"/>
    <w:rsid w:val="6B049425"/>
    <w:rsid w:val="6B04AA2A"/>
    <w:rsid w:val="6B0FE000"/>
    <w:rsid w:val="6B241910"/>
    <w:rsid w:val="6B5B1C50"/>
    <w:rsid w:val="6B600663"/>
    <w:rsid w:val="6B67DC4A"/>
    <w:rsid w:val="6B9BB3E3"/>
    <w:rsid w:val="6B9DE30C"/>
    <w:rsid w:val="6BC83065"/>
    <w:rsid w:val="6BE1260F"/>
    <w:rsid w:val="6BEE4531"/>
    <w:rsid w:val="6BF422BA"/>
    <w:rsid w:val="6BF59DA6"/>
    <w:rsid w:val="6C0FB784"/>
    <w:rsid w:val="6C1077FC"/>
    <w:rsid w:val="6C277CAB"/>
    <w:rsid w:val="6C3CE3E3"/>
    <w:rsid w:val="6C3F309F"/>
    <w:rsid w:val="6C4610A9"/>
    <w:rsid w:val="6C483E1B"/>
    <w:rsid w:val="6C4D7855"/>
    <w:rsid w:val="6C624898"/>
    <w:rsid w:val="6C7099B0"/>
    <w:rsid w:val="6C9E0AFA"/>
    <w:rsid w:val="6CA7D494"/>
    <w:rsid w:val="6CBEDA4C"/>
    <w:rsid w:val="6CC5ACD2"/>
    <w:rsid w:val="6CD455BE"/>
    <w:rsid w:val="6CD92B2A"/>
    <w:rsid w:val="6CDF33FE"/>
    <w:rsid w:val="6CE178FB"/>
    <w:rsid w:val="6D05EDD8"/>
    <w:rsid w:val="6D174E1B"/>
    <w:rsid w:val="6D2A351A"/>
    <w:rsid w:val="6D2C44F7"/>
    <w:rsid w:val="6D3B5D14"/>
    <w:rsid w:val="6D423791"/>
    <w:rsid w:val="6D4AD16B"/>
    <w:rsid w:val="6D51603C"/>
    <w:rsid w:val="6D633634"/>
    <w:rsid w:val="6D776F06"/>
    <w:rsid w:val="6D793911"/>
    <w:rsid w:val="6D9D0E9D"/>
    <w:rsid w:val="6DA311C0"/>
    <w:rsid w:val="6DAD73B0"/>
    <w:rsid w:val="6DB2B7EB"/>
    <w:rsid w:val="6DB48909"/>
    <w:rsid w:val="6DD510EC"/>
    <w:rsid w:val="6E0C5E4C"/>
    <w:rsid w:val="6E39C955"/>
    <w:rsid w:val="6E3BC8C2"/>
    <w:rsid w:val="6E49C34E"/>
    <w:rsid w:val="6E4C5FFB"/>
    <w:rsid w:val="6E595FED"/>
    <w:rsid w:val="6E761860"/>
    <w:rsid w:val="6E813BD0"/>
    <w:rsid w:val="6E8AEBF7"/>
    <w:rsid w:val="6E94C1B8"/>
    <w:rsid w:val="6E961EE8"/>
    <w:rsid w:val="6E977BD7"/>
    <w:rsid w:val="6E9819D3"/>
    <w:rsid w:val="6E9900A0"/>
    <w:rsid w:val="6EADF063"/>
    <w:rsid w:val="6EB5ADE4"/>
    <w:rsid w:val="6EE41D90"/>
    <w:rsid w:val="6EE51F10"/>
    <w:rsid w:val="6EF054B6"/>
    <w:rsid w:val="6EF09B6D"/>
    <w:rsid w:val="6EF7F909"/>
    <w:rsid w:val="6F15F0D8"/>
    <w:rsid w:val="6F585DAB"/>
    <w:rsid w:val="6FB3A250"/>
    <w:rsid w:val="6FB55AC8"/>
    <w:rsid w:val="6FCEE6AC"/>
    <w:rsid w:val="6FD647AE"/>
    <w:rsid w:val="6FDA99BB"/>
    <w:rsid w:val="6FDF4548"/>
    <w:rsid w:val="6FE93AA4"/>
    <w:rsid w:val="6FF4E361"/>
    <w:rsid w:val="6FFAC3EC"/>
    <w:rsid w:val="7001E141"/>
    <w:rsid w:val="7010B081"/>
    <w:rsid w:val="70134B78"/>
    <w:rsid w:val="7014D240"/>
    <w:rsid w:val="7036D43D"/>
    <w:rsid w:val="703C7B22"/>
    <w:rsid w:val="703E5613"/>
    <w:rsid w:val="7043726F"/>
    <w:rsid w:val="70534447"/>
    <w:rsid w:val="7070F31C"/>
    <w:rsid w:val="707C6AFE"/>
    <w:rsid w:val="708B40CA"/>
    <w:rsid w:val="708E4ABE"/>
    <w:rsid w:val="70AF58AC"/>
    <w:rsid w:val="70AF63F8"/>
    <w:rsid w:val="70B13206"/>
    <w:rsid w:val="70B41F4F"/>
    <w:rsid w:val="70C00FCE"/>
    <w:rsid w:val="70CFAF6E"/>
    <w:rsid w:val="70D84D76"/>
    <w:rsid w:val="70E2C6BF"/>
    <w:rsid w:val="70FECF84"/>
    <w:rsid w:val="7101A27A"/>
    <w:rsid w:val="7135E598"/>
    <w:rsid w:val="71599BCC"/>
    <w:rsid w:val="715C1F16"/>
    <w:rsid w:val="715D37E0"/>
    <w:rsid w:val="7160D804"/>
    <w:rsid w:val="716B2492"/>
    <w:rsid w:val="71875565"/>
    <w:rsid w:val="71884BC9"/>
    <w:rsid w:val="718B0926"/>
    <w:rsid w:val="71985D32"/>
    <w:rsid w:val="71DA2ECD"/>
    <w:rsid w:val="71E755EE"/>
    <w:rsid w:val="720B6373"/>
    <w:rsid w:val="722DDA80"/>
    <w:rsid w:val="72466427"/>
    <w:rsid w:val="724F7F00"/>
    <w:rsid w:val="72659F01"/>
    <w:rsid w:val="726D3CB5"/>
    <w:rsid w:val="7281276C"/>
    <w:rsid w:val="72841A48"/>
    <w:rsid w:val="728CAB03"/>
    <w:rsid w:val="728F463A"/>
    <w:rsid w:val="7290154E"/>
    <w:rsid w:val="72C9D6C9"/>
    <w:rsid w:val="72DD5FFE"/>
    <w:rsid w:val="731CE417"/>
    <w:rsid w:val="733190A3"/>
    <w:rsid w:val="7339985D"/>
    <w:rsid w:val="733B5362"/>
    <w:rsid w:val="73455061"/>
    <w:rsid w:val="7352009B"/>
    <w:rsid w:val="73547A37"/>
    <w:rsid w:val="738F23A3"/>
    <w:rsid w:val="7391D810"/>
    <w:rsid w:val="7392B418"/>
    <w:rsid w:val="73C16BFF"/>
    <w:rsid w:val="73C58A3B"/>
    <w:rsid w:val="73CA0CA4"/>
    <w:rsid w:val="73D55D4A"/>
    <w:rsid w:val="73F7F959"/>
    <w:rsid w:val="73FFAE10"/>
    <w:rsid w:val="740A3F56"/>
    <w:rsid w:val="740CDE57"/>
    <w:rsid w:val="742AED5B"/>
    <w:rsid w:val="7480B50B"/>
    <w:rsid w:val="74A3437D"/>
    <w:rsid w:val="74AB0F73"/>
    <w:rsid w:val="74B39E4D"/>
    <w:rsid w:val="74C2CB4E"/>
    <w:rsid w:val="74E3DA8F"/>
    <w:rsid w:val="74EF7E78"/>
    <w:rsid w:val="74F6BD5F"/>
    <w:rsid w:val="75137345"/>
    <w:rsid w:val="7525F1C8"/>
    <w:rsid w:val="752627A1"/>
    <w:rsid w:val="752D0069"/>
    <w:rsid w:val="75359213"/>
    <w:rsid w:val="7538813A"/>
    <w:rsid w:val="753DA742"/>
    <w:rsid w:val="7569FE35"/>
    <w:rsid w:val="757E8D5D"/>
    <w:rsid w:val="75896FC8"/>
    <w:rsid w:val="75952134"/>
    <w:rsid w:val="759EBA55"/>
    <w:rsid w:val="75D4A417"/>
    <w:rsid w:val="75E63430"/>
    <w:rsid w:val="75EA98FB"/>
    <w:rsid w:val="75ED50AD"/>
    <w:rsid w:val="7625026A"/>
    <w:rsid w:val="76664F81"/>
    <w:rsid w:val="7670947F"/>
    <w:rsid w:val="7677904A"/>
    <w:rsid w:val="767CEB37"/>
    <w:rsid w:val="7685953D"/>
    <w:rsid w:val="7688C13B"/>
    <w:rsid w:val="76B94189"/>
    <w:rsid w:val="76C2881A"/>
    <w:rsid w:val="76DCDEC6"/>
    <w:rsid w:val="76FD8A72"/>
    <w:rsid w:val="771ACB88"/>
    <w:rsid w:val="7727F69F"/>
    <w:rsid w:val="7738B0A1"/>
    <w:rsid w:val="7743FECD"/>
    <w:rsid w:val="7782FCAF"/>
    <w:rsid w:val="77A0F077"/>
    <w:rsid w:val="77A9C144"/>
    <w:rsid w:val="77AB8236"/>
    <w:rsid w:val="77C2C832"/>
    <w:rsid w:val="77DD895D"/>
    <w:rsid w:val="77E32AED"/>
    <w:rsid w:val="77ED4D77"/>
    <w:rsid w:val="77F55047"/>
    <w:rsid w:val="78046FB6"/>
    <w:rsid w:val="78395BD4"/>
    <w:rsid w:val="7843B8A8"/>
    <w:rsid w:val="785879D2"/>
    <w:rsid w:val="786C4085"/>
    <w:rsid w:val="7870F9A5"/>
    <w:rsid w:val="787C78F2"/>
    <w:rsid w:val="7886CA4D"/>
    <w:rsid w:val="78A3DF18"/>
    <w:rsid w:val="78AEE765"/>
    <w:rsid w:val="78B17EC3"/>
    <w:rsid w:val="78B5F354"/>
    <w:rsid w:val="78B6CD3A"/>
    <w:rsid w:val="78B847CE"/>
    <w:rsid w:val="78BA60AB"/>
    <w:rsid w:val="78CEA14F"/>
    <w:rsid w:val="78D605B5"/>
    <w:rsid w:val="792E84B3"/>
    <w:rsid w:val="793B5641"/>
    <w:rsid w:val="793F4B94"/>
    <w:rsid w:val="79475FB1"/>
    <w:rsid w:val="794D501A"/>
    <w:rsid w:val="7954CF6E"/>
    <w:rsid w:val="796E64DA"/>
    <w:rsid w:val="7974B835"/>
    <w:rsid w:val="797D28DF"/>
    <w:rsid w:val="7992CFE6"/>
    <w:rsid w:val="7992D1F0"/>
    <w:rsid w:val="79A2E6D8"/>
    <w:rsid w:val="79C24806"/>
    <w:rsid w:val="79C53E8A"/>
    <w:rsid w:val="79E453C7"/>
    <w:rsid w:val="7A026810"/>
    <w:rsid w:val="7A3800BD"/>
    <w:rsid w:val="7A402236"/>
    <w:rsid w:val="7A5F78E2"/>
    <w:rsid w:val="7A629E1B"/>
    <w:rsid w:val="7A67B7B0"/>
    <w:rsid w:val="7A6C97E0"/>
    <w:rsid w:val="7A729F86"/>
    <w:rsid w:val="7A72AEDB"/>
    <w:rsid w:val="7A827152"/>
    <w:rsid w:val="7AA13F16"/>
    <w:rsid w:val="7ABDA2E1"/>
    <w:rsid w:val="7AC4B29F"/>
    <w:rsid w:val="7ACA5E10"/>
    <w:rsid w:val="7AD3B3B2"/>
    <w:rsid w:val="7AEE2190"/>
    <w:rsid w:val="7AEF03DC"/>
    <w:rsid w:val="7AF011D9"/>
    <w:rsid w:val="7AF48991"/>
    <w:rsid w:val="7AF4D757"/>
    <w:rsid w:val="7B06836B"/>
    <w:rsid w:val="7B0E99A2"/>
    <w:rsid w:val="7B186BC3"/>
    <w:rsid w:val="7B198381"/>
    <w:rsid w:val="7B2E9095"/>
    <w:rsid w:val="7B3A5F35"/>
    <w:rsid w:val="7B3CC0C7"/>
    <w:rsid w:val="7B701A25"/>
    <w:rsid w:val="7B7DDEB0"/>
    <w:rsid w:val="7B82232C"/>
    <w:rsid w:val="7B83023A"/>
    <w:rsid w:val="7B8D8FAE"/>
    <w:rsid w:val="7B920D45"/>
    <w:rsid w:val="7BC41F48"/>
    <w:rsid w:val="7BCA1216"/>
    <w:rsid w:val="7BF0E5C9"/>
    <w:rsid w:val="7BFA84BA"/>
    <w:rsid w:val="7C1328B8"/>
    <w:rsid w:val="7C3C11FF"/>
    <w:rsid w:val="7C413C47"/>
    <w:rsid w:val="7C56CFA2"/>
    <w:rsid w:val="7C943005"/>
    <w:rsid w:val="7C9EFFB5"/>
    <w:rsid w:val="7CAE4622"/>
    <w:rsid w:val="7CC08AEC"/>
    <w:rsid w:val="7CE1D1A3"/>
    <w:rsid w:val="7CE76A86"/>
    <w:rsid w:val="7CFCA70A"/>
    <w:rsid w:val="7D0090C1"/>
    <w:rsid w:val="7D027F28"/>
    <w:rsid w:val="7D12DFEC"/>
    <w:rsid w:val="7D29DF08"/>
    <w:rsid w:val="7D551C08"/>
    <w:rsid w:val="7D58AB79"/>
    <w:rsid w:val="7D917D50"/>
    <w:rsid w:val="7D926CAB"/>
    <w:rsid w:val="7D99EC18"/>
    <w:rsid w:val="7DA15A2C"/>
    <w:rsid w:val="7DCBD3FF"/>
    <w:rsid w:val="7DD49901"/>
    <w:rsid w:val="7DED45EB"/>
    <w:rsid w:val="7E039FA9"/>
    <w:rsid w:val="7E0F7C31"/>
    <w:rsid w:val="7E10DD3C"/>
    <w:rsid w:val="7E1BC18E"/>
    <w:rsid w:val="7E4CABF9"/>
    <w:rsid w:val="7E59F383"/>
    <w:rsid w:val="7E82EBA1"/>
    <w:rsid w:val="7E8786D8"/>
    <w:rsid w:val="7EA5817F"/>
    <w:rsid w:val="7EAD8700"/>
    <w:rsid w:val="7EB61D62"/>
    <w:rsid w:val="7EB6B1C3"/>
    <w:rsid w:val="7F1877C4"/>
    <w:rsid w:val="7F20D051"/>
    <w:rsid w:val="7F2202DE"/>
    <w:rsid w:val="7F28E00E"/>
    <w:rsid w:val="7F54C5B4"/>
    <w:rsid w:val="7F55D4E1"/>
    <w:rsid w:val="7F59128D"/>
    <w:rsid w:val="7F71994A"/>
    <w:rsid w:val="7F842CC3"/>
    <w:rsid w:val="7FBA41E8"/>
    <w:rsid w:val="7FD3AB05"/>
    <w:rsid w:val="7FE516EB"/>
    <w:rsid w:val="7FF8645B"/>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8CEDE1"/>
  <w15:chartTrackingRefBased/>
  <w15:docId w15:val="{A863F07E-942D-4368-AD0A-DFD2E8588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17DDC"/>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17DDC"/>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17DD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17DD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17DD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17DDC"/>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17DDC"/>
    <w:pPr>
      <w:keepNext/>
      <w:spacing w:after="200" w:line="240" w:lineRule="auto"/>
    </w:pPr>
    <w:rPr>
      <w:iCs/>
      <w:color w:val="002664"/>
      <w:sz w:val="18"/>
      <w:szCs w:val="18"/>
    </w:rPr>
  </w:style>
  <w:style w:type="table" w:customStyle="1" w:styleId="Tableheader">
    <w:name w:val="ŠTable header"/>
    <w:basedOn w:val="TableNormal"/>
    <w:uiPriority w:val="99"/>
    <w:rsid w:val="00017DDC"/>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17D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17DDC"/>
    <w:pPr>
      <w:numPr>
        <w:numId w:val="41"/>
      </w:numPr>
    </w:pPr>
  </w:style>
  <w:style w:type="paragraph" w:styleId="ListNumber2">
    <w:name w:val="List Number 2"/>
    <w:aliases w:val="ŠList Number 2"/>
    <w:basedOn w:val="Normal"/>
    <w:uiPriority w:val="8"/>
    <w:qFormat/>
    <w:rsid w:val="00017DDC"/>
    <w:pPr>
      <w:numPr>
        <w:numId w:val="40"/>
      </w:numPr>
    </w:pPr>
  </w:style>
  <w:style w:type="paragraph" w:styleId="ListBullet">
    <w:name w:val="List Bullet"/>
    <w:aliases w:val="ŠList Bullet"/>
    <w:basedOn w:val="Normal"/>
    <w:uiPriority w:val="9"/>
    <w:qFormat/>
    <w:rsid w:val="00017DDC"/>
    <w:pPr>
      <w:numPr>
        <w:numId w:val="38"/>
      </w:numPr>
    </w:pPr>
  </w:style>
  <w:style w:type="paragraph" w:styleId="ListBullet2">
    <w:name w:val="List Bullet 2"/>
    <w:aliases w:val="ŠList Bullet 2"/>
    <w:basedOn w:val="Normal"/>
    <w:uiPriority w:val="10"/>
    <w:qFormat/>
    <w:rsid w:val="00017DDC"/>
    <w:pPr>
      <w:numPr>
        <w:numId w:val="36"/>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017DDC"/>
    <w:rPr>
      <w:b/>
      <w:bCs/>
    </w:rPr>
  </w:style>
  <w:style w:type="paragraph" w:customStyle="1" w:styleId="FeatureBox2">
    <w:name w:val="ŠFeature Box 2"/>
    <w:basedOn w:val="Normal"/>
    <w:next w:val="Normal"/>
    <w:link w:val="FeatureBox2Char"/>
    <w:uiPriority w:val="12"/>
    <w:qFormat/>
    <w:rsid w:val="00017DDC"/>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017DDC"/>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017DD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17DDC"/>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17DDC"/>
    <w:rPr>
      <w:color w:val="2F5496" w:themeColor="accent1" w:themeShade="BF"/>
      <w:u w:val="single"/>
    </w:rPr>
  </w:style>
  <w:style w:type="paragraph" w:customStyle="1" w:styleId="Logo">
    <w:name w:val="ŠLogo"/>
    <w:basedOn w:val="Normal"/>
    <w:uiPriority w:val="18"/>
    <w:qFormat/>
    <w:rsid w:val="00017DDC"/>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17DDC"/>
    <w:pPr>
      <w:tabs>
        <w:tab w:val="right" w:leader="dot" w:pos="14570"/>
      </w:tabs>
      <w:spacing w:before="0"/>
    </w:pPr>
    <w:rPr>
      <w:b/>
      <w:noProof/>
    </w:rPr>
  </w:style>
  <w:style w:type="paragraph" w:styleId="TOC2">
    <w:name w:val="toc 2"/>
    <w:aliases w:val="ŠTOC 2"/>
    <w:basedOn w:val="Normal"/>
    <w:next w:val="Normal"/>
    <w:uiPriority w:val="39"/>
    <w:unhideWhenUsed/>
    <w:rsid w:val="00017DDC"/>
    <w:pPr>
      <w:tabs>
        <w:tab w:val="right" w:leader="dot" w:pos="14570"/>
      </w:tabs>
      <w:spacing w:before="0"/>
    </w:pPr>
    <w:rPr>
      <w:noProof/>
    </w:rPr>
  </w:style>
  <w:style w:type="paragraph" w:styleId="TOC3">
    <w:name w:val="toc 3"/>
    <w:aliases w:val="ŠTOC 3"/>
    <w:basedOn w:val="Normal"/>
    <w:next w:val="Normal"/>
    <w:uiPriority w:val="39"/>
    <w:unhideWhenUsed/>
    <w:rsid w:val="00017DDC"/>
    <w:pPr>
      <w:spacing w:before="0"/>
      <w:ind w:left="244"/>
    </w:pPr>
  </w:style>
  <w:style w:type="paragraph" w:styleId="Title">
    <w:name w:val="Title"/>
    <w:aliases w:val="ŠTitle"/>
    <w:basedOn w:val="Normal"/>
    <w:next w:val="Normal"/>
    <w:link w:val="TitleChar"/>
    <w:uiPriority w:val="1"/>
    <w:rsid w:val="00017DD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17DDC"/>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017DD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17DDC"/>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17DDC"/>
    <w:pPr>
      <w:spacing w:after="240"/>
      <w:outlineLvl w:val="9"/>
    </w:pPr>
    <w:rPr>
      <w:szCs w:val="40"/>
    </w:rPr>
  </w:style>
  <w:style w:type="paragraph" w:styleId="Footer">
    <w:name w:val="footer"/>
    <w:aliases w:val="ŠFooter"/>
    <w:basedOn w:val="Normal"/>
    <w:link w:val="FooterChar"/>
    <w:uiPriority w:val="19"/>
    <w:rsid w:val="00017DD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17DDC"/>
    <w:rPr>
      <w:rFonts w:ascii="Arial" w:hAnsi="Arial" w:cs="Arial"/>
      <w:sz w:val="18"/>
      <w:szCs w:val="18"/>
    </w:rPr>
  </w:style>
  <w:style w:type="paragraph" w:styleId="Header">
    <w:name w:val="header"/>
    <w:aliases w:val="ŠHeader"/>
    <w:basedOn w:val="Normal"/>
    <w:link w:val="HeaderChar"/>
    <w:uiPriority w:val="16"/>
    <w:rsid w:val="00017DDC"/>
    <w:rPr>
      <w:noProof/>
      <w:color w:val="002664"/>
      <w:sz w:val="28"/>
      <w:szCs w:val="28"/>
    </w:rPr>
  </w:style>
  <w:style w:type="character" w:customStyle="1" w:styleId="HeaderChar">
    <w:name w:val="Header Char"/>
    <w:aliases w:val="ŠHeader Char"/>
    <w:basedOn w:val="DefaultParagraphFont"/>
    <w:link w:val="Header"/>
    <w:uiPriority w:val="16"/>
    <w:rsid w:val="00017DDC"/>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17DDC"/>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17DDC"/>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17DDC"/>
    <w:rPr>
      <w:rFonts w:ascii="Arial" w:hAnsi="Arial" w:cs="Arial"/>
      <w:b/>
      <w:szCs w:val="32"/>
    </w:rPr>
  </w:style>
  <w:style w:type="character" w:styleId="UnresolvedMention">
    <w:name w:val="Unresolved Mention"/>
    <w:basedOn w:val="DefaultParagraphFont"/>
    <w:uiPriority w:val="99"/>
    <w:semiHidden/>
    <w:unhideWhenUsed/>
    <w:rsid w:val="00017DDC"/>
    <w:rPr>
      <w:color w:val="605E5C"/>
      <w:shd w:val="clear" w:color="auto" w:fill="E1DFDD"/>
    </w:rPr>
  </w:style>
  <w:style w:type="character" w:styleId="Emphasis">
    <w:name w:val="Emphasis"/>
    <w:aliases w:val="ŠEmphasis,Italic"/>
    <w:qFormat/>
    <w:rsid w:val="00017DDC"/>
    <w:rPr>
      <w:i/>
      <w:iCs/>
    </w:rPr>
  </w:style>
  <w:style w:type="character" w:styleId="SubtleEmphasis">
    <w:name w:val="Subtle Emphasis"/>
    <w:basedOn w:val="DefaultParagraphFont"/>
    <w:uiPriority w:val="19"/>
    <w:semiHidden/>
    <w:qFormat/>
    <w:rsid w:val="00017DDC"/>
    <w:rPr>
      <w:i/>
      <w:iCs/>
      <w:color w:val="404040" w:themeColor="text1" w:themeTint="BF"/>
    </w:rPr>
  </w:style>
  <w:style w:type="paragraph" w:styleId="TOC4">
    <w:name w:val="toc 4"/>
    <w:aliases w:val="ŠTOC 4"/>
    <w:basedOn w:val="Normal"/>
    <w:next w:val="Normal"/>
    <w:autoRedefine/>
    <w:uiPriority w:val="39"/>
    <w:unhideWhenUsed/>
    <w:rsid w:val="00017DDC"/>
    <w:pPr>
      <w:spacing w:before="0"/>
      <w:ind w:left="488"/>
    </w:pPr>
  </w:style>
  <w:style w:type="character" w:styleId="CommentReference">
    <w:name w:val="annotation reference"/>
    <w:basedOn w:val="DefaultParagraphFont"/>
    <w:uiPriority w:val="99"/>
    <w:semiHidden/>
    <w:unhideWhenUsed/>
    <w:rsid w:val="00017DDC"/>
    <w:rPr>
      <w:sz w:val="16"/>
      <w:szCs w:val="16"/>
    </w:rPr>
  </w:style>
  <w:style w:type="paragraph" w:styleId="CommentText">
    <w:name w:val="annotation text"/>
    <w:basedOn w:val="Normal"/>
    <w:link w:val="CommentTextChar"/>
    <w:uiPriority w:val="99"/>
    <w:unhideWhenUsed/>
    <w:rsid w:val="00017DDC"/>
    <w:pPr>
      <w:spacing w:line="240" w:lineRule="auto"/>
    </w:pPr>
    <w:rPr>
      <w:sz w:val="20"/>
      <w:szCs w:val="20"/>
    </w:rPr>
  </w:style>
  <w:style w:type="character" w:customStyle="1" w:styleId="CommentTextChar">
    <w:name w:val="Comment Text Char"/>
    <w:basedOn w:val="DefaultParagraphFont"/>
    <w:link w:val="CommentText"/>
    <w:uiPriority w:val="99"/>
    <w:rsid w:val="00017DD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17DDC"/>
    <w:rPr>
      <w:b/>
      <w:bCs/>
    </w:rPr>
  </w:style>
  <w:style w:type="character" w:customStyle="1" w:styleId="CommentSubjectChar">
    <w:name w:val="Comment Subject Char"/>
    <w:basedOn w:val="CommentTextChar"/>
    <w:link w:val="CommentSubject"/>
    <w:uiPriority w:val="99"/>
    <w:semiHidden/>
    <w:rsid w:val="00017DDC"/>
    <w:rPr>
      <w:rFonts w:ascii="Arial" w:hAnsi="Arial" w:cs="Arial"/>
      <w:b/>
      <w:bCs/>
      <w:sz w:val="20"/>
      <w:szCs w:val="20"/>
    </w:rPr>
  </w:style>
  <w:style w:type="paragraph" w:styleId="ListParagraph">
    <w:name w:val="List Paragraph"/>
    <w:aliases w:val="ŠList Paragraph"/>
    <w:basedOn w:val="Normal"/>
    <w:uiPriority w:val="34"/>
    <w:unhideWhenUsed/>
    <w:qFormat/>
    <w:rsid w:val="00017DDC"/>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017DDC"/>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017DDC"/>
    <w:pPr>
      <w:numPr>
        <w:numId w:val="37"/>
      </w:numPr>
    </w:pPr>
  </w:style>
  <w:style w:type="paragraph" w:styleId="ListNumber3">
    <w:name w:val="List Number 3"/>
    <w:aliases w:val="ŠList Number 3"/>
    <w:basedOn w:val="ListBullet3"/>
    <w:uiPriority w:val="8"/>
    <w:rsid w:val="00017DDC"/>
    <w:pPr>
      <w:numPr>
        <w:ilvl w:val="2"/>
        <w:numId w:val="40"/>
      </w:numPr>
    </w:pPr>
  </w:style>
  <w:style w:type="character" w:styleId="PlaceholderText">
    <w:name w:val="Placeholder Text"/>
    <w:basedOn w:val="DefaultParagraphFont"/>
    <w:uiPriority w:val="99"/>
    <w:semiHidden/>
    <w:rsid w:val="00017DDC"/>
    <w:rPr>
      <w:color w:val="808080"/>
    </w:rPr>
  </w:style>
  <w:style w:type="character" w:customStyle="1" w:styleId="BoldItalic">
    <w:name w:val="ŠBold Italic"/>
    <w:basedOn w:val="DefaultParagraphFont"/>
    <w:uiPriority w:val="1"/>
    <w:qFormat/>
    <w:rsid w:val="00017DDC"/>
    <w:rPr>
      <w:b/>
      <w:i/>
      <w:iCs/>
    </w:rPr>
  </w:style>
  <w:style w:type="paragraph" w:customStyle="1" w:styleId="Documentname">
    <w:name w:val="ŠDocument name"/>
    <w:basedOn w:val="Normal"/>
    <w:next w:val="Normal"/>
    <w:uiPriority w:val="17"/>
    <w:qFormat/>
    <w:rsid w:val="00017DDC"/>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017DD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17DD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017DDC"/>
    <w:pPr>
      <w:spacing w:after="0"/>
    </w:pPr>
    <w:rPr>
      <w:sz w:val="18"/>
      <w:szCs w:val="18"/>
    </w:rPr>
  </w:style>
  <w:style w:type="paragraph" w:customStyle="1" w:styleId="Pulloutquote">
    <w:name w:val="ŠPull out quote"/>
    <w:basedOn w:val="Normal"/>
    <w:next w:val="Normal"/>
    <w:uiPriority w:val="20"/>
    <w:qFormat/>
    <w:rsid w:val="00017DDC"/>
    <w:pPr>
      <w:keepNext/>
      <w:ind w:left="567" w:right="57"/>
    </w:pPr>
    <w:rPr>
      <w:szCs w:val="22"/>
    </w:rPr>
  </w:style>
  <w:style w:type="paragraph" w:customStyle="1" w:styleId="Subtitle0">
    <w:name w:val="ŠSubtitle"/>
    <w:basedOn w:val="Normal"/>
    <w:link w:val="SubtitleChar0"/>
    <w:uiPriority w:val="2"/>
    <w:qFormat/>
    <w:rsid w:val="00017DDC"/>
    <w:pPr>
      <w:spacing w:before="360"/>
    </w:pPr>
    <w:rPr>
      <w:color w:val="002664"/>
      <w:sz w:val="44"/>
      <w:szCs w:val="48"/>
    </w:rPr>
  </w:style>
  <w:style w:type="character" w:customStyle="1" w:styleId="SubtitleChar0">
    <w:name w:val="ŠSubtitle Char"/>
    <w:basedOn w:val="DefaultParagraphFont"/>
    <w:link w:val="Subtitle0"/>
    <w:uiPriority w:val="2"/>
    <w:rsid w:val="00017DDC"/>
    <w:rPr>
      <w:rFonts w:ascii="Arial" w:hAnsi="Arial" w:cs="Arial"/>
      <w:color w:val="002664"/>
      <w:sz w:val="44"/>
      <w:szCs w:val="48"/>
    </w:rPr>
  </w:style>
  <w:style w:type="paragraph" w:customStyle="1" w:styleId="paragraph">
    <w:name w:val="paragraph"/>
    <w:basedOn w:val="Normal"/>
    <w:rsid w:val="003064E5"/>
    <w:pPr>
      <w:suppressAutoHyphens w:val="0"/>
      <w:spacing w:before="100" w:beforeAutospacing="1" w:after="100" w:afterAutospacing="1" w:line="240" w:lineRule="auto"/>
    </w:pPr>
    <w:rPr>
      <w:rFonts w:ascii="Times New Roman" w:eastAsia="Times New Roman" w:hAnsi="Times New Roman" w:cs="Times New Roman"/>
      <w:sz w:val="24"/>
      <w:lang w:eastAsia="zh-CN" w:bidi="th-TH"/>
    </w:rPr>
  </w:style>
  <w:style w:type="character" w:customStyle="1" w:styleId="normaltextrun">
    <w:name w:val="normaltextrun"/>
    <w:basedOn w:val="DefaultParagraphFont"/>
    <w:rsid w:val="003064E5"/>
  </w:style>
  <w:style w:type="character" w:styleId="Mention">
    <w:name w:val="Mention"/>
    <w:basedOn w:val="DefaultParagraphFont"/>
    <w:uiPriority w:val="99"/>
    <w:unhideWhenUsed/>
    <w:rPr>
      <w:color w:val="2B579A"/>
      <w:shd w:val="clear" w:color="auto" w:fill="E6E6E6"/>
    </w:rPr>
  </w:style>
  <w:style w:type="paragraph" w:styleId="NormalWeb">
    <w:name w:val="Normal (Web)"/>
    <w:basedOn w:val="Normal"/>
    <w:uiPriority w:val="99"/>
    <w:semiHidden/>
    <w:unhideWhenUsed/>
    <w:rsid w:val="00A674BA"/>
    <w:rPr>
      <w:rFonts w:ascii="Times New Roman" w:hAnsi="Times New Roman" w:cs="Times New Roman"/>
      <w:sz w:val="24"/>
    </w:rPr>
  </w:style>
  <w:style w:type="character" w:customStyle="1" w:styleId="FeatureBox2Char">
    <w:name w:val="ŠFeature Box 2 Char"/>
    <w:basedOn w:val="DefaultParagraphFont"/>
    <w:link w:val="FeatureBox2"/>
    <w:uiPriority w:val="12"/>
    <w:rsid w:val="00017DDC"/>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939141">
      <w:bodyDiv w:val="1"/>
      <w:marLeft w:val="0"/>
      <w:marRight w:val="0"/>
      <w:marTop w:val="0"/>
      <w:marBottom w:val="0"/>
      <w:divBdr>
        <w:top w:val="none" w:sz="0" w:space="0" w:color="auto"/>
        <w:left w:val="none" w:sz="0" w:space="0" w:color="auto"/>
        <w:bottom w:val="none" w:sz="0" w:space="0" w:color="auto"/>
        <w:right w:val="none" w:sz="0" w:space="0" w:color="auto"/>
      </w:divBdr>
    </w:div>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 w:id="1438209850">
      <w:bodyDiv w:val="1"/>
      <w:marLeft w:val="0"/>
      <w:marRight w:val="0"/>
      <w:marTop w:val="0"/>
      <w:marBottom w:val="0"/>
      <w:divBdr>
        <w:top w:val="none" w:sz="0" w:space="0" w:color="auto"/>
        <w:left w:val="none" w:sz="0" w:space="0" w:color="auto"/>
        <w:bottom w:val="none" w:sz="0" w:space="0" w:color="auto"/>
        <w:right w:val="none" w:sz="0" w:space="0" w:color="auto"/>
      </w:divBdr>
      <w:divsChild>
        <w:div w:id="303118717">
          <w:marLeft w:val="0"/>
          <w:marRight w:val="0"/>
          <w:marTop w:val="0"/>
          <w:marBottom w:val="0"/>
          <w:divBdr>
            <w:top w:val="none" w:sz="0" w:space="0" w:color="auto"/>
            <w:left w:val="none" w:sz="0" w:space="0" w:color="auto"/>
            <w:bottom w:val="none" w:sz="0" w:space="0" w:color="auto"/>
            <w:right w:val="none" w:sz="0" w:space="0" w:color="auto"/>
          </w:divBdr>
        </w:div>
        <w:div w:id="1112942575">
          <w:marLeft w:val="0"/>
          <w:marRight w:val="0"/>
          <w:marTop w:val="0"/>
          <w:marBottom w:val="0"/>
          <w:divBdr>
            <w:top w:val="none" w:sz="0" w:space="0" w:color="auto"/>
            <w:left w:val="none" w:sz="0" w:space="0" w:color="auto"/>
            <w:bottom w:val="none" w:sz="0" w:space="0" w:color="auto"/>
            <w:right w:val="none" w:sz="0" w:space="0" w:color="auto"/>
          </w:divBdr>
        </w:div>
        <w:div w:id="1451239229">
          <w:marLeft w:val="0"/>
          <w:marRight w:val="0"/>
          <w:marTop w:val="0"/>
          <w:marBottom w:val="0"/>
          <w:divBdr>
            <w:top w:val="none" w:sz="0" w:space="0" w:color="auto"/>
            <w:left w:val="none" w:sz="0" w:space="0" w:color="auto"/>
            <w:bottom w:val="none" w:sz="0" w:space="0" w:color="auto"/>
            <w:right w:val="none" w:sz="0" w:space="0" w:color="auto"/>
          </w:divBdr>
          <w:divsChild>
            <w:div w:id="922379493">
              <w:marLeft w:val="0"/>
              <w:marRight w:val="0"/>
              <w:marTop w:val="30"/>
              <w:marBottom w:val="30"/>
              <w:divBdr>
                <w:top w:val="none" w:sz="0" w:space="0" w:color="auto"/>
                <w:left w:val="none" w:sz="0" w:space="0" w:color="auto"/>
                <w:bottom w:val="none" w:sz="0" w:space="0" w:color="auto"/>
                <w:right w:val="none" w:sz="0" w:space="0" w:color="auto"/>
              </w:divBdr>
              <w:divsChild>
                <w:div w:id="32464611">
                  <w:marLeft w:val="0"/>
                  <w:marRight w:val="0"/>
                  <w:marTop w:val="0"/>
                  <w:marBottom w:val="0"/>
                  <w:divBdr>
                    <w:top w:val="none" w:sz="0" w:space="0" w:color="auto"/>
                    <w:left w:val="none" w:sz="0" w:space="0" w:color="auto"/>
                    <w:bottom w:val="none" w:sz="0" w:space="0" w:color="auto"/>
                    <w:right w:val="none" w:sz="0" w:space="0" w:color="auto"/>
                  </w:divBdr>
                  <w:divsChild>
                    <w:div w:id="2141141433">
                      <w:marLeft w:val="0"/>
                      <w:marRight w:val="0"/>
                      <w:marTop w:val="0"/>
                      <w:marBottom w:val="0"/>
                      <w:divBdr>
                        <w:top w:val="none" w:sz="0" w:space="0" w:color="auto"/>
                        <w:left w:val="none" w:sz="0" w:space="0" w:color="auto"/>
                        <w:bottom w:val="none" w:sz="0" w:space="0" w:color="auto"/>
                        <w:right w:val="none" w:sz="0" w:space="0" w:color="auto"/>
                      </w:divBdr>
                    </w:div>
                  </w:divsChild>
                </w:div>
                <w:div w:id="110367385">
                  <w:marLeft w:val="0"/>
                  <w:marRight w:val="0"/>
                  <w:marTop w:val="0"/>
                  <w:marBottom w:val="0"/>
                  <w:divBdr>
                    <w:top w:val="none" w:sz="0" w:space="0" w:color="auto"/>
                    <w:left w:val="none" w:sz="0" w:space="0" w:color="auto"/>
                    <w:bottom w:val="none" w:sz="0" w:space="0" w:color="auto"/>
                    <w:right w:val="none" w:sz="0" w:space="0" w:color="auto"/>
                  </w:divBdr>
                  <w:divsChild>
                    <w:div w:id="1870680940">
                      <w:marLeft w:val="0"/>
                      <w:marRight w:val="0"/>
                      <w:marTop w:val="0"/>
                      <w:marBottom w:val="0"/>
                      <w:divBdr>
                        <w:top w:val="none" w:sz="0" w:space="0" w:color="auto"/>
                        <w:left w:val="none" w:sz="0" w:space="0" w:color="auto"/>
                        <w:bottom w:val="none" w:sz="0" w:space="0" w:color="auto"/>
                        <w:right w:val="none" w:sz="0" w:space="0" w:color="auto"/>
                      </w:divBdr>
                    </w:div>
                  </w:divsChild>
                </w:div>
                <w:div w:id="778716831">
                  <w:marLeft w:val="0"/>
                  <w:marRight w:val="0"/>
                  <w:marTop w:val="0"/>
                  <w:marBottom w:val="0"/>
                  <w:divBdr>
                    <w:top w:val="none" w:sz="0" w:space="0" w:color="auto"/>
                    <w:left w:val="none" w:sz="0" w:space="0" w:color="auto"/>
                    <w:bottom w:val="none" w:sz="0" w:space="0" w:color="auto"/>
                    <w:right w:val="none" w:sz="0" w:space="0" w:color="auto"/>
                  </w:divBdr>
                  <w:divsChild>
                    <w:div w:id="1078527157">
                      <w:marLeft w:val="0"/>
                      <w:marRight w:val="0"/>
                      <w:marTop w:val="0"/>
                      <w:marBottom w:val="0"/>
                      <w:divBdr>
                        <w:top w:val="none" w:sz="0" w:space="0" w:color="auto"/>
                        <w:left w:val="none" w:sz="0" w:space="0" w:color="auto"/>
                        <w:bottom w:val="none" w:sz="0" w:space="0" w:color="auto"/>
                        <w:right w:val="none" w:sz="0" w:space="0" w:color="auto"/>
                      </w:divBdr>
                    </w:div>
                  </w:divsChild>
                </w:div>
                <w:div w:id="1306201946">
                  <w:marLeft w:val="0"/>
                  <w:marRight w:val="0"/>
                  <w:marTop w:val="0"/>
                  <w:marBottom w:val="0"/>
                  <w:divBdr>
                    <w:top w:val="none" w:sz="0" w:space="0" w:color="auto"/>
                    <w:left w:val="none" w:sz="0" w:space="0" w:color="auto"/>
                    <w:bottom w:val="none" w:sz="0" w:space="0" w:color="auto"/>
                    <w:right w:val="none" w:sz="0" w:space="0" w:color="auto"/>
                  </w:divBdr>
                  <w:divsChild>
                    <w:div w:id="1091513180">
                      <w:marLeft w:val="0"/>
                      <w:marRight w:val="0"/>
                      <w:marTop w:val="0"/>
                      <w:marBottom w:val="0"/>
                      <w:divBdr>
                        <w:top w:val="none" w:sz="0" w:space="0" w:color="auto"/>
                        <w:left w:val="none" w:sz="0" w:space="0" w:color="auto"/>
                        <w:bottom w:val="none" w:sz="0" w:space="0" w:color="auto"/>
                        <w:right w:val="none" w:sz="0" w:space="0" w:color="auto"/>
                      </w:divBdr>
                    </w:div>
                    <w:div w:id="1837457947">
                      <w:marLeft w:val="0"/>
                      <w:marRight w:val="0"/>
                      <w:marTop w:val="0"/>
                      <w:marBottom w:val="0"/>
                      <w:divBdr>
                        <w:top w:val="none" w:sz="0" w:space="0" w:color="auto"/>
                        <w:left w:val="none" w:sz="0" w:space="0" w:color="auto"/>
                        <w:bottom w:val="none" w:sz="0" w:space="0" w:color="auto"/>
                        <w:right w:val="none" w:sz="0" w:space="0" w:color="auto"/>
                      </w:divBdr>
                    </w:div>
                  </w:divsChild>
                </w:div>
                <w:div w:id="1639603583">
                  <w:marLeft w:val="0"/>
                  <w:marRight w:val="0"/>
                  <w:marTop w:val="0"/>
                  <w:marBottom w:val="0"/>
                  <w:divBdr>
                    <w:top w:val="none" w:sz="0" w:space="0" w:color="auto"/>
                    <w:left w:val="none" w:sz="0" w:space="0" w:color="auto"/>
                    <w:bottom w:val="none" w:sz="0" w:space="0" w:color="auto"/>
                    <w:right w:val="none" w:sz="0" w:space="0" w:color="auto"/>
                  </w:divBdr>
                  <w:divsChild>
                    <w:div w:id="1972706715">
                      <w:marLeft w:val="0"/>
                      <w:marRight w:val="0"/>
                      <w:marTop w:val="0"/>
                      <w:marBottom w:val="0"/>
                      <w:divBdr>
                        <w:top w:val="none" w:sz="0" w:space="0" w:color="auto"/>
                        <w:left w:val="none" w:sz="0" w:space="0" w:color="auto"/>
                        <w:bottom w:val="none" w:sz="0" w:space="0" w:color="auto"/>
                        <w:right w:val="none" w:sz="0" w:space="0" w:color="auto"/>
                      </w:divBdr>
                    </w:div>
                  </w:divsChild>
                </w:div>
                <w:div w:id="1791048092">
                  <w:marLeft w:val="0"/>
                  <w:marRight w:val="0"/>
                  <w:marTop w:val="0"/>
                  <w:marBottom w:val="0"/>
                  <w:divBdr>
                    <w:top w:val="none" w:sz="0" w:space="0" w:color="auto"/>
                    <w:left w:val="none" w:sz="0" w:space="0" w:color="auto"/>
                    <w:bottom w:val="none" w:sz="0" w:space="0" w:color="auto"/>
                    <w:right w:val="none" w:sz="0" w:space="0" w:color="auto"/>
                  </w:divBdr>
                  <w:divsChild>
                    <w:div w:id="288442145">
                      <w:marLeft w:val="0"/>
                      <w:marRight w:val="0"/>
                      <w:marTop w:val="0"/>
                      <w:marBottom w:val="0"/>
                      <w:divBdr>
                        <w:top w:val="none" w:sz="0" w:space="0" w:color="auto"/>
                        <w:left w:val="none" w:sz="0" w:space="0" w:color="auto"/>
                        <w:bottom w:val="none" w:sz="0" w:space="0" w:color="auto"/>
                        <w:right w:val="none" w:sz="0" w:space="0" w:color="auto"/>
                      </w:divBdr>
                    </w:div>
                  </w:divsChild>
                </w:div>
                <w:div w:id="1797066472">
                  <w:marLeft w:val="0"/>
                  <w:marRight w:val="0"/>
                  <w:marTop w:val="0"/>
                  <w:marBottom w:val="0"/>
                  <w:divBdr>
                    <w:top w:val="none" w:sz="0" w:space="0" w:color="auto"/>
                    <w:left w:val="none" w:sz="0" w:space="0" w:color="auto"/>
                    <w:bottom w:val="none" w:sz="0" w:space="0" w:color="auto"/>
                    <w:right w:val="none" w:sz="0" w:space="0" w:color="auto"/>
                  </w:divBdr>
                  <w:divsChild>
                    <w:div w:id="1130588010">
                      <w:marLeft w:val="0"/>
                      <w:marRight w:val="0"/>
                      <w:marTop w:val="0"/>
                      <w:marBottom w:val="0"/>
                      <w:divBdr>
                        <w:top w:val="none" w:sz="0" w:space="0" w:color="auto"/>
                        <w:left w:val="none" w:sz="0" w:space="0" w:color="auto"/>
                        <w:bottom w:val="none" w:sz="0" w:space="0" w:color="auto"/>
                        <w:right w:val="none" w:sz="0" w:space="0" w:color="auto"/>
                      </w:divBdr>
                    </w:div>
                  </w:divsChild>
                </w:div>
                <w:div w:id="1874800559">
                  <w:marLeft w:val="0"/>
                  <w:marRight w:val="0"/>
                  <w:marTop w:val="0"/>
                  <w:marBottom w:val="0"/>
                  <w:divBdr>
                    <w:top w:val="none" w:sz="0" w:space="0" w:color="auto"/>
                    <w:left w:val="none" w:sz="0" w:space="0" w:color="auto"/>
                    <w:bottom w:val="none" w:sz="0" w:space="0" w:color="auto"/>
                    <w:right w:val="none" w:sz="0" w:space="0" w:color="auto"/>
                  </w:divBdr>
                  <w:divsChild>
                    <w:div w:id="1544058127">
                      <w:marLeft w:val="0"/>
                      <w:marRight w:val="0"/>
                      <w:marTop w:val="0"/>
                      <w:marBottom w:val="0"/>
                      <w:divBdr>
                        <w:top w:val="none" w:sz="0" w:space="0" w:color="auto"/>
                        <w:left w:val="none" w:sz="0" w:space="0" w:color="auto"/>
                        <w:bottom w:val="none" w:sz="0" w:space="0" w:color="auto"/>
                        <w:right w:val="none" w:sz="0" w:space="0" w:color="auto"/>
                      </w:divBdr>
                    </w:div>
                  </w:divsChild>
                </w:div>
                <w:div w:id="2005164841">
                  <w:marLeft w:val="0"/>
                  <w:marRight w:val="0"/>
                  <w:marTop w:val="0"/>
                  <w:marBottom w:val="0"/>
                  <w:divBdr>
                    <w:top w:val="none" w:sz="0" w:space="0" w:color="auto"/>
                    <w:left w:val="none" w:sz="0" w:space="0" w:color="auto"/>
                    <w:bottom w:val="none" w:sz="0" w:space="0" w:color="auto"/>
                    <w:right w:val="none" w:sz="0" w:space="0" w:color="auto"/>
                  </w:divBdr>
                  <w:divsChild>
                    <w:div w:id="1879901014">
                      <w:marLeft w:val="0"/>
                      <w:marRight w:val="0"/>
                      <w:marTop w:val="0"/>
                      <w:marBottom w:val="0"/>
                      <w:divBdr>
                        <w:top w:val="none" w:sz="0" w:space="0" w:color="auto"/>
                        <w:left w:val="none" w:sz="0" w:space="0" w:color="auto"/>
                        <w:bottom w:val="none" w:sz="0" w:space="0" w:color="auto"/>
                        <w:right w:val="none" w:sz="0" w:space="0" w:color="auto"/>
                      </w:divBdr>
                    </w:div>
                  </w:divsChild>
                </w:div>
                <w:div w:id="2061126620">
                  <w:marLeft w:val="0"/>
                  <w:marRight w:val="0"/>
                  <w:marTop w:val="0"/>
                  <w:marBottom w:val="0"/>
                  <w:divBdr>
                    <w:top w:val="none" w:sz="0" w:space="0" w:color="auto"/>
                    <w:left w:val="none" w:sz="0" w:space="0" w:color="auto"/>
                    <w:bottom w:val="none" w:sz="0" w:space="0" w:color="auto"/>
                    <w:right w:val="none" w:sz="0" w:space="0" w:color="auto"/>
                  </w:divBdr>
                  <w:divsChild>
                    <w:div w:id="190841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creative-arts/dance-11-12-2025/overview" TargetMode="External"/><Relationship Id="rId13" Type="http://schemas.openxmlformats.org/officeDocument/2006/relationships/hyperlink" Target="https://curriculum.nsw.edu.au/learning-areas/creative-arts/dance-11-12-2025/overview" TargetMode="External"/><Relationship Id="rId18" Type="http://schemas.openxmlformats.org/officeDocument/2006/relationships/hyperlink" Target="https://curriculum.nsw.edu.au/"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curriculum.nsw.edu.au/learning-areas/creative-arts/dance-11-12-2025/overview" TargetMode="External"/><Relationship Id="rId17" Type="http://schemas.openxmlformats.org/officeDocument/2006/relationships/hyperlink" Target="https://www.nsw.gov.au/education-and-training/nesa" TargetMode="External"/><Relationship Id="rId25" Type="http://schemas.openxmlformats.org/officeDocument/2006/relationships/hyperlink" Target="https://creativecommons.org/licenses/by/4.0/" TargetMode="External"/><Relationship Id="rId2" Type="http://schemas.openxmlformats.org/officeDocument/2006/relationships/numbering" Target="numbering.xml"/><Relationship Id="rId16" Type="http://schemas.openxmlformats.org/officeDocument/2006/relationships/hyperlink" Target="https://www.nsw.gov.au/education-and-training/nesa/copyright" TargetMode="External"/><Relationship Id="rId20" Type="http://schemas.openxmlformats.org/officeDocument/2006/relationships/header" Target="header1.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learning-areas/creative-arts/dance-11-12-2025/overview/course" TargetMode="External"/><Relationship Id="rId24" Type="http://schemas.openxmlformats.org/officeDocument/2006/relationships/footer" Target="footer3.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urriculum.nsw.edu.au/learning-areas/creative-arts/dance-11-12-2025/overview" TargetMode="External"/><Relationship Id="rId23" Type="http://schemas.openxmlformats.org/officeDocument/2006/relationships/header" Target="header2.xml"/><Relationship Id="rId28" Type="http://schemas.openxmlformats.org/officeDocument/2006/relationships/footer" Target="footer4.xml"/><Relationship Id="rId10" Type="http://schemas.openxmlformats.org/officeDocument/2006/relationships/hyperlink" Target="https://education.nsw.gov.au/teaching-and-learning/curriculum/creative-arts/planning-programming-and-assessing-creative-arts-11-12" TargetMode="External"/><Relationship Id="rId19" Type="http://schemas.openxmlformats.org/officeDocument/2006/relationships/hyperlink" Target="https://curriculum.nsw.edu.au/learning-areas/creative-arts/dance-11-12-2025/overview"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ucation.nsw.gov.au/teaching-and-learning/curriculum/creative-arts/planning-programming-and-assessing-creative-arts-11-12/dance-11-12" TargetMode="External"/><Relationship Id="rId14" Type="http://schemas.openxmlformats.org/officeDocument/2006/relationships/hyperlink" Target="https://curriculum.nsw.edu.au/learning-areas/creative-arts/dance-11-12-2025/overview" TargetMode="External"/><Relationship Id="rId22" Type="http://schemas.openxmlformats.org/officeDocument/2006/relationships/footer" Target="footer2.xml"/><Relationship Id="rId27" Type="http://schemas.openxmlformats.org/officeDocument/2006/relationships/header" Target="header3.xml"/><Relationship Id="rId30"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seeley\Downloads\CR-subject-scope-and-sequenc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A3DCA-D40E-4F68-A391-00D24ECD6432}">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CR-subject-scope-and-sequence-template.DOTX</Template>
  <TotalTime>95</TotalTime>
  <Pages>7</Pages>
  <Words>1396</Words>
  <Characters>9501</Characters>
  <Application>Microsoft Office Word</Application>
  <DocSecurity>0</DocSecurity>
  <Lines>271</Lines>
  <Paragraphs>181</Paragraphs>
  <ScaleCrop>false</ScaleCrop>
  <HeadingPairs>
    <vt:vector size="2" baseType="variant">
      <vt:variant>
        <vt:lpstr>Title</vt:lpstr>
      </vt:variant>
      <vt:variant>
        <vt:i4>1</vt:i4>
      </vt:variant>
    </vt:vector>
  </HeadingPairs>
  <TitlesOfParts>
    <vt:vector size="1" baseType="lpstr">
      <vt:lpstr>Dance (Year 12) – 120-hour sample scope and sequence</vt:lpstr>
    </vt:vector>
  </TitlesOfParts>
  <Company/>
  <LinksUpToDate>false</LinksUpToDate>
  <CharactersWithSpaces>10716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120-hour sample scope and sequence – Dance, Year 12</dc:title>
  <dc:subject/>
  <dc:creator>NSW Department of Education</dc:creator>
  <cp:keywords/>
  <dc:description/>
  <dcterms:created xsi:type="dcterms:W3CDTF">2026-03-12T22:25:00Z</dcterms:created>
  <dcterms:modified xsi:type="dcterms:W3CDTF">2026-04-07T00:24:00Z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0x010100383E3D96415DCD4BB019856EC1CC25EB</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2023-10-06T00:27:12Z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1a95703b-b3d2-4238-b7aa-c45e16370ab9</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e2e562b3-3ca8-45ce-9841-9814cd33eac8</vt:lpwstr>
  </property>
</Properties>
</file>