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2E60C" w14:textId="083B7045" w:rsidR="00B53FCE" w:rsidRDefault="00D36DFE" w:rsidP="00684CDB">
      <w:pPr>
        <w:pStyle w:val="Title"/>
      </w:pPr>
      <w:r>
        <w:t>Dance</w:t>
      </w:r>
      <w:r w:rsidR="41F48DB0">
        <w:t xml:space="preserve"> </w:t>
      </w:r>
      <w:r w:rsidR="005500A3">
        <w:t>Life Skills</w:t>
      </w:r>
      <w:r w:rsidR="00F571B3">
        <w:t xml:space="preserve"> </w:t>
      </w:r>
      <w:r w:rsidR="00201ED2">
        <w:t>(</w:t>
      </w:r>
      <w:r w:rsidR="41F48DB0">
        <w:t>Year</w:t>
      </w:r>
      <w:r w:rsidR="007C6D55">
        <w:t xml:space="preserve"> </w:t>
      </w:r>
      <w:r w:rsidR="1DA7036D">
        <w:t>11</w:t>
      </w:r>
      <w:r w:rsidR="00201ED2">
        <w:t>)</w:t>
      </w:r>
    </w:p>
    <w:p w14:paraId="1DA11433" w14:textId="00E879AD" w:rsidR="00555747" w:rsidRDefault="008A484B" w:rsidP="00603A3A">
      <w:pPr>
        <w:pStyle w:val="Subtitle0"/>
      </w:pPr>
      <w:r>
        <w:t>120-hour</w:t>
      </w:r>
      <w:r w:rsidR="00EC1C32">
        <w:t xml:space="preserve"> s</w:t>
      </w:r>
      <w:r w:rsidR="00C76E61">
        <w:t>ample scope and sequence</w:t>
      </w:r>
    </w:p>
    <w:p w14:paraId="327053E5" w14:textId="11D51D1C" w:rsidR="00BC2871" w:rsidRPr="00E1389A" w:rsidRDefault="24F19E04" w:rsidP="00044772">
      <w:pPr>
        <w:pStyle w:val="FeatureBox2"/>
      </w:pPr>
      <w:r>
        <w:t xml:space="preserve">This </w:t>
      </w:r>
      <w:r w:rsidR="009C2189">
        <w:t xml:space="preserve">sample </w:t>
      </w:r>
      <w:r>
        <w:t>scope and sequence is designed to run with the</w:t>
      </w:r>
      <w:r w:rsidR="00970E1E">
        <w:t xml:space="preserve"> </w:t>
      </w:r>
      <w:r w:rsidR="0053295C">
        <w:t>published</w:t>
      </w:r>
      <w:r>
        <w:t xml:space="preserve"> Dance</w:t>
      </w:r>
      <w:r w:rsidR="002D535D">
        <w:t xml:space="preserve"> </w:t>
      </w:r>
      <w:r w:rsidR="00201ED2">
        <w:t>(</w:t>
      </w:r>
      <w:r w:rsidR="00664F33">
        <w:t>Year 11</w:t>
      </w:r>
      <w:r w:rsidR="00201ED2">
        <w:t>)</w:t>
      </w:r>
      <w:r w:rsidR="00664F33">
        <w:t xml:space="preserve"> </w:t>
      </w:r>
      <w:r w:rsidR="006E3BA2">
        <w:t xml:space="preserve">– </w:t>
      </w:r>
      <w:r w:rsidR="00C757A2">
        <w:t>120</w:t>
      </w:r>
      <w:r w:rsidR="009C2189">
        <w:t>-hour sample</w:t>
      </w:r>
      <w:r>
        <w:t xml:space="preserve"> </w:t>
      </w:r>
      <w:r w:rsidR="1F6BF87D">
        <w:t>s</w:t>
      </w:r>
      <w:r>
        <w:t>cope and sequence</w:t>
      </w:r>
      <w:r w:rsidR="00044772">
        <w:t xml:space="preserve"> </w:t>
      </w:r>
      <w:r w:rsidR="00044772" w:rsidRPr="00BC0DCF">
        <w:t>on the</w:t>
      </w:r>
      <w:r w:rsidR="001E3358">
        <w:t xml:space="preserve"> </w:t>
      </w:r>
      <w:hyperlink r:id="rId7" w:history="1">
        <w:r w:rsidR="001E3358" w:rsidRPr="00201543">
          <w:rPr>
            <w:rStyle w:val="Hyperlink"/>
          </w:rPr>
          <w:t>Dance 11–12</w:t>
        </w:r>
      </w:hyperlink>
      <w:r w:rsidR="001E3358">
        <w:t xml:space="preserve"> webpage of</w:t>
      </w:r>
      <w:r w:rsidR="00044772" w:rsidRPr="00BC0DCF">
        <w:t xml:space="preserve"> </w:t>
      </w:r>
      <w:hyperlink r:id="rId8" w:history="1">
        <w:r w:rsidR="001E3358">
          <w:rPr>
            <w:rStyle w:val="Hyperlink"/>
          </w:rPr>
          <w:t>Planning, programming and assessing Creative Arts 11–12</w:t>
        </w:r>
      </w:hyperlink>
      <w:r w:rsidR="005376B3" w:rsidRPr="00BC0DCF">
        <w:rPr>
          <w:rStyle w:val="CommentReference"/>
        </w:rPr>
        <w:t>,</w:t>
      </w:r>
      <w:r w:rsidR="005376B3">
        <w:rPr>
          <w:rFonts w:eastAsia="Calibri"/>
        </w:rPr>
        <w:t xml:space="preserve"> as</w:t>
      </w:r>
      <w:r w:rsidR="002D535D">
        <w:rPr>
          <w:rFonts w:eastAsia="Calibri"/>
        </w:rPr>
        <w:t xml:space="preserve"> a sample of one way to approach </w:t>
      </w:r>
      <w:r w:rsidR="005376B3">
        <w:rPr>
          <w:rFonts w:eastAsia="Calibri"/>
        </w:rPr>
        <w:t xml:space="preserve">the design and delivery </w:t>
      </w:r>
      <w:r w:rsidR="008A484B">
        <w:rPr>
          <w:rFonts w:eastAsia="Calibri"/>
        </w:rPr>
        <w:t xml:space="preserve">in an integrated classroom. </w:t>
      </w:r>
      <w:r w:rsidR="00CA17F7">
        <w:t>In each term, the units outlined are designed to run concurrently and may be adapted as per the needs of the individual school context.</w:t>
      </w:r>
      <w:r w:rsidR="00BC2871">
        <w:br w:type="page"/>
      </w:r>
    </w:p>
    <w:p w14:paraId="0C17A8C3" w14:textId="6E470498" w:rsidR="009F6374" w:rsidRDefault="7D0090C1" w:rsidP="00B65639">
      <w:pPr>
        <w:pStyle w:val="Heading1"/>
      </w:pPr>
      <w:bookmarkStart w:id="0" w:name="_Toc112409826"/>
      <w:bookmarkStart w:id="1" w:name="_Toc147483514"/>
      <w:r>
        <w:lastRenderedPageBreak/>
        <w:t>Term 1</w:t>
      </w:r>
      <w:r w:rsidR="003F5360">
        <w:t xml:space="preserve"> </w:t>
      </w:r>
      <w:r w:rsidR="003C31B3">
        <w:t>(</w:t>
      </w:r>
      <w:r w:rsidR="5893A71B">
        <w:t xml:space="preserve">40 </w:t>
      </w:r>
      <w:r w:rsidR="003C31B3">
        <w:t>hours)</w:t>
      </w:r>
    </w:p>
    <w:p w14:paraId="6664C695" w14:textId="26C2F9D9" w:rsidR="0030033F" w:rsidRDefault="0030033F" w:rsidP="0030033F">
      <w:pPr>
        <w:pStyle w:val="Caption"/>
      </w:pPr>
      <w:r>
        <w:t xml:space="preserve">Table </w:t>
      </w:r>
      <w:r w:rsidRPr="0ADEDEBA">
        <w:rPr>
          <w:color w:val="2B579A"/>
        </w:rPr>
        <w:fldChar w:fldCharType="begin"/>
      </w:r>
      <w:r>
        <w:instrText xml:space="preserve"> SEQ Table \* ARABIC </w:instrText>
      </w:r>
      <w:r w:rsidRPr="0ADEDEBA">
        <w:rPr>
          <w:color w:val="2B579A"/>
        </w:rPr>
        <w:fldChar w:fldCharType="separate"/>
      </w:r>
      <w:r w:rsidR="00C516BF">
        <w:rPr>
          <w:noProof/>
        </w:rPr>
        <w:t>1</w:t>
      </w:r>
      <w:r w:rsidRPr="0ADEDEBA">
        <w:rPr>
          <w:noProof/>
          <w:color w:val="2B579A"/>
        </w:rPr>
        <w:fldChar w:fldCharType="end"/>
      </w:r>
      <w:r>
        <w:t xml:space="preserve"> –</w:t>
      </w:r>
      <w:r w:rsidR="00D46538">
        <w:t xml:space="preserve"> </w:t>
      </w:r>
      <w:r w:rsidR="002C0173">
        <w:t>Term</w:t>
      </w:r>
      <w:r w:rsidR="00C57B78">
        <w:t xml:space="preserve"> </w:t>
      </w:r>
      <w:r w:rsidR="003F5360">
        <w:t>1</w:t>
      </w:r>
    </w:p>
    <w:tbl>
      <w:tblPr>
        <w:tblStyle w:val="Tableheader"/>
        <w:tblW w:w="14565" w:type="dxa"/>
        <w:tblLook w:val="04A0" w:firstRow="1" w:lastRow="0" w:firstColumn="1" w:lastColumn="0" w:noHBand="0" w:noVBand="1"/>
        <w:tblDescription w:val="Table outlines the learning overview, outcomes and assessment opportunities."/>
      </w:tblPr>
      <w:tblGrid>
        <w:gridCol w:w="2835"/>
        <w:gridCol w:w="11730"/>
      </w:tblGrid>
      <w:tr w:rsidR="00784D60" w14:paraId="007A1519" w14:textId="77777777" w:rsidTr="4A02B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A812B86" w14:textId="66B6A3A5" w:rsidR="00784D60" w:rsidRDefault="002C0173" w:rsidP="00000244">
            <w:pPr>
              <w:spacing w:line="331" w:lineRule="auto"/>
            </w:pPr>
            <w:r>
              <w:t>Essentials</w:t>
            </w:r>
          </w:p>
        </w:tc>
        <w:tc>
          <w:tcPr>
            <w:tcW w:w="11730" w:type="dxa"/>
          </w:tcPr>
          <w:p w14:paraId="486FB4DB" w14:textId="2ED1C46F" w:rsidR="00784D60" w:rsidRDefault="00751E48" w:rsidP="00000244">
            <w:pPr>
              <w:spacing w:line="331" w:lineRule="auto"/>
              <w:cnfStyle w:val="100000000000" w:firstRow="1" w:lastRow="0" w:firstColumn="0" w:lastColumn="0" w:oddVBand="0" w:evenVBand="0" w:oddHBand="0" w:evenHBand="0" w:firstRowFirstColumn="0" w:firstRowLastColumn="0" w:lastRowFirstColumn="0" w:lastRowLastColumn="0"/>
            </w:pPr>
            <w:r w:rsidRPr="00000244">
              <w:t>Unit</w:t>
            </w:r>
            <w:r>
              <w:t xml:space="preserve"> </w:t>
            </w:r>
            <w:r w:rsidR="002C0173">
              <w:t>and assessment overview</w:t>
            </w:r>
          </w:p>
        </w:tc>
      </w:tr>
      <w:tr w:rsidR="00784D60" w14:paraId="2F0463F8" w14:textId="77777777" w:rsidTr="4A02B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964A73A" w14:textId="171ED5D6" w:rsidR="00784D60" w:rsidRDefault="00784D60" w:rsidP="00000244">
            <w:pPr>
              <w:spacing w:line="331" w:lineRule="auto"/>
            </w:pPr>
            <w:r w:rsidRPr="00000244">
              <w:t>Learning</w:t>
            </w:r>
            <w:r w:rsidRPr="00784D60">
              <w:t xml:space="preserve"> overview</w:t>
            </w:r>
          </w:p>
        </w:tc>
        <w:tc>
          <w:tcPr>
            <w:tcW w:w="11730" w:type="dxa"/>
          </w:tcPr>
          <w:p w14:paraId="596E726C" w14:textId="572261EE" w:rsidR="79A3F994" w:rsidRDefault="003315FB" w:rsidP="00000244">
            <w:pPr>
              <w:spacing w:line="331" w:lineRule="auto"/>
              <w:cnfStyle w:val="000000100000" w:firstRow="0" w:lastRow="0" w:firstColumn="0" w:lastColumn="0" w:oddVBand="0" w:evenVBand="0" w:oddHBand="1" w:evenHBand="0" w:firstRowFirstColumn="0" w:firstRowLastColumn="0" w:lastRowFirstColumn="0" w:lastRowLastColumn="0"/>
            </w:pPr>
            <w:r w:rsidRPr="4A02BE56">
              <w:rPr>
                <w:b/>
                <w:bCs/>
              </w:rPr>
              <w:t>P</w:t>
            </w:r>
            <w:r w:rsidR="7505DB09" w:rsidRPr="4A02BE56">
              <w:rPr>
                <w:b/>
                <w:bCs/>
              </w:rPr>
              <w:t>erformance</w:t>
            </w:r>
            <w:r w:rsidR="516CD205" w:rsidRPr="4A02BE56">
              <w:rPr>
                <w:b/>
                <w:bCs/>
              </w:rPr>
              <w:t xml:space="preserve"> </w:t>
            </w:r>
            <w:r w:rsidR="6772A14B">
              <w:t>–</w:t>
            </w:r>
            <w:r w:rsidR="516CD205">
              <w:t xml:space="preserve"> </w:t>
            </w:r>
            <w:r w:rsidR="6772A14B">
              <w:t>s</w:t>
            </w:r>
            <w:r w:rsidR="25F0BA43">
              <w:t xml:space="preserve">tudents </w:t>
            </w:r>
            <w:r w:rsidR="69372E6B">
              <w:t>are introduced to</w:t>
            </w:r>
            <w:r w:rsidR="5687E13C">
              <w:t xml:space="preserve"> </w:t>
            </w:r>
            <w:r w:rsidR="64B64C1B">
              <w:t xml:space="preserve">dance class </w:t>
            </w:r>
            <w:r w:rsidR="5687E13C">
              <w:t>protocols</w:t>
            </w:r>
            <w:r w:rsidR="7F5E61C5">
              <w:t xml:space="preserve"> and </w:t>
            </w:r>
            <w:r w:rsidR="2D98AC4C">
              <w:t xml:space="preserve">learn to </w:t>
            </w:r>
            <w:r w:rsidR="5687E13C">
              <w:t>demonstrat</w:t>
            </w:r>
            <w:r w:rsidR="44CB8E30">
              <w:t>e</w:t>
            </w:r>
            <w:r w:rsidR="5687E13C">
              <w:t xml:space="preserve"> </w:t>
            </w:r>
            <w:r>
              <w:t xml:space="preserve">responsibilities </w:t>
            </w:r>
            <w:r w:rsidR="5687E13C">
              <w:t xml:space="preserve">that </w:t>
            </w:r>
            <w:r>
              <w:t>contribute to</w:t>
            </w:r>
            <w:r w:rsidR="5687E13C">
              <w:t xml:space="preserve"> safe and inclusive</w:t>
            </w:r>
            <w:r w:rsidR="218832A7">
              <w:t xml:space="preserve"> learning environments. </w:t>
            </w:r>
            <w:r w:rsidR="12169219">
              <w:t xml:space="preserve">They </w:t>
            </w:r>
            <w:r w:rsidR="1A9C55B8">
              <w:t>recognise and use dance</w:t>
            </w:r>
            <w:r w:rsidR="00000244">
              <w:t>-</w:t>
            </w:r>
            <w:r w:rsidR="1A9C55B8">
              <w:t xml:space="preserve">specific language when engaging in </w:t>
            </w:r>
            <w:r w:rsidR="26075E16">
              <w:t>learning</w:t>
            </w:r>
            <w:r w:rsidR="67624FF0">
              <w:t xml:space="preserve">. </w:t>
            </w:r>
            <w:r w:rsidR="00D41893">
              <w:t>They</w:t>
            </w:r>
            <w:r w:rsidR="67624FF0">
              <w:t xml:space="preserve"> </w:t>
            </w:r>
            <w:r w:rsidR="063C74E3">
              <w:t xml:space="preserve">participate </w:t>
            </w:r>
            <w:r w:rsidR="67624FF0">
              <w:t>in style</w:t>
            </w:r>
            <w:r w:rsidR="00000244">
              <w:t>-</w:t>
            </w:r>
            <w:r w:rsidR="67624FF0">
              <w:t xml:space="preserve">specific dance </w:t>
            </w:r>
            <w:r w:rsidR="121249A8">
              <w:t>activities</w:t>
            </w:r>
            <w:r w:rsidR="67624FF0">
              <w:t xml:space="preserve"> from a range of contexts</w:t>
            </w:r>
            <w:r w:rsidR="7F5E61C5">
              <w:t>,</w:t>
            </w:r>
            <w:r w:rsidR="67624FF0">
              <w:t xml:space="preserve"> developing an underst</w:t>
            </w:r>
            <w:r w:rsidR="69F5098B">
              <w:t>an</w:t>
            </w:r>
            <w:r w:rsidR="67624FF0">
              <w:t>ding</w:t>
            </w:r>
            <w:r w:rsidR="172685F3">
              <w:t xml:space="preserve"> of how to </w:t>
            </w:r>
            <w:r>
              <w:t>safeguard</w:t>
            </w:r>
            <w:r w:rsidR="00C500C0">
              <w:t xml:space="preserve"> </w:t>
            </w:r>
            <w:r w:rsidR="172685F3">
              <w:t xml:space="preserve">the body for movement. </w:t>
            </w:r>
            <w:r>
              <w:t xml:space="preserve">An introduction to aspects </w:t>
            </w:r>
            <w:r w:rsidR="6883CEB7">
              <w:t>of the</w:t>
            </w:r>
            <w:r w:rsidR="05FEC71A">
              <w:t xml:space="preserve"> elements of dance </w:t>
            </w:r>
            <w:r>
              <w:t xml:space="preserve">provides </w:t>
            </w:r>
            <w:r w:rsidR="0BA8E6A5">
              <w:t xml:space="preserve">the foundation for </w:t>
            </w:r>
            <w:r w:rsidR="144F7D57">
              <w:t>movement</w:t>
            </w:r>
            <w:r w:rsidR="0BA8E6A5">
              <w:t xml:space="preserve"> expression</w:t>
            </w:r>
            <w:r w:rsidR="00C57B78">
              <w:t xml:space="preserve"> as </w:t>
            </w:r>
            <w:r w:rsidR="00000244">
              <w:t xml:space="preserve">students </w:t>
            </w:r>
            <w:r w:rsidR="6E56D77D">
              <w:t xml:space="preserve">move their bodies </w:t>
            </w:r>
            <w:r w:rsidR="76B1ADD2">
              <w:t xml:space="preserve">and respond to </w:t>
            </w:r>
            <w:r w:rsidR="5E387B8B">
              <w:t>different music</w:t>
            </w:r>
            <w:r w:rsidR="0BF5AA5B">
              <w:t>al accompaniment</w:t>
            </w:r>
            <w:r w:rsidR="5E387B8B">
              <w:t xml:space="preserve"> </w:t>
            </w:r>
            <w:r w:rsidR="48092A61">
              <w:t>in both individual and</w:t>
            </w:r>
            <w:r w:rsidR="00D41893">
              <w:t>/or</w:t>
            </w:r>
            <w:r w:rsidR="48092A61">
              <w:t xml:space="preserve"> group movement tasks. </w:t>
            </w:r>
            <w:r>
              <w:t xml:space="preserve">Students </w:t>
            </w:r>
            <w:r w:rsidR="631530D7">
              <w:t xml:space="preserve">engage in a class dance </w:t>
            </w:r>
            <w:r w:rsidR="72DB669B">
              <w:t>communicating</w:t>
            </w:r>
            <w:r w:rsidR="631530D7">
              <w:t xml:space="preserve"> an idea</w:t>
            </w:r>
            <w:r w:rsidR="14FC1156">
              <w:t xml:space="preserve"> </w:t>
            </w:r>
            <w:r w:rsidR="631530D7">
              <w:t>that is choreographed by the teacher.</w:t>
            </w:r>
          </w:p>
          <w:p w14:paraId="35704499" w14:textId="1609C652" w:rsidR="00784D60" w:rsidRDefault="526FE4D8" w:rsidP="00000244">
            <w:pPr>
              <w:spacing w:line="331" w:lineRule="auto"/>
              <w:cnfStyle w:val="000000100000" w:firstRow="0" w:lastRow="0" w:firstColumn="0" w:lastColumn="0" w:oddVBand="0" w:evenVBand="0" w:oddHBand="1" w:evenHBand="0" w:firstRowFirstColumn="0" w:firstRowLastColumn="0" w:lastRowFirstColumn="0" w:lastRowLastColumn="0"/>
            </w:pPr>
            <w:r w:rsidRPr="4A02BE56">
              <w:rPr>
                <w:b/>
                <w:bCs/>
              </w:rPr>
              <w:t>C</w:t>
            </w:r>
            <w:r w:rsidR="6C1451F3" w:rsidRPr="4A02BE56">
              <w:rPr>
                <w:b/>
                <w:bCs/>
              </w:rPr>
              <w:t>horeography</w:t>
            </w:r>
            <w:r w:rsidR="79D4FFE5" w:rsidRPr="4A02BE56">
              <w:rPr>
                <w:b/>
                <w:bCs/>
              </w:rPr>
              <w:t xml:space="preserve"> </w:t>
            </w:r>
            <w:r w:rsidR="009040C2">
              <w:t>–</w:t>
            </w:r>
            <w:r w:rsidR="79D4FFE5">
              <w:t xml:space="preserve"> </w:t>
            </w:r>
            <w:r w:rsidR="009040C2">
              <w:t>s</w:t>
            </w:r>
            <w:r w:rsidR="2F551F1B">
              <w:t xml:space="preserve">tudents are introduced to the language of choreography and </w:t>
            </w:r>
            <w:r>
              <w:t>recognise that</w:t>
            </w:r>
            <w:r w:rsidR="2444C43A">
              <w:t xml:space="preserve"> choreography is a form of self-expression. </w:t>
            </w:r>
            <w:r w:rsidR="6060AFDE">
              <w:t xml:space="preserve">Students </w:t>
            </w:r>
            <w:r>
              <w:t>engage in</w:t>
            </w:r>
            <w:r w:rsidR="6060AFDE">
              <w:t xml:space="preserve"> ethical choreographic practices </w:t>
            </w:r>
            <w:r w:rsidR="70EC878C">
              <w:t xml:space="preserve">and </w:t>
            </w:r>
            <w:r w:rsidR="19A8CF75">
              <w:t xml:space="preserve">demonstrate </w:t>
            </w:r>
            <w:r w:rsidR="20146018">
              <w:t xml:space="preserve">safe practices with respect to physical, digital, social and/or cultural safety. </w:t>
            </w:r>
            <w:r w:rsidR="6FB2A4D0">
              <w:t>Through i</w:t>
            </w:r>
            <w:r w:rsidR="6D5FB547">
              <w:t>ndividual and small group collaborative tasks, s</w:t>
            </w:r>
            <w:r w:rsidR="0C862C90">
              <w:t>tudents participate in</w:t>
            </w:r>
            <w:r w:rsidR="7E201A3D">
              <w:t xml:space="preserve"> </w:t>
            </w:r>
            <w:r w:rsidR="0C862C90">
              <w:t xml:space="preserve">improvisation </w:t>
            </w:r>
            <w:r w:rsidR="145894FC">
              <w:t>activities</w:t>
            </w:r>
            <w:r w:rsidR="0C862C90">
              <w:t xml:space="preserve"> responding to a variety of stimuli</w:t>
            </w:r>
            <w:r w:rsidR="32953D99">
              <w:t>,</w:t>
            </w:r>
            <w:r w:rsidR="0C862C90">
              <w:t xml:space="preserve"> gene</w:t>
            </w:r>
            <w:r w:rsidR="566CE085">
              <w:t>rat</w:t>
            </w:r>
            <w:r w:rsidR="10BA08F7">
              <w:t>ing</w:t>
            </w:r>
            <w:r w:rsidR="566CE085">
              <w:t xml:space="preserve"> movement that explore</w:t>
            </w:r>
            <w:r w:rsidR="00000244">
              <w:t>s</w:t>
            </w:r>
            <w:r w:rsidR="566CE085">
              <w:t xml:space="preserve"> the </w:t>
            </w:r>
            <w:r w:rsidR="5A02356E">
              <w:t>elements</w:t>
            </w:r>
            <w:r w:rsidR="566CE085">
              <w:t xml:space="preserve"> of </w:t>
            </w:r>
            <w:r w:rsidR="60815C60">
              <w:t>dance.</w:t>
            </w:r>
          </w:p>
        </w:tc>
      </w:tr>
      <w:tr w:rsidR="00784D60" w14:paraId="0365F53F" w14:textId="77777777" w:rsidTr="4A02B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67BF862" w14:textId="08D834E2" w:rsidR="00784D60" w:rsidRDefault="179D72D4" w:rsidP="00000244">
            <w:pPr>
              <w:spacing w:line="331" w:lineRule="auto"/>
            </w:pPr>
            <w:r>
              <w:t>O</w:t>
            </w:r>
            <w:r w:rsidR="00784D60">
              <w:t>utcome</w:t>
            </w:r>
            <w:r w:rsidR="00751E48">
              <w:t>s</w:t>
            </w:r>
          </w:p>
        </w:tc>
        <w:tc>
          <w:tcPr>
            <w:tcW w:w="11730" w:type="dxa"/>
          </w:tcPr>
          <w:p w14:paraId="6CF4B8E4" w14:textId="1236E9E6" w:rsidR="00784D60" w:rsidRPr="004A5882" w:rsidRDefault="2021F12A" w:rsidP="00000244">
            <w:pPr>
              <w:spacing w:line="331" w:lineRule="auto"/>
              <w:cnfStyle w:val="000000010000" w:firstRow="0" w:lastRow="0" w:firstColumn="0" w:lastColumn="0" w:oddVBand="0" w:evenVBand="0" w:oddHBand="0" w:evenHBand="1" w:firstRowFirstColumn="0" w:firstRowLastColumn="0" w:lastRowFirstColumn="0" w:lastRowLastColumn="0"/>
              <w:rPr>
                <w:rFonts w:eastAsia="Arial"/>
                <w:b/>
                <w:bCs/>
                <w:sz w:val="20"/>
                <w:szCs w:val="20"/>
              </w:rPr>
            </w:pPr>
            <w:r w:rsidRPr="4A02BE56">
              <w:rPr>
                <w:rFonts w:eastAsia="Arial"/>
                <w:b/>
                <w:bCs/>
                <w:sz w:val="20"/>
                <w:szCs w:val="20"/>
              </w:rPr>
              <w:t xml:space="preserve">DA-LSP-01, DA-LSP-02, DA-LSP-03, DA-LSP-04, </w:t>
            </w:r>
            <w:r w:rsidR="08B2411C" w:rsidRPr="4A02BE56">
              <w:rPr>
                <w:rFonts w:eastAsia="Arial"/>
                <w:b/>
                <w:bCs/>
                <w:sz w:val="20"/>
                <w:szCs w:val="20"/>
              </w:rPr>
              <w:t>DA-LSP-05</w:t>
            </w:r>
            <w:r w:rsidR="6754DC45" w:rsidRPr="4A02BE56">
              <w:rPr>
                <w:rFonts w:eastAsia="Arial"/>
                <w:b/>
                <w:bCs/>
                <w:sz w:val="20"/>
                <w:szCs w:val="20"/>
              </w:rPr>
              <w:t xml:space="preserve">, </w:t>
            </w:r>
            <w:r w:rsidR="71CE8736" w:rsidRPr="4A02BE56">
              <w:rPr>
                <w:rFonts w:eastAsia="Arial"/>
                <w:b/>
                <w:bCs/>
                <w:sz w:val="20"/>
                <w:szCs w:val="20"/>
              </w:rPr>
              <w:t>DA-LSC-01, DA-LSC-02,</w:t>
            </w:r>
            <w:r w:rsidRPr="4A02BE56">
              <w:rPr>
                <w:rFonts w:eastAsia="Arial"/>
                <w:b/>
                <w:bCs/>
                <w:sz w:val="20"/>
                <w:szCs w:val="20"/>
              </w:rPr>
              <w:t xml:space="preserve"> DA-LSC-03</w:t>
            </w:r>
          </w:p>
        </w:tc>
      </w:tr>
      <w:tr w:rsidR="00784D60" w14:paraId="088E4F7E" w14:textId="77777777" w:rsidTr="4A02B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97E3372" w14:textId="54092444" w:rsidR="00784D60" w:rsidRDefault="00784D60" w:rsidP="00000244">
            <w:pPr>
              <w:spacing w:line="331" w:lineRule="auto"/>
            </w:pPr>
            <w:r w:rsidRPr="00784D60">
              <w:t>Assessment</w:t>
            </w:r>
            <w:r w:rsidR="26FCFCBE">
              <w:t xml:space="preserve"> </w:t>
            </w:r>
            <w:r w:rsidR="00B11C98">
              <w:t>o</w:t>
            </w:r>
            <w:r w:rsidR="26FCFCBE">
              <w:t>pportunities</w:t>
            </w:r>
          </w:p>
        </w:tc>
        <w:tc>
          <w:tcPr>
            <w:tcW w:w="11730" w:type="dxa"/>
          </w:tcPr>
          <w:p w14:paraId="79889A24" w14:textId="61A181A9" w:rsidR="00784D60" w:rsidRPr="00B11C98" w:rsidRDefault="009E0CEC" w:rsidP="00000244">
            <w:pPr>
              <w:spacing w:line="331" w:lineRule="auto"/>
              <w:cnfStyle w:val="000000100000" w:firstRow="0" w:lastRow="0" w:firstColumn="0" w:lastColumn="0" w:oddVBand="0" w:evenVBand="0" w:oddHBand="1" w:evenHBand="0" w:firstRowFirstColumn="0" w:firstRowLastColumn="0" w:lastRowFirstColumn="0" w:lastRowLastColumn="0"/>
              <w:rPr>
                <w:rFonts w:eastAsia="Calibri"/>
              </w:rPr>
            </w:pPr>
            <w:r w:rsidRPr="2FF8785E">
              <w:rPr>
                <w:rFonts w:eastAsia="Arial"/>
                <w:color w:val="000000" w:themeColor="text1"/>
                <w:szCs w:val="22"/>
              </w:rPr>
              <w:t>Students are provided with regular formative assessment opportunities in</w:t>
            </w:r>
            <w:r>
              <w:rPr>
                <w:rFonts w:eastAsia="Arial"/>
                <w:color w:val="000000" w:themeColor="text1"/>
                <w:szCs w:val="22"/>
              </w:rPr>
              <w:t xml:space="preserve"> Performance and </w:t>
            </w:r>
            <w:r w:rsidRPr="2FF8785E">
              <w:rPr>
                <w:rFonts w:eastAsia="Arial"/>
                <w:color w:val="000000" w:themeColor="text1"/>
                <w:szCs w:val="22"/>
              </w:rPr>
              <w:t xml:space="preserve">Choreography. They </w:t>
            </w:r>
            <w:r w:rsidR="00554C5E">
              <w:rPr>
                <w:rFonts w:eastAsia="Arial"/>
                <w:color w:val="000000" w:themeColor="text1"/>
                <w:szCs w:val="22"/>
              </w:rPr>
              <w:t xml:space="preserve">may </w:t>
            </w:r>
            <w:r w:rsidRPr="2FF8785E">
              <w:rPr>
                <w:rFonts w:eastAsia="Arial"/>
                <w:color w:val="000000" w:themeColor="text1"/>
                <w:szCs w:val="22"/>
              </w:rPr>
              <w:t>perform movement</w:t>
            </w:r>
            <w:r>
              <w:rPr>
                <w:rFonts w:eastAsia="Arial"/>
                <w:color w:val="000000" w:themeColor="text1"/>
                <w:szCs w:val="22"/>
              </w:rPr>
              <w:t xml:space="preserve"> from the class dance</w:t>
            </w:r>
            <w:r w:rsidRPr="2FF8785E">
              <w:rPr>
                <w:rFonts w:eastAsia="Arial"/>
                <w:color w:val="000000" w:themeColor="text1"/>
                <w:szCs w:val="22"/>
              </w:rPr>
              <w:t xml:space="preserve"> for feedback. </w:t>
            </w:r>
          </w:p>
        </w:tc>
      </w:tr>
    </w:tbl>
    <w:p w14:paraId="6B60138C" w14:textId="28B05226" w:rsidR="00086908" w:rsidRDefault="00101F59" w:rsidP="00086908">
      <w:pPr>
        <w:pStyle w:val="Imageattributioncaption"/>
      </w:pPr>
      <w:hyperlink r:id="rId9" w:history="1">
        <w:r w:rsidRPr="00101F59">
          <w:rPr>
            <w:color w:val="2F5496" w:themeColor="accent1" w:themeShade="BF"/>
            <w:u w:val="single"/>
          </w:rPr>
          <w:t xml:space="preserve">Dance Life Skills 11–12 Syllabus </w:t>
        </w:r>
      </w:hyperlink>
      <w:r w:rsidR="00110AFC" w:rsidRPr="00E258F6">
        <w:t xml:space="preserve">© NSW Education Standards Authority (NESA) for and on behalf of the Crown in right of the State of New South Wales, </w:t>
      </w:r>
      <w:r w:rsidR="00110AFC">
        <w:t>202</w:t>
      </w:r>
      <w:r w:rsidR="009321F0">
        <w:t>5</w:t>
      </w:r>
      <w:r w:rsidR="00110AFC" w:rsidRPr="00E258F6">
        <w:t>.</w:t>
      </w:r>
      <w:r w:rsidR="00086908">
        <w:br w:type="page"/>
      </w:r>
    </w:p>
    <w:p w14:paraId="2A46CBE9" w14:textId="174DCCD1" w:rsidR="00086908" w:rsidRDefault="65F7A478" w:rsidP="002C6AF4">
      <w:pPr>
        <w:pStyle w:val="Heading1"/>
        <w:tabs>
          <w:tab w:val="left" w:pos="10060"/>
        </w:tabs>
      </w:pPr>
      <w:r>
        <w:lastRenderedPageBreak/>
        <w:t>Term 2</w:t>
      </w:r>
      <w:r w:rsidR="00306516">
        <w:t xml:space="preserve"> (</w:t>
      </w:r>
      <w:r w:rsidR="460A1E96">
        <w:t>40</w:t>
      </w:r>
      <w:r w:rsidR="00306516">
        <w:t xml:space="preserve"> hours)</w:t>
      </w:r>
    </w:p>
    <w:p w14:paraId="200545B8" w14:textId="32F7E7BE" w:rsidR="00F024D1" w:rsidRDefault="00F024D1" w:rsidP="00F024D1">
      <w:pPr>
        <w:pStyle w:val="Caption"/>
      </w:pPr>
      <w:r>
        <w:t xml:space="preserve">Table </w:t>
      </w:r>
      <w:r>
        <w:fldChar w:fldCharType="begin"/>
      </w:r>
      <w:r>
        <w:instrText xml:space="preserve"> SEQ Table \* ARABIC </w:instrText>
      </w:r>
      <w:r>
        <w:fldChar w:fldCharType="separate"/>
      </w:r>
      <w:r w:rsidR="00C516BF">
        <w:rPr>
          <w:noProof/>
        </w:rPr>
        <w:t>2</w:t>
      </w:r>
      <w:r>
        <w:rPr>
          <w:noProof/>
        </w:rPr>
        <w:fldChar w:fldCharType="end"/>
      </w:r>
      <w:r>
        <w:t xml:space="preserve"> – </w:t>
      </w:r>
      <w:r w:rsidR="00306516">
        <w:t>Term 2</w:t>
      </w:r>
    </w:p>
    <w:tbl>
      <w:tblPr>
        <w:tblStyle w:val="Tableheader"/>
        <w:tblW w:w="14565" w:type="dxa"/>
        <w:tblLook w:val="04A0" w:firstRow="1" w:lastRow="0" w:firstColumn="1" w:lastColumn="0" w:noHBand="0" w:noVBand="1"/>
        <w:tblDescription w:val="Table outlines the learning overview, outcomes and assessment opportunities."/>
      </w:tblPr>
      <w:tblGrid>
        <w:gridCol w:w="2835"/>
        <w:gridCol w:w="11730"/>
      </w:tblGrid>
      <w:tr w:rsidR="00110AFC" w:rsidRPr="00110AFC" w14:paraId="4BFDB026" w14:textId="77777777" w:rsidTr="3B50F8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403CE55" w14:textId="0073C856" w:rsidR="00110AFC" w:rsidRPr="00110AFC" w:rsidRDefault="00306516" w:rsidP="00110AFC">
            <w:pPr>
              <w:widowControl/>
              <w:mirrorIndents w:val="0"/>
            </w:pPr>
            <w:r>
              <w:t>Essentials</w:t>
            </w:r>
          </w:p>
        </w:tc>
        <w:tc>
          <w:tcPr>
            <w:tcW w:w="11730" w:type="dxa"/>
          </w:tcPr>
          <w:p w14:paraId="010F88BF" w14:textId="533BE970" w:rsidR="00110AFC" w:rsidRPr="00110AFC" w:rsidRDefault="00751E48" w:rsidP="00110AFC">
            <w:pPr>
              <w:widowControl/>
              <w:mirrorIndents w:val="0"/>
              <w:cnfStyle w:val="100000000000" w:firstRow="1" w:lastRow="0" w:firstColumn="0" w:lastColumn="0" w:oddVBand="0" w:evenVBand="0" w:oddHBand="0" w:evenHBand="0" w:firstRowFirstColumn="0" w:firstRowLastColumn="0" w:lastRowFirstColumn="0" w:lastRowLastColumn="0"/>
            </w:pPr>
            <w:r>
              <w:t xml:space="preserve">Unit </w:t>
            </w:r>
            <w:r w:rsidR="00306516">
              <w:t>and assessment overview</w:t>
            </w:r>
          </w:p>
        </w:tc>
      </w:tr>
      <w:tr w:rsidR="00110AFC" w:rsidRPr="00110AFC" w14:paraId="02550D22" w14:textId="77777777" w:rsidTr="3B50F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705C3C7" w14:textId="04F8C081" w:rsidR="00110AFC" w:rsidRPr="00110AFC" w:rsidRDefault="00110AFC" w:rsidP="00110AFC">
            <w:pPr>
              <w:widowControl/>
              <w:mirrorIndents w:val="0"/>
            </w:pPr>
            <w:r w:rsidRPr="00110AFC">
              <w:t>Learning overview</w:t>
            </w:r>
          </w:p>
        </w:tc>
        <w:tc>
          <w:tcPr>
            <w:tcW w:w="11730" w:type="dxa"/>
          </w:tcPr>
          <w:p w14:paraId="16EB38B5" w14:textId="35528564" w:rsidR="60F0E38E" w:rsidRDefault="60F0E38E" w:rsidP="57B3598C">
            <w:pPr>
              <w:widowControl/>
              <w:cnfStyle w:val="000000100000" w:firstRow="0" w:lastRow="0" w:firstColumn="0" w:lastColumn="0" w:oddVBand="0" w:evenVBand="0" w:oddHBand="1" w:evenHBand="0" w:firstRowFirstColumn="0" w:firstRowLastColumn="0" w:lastRowFirstColumn="0" w:lastRowLastColumn="0"/>
            </w:pPr>
            <w:r w:rsidRPr="4F7E6E7B">
              <w:rPr>
                <w:b/>
                <w:bCs/>
              </w:rPr>
              <w:t>Choreography</w:t>
            </w:r>
            <w:r w:rsidR="2B98389E" w:rsidRPr="4F7E6E7B">
              <w:rPr>
                <w:b/>
                <w:bCs/>
              </w:rPr>
              <w:t xml:space="preserve"> </w:t>
            </w:r>
            <w:r w:rsidR="00B11C98">
              <w:t>–</w:t>
            </w:r>
            <w:r w:rsidR="2B98389E">
              <w:t xml:space="preserve"> </w:t>
            </w:r>
            <w:r w:rsidR="00B11C98">
              <w:t>t</w:t>
            </w:r>
            <w:r w:rsidR="2D5A9A34">
              <w:t>hrough the exploration of personal contexts, s</w:t>
            </w:r>
            <w:r w:rsidR="6E3C099A">
              <w:t xml:space="preserve">tudents work with a prop </w:t>
            </w:r>
            <w:r w:rsidR="56845181">
              <w:t xml:space="preserve">to </w:t>
            </w:r>
            <w:r w:rsidR="6E3C099A">
              <w:t xml:space="preserve">generate movement </w:t>
            </w:r>
            <w:r w:rsidR="7B97F962">
              <w:t xml:space="preserve">as a form of </w:t>
            </w:r>
            <w:r w:rsidR="704B1D5A">
              <w:t>self-expression</w:t>
            </w:r>
            <w:r w:rsidR="7B97F962">
              <w:t xml:space="preserve">. </w:t>
            </w:r>
            <w:r w:rsidR="263628E4">
              <w:t xml:space="preserve">They </w:t>
            </w:r>
            <w:r w:rsidR="6CE1246A">
              <w:t xml:space="preserve">develop </w:t>
            </w:r>
            <w:r w:rsidR="056547CD">
              <w:t>communication</w:t>
            </w:r>
            <w:r w:rsidR="3B63386C">
              <w:t xml:space="preserve"> skills as they </w:t>
            </w:r>
            <w:r w:rsidR="263628E4">
              <w:t xml:space="preserve">experience improvisation activities </w:t>
            </w:r>
            <w:r w:rsidR="32A169D8">
              <w:t xml:space="preserve">designed to encourage the generation of personalised movement. </w:t>
            </w:r>
            <w:r w:rsidR="407A1BA0">
              <w:t xml:space="preserve">Students experiment with simple costume </w:t>
            </w:r>
            <w:r w:rsidR="114BB0CB">
              <w:t>concepts</w:t>
            </w:r>
            <w:r w:rsidR="407A1BA0">
              <w:t xml:space="preserve"> that support the communication of their </w:t>
            </w:r>
            <w:r w:rsidR="34FBFFC7">
              <w:t xml:space="preserve">choreographic </w:t>
            </w:r>
            <w:r w:rsidR="407A1BA0">
              <w:t>ideas</w:t>
            </w:r>
            <w:r w:rsidR="12D934A2">
              <w:t xml:space="preserve"> and</w:t>
            </w:r>
            <w:r w:rsidR="627077F7">
              <w:t xml:space="preserve"> reflect on their choreographic process. </w:t>
            </w:r>
          </w:p>
          <w:p w14:paraId="33348EBF" w14:textId="1B56E9A4" w:rsidR="00110AFC" w:rsidRPr="00110AFC" w:rsidRDefault="3407276D">
            <w:pPr>
              <w:widowControl/>
              <w:cnfStyle w:val="000000100000" w:firstRow="0" w:lastRow="0" w:firstColumn="0" w:lastColumn="0" w:oddVBand="0" w:evenVBand="0" w:oddHBand="1" w:evenHBand="0" w:firstRowFirstColumn="0" w:firstRowLastColumn="0" w:lastRowFirstColumn="0" w:lastRowLastColumn="0"/>
            </w:pPr>
            <w:r w:rsidRPr="3B50F8C0">
              <w:rPr>
                <w:b/>
                <w:bCs/>
              </w:rPr>
              <w:t>Appreciation</w:t>
            </w:r>
            <w:r w:rsidR="7C706AC6" w:rsidRPr="3B50F8C0">
              <w:rPr>
                <w:b/>
                <w:bCs/>
              </w:rPr>
              <w:t xml:space="preserve"> </w:t>
            </w:r>
            <w:r w:rsidR="247ABE3B">
              <w:t>– s</w:t>
            </w:r>
            <w:r w:rsidR="3CB2CC12">
              <w:t xml:space="preserve">tudents develop and demonstrate </w:t>
            </w:r>
            <w:r w:rsidR="4D6B4C30">
              <w:t>appropriate</w:t>
            </w:r>
            <w:r w:rsidR="3CB2CC12">
              <w:t xml:space="preserve"> protocols </w:t>
            </w:r>
            <w:r w:rsidR="02BEB060">
              <w:t xml:space="preserve">and dance audience etiquette as they </w:t>
            </w:r>
            <w:r w:rsidR="71DE6824">
              <w:t xml:space="preserve">engage with </w:t>
            </w:r>
            <w:r w:rsidR="3CB2CC12">
              <w:t>dance works</w:t>
            </w:r>
            <w:r w:rsidR="65022DE1">
              <w:t xml:space="preserve"> for a range of purposes</w:t>
            </w:r>
            <w:r w:rsidR="27E3C6DF">
              <w:t>. The</w:t>
            </w:r>
            <w:r w:rsidR="7DD8264D">
              <w:t xml:space="preserve"> dance</w:t>
            </w:r>
            <w:r w:rsidR="27E3C6DF">
              <w:t xml:space="preserve"> works can </w:t>
            </w:r>
            <w:r w:rsidR="65022DE1">
              <w:t>includ</w:t>
            </w:r>
            <w:r w:rsidR="0B2BE858">
              <w:t>e</w:t>
            </w:r>
            <w:r w:rsidR="65022DE1">
              <w:t xml:space="preserve"> </w:t>
            </w:r>
            <w:r w:rsidR="03B27F81" w:rsidRPr="3B50F8C0">
              <w:rPr>
                <w:rFonts w:eastAsia="Calibri"/>
              </w:rPr>
              <w:t>an Aboriginal and/or Torres Strait Islander dance work and</w:t>
            </w:r>
            <w:r w:rsidR="4740301F" w:rsidRPr="3B50F8C0">
              <w:rPr>
                <w:rFonts w:eastAsia="Calibri"/>
              </w:rPr>
              <w:t>/or</w:t>
            </w:r>
            <w:r w:rsidR="03B27F81" w:rsidRPr="3B50F8C0">
              <w:rPr>
                <w:rFonts w:eastAsia="Calibri"/>
              </w:rPr>
              <w:t xml:space="preserve"> a work by an international choreographer</w:t>
            </w:r>
            <w:r w:rsidR="3CB2CC12">
              <w:t xml:space="preserve">. </w:t>
            </w:r>
            <w:r w:rsidR="6F2F1F0D">
              <w:t xml:space="preserve">Students </w:t>
            </w:r>
            <w:r w:rsidR="75587C51">
              <w:t xml:space="preserve">learn to identify factors that shape the ideas </w:t>
            </w:r>
            <w:r w:rsidR="3A2C63BA">
              <w:t xml:space="preserve">and </w:t>
            </w:r>
            <w:r w:rsidR="40298A94">
              <w:t xml:space="preserve">identify </w:t>
            </w:r>
            <w:r w:rsidR="00DC1A55" w:rsidRPr="00DC1A55">
              <w:t>aspects</w:t>
            </w:r>
            <w:r w:rsidR="00DC1A55">
              <w:rPr>
                <w:b/>
                <w:bCs/>
              </w:rPr>
              <w:t xml:space="preserve"> </w:t>
            </w:r>
            <w:r w:rsidR="40298A94">
              <w:t xml:space="preserve">of the </w:t>
            </w:r>
            <w:r w:rsidR="55CB23B4">
              <w:t>elements</w:t>
            </w:r>
            <w:r w:rsidR="40298A94">
              <w:t xml:space="preserve"> of dance</w:t>
            </w:r>
            <w:r w:rsidR="2DC297D4">
              <w:t xml:space="preserve"> in dance works</w:t>
            </w:r>
            <w:r w:rsidR="739FDE79">
              <w:t>.</w:t>
            </w:r>
            <w:r w:rsidR="4695F32B">
              <w:t xml:space="preserve"> </w:t>
            </w:r>
            <w:r w:rsidR="35F08FB3">
              <w:t>Students</w:t>
            </w:r>
            <w:r w:rsidR="0C1F2613">
              <w:t xml:space="preserve"> begin to </w:t>
            </w:r>
            <w:r w:rsidR="00DC1A55">
              <w:t>recognise</w:t>
            </w:r>
            <w:r w:rsidR="766AECB3">
              <w:t xml:space="preserve"> motif</w:t>
            </w:r>
            <w:r w:rsidR="00DC1A55">
              <w:t xml:space="preserve">s, </w:t>
            </w:r>
            <w:r w:rsidR="766AECB3">
              <w:t>phrasing</w:t>
            </w:r>
            <w:r w:rsidR="0B7E0F20">
              <w:t xml:space="preserve"> and theatrical elements and make links to the meaning of dance works. </w:t>
            </w:r>
            <w:r w:rsidR="72428C95">
              <w:t>Students learn</w:t>
            </w:r>
            <w:r w:rsidR="61DDC971">
              <w:t xml:space="preserve"> to express opinion, preference </w:t>
            </w:r>
            <w:r w:rsidR="200775F8">
              <w:t>and/</w:t>
            </w:r>
            <w:r w:rsidR="61DDC971">
              <w:t xml:space="preserve">or </w:t>
            </w:r>
            <w:r w:rsidR="78934AB1">
              <w:t>interpretation when responding to dance works.</w:t>
            </w:r>
          </w:p>
        </w:tc>
      </w:tr>
      <w:tr w:rsidR="00110AFC" w:rsidRPr="00110AFC" w14:paraId="3E31290F" w14:textId="77777777" w:rsidTr="3B50F8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3E5795E" w14:textId="03B82C20" w:rsidR="00110AFC" w:rsidRPr="00110AFC" w:rsidRDefault="7AC8D8D8" w:rsidP="00110AFC">
            <w:pPr>
              <w:widowControl/>
              <w:mirrorIndents w:val="0"/>
            </w:pPr>
            <w:r>
              <w:t>O</w:t>
            </w:r>
            <w:r w:rsidR="00110AFC">
              <w:t>utcome</w:t>
            </w:r>
            <w:r w:rsidR="00751E48">
              <w:t>s</w:t>
            </w:r>
          </w:p>
        </w:tc>
        <w:tc>
          <w:tcPr>
            <w:tcW w:w="11730" w:type="dxa"/>
          </w:tcPr>
          <w:p w14:paraId="656DBE7A" w14:textId="409348F1" w:rsidR="00110AFC" w:rsidRPr="004A5882" w:rsidRDefault="43FAA7F4" w:rsidP="74B74C7D">
            <w:pPr>
              <w:widowControl/>
              <w:mirrorIndents w:val="0"/>
              <w:cnfStyle w:val="000000010000" w:firstRow="0" w:lastRow="0" w:firstColumn="0" w:lastColumn="0" w:oddVBand="0" w:evenVBand="0" w:oddHBand="0" w:evenHBand="1" w:firstRowFirstColumn="0" w:firstRowLastColumn="0" w:lastRowFirstColumn="0" w:lastRowLastColumn="0"/>
              <w:rPr>
                <w:rFonts w:eastAsia="Arial"/>
                <w:b/>
                <w:bCs/>
              </w:rPr>
            </w:pPr>
            <w:r w:rsidRPr="4F7E6E7B">
              <w:rPr>
                <w:rFonts w:eastAsia="Arial"/>
                <w:b/>
                <w:bCs/>
              </w:rPr>
              <w:t>DA-LSC-01, DA-LSC-</w:t>
            </w:r>
            <w:r w:rsidR="3C6E20B7" w:rsidRPr="4F7E6E7B">
              <w:rPr>
                <w:rFonts w:eastAsia="Arial"/>
                <w:b/>
                <w:bCs/>
              </w:rPr>
              <w:t>02, DA</w:t>
            </w:r>
            <w:r w:rsidRPr="4F7E6E7B">
              <w:rPr>
                <w:rFonts w:eastAsia="Arial"/>
                <w:b/>
                <w:bCs/>
              </w:rPr>
              <w:t>-LSC-03, DA-LSC-04</w:t>
            </w:r>
            <w:r w:rsidR="61C79C99" w:rsidRPr="4F7E6E7B">
              <w:rPr>
                <w:rFonts w:eastAsia="Arial"/>
                <w:b/>
                <w:bCs/>
              </w:rPr>
              <w:t xml:space="preserve">, </w:t>
            </w:r>
            <w:r w:rsidR="2489A9EC" w:rsidRPr="4F7E6E7B">
              <w:rPr>
                <w:rFonts w:eastAsia="Arial"/>
                <w:b/>
                <w:bCs/>
              </w:rPr>
              <w:t>DA-LSA-01, DA-LSA-02, DA-LSA-03</w:t>
            </w:r>
          </w:p>
        </w:tc>
      </w:tr>
      <w:tr w:rsidR="00110AFC" w:rsidRPr="00110AFC" w14:paraId="21E1CEE9" w14:textId="77777777" w:rsidTr="3B50F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F00FD03" w14:textId="4F6F6A35" w:rsidR="00110AFC" w:rsidRPr="00110AFC" w:rsidRDefault="00110AFC" w:rsidP="00110AFC">
            <w:pPr>
              <w:widowControl/>
              <w:mirrorIndents w:val="0"/>
            </w:pPr>
            <w:r w:rsidRPr="00110AFC">
              <w:t>Assessment</w:t>
            </w:r>
            <w:r w:rsidR="567B46B5">
              <w:t xml:space="preserve"> </w:t>
            </w:r>
            <w:r w:rsidR="00554C5E">
              <w:t>o</w:t>
            </w:r>
            <w:r w:rsidR="567B46B5">
              <w:t>pportunities</w:t>
            </w:r>
          </w:p>
        </w:tc>
        <w:tc>
          <w:tcPr>
            <w:tcW w:w="11730" w:type="dxa"/>
          </w:tcPr>
          <w:p w14:paraId="63F750C0" w14:textId="01B14545" w:rsidR="00110AFC" w:rsidRPr="00110AFC" w:rsidRDefault="656A8B4B" w:rsidP="2FF8785E">
            <w:pPr>
              <w:widowControl/>
              <w:mirrorIndents w:val="0"/>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2FF8785E">
              <w:rPr>
                <w:rFonts w:eastAsia="Arial"/>
                <w:color w:val="000000" w:themeColor="text1"/>
                <w:szCs w:val="22"/>
              </w:rPr>
              <w:t xml:space="preserve">Students are provided with regular formative assessment opportunities in Choreography and Appreciation. They </w:t>
            </w:r>
            <w:r w:rsidR="00554C5E">
              <w:rPr>
                <w:rFonts w:eastAsia="Arial"/>
                <w:color w:val="000000" w:themeColor="text1"/>
                <w:szCs w:val="22"/>
              </w:rPr>
              <w:t xml:space="preserve">may </w:t>
            </w:r>
            <w:r w:rsidRPr="2FF8785E">
              <w:rPr>
                <w:rFonts w:eastAsia="Arial"/>
                <w:color w:val="000000" w:themeColor="text1"/>
                <w:szCs w:val="22"/>
              </w:rPr>
              <w:t xml:space="preserve">perform some </w:t>
            </w:r>
            <w:r w:rsidR="53C3C47C" w:rsidRPr="2FF8785E">
              <w:rPr>
                <w:rFonts w:eastAsia="Arial"/>
                <w:color w:val="000000" w:themeColor="text1"/>
                <w:szCs w:val="22"/>
              </w:rPr>
              <w:t xml:space="preserve">choregraphed movement for feedback. </w:t>
            </w:r>
          </w:p>
        </w:tc>
      </w:tr>
    </w:tbl>
    <w:p w14:paraId="0D8062DB" w14:textId="6F5CEBCF" w:rsidR="00F024D1" w:rsidRPr="004A5882" w:rsidRDefault="00101F59" w:rsidP="00F024D1">
      <w:pPr>
        <w:pStyle w:val="Imageattributioncaption"/>
      </w:pPr>
      <w:hyperlink r:id="rId10" w:history="1">
        <w:hyperlink r:id="rId11" w:history="1">
          <w:r w:rsidRPr="00101F59">
            <w:rPr>
              <w:color w:val="2F5496" w:themeColor="accent1" w:themeShade="BF"/>
              <w:u w:val="single"/>
            </w:rPr>
            <w:t xml:space="preserve">Dance Life Skills 11–12 Syllabus </w:t>
          </w:r>
        </w:hyperlink>
      </w:hyperlink>
      <w:r w:rsidR="00110AFC" w:rsidRPr="00E258F6">
        <w:t xml:space="preserve">© NSW Education Standards Authority (NESA) for and on behalf of the Crown in right of the State of New South Wales, </w:t>
      </w:r>
      <w:r w:rsidR="00110AFC">
        <w:t>202</w:t>
      </w:r>
      <w:r w:rsidR="009321F0">
        <w:t>5</w:t>
      </w:r>
      <w:r w:rsidR="00110AFC" w:rsidRPr="00E258F6">
        <w:t>.</w:t>
      </w:r>
      <w:r w:rsidR="00F024D1">
        <w:br w:type="page"/>
      </w:r>
    </w:p>
    <w:p w14:paraId="241FC0C7" w14:textId="2C911420" w:rsidR="00DB5184" w:rsidRDefault="583A8878" w:rsidP="00B65639">
      <w:pPr>
        <w:pStyle w:val="Heading1"/>
      </w:pPr>
      <w:r>
        <w:lastRenderedPageBreak/>
        <w:t>Term 3</w:t>
      </w:r>
      <w:r w:rsidR="00306516">
        <w:t xml:space="preserve"> (</w:t>
      </w:r>
      <w:r w:rsidR="1930D6BC">
        <w:t>40</w:t>
      </w:r>
      <w:r w:rsidR="00306516">
        <w:t xml:space="preserve"> hours)</w:t>
      </w:r>
    </w:p>
    <w:p w14:paraId="0CA07346" w14:textId="5F797D04" w:rsidR="00F024D1" w:rsidRDefault="00F024D1" w:rsidP="00F024D1">
      <w:pPr>
        <w:pStyle w:val="Caption"/>
      </w:pPr>
      <w:r>
        <w:t xml:space="preserve">Table </w:t>
      </w:r>
      <w:r>
        <w:fldChar w:fldCharType="begin"/>
      </w:r>
      <w:r>
        <w:instrText xml:space="preserve"> SEQ Table \* ARABIC </w:instrText>
      </w:r>
      <w:r>
        <w:fldChar w:fldCharType="separate"/>
      </w:r>
      <w:r w:rsidR="00C516BF">
        <w:rPr>
          <w:noProof/>
        </w:rPr>
        <w:t>3</w:t>
      </w:r>
      <w:r>
        <w:rPr>
          <w:noProof/>
        </w:rPr>
        <w:fldChar w:fldCharType="end"/>
      </w:r>
      <w:r>
        <w:t xml:space="preserve"> – </w:t>
      </w:r>
      <w:r w:rsidR="00306516">
        <w:t>Term 3</w:t>
      </w:r>
    </w:p>
    <w:tbl>
      <w:tblPr>
        <w:tblStyle w:val="Tableheader"/>
        <w:tblW w:w="14565" w:type="dxa"/>
        <w:tblLook w:val="04A0" w:firstRow="1" w:lastRow="0" w:firstColumn="1" w:lastColumn="0" w:noHBand="0" w:noVBand="1"/>
        <w:tblDescription w:val="Table outlines the learning overview, outcomes and assessment opportunities."/>
      </w:tblPr>
      <w:tblGrid>
        <w:gridCol w:w="2835"/>
        <w:gridCol w:w="11730"/>
      </w:tblGrid>
      <w:tr w:rsidR="00110AFC" w14:paraId="19AAC3AB" w14:textId="77777777" w:rsidTr="3B50F8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4E25944" w14:textId="39021FE8" w:rsidR="00110AFC" w:rsidRDefault="00306516">
            <w:r>
              <w:t>Essentials</w:t>
            </w:r>
          </w:p>
        </w:tc>
        <w:tc>
          <w:tcPr>
            <w:tcW w:w="11730" w:type="dxa"/>
          </w:tcPr>
          <w:p w14:paraId="5A877545" w14:textId="5E7547C9" w:rsidR="00110AFC" w:rsidRDefault="00751E48">
            <w:pPr>
              <w:cnfStyle w:val="100000000000" w:firstRow="1" w:lastRow="0" w:firstColumn="0" w:lastColumn="0" w:oddVBand="0" w:evenVBand="0" w:oddHBand="0" w:evenHBand="0" w:firstRowFirstColumn="0" w:firstRowLastColumn="0" w:lastRowFirstColumn="0" w:lastRowLastColumn="0"/>
            </w:pPr>
            <w:r>
              <w:t xml:space="preserve">Unit </w:t>
            </w:r>
            <w:r w:rsidR="00306516">
              <w:t>and assessment overview</w:t>
            </w:r>
          </w:p>
        </w:tc>
      </w:tr>
      <w:tr w:rsidR="00110AFC" w14:paraId="1DC8CC83" w14:textId="77777777" w:rsidTr="3B50F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62B478E" w14:textId="38A19FE3" w:rsidR="00110AFC" w:rsidRDefault="00110AFC">
            <w:r w:rsidRPr="00784D60">
              <w:t>Learning overview</w:t>
            </w:r>
          </w:p>
        </w:tc>
        <w:tc>
          <w:tcPr>
            <w:tcW w:w="11730" w:type="dxa"/>
          </w:tcPr>
          <w:p w14:paraId="6C43F84D" w14:textId="7917DEBD" w:rsidR="00110AFC" w:rsidRPr="00DB0B34" w:rsidRDefault="445D57B4">
            <w:pPr>
              <w:cnfStyle w:val="000000100000" w:firstRow="0" w:lastRow="0" w:firstColumn="0" w:lastColumn="0" w:oddVBand="0" w:evenVBand="0" w:oddHBand="1" w:evenHBand="0" w:firstRowFirstColumn="0" w:firstRowLastColumn="0" w:lastRowFirstColumn="0" w:lastRowLastColumn="0"/>
            </w:pPr>
            <w:r w:rsidRPr="3B50F8C0">
              <w:rPr>
                <w:b/>
                <w:bCs/>
              </w:rPr>
              <w:t>Appreciation</w:t>
            </w:r>
            <w:r w:rsidR="4FE8BBE9" w:rsidRPr="3B50F8C0">
              <w:rPr>
                <w:b/>
                <w:bCs/>
              </w:rPr>
              <w:t xml:space="preserve"> </w:t>
            </w:r>
            <w:r w:rsidR="0F8CD172">
              <w:t>– s</w:t>
            </w:r>
            <w:r w:rsidR="6D5B013E">
              <w:t xml:space="preserve">tudents use their preferred method of communication to provide responses when viewing a dance work. </w:t>
            </w:r>
            <w:r w:rsidR="58EF1CB3">
              <w:t xml:space="preserve">Student responses are shaped in ways that are most appropriate to the individual </w:t>
            </w:r>
            <w:r w:rsidR="4846130E" w:rsidRPr="00DC1A55">
              <w:t>such as</w:t>
            </w:r>
            <w:r w:rsidR="4846130E" w:rsidRPr="3B50F8C0">
              <w:rPr>
                <w:b/>
                <w:bCs/>
              </w:rPr>
              <w:t xml:space="preserve"> </w:t>
            </w:r>
            <w:r w:rsidR="58EF1CB3">
              <w:t xml:space="preserve">verbal, visual, kinaesthetic </w:t>
            </w:r>
            <w:r w:rsidR="00DC1A55">
              <w:t xml:space="preserve">or </w:t>
            </w:r>
            <w:r w:rsidR="58EF1CB3">
              <w:t xml:space="preserve">digital response techniques. </w:t>
            </w:r>
            <w:r w:rsidR="4ECFC4AE">
              <w:t>They investigate how to access live and recorded dance wo</w:t>
            </w:r>
            <w:r w:rsidR="77CBA72B">
              <w:t xml:space="preserve">rks from within their community. </w:t>
            </w:r>
            <w:r w:rsidR="49DEC69D">
              <w:t xml:space="preserve">Building on </w:t>
            </w:r>
            <w:r w:rsidR="106E8093">
              <w:t xml:space="preserve">prior </w:t>
            </w:r>
            <w:r w:rsidR="49DEC69D">
              <w:t>learning</w:t>
            </w:r>
            <w:r w:rsidR="5CE14283">
              <w:t>,</w:t>
            </w:r>
            <w:r>
              <w:t xml:space="preserve"> </w:t>
            </w:r>
            <w:r w:rsidR="007E3843">
              <w:t>s</w:t>
            </w:r>
            <w:r w:rsidR="49DEC69D">
              <w:t xml:space="preserve">tudents shape descriptions </w:t>
            </w:r>
            <w:r w:rsidR="5421CF87">
              <w:t>about</w:t>
            </w:r>
            <w:r w:rsidR="49DEC69D">
              <w:t xml:space="preserve"> the </w:t>
            </w:r>
            <w:r w:rsidR="65FE3568">
              <w:t xml:space="preserve">content of </w:t>
            </w:r>
            <w:r w:rsidR="49AD0B08">
              <w:t xml:space="preserve">one </w:t>
            </w:r>
            <w:r w:rsidR="65FE3568">
              <w:t>dance work</w:t>
            </w:r>
            <w:r w:rsidR="1A3AE853">
              <w:t>,</w:t>
            </w:r>
            <w:r w:rsidR="00ED3DFC">
              <w:t xml:space="preserve"> </w:t>
            </w:r>
            <w:r w:rsidR="548B5725">
              <w:t>its structure</w:t>
            </w:r>
            <w:r w:rsidR="7F12D31D">
              <w:t xml:space="preserve"> and continue to express opinion, preference and/or interpretation when articulating responses. </w:t>
            </w:r>
          </w:p>
          <w:p w14:paraId="5564F99D" w14:textId="6C233485" w:rsidR="00110AFC" w:rsidRPr="00DB0B34" w:rsidRDefault="6E539097" w:rsidP="2FF8785E">
            <w:pPr>
              <w:cnfStyle w:val="000000100000" w:firstRow="0" w:lastRow="0" w:firstColumn="0" w:lastColumn="0" w:oddVBand="0" w:evenVBand="0" w:oddHBand="1" w:evenHBand="0" w:firstRowFirstColumn="0" w:firstRowLastColumn="0" w:lastRowFirstColumn="0" w:lastRowLastColumn="0"/>
            </w:pPr>
            <w:r w:rsidRPr="3B50F8C0">
              <w:rPr>
                <w:b/>
                <w:bCs/>
              </w:rPr>
              <w:t>Performance</w:t>
            </w:r>
            <w:r w:rsidR="56DAC73F" w:rsidRPr="3B50F8C0">
              <w:rPr>
                <w:b/>
                <w:bCs/>
              </w:rPr>
              <w:t xml:space="preserve"> </w:t>
            </w:r>
            <w:r w:rsidR="641A4955" w:rsidRPr="00E910DA">
              <w:t>–</w:t>
            </w:r>
            <w:r w:rsidR="56DAC73F">
              <w:t xml:space="preserve"> </w:t>
            </w:r>
            <w:r w:rsidR="641A4955">
              <w:t>s</w:t>
            </w:r>
            <w:r w:rsidR="29D5D8E1">
              <w:t xml:space="preserve">tudents learn </w:t>
            </w:r>
            <w:r w:rsidR="478EE6BD">
              <w:t xml:space="preserve">and present </w:t>
            </w:r>
            <w:r w:rsidR="707C0A74">
              <w:t xml:space="preserve">new dance </w:t>
            </w:r>
            <w:r w:rsidR="669F30AB">
              <w:t xml:space="preserve">movement </w:t>
            </w:r>
            <w:r w:rsidR="707C0A74">
              <w:t xml:space="preserve">in a </w:t>
            </w:r>
            <w:r w:rsidR="641A4955">
              <w:t>different</w:t>
            </w:r>
            <w:r w:rsidR="707C0A74">
              <w:t xml:space="preserve"> </w:t>
            </w:r>
            <w:r w:rsidR="5D869664">
              <w:t>style</w:t>
            </w:r>
            <w:r w:rsidR="7F3FEED6">
              <w:t xml:space="preserve"> </w:t>
            </w:r>
            <w:r w:rsidR="7F47B930">
              <w:t>to the one previously studied in Term 1</w:t>
            </w:r>
            <w:r w:rsidR="478EE6BD">
              <w:t>.</w:t>
            </w:r>
            <w:r w:rsidR="789C957E">
              <w:t xml:space="preserve"> </w:t>
            </w:r>
            <w:r w:rsidR="4AB11CB3">
              <w:t xml:space="preserve">Students continue to </w:t>
            </w:r>
            <w:r w:rsidR="23B695AB">
              <w:t xml:space="preserve">develop </w:t>
            </w:r>
            <w:r w:rsidR="4AB11CB3">
              <w:t xml:space="preserve">dance technique and make links between the dance training and the new dance style. </w:t>
            </w:r>
            <w:r w:rsidR="43619C52">
              <w:t xml:space="preserve">Students learn how to use their body to express the ideas of the movement/dance. </w:t>
            </w:r>
            <w:r w:rsidR="789C957E">
              <w:t>Students perform the movements</w:t>
            </w:r>
            <w:r w:rsidR="478EE6BD">
              <w:t>/dance</w:t>
            </w:r>
            <w:r w:rsidR="789C957E">
              <w:t xml:space="preserve"> </w:t>
            </w:r>
            <w:r w:rsidR="3A4D2A3F">
              <w:t xml:space="preserve">considering </w:t>
            </w:r>
            <w:r>
              <w:t>aspects of</w:t>
            </w:r>
            <w:r w:rsidR="50E3E064">
              <w:t xml:space="preserve"> </w:t>
            </w:r>
            <w:r w:rsidR="13330120">
              <w:t>a sense of</w:t>
            </w:r>
            <w:r w:rsidR="789C957E">
              <w:t xml:space="preserve"> musicality, </w:t>
            </w:r>
            <w:r w:rsidR="0D3AFB3A">
              <w:t>commitment</w:t>
            </w:r>
            <w:r w:rsidR="4CCBD3B2">
              <w:t xml:space="preserve">, confidence and </w:t>
            </w:r>
            <w:r w:rsidR="641A4955">
              <w:t>moving with</w:t>
            </w:r>
            <w:r>
              <w:t xml:space="preserve"> a sense of</w:t>
            </w:r>
            <w:r w:rsidR="4CCBD3B2">
              <w:t xml:space="preserve"> purpose. </w:t>
            </w:r>
            <w:r w:rsidR="3F3DEFC5">
              <w:t>Students use various modes of feedback and reflect on their individual progress</w:t>
            </w:r>
            <w:r w:rsidR="63B29BBC">
              <w:t>.</w:t>
            </w:r>
          </w:p>
        </w:tc>
      </w:tr>
      <w:tr w:rsidR="00110AFC" w14:paraId="7D8D3FA0" w14:textId="77777777" w:rsidTr="3B50F8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B5A7437" w14:textId="447B2096" w:rsidR="00110AFC" w:rsidRDefault="0CE99FD0">
            <w:r>
              <w:t>Ou</w:t>
            </w:r>
            <w:r w:rsidR="00110AFC">
              <w:t>tcome</w:t>
            </w:r>
            <w:r w:rsidR="059B2130">
              <w:t>s</w:t>
            </w:r>
          </w:p>
        </w:tc>
        <w:tc>
          <w:tcPr>
            <w:tcW w:w="11730" w:type="dxa"/>
          </w:tcPr>
          <w:p w14:paraId="1829256B" w14:textId="4A00A74D" w:rsidR="00110AFC" w:rsidRPr="00446225" w:rsidRDefault="4620E6C4" w:rsidP="005500A3">
            <w:pPr>
              <w:cnfStyle w:val="000000010000" w:firstRow="0" w:lastRow="0" w:firstColumn="0" w:lastColumn="0" w:oddVBand="0" w:evenVBand="0" w:oddHBand="0" w:evenHBand="1" w:firstRowFirstColumn="0" w:firstRowLastColumn="0" w:lastRowFirstColumn="0" w:lastRowLastColumn="0"/>
              <w:rPr>
                <w:b/>
                <w:bCs/>
              </w:rPr>
            </w:pPr>
            <w:r w:rsidRPr="2FF8785E">
              <w:rPr>
                <w:b/>
                <w:bCs/>
              </w:rPr>
              <w:t>DA-LSA-01, DA-LSA-02, DA-LSA-03, DA-LSA-04</w:t>
            </w:r>
            <w:r w:rsidR="3B4414B4" w:rsidRPr="2FF8785E">
              <w:rPr>
                <w:b/>
                <w:bCs/>
              </w:rPr>
              <w:t xml:space="preserve">, </w:t>
            </w:r>
            <w:r w:rsidR="3BAE9EBA" w:rsidRPr="2FF8785E">
              <w:rPr>
                <w:b/>
                <w:bCs/>
              </w:rPr>
              <w:t xml:space="preserve">DA-LSP-01, DA-LSP-02, DA-LSP-03, DA-LSP-04, </w:t>
            </w:r>
            <w:r w:rsidR="1A04D437" w:rsidRPr="2FF8785E">
              <w:rPr>
                <w:b/>
                <w:bCs/>
              </w:rPr>
              <w:t>DA-LSP-05</w:t>
            </w:r>
          </w:p>
        </w:tc>
      </w:tr>
      <w:tr w:rsidR="00110AFC" w14:paraId="4679D78E" w14:textId="77777777" w:rsidTr="3B50F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ECEE173" w14:textId="6EE96CF5" w:rsidR="00110AFC" w:rsidRDefault="00110AFC">
            <w:r w:rsidRPr="00784D60">
              <w:t>Assessment</w:t>
            </w:r>
            <w:r w:rsidR="02B49566">
              <w:t xml:space="preserve"> </w:t>
            </w:r>
            <w:r w:rsidR="002D5D03">
              <w:t>o</w:t>
            </w:r>
            <w:r w:rsidR="02B49566">
              <w:t>pportunities</w:t>
            </w:r>
          </w:p>
        </w:tc>
        <w:tc>
          <w:tcPr>
            <w:tcW w:w="11730" w:type="dxa"/>
          </w:tcPr>
          <w:p w14:paraId="51ABCA39" w14:textId="6EA7C108" w:rsidR="00110AFC" w:rsidRPr="00DB0B34" w:rsidRDefault="00DA0CEB" w:rsidP="005500A3">
            <w:pPr>
              <w:cnfStyle w:val="000000100000" w:firstRow="0" w:lastRow="0" w:firstColumn="0" w:lastColumn="0" w:oddVBand="0" w:evenVBand="0" w:oddHBand="1" w:evenHBand="0" w:firstRowFirstColumn="0" w:firstRowLastColumn="0" w:lastRowFirstColumn="0" w:lastRowLastColumn="0"/>
            </w:pPr>
            <w:r w:rsidRPr="2FF8785E">
              <w:rPr>
                <w:rFonts w:eastAsia="Arial"/>
                <w:color w:val="000000" w:themeColor="text1"/>
                <w:szCs w:val="22"/>
              </w:rPr>
              <w:t>Students are provided with regular formative assessment opportunities in Appreciation</w:t>
            </w:r>
            <w:r w:rsidR="008B58F1">
              <w:rPr>
                <w:rFonts w:eastAsia="Arial"/>
                <w:color w:val="000000" w:themeColor="text1"/>
                <w:szCs w:val="22"/>
              </w:rPr>
              <w:t xml:space="preserve"> and </w:t>
            </w:r>
            <w:r w:rsidR="003F34CF">
              <w:rPr>
                <w:rFonts w:eastAsia="Arial"/>
                <w:color w:val="000000" w:themeColor="text1"/>
                <w:szCs w:val="22"/>
              </w:rPr>
              <w:t>Performance</w:t>
            </w:r>
            <w:r w:rsidRPr="2FF8785E">
              <w:rPr>
                <w:rFonts w:eastAsia="Arial"/>
                <w:color w:val="000000" w:themeColor="text1"/>
                <w:szCs w:val="22"/>
              </w:rPr>
              <w:t xml:space="preserve">. They </w:t>
            </w:r>
            <w:r w:rsidR="00801904">
              <w:rPr>
                <w:rFonts w:eastAsia="Arial"/>
                <w:color w:val="000000" w:themeColor="text1"/>
                <w:szCs w:val="22"/>
              </w:rPr>
              <w:t xml:space="preserve">express an opinion, preference and/or interpretation about an </w:t>
            </w:r>
            <w:r w:rsidR="000C3E43">
              <w:rPr>
                <w:rFonts w:eastAsia="Arial"/>
                <w:color w:val="000000" w:themeColor="text1"/>
                <w:szCs w:val="22"/>
              </w:rPr>
              <w:t>Appreciation dance work</w:t>
            </w:r>
            <w:r w:rsidR="00083EDC">
              <w:rPr>
                <w:rFonts w:eastAsia="Arial"/>
                <w:color w:val="000000" w:themeColor="text1"/>
                <w:szCs w:val="22"/>
              </w:rPr>
              <w:t>.</w:t>
            </w:r>
          </w:p>
        </w:tc>
      </w:tr>
    </w:tbl>
    <w:p w14:paraId="404C9422" w14:textId="541F41FB" w:rsidR="00C516BF" w:rsidRDefault="00101F59" w:rsidP="00C516BF">
      <w:pPr>
        <w:pStyle w:val="Imageattributioncaption"/>
      </w:pPr>
      <w:hyperlink r:id="rId12" w:history="1">
        <w:r w:rsidRPr="00101F59">
          <w:rPr>
            <w:color w:val="2F5496" w:themeColor="accent1" w:themeShade="BF"/>
            <w:u w:val="single"/>
          </w:rPr>
          <w:t xml:space="preserve">Dance Life Skills 11–12 Syllabus </w:t>
        </w:r>
      </w:hyperlink>
      <w:r w:rsidR="00110AFC">
        <w:t>© NSW Education Standards Authority (NESA) for and on behalf of the Crown in right of the State of New South Wales, 202</w:t>
      </w:r>
      <w:r w:rsidR="009321F0">
        <w:t>5</w:t>
      </w:r>
      <w:r w:rsidR="00110AFC">
        <w:t>.</w:t>
      </w:r>
      <w:r w:rsidR="00110AFC">
        <w:br w:type="page"/>
      </w:r>
    </w:p>
    <w:bookmarkEnd w:id="0"/>
    <w:bookmarkEnd w:id="1"/>
    <w:p w14:paraId="78953B06" w14:textId="39204A04" w:rsidR="00ED4BFA" w:rsidRDefault="0096008A" w:rsidP="00B65639">
      <w:pPr>
        <w:pStyle w:val="Heading1"/>
      </w:pPr>
      <w:r>
        <w:lastRenderedPageBreak/>
        <w:t>References</w:t>
      </w:r>
    </w:p>
    <w:p w14:paraId="03A4D004" w14:textId="77777777" w:rsidR="003F34CF" w:rsidRPr="003F34CF" w:rsidRDefault="003F34CF" w:rsidP="003F34CF">
      <w:pPr>
        <w:pStyle w:val="FeatureBox2"/>
      </w:pPr>
      <w:bookmarkStart w:id="2" w:name="_Hlk161668406"/>
      <w:r w:rsidRPr="003F34CF">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64CCD403" w14:textId="77777777" w:rsidR="003F34CF" w:rsidRPr="003F34CF" w:rsidRDefault="003F34CF" w:rsidP="003F34CF">
      <w:pPr>
        <w:pStyle w:val="FeatureBox2"/>
      </w:pPr>
      <w:r w:rsidRPr="003F34CF">
        <w:t xml:space="preserve">Please refer to the NESA Copyright Disclaimer for more information </w:t>
      </w:r>
      <w:hyperlink r:id="rId13" w:tgtFrame="_blank" w:tooltip="https://www.nsw.gov.au/education-and-training/nesa/copyright" w:history="1">
        <w:r w:rsidRPr="003F34CF">
          <w:rPr>
            <w:rStyle w:val="Hyperlink"/>
          </w:rPr>
          <w:t>https://www.nsw.gov.au/education-and-training/nesa/copyright</w:t>
        </w:r>
      </w:hyperlink>
      <w:r w:rsidRPr="003F34CF">
        <w:t>.</w:t>
      </w:r>
    </w:p>
    <w:p w14:paraId="20EE5786" w14:textId="77777777" w:rsidR="003F34CF" w:rsidRPr="003F34CF" w:rsidRDefault="003F34CF" w:rsidP="003F34CF">
      <w:pPr>
        <w:pStyle w:val="FeatureBox2"/>
      </w:pPr>
      <w:r w:rsidRPr="003F34CF">
        <w:t xml:space="preserve">NESA holds the only official and up-to-date versions of the NSW Curriculum and syllabus documents. Please visit NESA </w:t>
      </w:r>
      <w:hyperlink r:id="rId14" w:tgtFrame="_blank" w:tooltip="https://www.nsw.gov.au/education-and-training/nesa" w:history="1">
        <w:r w:rsidRPr="003F34CF">
          <w:rPr>
            <w:rStyle w:val="Hyperlink"/>
          </w:rPr>
          <w:t>https://www.nsw.gov.au/education-and-training/nesa</w:t>
        </w:r>
      </w:hyperlink>
      <w:r w:rsidRPr="003F34CF">
        <w:t xml:space="preserve"> and NSW Curriculum </w:t>
      </w:r>
      <w:hyperlink r:id="rId15" w:tgtFrame="_blank" w:tooltip="https://curriculum.nsw.edu.au/" w:history="1">
        <w:r w:rsidRPr="003F34CF">
          <w:rPr>
            <w:rStyle w:val="Hyperlink"/>
          </w:rPr>
          <w:t>https://curriculum.nsw.edu.au</w:t>
        </w:r>
      </w:hyperlink>
      <w:r w:rsidRPr="003F34CF">
        <w:t>.</w:t>
      </w:r>
    </w:p>
    <w:bookmarkEnd w:id="2"/>
    <w:p w14:paraId="6E8B9182" w14:textId="3C29979D" w:rsidR="00014FA7" w:rsidRDefault="00014FA7" w:rsidP="00ED4BFA">
      <w:r>
        <w:fldChar w:fldCharType="begin"/>
      </w:r>
      <w:r w:rsidR="00953471">
        <w:instrText>HYPERLINK "https://curriculum.nsw.edu.au/learning-areas/creative-arts/dance-life-skills-11-12-2025/overview"</w:instrText>
      </w:r>
      <w:r>
        <w:fldChar w:fldCharType="separate"/>
      </w:r>
      <w:r w:rsidRPr="00101F59">
        <w:rPr>
          <w:color w:val="2F5496" w:themeColor="accent1" w:themeShade="BF"/>
          <w:u w:val="single"/>
        </w:rPr>
        <w:t xml:space="preserve">Dance Life Skills 11–12 Syllabus </w:t>
      </w:r>
      <w:r>
        <w:fldChar w:fldCharType="end"/>
      </w:r>
      <w:r>
        <w:t>© NSW Education Standards Authority (NESA) for and on behalf of the Crown in right of the State of New South Wales, 202</w:t>
      </w:r>
      <w:r w:rsidR="009321F0">
        <w:t>5</w:t>
      </w:r>
      <w:r>
        <w:t>.</w:t>
      </w:r>
    </w:p>
    <w:p w14:paraId="346EE0BC" w14:textId="77777777" w:rsidR="006A1329" w:rsidRDefault="006A1329" w:rsidP="00ED4BFA"/>
    <w:p w14:paraId="62D04822" w14:textId="77777777" w:rsidR="00970E1E" w:rsidRDefault="00970E1E" w:rsidP="00ED4BFA">
      <w:pPr>
        <w:sectPr w:rsidR="00970E1E" w:rsidSect="009C57F2">
          <w:headerReference w:type="default" r:id="rId16"/>
          <w:footerReference w:type="even" r:id="rId17"/>
          <w:footerReference w:type="default" r:id="rId18"/>
          <w:headerReference w:type="first" r:id="rId19"/>
          <w:footerReference w:type="first" r:id="rId20"/>
          <w:pgSz w:w="16838" w:h="11906" w:orient="landscape"/>
          <w:pgMar w:top="1134" w:right="1134" w:bottom="1134" w:left="1134" w:header="709" w:footer="709" w:gutter="0"/>
          <w:pgNumType w:start="0"/>
          <w:cols w:space="708"/>
          <w:titlePg/>
          <w:docGrid w:linePitch="360"/>
        </w:sectPr>
      </w:pPr>
    </w:p>
    <w:p w14:paraId="6B6C2607" w14:textId="0D317F20" w:rsidR="002C1558" w:rsidRPr="00762C8B" w:rsidRDefault="002C1558" w:rsidP="1792C964">
      <w:pPr>
        <w:spacing w:before="0" w:after="0"/>
        <w:rPr>
          <w:rStyle w:val="Strong"/>
        </w:rPr>
      </w:pPr>
      <w:r w:rsidRPr="1792C964">
        <w:rPr>
          <w:rStyle w:val="Strong"/>
        </w:rPr>
        <w:lastRenderedPageBreak/>
        <w:t>© State of New South Wales (Department of Education), 202</w:t>
      </w:r>
      <w:r w:rsidR="003F34CF">
        <w:rPr>
          <w:rStyle w:val="Strong"/>
        </w:rPr>
        <w:t>6</w:t>
      </w:r>
    </w:p>
    <w:p w14:paraId="2EFBC70A"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0C0FA513" w14:textId="77777777" w:rsidR="002C1558" w:rsidRDefault="002C1558" w:rsidP="002C1558">
      <w:pPr>
        <w:spacing w:line="276" w:lineRule="auto"/>
      </w:pPr>
      <w:r>
        <w:t xml:space="preserve">Copyright material available in this resource and owned by the NSW Department of Education is licensed under a </w:t>
      </w:r>
      <w:hyperlink r:id="rId21" w:history="1">
        <w:r w:rsidRPr="003B3E41">
          <w:rPr>
            <w:rStyle w:val="Hyperlink"/>
          </w:rPr>
          <w:t>Creative Commons Attribution 4.0 International (CC BY 4.0) license</w:t>
        </w:r>
      </w:hyperlink>
      <w:r>
        <w:t>.</w:t>
      </w:r>
    </w:p>
    <w:p w14:paraId="4F3C8698" w14:textId="2D113DE5" w:rsidR="002C1558" w:rsidRDefault="002C1558" w:rsidP="002C1558">
      <w:pPr>
        <w:spacing w:line="276" w:lineRule="auto"/>
      </w:pPr>
      <w:r>
        <w:rPr>
          <w:noProof/>
          <w:color w:val="2B579A"/>
          <w:shd w:val="clear" w:color="auto" w:fill="E6E6E6"/>
        </w:rPr>
        <w:drawing>
          <wp:inline distT="0" distB="0" distL="0" distR="0" wp14:anchorId="089F6385" wp14:editId="65B98E60">
            <wp:extent cx="1228725" cy="428625"/>
            <wp:effectExtent l="0" t="0" r="9525" b="9525"/>
            <wp:docPr id="32" name="Picture 32" descr="Creative Commons Attribution licens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045400" w14:textId="77777777" w:rsidR="002C1558" w:rsidRPr="002D3434" w:rsidRDefault="002C1558" w:rsidP="002C1558">
      <w:pPr>
        <w:spacing w:line="276" w:lineRule="auto"/>
      </w:pPr>
      <w:r w:rsidRPr="002D3434">
        <w:t>This license allows you to share and adapt the material for any purpose, even commercially.</w:t>
      </w:r>
    </w:p>
    <w:p w14:paraId="21177B96" w14:textId="3EE6A9E5" w:rsidR="002C1558" w:rsidRPr="002D3434" w:rsidRDefault="002C1558" w:rsidP="002C1558">
      <w:pPr>
        <w:spacing w:line="276" w:lineRule="auto"/>
      </w:pPr>
      <w:r>
        <w:t>Attribution should be given to © State of New South Wales (Department of Education), 202</w:t>
      </w:r>
      <w:r w:rsidR="003F34CF">
        <w:t>6</w:t>
      </w:r>
      <w:r>
        <w:t>.</w:t>
      </w:r>
    </w:p>
    <w:p w14:paraId="1CECFF70" w14:textId="1FB9D710" w:rsidR="002C1558" w:rsidRPr="002D3434" w:rsidRDefault="002C1558" w:rsidP="00E910DA">
      <w:pPr>
        <w:tabs>
          <w:tab w:val="left" w:pos="11451"/>
        </w:tabs>
        <w:spacing w:line="276" w:lineRule="auto"/>
      </w:pPr>
      <w:r w:rsidRPr="002D3434">
        <w:t>Material in this resource not available under a Creative Commons license:</w:t>
      </w:r>
    </w:p>
    <w:p w14:paraId="4B102C46"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467F694C"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20F769B8"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4E9F7AE7"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73ADF8F"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9C57F2">
      <w:headerReference w:type="default" r:id="rId23"/>
      <w:footerReference w:type="default" r:id="rId24"/>
      <w:headerReference w:type="first" r:id="rId25"/>
      <w:footerReference w:type="first" r:id="rId2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D6CB7" w14:textId="77777777" w:rsidR="00FB41EE" w:rsidRDefault="00FB41EE" w:rsidP="00E51733">
      <w:r>
        <w:separator/>
      </w:r>
    </w:p>
  </w:endnote>
  <w:endnote w:type="continuationSeparator" w:id="0">
    <w:p w14:paraId="26C65188" w14:textId="77777777" w:rsidR="00FB41EE" w:rsidRDefault="00FB41EE" w:rsidP="00E51733">
      <w:r>
        <w:continuationSeparator/>
      </w:r>
    </w:p>
  </w:endnote>
  <w:endnote w:type="continuationNotice" w:id="1">
    <w:p w14:paraId="2BDE138E" w14:textId="77777777" w:rsidR="00FB41EE" w:rsidRDefault="00FB41E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FD000FA-D694-4C03-9DC2-44C41940FD04}"/>
  </w:font>
  <w:font w:name="Calibri">
    <w:panose1 w:val="020F0502020204030204"/>
    <w:charset w:val="00"/>
    <w:family w:val="swiss"/>
    <w:pitch w:val="variable"/>
    <w:sig w:usb0="E4002EFF" w:usb1="C200247B" w:usb2="00000009" w:usb3="00000000" w:csb0="000001FF" w:csb1="00000000"/>
    <w:embedRegular r:id="rId2" w:fontKey="{1322C9E1-D1D6-4FA5-9F5D-16E0945C76F4}"/>
    <w:embedBold r:id="rId3" w:fontKey="{DC251B6E-1423-4568-9FB9-3F8F89440F0E}"/>
    <w:embedItalic r:id="rId4" w:fontKey="{08202B17-791B-4402-B8A5-B1308986BA0C}"/>
  </w:font>
  <w:font w:name="Cordia New">
    <w:panose1 w:val="020B0304020202020204"/>
    <w:charset w:val="DE"/>
    <w:family w:val="swiss"/>
    <w:pitch w:val="variable"/>
    <w:sig w:usb0="81000003" w:usb1="00000000" w:usb2="00000000" w:usb3="00000000" w:csb0="00010001" w:csb1="00000000"/>
    <w:embedRegular r:id="rId5" w:fontKey="{0DE126BC-6877-43CD-87D9-B9AA9DDC1CDC}"/>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B2BCCEE8-02E1-4D45-8EBC-02BF812E682E}"/>
  </w:font>
  <w:font w:name="Segoe UI">
    <w:panose1 w:val="020B0502040204020203"/>
    <w:charset w:val="00"/>
    <w:family w:val="swiss"/>
    <w:pitch w:val="variable"/>
    <w:sig w:usb0="E4002EFF" w:usb1="C000E47F" w:usb2="00000009" w:usb3="00000000" w:csb0="000001FF" w:csb1="00000000"/>
    <w:embedRegular r:id="rId7" w:fontKey="{5580DB7F-3E3D-4D80-9D11-8DD96F2A37E2}"/>
  </w:font>
  <w:font w:name="Calibri Light">
    <w:panose1 w:val="020F0302020204030204"/>
    <w:charset w:val="00"/>
    <w:family w:val="swiss"/>
    <w:pitch w:val="variable"/>
    <w:sig w:usb0="E4002EFF" w:usb1="C200247B" w:usb2="00000009" w:usb3="00000000" w:csb0="000001FF" w:csb1="00000000"/>
    <w:embedRegular r:id="rId8" w:fontKey="{9E30BAAD-6178-4364-9E16-81BB196BD0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DFD0" w14:textId="690752DA" w:rsidR="00F66145" w:rsidRPr="00E56264" w:rsidRDefault="65068779" w:rsidP="00B53FCE">
    <w:pPr>
      <w:pStyle w:val="Footer"/>
    </w:pPr>
    <w:r w:rsidRPr="00E56264">
      <w:t xml:space="preserve">© NSW Department of Education, </w:t>
    </w:r>
    <w:r w:rsidR="00677835" w:rsidRPr="00E56264">
      <w:rPr>
        <w:color w:val="2B579A"/>
        <w:shd w:val="clear" w:color="auto" w:fill="E6E6E6"/>
      </w:rPr>
      <w:fldChar w:fldCharType="begin"/>
    </w:r>
    <w:r w:rsidR="00677835" w:rsidRPr="00E56264">
      <w:instrText xml:space="preserve"> DATE  \@ "MMM-yy"  \* MERGEFORMAT </w:instrText>
    </w:r>
    <w:r w:rsidR="00677835" w:rsidRPr="00E56264">
      <w:rPr>
        <w:color w:val="2B579A"/>
        <w:shd w:val="clear" w:color="auto" w:fill="E6E6E6"/>
      </w:rPr>
      <w:fldChar w:fldCharType="separate"/>
    </w:r>
    <w:r w:rsidR="00D749BA">
      <w:rPr>
        <w:noProof/>
      </w:rPr>
      <w:t>Apr-26</w:t>
    </w:r>
    <w:r w:rsidR="00677835" w:rsidRPr="00E56264">
      <w:rPr>
        <w:color w:val="2B579A"/>
        <w:shd w:val="clear" w:color="auto" w:fill="E6E6E6"/>
      </w:rPr>
      <w:fldChar w:fldCharType="end"/>
    </w:r>
    <w:r w:rsidR="00677835" w:rsidRPr="00E56264">
      <w:ptab w:relativeTo="margin" w:alignment="right" w:leader="none"/>
    </w:r>
    <w:r w:rsidR="00677835" w:rsidRPr="00E56264">
      <w:rPr>
        <w:color w:val="2B579A"/>
        <w:shd w:val="clear" w:color="auto" w:fill="E6E6E6"/>
      </w:rPr>
      <w:fldChar w:fldCharType="begin"/>
    </w:r>
    <w:r w:rsidR="00677835" w:rsidRPr="00E56264">
      <w:instrText xml:space="preserve"> PAGE  \* Arabic  \* MERGEFORMAT </w:instrText>
    </w:r>
    <w:r w:rsidR="00677835" w:rsidRPr="00E56264">
      <w:rPr>
        <w:color w:val="2B579A"/>
        <w:shd w:val="clear" w:color="auto" w:fill="E6E6E6"/>
      </w:rPr>
      <w:fldChar w:fldCharType="separate"/>
    </w:r>
    <w:r w:rsidRPr="00E56264">
      <w:t>2</w:t>
    </w:r>
    <w:r w:rsidR="00677835" w:rsidRPr="00E56264">
      <w:rPr>
        <w:color w:val="2B579A"/>
        <w:shd w:val="clear" w:color="auto" w:fill="E6E6E6"/>
      </w:rPr>
      <w:fldChar w:fldCharType="end"/>
    </w:r>
    <w:r w:rsidR="00677835"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CFDE5" w14:textId="26EFE8D4" w:rsidR="00B01884" w:rsidRPr="00123A38" w:rsidRDefault="65068779" w:rsidP="00B01884">
    <w:pPr>
      <w:pStyle w:val="Footer"/>
    </w:pPr>
    <w:r>
      <w:t xml:space="preserve">© NSW Department of Education, </w:t>
    </w:r>
    <w:r w:rsidR="003F5360">
      <w:t>Mar-26</w:t>
    </w:r>
    <w:r w:rsidR="00B01884">
      <w:ptab w:relativeTo="margin" w:alignment="right" w:leader="none"/>
    </w:r>
    <w:r w:rsidR="00B01884">
      <w:rPr>
        <w:b/>
        <w:noProof/>
        <w:sz w:val="28"/>
        <w:szCs w:val="28"/>
      </w:rPr>
      <w:drawing>
        <wp:inline distT="0" distB="0" distL="0" distR="0" wp14:anchorId="4F952E68" wp14:editId="29221B0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81FA" w14:textId="77777777" w:rsidR="00684CDB" w:rsidRPr="002F375A" w:rsidRDefault="00684CDB" w:rsidP="001336D1">
    <w:pPr>
      <w:jc w:val="right"/>
    </w:pPr>
    <w:r w:rsidRPr="001336D1">
      <w:rPr>
        <w:noProof/>
      </w:rPr>
      <w:drawing>
        <wp:inline distT="0" distB="0" distL="0" distR="0" wp14:anchorId="36308FF8" wp14:editId="00100087">
          <wp:extent cx="834442" cy="906218"/>
          <wp:effectExtent l="0" t="0" r="3810" b="8255"/>
          <wp:docPr id="1281226074" name="Graphic 128122607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F32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1656"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78218" w14:textId="77777777" w:rsidR="00FB41EE" w:rsidRDefault="00FB41EE" w:rsidP="00E51733">
      <w:r>
        <w:separator/>
      </w:r>
    </w:p>
  </w:footnote>
  <w:footnote w:type="continuationSeparator" w:id="0">
    <w:p w14:paraId="07250459" w14:textId="77777777" w:rsidR="00FB41EE" w:rsidRDefault="00FB41EE" w:rsidP="00E51733">
      <w:r>
        <w:continuationSeparator/>
      </w:r>
    </w:p>
  </w:footnote>
  <w:footnote w:type="continuationNotice" w:id="1">
    <w:p w14:paraId="3E17D311" w14:textId="77777777" w:rsidR="00FB41EE" w:rsidRDefault="00FB41E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BF45" w14:textId="1CD13DAE" w:rsidR="00684CDB" w:rsidRPr="009A0E27" w:rsidRDefault="00DA7832" w:rsidP="009A0E27">
    <w:pPr>
      <w:pStyle w:val="Documentname"/>
    </w:pPr>
    <w:r>
      <w:t>Dance</w:t>
    </w:r>
    <w:r w:rsidR="00603A3A" w:rsidRPr="009A0E27">
      <w:t xml:space="preserve"> </w:t>
    </w:r>
    <w:r w:rsidR="005500A3">
      <w:t xml:space="preserve">Life Skills </w:t>
    </w:r>
    <w:r w:rsidR="003F34CF">
      <w:t>(</w:t>
    </w:r>
    <w:r w:rsidR="008A484B">
      <w:t xml:space="preserve">Year </w:t>
    </w:r>
    <w:r w:rsidR="005500A3">
      <w:t>11</w:t>
    </w:r>
    <w:r w:rsidR="003F34CF">
      <w:t>)</w:t>
    </w:r>
    <w:r w:rsidR="00603A3A" w:rsidRPr="009A0E27">
      <w:t xml:space="preserve"> </w:t>
    </w:r>
    <w:r w:rsidR="002C6AF4">
      <w:t xml:space="preserve">– </w:t>
    </w:r>
    <w:r w:rsidR="00014FA7">
      <w:t>120</w:t>
    </w:r>
    <w:r>
      <w:t xml:space="preserve">-hour </w:t>
    </w:r>
    <w:r w:rsidR="00603A3A" w:rsidRPr="009A0E27">
      <w:t xml:space="preserve">sample scope and sequence </w:t>
    </w:r>
    <w:r w:rsidR="00684CDB" w:rsidRPr="009A0E27">
      <w:t xml:space="preserve">| </w:t>
    </w:r>
    <w:r w:rsidR="00684CDB" w:rsidRPr="009A0E27">
      <w:fldChar w:fldCharType="begin"/>
    </w:r>
    <w:r w:rsidR="00684CDB" w:rsidRPr="009A0E27">
      <w:instrText xml:space="preserve"> PAGE   \* MERGEFORMAT </w:instrText>
    </w:r>
    <w:r w:rsidR="00684CDB" w:rsidRPr="009A0E27">
      <w:fldChar w:fldCharType="separate"/>
    </w:r>
    <w:r w:rsidR="00684CDB" w:rsidRPr="009A0E27">
      <w:t>2</w:t>
    </w:r>
    <w:r w:rsidR="00684CDB" w:rsidRPr="009A0E2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244F" w14:textId="77777777" w:rsidR="00761246" w:rsidRPr="00684CDB" w:rsidRDefault="00000000" w:rsidP="00684CDB">
    <w:pPr>
      <w:pStyle w:val="Header"/>
      <w:spacing w:after="0"/>
    </w:pPr>
    <w:r>
      <w:rPr>
        <w:color w:val="2B579A"/>
        <w:shd w:val="clear" w:color="auto" w:fill="E6E6E6"/>
      </w:rPr>
      <w:pict w14:anchorId="213CD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65068779"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09E9"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BD2E" w14:textId="77777777" w:rsidR="002C1558" w:rsidRPr="00FA6449" w:rsidRDefault="002C1558" w:rsidP="00163416">
    <w:pPr>
      <w:pStyle w:val="Header"/>
      <w:spacing w:before="0" w:after="0"/>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CE0EB9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878393885">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926717498">
    <w:abstractNumId w:val="0"/>
  </w:num>
  <w:num w:numId="13" w16cid:durableId="1411153755">
    <w:abstractNumId w:val="2"/>
  </w:num>
  <w:num w:numId="14" w16cid:durableId="1123115196">
    <w:abstractNumId w:val="5"/>
  </w:num>
  <w:num w:numId="15" w16cid:durableId="2084142047">
    <w:abstractNumId w:val="5"/>
  </w:num>
  <w:num w:numId="16" w16cid:durableId="1750032395">
    <w:abstractNumId w:val="3"/>
  </w:num>
  <w:num w:numId="17" w16cid:durableId="302584795">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810895379">
    <w:abstractNumId w:val="0"/>
  </w:num>
  <w:num w:numId="19" w16cid:durableId="616716923">
    <w:abstractNumId w:val="2"/>
  </w:num>
  <w:num w:numId="20" w16cid:durableId="1937010008">
    <w:abstractNumId w:val="5"/>
  </w:num>
  <w:num w:numId="21" w16cid:durableId="118846448">
    <w:abstractNumId w:val="5"/>
  </w:num>
  <w:num w:numId="22" w16cid:durableId="487401521">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67"/>
    <w:rsid w:val="00000244"/>
    <w:rsid w:val="00000DE7"/>
    <w:rsid w:val="000015CD"/>
    <w:rsid w:val="0000214A"/>
    <w:rsid w:val="000021BE"/>
    <w:rsid w:val="000022CF"/>
    <w:rsid w:val="000025B7"/>
    <w:rsid w:val="000049DB"/>
    <w:rsid w:val="00004EEC"/>
    <w:rsid w:val="00006480"/>
    <w:rsid w:val="00010847"/>
    <w:rsid w:val="0001175A"/>
    <w:rsid w:val="00011FC3"/>
    <w:rsid w:val="00013411"/>
    <w:rsid w:val="00013C3C"/>
    <w:rsid w:val="00013D7A"/>
    <w:rsid w:val="00013FF2"/>
    <w:rsid w:val="00014FA7"/>
    <w:rsid w:val="00015381"/>
    <w:rsid w:val="00017A09"/>
    <w:rsid w:val="000230BD"/>
    <w:rsid w:val="00023795"/>
    <w:rsid w:val="00024436"/>
    <w:rsid w:val="000247E3"/>
    <w:rsid w:val="000252CB"/>
    <w:rsid w:val="00026A9B"/>
    <w:rsid w:val="00027475"/>
    <w:rsid w:val="00027F78"/>
    <w:rsid w:val="0002BF14"/>
    <w:rsid w:val="00030121"/>
    <w:rsid w:val="00030A29"/>
    <w:rsid w:val="00030AAF"/>
    <w:rsid w:val="0003165D"/>
    <w:rsid w:val="00031E9A"/>
    <w:rsid w:val="000350B4"/>
    <w:rsid w:val="00035755"/>
    <w:rsid w:val="00035948"/>
    <w:rsid w:val="00040527"/>
    <w:rsid w:val="00041899"/>
    <w:rsid w:val="000426AA"/>
    <w:rsid w:val="00042B28"/>
    <w:rsid w:val="0004388D"/>
    <w:rsid w:val="00043F85"/>
    <w:rsid w:val="00044772"/>
    <w:rsid w:val="0004594D"/>
    <w:rsid w:val="00045964"/>
    <w:rsid w:val="00045F0D"/>
    <w:rsid w:val="0004750C"/>
    <w:rsid w:val="00047862"/>
    <w:rsid w:val="00051637"/>
    <w:rsid w:val="00051CDD"/>
    <w:rsid w:val="00051E7B"/>
    <w:rsid w:val="000550DF"/>
    <w:rsid w:val="00055249"/>
    <w:rsid w:val="00055DF1"/>
    <w:rsid w:val="000561F4"/>
    <w:rsid w:val="00056312"/>
    <w:rsid w:val="00056914"/>
    <w:rsid w:val="00060AF8"/>
    <w:rsid w:val="00060DE0"/>
    <w:rsid w:val="00061D5B"/>
    <w:rsid w:val="000621A0"/>
    <w:rsid w:val="00064894"/>
    <w:rsid w:val="000654B9"/>
    <w:rsid w:val="00065A05"/>
    <w:rsid w:val="00065B59"/>
    <w:rsid w:val="0006695F"/>
    <w:rsid w:val="00067235"/>
    <w:rsid w:val="00067B92"/>
    <w:rsid w:val="0007056A"/>
    <w:rsid w:val="0007092E"/>
    <w:rsid w:val="00072B9B"/>
    <w:rsid w:val="00073610"/>
    <w:rsid w:val="00074F0F"/>
    <w:rsid w:val="00076A52"/>
    <w:rsid w:val="00076C0C"/>
    <w:rsid w:val="00076C0E"/>
    <w:rsid w:val="0007785E"/>
    <w:rsid w:val="00077E30"/>
    <w:rsid w:val="0007992D"/>
    <w:rsid w:val="0008021B"/>
    <w:rsid w:val="00081AED"/>
    <w:rsid w:val="00082578"/>
    <w:rsid w:val="00082A7F"/>
    <w:rsid w:val="000830DB"/>
    <w:rsid w:val="00083334"/>
    <w:rsid w:val="00083EDC"/>
    <w:rsid w:val="00084250"/>
    <w:rsid w:val="00084806"/>
    <w:rsid w:val="000856D6"/>
    <w:rsid w:val="00086908"/>
    <w:rsid w:val="00086AC3"/>
    <w:rsid w:val="00087175"/>
    <w:rsid w:val="00087FB4"/>
    <w:rsid w:val="00090303"/>
    <w:rsid w:val="00091A99"/>
    <w:rsid w:val="00094239"/>
    <w:rsid w:val="00094873"/>
    <w:rsid w:val="000A1EA0"/>
    <w:rsid w:val="000A2567"/>
    <w:rsid w:val="000A39F0"/>
    <w:rsid w:val="000A566A"/>
    <w:rsid w:val="000A6F50"/>
    <w:rsid w:val="000B0112"/>
    <w:rsid w:val="000B1E06"/>
    <w:rsid w:val="000B2F44"/>
    <w:rsid w:val="000B357F"/>
    <w:rsid w:val="000B53B1"/>
    <w:rsid w:val="000B5F74"/>
    <w:rsid w:val="000B6270"/>
    <w:rsid w:val="000B6A50"/>
    <w:rsid w:val="000B71A7"/>
    <w:rsid w:val="000B76E1"/>
    <w:rsid w:val="000C1B93"/>
    <w:rsid w:val="000C24ED"/>
    <w:rsid w:val="000C2F5D"/>
    <w:rsid w:val="000C31BE"/>
    <w:rsid w:val="000C3A2C"/>
    <w:rsid w:val="000C3E43"/>
    <w:rsid w:val="000C3EFD"/>
    <w:rsid w:val="000C4B55"/>
    <w:rsid w:val="000C50F2"/>
    <w:rsid w:val="000C583F"/>
    <w:rsid w:val="000C6591"/>
    <w:rsid w:val="000D03A0"/>
    <w:rsid w:val="000D1A32"/>
    <w:rsid w:val="000D3BBE"/>
    <w:rsid w:val="000D42D6"/>
    <w:rsid w:val="000D6B83"/>
    <w:rsid w:val="000D7466"/>
    <w:rsid w:val="000E0F24"/>
    <w:rsid w:val="000E1276"/>
    <w:rsid w:val="000E1354"/>
    <w:rsid w:val="000E6282"/>
    <w:rsid w:val="000E6B35"/>
    <w:rsid w:val="000F109F"/>
    <w:rsid w:val="000F12D6"/>
    <w:rsid w:val="000F1510"/>
    <w:rsid w:val="000F3684"/>
    <w:rsid w:val="000F454E"/>
    <w:rsid w:val="000F4563"/>
    <w:rsid w:val="000F47F5"/>
    <w:rsid w:val="000F5741"/>
    <w:rsid w:val="000F6750"/>
    <w:rsid w:val="000F7EA4"/>
    <w:rsid w:val="001009CD"/>
    <w:rsid w:val="00101F59"/>
    <w:rsid w:val="001024B3"/>
    <w:rsid w:val="001040CB"/>
    <w:rsid w:val="001040CD"/>
    <w:rsid w:val="001041DF"/>
    <w:rsid w:val="00104747"/>
    <w:rsid w:val="00104BAC"/>
    <w:rsid w:val="00104CB0"/>
    <w:rsid w:val="00110AFC"/>
    <w:rsid w:val="00112528"/>
    <w:rsid w:val="00112D4E"/>
    <w:rsid w:val="0011407A"/>
    <w:rsid w:val="001147E7"/>
    <w:rsid w:val="00115CAD"/>
    <w:rsid w:val="00115FF7"/>
    <w:rsid w:val="00116038"/>
    <w:rsid w:val="00118D62"/>
    <w:rsid w:val="00120084"/>
    <w:rsid w:val="001270BD"/>
    <w:rsid w:val="001336D1"/>
    <w:rsid w:val="001358BC"/>
    <w:rsid w:val="001379D2"/>
    <w:rsid w:val="00140CCF"/>
    <w:rsid w:val="00140D9B"/>
    <w:rsid w:val="001411C9"/>
    <w:rsid w:val="0014146E"/>
    <w:rsid w:val="001424A0"/>
    <w:rsid w:val="00142F3E"/>
    <w:rsid w:val="0014582B"/>
    <w:rsid w:val="0014675D"/>
    <w:rsid w:val="00146C62"/>
    <w:rsid w:val="001478E3"/>
    <w:rsid w:val="00147B18"/>
    <w:rsid w:val="0015107B"/>
    <w:rsid w:val="00151A23"/>
    <w:rsid w:val="00152056"/>
    <w:rsid w:val="001542C2"/>
    <w:rsid w:val="00156D5F"/>
    <w:rsid w:val="00157177"/>
    <w:rsid w:val="00157376"/>
    <w:rsid w:val="00157C81"/>
    <w:rsid w:val="00161A6D"/>
    <w:rsid w:val="001632C5"/>
    <w:rsid w:val="00163416"/>
    <w:rsid w:val="0016397B"/>
    <w:rsid w:val="00163B31"/>
    <w:rsid w:val="00165243"/>
    <w:rsid w:val="00165E01"/>
    <w:rsid w:val="001671CA"/>
    <w:rsid w:val="001674F6"/>
    <w:rsid w:val="00170774"/>
    <w:rsid w:val="00171A31"/>
    <w:rsid w:val="00172896"/>
    <w:rsid w:val="00173515"/>
    <w:rsid w:val="0017683B"/>
    <w:rsid w:val="0017707C"/>
    <w:rsid w:val="0018674D"/>
    <w:rsid w:val="00190C6F"/>
    <w:rsid w:val="00190D3C"/>
    <w:rsid w:val="00191CC1"/>
    <w:rsid w:val="00193DE6"/>
    <w:rsid w:val="00194AF7"/>
    <w:rsid w:val="00196B74"/>
    <w:rsid w:val="001973D0"/>
    <w:rsid w:val="001A238D"/>
    <w:rsid w:val="001A29DA"/>
    <w:rsid w:val="001A2D64"/>
    <w:rsid w:val="001A3009"/>
    <w:rsid w:val="001A6148"/>
    <w:rsid w:val="001A6E6E"/>
    <w:rsid w:val="001B0C49"/>
    <w:rsid w:val="001B1224"/>
    <w:rsid w:val="001B22D8"/>
    <w:rsid w:val="001B24C8"/>
    <w:rsid w:val="001B5291"/>
    <w:rsid w:val="001B553D"/>
    <w:rsid w:val="001B60A0"/>
    <w:rsid w:val="001B6FF5"/>
    <w:rsid w:val="001B7EFE"/>
    <w:rsid w:val="001C3367"/>
    <w:rsid w:val="001C514A"/>
    <w:rsid w:val="001C5287"/>
    <w:rsid w:val="001C7E97"/>
    <w:rsid w:val="001D0CF7"/>
    <w:rsid w:val="001D1969"/>
    <w:rsid w:val="001D1A44"/>
    <w:rsid w:val="001D4472"/>
    <w:rsid w:val="001D4EEF"/>
    <w:rsid w:val="001D5230"/>
    <w:rsid w:val="001D627D"/>
    <w:rsid w:val="001D6E0C"/>
    <w:rsid w:val="001DCE05"/>
    <w:rsid w:val="001E145B"/>
    <w:rsid w:val="001E2038"/>
    <w:rsid w:val="001E3358"/>
    <w:rsid w:val="001E3F9B"/>
    <w:rsid w:val="001E663A"/>
    <w:rsid w:val="001E6D12"/>
    <w:rsid w:val="001E7367"/>
    <w:rsid w:val="001E7963"/>
    <w:rsid w:val="001F04FA"/>
    <w:rsid w:val="001F3690"/>
    <w:rsid w:val="001F5101"/>
    <w:rsid w:val="001F5C52"/>
    <w:rsid w:val="001F6954"/>
    <w:rsid w:val="001F69D8"/>
    <w:rsid w:val="001F71C4"/>
    <w:rsid w:val="001F7B5A"/>
    <w:rsid w:val="0020018B"/>
    <w:rsid w:val="00201ED2"/>
    <w:rsid w:val="00202111"/>
    <w:rsid w:val="00202E19"/>
    <w:rsid w:val="0020317C"/>
    <w:rsid w:val="00204ABA"/>
    <w:rsid w:val="00207875"/>
    <w:rsid w:val="00207B70"/>
    <w:rsid w:val="00207D55"/>
    <w:rsid w:val="002105AD"/>
    <w:rsid w:val="00210767"/>
    <w:rsid w:val="002131F0"/>
    <w:rsid w:val="00213629"/>
    <w:rsid w:val="002146D7"/>
    <w:rsid w:val="00214984"/>
    <w:rsid w:val="00215156"/>
    <w:rsid w:val="00215DB5"/>
    <w:rsid w:val="002166EC"/>
    <w:rsid w:val="002169B4"/>
    <w:rsid w:val="00216AB6"/>
    <w:rsid w:val="00220141"/>
    <w:rsid w:val="0022257A"/>
    <w:rsid w:val="00222A82"/>
    <w:rsid w:val="00223A99"/>
    <w:rsid w:val="0022444D"/>
    <w:rsid w:val="0022604D"/>
    <w:rsid w:val="00227168"/>
    <w:rsid w:val="002303CB"/>
    <w:rsid w:val="002304DE"/>
    <w:rsid w:val="0023128E"/>
    <w:rsid w:val="002334C4"/>
    <w:rsid w:val="00235957"/>
    <w:rsid w:val="00235CAD"/>
    <w:rsid w:val="002420CF"/>
    <w:rsid w:val="00242AE2"/>
    <w:rsid w:val="00242D1D"/>
    <w:rsid w:val="00243711"/>
    <w:rsid w:val="00243AC1"/>
    <w:rsid w:val="0024434E"/>
    <w:rsid w:val="0024439D"/>
    <w:rsid w:val="002458EC"/>
    <w:rsid w:val="00245ADE"/>
    <w:rsid w:val="00247827"/>
    <w:rsid w:val="00247A18"/>
    <w:rsid w:val="00247A59"/>
    <w:rsid w:val="00247C1F"/>
    <w:rsid w:val="00250C6D"/>
    <w:rsid w:val="0025103A"/>
    <w:rsid w:val="00251156"/>
    <w:rsid w:val="00251401"/>
    <w:rsid w:val="00251728"/>
    <w:rsid w:val="00253152"/>
    <w:rsid w:val="00254A54"/>
    <w:rsid w:val="00255419"/>
    <w:rsid w:val="0025592F"/>
    <w:rsid w:val="002564AF"/>
    <w:rsid w:val="002602C5"/>
    <w:rsid w:val="00260FF4"/>
    <w:rsid w:val="00261D27"/>
    <w:rsid w:val="00262785"/>
    <w:rsid w:val="0026301C"/>
    <w:rsid w:val="00263A2C"/>
    <w:rsid w:val="0026548C"/>
    <w:rsid w:val="002656B7"/>
    <w:rsid w:val="00266207"/>
    <w:rsid w:val="002700BB"/>
    <w:rsid w:val="002709E3"/>
    <w:rsid w:val="00272A09"/>
    <w:rsid w:val="00273380"/>
    <w:rsid w:val="0027370C"/>
    <w:rsid w:val="00274B81"/>
    <w:rsid w:val="00274FAA"/>
    <w:rsid w:val="00275524"/>
    <w:rsid w:val="00277F73"/>
    <w:rsid w:val="00280CC3"/>
    <w:rsid w:val="002820B4"/>
    <w:rsid w:val="002822A0"/>
    <w:rsid w:val="002822D6"/>
    <w:rsid w:val="0028254C"/>
    <w:rsid w:val="00283550"/>
    <w:rsid w:val="00283663"/>
    <w:rsid w:val="0028421E"/>
    <w:rsid w:val="002852F5"/>
    <w:rsid w:val="00287D45"/>
    <w:rsid w:val="0029018C"/>
    <w:rsid w:val="00291CD7"/>
    <w:rsid w:val="0029299B"/>
    <w:rsid w:val="00294155"/>
    <w:rsid w:val="00294510"/>
    <w:rsid w:val="00294A44"/>
    <w:rsid w:val="002954FA"/>
    <w:rsid w:val="0029736A"/>
    <w:rsid w:val="00297B83"/>
    <w:rsid w:val="002A1C1E"/>
    <w:rsid w:val="002A28B4"/>
    <w:rsid w:val="002A2A09"/>
    <w:rsid w:val="002A2B8C"/>
    <w:rsid w:val="002A35CF"/>
    <w:rsid w:val="002A475D"/>
    <w:rsid w:val="002A5A8C"/>
    <w:rsid w:val="002A5D31"/>
    <w:rsid w:val="002A64BE"/>
    <w:rsid w:val="002A6875"/>
    <w:rsid w:val="002A6D19"/>
    <w:rsid w:val="002A6D21"/>
    <w:rsid w:val="002B0EC8"/>
    <w:rsid w:val="002B1126"/>
    <w:rsid w:val="002B3E83"/>
    <w:rsid w:val="002B5023"/>
    <w:rsid w:val="002B5E4E"/>
    <w:rsid w:val="002B6967"/>
    <w:rsid w:val="002C0173"/>
    <w:rsid w:val="002C03CB"/>
    <w:rsid w:val="002C07EC"/>
    <w:rsid w:val="002C0B3E"/>
    <w:rsid w:val="002C1479"/>
    <w:rsid w:val="002C1558"/>
    <w:rsid w:val="002C21A8"/>
    <w:rsid w:val="002C277B"/>
    <w:rsid w:val="002C28D7"/>
    <w:rsid w:val="002C2A73"/>
    <w:rsid w:val="002C2F13"/>
    <w:rsid w:val="002C33B8"/>
    <w:rsid w:val="002C34C5"/>
    <w:rsid w:val="002C4AFF"/>
    <w:rsid w:val="002C568B"/>
    <w:rsid w:val="002C6AF4"/>
    <w:rsid w:val="002C794D"/>
    <w:rsid w:val="002D1081"/>
    <w:rsid w:val="002D367C"/>
    <w:rsid w:val="002D3ACA"/>
    <w:rsid w:val="002D491E"/>
    <w:rsid w:val="002D535D"/>
    <w:rsid w:val="002D541B"/>
    <w:rsid w:val="002D553C"/>
    <w:rsid w:val="002D5CB3"/>
    <w:rsid w:val="002D5D03"/>
    <w:rsid w:val="002D67D3"/>
    <w:rsid w:val="002E13DE"/>
    <w:rsid w:val="002E2EE1"/>
    <w:rsid w:val="002E53B1"/>
    <w:rsid w:val="002E5F5F"/>
    <w:rsid w:val="002E61D3"/>
    <w:rsid w:val="002E6683"/>
    <w:rsid w:val="002E6764"/>
    <w:rsid w:val="002F129C"/>
    <w:rsid w:val="002F1862"/>
    <w:rsid w:val="002F1B94"/>
    <w:rsid w:val="002F2D1A"/>
    <w:rsid w:val="002F2D9D"/>
    <w:rsid w:val="002F7AAF"/>
    <w:rsid w:val="002F7CFE"/>
    <w:rsid w:val="002F7FE5"/>
    <w:rsid w:val="0030033F"/>
    <w:rsid w:val="00301D9D"/>
    <w:rsid w:val="00302E08"/>
    <w:rsid w:val="00303085"/>
    <w:rsid w:val="00304769"/>
    <w:rsid w:val="0030477F"/>
    <w:rsid w:val="003057F1"/>
    <w:rsid w:val="00306236"/>
    <w:rsid w:val="003064E5"/>
    <w:rsid w:val="00306516"/>
    <w:rsid w:val="00306594"/>
    <w:rsid w:val="00306C23"/>
    <w:rsid w:val="00307626"/>
    <w:rsid w:val="00310779"/>
    <w:rsid w:val="00311962"/>
    <w:rsid w:val="00313474"/>
    <w:rsid w:val="003140E0"/>
    <w:rsid w:val="00320521"/>
    <w:rsid w:val="00320BA4"/>
    <w:rsid w:val="00321539"/>
    <w:rsid w:val="00321DB3"/>
    <w:rsid w:val="0032431A"/>
    <w:rsid w:val="00324F82"/>
    <w:rsid w:val="00326161"/>
    <w:rsid w:val="00326908"/>
    <w:rsid w:val="00330DB0"/>
    <w:rsid w:val="00331269"/>
    <w:rsid w:val="003315FB"/>
    <w:rsid w:val="00331CB2"/>
    <w:rsid w:val="0033301D"/>
    <w:rsid w:val="0033314C"/>
    <w:rsid w:val="00334C08"/>
    <w:rsid w:val="0033603B"/>
    <w:rsid w:val="0033643F"/>
    <w:rsid w:val="00336995"/>
    <w:rsid w:val="00340217"/>
    <w:rsid w:val="0034048F"/>
    <w:rsid w:val="00340DD9"/>
    <w:rsid w:val="00342A50"/>
    <w:rsid w:val="00343992"/>
    <w:rsid w:val="00343C2D"/>
    <w:rsid w:val="00343D96"/>
    <w:rsid w:val="0034434C"/>
    <w:rsid w:val="0034626C"/>
    <w:rsid w:val="003470C7"/>
    <w:rsid w:val="00351C0E"/>
    <w:rsid w:val="0035483B"/>
    <w:rsid w:val="00355404"/>
    <w:rsid w:val="00356432"/>
    <w:rsid w:val="003566C4"/>
    <w:rsid w:val="00356BEC"/>
    <w:rsid w:val="00360E17"/>
    <w:rsid w:val="0036209C"/>
    <w:rsid w:val="00363316"/>
    <w:rsid w:val="00364208"/>
    <w:rsid w:val="003647A8"/>
    <w:rsid w:val="00365B1E"/>
    <w:rsid w:val="003662CF"/>
    <w:rsid w:val="003674CE"/>
    <w:rsid w:val="00367F27"/>
    <w:rsid w:val="0037127B"/>
    <w:rsid w:val="00371596"/>
    <w:rsid w:val="0037239F"/>
    <w:rsid w:val="003730A6"/>
    <w:rsid w:val="003737CC"/>
    <w:rsid w:val="0037402E"/>
    <w:rsid w:val="00375002"/>
    <w:rsid w:val="00375DE7"/>
    <w:rsid w:val="00377204"/>
    <w:rsid w:val="003811C0"/>
    <w:rsid w:val="003812E9"/>
    <w:rsid w:val="0038207B"/>
    <w:rsid w:val="003820DC"/>
    <w:rsid w:val="00383719"/>
    <w:rsid w:val="0038490B"/>
    <w:rsid w:val="00384D80"/>
    <w:rsid w:val="0038550E"/>
    <w:rsid w:val="00385DFB"/>
    <w:rsid w:val="00386B3F"/>
    <w:rsid w:val="00387945"/>
    <w:rsid w:val="00390148"/>
    <w:rsid w:val="00392062"/>
    <w:rsid w:val="00392197"/>
    <w:rsid w:val="00392D7E"/>
    <w:rsid w:val="0039316D"/>
    <w:rsid w:val="00394C2F"/>
    <w:rsid w:val="00395E9C"/>
    <w:rsid w:val="003A0C13"/>
    <w:rsid w:val="003A2299"/>
    <w:rsid w:val="003A29B3"/>
    <w:rsid w:val="003A3563"/>
    <w:rsid w:val="003A37DD"/>
    <w:rsid w:val="003A4FEA"/>
    <w:rsid w:val="003A5190"/>
    <w:rsid w:val="003A581F"/>
    <w:rsid w:val="003A7874"/>
    <w:rsid w:val="003B00E7"/>
    <w:rsid w:val="003B0115"/>
    <w:rsid w:val="003B01A1"/>
    <w:rsid w:val="003B0AF3"/>
    <w:rsid w:val="003B1EF6"/>
    <w:rsid w:val="003B240E"/>
    <w:rsid w:val="003B270D"/>
    <w:rsid w:val="003B406F"/>
    <w:rsid w:val="003B43D1"/>
    <w:rsid w:val="003B44B4"/>
    <w:rsid w:val="003B4547"/>
    <w:rsid w:val="003B58F7"/>
    <w:rsid w:val="003B591E"/>
    <w:rsid w:val="003B752A"/>
    <w:rsid w:val="003C1923"/>
    <w:rsid w:val="003C1D20"/>
    <w:rsid w:val="003C2366"/>
    <w:rsid w:val="003C31B3"/>
    <w:rsid w:val="003C3892"/>
    <w:rsid w:val="003C3C23"/>
    <w:rsid w:val="003C4111"/>
    <w:rsid w:val="003C5DD6"/>
    <w:rsid w:val="003C77C3"/>
    <w:rsid w:val="003D04A8"/>
    <w:rsid w:val="003D088F"/>
    <w:rsid w:val="003D13EF"/>
    <w:rsid w:val="003D17AD"/>
    <w:rsid w:val="003D4C97"/>
    <w:rsid w:val="003D5457"/>
    <w:rsid w:val="003D5584"/>
    <w:rsid w:val="003D68CC"/>
    <w:rsid w:val="003D756D"/>
    <w:rsid w:val="003E1CB2"/>
    <w:rsid w:val="003E1D01"/>
    <w:rsid w:val="003E2AD2"/>
    <w:rsid w:val="003E2E4A"/>
    <w:rsid w:val="003E3024"/>
    <w:rsid w:val="003E345A"/>
    <w:rsid w:val="003E3713"/>
    <w:rsid w:val="003E4C27"/>
    <w:rsid w:val="003E54DD"/>
    <w:rsid w:val="003E77F8"/>
    <w:rsid w:val="003F05FE"/>
    <w:rsid w:val="003F137D"/>
    <w:rsid w:val="003F13D3"/>
    <w:rsid w:val="003F196D"/>
    <w:rsid w:val="003F34CF"/>
    <w:rsid w:val="003F5360"/>
    <w:rsid w:val="003F641F"/>
    <w:rsid w:val="003F6B4C"/>
    <w:rsid w:val="003F76A4"/>
    <w:rsid w:val="00401084"/>
    <w:rsid w:val="004014AB"/>
    <w:rsid w:val="00402A70"/>
    <w:rsid w:val="004036D8"/>
    <w:rsid w:val="00403717"/>
    <w:rsid w:val="00403CCB"/>
    <w:rsid w:val="004041BC"/>
    <w:rsid w:val="0040514D"/>
    <w:rsid w:val="00407025"/>
    <w:rsid w:val="00407EF0"/>
    <w:rsid w:val="00411666"/>
    <w:rsid w:val="00411EC3"/>
    <w:rsid w:val="004120F5"/>
    <w:rsid w:val="00412358"/>
    <w:rsid w:val="0041258F"/>
    <w:rsid w:val="00412F2B"/>
    <w:rsid w:val="004132B0"/>
    <w:rsid w:val="004133E5"/>
    <w:rsid w:val="004133FA"/>
    <w:rsid w:val="004152B7"/>
    <w:rsid w:val="004171A6"/>
    <w:rsid w:val="004178B3"/>
    <w:rsid w:val="00417EF0"/>
    <w:rsid w:val="004235A8"/>
    <w:rsid w:val="00424331"/>
    <w:rsid w:val="00425BE7"/>
    <w:rsid w:val="00425E5B"/>
    <w:rsid w:val="0043088F"/>
    <w:rsid w:val="00430F12"/>
    <w:rsid w:val="0043355E"/>
    <w:rsid w:val="00441B1B"/>
    <w:rsid w:val="00443BAE"/>
    <w:rsid w:val="0044495C"/>
    <w:rsid w:val="00445877"/>
    <w:rsid w:val="00446225"/>
    <w:rsid w:val="004509C1"/>
    <w:rsid w:val="00450E47"/>
    <w:rsid w:val="004534A8"/>
    <w:rsid w:val="00453C3B"/>
    <w:rsid w:val="0045502A"/>
    <w:rsid w:val="00455A11"/>
    <w:rsid w:val="004604BC"/>
    <w:rsid w:val="00460869"/>
    <w:rsid w:val="00460BC1"/>
    <w:rsid w:val="0046134C"/>
    <w:rsid w:val="0046165B"/>
    <w:rsid w:val="004630D2"/>
    <w:rsid w:val="004662AB"/>
    <w:rsid w:val="004668C5"/>
    <w:rsid w:val="0046714D"/>
    <w:rsid w:val="0046793A"/>
    <w:rsid w:val="00467B02"/>
    <w:rsid w:val="00471BAB"/>
    <w:rsid w:val="00472460"/>
    <w:rsid w:val="004751A6"/>
    <w:rsid w:val="00475E93"/>
    <w:rsid w:val="004775EA"/>
    <w:rsid w:val="00480185"/>
    <w:rsid w:val="00481778"/>
    <w:rsid w:val="00482B6E"/>
    <w:rsid w:val="004835B0"/>
    <w:rsid w:val="00484E7A"/>
    <w:rsid w:val="004850A3"/>
    <w:rsid w:val="00485B4E"/>
    <w:rsid w:val="00485CF2"/>
    <w:rsid w:val="0048642E"/>
    <w:rsid w:val="00487096"/>
    <w:rsid w:val="004874FC"/>
    <w:rsid w:val="00490794"/>
    <w:rsid w:val="00491BC2"/>
    <w:rsid w:val="00493CE5"/>
    <w:rsid w:val="00496A13"/>
    <w:rsid w:val="00497955"/>
    <w:rsid w:val="004A09C7"/>
    <w:rsid w:val="004A120C"/>
    <w:rsid w:val="004A25A7"/>
    <w:rsid w:val="004A31B0"/>
    <w:rsid w:val="004A5882"/>
    <w:rsid w:val="004A58D5"/>
    <w:rsid w:val="004A67A9"/>
    <w:rsid w:val="004A7246"/>
    <w:rsid w:val="004A76FC"/>
    <w:rsid w:val="004A7DBB"/>
    <w:rsid w:val="004B05C1"/>
    <w:rsid w:val="004B0664"/>
    <w:rsid w:val="004B0AB1"/>
    <w:rsid w:val="004B1737"/>
    <w:rsid w:val="004B3D31"/>
    <w:rsid w:val="004B484F"/>
    <w:rsid w:val="004B5844"/>
    <w:rsid w:val="004B698F"/>
    <w:rsid w:val="004B6B94"/>
    <w:rsid w:val="004C0696"/>
    <w:rsid w:val="004C11A9"/>
    <w:rsid w:val="004C1315"/>
    <w:rsid w:val="004C1CB9"/>
    <w:rsid w:val="004C7074"/>
    <w:rsid w:val="004D18D4"/>
    <w:rsid w:val="004D1F73"/>
    <w:rsid w:val="004D212B"/>
    <w:rsid w:val="004D285D"/>
    <w:rsid w:val="004D3DCC"/>
    <w:rsid w:val="004D495A"/>
    <w:rsid w:val="004D5785"/>
    <w:rsid w:val="004D65D7"/>
    <w:rsid w:val="004D742A"/>
    <w:rsid w:val="004E0A31"/>
    <w:rsid w:val="004E4005"/>
    <w:rsid w:val="004E4BE5"/>
    <w:rsid w:val="004E65BB"/>
    <w:rsid w:val="004E6EE9"/>
    <w:rsid w:val="004E785D"/>
    <w:rsid w:val="004F0AA5"/>
    <w:rsid w:val="004F1527"/>
    <w:rsid w:val="004F1CEB"/>
    <w:rsid w:val="004F2ADF"/>
    <w:rsid w:val="004F46B3"/>
    <w:rsid w:val="004F48DD"/>
    <w:rsid w:val="004F58F1"/>
    <w:rsid w:val="004F6AF2"/>
    <w:rsid w:val="004F6D7C"/>
    <w:rsid w:val="00501649"/>
    <w:rsid w:val="00501DD0"/>
    <w:rsid w:val="00502444"/>
    <w:rsid w:val="0050539A"/>
    <w:rsid w:val="005066EB"/>
    <w:rsid w:val="005113FB"/>
    <w:rsid w:val="00511863"/>
    <w:rsid w:val="00513DA8"/>
    <w:rsid w:val="00514573"/>
    <w:rsid w:val="0051619E"/>
    <w:rsid w:val="00516368"/>
    <w:rsid w:val="00516FE6"/>
    <w:rsid w:val="005209A2"/>
    <w:rsid w:val="00520B48"/>
    <w:rsid w:val="00521AAB"/>
    <w:rsid w:val="00521CB3"/>
    <w:rsid w:val="00522E82"/>
    <w:rsid w:val="005252BB"/>
    <w:rsid w:val="00525D64"/>
    <w:rsid w:val="0052614B"/>
    <w:rsid w:val="00526795"/>
    <w:rsid w:val="005268A8"/>
    <w:rsid w:val="00527365"/>
    <w:rsid w:val="00530E0A"/>
    <w:rsid w:val="0053295C"/>
    <w:rsid w:val="00532B71"/>
    <w:rsid w:val="00532F30"/>
    <w:rsid w:val="005338D0"/>
    <w:rsid w:val="00534DF6"/>
    <w:rsid w:val="0053534E"/>
    <w:rsid w:val="0053554A"/>
    <w:rsid w:val="0053559A"/>
    <w:rsid w:val="00535F3C"/>
    <w:rsid w:val="0053609D"/>
    <w:rsid w:val="005376B3"/>
    <w:rsid w:val="00537A46"/>
    <w:rsid w:val="00541FBB"/>
    <w:rsid w:val="005426E2"/>
    <w:rsid w:val="005430D6"/>
    <w:rsid w:val="0054340C"/>
    <w:rsid w:val="00543D54"/>
    <w:rsid w:val="00543E31"/>
    <w:rsid w:val="00544016"/>
    <w:rsid w:val="005446A1"/>
    <w:rsid w:val="0054615B"/>
    <w:rsid w:val="00546AEB"/>
    <w:rsid w:val="005475A2"/>
    <w:rsid w:val="005500A3"/>
    <w:rsid w:val="00550CBF"/>
    <w:rsid w:val="00551798"/>
    <w:rsid w:val="00552232"/>
    <w:rsid w:val="005527A6"/>
    <w:rsid w:val="00552CE3"/>
    <w:rsid w:val="00554C5E"/>
    <w:rsid w:val="00555494"/>
    <w:rsid w:val="0055567E"/>
    <w:rsid w:val="00555747"/>
    <w:rsid w:val="00556F68"/>
    <w:rsid w:val="005579FB"/>
    <w:rsid w:val="00557BD5"/>
    <w:rsid w:val="00560467"/>
    <w:rsid w:val="00560C96"/>
    <w:rsid w:val="0056224B"/>
    <w:rsid w:val="005642D1"/>
    <w:rsid w:val="005649D2"/>
    <w:rsid w:val="0056633A"/>
    <w:rsid w:val="005672E2"/>
    <w:rsid w:val="0056742B"/>
    <w:rsid w:val="005674DA"/>
    <w:rsid w:val="00572135"/>
    <w:rsid w:val="00573EA0"/>
    <w:rsid w:val="005741F0"/>
    <w:rsid w:val="0057506B"/>
    <w:rsid w:val="00575E49"/>
    <w:rsid w:val="005760F2"/>
    <w:rsid w:val="00577648"/>
    <w:rsid w:val="0058102D"/>
    <w:rsid w:val="00582BC3"/>
    <w:rsid w:val="00583731"/>
    <w:rsid w:val="00583E42"/>
    <w:rsid w:val="00586B70"/>
    <w:rsid w:val="00590132"/>
    <w:rsid w:val="00590632"/>
    <w:rsid w:val="00592856"/>
    <w:rsid w:val="0059293A"/>
    <w:rsid w:val="005934B4"/>
    <w:rsid w:val="00593D19"/>
    <w:rsid w:val="00593D4C"/>
    <w:rsid w:val="00594277"/>
    <w:rsid w:val="005945F6"/>
    <w:rsid w:val="00594A69"/>
    <w:rsid w:val="00596492"/>
    <w:rsid w:val="00596C3A"/>
    <w:rsid w:val="005A1C22"/>
    <w:rsid w:val="005A2236"/>
    <w:rsid w:val="005A345C"/>
    <w:rsid w:val="005A3499"/>
    <w:rsid w:val="005A34D0"/>
    <w:rsid w:val="005A34D4"/>
    <w:rsid w:val="005A3DA3"/>
    <w:rsid w:val="005A47C9"/>
    <w:rsid w:val="005A4CA5"/>
    <w:rsid w:val="005A5469"/>
    <w:rsid w:val="005A5D8D"/>
    <w:rsid w:val="005A5E1A"/>
    <w:rsid w:val="005A6133"/>
    <w:rsid w:val="005A67CA"/>
    <w:rsid w:val="005A70E5"/>
    <w:rsid w:val="005A75A0"/>
    <w:rsid w:val="005B0A10"/>
    <w:rsid w:val="005B126E"/>
    <w:rsid w:val="005B184F"/>
    <w:rsid w:val="005B1D82"/>
    <w:rsid w:val="005B30CB"/>
    <w:rsid w:val="005B6A09"/>
    <w:rsid w:val="005B7194"/>
    <w:rsid w:val="005B77E0"/>
    <w:rsid w:val="005C08F4"/>
    <w:rsid w:val="005C14A7"/>
    <w:rsid w:val="005C361C"/>
    <w:rsid w:val="005C40D5"/>
    <w:rsid w:val="005C5973"/>
    <w:rsid w:val="005C5DDC"/>
    <w:rsid w:val="005C6F86"/>
    <w:rsid w:val="005C7B64"/>
    <w:rsid w:val="005D0140"/>
    <w:rsid w:val="005D1B8E"/>
    <w:rsid w:val="005D2006"/>
    <w:rsid w:val="005D2472"/>
    <w:rsid w:val="005D3FAE"/>
    <w:rsid w:val="005D4368"/>
    <w:rsid w:val="005D49FE"/>
    <w:rsid w:val="005D5F15"/>
    <w:rsid w:val="005D6AC7"/>
    <w:rsid w:val="005D6D28"/>
    <w:rsid w:val="005D6DC2"/>
    <w:rsid w:val="005E1F63"/>
    <w:rsid w:val="005E39EE"/>
    <w:rsid w:val="005E3B0F"/>
    <w:rsid w:val="005E3D4F"/>
    <w:rsid w:val="005E4CAF"/>
    <w:rsid w:val="005E6D6A"/>
    <w:rsid w:val="005E715A"/>
    <w:rsid w:val="005F0110"/>
    <w:rsid w:val="005F0453"/>
    <w:rsid w:val="005F0743"/>
    <w:rsid w:val="005F0914"/>
    <w:rsid w:val="005F20B2"/>
    <w:rsid w:val="005F2339"/>
    <w:rsid w:val="005F28EF"/>
    <w:rsid w:val="005F2D47"/>
    <w:rsid w:val="005F2F44"/>
    <w:rsid w:val="005F37F3"/>
    <w:rsid w:val="005F48A7"/>
    <w:rsid w:val="005F4B77"/>
    <w:rsid w:val="005F4F12"/>
    <w:rsid w:val="005F5298"/>
    <w:rsid w:val="005F5D00"/>
    <w:rsid w:val="005F7986"/>
    <w:rsid w:val="00600851"/>
    <w:rsid w:val="00600940"/>
    <w:rsid w:val="00600ECF"/>
    <w:rsid w:val="00601BC1"/>
    <w:rsid w:val="00601E2A"/>
    <w:rsid w:val="006029A4"/>
    <w:rsid w:val="006031A5"/>
    <w:rsid w:val="00603A3A"/>
    <w:rsid w:val="00604316"/>
    <w:rsid w:val="00605CEA"/>
    <w:rsid w:val="00605FAA"/>
    <w:rsid w:val="00606EBD"/>
    <w:rsid w:val="00610C4F"/>
    <w:rsid w:val="0061235F"/>
    <w:rsid w:val="0061285A"/>
    <w:rsid w:val="00614A31"/>
    <w:rsid w:val="00614C53"/>
    <w:rsid w:val="00615CAF"/>
    <w:rsid w:val="00616744"/>
    <w:rsid w:val="00621E08"/>
    <w:rsid w:val="00623440"/>
    <w:rsid w:val="00623E02"/>
    <w:rsid w:val="00624522"/>
    <w:rsid w:val="00624DE4"/>
    <w:rsid w:val="00625DA8"/>
    <w:rsid w:val="006264C2"/>
    <w:rsid w:val="00626524"/>
    <w:rsid w:val="00626BBF"/>
    <w:rsid w:val="00627263"/>
    <w:rsid w:val="00627EBD"/>
    <w:rsid w:val="00630812"/>
    <w:rsid w:val="00630CF8"/>
    <w:rsid w:val="00631688"/>
    <w:rsid w:val="00631D4B"/>
    <w:rsid w:val="0063283C"/>
    <w:rsid w:val="00632A4E"/>
    <w:rsid w:val="00632D92"/>
    <w:rsid w:val="00632E97"/>
    <w:rsid w:val="00634630"/>
    <w:rsid w:val="006349AD"/>
    <w:rsid w:val="00634C56"/>
    <w:rsid w:val="00635DB1"/>
    <w:rsid w:val="00637453"/>
    <w:rsid w:val="0063786B"/>
    <w:rsid w:val="00640794"/>
    <w:rsid w:val="0064131A"/>
    <w:rsid w:val="0064273E"/>
    <w:rsid w:val="00642FD8"/>
    <w:rsid w:val="00643024"/>
    <w:rsid w:val="00643CC4"/>
    <w:rsid w:val="00647571"/>
    <w:rsid w:val="00647B4A"/>
    <w:rsid w:val="00647DBA"/>
    <w:rsid w:val="00647FBF"/>
    <w:rsid w:val="00648DDA"/>
    <w:rsid w:val="0065022C"/>
    <w:rsid w:val="006515C6"/>
    <w:rsid w:val="00651FF1"/>
    <w:rsid w:val="00652AC8"/>
    <w:rsid w:val="006533FC"/>
    <w:rsid w:val="00653491"/>
    <w:rsid w:val="00655BEF"/>
    <w:rsid w:val="00656C65"/>
    <w:rsid w:val="00660BC4"/>
    <w:rsid w:val="006624AF"/>
    <w:rsid w:val="00662E6C"/>
    <w:rsid w:val="0066325A"/>
    <w:rsid w:val="006636D3"/>
    <w:rsid w:val="00663825"/>
    <w:rsid w:val="00664DB3"/>
    <w:rsid w:val="00664F33"/>
    <w:rsid w:val="00664FB2"/>
    <w:rsid w:val="00667374"/>
    <w:rsid w:val="00667DC1"/>
    <w:rsid w:val="00671E9C"/>
    <w:rsid w:val="006731A5"/>
    <w:rsid w:val="00674D3A"/>
    <w:rsid w:val="0067528B"/>
    <w:rsid w:val="00675788"/>
    <w:rsid w:val="00675AC7"/>
    <w:rsid w:val="00676113"/>
    <w:rsid w:val="00676CD9"/>
    <w:rsid w:val="00677835"/>
    <w:rsid w:val="0067787A"/>
    <w:rsid w:val="00677D9E"/>
    <w:rsid w:val="00680388"/>
    <w:rsid w:val="006819AB"/>
    <w:rsid w:val="00682540"/>
    <w:rsid w:val="0068349F"/>
    <w:rsid w:val="00684CDB"/>
    <w:rsid w:val="00686591"/>
    <w:rsid w:val="00687217"/>
    <w:rsid w:val="00690189"/>
    <w:rsid w:val="00690CA8"/>
    <w:rsid w:val="00690FD2"/>
    <w:rsid w:val="0069199F"/>
    <w:rsid w:val="00691E43"/>
    <w:rsid w:val="00692FEF"/>
    <w:rsid w:val="006957FA"/>
    <w:rsid w:val="0069604F"/>
    <w:rsid w:val="00696410"/>
    <w:rsid w:val="006A1329"/>
    <w:rsid w:val="006A1615"/>
    <w:rsid w:val="006A36A4"/>
    <w:rsid w:val="006A3884"/>
    <w:rsid w:val="006A466F"/>
    <w:rsid w:val="006A50A9"/>
    <w:rsid w:val="006A6320"/>
    <w:rsid w:val="006A65AA"/>
    <w:rsid w:val="006B0474"/>
    <w:rsid w:val="006B0CBB"/>
    <w:rsid w:val="006B10D0"/>
    <w:rsid w:val="006B2C5F"/>
    <w:rsid w:val="006B3488"/>
    <w:rsid w:val="006B3BA4"/>
    <w:rsid w:val="006B4ABA"/>
    <w:rsid w:val="006B60B5"/>
    <w:rsid w:val="006C12E5"/>
    <w:rsid w:val="006C5AB8"/>
    <w:rsid w:val="006C6B44"/>
    <w:rsid w:val="006C767B"/>
    <w:rsid w:val="006D00B0"/>
    <w:rsid w:val="006D1CF3"/>
    <w:rsid w:val="006D22A7"/>
    <w:rsid w:val="006D2EE5"/>
    <w:rsid w:val="006D32DB"/>
    <w:rsid w:val="006D3790"/>
    <w:rsid w:val="006D3DFC"/>
    <w:rsid w:val="006D4445"/>
    <w:rsid w:val="006D46E8"/>
    <w:rsid w:val="006D47F2"/>
    <w:rsid w:val="006D5A13"/>
    <w:rsid w:val="006D610F"/>
    <w:rsid w:val="006E0420"/>
    <w:rsid w:val="006E2A90"/>
    <w:rsid w:val="006E3BA2"/>
    <w:rsid w:val="006E54D3"/>
    <w:rsid w:val="006E5737"/>
    <w:rsid w:val="006E6752"/>
    <w:rsid w:val="006F11E8"/>
    <w:rsid w:val="006F1F53"/>
    <w:rsid w:val="006F38ED"/>
    <w:rsid w:val="006F3EA3"/>
    <w:rsid w:val="006F6F9A"/>
    <w:rsid w:val="00701CBA"/>
    <w:rsid w:val="00702CF5"/>
    <w:rsid w:val="00702E88"/>
    <w:rsid w:val="00704A7F"/>
    <w:rsid w:val="00704CA7"/>
    <w:rsid w:val="00705876"/>
    <w:rsid w:val="00705DA4"/>
    <w:rsid w:val="00706C72"/>
    <w:rsid w:val="00707B06"/>
    <w:rsid w:val="00710164"/>
    <w:rsid w:val="0071032E"/>
    <w:rsid w:val="0071038A"/>
    <w:rsid w:val="0071069E"/>
    <w:rsid w:val="007132F2"/>
    <w:rsid w:val="00714F78"/>
    <w:rsid w:val="00717237"/>
    <w:rsid w:val="0071761C"/>
    <w:rsid w:val="00720F33"/>
    <w:rsid w:val="0072160B"/>
    <w:rsid w:val="007221A6"/>
    <w:rsid w:val="00723AF6"/>
    <w:rsid w:val="00724922"/>
    <w:rsid w:val="0072539D"/>
    <w:rsid w:val="0072711D"/>
    <w:rsid w:val="00727434"/>
    <w:rsid w:val="0072778C"/>
    <w:rsid w:val="00730233"/>
    <w:rsid w:val="00730F72"/>
    <w:rsid w:val="00731A5C"/>
    <w:rsid w:val="00732792"/>
    <w:rsid w:val="0073377E"/>
    <w:rsid w:val="00734BB8"/>
    <w:rsid w:val="007350C2"/>
    <w:rsid w:val="0073559B"/>
    <w:rsid w:val="0073583E"/>
    <w:rsid w:val="00735B5A"/>
    <w:rsid w:val="007374C9"/>
    <w:rsid w:val="007430E1"/>
    <w:rsid w:val="007443A7"/>
    <w:rsid w:val="007451A3"/>
    <w:rsid w:val="0074622E"/>
    <w:rsid w:val="00750316"/>
    <w:rsid w:val="007517F3"/>
    <w:rsid w:val="00751E48"/>
    <w:rsid w:val="007525A6"/>
    <w:rsid w:val="0075382D"/>
    <w:rsid w:val="007541CD"/>
    <w:rsid w:val="007552B2"/>
    <w:rsid w:val="00755F39"/>
    <w:rsid w:val="007579C6"/>
    <w:rsid w:val="00761246"/>
    <w:rsid w:val="00762685"/>
    <w:rsid w:val="00762B94"/>
    <w:rsid w:val="00762C8B"/>
    <w:rsid w:val="00762E7D"/>
    <w:rsid w:val="00764E11"/>
    <w:rsid w:val="00766D19"/>
    <w:rsid w:val="00767C2F"/>
    <w:rsid w:val="0077166A"/>
    <w:rsid w:val="00771DD6"/>
    <w:rsid w:val="00772AD6"/>
    <w:rsid w:val="0077311C"/>
    <w:rsid w:val="007733E1"/>
    <w:rsid w:val="007748D4"/>
    <w:rsid w:val="00774C9B"/>
    <w:rsid w:val="00776DEA"/>
    <w:rsid w:val="00780C2C"/>
    <w:rsid w:val="00780DA5"/>
    <w:rsid w:val="00781660"/>
    <w:rsid w:val="00781D23"/>
    <w:rsid w:val="00783F24"/>
    <w:rsid w:val="00784D60"/>
    <w:rsid w:val="007855BD"/>
    <w:rsid w:val="00787538"/>
    <w:rsid w:val="0079221E"/>
    <w:rsid w:val="00792DCC"/>
    <w:rsid w:val="0079414E"/>
    <w:rsid w:val="007961A5"/>
    <w:rsid w:val="007965BA"/>
    <w:rsid w:val="00797C74"/>
    <w:rsid w:val="007A0249"/>
    <w:rsid w:val="007A0DC6"/>
    <w:rsid w:val="007A0FD6"/>
    <w:rsid w:val="007A1C98"/>
    <w:rsid w:val="007A1E03"/>
    <w:rsid w:val="007A2518"/>
    <w:rsid w:val="007A3562"/>
    <w:rsid w:val="007A429C"/>
    <w:rsid w:val="007A50B1"/>
    <w:rsid w:val="007A72CD"/>
    <w:rsid w:val="007B020C"/>
    <w:rsid w:val="007B0C56"/>
    <w:rsid w:val="007B2215"/>
    <w:rsid w:val="007B3BEE"/>
    <w:rsid w:val="007B41C4"/>
    <w:rsid w:val="007B4A9C"/>
    <w:rsid w:val="007B523A"/>
    <w:rsid w:val="007B5817"/>
    <w:rsid w:val="007B724B"/>
    <w:rsid w:val="007B7434"/>
    <w:rsid w:val="007B748B"/>
    <w:rsid w:val="007C091E"/>
    <w:rsid w:val="007C552A"/>
    <w:rsid w:val="007C5BC5"/>
    <w:rsid w:val="007C61E6"/>
    <w:rsid w:val="007C6D55"/>
    <w:rsid w:val="007D043E"/>
    <w:rsid w:val="007D0A48"/>
    <w:rsid w:val="007D1419"/>
    <w:rsid w:val="007D19B4"/>
    <w:rsid w:val="007D23C3"/>
    <w:rsid w:val="007D2616"/>
    <w:rsid w:val="007D311F"/>
    <w:rsid w:val="007D3D67"/>
    <w:rsid w:val="007D5255"/>
    <w:rsid w:val="007D573C"/>
    <w:rsid w:val="007D5B2A"/>
    <w:rsid w:val="007D67D6"/>
    <w:rsid w:val="007D7F17"/>
    <w:rsid w:val="007E1633"/>
    <w:rsid w:val="007E1C36"/>
    <w:rsid w:val="007E28C6"/>
    <w:rsid w:val="007E2F55"/>
    <w:rsid w:val="007E3843"/>
    <w:rsid w:val="007E3AE9"/>
    <w:rsid w:val="007E4149"/>
    <w:rsid w:val="007E4CE7"/>
    <w:rsid w:val="007E57D1"/>
    <w:rsid w:val="007E5C58"/>
    <w:rsid w:val="007E66D9"/>
    <w:rsid w:val="007E72DE"/>
    <w:rsid w:val="007E7FB6"/>
    <w:rsid w:val="007F066A"/>
    <w:rsid w:val="007F1827"/>
    <w:rsid w:val="007F1DD2"/>
    <w:rsid w:val="007F26F6"/>
    <w:rsid w:val="007F2A46"/>
    <w:rsid w:val="007F545B"/>
    <w:rsid w:val="007F6BE6"/>
    <w:rsid w:val="007F701C"/>
    <w:rsid w:val="007F7656"/>
    <w:rsid w:val="007F79AF"/>
    <w:rsid w:val="008016E9"/>
    <w:rsid w:val="00801904"/>
    <w:rsid w:val="00801E8F"/>
    <w:rsid w:val="00802349"/>
    <w:rsid w:val="0080248A"/>
    <w:rsid w:val="008029A9"/>
    <w:rsid w:val="00804F58"/>
    <w:rsid w:val="008073B1"/>
    <w:rsid w:val="008079A3"/>
    <w:rsid w:val="00807A4B"/>
    <w:rsid w:val="00807A56"/>
    <w:rsid w:val="00815EE7"/>
    <w:rsid w:val="008207C3"/>
    <w:rsid w:val="00821CD3"/>
    <w:rsid w:val="008220FB"/>
    <w:rsid w:val="008221C3"/>
    <w:rsid w:val="008223B0"/>
    <w:rsid w:val="00822ACC"/>
    <w:rsid w:val="0082321A"/>
    <w:rsid w:val="00823669"/>
    <w:rsid w:val="00823D65"/>
    <w:rsid w:val="00823E1A"/>
    <w:rsid w:val="00824CB3"/>
    <w:rsid w:val="008256D9"/>
    <w:rsid w:val="00826B75"/>
    <w:rsid w:val="00827CEE"/>
    <w:rsid w:val="00831A21"/>
    <w:rsid w:val="00833499"/>
    <w:rsid w:val="00833874"/>
    <w:rsid w:val="00833E98"/>
    <w:rsid w:val="00834C90"/>
    <w:rsid w:val="00835C33"/>
    <w:rsid w:val="008363C2"/>
    <w:rsid w:val="00837EC4"/>
    <w:rsid w:val="0084092F"/>
    <w:rsid w:val="00840F7F"/>
    <w:rsid w:val="00841500"/>
    <w:rsid w:val="008416CA"/>
    <w:rsid w:val="00841744"/>
    <w:rsid w:val="00841BDC"/>
    <w:rsid w:val="00841C21"/>
    <w:rsid w:val="00843553"/>
    <w:rsid w:val="00843FE0"/>
    <w:rsid w:val="008441AA"/>
    <w:rsid w:val="00844BF4"/>
    <w:rsid w:val="0084648D"/>
    <w:rsid w:val="00850637"/>
    <w:rsid w:val="0085332C"/>
    <w:rsid w:val="008559F3"/>
    <w:rsid w:val="00855AB9"/>
    <w:rsid w:val="00855D08"/>
    <w:rsid w:val="00855D28"/>
    <w:rsid w:val="00856CA3"/>
    <w:rsid w:val="00856E6A"/>
    <w:rsid w:val="008578AE"/>
    <w:rsid w:val="00860191"/>
    <w:rsid w:val="00862AD6"/>
    <w:rsid w:val="00864C75"/>
    <w:rsid w:val="00865BC1"/>
    <w:rsid w:val="0086629E"/>
    <w:rsid w:val="00866CF1"/>
    <w:rsid w:val="00870609"/>
    <w:rsid w:val="00871AD8"/>
    <w:rsid w:val="0087496A"/>
    <w:rsid w:val="00876211"/>
    <w:rsid w:val="0087662C"/>
    <w:rsid w:val="008776A5"/>
    <w:rsid w:val="0088240F"/>
    <w:rsid w:val="00882B88"/>
    <w:rsid w:val="00884093"/>
    <w:rsid w:val="00885175"/>
    <w:rsid w:val="00885A4E"/>
    <w:rsid w:val="00890EEE"/>
    <w:rsid w:val="00891322"/>
    <w:rsid w:val="00891323"/>
    <w:rsid w:val="0089316E"/>
    <w:rsid w:val="00893AEC"/>
    <w:rsid w:val="008941A7"/>
    <w:rsid w:val="00896141"/>
    <w:rsid w:val="00896572"/>
    <w:rsid w:val="00897F5E"/>
    <w:rsid w:val="008A025A"/>
    <w:rsid w:val="008A131F"/>
    <w:rsid w:val="008A484B"/>
    <w:rsid w:val="008A4CF6"/>
    <w:rsid w:val="008A5075"/>
    <w:rsid w:val="008A6F19"/>
    <w:rsid w:val="008A7609"/>
    <w:rsid w:val="008B0B96"/>
    <w:rsid w:val="008B334D"/>
    <w:rsid w:val="008B3388"/>
    <w:rsid w:val="008B3906"/>
    <w:rsid w:val="008B471A"/>
    <w:rsid w:val="008B58F1"/>
    <w:rsid w:val="008B6087"/>
    <w:rsid w:val="008B61D7"/>
    <w:rsid w:val="008B6F21"/>
    <w:rsid w:val="008B6F44"/>
    <w:rsid w:val="008B7153"/>
    <w:rsid w:val="008C226E"/>
    <w:rsid w:val="008C36A3"/>
    <w:rsid w:val="008C4B5D"/>
    <w:rsid w:val="008C4EE0"/>
    <w:rsid w:val="008C65B9"/>
    <w:rsid w:val="008D35EF"/>
    <w:rsid w:val="008D36FE"/>
    <w:rsid w:val="008D3929"/>
    <w:rsid w:val="008D47A9"/>
    <w:rsid w:val="008D7936"/>
    <w:rsid w:val="008D79BB"/>
    <w:rsid w:val="008D7DB2"/>
    <w:rsid w:val="008E18C7"/>
    <w:rsid w:val="008E2F4A"/>
    <w:rsid w:val="008E3DE9"/>
    <w:rsid w:val="008E4CF3"/>
    <w:rsid w:val="008E5185"/>
    <w:rsid w:val="008E57AB"/>
    <w:rsid w:val="008E581C"/>
    <w:rsid w:val="008E5C48"/>
    <w:rsid w:val="008E62D4"/>
    <w:rsid w:val="008E6422"/>
    <w:rsid w:val="008E73B9"/>
    <w:rsid w:val="008F0213"/>
    <w:rsid w:val="008F16AE"/>
    <w:rsid w:val="008F359A"/>
    <w:rsid w:val="008F3CB8"/>
    <w:rsid w:val="008F5FE5"/>
    <w:rsid w:val="008F6215"/>
    <w:rsid w:val="008F6FDA"/>
    <w:rsid w:val="00901EC6"/>
    <w:rsid w:val="0090281C"/>
    <w:rsid w:val="00902E9D"/>
    <w:rsid w:val="009040C2"/>
    <w:rsid w:val="0090550A"/>
    <w:rsid w:val="00906666"/>
    <w:rsid w:val="009107ED"/>
    <w:rsid w:val="00912EF3"/>
    <w:rsid w:val="0091361A"/>
    <w:rsid w:val="009138BF"/>
    <w:rsid w:val="00915731"/>
    <w:rsid w:val="0091636D"/>
    <w:rsid w:val="009165E4"/>
    <w:rsid w:val="00917C2B"/>
    <w:rsid w:val="00921711"/>
    <w:rsid w:val="00922E70"/>
    <w:rsid w:val="009234E6"/>
    <w:rsid w:val="009235C9"/>
    <w:rsid w:val="00924C1C"/>
    <w:rsid w:val="009256C5"/>
    <w:rsid w:val="00925C40"/>
    <w:rsid w:val="00926867"/>
    <w:rsid w:val="0093164A"/>
    <w:rsid w:val="009321F0"/>
    <w:rsid w:val="00933CF6"/>
    <w:rsid w:val="00934A77"/>
    <w:rsid w:val="00935BAC"/>
    <w:rsid w:val="0093679E"/>
    <w:rsid w:val="00937F96"/>
    <w:rsid w:val="0094057A"/>
    <w:rsid w:val="00940ADF"/>
    <w:rsid w:val="009419BC"/>
    <w:rsid w:val="009443FF"/>
    <w:rsid w:val="00944629"/>
    <w:rsid w:val="00944B0B"/>
    <w:rsid w:val="00945798"/>
    <w:rsid w:val="00945A67"/>
    <w:rsid w:val="009472CD"/>
    <w:rsid w:val="00953037"/>
    <w:rsid w:val="00953471"/>
    <w:rsid w:val="00954480"/>
    <w:rsid w:val="00955103"/>
    <w:rsid w:val="0096008A"/>
    <w:rsid w:val="00960268"/>
    <w:rsid w:val="00961DF1"/>
    <w:rsid w:val="00962083"/>
    <w:rsid w:val="009625FF"/>
    <w:rsid w:val="00962DCD"/>
    <w:rsid w:val="00964F69"/>
    <w:rsid w:val="00965A11"/>
    <w:rsid w:val="00965C31"/>
    <w:rsid w:val="00965D32"/>
    <w:rsid w:val="0096662C"/>
    <w:rsid w:val="00970E1E"/>
    <w:rsid w:val="00971ED9"/>
    <w:rsid w:val="0097286A"/>
    <w:rsid w:val="00972B95"/>
    <w:rsid w:val="00972CCC"/>
    <w:rsid w:val="00972EFB"/>
    <w:rsid w:val="009731AC"/>
    <w:rsid w:val="009739C8"/>
    <w:rsid w:val="00974ADC"/>
    <w:rsid w:val="00975094"/>
    <w:rsid w:val="009756D6"/>
    <w:rsid w:val="00975B16"/>
    <w:rsid w:val="00977302"/>
    <w:rsid w:val="009803BC"/>
    <w:rsid w:val="0098102F"/>
    <w:rsid w:val="00982157"/>
    <w:rsid w:val="009835CC"/>
    <w:rsid w:val="00984C4C"/>
    <w:rsid w:val="00984F27"/>
    <w:rsid w:val="00985689"/>
    <w:rsid w:val="00990177"/>
    <w:rsid w:val="00990706"/>
    <w:rsid w:val="00992807"/>
    <w:rsid w:val="00993B24"/>
    <w:rsid w:val="0099401F"/>
    <w:rsid w:val="0099593C"/>
    <w:rsid w:val="009A038D"/>
    <w:rsid w:val="009A0CFE"/>
    <w:rsid w:val="009A0E27"/>
    <w:rsid w:val="009A114B"/>
    <w:rsid w:val="009A1551"/>
    <w:rsid w:val="009A23D9"/>
    <w:rsid w:val="009A2577"/>
    <w:rsid w:val="009A4D2B"/>
    <w:rsid w:val="009A5984"/>
    <w:rsid w:val="009A793E"/>
    <w:rsid w:val="009B0B6D"/>
    <w:rsid w:val="009B1280"/>
    <w:rsid w:val="009B170E"/>
    <w:rsid w:val="009B4613"/>
    <w:rsid w:val="009B70A5"/>
    <w:rsid w:val="009C0268"/>
    <w:rsid w:val="009C03B6"/>
    <w:rsid w:val="009C2189"/>
    <w:rsid w:val="009C2DB5"/>
    <w:rsid w:val="009C4629"/>
    <w:rsid w:val="009C4BE1"/>
    <w:rsid w:val="009C57F2"/>
    <w:rsid w:val="009C5890"/>
    <w:rsid w:val="009C5B0E"/>
    <w:rsid w:val="009C709D"/>
    <w:rsid w:val="009C7715"/>
    <w:rsid w:val="009D09FE"/>
    <w:rsid w:val="009D0E55"/>
    <w:rsid w:val="009D140B"/>
    <w:rsid w:val="009D3BF4"/>
    <w:rsid w:val="009D4A07"/>
    <w:rsid w:val="009D683C"/>
    <w:rsid w:val="009D68BF"/>
    <w:rsid w:val="009D6C00"/>
    <w:rsid w:val="009E0CEC"/>
    <w:rsid w:val="009E1A22"/>
    <w:rsid w:val="009E2104"/>
    <w:rsid w:val="009E25E4"/>
    <w:rsid w:val="009E4123"/>
    <w:rsid w:val="009F0158"/>
    <w:rsid w:val="009F07E9"/>
    <w:rsid w:val="009F23AB"/>
    <w:rsid w:val="009F30E3"/>
    <w:rsid w:val="009F36CD"/>
    <w:rsid w:val="009F5D8B"/>
    <w:rsid w:val="009F6374"/>
    <w:rsid w:val="009F76F6"/>
    <w:rsid w:val="00A00958"/>
    <w:rsid w:val="00A0230E"/>
    <w:rsid w:val="00A0317A"/>
    <w:rsid w:val="00A036EC"/>
    <w:rsid w:val="00A043E1"/>
    <w:rsid w:val="00A05B9B"/>
    <w:rsid w:val="00A06ED7"/>
    <w:rsid w:val="00A10A7F"/>
    <w:rsid w:val="00A1130B"/>
    <w:rsid w:val="00A117B0"/>
    <w:rsid w:val="00A119B4"/>
    <w:rsid w:val="00A1321E"/>
    <w:rsid w:val="00A142DD"/>
    <w:rsid w:val="00A14C2E"/>
    <w:rsid w:val="00A16E6F"/>
    <w:rsid w:val="00A170A2"/>
    <w:rsid w:val="00A250AF"/>
    <w:rsid w:val="00A26C13"/>
    <w:rsid w:val="00A2755C"/>
    <w:rsid w:val="00A30A28"/>
    <w:rsid w:val="00A31E5E"/>
    <w:rsid w:val="00A32A73"/>
    <w:rsid w:val="00A34007"/>
    <w:rsid w:val="00A34BE0"/>
    <w:rsid w:val="00A36603"/>
    <w:rsid w:val="00A37611"/>
    <w:rsid w:val="00A41163"/>
    <w:rsid w:val="00A41668"/>
    <w:rsid w:val="00A42DFA"/>
    <w:rsid w:val="00A436B7"/>
    <w:rsid w:val="00A454A2"/>
    <w:rsid w:val="00A4737C"/>
    <w:rsid w:val="00A47EEB"/>
    <w:rsid w:val="00A52794"/>
    <w:rsid w:val="00A52883"/>
    <w:rsid w:val="00A52939"/>
    <w:rsid w:val="00A534B8"/>
    <w:rsid w:val="00A54063"/>
    <w:rsid w:val="00A5409F"/>
    <w:rsid w:val="00A55850"/>
    <w:rsid w:val="00A56B0C"/>
    <w:rsid w:val="00A57460"/>
    <w:rsid w:val="00A57500"/>
    <w:rsid w:val="00A577A0"/>
    <w:rsid w:val="00A60549"/>
    <w:rsid w:val="00A60885"/>
    <w:rsid w:val="00A60CA6"/>
    <w:rsid w:val="00A610F4"/>
    <w:rsid w:val="00A61AEC"/>
    <w:rsid w:val="00A62038"/>
    <w:rsid w:val="00A62E9B"/>
    <w:rsid w:val="00A63054"/>
    <w:rsid w:val="00A632F4"/>
    <w:rsid w:val="00A63E53"/>
    <w:rsid w:val="00A65C4D"/>
    <w:rsid w:val="00A675CD"/>
    <w:rsid w:val="00A706D8"/>
    <w:rsid w:val="00A70D1D"/>
    <w:rsid w:val="00A72B94"/>
    <w:rsid w:val="00A72E3F"/>
    <w:rsid w:val="00A737AE"/>
    <w:rsid w:val="00A73DE6"/>
    <w:rsid w:val="00A7601B"/>
    <w:rsid w:val="00A775A1"/>
    <w:rsid w:val="00A82AB0"/>
    <w:rsid w:val="00A82D98"/>
    <w:rsid w:val="00A838EE"/>
    <w:rsid w:val="00A84686"/>
    <w:rsid w:val="00A855FF"/>
    <w:rsid w:val="00A8636B"/>
    <w:rsid w:val="00A86665"/>
    <w:rsid w:val="00A86EEE"/>
    <w:rsid w:val="00A9046F"/>
    <w:rsid w:val="00A914A3"/>
    <w:rsid w:val="00A94028"/>
    <w:rsid w:val="00A95989"/>
    <w:rsid w:val="00A95A4E"/>
    <w:rsid w:val="00A95F2F"/>
    <w:rsid w:val="00A96068"/>
    <w:rsid w:val="00A96559"/>
    <w:rsid w:val="00AA05DA"/>
    <w:rsid w:val="00AA25C7"/>
    <w:rsid w:val="00AA3187"/>
    <w:rsid w:val="00AA6813"/>
    <w:rsid w:val="00AA7F56"/>
    <w:rsid w:val="00AB004B"/>
    <w:rsid w:val="00AB099B"/>
    <w:rsid w:val="00AB1A17"/>
    <w:rsid w:val="00AB1C9B"/>
    <w:rsid w:val="00AB38AD"/>
    <w:rsid w:val="00AB554E"/>
    <w:rsid w:val="00AC1FFC"/>
    <w:rsid w:val="00AC423B"/>
    <w:rsid w:val="00AC5743"/>
    <w:rsid w:val="00AC5AA2"/>
    <w:rsid w:val="00AC64C9"/>
    <w:rsid w:val="00AD227D"/>
    <w:rsid w:val="00AD23EC"/>
    <w:rsid w:val="00AD4FBD"/>
    <w:rsid w:val="00AD636B"/>
    <w:rsid w:val="00AD68F8"/>
    <w:rsid w:val="00AD740C"/>
    <w:rsid w:val="00AE18C4"/>
    <w:rsid w:val="00AE20D5"/>
    <w:rsid w:val="00AE282F"/>
    <w:rsid w:val="00AE2F2E"/>
    <w:rsid w:val="00AE2F53"/>
    <w:rsid w:val="00AE69AE"/>
    <w:rsid w:val="00AE7405"/>
    <w:rsid w:val="00AF0AA4"/>
    <w:rsid w:val="00AF0E7E"/>
    <w:rsid w:val="00AF2D81"/>
    <w:rsid w:val="00AF328E"/>
    <w:rsid w:val="00AF406A"/>
    <w:rsid w:val="00AF4E8F"/>
    <w:rsid w:val="00AF61FA"/>
    <w:rsid w:val="00AF64BC"/>
    <w:rsid w:val="00AF6981"/>
    <w:rsid w:val="00AF7DFB"/>
    <w:rsid w:val="00B003AE"/>
    <w:rsid w:val="00B0073F"/>
    <w:rsid w:val="00B00A88"/>
    <w:rsid w:val="00B00FC7"/>
    <w:rsid w:val="00B01216"/>
    <w:rsid w:val="00B0170D"/>
    <w:rsid w:val="00B01884"/>
    <w:rsid w:val="00B01D7F"/>
    <w:rsid w:val="00B02751"/>
    <w:rsid w:val="00B02A60"/>
    <w:rsid w:val="00B03AE2"/>
    <w:rsid w:val="00B04E51"/>
    <w:rsid w:val="00B04E75"/>
    <w:rsid w:val="00B0728F"/>
    <w:rsid w:val="00B079C1"/>
    <w:rsid w:val="00B1022B"/>
    <w:rsid w:val="00B112AF"/>
    <w:rsid w:val="00B115BB"/>
    <w:rsid w:val="00B11C98"/>
    <w:rsid w:val="00B12076"/>
    <w:rsid w:val="00B123DF"/>
    <w:rsid w:val="00B12FF8"/>
    <w:rsid w:val="00B14107"/>
    <w:rsid w:val="00B17F0E"/>
    <w:rsid w:val="00B2036D"/>
    <w:rsid w:val="00B21B4A"/>
    <w:rsid w:val="00B21BF7"/>
    <w:rsid w:val="00B233FC"/>
    <w:rsid w:val="00B236BE"/>
    <w:rsid w:val="00B23FC6"/>
    <w:rsid w:val="00B2444F"/>
    <w:rsid w:val="00B247F3"/>
    <w:rsid w:val="00B24D19"/>
    <w:rsid w:val="00B257A1"/>
    <w:rsid w:val="00B26C50"/>
    <w:rsid w:val="00B30C64"/>
    <w:rsid w:val="00B318C1"/>
    <w:rsid w:val="00B3228C"/>
    <w:rsid w:val="00B32420"/>
    <w:rsid w:val="00B33486"/>
    <w:rsid w:val="00B33FE9"/>
    <w:rsid w:val="00B34453"/>
    <w:rsid w:val="00B34E7E"/>
    <w:rsid w:val="00B36397"/>
    <w:rsid w:val="00B3709D"/>
    <w:rsid w:val="00B3746E"/>
    <w:rsid w:val="00B37D34"/>
    <w:rsid w:val="00B41271"/>
    <w:rsid w:val="00B417AE"/>
    <w:rsid w:val="00B42249"/>
    <w:rsid w:val="00B437BA"/>
    <w:rsid w:val="00B440F2"/>
    <w:rsid w:val="00B44833"/>
    <w:rsid w:val="00B45027"/>
    <w:rsid w:val="00B46033"/>
    <w:rsid w:val="00B46E9B"/>
    <w:rsid w:val="00B472D7"/>
    <w:rsid w:val="00B50C70"/>
    <w:rsid w:val="00B50FD0"/>
    <w:rsid w:val="00B51A8C"/>
    <w:rsid w:val="00B53D4D"/>
    <w:rsid w:val="00B53FCE"/>
    <w:rsid w:val="00B540AB"/>
    <w:rsid w:val="00B54126"/>
    <w:rsid w:val="00B550EF"/>
    <w:rsid w:val="00B552D4"/>
    <w:rsid w:val="00B572C2"/>
    <w:rsid w:val="00B6053B"/>
    <w:rsid w:val="00B60FBD"/>
    <w:rsid w:val="00B63604"/>
    <w:rsid w:val="00B6361A"/>
    <w:rsid w:val="00B65452"/>
    <w:rsid w:val="00B65639"/>
    <w:rsid w:val="00B6646A"/>
    <w:rsid w:val="00B66890"/>
    <w:rsid w:val="00B679BE"/>
    <w:rsid w:val="00B7119E"/>
    <w:rsid w:val="00B71553"/>
    <w:rsid w:val="00B72931"/>
    <w:rsid w:val="00B73C0E"/>
    <w:rsid w:val="00B7444E"/>
    <w:rsid w:val="00B744C5"/>
    <w:rsid w:val="00B74590"/>
    <w:rsid w:val="00B74AB9"/>
    <w:rsid w:val="00B74B03"/>
    <w:rsid w:val="00B75395"/>
    <w:rsid w:val="00B76E1A"/>
    <w:rsid w:val="00B770BC"/>
    <w:rsid w:val="00B80AAD"/>
    <w:rsid w:val="00B818EE"/>
    <w:rsid w:val="00B82817"/>
    <w:rsid w:val="00B82DB1"/>
    <w:rsid w:val="00B83072"/>
    <w:rsid w:val="00B8352E"/>
    <w:rsid w:val="00B856E1"/>
    <w:rsid w:val="00B869D0"/>
    <w:rsid w:val="00B87B77"/>
    <w:rsid w:val="00B87E38"/>
    <w:rsid w:val="00B9061A"/>
    <w:rsid w:val="00B91E36"/>
    <w:rsid w:val="00B92870"/>
    <w:rsid w:val="00B92F41"/>
    <w:rsid w:val="00B93241"/>
    <w:rsid w:val="00B9398E"/>
    <w:rsid w:val="00B9698B"/>
    <w:rsid w:val="00B971CA"/>
    <w:rsid w:val="00BA16CC"/>
    <w:rsid w:val="00BA1A9B"/>
    <w:rsid w:val="00BA1ADD"/>
    <w:rsid w:val="00BA37E6"/>
    <w:rsid w:val="00BA4C31"/>
    <w:rsid w:val="00BA4D25"/>
    <w:rsid w:val="00BA5369"/>
    <w:rsid w:val="00BA597B"/>
    <w:rsid w:val="00BA63C5"/>
    <w:rsid w:val="00BA7230"/>
    <w:rsid w:val="00BA7506"/>
    <w:rsid w:val="00BA783A"/>
    <w:rsid w:val="00BA7AAB"/>
    <w:rsid w:val="00BB25C1"/>
    <w:rsid w:val="00BB2641"/>
    <w:rsid w:val="00BB3EDC"/>
    <w:rsid w:val="00BB4B47"/>
    <w:rsid w:val="00BB756D"/>
    <w:rsid w:val="00BB7702"/>
    <w:rsid w:val="00BB7E00"/>
    <w:rsid w:val="00BB7EB5"/>
    <w:rsid w:val="00BC12BB"/>
    <w:rsid w:val="00BC2871"/>
    <w:rsid w:val="00BC32FF"/>
    <w:rsid w:val="00BC3938"/>
    <w:rsid w:val="00BC46B4"/>
    <w:rsid w:val="00BC47CC"/>
    <w:rsid w:val="00BC596A"/>
    <w:rsid w:val="00BC5A85"/>
    <w:rsid w:val="00BC5E92"/>
    <w:rsid w:val="00BC662E"/>
    <w:rsid w:val="00BC7D49"/>
    <w:rsid w:val="00BC7E9E"/>
    <w:rsid w:val="00BD37AC"/>
    <w:rsid w:val="00BD3806"/>
    <w:rsid w:val="00BD64D3"/>
    <w:rsid w:val="00BD6884"/>
    <w:rsid w:val="00BE006F"/>
    <w:rsid w:val="00BE3465"/>
    <w:rsid w:val="00BE3AED"/>
    <w:rsid w:val="00BE3E4A"/>
    <w:rsid w:val="00BE43D0"/>
    <w:rsid w:val="00BE4C7F"/>
    <w:rsid w:val="00BE4C89"/>
    <w:rsid w:val="00BE56F0"/>
    <w:rsid w:val="00BE6B6D"/>
    <w:rsid w:val="00BE6DD1"/>
    <w:rsid w:val="00BE6F09"/>
    <w:rsid w:val="00BE7CFE"/>
    <w:rsid w:val="00BF00E6"/>
    <w:rsid w:val="00BF042E"/>
    <w:rsid w:val="00BF193B"/>
    <w:rsid w:val="00BF1A1F"/>
    <w:rsid w:val="00BF1AD2"/>
    <w:rsid w:val="00BF264E"/>
    <w:rsid w:val="00BF2855"/>
    <w:rsid w:val="00BF2F44"/>
    <w:rsid w:val="00BF3406"/>
    <w:rsid w:val="00BF35D4"/>
    <w:rsid w:val="00BF4EA4"/>
    <w:rsid w:val="00BF574C"/>
    <w:rsid w:val="00BF7050"/>
    <w:rsid w:val="00BF732E"/>
    <w:rsid w:val="00BF76C1"/>
    <w:rsid w:val="00BF7A17"/>
    <w:rsid w:val="00BF7BB3"/>
    <w:rsid w:val="00C008F8"/>
    <w:rsid w:val="00C0090A"/>
    <w:rsid w:val="00C0103B"/>
    <w:rsid w:val="00C018EC"/>
    <w:rsid w:val="00C01AA8"/>
    <w:rsid w:val="00C02942"/>
    <w:rsid w:val="00C033A1"/>
    <w:rsid w:val="00C06AF4"/>
    <w:rsid w:val="00C10A78"/>
    <w:rsid w:val="00C11025"/>
    <w:rsid w:val="00C13258"/>
    <w:rsid w:val="00C13390"/>
    <w:rsid w:val="00C1355A"/>
    <w:rsid w:val="00C136B6"/>
    <w:rsid w:val="00C14894"/>
    <w:rsid w:val="00C176A2"/>
    <w:rsid w:val="00C17E15"/>
    <w:rsid w:val="00C17E26"/>
    <w:rsid w:val="00C20E2A"/>
    <w:rsid w:val="00C218F0"/>
    <w:rsid w:val="00C237C7"/>
    <w:rsid w:val="00C250C0"/>
    <w:rsid w:val="00C25194"/>
    <w:rsid w:val="00C25F96"/>
    <w:rsid w:val="00C26C10"/>
    <w:rsid w:val="00C32AD7"/>
    <w:rsid w:val="00C32C93"/>
    <w:rsid w:val="00C3478C"/>
    <w:rsid w:val="00C348C8"/>
    <w:rsid w:val="00C35DAA"/>
    <w:rsid w:val="00C35FA4"/>
    <w:rsid w:val="00C36DC7"/>
    <w:rsid w:val="00C37A77"/>
    <w:rsid w:val="00C40236"/>
    <w:rsid w:val="00C40760"/>
    <w:rsid w:val="00C409C6"/>
    <w:rsid w:val="00C411F9"/>
    <w:rsid w:val="00C4152A"/>
    <w:rsid w:val="00C419DF"/>
    <w:rsid w:val="00C4288D"/>
    <w:rsid w:val="00C42D56"/>
    <w:rsid w:val="00C436AB"/>
    <w:rsid w:val="00C4485F"/>
    <w:rsid w:val="00C45D54"/>
    <w:rsid w:val="00C46238"/>
    <w:rsid w:val="00C46C42"/>
    <w:rsid w:val="00C500C0"/>
    <w:rsid w:val="00C50503"/>
    <w:rsid w:val="00C50CC3"/>
    <w:rsid w:val="00C516BF"/>
    <w:rsid w:val="00C53249"/>
    <w:rsid w:val="00C546E3"/>
    <w:rsid w:val="00C54794"/>
    <w:rsid w:val="00C558B1"/>
    <w:rsid w:val="00C5724D"/>
    <w:rsid w:val="00C576AE"/>
    <w:rsid w:val="00C57987"/>
    <w:rsid w:val="00C57B78"/>
    <w:rsid w:val="00C57BC2"/>
    <w:rsid w:val="00C60A67"/>
    <w:rsid w:val="00C61AC5"/>
    <w:rsid w:val="00C61E95"/>
    <w:rsid w:val="00C62716"/>
    <w:rsid w:val="00C62B29"/>
    <w:rsid w:val="00C63AF6"/>
    <w:rsid w:val="00C6435E"/>
    <w:rsid w:val="00C64661"/>
    <w:rsid w:val="00C649FA"/>
    <w:rsid w:val="00C65131"/>
    <w:rsid w:val="00C65326"/>
    <w:rsid w:val="00C6532C"/>
    <w:rsid w:val="00C664FC"/>
    <w:rsid w:val="00C67D73"/>
    <w:rsid w:val="00C7130B"/>
    <w:rsid w:val="00C721C4"/>
    <w:rsid w:val="00C72713"/>
    <w:rsid w:val="00C744D7"/>
    <w:rsid w:val="00C7479A"/>
    <w:rsid w:val="00C74E4E"/>
    <w:rsid w:val="00C757A2"/>
    <w:rsid w:val="00C759C8"/>
    <w:rsid w:val="00C762A3"/>
    <w:rsid w:val="00C76E61"/>
    <w:rsid w:val="00C76F44"/>
    <w:rsid w:val="00C7728A"/>
    <w:rsid w:val="00C77294"/>
    <w:rsid w:val="00C80E60"/>
    <w:rsid w:val="00C81484"/>
    <w:rsid w:val="00C8161F"/>
    <w:rsid w:val="00C82B70"/>
    <w:rsid w:val="00C83866"/>
    <w:rsid w:val="00C83FCB"/>
    <w:rsid w:val="00C87D43"/>
    <w:rsid w:val="00C8DD46"/>
    <w:rsid w:val="00C90C8E"/>
    <w:rsid w:val="00C91598"/>
    <w:rsid w:val="00C9225F"/>
    <w:rsid w:val="00C94081"/>
    <w:rsid w:val="00C94A49"/>
    <w:rsid w:val="00C94AA0"/>
    <w:rsid w:val="00C9539E"/>
    <w:rsid w:val="00C95839"/>
    <w:rsid w:val="00C961AD"/>
    <w:rsid w:val="00C9650D"/>
    <w:rsid w:val="00C968BD"/>
    <w:rsid w:val="00C97FE0"/>
    <w:rsid w:val="00CA004E"/>
    <w:rsid w:val="00CA0226"/>
    <w:rsid w:val="00CA17F7"/>
    <w:rsid w:val="00CA1C8C"/>
    <w:rsid w:val="00CA2074"/>
    <w:rsid w:val="00CA32D8"/>
    <w:rsid w:val="00CA37E6"/>
    <w:rsid w:val="00CA41C0"/>
    <w:rsid w:val="00CA5F64"/>
    <w:rsid w:val="00CA5FE1"/>
    <w:rsid w:val="00CB2145"/>
    <w:rsid w:val="00CB297E"/>
    <w:rsid w:val="00CB2C08"/>
    <w:rsid w:val="00CB3560"/>
    <w:rsid w:val="00CB41BE"/>
    <w:rsid w:val="00CB5DD3"/>
    <w:rsid w:val="00CB60E1"/>
    <w:rsid w:val="00CB66B0"/>
    <w:rsid w:val="00CB7416"/>
    <w:rsid w:val="00CC3C5F"/>
    <w:rsid w:val="00CC3F39"/>
    <w:rsid w:val="00CC4D29"/>
    <w:rsid w:val="00CC5E76"/>
    <w:rsid w:val="00CC6A8B"/>
    <w:rsid w:val="00CC6C83"/>
    <w:rsid w:val="00CCBD51"/>
    <w:rsid w:val="00CD0BA5"/>
    <w:rsid w:val="00CD0DC3"/>
    <w:rsid w:val="00CD1055"/>
    <w:rsid w:val="00CD156E"/>
    <w:rsid w:val="00CD33AF"/>
    <w:rsid w:val="00CD6723"/>
    <w:rsid w:val="00CE2068"/>
    <w:rsid w:val="00CE2C71"/>
    <w:rsid w:val="00CE4EF8"/>
    <w:rsid w:val="00CE4F09"/>
    <w:rsid w:val="00CE5468"/>
    <w:rsid w:val="00CE5951"/>
    <w:rsid w:val="00CE6147"/>
    <w:rsid w:val="00CE7942"/>
    <w:rsid w:val="00CE7F57"/>
    <w:rsid w:val="00CF1365"/>
    <w:rsid w:val="00CF1DF3"/>
    <w:rsid w:val="00CF2313"/>
    <w:rsid w:val="00CF25FC"/>
    <w:rsid w:val="00CF27C8"/>
    <w:rsid w:val="00CF6E11"/>
    <w:rsid w:val="00CF73E9"/>
    <w:rsid w:val="00D02D6A"/>
    <w:rsid w:val="00D03281"/>
    <w:rsid w:val="00D04521"/>
    <w:rsid w:val="00D0514C"/>
    <w:rsid w:val="00D06636"/>
    <w:rsid w:val="00D0774B"/>
    <w:rsid w:val="00D1012A"/>
    <w:rsid w:val="00D10516"/>
    <w:rsid w:val="00D11117"/>
    <w:rsid w:val="00D128AD"/>
    <w:rsid w:val="00D12DDD"/>
    <w:rsid w:val="00D1339C"/>
    <w:rsid w:val="00D136E3"/>
    <w:rsid w:val="00D13A99"/>
    <w:rsid w:val="00D13F6F"/>
    <w:rsid w:val="00D147B1"/>
    <w:rsid w:val="00D15173"/>
    <w:rsid w:val="00D15A52"/>
    <w:rsid w:val="00D16294"/>
    <w:rsid w:val="00D17667"/>
    <w:rsid w:val="00D2006A"/>
    <w:rsid w:val="00D208BC"/>
    <w:rsid w:val="00D2127D"/>
    <w:rsid w:val="00D21E58"/>
    <w:rsid w:val="00D224F6"/>
    <w:rsid w:val="00D24AD8"/>
    <w:rsid w:val="00D2618B"/>
    <w:rsid w:val="00D263DE"/>
    <w:rsid w:val="00D26661"/>
    <w:rsid w:val="00D267F7"/>
    <w:rsid w:val="00D26A99"/>
    <w:rsid w:val="00D31E35"/>
    <w:rsid w:val="00D32415"/>
    <w:rsid w:val="00D325BB"/>
    <w:rsid w:val="00D332A9"/>
    <w:rsid w:val="00D33872"/>
    <w:rsid w:val="00D34106"/>
    <w:rsid w:val="00D346A3"/>
    <w:rsid w:val="00D35038"/>
    <w:rsid w:val="00D35606"/>
    <w:rsid w:val="00D36DFE"/>
    <w:rsid w:val="00D36F78"/>
    <w:rsid w:val="00D3760F"/>
    <w:rsid w:val="00D37DF3"/>
    <w:rsid w:val="00D40992"/>
    <w:rsid w:val="00D41266"/>
    <w:rsid w:val="00D41893"/>
    <w:rsid w:val="00D41AC9"/>
    <w:rsid w:val="00D433EB"/>
    <w:rsid w:val="00D44768"/>
    <w:rsid w:val="00D454B7"/>
    <w:rsid w:val="00D45927"/>
    <w:rsid w:val="00D4595E"/>
    <w:rsid w:val="00D46538"/>
    <w:rsid w:val="00D507E2"/>
    <w:rsid w:val="00D5090E"/>
    <w:rsid w:val="00D50AD3"/>
    <w:rsid w:val="00D50B0E"/>
    <w:rsid w:val="00D52899"/>
    <w:rsid w:val="00D534B3"/>
    <w:rsid w:val="00D55BD7"/>
    <w:rsid w:val="00D57E5A"/>
    <w:rsid w:val="00D600B9"/>
    <w:rsid w:val="00D60568"/>
    <w:rsid w:val="00D61615"/>
    <w:rsid w:val="00D61CE0"/>
    <w:rsid w:val="00D63F66"/>
    <w:rsid w:val="00D678DB"/>
    <w:rsid w:val="00D7127A"/>
    <w:rsid w:val="00D72E00"/>
    <w:rsid w:val="00D73316"/>
    <w:rsid w:val="00D73EB3"/>
    <w:rsid w:val="00D749BA"/>
    <w:rsid w:val="00D761C5"/>
    <w:rsid w:val="00D76602"/>
    <w:rsid w:val="00D76755"/>
    <w:rsid w:val="00D76BC9"/>
    <w:rsid w:val="00D76F76"/>
    <w:rsid w:val="00D77790"/>
    <w:rsid w:val="00D82F2A"/>
    <w:rsid w:val="00D83025"/>
    <w:rsid w:val="00D839C3"/>
    <w:rsid w:val="00D841A0"/>
    <w:rsid w:val="00D86F2A"/>
    <w:rsid w:val="00D90843"/>
    <w:rsid w:val="00D90AB4"/>
    <w:rsid w:val="00D96345"/>
    <w:rsid w:val="00D96B1C"/>
    <w:rsid w:val="00D974F7"/>
    <w:rsid w:val="00D97763"/>
    <w:rsid w:val="00DA0CEB"/>
    <w:rsid w:val="00DA0E8D"/>
    <w:rsid w:val="00DA0F11"/>
    <w:rsid w:val="00DA104E"/>
    <w:rsid w:val="00DA3949"/>
    <w:rsid w:val="00DA449B"/>
    <w:rsid w:val="00DA47E9"/>
    <w:rsid w:val="00DA4CB7"/>
    <w:rsid w:val="00DA63C6"/>
    <w:rsid w:val="00DA6590"/>
    <w:rsid w:val="00DA75A5"/>
    <w:rsid w:val="00DA7832"/>
    <w:rsid w:val="00DB000F"/>
    <w:rsid w:val="00DB0B34"/>
    <w:rsid w:val="00DB1079"/>
    <w:rsid w:val="00DB2210"/>
    <w:rsid w:val="00DB2BF7"/>
    <w:rsid w:val="00DB2F6B"/>
    <w:rsid w:val="00DB4123"/>
    <w:rsid w:val="00DB49C7"/>
    <w:rsid w:val="00DB5184"/>
    <w:rsid w:val="00DC02FA"/>
    <w:rsid w:val="00DC0991"/>
    <w:rsid w:val="00DC09C8"/>
    <w:rsid w:val="00DC0BBE"/>
    <w:rsid w:val="00DC1008"/>
    <w:rsid w:val="00DC1A55"/>
    <w:rsid w:val="00DC1E99"/>
    <w:rsid w:val="00DC2657"/>
    <w:rsid w:val="00DC2708"/>
    <w:rsid w:val="00DC309A"/>
    <w:rsid w:val="00DC43EE"/>
    <w:rsid w:val="00DC4E01"/>
    <w:rsid w:val="00DC5243"/>
    <w:rsid w:val="00DC585D"/>
    <w:rsid w:val="00DC72F5"/>
    <w:rsid w:val="00DC74E1"/>
    <w:rsid w:val="00DC7DB2"/>
    <w:rsid w:val="00DD03D4"/>
    <w:rsid w:val="00DD0EDE"/>
    <w:rsid w:val="00DD1A05"/>
    <w:rsid w:val="00DD2F4E"/>
    <w:rsid w:val="00DD5139"/>
    <w:rsid w:val="00DD5ADF"/>
    <w:rsid w:val="00DD6B75"/>
    <w:rsid w:val="00DD783D"/>
    <w:rsid w:val="00DE07A5"/>
    <w:rsid w:val="00DE2CE3"/>
    <w:rsid w:val="00DE55E7"/>
    <w:rsid w:val="00DE64B9"/>
    <w:rsid w:val="00DE757C"/>
    <w:rsid w:val="00DF0605"/>
    <w:rsid w:val="00DF132A"/>
    <w:rsid w:val="00DF1C61"/>
    <w:rsid w:val="00DF22B9"/>
    <w:rsid w:val="00DF23C2"/>
    <w:rsid w:val="00DF2B96"/>
    <w:rsid w:val="00DF3E23"/>
    <w:rsid w:val="00DF5785"/>
    <w:rsid w:val="00DF7C59"/>
    <w:rsid w:val="00E003BB"/>
    <w:rsid w:val="00E0294F"/>
    <w:rsid w:val="00E02B6C"/>
    <w:rsid w:val="00E03908"/>
    <w:rsid w:val="00E041A1"/>
    <w:rsid w:val="00E04BE6"/>
    <w:rsid w:val="00E04DAF"/>
    <w:rsid w:val="00E05208"/>
    <w:rsid w:val="00E06710"/>
    <w:rsid w:val="00E112C7"/>
    <w:rsid w:val="00E1389A"/>
    <w:rsid w:val="00E15B76"/>
    <w:rsid w:val="00E15BE9"/>
    <w:rsid w:val="00E167B8"/>
    <w:rsid w:val="00E17D09"/>
    <w:rsid w:val="00E201B3"/>
    <w:rsid w:val="00E20CA8"/>
    <w:rsid w:val="00E20EF3"/>
    <w:rsid w:val="00E210C5"/>
    <w:rsid w:val="00E22AF3"/>
    <w:rsid w:val="00E23F66"/>
    <w:rsid w:val="00E244EF"/>
    <w:rsid w:val="00E2492B"/>
    <w:rsid w:val="00E250CD"/>
    <w:rsid w:val="00E2543B"/>
    <w:rsid w:val="00E258F6"/>
    <w:rsid w:val="00E26525"/>
    <w:rsid w:val="00E313EB"/>
    <w:rsid w:val="00E34F40"/>
    <w:rsid w:val="00E35795"/>
    <w:rsid w:val="00E358FF"/>
    <w:rsid w:val="00E3609B"/>
    <w:rsid w:val="00E3678D"/>
    <w:rsid w:val="00E37933"/>
    <w:rsid w:val="00E379B0"/>
    <w:rsid w:val="00E37E27"/>
    <w:rsid w:val="00E418BD"/>
    <w:rsid w:val="00E42490"/>
    <w:rsid w:val="00E4272D"/>
    <w:rsid w:val="00E42A87"/>
    <w:rsid w:val="00E42DD4"/>
    <w:rsid w:val="00E42ED3"/>
    <w:rsid w:val="00E444F0"/>
    <w:rsid w:val="00E44934"/>
    <w:rsid w:val="00E46220"/>
    <w:rsid w:val="00E46422"/>
    <w:rsid w:val="00E46BE4"/>
    <w:rsid w:val="00E5058E"/>
    <w:rsid w:val="00E51733"/>
    <w:rsid w:val="00E52716"/>
    <w:rsid w:val="00E5366F"/>
    <w:rsid w:val="00E53A9F"/>
    <w:rsid w:val="00E556D2"/>
    <w:rsid w:val="00E55B55"/>
    <w:rsid w:val="00E560F8"/>
    <w:rsid w:val="00E56264"/>
    <w:rsid w:val="00E5645F"/>
    <w:rsid w:val="00E57AFE"/>
    <w:rsid w:val="00E604B6"/>
    <w:rsid w:val="00E60B63"/>
    <w:rsid w:val="00E61061"/>
    <w:rsid w:val="00E610E5"/>
    <w:rsid w:val="00E613D7"/>
    <w:rsid w:val="00E61BB4"/>
    <w:rsid w:val="00E629EB"/>
    <w:rsid w:val="00E6498E"/>
    <w:rsid w:val="00E64DF4"/>
    <w:rsid w:val="00E66CA0"/>
    <w:rsid w:val="00E66F83"/>
    <w:rsid w:val="00E67E33"/>
    <w:rsid w:val="00E71534"/>
    <w:rsid w:val="00E74E31"/>
    <w:rsid w:val="00E75F9C"/>
    <w:rsid w:val="00E763D9"/>
    <w:rsid w:val="00E765C2"/>
    <w:rsid w:val="00E77A4A"/>
    <w:rsid w:val="00E77EBD"/>
    <w:rsid w:val="00E80FE6"/>
    <w:rsid w:val="00E815DC"/>
    <w:rsid w:val="00E8168D"/>
    <w:rsid w:val="00E81A5A"/>
    <w:rsid w:val="00E836F5"/>
    <w:rsid w:val="00E8548F"/>
    <w:rsid w:val="00E86B8F"/>
    <w:rsid w:val="00E86EA5"/>
    <w:rsid w:val="00E909A6"/>
    <w:rsid w:val="00E910DA"/>
    <w:rsid w:val="00E915B8"/>
    <w:rsid w:val="00E95225"/>
    <w:rsid w:val="00E9584A"/>
    <w:rsid w:val="00E9584B"/>
    <w:rsid w:val="00E95BF8"/>
    <w:rsid w:val="00EA056A"/>
    <w:rsid w:val="00EA057B"/>
    <w:rsid w:val="00EA1612"/>
    <w:rsid w:val="00EA2268"/>
    <w:rsid w:val="00EA3D41"/>
    <w:rsid w:val="00EA46C0"/>
    <w:rsid w:val="00EA4F54"/>
    <w:rsid w:val="00EA5491"/>
    <w:rsid w:val="00EA6B64"/>
    <w:rsid w:val="00EA7556"/>
    <w:rsid w:val="00EA7CD9"/>
    <w:rsid w:val="00EB258A"/>
    <w:rsid w:val="00EB2D13"/>
    <w:rsid w:val="00EB3986"/>
    <w:rsid w:val="00EB4975"/>
    <w:rsid w:val="00EB4F50"/>
    <w:rsid w:val="00EB5467"/>
    <w:rsid w:val="00EB54AF"/>
    <w:rsid w:val="00EB6345"/>
    <w:rsid w:val="00EB76E8"/>
    <w:rsid w:val="00EC19AD"/>
    <w:rsid w:val="00EC1C32"/>
    <w:rsid w:val="00EC1F8B"/>
    <w:rsid w:val="00EC2164"/>
    <w:rsid w:val="00EC34DF"/>
    <w:rsid w:val="00EC3CF6"/>
    <w:rsid w:val="00EC6F4A"/>
    <w:rsid w:val="00EC795F"/>
    <w:rsid w:val="00ED0929"/>
    <w:rsid w:val="00ED09C6"/>
    <w:rsid w:val="00ED0A97"/>
    <w:rsid w:val="00ED22D6"/>
    <w:rsid w:val="00ED23CC"/>
    <w:rsid w:val="00ED3B1C"/>
    <w:rsid w:val="00ED3DFC"/>
    <w:rsid w:val="00ED45EF"/>
    <w:rsid w:val="00ED4BFA"/>
    <w:rsid w:val="00ED4DFF"/>
    <w:rsid w:val="00ED66F9"/>
    <w:rsid w:val="00ED7330"/>
    <w:rsid w:val="00EE0A28"/>
    <w:rsid w:val="00EE1C59"/>
    <w:rsid w:val="00EE2748"/>
    <w:rsid w:val="00EE30C4"/>
    <w:rsid w:val="00EE3180"/>
    <w:rsid w:val="00EE34D1"/>
    <w:rsid w:val="00EE3C35"/>
    <w:rsid w:val="00EE4A6E"/>
    <w:rsid w:val="00EE5043"/>
    <w:rsid w:val="00EE5361"/>
    <w:rsid w:val="00EE6DFD"/>
    <w:rsid w:val="00EE6FB0"/>
    <w:rsid w:val="00EF2168"/>
    <w:rsid w:val="00EF4F29"/>
    <w:rsid w:val="00EF54F6"/>
    <w:rsid w:val="00EF563A"/>
    <w:rsid w:val="00EF5AA8"/>
    <w:rsid w:val="00EF654A"/>
    <w:rsid w:val="00EF7AE2"/>
    <w:rsid w:val="00F00C53"/>
    <w:rsid w:val="00F024D1"/>
    <w:rsid w:val="00F03713"/>
    <w:rsid w:val="00F04B7C"/>
    <w:rsid w:val="00F04E1B"/>
    <w:rsid w:val="00F055BB"/>
    <w:rsid w:val="00F061B6"/>
    <w:rsid w:val="00F1065A"/>
    <w:rsid w:val="00F10BC5"/>
    <w:rsid w:val="00F10C6D"/>
    <w:rsid w:val="00F110CB"/>
    <w:rsid w:val="00F12530"/>
    <w:rsid w:val="00F1271D"/>
    <w:rsid w:val="00F13336"/>
    <w:rsid w:val="00F1387B"/>
    <w:rsid w:val="00F1439B"/>
    <w:rsid w:val="00F144E4"/>
    <w:rsid w:val="00F14BC5"/>
    <w:rsid w:val="00F14D7F"/>
    <w:rsid w:val="00F15022"/>
    <w:rsid w:val="00F173EB"/>
    <w:rsid w:val="00F20AC8"/>
    <w:rsid w:val="00F20F0E"/>
    <w:rsid w:val="00F2355C"/>
    <w:rsid w:val="00F23715"/>
    <w:rsid w:val="00F23909"/>
    <w:rsid w:val="00F24E65"/>
    <w:rsid w:val="00F255DF"/>
    <w:rsid w:val="00F25F19"/>
    <w:rsid w:val="00F32184"/>
    <w:rsid w:val="00F337E9"/>
    <w:rsid w:val="00F3454B"/>
    <w:rsid w:val="00F34FFC"/>
    <w:rsid w:val="00F357AD"/>
    <w:rsid w:val="00F36537"/>
    <w:rsid w:val="00F370D8"/>
    <w:rsid w:val="00F378F3"/>
    <w:rsid w:val="00F45F2A"/>
    <w:rsid w:val="00F46CE5"/>
    <w:rsid w:val="00F46E2E"/>
    <w:rsid w:val="00F522E3"/>
    <w:rsid w:val="00F54EAC"/>
    <w:rsid w:val="00F56D7C"/>
    <w:rsid w:val="00F56F45"/>
    <w:rsid w:val="00F571B3"/>
    <w:rsid w:val="00F57A94"/>
    <w:rsid w:val="00F57CFE"/>
    <w:rsid w:val="00F632F6"/>
    <w:rsid w:val="00F64DAC"/>
    <w:rsid w:val="00F65118"/>
    <w:rsid w:val="00F65AC4"/>
    <w:rsid w:val="00F66145"/>
    <w:rsid w:val="00F66BCF"/>
    <w:rsid w:val="00F66DCD"/>
    <w:rsid w:val="00F66EDF"/>
    <w:rsid w:val="00F67719"/>
    <w:rsid w:val="00F6797E"/>
    <w:rsid w:val="00F71C38"/>
    <w:rsid w:val="00F71DC8"/>
    <w:rsid w:val="00F73050"/>
    <w:rsid w:val="00F73CDD"/>
    <w:rsid w:val="00F800BC"/>
    <w:rsid w:val="00F8065F"/>
    <w:rsid w:val="00F81980"/>
    <w:rsid w:val="00F82032"/>
    <w:rsid w:val="00F842A0"/>
    <w:rsid w:val="00F85078"/>
    <w:rsid w:val="00F86385"/>
    <w:rsid w:val="00F86784"/>
    <w:rsid w:val="00F8687D"/>
    <w:rsid w:val="00F876F4"/>
    <w:rsid w:val="00F90021"/>
    <w:rsid w:val="00F905ED"/>
    <w:rsid w:val="00F91675"/>
    <w:rsid w:val="00F91E4E"/>
    <w:rsid w:val="00FA0557"/>
    <w:rsid w:val="00FA15F8"/>
    <w:rsid w:val="00FA180F"/>
    <w:rsid w:val="00FA1964"/>
    <w:rsid w:val="00FA1DFB"/>
    <w:rsid w:val="00FA27CA"/>
    <w:rsid w:val="00FA2FBD"/>
    <w:rsid w:val="00FA30CA"/>
    <w:rsid w:val="00FA318E"/>
    <w:rsid w:val="00FA3555"/>
    <w:rsid w:val="00FA3C74"/>
    <w:rsid w:val="00FA40C5"/>
    <w:rsid w:val="00FA44F8"/>
    <w:rsid w:val="00FA5BF5"/>
    <w:rsid w:val="00FA60AC"/>
    <w:rsid w:val="00FB0F03"/>
    <w:rsid w:val="00FB16D3"/>
    <w:rsid w:val="00FB27EC"/>
    <w:rsid w:val="00FB41EE"/>
    <w:rsid w:val="00FB7C18"/>
    <w:rsid w:val="00FC2DF7"/>
    <w:rsid w:val="00FC4AAB"/>
    <w:rsid w:val="00FC50A6"/>
    <w:rsid w:val="00FC7042"/>
    <w:rsid w:val="00FD0234"/>
    <w:rsid w:val="00FD0A93"/>
    <w:rsid w:val="00FD2449"/>
    <w:rsid w:val="00FD49D4"/>
    <w:rsid w:val="00FD4E98"/>
    <w:rsid w:val="00FD5329"/>
    <w:rsid w:val="00FD6286"/>
    <w:rsid w:val="00FD673C"/>
    <w:rsid w:val="00FE0564"/>
    <w:rsid w:val="00FE0830"/>
    <w:rsid w:val="00FE0DB6"/>
    <w:rsid w:val="00FE27E0"/>
    <w:rsid w:val="00FE29D7"/>
    <w:rsid w:val="00FE2CEA"/>
    <w:rsid w:val="00FE3D11"/>
    <w:rsid w:val="00FE5AB1"/>
    <w:rsid w:val="00FE5E0D"/>
    <w:rsid w:val="00FE5F41"/>
    <w:rsid w:val="00FF0279"/>
    <w:rsid w:val="00FF28FD"/>
    <w:rsid w:val="00FF2C2F"/>
    <w:rsid w:val="00FF2CAB"/>
    <w:rsid w:val="00FF3299"/>
    <w:rsid w:val="00FF3ACA"/>
    <w:rsid w:val="00FF43C6"/>
    <w:rsid w:val="00FF4DA4"/>
    <w:rsid w:val="00FF6133"/>
    <w:rsid w:val="00FF65CE"/>
    <w:rsid w:val="0102C20E"/>
    <w:rsid w:val="01033FCF"/>
    <w:rsid w:val="0104CEEE"/>
    <w:rsid w:val="0106A715"/>
    <w:rsid w:val="010A4614"/>
    <w:rsid w:val="010E2D64"/>
    <w:rsid w:val="011BBDD8"/>
    <w:rsid w:val="013496BC"/>
    <w:rsid w:val="0135F68D"/>
    <w:rsid w:val="01386776"/>
    <w:rsid w:val="01405530"/>
    <w:rsid w:val="0153BD6B"/>
    <w:rsid w:val="0183D4C8"/>
    <w:rsid w:val="01B012E7"/>
    <w:rsid w:val="01ED6A3F"/>
    <w:rsid w:val="01FC1498"/>
    <w:rsid w:val="01FD33FF"/>
    <w:rsid w:val="020A9EC6"/>
    <w:rsid w:val="022283B1"/>
    <w:rsid w:val="023743D6"/>
    <w:rsid w:val="02591D00"/>
    <w:rsid w:val="026A8E01"/>
    <w:rsid w:val="0277F635"/>
    <w:rsid w:val="0292AA61"/>
    <w:rsid w:val="02961859"/>
    <w:rsid w:val="029EA0BB"/>
    <w:rsid w:val="02B49566"/>
    <w:rsid w:val="02BEB060"/>
    <w:rsid w:val="02C387A3"/>
    <w:rsid w:val="02C71432"/>
    <w:rsid w:val="02CB50DD"/>
    <w:rsid w:val="02D814E8"/>
    <w:rsid w:val="02D9AF89"/>
    <w:rsid w:val="02E6ECDF"/>
    <w:rsid w:val="02EA9759"/>
    <w:rsid w:val="02F35F1B"/>
    <w:rsid w:val="03110C87"/>
    <w:rsid w:val="031ECA60"/>
    <w:rsid w:val="03202296"/>
    <w:rsid w:val="03409E9E"/>
    <w:rsid w:val="03486AE8"/>
    <w:rsid w:val="036081FA"/>
    <w:rsid w:val="0364E087"/>
    <w:rsid w:val="036BB52E"/>
    <w:rsid w:val="0370C47B"/>
    <w:rsid w:val="037C67E0"/>
    <w:rsid w:val="03B27F81"/>
    <w:rsid w:val="03CCDD99"/>
    <w:rsid w:val="04208175"/>
    <w:rsid w:val="0425BE14"/>
    <w:rsid w:val="0434715D"/>
    <w:rsid w:val="044308D7"/>
    <w:rsid w:val="044CC787"/>
    <w:rsid w:val="047942DC"/>
    <w:rsid w:val="047E53B5"/>
    <w:rsid w:val="04A6050E"/>
    <w:rsid w:val="04AED175"/>
    <w:rsid w:val="04C1C1A5"/>
    <w:rsid w:val="04C2E328"/>
    <w:rsid w:val="04CA7403"/>
    <w:rsid w:val="04D37E33"/>
    <w:rsid w:val="04D77E71"/>
    <w:rsid w:val="04E11966"/>
    <w:rsid w:val="04F3D019"/>
    <w:rsid w:val="04FA0551"/>
    <w:rsid w:val="052B7B66"/>
    <w:rsid w:val="05417C4F"/>
    <w:rsid w:val="054D654C"/>
    <w:rsid w:val="054EAA09"/>
    <w:rsid w:val="054F3BF3"/>
    <w:rsid w:val="056547CD"/>
    <w:rsid w:val="057695A3"/>
    <w:rsid w:val="0583A442"/>
    <w:rsid w:val="059B2130"/>
    <w:rsid w:val="059C99AF"/>
    <w:rsid w:val="05A8B5C6"/>
    <w:rsid w:val="05AC8686"/>
    <w:rsid w:val="05B72DF0"/>
    <w:rsid w:val="05B9A061"/>
    <w:rsid w:val="05C483D9"/>
    <w:rsid w:val="05CFAB86"/>
    <w:rsid w:val="05F47807"/>
    <w:rsid w:val="05FCCA3E"/>
    <w:rsid w:val="05FEC71A"/>
    <w:rsid w:val="0603E112"/>
    <w:rsid w:val="063C74E3"/>
    <w:rsid w:val="063F10E0"/>
    <w:rsid w:val="068C8C5D"/>
    <w:rsid w:val="06A96CFB"/>
    <w:rsid w:val="06ADB394"/>
    <w:rsid w:val="06D9D161"/>
    <w:rsid w:val="06E999AC"/>
    <w:rsid w:val="06F047D5"/>
    <w:rsid w:val="06FDAA97"/>
    <w:rsid w:val="0702DFE3"/>
    <w:rsid w:val="0706BA0D"/>
    <w:rsid w:val="0724C715"/>
    <w:rsid w:val="0736E1E2"/>
    <w:rsid w:val="074AAA12"/>
    <w:rsid w:val="075E2CE7"/>
    <w:rsid w:val="0764DA59"/>
    <w:rsid w:val="076DAC77"/>
    <w:rsid w:val="0778BC5B"/>
    <w:rsid w:val="077A2757"/>
    <w:rsid w:val="078C72DB"/>
    <w:rsid w:val="078D0FBA"/>
    <w:rsid w:val="0793043F"/>
    <w:rsid w:val="07AF6197"/>
    <w:rsid w:val="07BEED25"/>
    <w:rsid w:val="07C15981"/>
    <w:rsid w:val="07CC58CE"/>
    <w:rsid w:val="07DF5453"/>
    <w:rsid w:val="07EC38C9"/>
    <w:rsid w:val="07EECD3D"/>
    <w:rsid w:val="0821034C"/>
    <w:rsid w:val="082221E8"/>
    <w:rsid w:val="083E31EA"/>
    <w:rsid w:val="084DB4AA"/>
    <w:rsid w:val="085136E5"/>
    <w:rsid w:val="08515496"/>
    <w:rsid w:val="087DEAAB"/>
    <w:rsid w:val="08859C17"/>
    <w:rsid w:val="089E8AEB"/>
    <w:rsid w:val="08A1687A"/>
    <w:rsid w:val="08A9A564"/>
    <w:rsid w:val="08AFE10B"/>
    <w:rsid w:val="08B0D5B7"/>
    <w:rsid w:val="08B2411C"/>
    <w:rsid w:val="08B86E70"/>
    <w:rsid w:val="08BF998E"/>
    <w:rsid w:val="08C1B879"/>
    <w:rsid w:val="08C424B3"/>
    <w:rsid w:val="08C44995"/>
    <w:rsid w:val="08D0F126"/>
    <w:rsid w:val="08DFAAD6"/>
    <w:rsid w:val="09005653"/>
    <w:rsid w:val="090C123C"/>
    <w:rsid w:val="0914A4FC"/>
    <w:rsid w:val="0927BDCE"/>
    <w:rsid w:val="0934CB02"/>
    <w:rsid w:val="09379177"/>
    <w:rsid w:val="094D4ED2"/>
    <w:rsid w:val="095E3E5B"/>
    <w:rsid w:val="097DD60D"/>
    <w:rsid w:val="09B067A4"/>
    <w:rsid w:val="09BB51AA"/>
    <w:rsid w:val="09DDA38C"/>
    <w:rsid w:val="09F016EB"/>
    <w:rsid w:val="09FEE68A"/>
    <w:rsid w:val="0A0061D8"/>
    <w:rsid w:val="0A01B197"/>
    <w:rsid w:val="0A02889F"/>
    <w:rsid w:val="0A07702F"/>
    <w:rsid w:val="0A0F94F9"/>
    <w:rsid w:val="0A1699B5"/>
    <w:rsid w:val="0A18085E"/>
    <w:rsid w:val="0A3C6CE0"/>
    <w:rsid w:val="0A5D0228"/>
    <w:rsid w:val="0A60AB47"/>
    <w:rsid w:val="0A63D0C6"/>
    <w:rsid w:val="0A6B6268"/>
    <w:rsid w:val="0A8D2BF0"/>
    <w:rsid w:val="0A90D27F"/>
    <w:rsid w:val="0AA9298A"/>
    <w:rsid w:val="0AAD7D9F"/>
    <w:rsid w:val="0AADF55A"/>
    <w:rsid w:val="0ABAFCC1"/>
    <w:rsid w:val="0ACBF964"/>
    <w:rsid w:val="0ADA2DF3"/>
    <w:rsid w:val="0ADEDEBA"/>
    <w:rsid w:val="0AE4D043"/>
    <w:rsid w:val="0AE8F870"/>
    <w:rsid w:val="0B2BE858"/>
    <w:rsid w:val="0B2FCA5A"/>
    <w:rsid w:val="0B490DBF"/>
    <w:rsid w:val="0B690FD9"/>
    <w:rsid w:val="0B6F9D6D"/>
    <w:rsid w:val="0B7AD267"/>
    <w:rsid w:val="0B7C503A"/>
    <w:rsid w:val="0B7CB1BF"/>
    <w:rsid w:val="0B7E0F20"/>
    <w:rsid w:val="0BA8E6A5"/>
    <w:rsid w:val="0BAF438B"/>
    <w:rsid w:val="0BB5FB38"/>
    <w:rsid w:val="0BB64542"/>
    <w:rsid w:val="0BB7455C"/>
    <w:rsid w:val="0BB7C0CC"/>
    <w:rsid w:val="0BC1B0AD"/>
    <w:rsid w:val="0BC22BDC"/>
    <w:rsid w:val="0BE10451"/>
    <w:rsid w:val="0BE972DB"/>
    <w:rsid w:val="0BEC8E14"/>
    <w:rsid w:val="0BF5AA5B"/>
    <w:rsid w:val="0BF69D33"/>
    <w:rsid w:val="0C037B43"/>
    <w:rsid w:val="0C1F2613"/>
    <w:rsid w:val="0C334A05"/>
    <w:rsid w:val="0C467363"/>
    <w:rsid w:val="0C64F6EB"/>
    <w:rsid w:val="0C862C90"/>
    <w:rsid w:val="0C9115E0"/>
    <w:rsid w:val="0C912B0E"/>
    <w:rsid w:val="0C9BF9E8"/>
    <w:rsid w:val="0CA3084C"/>
    <w:rsid w:val="0CA7EFE2"/>
    <w:rsid w:val="0CB33A07"/>
    <w:rsid w:val="0CBC5C23"/>
    <w:rsid w:val="0CC00398"/>
    <w:rsid w:val="0CC11F7D"/>
    <w:rsid w:val="0CE2CB80"/>
    <w:rsid w:val="0CE99FD0"/>
    <w:rsid w:val="0D05913E"/>
    <w:rsid w:val="0D05E977"/>
    <w:rsid w:val="0D0EF878"/>
    <w:rsid w:val="0D126BB1"/>
    <w:rsid w:val="0D3AFB3A"/>
    <w:rsid w:val="0D4C88C7"/>
    <w:rsid w:val="0D76AA68"/>
    <w:rsid w:val="0D808A85"/>
    <w:rsid w:val="0D82F77A"/>
    <w:rsid w:val="0D85768A"/>
    <w:rsid w:val="0D87C951"/>
    <w:rsid w:val="0D8C6D54"/>
    <w:rsid w:val="0DB95F3B"/>
    <w:rsid w:val="0DD6EA7D"/>
    <w:rsid w:val="0DDFD890"/>
    <w:rsid w:val="0DF7E98A"/>
    <w:rsid w:val="0DFF82EC"/>
    <w:rsid w:val="0E012527"/>
    <w:rsid w:val="0E02A579"/>
    <w:rsid w:val="0E0A3143"/>
    <w:rsid w:val="0E288E8F"/>
    <w:rsid w:val="0E29B159"/>
    <w:rsid w:val="0E63E086"/>
    <w:rsid w:val="0E67CCAE"/>
    <w:rsid w:val="0E9B3B27"/>
    <w:rsid w:val="0EC6E501"/>
    <w:rsid w:val="0ECA69E0"/>
    <w:rsid w:val="0EF7E5CD"/>
    <w:rsid w:val="0F1CA41B"/>
    <w:rsid w:val="0F1DF1E0"/>
    <w:rsid w:val="0F2BB6BC"/>
    <w:rsid w:val="0F361BFB"/>
    <w:rsid w:val="0F477E2E"/>
    <w:rsid w:val="0F4A7635"/>
    <w:rsid w:val="0F7C5AA5"/>
    <w:rsid w:val="0F85E9E7"/>
    <w:rsid w:val="0F8906FE"/>
    <w:rsid w:val="0F8CD172"/>
    <w:rsid w:val="0F965A2B"/>
    <w:rsid w:val="0FAD4328"/>
    <w:rsid w:val="0FBAB9EE"/>
    <w:rsid w:val="0FC080A1"/>
    <w:rsid w:val="0FC115EA"/>
    <w:rsid w:val="0FC7BBD5"/>
    <w:rsid w:val="0FF5B4F8"/>
    <w:rsid w:val="1018B941"/>
    <w:rsid w:val="102421C6"/>
    <w:rsid w:val="10251EC8"/>
    <w:rsid w:val="103CBC07"/>
    <w:rsid w:val="104844EF"/>
    <w:rsid w:val="106E8093"/>
    <w:rsid w:val="107200B9"/>
    <w:rsid w:val="107EF53E"/>
    <w:rsid w:val="1083BF1A"/>
    <w:rsid w:val="10AB54FE"/>
    <w:rsid w:val="10B445D2"/>
    <w:rsid w:val="10BA08F7"/>
    <w:rsid w:val="10CABA06"/>
    <w:rsid w:val="10DA5C61"/>
    <w:rsid w:val="10ED4506"/>
    <w:rsid w:val="1101F588"/>
    <w:rsid w:val="11095716"/>
    <w:rsid w:val="111030D6"/>
    <w:rsid w:val="111E4CA1"/>
    <w:rsid w:val="113022AD"/>
    <w:rsid w:val="1138C38C"/>
    <w:rsid w:val="1138E00C"/>
    <w:rsid w:val="113E1AB9"/>
    <w:rsid w:val="11413B22"/>
    <w:rsid w:val="114BB0CB"/>
    <w:rsid w:val="114D0222"/>
    <w:rsid w:val="11518609"/>
    <w:rsid w:val="11546FB4"/>
    <w:rsid w:val="115679BB"/>
    <w:rsid w:val="115F029F"/>
    <w:rsid w:val="1168C653"/>
    <w:rsid w:val="11728E26"/>
    <w:rsid w:val="119242AB"/>
    <w:rsid w:val="11986F37"/>
    <w:rsid w:val="11B9ACCD"/>
    <w:rsid w:val="11D7152B"/>
    <w:rsid w:val="11D8661D"/>
    <w:rsid w:val="11DB286F"/>
    <w:rsid w:val="11E561BF"/>
    <w:rsid w:val="11FEC1D2"/>
    <w:rsid w:val="121096C7"/>
    <w:rsid w:val="121249A8"/>
    <w:rsid w:val="12169219"/>
    <w:rsid w:val="123D4AF3"/>
    <w:rsid w:val="12421602"/>
    <w:rsid w:val="1243E7F8"/>
    <w:rsid w:val="124CD0BF"/>
    <w:rsid w:val="1253EF18"/>
    <w:rsid w:val="12620805"/>
    <w:rsid w:val="126221B9"/>
    <w:rsid w:val="1275223D"/>
    <w:rsid w:val="129A5CAB"/>
    <w:rsid w:val="129F6B1F"/>
    <w:rsid w:val="12A3A22C"/>
    <w:rsid w:val="12B11458"/>
    <w:rsid w:val="12B5AB3C"/>
    <w:rsid w:val="12C2C5C7"/>
    <w:rsid w:val="12C2CCE8"/>
    <w:rsid w:val="12D0571D"/>
    <w:rsid w:val="12D934A2"/>
    <w:rsid w:val="12E681CC"/>
    <w:rsid w:val="12E6C018"/>
    <w:rsid w:val="12F85AB7"/>
    <w:rsid w:val="13210836"/>
    <w:rsid w:val="13211B10"/>
    <w:rsid w:val="132689A5"/>
    <w:rsid w:val="13330120"/>
    <w:rsid w:val="133BEB3D"/>
    <w:rsid w:val="1350A427"/>
    <w:rsid w:val="1372DF91"/>
    <w:rsid w:val="137AE54D"/>
    <w:rsid w:val="139814E7"/>
    <w:rsid w:val="139CA8E1"/>
    <w:rsid w:val="13C3089C"/>
    <w:rsid w:val="13CB1986"/>
    <w:rsid w:val="13D209A2"/>
    <w:rsid w:val="13E184A6"/>
    <w:rsid w:val="13E406A6"/>
    <w:rsid w:val="13ED9320"/>
    <w:rsid w:val="1403FD97"/>
    <w:rsid w:val="140C7DD4"/>
    <w:rsid w:val="140D2A1F"/>
    <w:rsid w:val="1414E82E"/>
    <w:rsid w:val="14153B8E"/>
    <w:rsid w:val="14236A64"/>
    <w:rsid w:val="142AEFBA"/>
    <w:rsid w:val="1430ED53"/>
    <w:rsid w:val="14314748"/>
    <w:rsid w:val="143D7E35"/>
    <w:rsid w:val="1441F554"/>
    <w:rsid w:val="144D016A"/>
    <w:rsid w:val="144F7D57"/>
    <w:rsid w:val="14526676"/>
    <w:rsid w:val="1453CBE8"/>
    <w:rsid w:val="14550392"/>
    <w:rsid w:val="145894FC"/>
    <w:rsid w:val="145BE2A0"/>
    <w:rsid w:val="146F74F6"/>
    <w:rsid w:val="14762FF0"/>
    <w:rsid w:val="147EBABD"/>
    <w:rsid w:val="1489ECC1"/>
    <w:rsid w:val="1494F27F"/>
    <w:rsid w:val="14B6B916"/>
    <w:rsid w:val="14BCCDC5"/>
    <w:rsid w:val="14BF4D3C"/>
    <w:rsid w:val="14D7E419"/>
    <w:rsid w:val="14DF10F1"/>
    <w:rsid w:val="14DF31AC"/>
    <w:rsid w:val="14E571D0"/>
    <w:rsid w:val="14F12D5F"/>
    <w:rsid w:val="14F29D80"/>
    <w:rsid w:val="14FC1156"/>
    <w:rsid w:val="15034DB9"/>
    <w:rsid w:val="150DE0F9"/>
    <w:rsid w:val="1531F5CF"/>
    <w:rsid w:val="156A5327"/>
    <w:rsid w:val="156A5CC8"/>
    <w:rsid w:val="15842E7B"/>
    <w:rsid w:val="159013C7"/>
    <w:rsid w:val="15A68638"/>
    <w:rsid w:val="15AE63CD"/>
    <w:rsid w:val="15B843CD"/>
    <w:rsid w:val="15E539E0"/>
    <w:rsid w:val="160A6F01"/>
    <w:rsid w:val="160ADDC7"/>
    <w:rsid w:val="160EA5DF"/>
    <w:rsid w:val="16102B45"/>
    <w:rsid w:val="161086A9"/>
    <w:rsid w:val="162A5264"/>
    <w:rsid w:val="162E1309"/>
    <w:rsid w:val="162F3ECF"/>
    <w:rsid w:val="1659EF94"/>
    <w:rsid w:val="165B65A2"/>
    <w:rsid w:val="1666391B"/>
    <w:rsid w:val="166A9250"/>
    <w:rsid w:val="166AC105"/>
    <w:rsid w:val="167DB9A6"/>
    <w:rsid w:val="16839450"/>
    <w:rsid w:val="168CFECF"/>
    <w:rsid w:val="1691DF5A"/>
    <w:rsid w:val="16981933"/>
    <w:rsid w:val="16A4A88E"/>
    <w:rsid w:val="16A74E02"/>
    <w:rsid w:val="16B90C8C"/>
    <w:rsid w:val="16C206D8"/>
    <w:rsid w:val="16C6C102"/>
    <w:rsid w:val="16D2D767"/>
    <w:rsid w:val="16F1F305"/>
    <w:rsid w:val="1703FB60"/>
    <w:rsid w:val="172685F3"/>
    <w:rsid w:val="1743E454"/>
    <w:rsid w:val="1755C3FE"/>
    <w:rsid w:val="176CCED5"/>
    <w:rsid w:val="176F7AC7"/>
    <w:rsid w:val="17715ED8"/>
    <w:rsid w:val="1773C927"/>
    <w:rsid w:val="178A3A1C"/>
    <w:rsid w:val="1792C964"/>
    <w:rsid w:val="179D72D4"/>
    <w:rsid w:val="17A204CE"/>
    <w:rsid w:val="17AE7F2A"/>
    <w:rsid w:val="17B124A4"/>
    <w:rsid w:val="17BAD33C"/>
    <w:rsid w:val="17C45F10"/>
    <w:rsid w:val="17D11FCD"/>
    <w:rsid w:val="17E7B4E5"/>
    <w:rsid w:val="17EA1677"/>
    <w:rsid w:val="17EBCD34"/>
    <w:rsid w:val="17EF6A40"/>
    <w:rsid w:val="17F254C0"/>
    <w:rsid w:val="17F2D364"/>
    <w:rsid w:val="17F9011B"/>
    <w:rsid w:val="180272D3"/>
    <w:rsid w:val="18099D92"/>
    <w:rsid w:val="180F6D7E"/>
    <w:rsid w:val="182FD7DD"/>
    <w:rsid w:val="18567762"/>
    <w:rsid w:val="18971607"/>
    <w:rsid w:val="18A0D854"/>
    <w:rsid w:val="18A361F5"/>
    <w:rsid w:val="18AFC163"/>
    <w:rsid w:val="18B5900D"/>
    <w:rsid w:val="18C49B27"/>
    <w:rsid w:val="18CD0730"/>
    <w:rsid w:val="18D712DC"/>
    <w:rsid w:val="19066633"/>
    <w:rsid w:val="191EB8D5"/>
    <w:rsid w:val="1930D6BC"/>
    <w:rsid w:val="193AB094"/>
    <w:rsid w:val="193D8680"/>
    <w:rsid w:val="19493C94"/>
    <w:rsid w:val="19495150"/>
    <w:rsid w:val="194CA5CF"/>
    <w:rsid w:val="195A2B64"/>
    <w:rsid w:val="195E29C5"/>
    <w:rsid w:val="197415B1"/>
    <w:rsid w:val="19783A0F"/>
    <w:rsid w:val="19A8CF75"/>
    <w:rsid w:val="19AA99AD"/>
    <w:rsid w:val="19CB4F4C"/>
    <w:rsid w:val="1A027E5A"/>
    <w:rsid w:val="1A02888B"/>
    <w:rsid w:val="1A04D437"/>
    <w:rsid w:val="1A22F2CE"/>
    <w:rsid w:val="1A262A7C"/>
    <w:rsid w:val="1A2A4D4F"/>
    <w:rsid w:val="1A2B3390"/>
    <w:rsid w:val="1A2D4425"/>
    <w:rsid w:val="1A2DB66A"/>
    <w:rsid w:val="1A3AE853"/>
    <w:rsid w:val="1A40ADFD"/>
    <w:rsid w:val="1A64BE0D"/>
    <w:rsid w:val="1A6DCDFB"/>
    <w:rsid w:val="1A6EC2B7"/>
    <w:rsid w:val="1A72AA0A"/>
    <w:rsid w:val="1A7C1C0A"/>
    <w:rsid w:val="1A9C55B8"/>
    <w:rsid w:val="1AC5B002"/>
    <w:rsid w:val="1ACA3956"/>
    <w:rsid w:val="1AE3994A"/>
    <w:rsid w:val="1AFF1A25"/>
    <w:rsid w:val="1B050572"/>
    <w:rsid w:val="1B0CDA3A"/>
    <w:rsid w:val="1B0DB8E5"/>
    <w:rsid w:val="1B10149A"/>
    <w:rsid w:val="1B1C955B"/>
    <w:rsid w:val="1B2B611B"/>
    <w:rsid w:val="1B2E9A8A"/>
    <w:rsid w:val="1B57174A"/>
    <w:rsid w:val="1B594DF8"/>
    <w:rsid w:val="1B647F93"/>
    <w:rsid w:val="1B6D605A"/>
    <w:rsid w:val="1B7F3CB5"/>
    <w:rsid w:val="1B849D43"/>
    <w:rsid w:val="1B90C163"/>
    <w:rsid w:val="1B989CCF"/>
    <w:rsid w:val="1BC2F2CD"/>
    <w:rsid w:val="1BDFD515"/>
    <w:rsid w:val="1BF8580E"/>
    <w:rsid w:val="1C19E52F"/>
    <w:rsid w:val="1C45264E"/>
    <w:rsid w:val="1C4B5099"/>
    <w:rsid w:val="1C53039A"/>
    <w:rsid w:val="1C6D424D"/>
    <w:rsid w:val="1C741FB0"/>
    <w:rsid w:val="1C74B0B5"/>
    <w:rsid w:val="1C786E4B"/>
    <w:rsid w:val="1C787A57"/>
    <w:rsid w:val="1C88B53B"/>
    <w:rsid w:val="1C8FA1E6"/>
    <w:rsid w:val="1CA6C035"/>
    <w:rsid w:val="1CBBEB7C"/>
    <w:rsid w:val="1CDB087F"/>
    <w:rsid w:val="1CDD524B"/>
    <w:rsid w:val="1CF12E78"/>
    <w:rsid w:val="1CF1A892"/>
    <w:rsid w:val="1CF3BF98"/>
    <w:rsid w:val="1CFA80F5"/>
    <w:rsid w:val="1D012B80"/>
    <w:rsid w:val="1D11320C"/>
    <w:rsid w:val="1D172F89"/>
    <w:rsid w:val="1D1EA88B"/>
    <w:rsid w:val="1D4A9E04"/>
    <w:rsid w:val="1D54E4AB"/>
    <w:rsid w:val="1D5A06AC"/>
    <w:rsid w:val="1D755A3E"/>
    <w:rsid w:val="1D7640CE"/>
    <w:rsid w:val="1D8A3216"/>
    <w:rsid w:val="1D8DE5B1"/>
    <w:rsid w:val="1D90CDB6"/>
    <w:rsid w:val="1D93341A"/>
    <w:rsid w:val="1D9E940E"/>
    <w:rsid w:val="1DA7036D"/>
    <w:rsid w:val="1DA74A59"/>
    <w:rsid w:val="1DBDA008"/>
    <w:rsid w:val="1DC2D04D"/>
    <w:rsid w:val="1DC679A7"/>
    <w:rsid w:val="1DCD05F2"/>
    <w:rsid w:val="1DD5B650"/>
    <w:rsid w:val="1DD60815"/>
    <w:rsid w:val="1DEE66AB"/>
    <w:rsid w:val="1DEE942F"/>
    <w:rsid w:val="1E3CEB71"/>
    <w:rsid w:val="1E4905AB"/>
    <w:rsid w:val="1E5530F2"/>
    <w:rsid w:val="1E5B66A1"/>
    <w:rsid w:val="1E613599"/>
    <w:rsid w:val="1E6A787E"/>
    <w:rsid w:val="1E859B38"/>
    <w:rsid w:val="1EA55EDD"/>
    <w:rsid w:val="1EA6EE4A"/>
    <w:rsid w:val="1EAC2776"/>
    <w:rsid w:val="1ECF2B91"/>
    <w:rsid w:val="1ED168AF"/>
    <w:rsid w:val="1F11FE18"/>
    <w:rsid w:val="1F1A6CA8"/>
    <w:rsid w:val="1F2CBCA1"/>
    <w:rsid w:val="1F3D3B5D"/>
    <w:rsid w:val="1F5B7419"/>
    <w:rsid w:val="1F64E429"/>
    <w:rsid w:val="1F651BF1"/>
    <w:rsid w:val="1F6BF87D"/>
    <w:rsid w:val="1F720CE3"/>
    <w:rsid w:val="1F77176E"/>
    <w:rsid w:val="1F7E60A6"/>
    <w:rsid w:val="1F8ECE64"/>
    <w:rsid w:val="1F9AE1F5"/>
    <w:rsid w:val="1F9D485C"/>
    <w:rsid w:val="1FB3ABB6"/>
    <w:rsid w:val="1FCED812"/>
    <w:rsid w:val="1FD6A14A"/>
    <w:rsid w:val="1FF153A3"/>
    <w:rsid w:val="1FF4768E"/>
    <w:rsid w:val="1FF779E0"/>
    <w:rsid w:val="1FF780EF"/>
    <w:rsid w:val="200775F8"/>
    <w:rsid w:val="20146018"/>
    <w:rsid w:val="20153BE0"/>
    <w:rsid w:val="2021F12A"/>
    <w:rsid w:val="20340254"/>
    <w:rsid w:val="2034F74E"/>
    <w:rsid w:val="204A56AD"/>
    <w:rsid w:val="204EAD93"/>
    <w:rsid w:val="2061C729"/>
    <w:rsid w:val="206EA7A8"/>
    <w:rsid w:val="2083CA60"/>
    <w:rsid w:val="208BBFB2"/>
    <w:rsid w:val="209B463F"/>
    <w:rsid w:val="209C88E5"/>
    <w:rsid w:val="20B05CC4"/>
    <w:rsid w:val="20B1198A"/>
    <w:rsid w:val="20BA2B98"/>
    <w:rsid w:val="20C2A54A"/>
    <w:rsid w:val="20CE1397"/>
    <w:rsid w:val="20D2FC65"/>
    <w:rsid w:val="20E9E9DB"/>
    <w:rsid w:val="20FB7153"/>
    <w:rsid w:val="21022B97"/>
    <w:rsid w:val="210C9956"/>
    <w:rsid w:val="2129F97B"/>
    <w:rsid w:val="2136CD80"/>
    <w:rsid w:val="21370ABB"/>
    <w:rsid w:val="2138E17D"/>
    <w:rsid w:val="213D9209"/>
    <w:rsid w:val="21465C68"/>
    <w:rsid w:val="214EA6FD"/>
    <w:rsid w:val="2151C22E"/>
    <w:rsid w:val="216A4D9D"/>
    <w:rsid w:val="2180EA15"/>
    <w:rsid w:val="218832A7"/>
    <w:rsid w:val="218BBF81"/>
    <w:rsid w:val="219202EF"/>
    <w:rsid w:val="219AEB66"/>
    <w:rsid w:val="21A08742"/>
    <w:rsid w:val="21A878A5"/>
    <w:rsid w:val="21B51412"/>
    <w:rsid w:val="21B827B4"/>
    <w:rsid w:val="21C470D1"/>
    <w:rsid w:val="21D43A5C"/>
    <w:rsid w:val="21EA257A"/>
    <w:rsid w:val="21F8A89C"/>
    <w:rsid w:val="222033D8"/>
    <w:rsid w:val="223BD9F8"/>
    <w:rsid w:val="224E6F19"/>
    <w:rsid w:val="2255C490"/>
    <w:rsid w:val="229CABB9"/>
    <w:rsid w:val="22AC37A2"/>
    <w:rsid w:val="22BF1B54"/>
    <w:rsid w:val="22DC8FBD"/>
    <w:rsid w:val="22E65A99"/>
    <w:rsid w:val="22F659C3"/>
    <w:rsid w:val="22F6C909"/>
    <w:rsid w:val="2311F07F"/>
    <w:rsid w:val="23135414"/>
    <w:rsid w:val="2315A21E"/>
    <w:rsid w:val="23166D7D"/>
    <w:rsid w:val="232B0866"/>
    <w:rsid w:val="233A7EE4"/>
    <w:rsid w:val="23821DB4"/>
    <w:rsid w:val="238CE7FC"/>
    <w:rsid w:val="23919285"/>
    <w:rsid w:val="23B695AB"/>
    <w:rsid w:val="23BDE773"/>
    <w:rsid w:val="23C06675"/>
    <w:rsid w:val="23DAE7B4"/>
    <w:rsid w:val="23E90A91"/>
    <w:rsid w:val="23F82582"/>
    <w:rsid w:val="24196A9C"/>
    <w:rsid w:val="2420EF86"/>
    <w:rsid w:val="242197DA"/>
    <w:rsid w:val="2438CDF3"/>
    <w:rsid w:val="2444C43A"/>
    <w:rsid w:val="24642FF5"/>
    <w:rsid w:val="24746A8A"/>
    <w:rsid w:val="247ABE3B"/>
    <w:rsid w:val="2489A9EC"/>
    <w:rsid w:val="2489BA63"/>
    <w:rsid w:val="249CE97A"/>
    <w:rsid w:val="24A2DF99"/>
    <w:rsid w:val="24A8DE88"/>
    <w:rsid w:val="24B1A655"/>
    <w:rsid w:val="24C5808C"/>
    <w:rsid w:val="24C6C285"/>
    <w:rsid w:val="24C7DDF8"/>
    <w:rsid w:val="24CD27BA"/>
    <w:rsid w:val="24E68B7D"/>
    <w:rsid w:val="24F19E04"/>
    <w:rsid w:val="24FC2296"/>
    <w:rsid w:val="251A0D56"/>
    <w:rsid w:val="25206922"/>
    <w:rsid w:val="2529B36D"/>
    <w:rsid w:val="25320599"/>
    <w:rsid w:val="2538A790"/>
    <w:rsid w:val="25394041"/>
    <w:rsid w:val="2543F0A4"/>
    <w:rsid w:val="255EBA28"/>
    <w:rsid w:val="256D5B3A"/>
    <w:rsid w:val="25702348"/>
    <w:rsid w:val="257C5CE3"/>
    <w:rsid w:val="2584B408"/>
    <w:rsid w:val="258D1F5F"/>
    <w:rsid w:val="25ADBAD0"/>
    <w:rsid w:val="25AEE3F7"/>
    <w:rsid w:val="25DFBB85"/>
    <w:rsid w:val="25E7FC6C"/>
    <w:rsid w:val="25F0BA43"/>
    <w:rsid w:val="25F13B56"/>
    <w:rsid w:val="2601A933"/>
    <w:rsid w:val="26075E16"/>
    <w:rsid w:val="260AB2A9"/>
    <w:rsid w:val="263628E4"/>
    <w:rsid w:val="263BEA55"/>
    <w:rsid w:val="2649162B"/>
    <w:rsid w:val="26551908"/>
    <w:rsid w:val="26668676"/>
    <w:rsid w:val="267B564C"/>
    <w:rsid w:val="2682E402"/>
    <w:rsid w:val="26880A96"/>
    <w:rsid w:val="26ABB125"/>
    <w:rsid w:val="26B9FE11"/>
    <w:rsid w:val="26CE3976"/>
    <w:rsid w:val="26CF3A8C"/>
    <w:rsid w:val="26D4C838"/>
    <w:rsid w:val="26E931CB"/>
    <w:rsid w:val="26FCFCBE"/>
    <w:rsid w:val="271EE1CC"/>
    <w:rsid w:val="272E7DAC"/>
    <w:rsid w:val="2761C06C"/>
    <w:rsid w:val="278BAD7E"/>
    <w:rsid w:val="27978B5D"/>
    <w:rsid w:val="279A35EB"/>
    <w:rsid w:val="27B0CDC7"/>
    <w:rsid w:val="27C64B56"/>
    <w:rsid w:val="27DC8E74"/>
    <w:rsid w:val="27E3C6DF"/>
    <w:rsid w:val="27EB3CF8"/>
    <w:rsid w:val="27FB1A2E"/>
    <w:rsid w:val="282C1C25"/>
    <w:rsid w:val="2855B1D1"/>
    <w:rsid w:val="2861A40F"/>
    <w:rsid w:val="286D7AA7"/>
    <w:rsid w:val="286FD537"/>
    <w:rsid w:val="2875F750"/>
    <w:rsid w:val="28778251"/>
    <w:rsid w:val="289E5D00"/>
    <w:rsid w:val="28B19206"/>
    <w:rsid w:val="28B51274"/>
    <w:rsid w:val="28B71B31"/>
    <w:rsid w:val="28BB143D"/>
    <w:rsid w:val="28DE510B"/>
    <w:rsid w:val="2901930D"/>
    <w:rsid w:val="2905DE88"/>
    <w:rsid w:val="290F4834"/>
    <w:rsid w:val="2911192E"/>
    <w:rsid w:val="2915DA5E"/>
    <w:rsid w:val="29242E0B"/>
    <w:rsid w:val="29257A77"/>
    <w:rsid w:val="29290607"/>
    <w:rsid w:val="2949B016"/>
    <w:rsid w:val="295502C9"/>
    <w:rsid w:val="297F96F6"/>
    <w:rsid w:val="29830EA0"/>
    <w:rsid w:val="29885232"/>
    <w:rsid w:val="2991BAF9"/>
    <w:rsid w:val="2994D649"/>
    <w:rsid w:val="299B34D1"/>
    <w:rsid w:val="29B3A7B9"/>
    <w:rsid w:val="29B9C88B"/>
    <w:rsid w:val="29BF7BFC"/>
    <w:rsid w:val="29C4D18A"/>
    <w:rsid w:val="29CB62B3"/>
    <w:rsid w:val="29D5D8E1"/>
    <w:rsid w:val="29D9D074"/>
    <w:rsid w:val="29EB23CC"/>
    <w:rsid w:val="29EC448B"/>
    <w:rsid w:val="29F84C6F"/>
    <w:rsid w:val="29FE8D8A"/>
    <w:rsid w:val="2A0E5646"/>
    <w:rsid w:val="2A12D519"/>
    <w:rsid w:val="2A29EEC7"/>
    <w:rsid w:val="2A2A09F6"/>
    <w:rsid w:val="2A36FB66"/>
    <w:rsid w:val="2A40BEB3"/>
    <w:rsid w:val="2A42AB65"/>
    <w:rsid w:val="2A59E931"/>
    <w:rsid w:val="2A69DDC4"/>
    <w:rsid w:val="2A9EC877"/>
    <w:rsid w:val="2AA43FF0"/>
    <w:rsid w:val="2AB0D0B6"/>
    <w:rsid w:val="2ABDA4B5"/>
    <w:rsid w:val="2AE71036"/>
    <w:rsid w:val="2B034007"/>
    <w:rsid w:val="2B1C61F6"/>
    <w:rsid w:val="2B265EAB"/>
    <w:rsid w:val="2B2C6E81"/>
    <w:rsid w:val="2B3C9129"/>
    <w:rsid w:val="2B7A82CE"/>
    <w:rsid w:val="2B872808"/>
    <w:rsid w:val="2B8CF48D"/>
    <w:rsid w:val="2B97FE0C"/>
    <w:rsid w:val="2B98389E"/>
    <w:rsid w:val="2BAD8F47"/>
    <w:rsid w:val="2BB6CB92"/>
    <w:rsid w:val="2BC4956C"/>
    <w:rsid w:val="2BD7C563"/>
    <w:rsid w:val="2BE41BFA"/>
    <w:rsid w:val="2BEFE65B"/>
    <w:rsid w:val="2C21790F"/>
    <w:rsid w:val="2C2A6CD3"/>
    <w:rsid w:val="2C2CD56C"/>
    <w:rsid w:val="2C6306BE"/>
    <w:rsid w:val="2C736F67"/>
    <w:rsid w:val="2C8F0A7D"/>
    <w:rsid w:val="2C93569A"/>
    <w:rsid w:val="2C9A52E9"/>
    <w:rsid w:val="2CA46F68"/>
    <w:rsid w:val="2CAB83C9"/>
    <w:rsid w:val="2CADA16C"/>
    <w:rsid w:val="2CB6831B"/>
    <w:rsid w:val="2CB790E7"/>
    <w:rsid w:val="2CC2FB92"/>
    <w:rsid w:val="2CC92986"/>
    <w:rsid w:val="2CCF2E08"/>
    <w:rsid w:val="2CEACEDD"/>
    <w:rsid w:val="2CEB1942"/>
    <w:rsid w:val="2D0E196C"/>
    <w:rsid w:val="2D31D14C"/>
    <w:rsid w:val="2D3D9A5D"/>
    <w:rsid w:val="2D463070"/>
    <w:rsid w:val="2D4F7D70"/>
    <w:rsid w:val="2D54F6D7"/>
    <w:rsid w:val="2D55A1E2"/>
    <w:rsid w:val="2D574E8B"/>
    <w:rsid w:val="2D5A9A34"/>
    <w:rsid w:val="2D5BEB17"/>
    <w:rsid w:val="2D6786C3"/>
    <w:rsid w:val="2D6AEDD4"/>
    <w:rsid w:val="2D73CF35"/>
    <w:rsid w:val="2D7A316E"/>
    <w:rsid w:val="2D85BFA6"/>
    <w:rsid w:val="2D98AC4C"/>
    <w:rsid w:val="2DA29BA7"/>
    <w:rsid w:val="2DA5E79C"/>
    <w:rsid w:val="2DA9021A"/>
    <w:rsid w:val="2DB939E0"/>
    <w:rsid w:val="2DBD1D86"/>
    <w:rsid w:val="2DC297D4"/>
    <w:rsid w:val="2DD694C9"/>
    <w:rsid w:val="2DDEAB47"/>
    <w:rsid w:val="2DE36ACB"/>
    <w:rsid w:val="2DFE6432"/>
    <w:rsid w:val="2E7D3FD1"/>
    <w:rsid w:val="2E842EC5"/>
    <w:rsid w:val="2E8EB8D6"/>
    <w:rsid w:val="2E977EF5"/>
    <w:rsid w:val="2EB3E1F8"/>
    <w:rsid w:val="2EC67ECA"/>
    <w:rsid w:val="2EC6BB97"/>
    <w:rsid w:val="2EF5FD6F"/>
    <w:rsid w:val="2F0EF58F"/>
    <w:rsid w:val="2F262F95"/>
    <w:rsid w:val="2F332EDA"/>
    <w:rsid w:val="2F4E4A07"/>
    <w:rsid w:val="2F551F1B"/>
    <w:rsid w:val="2F5B0650"/>
    <w:rsid w:val="2F5BA682"/>
    <w:rsid w:val="2F6958AD"/>
    <w:rsid w:val="2F822BA8"/>
    <w:rsid w:val="2F84CB27"/>
    <w:rsid w:val="2F9D9DF1"/>
    <w:rsid w:val="2FA23404"/>
    <w:rsid w:val="2FBBBAB3"/>
    <w:rsid w:val="2FC52B8F"/>
    <w:rsid w:val="2FD56C17"/>
    <w:rsid w:val="2FF8785E"/>
    <w:rsid w:val="3002E903"/>
    <w:rsid w:val="30398DBA"/>
    <w:rsid w:val="306EEB31"/>
    <w:rsid w:val="307CA7B0"/>
    <w:rsid w:val="30889DF7"/>
    <w:rsid w:val="309C0C3E"/>
    <w:rsid w:val="30CC516A"/>
    <w:rsid w:val="30DD0C23"/>
    <w:rsid w:val="30DD60E4"/>
    <w:rsid w:val="30DE444D"/>
    <w:rsid w:val="30DE6C3B"/>
    <w:rsid w:val="30E8BC44"/>
    <w:rsid w:val="30E90C68"/>
    <w:rsid w:val="30EC8D47"/>
    <w:rsid w:val="30F88E96"/>
    <w:rsid w:val="30FE119C"/>
    <w:rsid w:val="31027295"/>
    <w:rsid w:val="310E4FEC"/>
    <w:rsid w:val="3118DB9D"/>
    <w:rsid w:val="312B878C"/>
    <w:rsid w:val="31339271"/>
    <w:rsid w:val="31662635"/>
    <w:rsid w:val="317B7A2A"/>
    <w:rsid w:val="318F7B63"/>
    <w:rsid w:val="31966FBE"/>
    <w:rsid w:val="319FA73C"/>
    <w:rsid w:val="31A18C14"/>
    <w:rsid w:val="31E4FBA8"/>
    <w:rsid w:val="31E8DFBB"/>
    <w:rsid w:val="31F8442D"/>
    <w:rsid w:val="320B31F1"/>
    <w:rsid w:val="320D438F"/>
    <w:rsid w:val="322B5CEA"/>
    <w:rsid w:val="32334AFA"/>
    <w:rsid w:val="324A59C5"/>
    <w:rsid w:val="324BB141"/>
    <w:rsid w:val="324BC515"/>
    <w:rsid w:val="326E4B2A"/>
    <w:rsid w:val="3274322D"/>
    <w:rsid w:val="32798442"/>
    <w:rsid w:val="32953D99"/>
    <w:rsid w:val="3296D79A"/>
    <w:rsid w:val="32A169D8"/>
    <w:rsid w:val="32ABFA72"/>
    <w:rsid w:val="32ACF1D8"/>
    <w:rsid w:val="32B73AF0"/>
    <w:rsid w:val="32D2E888"/>
    <w:rsid w:val="32DADD9F"/>
    <w:rsid w:val="32F3D739"/>
    <w:rsid w:val="32F5E2A2"/>
    <w:rsid w:val="330DB543"/>
    <w:rsid w:val="33127AA8"/>
    <w:rsid w:val="331A489E"/>
    <w:rsid w:val="333AECC0"/>
    <w:rsid w:val="3341BBEF"/>
    <w:rsid w:val="33484CB7"/>
    <w:rsid w:val="334C141D"/>
    <w:rsid w:val="3359B7AF"/>
    <w:rsid w:val="335E048A"/>
    <w:rsid w:val="3367BC33"/>
    <w:rsid w:val="337D9D2B"/>
    <w:rsid w:val="33811B05"/>
    <w:rsid w:val="33855758"/>
    <w:rsid w:val="3394CB8B"/>
    <w:rsid w:val="3395E751"/>
    <w:rsid w:val="339F8CCE"/>
    <w:rsid w:val="33B3EB8E"/>
    <w:rsid w:val="33BEB415"/>
    <w:rsid w:val="33C0EF79"/>
    <w:rsid w:val="33EEFD6E"/>
    <w:rsid w:val="33F63381"/>
    <w:rsid w:val="3407276D"/>
    <w:rsid w:val="3407DCA8"/>
    <w:rsid w:val="341695B0"/>
    <w:rsid w:val="343E157F"/>
    <w:rsid w:val="344AF482"/>
    <w:rsid w:val="3451E817"/>
    <w:rsid w:val="3452ACF0"/>
    <w:rsid w:val="346CD5ED"/>
    <w:rsid w:val="34725C56"/>
    <w:rsid w:val="347493A4"/>
    <w:rsid w:val="34750F8C"/>
    <w:rsid w:val="3476CA14"/>
    <w:rsid w:val="3477786F"/>
    <w:rsid w:val="34782CA1"/>
    <w:rsid w:val="347B0BC5"/>
    <w:rsid w:val="348924DA"/>
    <w:rsid w:val="34B60A8F"/>
    <w:rsid w:val="34BC996A"/>
    <w:rsid w:val="34C4840F"/>
    <w:rsid w:val="34C51370"/>
    <w:rsid w:val="34C8DDEC"/>
    <w:rsid w:val="34CEA95B"/>
    <w:rsid w:val="34FBFFC7"/>
    <w:rsid w:val="34FD3C2D"/>
    <w:rsid w:val="35032D0B"/>
    <w:rsid w:val="35227618"/>
    <w:rsid w:val="3529E8B7"/>
    <w:rsid w:val="353BCA82"/>
    <w:rsid w:val="353E6B3C"/>
    <w:rsid w:val="35456242"/>
    <w:rsid w:val="35776D87"/>
    <w:rsid w:val="35858A4B"/>
    <w:rsid w:val="3588BB9A"/>
    <w:rsid w:val="359D5768"/>
    <w:rsid w:val="35A041C0"/>
    <w:rsid w:val="35AE5E0F"/>
    <w:rsid w:val="35B23389"/>
    <w:rsid w:val="35B39F97"/>
    <w:rsid w:val="35B814E3"/>
    <w:rsid w:val="35D1CFD7"/>
    <w:rsid w:val="35D7E4F5"/>
    <w:rsid w:val="35E02DCA"/>
    <w:rsid w:val="35E38131"/>
    <w:rsid w:val="35EAB4C9"/>
    <w:rsid w:val="35EE4AC1"/>
    <w:rsid w:val="35F08FB3"/>
    <w:rsid w:val="361205C0"/>
    <w:rsid w:val="361BDF5C"/>
    <w:rsid w:val="3625DCF0"/>
    <w:rsid w:val="3638801E"/>
    <w:rsid w:val="36424212"/>
    <w:rsid w:val="3642ECA8"/>
    <w:rsid w:val="36457ABE"/>
    <w:rsid w:val="364E6B9F"/>
    <w:rsid w:val="365512EC"/>
    <w:rsid w:val="365812D0"/>
    <w:rsid w:val="3658851B"/>
    <w:rsid w:val="36615A35"/>
    <w:rsid w:val="366968B8"/>
    <w:rsid w:val="36892591"/>
    <w:rsid w:val="36B275CB"/>
    <w:rsid w:val="36C71A4F"/>
    <w:rsid w:val="36EF894D"/>
    <w:rsid w:val="36F40916"/>
    <w:rsid w:val="36F44CB4"/>
    <w:rsid w:val="36F5E816"/>
    <w:rsid w:val="36F68568"/>
    <w:rsid w:val="36F92F04"/>
    <w:rsid w:val="36FD3F2E"/>
    <w:rsid w:val="3704CA7B"/>
    <w:rsid w:val="371824CA"/>
    <w:rsid w:val="371BB0C3"/>
    <w:rsid w:val="37399466"/>
    <w:rsid w:val="373F29E8"/>
    <w:rsid w:val="3756494A"/>
    <w:rsid w:val="375C3AFE"/>
    <w:rsid w:val="37600885"/>
    <w:rsid w:val="37792051"/>
    <w:rsid w:val="377B76C5"/>
    <w:rsid w:val="3785CF9D"/>
    <w:rsid w:val="378732BB"/>
    <w:rsid w:val="37A054FB"/>
    <w:rsid w:val="37ABD91E"/>
    <w:rsid w:val="37B5CD37"/>
    <w:rsid w:val="37B827D0"/>
    <w:rsid w:val="37D01819"/>
    <w:rsid w:val="37D097F2"/>
    <w:rsid w:val="37E5C9A3"/>
    <w:rsid w:val="3808338B"/>
    <w:rsid w:val="38190BE8"/>
    <w:rsid w:val="382E7952"/>
    <w:rsid w:val="38667529"/>
    <w:rsid w:val="386838D8"/>
    <w:rsid w:val="3872649C"/>
    <w:rsid w:val="3874893E"/>
    <w:rsid w:val="387520FE"/>
    <w:rsid w:val="387570AD"/>
    <w:rsid w:val="387B499E"/>
    <w:rsid w:val="38AB42D5"/>
    <w:rsid w:val="38B563E3"/>
    <w:rsid w:val="38B57B54"/>
    <w:rsid w:val="38CCCB96"/>
    <w:rsid w:val="38D56E98"/>
    <w:rsid w:val="38E2C1D3"/>
    <w:rsid w:val="38F55161"/>
    <w:rsid w:val="38F8F3E8"/>
    <w:rsid w:val="3910DB68"/>
    <w:rsid w:val="39147625"/>
    <w:rsid w:val="391699B5"/>
    <w:rsid w:val="39318A33"/>
    <w:rsid w:val="393A4F1C"/>
    <w:rsid w:val="3955ECEB"/>
    <w:rsid w:val="3955F2C6"/>
    <w:rsid w:val="395BC400"/>
    <w:rsid w:val="396FE39E"/>
    <w:rsid w:val="397C31C1"/>
    <w:rsid w:val="39802F77"/>
    <w:rsid w:val="398EC867"/>
    <w:rsid w:val="3995B90C"/>
    <w:rsid w:val="39981FE3"/>
    <w:rsid w:val="39B655A2"/>
    <w:rsid w:val="39BABB90"/>
    <w:rsid w:val="39C21CA0"/>
    <w:rsid w:val="39D29865"/>
    <w:rsid w:val="39E106C9"/>
    <w:rsid w:val="3A00631D"/>
    <w:rsid w:val="3A05C481"/>
    <w:rsid w:val="3A201BD0"/>
    <w:rsid w:val="3A26CE6E"/>
    <w:rsid w:val="3A2C63BA"/>
    <w:rsid w:val="3A3E63E1"/>
    <w:rsid w:val="3A40ED81"/>
    <w:rsid w:val="3A4D2A3F"/>
    <w:rsid w:val="3A5A7019"/>
    <w:rsid w:val="3A5DCD96"/>
    <w:rsid w:val="3A5F830D"/>
    <w:rsid w:val="3A726C9A"/>
    <w:rsid w:val="3A86A7B7"/>
    <w:rsid w:val="3A90D830"/>
    <w:rsid w:val="3AA9146D"/>
    <w:rsid w:val="3AADBFAD"/>
    <w:rsid w:val="3AC9FC00"/>
    <w:rsid w:val="3AD1BA80"/>
    <w:rsid w:val="3AD4D07E"/>
    <w:rsid w:val="3AD62940"/>
    <w:rsid w:val="3AE17C9B"/>
    <w:rsid w:val="3AE92768"/>
    <w:rsid w:val="3AF57C30"/>
    <w:rsid w:val="3B130FC4"/>
    <w:rsid w:val="3B22E37F"/>
    <w:rsid w:val="3B35DDF9"/>
    <w:rsid w:val="3B3D8A65"/>
    <w:rsid w:val="3B43953B"/>
    <w:rsid w:val="3B4414B4"/>
    <w:rsid w:val="3B4B5291"/>
    <w:rsid w:val="3B50F8C0"/>
    <w:rsid w:val="3B63386C"/>
    <w:rsid w:val="3B71FEDB"/>
    <w:rsid w:val="3B7FAEB5"/>
    <w:rsid w:val="3B82C309"/>
    <w:rsid w:val="3B8E4A59"/>
    <w:rsid w:val="3BA017FB"/>
    <w:rsid w:val="3BA8D95F"/>
    <w:rsid w:val="3BAE9EBA"/>
    <w:rsid w:val="3BB862AF"/>
    <w:rsid w:val="3BEE25CE"/>
    <w:rsid w:val="3C0BF7A7"/>
    <w:rsid w:val="3C13B975"/>
    <w:rsid w:val="3C1E5139"/>
    <w:rsid w:val="3C387180"/>
    <w:rsid w:val="3C38916F"/>
    <w:rsid w:val="3C4A4D69"/>
    <w:rsid w:val="3C548FAF"/>
    <w:rsid w:val="3C5A0D7A"/>
    <w:rsid w:val="3C5CFBCE"/>
    <w:rsid w:val="3C6E20B7"/>
    <w:rsid w:val="3C8AE742"/>
    <w:rsid w:val="3C8B7E12"/>
    <w:rsid w:val="3C9BB611"/>
    <w:rsid w:val="3CB1E2EA"/>
    <w:rsid w:val="3CB2CC12"/>
    <w:rsid w:val="3CC66E4A"/>
    <w:rsid w:val="3CD3E810"/>
    <w:rsid w:val="3CEE1482"/>
    <w:rsid w:val="3D018BF7"/>
    <w:rsid w:val="3D05F379"/>
    <w:rsid w:val="3D0F405A"/>
    <w:rsid w:val="3D2254D0"/>
    <w:rsid w:val="3D2ABF52"/>
    <w:rsid w:val="3D2C778C"/>
    <w:rsid w:val="3D32487D"/>
    <w:rsid w:val="3D3B3C84"/>
    <w:rsid w:val="3D48C21D"/>
    <w:rsid w:val="3D4EDFBE"/>
    <w:rsid w:val="3D54B8EA"/>
    <w:rsid w:val="3D592E93"/>
    <w:rsid w:val="3D755934"/>
    <w:rsid w:val="3D7690D5"/>
    <w:rsid w:val="3D77E117"/>
    <w:rsid w:val="3D8A2824"/>
    <w:rsid w:val="3D98582E"/>
    <w:rsid w:val="3D9931A4"/>
    <w:rsid w:val="3D9EE74D"/>
    <w:rsid w:val="3DA081F6"/>
    <w:rsid w:val="3DA72A7B"/>
    <w:rsid w:val="3DB0FE12"/>
    <w:rsid w:val="3DD02AD6"/>
    <w:rsid w:val="3DDF242F"/>
    <w:rsid w:val="3DE28765"/>
    <w:rsid w:val="3E24DA87"/>
    <w:rsid w:val="3E2992A7"/>
    <w:rsid w:val="3E3296C5"/>
    <w:rsid w:val="3E357F1B"/>
    <w:rsid w:val="3E3D0496"/>
    <w:rsid w:val="3E5813CE"/>
    <w:rsid w:val="3E6E98C9"/>
    <w:rsid w:val="3E704E3C"/>
    <w:rsid w:val="3E75D631"/>
    <w:rsid w:val="3E7AC8B0"/>
    <w:rsid w:val="3E877E08"/>
    <w:rsid w:val="3E8C7F1C"/>
    <w:rsid w:val="3EA340B1"/>
    <w:rsid w:val="3EA864C1"/>
    <w:rsid w:val="3ECBC835"/>
    <w:rsid w:val="3ECE3E9A"/>
    <w:rsid w:val="3ED36368"/>
    <w:rsid w:val="3EDC2A56"/>
    <w:rsid w:val="3F017B7E"/>
    <w:rsid w:val="3F08A043"/>
    <w:rsid w:val="3F1CC2EF"/>
    <w:rsid w:val="3F3164A8"/>
    <w:rsid w:val="3F323206"/>
    <w:rsid w:val="3F3DEFC5"/>
    <w:rsid w:val="3F3F29E3"/>
    <w:rsid w:val="3F3FBE27"/>
    <w:rsid w:val="3F667411"/>
    <w:rsid w:val="3F6D9A6A"/>
    <w:rsid w:val="3F7E0EBD"/>
    <w:rsid w:val="3F7F4919"/>
    <w:rsid w:val="3FB3284D"/>
    <w:rsid w:val="3FC09BB3"/>
    <w:rsid w:val="3FC9D0C5"/>
    <w:rsid w:val="3FD5B631"/>
    <w:rsid w:val="3FF9D078"/>
    <w:rsid w:val="40078816"/>
    <w:rsid w:val="4007D427"/>
    <w:rsid w:val="400A3C29"/>
    <w:rsid w:val="400D943D"/>
    <w:rsid w:val="40126F1B"/>
    <w:rsid w:val="40296DB0"/>
    <w:rsid w:val="40298A94"/>
    <w:rsid w:val="402BF1AF"/>
    <w:rsid w:val="40452DD9"/>
    <w:rsid w:val="4046BF1C"/>
    <w:rsid w:val="405114E2"/>
    <w:rsid w:val="40536586"/>
    <w:rsid w:val="4054ACD1"/>
    <w:rsid w:val="405511E1"/>
    <w:rsid w:val="40556F34"/>
    <w:rsid w:val="40559B99"/>
    <w:rsid w:val="405738C1"/>
    <w:rsid w:val="405ACF9D"/>
    <w:rsid w:val="405C3D49"/>
    <w:rsid w:val="407A1BA0"/>
    <w:rsid w:val="4082CAB7"/>
    <w:rsid w:val="408DFDE7"/>
    <w:rsid w:val="40915600"/>
    <w:rsid w:val="409B086E"/>
    <w:rsid w:val="40B929E1"/>
    <w:rsid w:val="40DC9271"/>
    <w:rsid w:val="40F4EE97"/>
    <w:rsid w:val="4102AD42"/>
    <w:rsid w:val="41063FFF"/>
    <w:rsid w:val="4128ECF6"/>
    <w:rsid w:val="413866B3"/>
    <w:rsid w:val="414C9C75"/>
    <w:rsid w:val="4153ACBD"/>
    <w:rsid w:val="415B8349"/>
    <w:rsid w:val="416D8B72"/>
    <w:rsid w:val="41807E3B"/>
    <w:rsid w:val="41A9D9D1"/>
    <w:rsid w:val="41C9321B"/>
    <w:rsid w:val="41F48DB0"/>
    <w:rsid w:val="41FF95C2"/>
    <w:rsid w:val="4200F708"/>
    <w:rsid w:val="4203598B"/>
    <w:rsid w:val="420EC1EF"/>
    <w:rsid w:val="42247672"/>
    <w:rsid w:val="4224FD96"/>
    <w:rsid w:val="42673AE4"/>
    <w:rsid w:val="427D6610"/>
    <w:rsid w:val="42886DF5"/>
    <w:rsid w:val="4288A2C9"/>
    <w:rsid w:val="428A4EC1"/>
    <w:rsid w:val="42A95403"/>
    <w:rsid w:val="42B32C0A"/>
    <w:rsid w:val="42B9A4CF"/>
    <w:rsid w:val="42D19A50"/>
    <w:rsid w:val="42D886E6"/>
    <w:rsid w:val="42ECAE13"/>
    <w:rsid w:val="42EE236F"/>
    <w:rsid w:val="42F2797F"/>
    <w:rsid w:val="42F8DAAB"/>
    <w:rsid w:val="4303E065"/>
    <w:rsid w:val="4308CDCC"/>
    <w:rsid w:val="4312202E"/>
    <w:rsid w:val="4317C131"/>
    <w:rsid w:val="433C037C"/>
    <w:rsid w:val="4349D527"/>
    <w:rsid w:val="434A0E67"/>
    <w:rsid w:val="434EF85A"/>
    <w:rsid w:val="43619C52"/>
    <w:rsid w:val="4392687C"/>
    <w:rsid w:val="43BE5A11"/>
    <w:rsid w:val="43C768D7"/>
    <w:rsid w:val="43D027F0"/>
    <w:rsid w:val="43D3509D"/>
    <w:rsid w:val="43F104B5"/>
    <w:rsid w:val="43FAA7F4"/>
    <w:rsid w:val="44049E59"/>
    <w:rsid w:val="44143124"/>
    <w:rsid w:val="4433F0D9"/>
    <w:rsid w:val="44363196"/>
    <w:rsid w:val="444011A9"/>
    <w:rsid w:val="445D57B4"/>
    <w:rsid w:val="4460FD12"/>
    <w:rsid w:val="447BBF63"/>
    <w:rsid w:val="447EBA65"/>
    <w:rsid w:val="44858D7E"/>
    <w:rsid w:val="44982D4D"/>
    <w:rsid w:val="4499DD0E"/>
    <w:rsid w:val="449CB144"/>
    <w:rsid w:val="44A23C4A"/>
    <w:rsid w:val="44B91E28"/>
    <w:rsid w:val="44BB399A"/>
    <w:rsid w:val="44CB8E30"/>
    <w:rsid w:val="44D080E5"/>
    <w:rsid w:val="44D65D25"/>
    <w:rsid w:val="44E08D01"/>
    <w:rsid w:val="4502AF18"/>
    <w:rsid w:val="451455F5"/>
    <w:rsid w:val="45267BF1"/>
    <w:rsid w:val="4530424C"/>
    <w:rsid w:val="45389DA2"/>
    <w:rsid w:val="4544A3E9"/>
    <w:rsid w:val="456603FD"/>
    <w:rsid w:val="4569230E"/>
    <w:rsid w:val="45910FC3"/>
    <w:rsid w:val="4597B84E"/>
    <w:rsid w:val="45E15039"/>
    <w:rsid w:val="45E8F87A"/>
    <w:rsid w:val="460A1E96"/>
    <w:rsid w:val="4620E6C4"/>
    <w:rsid w:val="464273D9"/>
    <w:rsid w:val="4644E50C"/>
    <w:rsid w:val="464FC01F"/>
    <w:rsid w:val="4695F32B"/>
    <w:rsid w:val="46985EF8"/>
    <w:rsid w:val="46A505D0"/>
    <w:rsid w:val="46A9E071"/>
    <w:rsid w:val="46B7CDA3"/>
    <w:rsid w:val="46BB597D"/>
    <w:rsid w:val="46CA4DCC"/>
    <w:rsid w:val="46D9FA96"/>
    <w:rsid w:val="46F2E4E6"/>
    <w:rsid w:val="46F7BAD1"/>
    <w:rsid w:val="470E5959"/>
    <w:rsid w:val="471F0B1D"/>
    <w:rsid w:val="4740301F"/>
    <w:rsid w:val="4753251F"/>
    <w:rsid w:val="4761C1E3"/>
    <w:rsid w:val="476546D4"/>
    <w:rsid w:val="4767F893"/>
    <w:rsid w:val="476A34B8"/>
    <w:rsid w:val="47874721"/>
    <w:rsid w:val="478EE6BD"/>
    <w:rsid w:val="4793D1E2"/>
    <w:rsid w:val="47965439"/>
    <w:rsid w:val="47A09CA6"/>
    <w:rsid w:val="47C5A454"/>
    <w:rsid w:val="47D542C3"/>
    <w:rsid w:val="47E9365B"/>
    <w:rsid w:val="47ECA312"/>
    <w:rsid w:val="47FDA0F8"/>
    <w:rsid w:val="48050E2D"/>
    <w:rsid w:val="48092A61"/>
    <w:rsid w:val="480B183B"/>
    <w:rsid w:val="480CD17F"/>
    <w:rsid w:val="4819F08D"/>
    <w:rsid w:val="4846130E"/>
    <w:rsid w:val="48472398"/>
    <w:rsid w:val="485AEF31"/>
    <w:rsid w:val="4860F51D"/>
    <w:rsid w:val="4869AF95"/>
    <w:rsid w:val="48719038"/>
    <w:rsid w:val="487F2281"/>
    <w:rsid w:val="48A079B8"/>
    <w:rsid w:val="48A77B4E"/>
    <w:rsid w:val="48A8DB3E"/>
    <w:rsid w:val="48AD8DE7"/>
    <w:rsid w:val="48B5E40A"/>
    <w:rsid w:val="48EE4EEB"/>
    <w:rsid w:val="48F7F603"/>
    <w:rsid w:val="48FE782C"/>
    <w:rsid w:val="490AB028"/>
    <w:rsid w:val="490D8F27"/>
    <w:rsid w:val="491D2F33"/>
    <w:rsid w:val="49253602"/>
    <w:rsid w:val="493C10E5"/>
    <w:rsid w:val="493DA9C6"/>
    <w:rsid w:val="49419EE5"/>
    <w:rsid w:val="4947E957"/>
    <w:rsid w:val="494AAE19"/>
    <w:rsid w:val="4962A16B"/>
    <w:rsid w:val="496C38D0"/>
    <w:rsid w:val="496EB71E"/>
    <w:rsid w:val="49754EB4"/>
    <w:rsid w:val="49778F80"/>
    <w:rsid w:val="499F9CAD"/>
    <w:rsid w:val="49AD0B08"/>
    <w:rsid w:val="49C67B24"/>
    <w:rsid w:val="49CA6859"/>
    <w:rsid w:val="49D2D989"/>
    <w:rsid w:val="49DEC69D"/>
    <w:rsid w:val="49E4476E"/>
    <w:rsid w:val="49E7425A"/>
    <w:rsid w:val="49E95882"/>
    <w:rsid w:val="4A02BE56"/>
    <w:rsid w:val="4A0706F9"/>
    <w:rsid w:val="4A2FBBE9"/>
    <w:rsid w:val="4A3F3D25"/>
    <w:rsid w:val="4A401658"/>
    <w:rsid w:val="4A5AE063"/>
    <w:rsid w:val="4A5B159C"/>
    <w:rsid w:val="4A607820"/>
    <w:rsid w:val="4A6130D1"/>
    <w:rsid w:val="4A64EFA4"/>
    <w:rsid w:val="4A7FCDDE"/>
    <w:rsid w:val="4A8AF4CC"/>
    <w:rsid w:val="4A964558"/>
    <w:rsid w:val="4AB11CB3"/>
    <w:rsid w:val="4AB5CA6C"/>
    <w:rsid w:val="4AB75C89"/>
    <w:rsid w:val="4AC7BB7A"/>
    <w:rsid w:val="4AD986EB"/>
    <w:rsid w:val="4AE25736"/>
    <w:rsid w:val="4AE27497"/>
    <w:rsid w:val="4AFE7214"/>
    <w:rsid w:val="4B050DFB"/>
    <w:rsid w:val="4B093794"/>
    <w:rsid w:val="4B0B8670"/>
    <w:rsid w:val="4B252633"/>
    <w:rsid w:val="4B2772C4"/>
    <w:rsid w:val="4B4B48A3"/>
    <w:rsid w:val="4B5D9A1A"/>
    <w:rsid w:val="4B5DCBA2"/>
    <w:rsid w:val="4B83ED55"/>
    <w:rsid w:val="4B87E9F2"/>
    <w:rsid w:val="4B88F265"/>
    <w:rsid w:val="4BA84CF8"/>
    <w:rsid w:val="4BB0CA17"/>
    <w:rsid w:val="4BB8E922"/>
    <w:rsid w:val="4C12F69C"/>
    <w:rsid w:val="4C195E74"/>
    <w:rsid w:val="4C1D6225"/>
    <w:rsid w:val="4C2A0EB7"/>
    <w:rsid w:val="4C2E2F2E"/>
    <w:rsid w:val="4C2EDE86"/>
    <w:rsid w:val="4C775FF5"/>
    <w:rsid w:val="4C7A27D5"/>
    <w:rsid w:val="4C8250CE"/>
    <w:rsid w:val="4C872055"/>
    <w:rsid w:val="4C9D0998"/>
    <w:rsid w:val="4CA6CCA5"/>
    <w:rsid w:val="4CC8ACAE"/>
    <w:rsid w:val="4CCBD3B2"/>
    <w:rsid w:val="4CE46355"/>
    <w:rsid w:val="4CEA9825"/>
    <w:rsid w:val="4CF605C0"/>
    <w:rsid w:val="4D0FCB45"/>
    <w:rsid w:val="4D1651AC"/>
    <w:rsid w:val="4D24DD7D"/>
    <w:rsid w:val="4D2A0215"/>
    <w:rsid w:val="4D2C6E82"/>
    <w:rsid w:val="4D31FD76"/>
    <w:rsid w:val="4D34912A"/>
    <w:rsid w:val="4D3D1793"/>
    <w:rsid w:val="4D4883D6"/>
    <w:rsid w:val="4D578E04"/>
    <w:rsid w:val="4D5DF991"/>
    <w:rsid w:val="4D6B4C30"/>
    <w:rsid w:val="4D6E5AF4"/>
    <w:rsid w:val="4D70A889"/>
    <w:rsid w:val="4D7F8CF1"/>
    <w:rsid w:val="4D8A3F8E"/>
    <w:rsid w:val="4DAAB772"/>
    <w:rsid w:val="4DAB2D67"/>
    <w:rsid w:val="4DB13731"/>
    <w:rsid w:val="4DB49C79"/>
    <w:rsid w:val="4DBBF055"/>
    <w:rsid w:val="4DEE9A90"/>
    <w:rsid w:val="4DF24069"/>
    <w:rsid w:val="4DF76EB8"/>
    <w:rsid w:val="4E00654E"/>
    <w:rsid w:val="4E0CF1C3"/>
    <w:rsid w:val="4E107C8B"/>
    <w:rsid w:val="4E3223E1"/>
    <w:rsid w:val="4E36C465"/>
    <w:rsid w:val="4E5F56D8"/>
    <w:rsid w:val="4E98F70D"/>
    <w:rsid w:val="4EA7AFFF"/>
    <w:rsid w:val="4EAE15DF"/>
    <w:rsid w:val="4EC2AD4C"/>
    <w:rsid w:val="4EC4F293"/>
    <w:rsid w:val="4ECFC4AE"/>
    <w:rsid w:val="4EFDF4EF"/>
    <w:rsid w:val="4F043BEF"/>
    <w:rsid w:val="4F12452C"/>
    <w:rsid w:val="4F16909E"/>
    <w:rsid w:val="4F2D4239"/>
    <w:rsid w:val="4F32FBC8"/>
    <w:rsid w:val="4F3A815A"/>
    <w:rsid w:val="4F3E9510"/>
    <w:rsid w:val="4F510B61"/>
    <w:rsid w:val="4F6B9BF7"/>
    <w:rsid w:val="4F6EFA5A"/>
    <w:rsid w:val="4F7E6E7B"/>
    <w:rsid w:val="4F89398B"/>
    <w:rsid w:val="4F8D0684"/>
    <w:rsid w:val="4F9E7C11"/>
    <w:rsid w:val="4FAA9199"/>
    <w:rsid w:val="4FB86433"/>
    <w:rsid w:val="4FB8DD1E"/>
    <w:rsid w:val="4FBBC78B"/>
    <w:rsid w:val="4FBD22ED"/>
    <w:rsid w:val="4FD1102B"/>
    <w:rsid w:val="4FD547EF"/>
    <w:rsid w:val="4FE8BBE9"/>
    <w:rsid w:val="50119EA5"/>
    <w:rsid w:val="5018837E"/>
    <w:rsid w:val="504C32E2"/>
    <w:rsid w:val="506106F2"/>
    <w:rsid w:val="50667B6F"/>
    <w:rsid w:val="50745D07"/>
    <w:rsid w:val="50937F0A"/>
    <w:rsid w:val="50D96151"/>
    <w:rsid w:val="50DE1524"/>
    <w:rsid w:val="50E25ECA"/>
    <w:rsid w:val="50E3E064"/>
    <w:rsid w:val="50FECE57"/>
    <w:rsid w:val="510AB918"/>
    <w:rsid w:val="51102D68"/>
    <w:rsid w:val="51355DED"/>
    <w:rsid w:val="5141B362"/>
    <w:rsid w:val="51420D8B"/>
    <w:rsid w:val="5155FC1D"/>
    <w:rsid w:val="515F71D7"/>
    <w:rsid w:val="516862DC"/>
    <w:rsid w:val="516CD205"/>
    <w:rsid w:val="516D34FC"/>
    <w:rsid w:val="517FEA1C"/>
    <w:rsid w:val="518B4BB4"/>
    <w:rsid w:val="51C18F90"/>
    <w:rsid w:val="51C92474"/>
    <w:rsid w:val="51CD964A"/>
    <w:rsid w:val="51D87935"/>
    <w:rsid w:val="51DFAA43"/>
    <w:rsid w:val="5219BCAD"/>
    <w:rsid w:val="52502AF9"/>
    <w:rsid w:val="525FCFBD"/>
    <w:rsid w:val="526809AE"/>
    <w:rsid w:val="526FE4D8"/>
    <w:rsid w:val="52846BDD"/>
    <w:rsid w:val="528544A4"/>
    <w:rsid w:val="52A23743"/>
    <w:rsid w:val="52BA4385"/>
    <w:rsid w:val="52C0633F"/>
    <w:rsid w:val="52C26682"/>
    <w:rsid w:val="52C266FF"/>
    <w:rsid w:val="52C67D57"/>
    <w:rsid w:val="530689B4"/>
    <w:rsid w:val="5326FA4D"/>
    <w:rsid w:val="532A5F2C"/>
    <w:rsid w:val="533A241A"/>
    <w:rsid w:val="53514F9E"/>
    <w:rsid w:val="535695FE"/>
    <w:rsid w:val="535E5A45"/>
    <w:rsid w:val="53772300"/>
    <w:rsid w:val="537BB1E7"/>
    <w:rsid w:val="53853606"/>
    <w:rsid w:val="53A974B7"/>
    <w:rsid w:val="53AF268C"/>
    <w:rsid w:val="53BE5BC3"/>
    <w:rsid w:val="53C3C47C"/>
    <w:rsid w:val="53C85205"/>
    <w:rsid w:val="53CF1B90"/>
    <w:rsid w:val="53E653FD"/>
    <w:rsid w:val="540124E6"/>
    <w:rsid w:val="5405C692"/>
    <w:rsid w:val="5421CF87"/>
    <w:rsid w:val="5441FD16"/>
    <w:rsid w:val="54429098"/>
    <w:rsid w:val="5451B425"/>
    <w:rsid w:val="5459737D"/>
    <w:rsid w:val="5465F02F"/>
    <w:rsid w:val="54763DD4"/>
    <w:rsid w:val="548B5725"/>
    <w:rsid w:val="549DFA38"/>
    <w:rsid w:val="54A83357"/>
    <w:rsid w:val="54B1DEA9"/>
    <w:rsid w:val="54B421C0"/>
    <w:rsid w:val="54BFE79B"/>
    <w:rsid w:val="54CB0A5C"/>
    <w:rsid w:val="54E34E9A"/>
    <w:rsid w:val="54EC1C39"/>
    <w:rsid w:val="54F21927"/>
    <w:rsid w:val="54F251C5"/>
    <w:rsid w:val="550CF9C4"/>
    <w:rsid w:val="551066B3"/>
    <w:rsid w:val="551AB6EA"/>
    <w:rsid w:val="553A3B3F"/>
    <w:rsid w:val="553D3210"/>
    <w:rsid w:val="554F9F81"/>
    <w:rsid w:val="555B5974"/>
    <w:rsid w:val="555D5320"/>
    <w:rsid w:val="55791168"/>
    <w:rsid w:val="5586CF02"/>
    <w:rsid w:val="558A4DC0"/>
    <w:rsid w:val="55958083"/>
    <w:rsid w:val="55A1158D"/>
    <w:rsid w:val="55CB23B4"/>
    <w:rsid w:val="55D26CD8"/>
    <w:rsid w:val="55E2DED9"/>
    <w:rsid w:val="55E39001"/>
    <w:rsid w:val="55F1CC53"/>
    <w:rsid w:val="55F5BE11"/>
    <w:rsid w:val="56016212"/>
    <w:rsid w:val="56154110"/>
    <w:rsid w:val="561F68AA"/>
    <w:rsid w:val="56283EB2"/>
    <w:rsid w:val="562DF394"/>
    <w:rsid w:val="5643B2EF"/>
    <w:rsid w:val="565F21A3"/>
    <w:rsid w:val="56607AD6"/>
    <w:rsid w:val="566CE085"/>
    <w:rsid w:val="567B46B5"/>
    <w:rsid w:val="567DCE4A"/>
    <w:rsid w:val="56845181"/>
    <w:rsid w:val="5687E13C"/>
    <w:rsid w:val="568EFC19"/>
    <w:rsid w:val="5693E35A"/>
    <w:rsid w:val="56AD6668"/>
    <w:rsid w:val="56AF5EFC"/>
    <w:rsid w:val="56C673C2"/>
    <w:rsid w:val="56C9F16F"/>
    <w:rsid w:val="56D4B4C5"/>
    <w:rsid w:val="56DAC73F"/>
    <w:rsid w:val="56E7B849"/>
    <w:rsid w:val="56EA51E8"/>
    <w:rsid w:val="56F8C2EA"/>
    <w:rsid w:val="56FBD49F"/>
    <w:rsid w:val="5704966A"/>
    <w:rsid w:val="570CA238"/>
    <w:rsid w:val="571108E9"/>
    <w:rsid w:val="571BB309"/>
    <w:rsid w:val="571BC0E3"/>
    <w:rsid w:val="573479A1"/>
    <w:rsid w:val="574B3ADD"/>
    <w:rsid w:val="57663945"/>
    <w:rsid w:val="5772F8AD"/>
    <w:rsid w:val="5776D7B4"/>
    <w:rsid w:val="57880D60"/>
    <w:rsid w:val="57A203D9"/>
    <w:rsid w:val="57A44FAA"/>
    <w:rsid w:val="57A5C947"/>
    <w:rsid w:val="57AA1601"/>
    <w:rsid w:val="57AD5D3F"/>
    <w:rsid w:val="57B3598C"/>
    <w:rsid w:val="57D3D40A"/>
    <w:rsid w:val="57E4EC62"/>
    <w:rsid w:val="57FBB7DB"/>
    <w:rsid w:val="58007647"/>
    <w:rsid w:val="580FD8FF"/>
    <w:rsid w:val="58139D13"/>
    <w:rsid w:val="5821BDC5"/>
    <w:rsid w:val="58268CC6"/>
    <w:rsid w:val="58321D44"/>
    <w:rsid w:val="583A8878"/>
    <w:rsid w:val="584313F4"/>
    <w:rsid w:val="5858D13C"/>
    <w:rsid w:val="5864D696"/>
    <w:rsid w:val="586A2E38"/>
    <w:rsid w:val="58707353"/>
    <w:rsid w:val="5875561E"/>
    <w:rsid w:val="587CD047"/>
    <w:rsid w:val="5885E4A7"/>
    <w:rsid w:val="5893A71B"/>
    <w:rsid w:val="58AA5E63"/>
    <w:rsid w:val="58AD09BB"/>
    <w:rsid w:val="58B300B0"/>
    <w:rsid w:val="58C1A77F"/>
    <w:rsid w:val="58DAD77B"/>
    <w:rsid w:val="58E4A691"/>
    <w:rsid w:val="58E5EF55"/>
    <w:rsid w:val="58EEFD45"/>
    <w:rsid w:val="58EF1CB3"/>
    <w:rsid w:val="58F4153F"/>
    <w:rsid w:val="58F5D704"/>
    <w:rsid w:val="59050D18"/>
    <w:rsid w:val="59088F3B"/>
    <w:rsid w:val="590AF8CC"/>
    <w:rsid w:val="5921422C"/>
    <w:rsid w:val="5957C93F"/>
    <w:rsid w:val="59650C53"/>
    <w:rsid w:val="597C6100"/>
    <w:rsid w:val="5981C41D"/>
    <w:rsid w:val="598CD908"/>
    <w:rsid w:val="59927779"/>
    <w:rsid w:val="59B2B616"/>
    <w:rsid w:val="59BB68CB"/>
    <w:rsid w:val="59D37B38"/>
    <w:rsid w:val="59EF5C95"/>
    <w:rsid w:val="59EFF1CC"/>
    <w:rsid w:val="59F2E103"/>
    <w:rsid w:val="5A02356E"/>
    <w:rsid w:val="5A059EAB"/>
    <w:rsid w:val="5A2D45ED"/>
    <w:rsid w:val="5A2D7B36"/>
    <w:rsid w:val="5A31C215"/>
    <w:rsid w:val="5A75B481"/>
    <w:rsid w:val="5A8E4F9B"/>
    <w:rsid w:val="5AA19E52"/>
    <w:rsid w:val="5AABD1D0"/>
    <w:rsid w:val="5AB97CCF"/>
    <w:rsid w:val="5AC18A15"/>
    <w:rsid w:val="5ACA14B7"/>
    <w:rsid w:val="5AD37408"/>
    <w:rsid w:val="5AD52E3A"/>
    <w:rsid w:val="5AE4F46E"/>
    <w:rsid w:val="5AEE34C8"/>
    <w:rsid w:val="5B123B43"/>
    <w:rsid w:val="5B1F48E0"/>
    <w:rsid w:val="5B203A1B"/>
    <w:rsid w:val="5B2C7B45"/>
    <w:rsid w:val="5B31F8F4"/>
    <w:rsid w:val="5B4AF410"/>
    <w:rsid w:val="5B4E37EC"/>
    <w:rsid w:val="5B596300"/>
    <w:rsid w:val="5B90424F"/>
    <w:rsid w:val="5BA3F6C5"/>
    <w:rsid w:val="5BA77995"/>
    <w:rsid w:val="5BBACBB7"/>
    <w:rsid w:val="5BBCF5E8"/>
    <w:rsid w:val="5BBF0311"/>
    <w:rsid w:val="5BCACA46"/>
    <w:rsid w:val="5BE72621"/>
    <w:rsid w:val="5BF03ED6"/>
    <w:rsid w:val="5BFD2E6F"/>
    <w:rsid w:val="5C1A1E72"/>
    <w:rsid w:val="5C31C08D"/>
    <w:rsid w:val="5C337FDD"/>
    <w:rsid w:val="5C3FB5B7"/>
    <w:rsid w:val="5C473DB5"/>
    <w:rsid w:val="5C523853"/>
    <w:rsid w:val="5C5E958E"/>
    <w:rsid w:val="5C69315E"/>
    <w:rsid w:val="5C902BCB"/>
    <w:rsid w:val="5CA3949B"/>
    <w:rsid w:val="5CB2AF97"/>
    <w:rsid w:val="5CBF95E9"/>
    <w:rsid w:val="5CC5F868"/>
    <w:rsid w:val="5CD0A7FE"/>
    <w:rsid w:val="5CD167AE"/>
    <w:rsid w:val="5CD967FD"/>
    <w:rsid w:val="5CE14283"/>
    <w:rsid w:val="5CEB5A46"/>
    <w:rsid w:val="5CEDCD05"/>
    <w:rsid w:val="5CEF08AF"/>
    <w:rsid w:val="5CF02898"/>
    <w:rsid w:val="5D14A1B7"/>
    <w:rsid w:val="5D1664C2"/>
    <w:rsid w:val="5D17C70F"/>
    <w:rsid w:val="5D1EC068"/>
    <w:rsid w:val="5D380E3F"/>
    <w:rsid w:val="5D3AFA77"/>
    <w:rsid w:val="5D433627"/>
    <w:rsid w:val="5D43FBC6"/>
    <w:rsid w:val="5D44E8EE"/>
    <w:rsid w:val="5D452684"/>
    <w:rsid w:val="5D596745"/>
    <w:rsid w:val="5D5AA163"/>
    <w:rsid w:val="5D6D1891"/>
    <w:rsid w:val="5D81E7A9"/>
    <w:rsid w:val="5D868AA5"/>
    <w:rsid w:val="5D869664"/>
    <w:rsid w:val="5D8CD4DD"/>
    <w:rsid w:val="5D9D3138"/>
    <w:rsid w:val="5DA70C9E"/>
    <w:rsid w:val="5DA7BB26"/>
    <w:rsid w:val="5DADF6E0"/>
    <w:rsid w:val="5DAF7AD6"/>
    <w:rsid w:val="5DB06A8D"/>
    <w:rsid w:val="5DB10E79"/>
    <w:rsid w:val="5DCF7D87"/>
    <w:rsid w:val="5DD360A2"/>
    <w:rsid w:val="5DD68A99"/>
    <w:rsid w:val="5DE23E15"/>
    <w:rsid w:val="5DEFA16F"/>
    <w:rsid w:val="5DF48DB8"/>
    <w:rsid w:val="5E1E22E5"/>
    <w:rsid w:val="5E21BB71"/>
    <w:rsid w:val="5E387B8B"/>
    <w:rsid w:val="5E3EDA06"/>
    <w:rsid w:val="5E3FBDC1"/>
    <w:rsid w:val="5E5EA105"/>
    <w:rsid w:val="5E6892EF"/>
    <w:rsid w:val="5E77AA88"/>
    <w:rsid w:val="5E7C3D5D"/>
    <w:rsid w:val="5E7DAF3D"/>
    <w:rsid w:val="5E8A11D6"/>
    <w:rsid w:val="5EA265B6"/>
    <w:rsid w:val="5EA9CEFD"/>
    <w:rsid w:val="5EB4E65F"/>
    <w:rsid w:val="5EB88A51"/>
    <w:rsid w:val="5EEE4966"/>
    <w:rsid w:val="5EEEE8BF"/>
    <w:rsid w:val="5EFAB69A"/>
    <w:rsid w:val="5EFF5160"/>
    <w:rsid w:val="5F01CCE8"/>
    <w:rsid w:val="5F1142DE"/>
    <w:rsid w:val="5F192017"/>
    <w:rsid w:val="5F1B7C66"/>
    <w:rsid w:val="5F1F933E"/>
    <w:rsid w:val="5F29D7C9"/>
    <w:rsid w:val="5F37CA0E"/>
    <w:rsid w:val="5F38C45F"/>
    <w:rsid w:val="5F4CC2F9"/>
    <w:rsid w:val="5F5637D3"/>
    <w:rsid w:val="5F5E14FC"/>
    <w:rsid w:val="5F5F0009"/>
    <w:rsid w:val="5F6C821B"/>
    <w:rsid w:val="5F74F5E7"/>
    <w:rsid w:val="5F93F89A"/>
    <w:rsid w:val="5FA47340"/>
    <w:rsid w:val="5FCDF077"/>
    <w:rsid w:val="5FCEA677"/>
    <w:rsid w:val="5FD8B8D2"/>
    <w:rsid w:val="5FD8CDD5"/>
    <w:rsid w:val="5FF1BDA3"/>
    <w:rsid w:val="60171893"/>
    <w:rsid w:val="601F2914"/>
    <w:rsid w:val="602A2925"/>
    <w:rsid w:val="60337B98"/>
    <w:rsid w:val="6060AFDE"/>
    <w:rsid w:val="60815C60"/>
    <w:rsid w:val="6082D51D"/>
    <w:rsid w:val="60CB926A"/>
    <w:rsid w:val="60D201DB"/>
    <w:rsid w:val="60D5250B"/>
    <w:rsid w:val="60DD5CE3"/>
    <w:rsid w:val="60E8DFA0"/>
    <w:rsid w:val="60F0E38E"/>
    <w:rsid w:val="60FCB5AB"/>
    <w:rsid w:val="6119B7B8"/>
    <w:rsid w:val="611A92DC"/>
    <w:rsid w:val="611ABA4C"/>
    <w:rsid w:val="612B3F75"/>
    <w:rsid w:val="61301AEE"/>
    <w:rsid w:val="6131674C"/>
    <w:rsid w:val="6139FFF4"/>
    <w:rsid w:val="615743A8"/>
    <w:rsid w:val="61604D01"/>
    <w:rsid w:val="616C3BE8"/>
    <w:rsid w:val="6188D2D2"/>
    <w:rsid w:val="6189CC5F"/>
    <w:rsid w:val="61BD96A0"/>
    <w:rsid w:val="61C79C99"/>
    <w:rsid w:val="61DDC971"/>
    <w:rsid w:val="61F0BDB7"/>
    <w:rsid w:val="61FB0EBD"/>
    <w:rsid w:val="61FF33CF"/>
    <w:rsid w:val="6205EF68"/>
    <w:rsid w:val="620CD365"/>
    <w:rsid w:val="621AC8D8"/>
    <w:rsid w:val="621F888C"/>
    <w:rsid w:val="62226355"/>
    <w:rsid w:val="6224A050"/>
    <w:rsid w:val="622C27AC"/>
    <w:rsid w:val="6230FA9F"/>
    <w:rsid w:val="62454B41"/>
    <w:rsid w:val="624D4097"/>
    <w:rsid w:val="6254B15F"/>
    <w:rsid w:val="62704751"/>
    <w:rsid w:val="627077F7"/>
    <w:rsid w:val="62A2D154"/>
    <w:rsid w:val="62B1CD8D"/>
    <w:rsid w:val="62BD86DE"/>
    <w:rsid w:val="62BE8033"/>
    <w:rsid w:val="62C942DE"/>
    <w:rsid w:val="62F071BB"/>
    <w:rsid w:val="62FC4FD5"/>
    <w:rsid w:val="6305B758"/>
    <w:rsid w:val="6308C073"/>
    <w:rsid w:val="6309DCF3"/>
    <w:rsid w:val="631530D7"/>
    <w:rsid w:val="6325277A"/>
    <w:rsid w:val="63288E16"/>
    <w:rsid w:val="633AC026"/>
    <w:rsid w:val="63502948"/>
    <w:rsid w:val="63691D38"/>
    <w:rsid w:val="63697743"/>
    <w:rsid w:val="636FD11E"/>
    <w:rsid w:val="637CE910"/>
    <w:rsid w:val="63AC72B6"/>
    <w:rsid w:val="63AFD77E"/>
    <w:rsid w:val="63B29BBC"/>
    <w:rsid w:val="63B4BABB"/>
    <w:rsid w:val="63CFF09C"/>
    <w:rsid w:val="63D5E3E5"/>
    <w:rsid w:val="63EB3D85"/>
    <w:rsid w:val="63F4CDE0"/>
    <w:rsid w:val="640D8BF2"/>
    <w:rsid w:val="641A4955"/>
    <w:rsid w:val="6431874F"/>
    <w:rsid w:val="64323AE4"/>
    <w:rsid w:val="64418758"/>
    <w:rsid w:val="644602FD"/>
    <w:rsid w:val="644D397B"/>
    <w:rsid w:val="644E755A"/>
    <w:rsid w:val="64500F72"/>
    <w:rsid w:val="64525049"/>
    <w:rsid w:val="647D1501"/>
    <w:rsid w:val="647EFD28"/>
    <w:rsid w:val="64824B4E"/>
    <w:rsid w:val="648AFA4D"/>
    <w:rsid w:val="648BA753"/>
    <w:rsid w:val="6494CFE5"/>
    <w:rsid w:val="64ABB3D1"/>
    <w:rsid w:val="64AD4C1F"/>
    <w:rsid w:val="64B64C1B"/>
    <w:rsid w:val="64BA8052"/>
    <w:rsid w:val="64BB7727"/>
    <w:rsid w:val="64C7EDD5"/>
    <w:rsid w:val="64D593A1"/>
    <w:rsid w:val="64DAD5DF"/>
    <w:rsid w:val="64DE21D9"/>
    <w:rsid w:val="64F59305"/>
    <w:rsid w:val="64FEA7C8"/>
    <w:rsid w:val="65017397"/>
    <w:rsid w:val="65022DE1"/>
    <w:rsid w:val="650538FB"/>
    <w:rsid w:val="65062DA1"/>
    <w:rsid w:val="65068779"/>
    <w:rsid w:val="652368FB"/>
    <w:rsid w:val="6527C74F"/>
    <w:rsid w:val="652A88B5"/>
    <w:rsid w:val="652EC060"/>
    <w:rsid w:val="654EEDB3"/>
    <w:rsid w:val="6552CDCC"/>
    <w:rsid w:val="65533F44"/>
    <w:rsid w:val="655F1F1B"/>
    <w:rsid w:val="656A8B4B"/>
    <w:rsid w:val="658295A5"/>
    <w:rsid w:val="6585D6CA"/>
    <w:rsid w:val="6589D7FD"/>
    <w:rsid w:val="6593A9FD"/>
    <w:rsid w:val="659782AB"/>
    <w:rsid w:val="659C624E"/>
    <w:rsid w:val="65A46097"/>
    <w:rsid w:val="65B0E2C9"/>
    <w:rsid w:val="65B775C7"/>
    <w:rsid w:val="65BA297B"/>
    <w:rsid w:val="65BC72DC"/>
    <w:rsid w:val="65C92A32"/>
    <w:rsid w:val="65CA3709"/>
    <w:rsid w:val="65E99268"/>
    <w:rsid w:val="65F7A478"/>
    <w:rsid w:val="65FD4187"/>
    <w:rsid w:val="65FE3568"/>
    <w:rsid w:val="6600B3A1"/>
    <w:rsid w:val="661F3FF0"/>
    <w:rsid w:val="66296054"/>
    <w:rsid w:val="6636621D"/>
    <w:rsid w:val="6636F0A7"/>
    <w:rsid w:val="6646974C"/>
    <w:rsid w:val="66586282"/>
    <w:rsid w:val="6690E424"/>
    <w:rsid w:val="66963BB1"/>
    <w:rsid w:val="669F30AB"/>
    <w:rsid w:val="66A5B995"/>
    <w:rsid w:val="66AA264D"/>
    <w:rsid w:val="66AD60D1"/>
    <w:rsid w:val="66ADF3CA"/>
    <w:rsid w:val="66B346CD"/>
    <w:rsid w:val="66C4740B"/>
    <w:rsid w:val="66CE44DB"/>
    <w:rsid w:val="670600D0"/>
    <w:rsid w:val="6723E60F"/>
    <w:rsid w:val="6754B1D3"/>
    <w:rsid w:val="6754DC45"/>
    <w:rsid w:val="67624FF0"/>
    <w:rsid w:val="676DC86D"/>
    <w:rsid w:val="6772A14B"/>
    <w:rsid w:val="67837F42"/>
    <w:rsid w:val="67981483"/>
    <w:rsid w:val="67A78C99"/>
    <w:rsid w:val="67B0EBAC"/>
    <w:rsid w:val="67B2EA80"/>
    <w:rsid w:val="67BBEF93"/>
    <w:rsid w:val="67BE098B"/>
    <w:rsid w:val="67C871B6"/>
    <w:rsid w:val="67DF7D71"/>
    <w:rsid w:val="67F41980"/>
    <w:rsid w:val="68258EC0"/>
    <w:rsid w:val="683768FD"/>
    <w:rsid w:val="6845E5F6"/>
    <w:rsid w:val="68467563"/>
    <w:rsid w:val="68493DEE"/>
    <w:rsid w:val="68596CFD"/>
    <w:rsid w:val="68684BB4"/>
    <w:rsid w:val="6883CEB7"/>
    <w:rsid w:val="688563DE"/>
    <w:rsid w:val="688B09B1"/>
    <w:rsid w:val="68A69604"/>
    <w:rsid w:val="68A6AB3E"/>
    <w:rsid w:val="68CBA3AD"/>
    <w:rsid w:val="68DBBD67"/>
    <w:rsid w:val="6902A259"/>
    <w:rsid w:val="690EFEFB"/>
    <w:rsid w:val="69183BA2"/>
    <w:rsid w:val="6931197C"/>
    <w:rsid w:val="69372E6B"/>
    <w:rsid w:val="693A70EF"/>
    <w:rsid w:val="694DD8B1"/>
    <w:rsid w:val="69503FDC"/>
    <w:rsid w:val="695880A0"/>
    <w:rsid w:val="695F9B7F"/>
    <w:rsid w:val="6966B233"/>
    <w:rsid w:val="6978344B"/>
    <w:rsid w:val="69AE787D"/>
    <w:rsid w:val="69D417BE"/>
    <w:rsid w:val="69E0ED86"/>
    <w:rsid w:val="69E172EC"/>
    <w:rsid w:val="69ED7AD2"/>
    <w:rsid w:val="69F1A03C"/>
    <w:rsid w:val="69F40A31"/>
    <w:rsid w:val="69F5098B"/>
    <w:rsid w:val="69FD745D"/>
    <w:rsid w:val="6A087A4C"/>
    <w:rsid w:val="6A22C54E"/>
    <w:rsid w:val="6A2981B9"/>
    <w:rsid w:val="6A2F840F"/>
    <w:rsid w:val="6A3A6051"/>
    <w:rsid w:val="6A4515A2"/>
    <w:rsid w:val="6A484905"/>
    <w:rsid w:val="6A507C51"/>
    <w:rsid w:val="6A64E8D3"/>
    <w:rsid w:val="6A6721A5"/>
    <w:rsid w:val="6A6D513D"/>
    <w:rsid w:val="6A989286"/>
    <w:rsid w:val="6AB606B9"/>
    <w:rsid w:val="6AD81444"/>
    <w:rsid w:val="6B0CEF0B"/>
    <w:rsid w:val="6B101B37"/>
    <w:rsid w:val="6B241910"/>
    <w:rsid w:val="6B3F5F79"/>
    <w:rsid w:val="6B600663"/>
    <w:rsid w:val="6B643D26"/>
    <w:rsid w:val="6B65A032"/>
    <w:rsid w:val="6B67DC4A"/>
    <w:rsid w:val="6B92C8B2"/>
    <w:rsid w:val="6B9BB3E3"/>
    <w:rsid w:val="6B9DE30C"/>
    <w:rsid w:val="6BC83065"/>
    <w:rsid w:val="6BD2B3F2"/>
    <w:rsid w:val="6BF36496"/>
    <w:rsid w:val="6BF422BA"/>
    <w:rsid w:val="6C011927"/>
    <w:rsid w:val="6C1077FC"/>
    <w:rsid w:val="6C1451F3"/>
    <w:rsid w:val="6C277CAB"/>
    <w:rsid w:val="6C3CE3E3"/>
    <w:rsid w:val="6C3F309F"/>
    <w:rsid w:val="6C4610A9"/>
    <w:rsid w:val="6C47F361"/>
    <w:rsid w:val="6C4B864E"/>
    <w:rsid w:val="6C4D7855"/>
    <w:rsid w:val="6C5DA3B1"/>
    <w:rsid w:val="6C61A482"/>
    <w:rsid w:val="6C624898"/>
    <w:rsid w:val="6C7099B0"/>
    <w:rsid w:val="6C7A200D"/>
    <w:rsid w:val="6C8301B4"/>
    <w:rsid w:val="6C8EB4CB"/>
    <w:rsid w:val="6CA7D494"/>
    <w:rsid w:val="6CB3A0D5"/>
    <w:rsid w:val="6CC91066"/>
    <w:rsid w:val="6CE1246A"/>
    <w:rsid w:val="6CE178FB"/>
    <w:rsid w:val="6CED533C"/>
    <w:rsid w:val="6CF5FA6E"/>
    <w:rsid w:val="6D05EDD8"/>
    <w:rsid w:val="6D0A3392"/>
    <w:rsid w:val="6D0A3D06"/>
    <w:rsid w:val="6D174E1B"/>
    <w:rsid w:val="6D2A351A"/>
    <w:rsid w:val="6D481C6A"/>
    <w:rsid w:val="6D4AD16B"/>
    <w:rsid w:val="6D59095C"/>
    <w:rsid w:val="6D5B013E"/>
    <w:rsid w:val="6D5FB547"/>
    <w:rsid w:val="6D633634"/>
    <w:rsid w:val="6D78D94F"/>
    <w:rsid w:val="6D793911"/>
    <w:rsid w:val="6D9AFF46"/>
    <w:rsid w:val="6DA4FF53"/>
    <w:rsid w:val="6DA87275"/>
    <w:rsid w:val="6DCBFD34"/>
    <w:rsid w:val="6DD510EC"/>
    <w:rsid w:val="6DDBF590"/>
    <w:rsid w:val="6DFF8E0C"/>
    <w:rsid w:val="6E2C2C54"/>
    <w:rsid w:val="6E39C955"/>
    <w:rsid w:val="6E3C099A"/>
    <w:rsid w:val="6E539097"/>
    <w:rsid w:val="6E56D77D"/>
    <w:rsid w:val="6E595FED"/>
    <w:rsid w:val="6E59690C"/>
    <w:rsid w:val="6E80E57B"/>
    <w:rsid w:val="6E8420F6"/>
    <w:rsid w:val="6E8A993E"/>
    <w:rsid w:val="6E8AEBF7"/>
    <w:rsid w:val="6E916E16"/>
    <w:rsid w:val="6E94C1B8"/>
    <w:rsid w:val="6E9F2A5A"/>
    <w:rsid w:val="6EADF063"/>
    <w:rsid w:val="6EBF920F"/>
    <w:rsid w:val="6ED8A082"/>
    <w:rsid w:val="6EF054B6"/>
    <w:rsid w:val="6EF09B6D"/>
    <w:rsid w:val="6EF7F909"/>
    <w:rsid w:val="6F00AC03"/>
    <w:rsid w:val="6F2F1F0D"/>
    <w:rsid w:val="6F363DE9"/>
    <w:rsid w:val="6F417FD0"/>
    <w:rsid w:val="6F585DAB"/>
    <w:rsid w:val="6F5ED516"/>
    <w:rsid w:val="6F700104"/>
    <w:rsid w:val="6F7E248A"/>
    <w:rsid w:val="6F82AD91"/>
    <w:rsid w:val="6FB2A4D0"/>
    <w:rsid w:val="6FB3A250"/>
    <w:rsid w:val="6FC69B56"/>
    <w:rsid w:val="6FCEE6AC"/>
    <w:rsid w:val="6FF2F5FE"/>
    <w:rsid w:val="6FF4E361"/>
    <w:rsid w:val="6FFAC3EC"/>
    <w:rsid w:val="700F5F4F"/>
    <w:rsid w:val="70134B78"/>
    <w:rsid w:val="7021E0CE"/>
    <w:rsid w:val="703331B4"/>
    <w:rsid w:val="703E5613"/>
    <w:rsid w:val="7043726F"/>
    <w:rsid w:val="704B1D5A"/>
    <w:rsid w:val="704DFCCA"/>
    <w:rsid w:val="706242FC"/>
    <w:rsid w:val="707C0A74"/>
    <w:rsid w:val="70801B0D"/>
    <w:rsid w:val="70810940"/>
    <w:rsid w:val="708E4ABE"/>
    <w:rsid w:val="70A276BC"/>
    <w:rsid w:val="70A3E9A1"/>
    <w:rsid w:val="70C00FCE"/>
    <w:rsid w:val="70C5C044"/>
    <w:rsid w:val="70D3B7FC"/>
    <w:rsid w:val="70DE1828"/>
    <w:rsid w:val="70E2C6BF"/>
    <w:rsid w:val="70EC878C"/>
    <w:rsid w:val="70ECAC47"/>
    <w:rsid w:val="70FBFC7C"/>
    <w:rsid w:val="70FECF84"/>
    <w:rsid w:val="711E082B"/>
    <w:rsid w:val="7121D337"/>
    <w:rsid w:val="7134669C"/>
    <w:rsid w:val="715C1F16"/>
    <w:rsid w:val="716A743B"/>
    <w:rsid w:val="717C5959"/>
    <w:rsid w:val="71875565"/>
    <w:rsid w:val="718B0926"/>
    <w:rsid w:val="71985D32"/>
    <w:rsid w:val="7199122A"/>
    <w:rsid w:val="71A09E43"/>
    <w:rsid w:val="71A48DBB"/>
    <w:rsid w:val="71A5D796"/>
    <w:rsid w:val="71CE8736"/>
    <w:rsid w:val="71DA2ECD"/>
    <w:rsid w:val="71DE6824"/>
    <w:rsid w:val="71F9887F"/>
    <w:rsid w:val="71FCC210"/>
    <w:rsid w:val="720B6373"/>
    <w:rsid w:val="723E3D5D"/>
    <w:rsid w:val="72410556"/>
    <w:rsid w:val="72428C95"/>
    <w:rsid w:val="72466427"/>
    <w:rsid w:val="724F7F00"/>
    <w:rsid w:val="7259FAC3"/>
    <w:rsid w:val="72659F01"/>
    <w:rsid w:val="7279F3E0"/>
    <w:rsid w:val="727AEC96"/>
    <w:rsid w:val="727B2A45"/>
    <w:rsid w:val="728A4AB0"/>
    <w:rsid w:val="728CAB03"/>
    <w:rsid w:val="728F463A"/>
    <w:rsid w:val="72919A3C"/>
    <w:rsid w:val="72A30600"/>
    <w:rsid w:val="72B691A3"/>
    <w:rsid w:val="72C9D6C9"/>
    <w:rsid w:val="72D74FE7"/>
    <w:rsid w:val="72DB669B"/>
    <w:rsid w:val="72F1A1A8"/>
    <w:rsid w:val="73071C7F"/>
    <w:rsid w:val="73156BEF"/>
    <w:rsid w:val="7324BD7A"/>
    <w:rsid w:val="733190A3"/>
    <w:rsid w:val="733B5362"/>
    <w:rsid w:val="73455061"/>
    <w:rsid w:val="73583C91"/>
    <w:rsid w:val="7363BF9D"/>
    <w:rsid w:val="73879F2B"/>
    <w:rsid w:val="738D2A03"/>
    <w:rsid w:val="739FDE79"/>
    <w:rsid w:val="73B94DCE"/>
    <w:rsid w:val="73C16BFF"/>
    <w:rsid w:val="73C58A3B"/>
    <w:rsid w:val="73D55D4A"/>
    <w:rsid w:val="73F7F959"/>
    <w:rsid w:val="73FFAE10"/>
    <w:rsid w:val="740A3F56"/>
    <w:rsid w:val="740CDE57"/>
    <w:rsid w:val="740E1704"/>
    <w:rsid w:val="741B4C0F"/>
    <w:rsid w:val="74296D3B"/>
    <w:rsid w:val="742AED5B"/>
    <w:rsid w:val="743DC00E"/>
    <w:rsid w:val="74445527"/>
    <w:rsid w:val="74459308"/>
    <w:rsid w:val="747749AC"/>
    <w:rsid w:val="748761B1"/>
    <w:rsid w:val="74B74C7D"/>
    <w:rsid w:val="74D40133"/>
    <w:rsid w:val="74F9E777"/>
    <w:rsid w:val="74FE1E98"/>
    <w:rsid w:val="7505DB09"/>
    <w:rsid w:val="752627A1"/>
    <w:rsid w:val="753DA742"/>
    <w:rsid w:val="755394B7"/>
    <w:rsid w:val="75587C51"/>
    <w:rsid w:val="755C98DC"/>
    <w:rsid w:val="756E9B27"/>
    <w:rsid w:val="758FD671"/>
    <w:rsid w:val="75952134"/>
    <w:rsid w:val="75D4A417"/>
    <w:rsid w:val="75DE499D"/>
    <w:rsid w:val="75E63430"/>
    <w:rsid w:val="75ED50AD"/>
    <w:rsid w:val="75F38591"/>
    <w:rsid w:val="75FE2549"/>
    <w:rsid w:val="76060BA8"/>
    <w:rsid w:val="7606F6DB"/>
    <w:rsid w:val="76457F29"/>
    <w:rsid w:val="766A3B04"/>
    <w:rsid w:val="766AECB3"/>
    <w:rsid w:val="7670947F"/>
    <w:rsid w:val="767CEB37"/>
    <w:rsid w:val="76994C23"/>
    <w:rsid w:val="76B1ADD2"/>
    <w:rsid w:val="76FD8A72"/>
    <w:rsid w:val="770174C9"/>
    <w:rsid w:val="770D16F4"/>
    <w:rsid w:val="771ACB88"/>
    <w:rsid w:val="772B2DC0"/>
    <w:rsid w:val="776BD3ED"/>
    <w:rsid w:val="7777669A"/>
    <w:rsid w:val="7782FCAF"/>
    <w:rsid w:val="779746DB"/>
    <w:rsid w:val="77994E85"/>
    <w:rsid w:val="779EF058"/>
    <w:rsid w:val="77A9C144"/>
    <w:rsid w:val="77CBA72B"/>
    <w:rsid w:val="77E10BDB"/>
    <w:rsid w:val="77F55047"/>
    <w:rsid w:val="77F7E205"/>
    <w:rsid w:val="77FF9363"/>
    <w:rsid w:val="780BBF2A"/>
    <w:rsid w:val="7817DF8D"/>
    <w:rsid w:val="782470FA"/>
    <w:rsid w:val="782632ED"/>
    <w:rsid w:val="7828213B"/>
    <w:rsid w:val="78395BD4"/>
    <w:rsid w:val="785DFC85"/>
    <w:rsid w:val="786C4085"/>
    <w:rsid w:val="787C78F2"/>
    <w:rsid w:val="7886B0E5"/>
    <w:rsid w:val="7886CA4D"/>
    <w:rsid w:val="788B21C5"/>
    <w:rsid w:val="78934AB1"/>
    <w:rsid w:val="78969B99"/>
    <w:rsid w:val="789C957E"/>
    <w:rsid w:val="78A3DF18"/>
    <w:rsid w:val="78AEE765"/>
    <w:rsid w:val="78BA60AB"/>
    <w:rsid w:val="78BA88E2"/>
    <w:rsid w:val="78C27848"/>
    <w:rsid w:val="78CEA14F"/>
    <w:rsid w:val="78D34FAE"/>
    <w:rsid w:val="78D605B5"/>
    <w:rsid w:val="78D8C924"/>
    <w:rsid w:val="7908F1A0"/>
    <w:rsid w:val="790C6E10"/>
    <w:rsid w:val="7937F42A"/>
    <w:rsid w:val="79475FB1"/>
    <w:rsid w:val="794D501A"/>
    <w:rsid w:val="7954CF6E"/>
    <w:rsid w:val="795CAC1A"/>
    <w:rsid w:val="795EFF21"/>
    <w:rsid w:val="796074E0"/>
    <w:rsid w:val="796E64DA"/>
    <w:rsid w:val="79829465"/>
    <w:rsid w:val="798A4F54"/>
    <w:rsid w:val="798A7845"/>
    <w:rsid w:val="798D4D57"/>
    <w:rsid w:val="7992D1F0"/>
    <w:rsid w:val="79A3F994"/>
    <w:rsid w:val="79D209F0"/>
    <w:rsid w:val="79D4FFE5"/>
    <w:rsid w:val="79E5B5A5"/>
    <w:rsid w:val="7A04A411"/>
    <w:rsid w:val="7A302648"/>
    <w:rsid w:val="7A473E71"/>
    <w:rsid w:val="7A50410C"/>
    <w:rsid w:val="7A57BC29"/>
    <w:rsid w:val="7A5F78E2"/>
    <w:rsid w:val="7A67B7B0"/>
    <w:rsid w:val="7A6C97E0"/>
    <w:rsid w:val="7A729F86"/>
    <w:rsid w:val="7A870E0B"/>
    <w:rsid w:val="7A8F7E04"/>
    <w:rsid w:val="7AA13F16"/>
    <w:rsid w:val="7AC295DC"/>
    <w:rsid w:val="7AC8D8D8"/>
    <w:rsid w:val="7AD3B3B2"/>
    <w:rsid w:val="7AE3642E"/>
    <w:rsid w:val="7AEE2190"/>
    <w:rsid w:val="7AF011D9"/>
    <w:rsid w:val="7AF0BD7F"/>
    <w:rsid w:val="7AF25F56"/>
    <w:rsid w:val="7B1FC8BA"/>
    <w:rsid w:val="7B2D422C"/>
    <w:rsid w:val="7B2E9095"/>
    <w:rsid w:val="7B2FC6ED"/>
    <w:rsid w:val="7B3A5F35"/>
    <w:rsid w:val="7B4393FD"/>
    <w:rsid w:val="7B48B335"/>
    <w:rsid w:val="7B5192B3"/>
    <w:rsid w:val="7B82232C"/>
    <w:rsid w:val="7B97F962"/>
    <w:rsid w:val="7BA599EC"/>
    <w:rsid w:val="7BC62EE7"/>
    <w:rsid w:val="7BCA1216"/>
    <w:rsid w:val="7BDC92AF"/>
    <w:rsid w:val="7BF0E5C9"/>
    <w:rsid w:val="7C2208C6"/>
    <w:rsid w:val="7C6F22A3"/>
    <w:rsid w:val="7C706AC6"/>
    <w:rsid w:val="7C97CA96"/>
    <w:rsid w:val="7C9EFFB5"/>
    <w:rsid w:val="7CAE4622"/>
    <w:rsid w:val="7CAEA967"/>
    <w:rsid w:val="7CB3892A"/>
    <w:rsid w:val="7CB5E058"/>
    <w:rsid w:val="7CCA84DC"/>
    <w:rsid w:val="7CE1F26D"/>
    <w:rsid w:val="7CF1FB65"/>
    <w:rsid w:val="7D0090C1"/>
    <w:rsid w:val="7D027F28"/>
    <w:rsid w:val="7D32AE4B"/>
    <w:rsid w:val="7D3D5AAF"/>
    <w:rsid w:val="7D551C08"/>
    <w:rsid w:val="7D58AB79"/>
    <w:rsid w:val="7D6F01F5"/>
    <w:rsid w:val="7D87C710"/>
    <w:rsid w:val="7D8BBABE"/>
    <w:rsid w:val="7DC0906A"/>
    <w:rsid w:val="7DD25874"/>
    <w:rsid w:val="7DD49901"/>
    <w:rsid w:val="7DD8264D"/>
    <w:rsid w:val="7DDC045F"/>
    <w:rsid w:val="7DED45EB"/>
    <w:rsid w:val="7DFAAB94"/>
    <w:rsid w:val="7E039FA9"/>
    <w:rsid w:val="7E07CDBC"/>
    <w:rsid w:val="7E090250"/>
    <w:rsid w:val="7E0F7C31"/>
    <w:rsid w:val="7E10DD3C"/>
    <w:rsid w:val="7E184593"/>
    <w:rsid w:val="7E201A3D"/>
    <w:rsid w:val="7E302017"/>
    <w:rsid w:val="7E438A93"/>
    <w:rsid w:val="7E465239"/>
    <w:rsid w:val="7E4CABF9"/>
    <w:rsid w:val="7E529A32"/>
    <w:rsid w:val="7E59F383"/>
    <w:rsid w:val="7E82EBA1"/>
    <w:rsid w:val="7EB6B1C3"/>
    <w:rsid w:val="7EC866D3"/>
    <w:rsid w:val="7ECD2215"/>
    <w:rsid w:val="7F0A5EB6"/>
    <w:rsid w:val="7F0F9C6E"/>
    <w:rsid w:val="7F12D31D"/>
    <w:rsid w:val="7F176A15"/>
    <w:rsid w:val="7F1877C4"/>
    <w:rsid w:val="7F1D2665"/>
    <w:rsid w:val="7F2202DE"/>
    <w:rsid w:val="7F231C5D"/>
    <w:rsid w:val="7F3FEED6"/>
    <w:rsid w:val="7F47B930"/>
    <w:rsid w:val="7F54F420"/>
    <w:rsid w:val="7F55D4E1"/>
    <w:rsid w:val="7F59128D"/>
    <w:rsid w:val="7F5B3D0B"/>
    <w:rsid w:val="7F5E61C5"/>
    <w:rsid w:val="7F71994A"/>
    <w:rsid w:val="7F76AFCB"/>
    <w:rsid w:val="7F7BAC62"/>
    <w:rsid w:val="7F814181"/>
    <w:rsid w:val="7F842CC3"/>
    <w:rsid w:val="7F8F580F"/>
    <w:rsid w:val="7FAB3786"/>
    <w:rsid w:val="7FB042C1"/>
    <w:rsid w:val="7FBA41E8"/>
    <w:rsid w:val="7FEB3482"/>
    <w:rsid w:val="7FF8645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CEDE1"/>
  <w15:chartTrackingRefBased/>
  <w15:docId w15:val="{EBCC7774-E156-4070-B1F3-10896D6DD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E335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E335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E335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E335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E335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E335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E3358"/>
    <w:pPr>
      <w:keepNext/>
      <w:spacing w:after="200" w:line="240" w:lineRule="auto"/>
    </w:pPr>
    <w:rPr>
      <w:iCs/>
      <w:color w:val="002664"/>
      <w:sz w:val="18"/>
      <w:szCs w:val="18"/>
    </w:rPr>
  </w:style>
  <w:style w:type="table" w:customStyle="1" w:styleId="Tableheader">
    <w:name w:val="ŠTable header"/>
    <w:basedOn w:val="TableNormal"/>
    <w:uiPriority w:val="99"/>
    <w:rsid w:val="001E335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E3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E3358"/>
    <w:pPr>
      <w:numPr>
        <w:numId w:val="22"/>
      </w:numPr>
    </w:pPr>
  </w:style>
  <w:style w:type="paragraph" w:styleId="ListNumber2">
    <w:name w:val="List Number 2"/>
    <w:aliases w:val="ŠList Number 2"/>
    <w:basedOn w:val="Normal"/>
    <w:uiPriority w:val="8"/>
    <w:qFormat/>
    <w:rsid w:val="001E3358"/>
    <w:pPr>
      <w:numPr>
        <w:numId w:val="21"/>
      </w:numPr>
    </w:pPr>
  </w:style>
  <w:style w:type="paragraph" w:styleId="ListBullet">
    <w:name w:val="List Bullet"/>
    <w:aliases w:val="ŠList Bullet"/>
    <w:basedOn w:val="Normal"/>
    <w:uiPriority w:val="9"/>
    <w:qFormat/>
    <w:rsid w:val="001E3358"/>
    <w:pPr>
      <w:numPr>
        <w:numId w:val="19"/>
      </w:numPr>
    </w:pPr>
  </w:style>
  <w:style w:type="paragraph" w:styleId="ListBullet2">
    <w:name w:val="List Bullet 2"/>
    <w:aliases w:val="ŠList Bullet 2"/>
    <w:basedOn w:val="Normal"/>
    <w:uiPriority w:val="10"/>
    <w:qFormat/>
    <w:rsid w:val="001E3358"/>
    <w:pPr>
      <w:numPr>
        <w:numId w:val="17"/>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1E3358"/>
    <w:rPr>
      <w:b/>
      <w:bCs/>
    </w:rPr>
  </w:style>
  <w:style w:type="paragraph" w:customStyle="1" w:styleId="FeatureBox2">
    <w:name w:val="ŠFeature Box 2"/>
    <w:basedOn w:val="Normal"/>
    <w:next w:val="Normal"/>
    <w:link w:val="FeatureBox2Char"/>
    <w:uiPriority w:val="12"/>
    <w:qFormat/>
    <w:rsid w:val="001E335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1E335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E335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E335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E3358"/>
    <w:rPr>
      <w:color w:val="2F5496" w:themeColor="accent1" w:themeShade="BF"/>
      <w:u w:val="single"/>
    </w:rPr>
  </w:style>
  <w:style w:type="paragraph" w:customStyle="1" w:styleId="Logo">
    <w:name w:val="ŠLogo"/>
    <w:basedOn w:val="Normal"/>
    <w:uiPriority w:val="18"/>
    <w:qFormat/>
    <w:rsid w:val="001E335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E3358"/>
    <w:pPr>
      <w:tabs>
        <w:tab w:val="right" w:leader="dot" w:pos="14570"/>
      </w:tabs>
      <w:spacing w:before="0"/>
    </w:pPr>
    <w:rPr>
      <w:b/>
      <w:noProof/>
    </w:rPr>
  </w:style>
  <w:style w:type="paragraph" w:styleId="TOC2">
    <w:name w:val="toc 2"/>
    <w:aliases w:val="ŠTOC 2"/>
    <w:basedOn w:val="Normal"/>
    <w:next w:val="Normal"/>
    <w:uiPriority w:val="39"/>
    <w:unhideWhenUsed/>
    <w:rsid w:val="001E3358"/>
    <w:pPr>
      <w:tabs>
        <w:tab w:val="right" w:leader="dot" w:pos="14570"/>
      </w:tabs>
      <w:spacing w:before="0"/>
    </w:pPr>
    <w:rPr>
      <w:noProof/>
    </w:rPr>
  </w:style>
  <w:style w:type="paragraph" w:styleId="TOC3">
    <w:name w:val="toc 3"/>
    <w:aliases w:val="ŠTOC 3"/>
    <w:basedOn w:val="Normal"/>
    <w:next w:val="Normal"/>
    <w:uiPriority w:val="39"/>
    <w:unhideWhenUsed/>
    <w:rsid w:val="001E3358"/>
    <w:pPr>
      <w:spacing w:before="0"/>
      <w:ind w:left="244"/>
    </w:pPr>
  </w:style>
  <w:style w:type="paragraph" w:styleId="Title">
    <w:name w:val="Title"/>
    <w:aliases w:val="ŠTitle"/>
    <w:basedOn w:val="Normal"/>
    <w:next w:val="Normal"/>
    <w:link w:val="TitleChar"/>
    <w:uiPriority w:val="1"/>
    <w:rsid w:val="001E335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E335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E335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E335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E3358"/>
    <w:pPr>
      <w:spacing w:after="240"/>
      <w:outlineLvl w:val="9"/>
    </w:pPr>
    <w:rPr>
      <w:szCs w:val="40"/>
    </w:rPr>
  </w:style>
  <w:style w:type="paragraph" w:styleId="Footer">
    <w:name w:val="footer"/>
    <w:aliases w:val="ŠFooter"/>
    <w:basedOn w:val="Normal"/>
    <w:link w:val="FooterChar"/>
    <w:uiPriority w:val="19"/>
    <w:rsid w:val="001E335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E3358"/>
    <w:rPr>
      <w:rFonts w:ascii="Arial" w:hAnsi="Arial" w:cs="Arial"/>
      <w:sz w:val="18"/>
      <w:szCs w:val="18"/>
    </w:rPr>
  </w:style>
  <w:style w:type="paragraph" w:styleId="Header">
    <w:name w:val="header"/>
    <w:aliases w:val="ŠHeader"/>
    <w:basedOn w:val="Normal"/>
    <w:link w:val="HeaderChar"/>
    <w:uiPriority w:val="16"/>
    <w:rsid w:val="001E3358"/>
    <w:rPr>
      <w:noProof/>
      <w:color w:val="002664"/>
      <w:sz w:val="28"/>
      <w:szCs w:val="28"/>
    </w:rPr>
  </w:style>
  <w:style w:type="character" w:customStyle="1" w:styleId="HeaderChar">
    <w:name w:val="Header Char"/>
    <w:aliases w:val="ŠHeader Char"/>
    <w:basedOn w:val="DefaultParagraphFont"/>
    <w:link w:val="Header"/>
    <w:uiPriority w:val="16"/>
    <w:rsid w:val="001E335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E335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E335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E3358"/>
    <w:rPr>
      <w:rFonts w:ascii="Arial" w:hAnsi="Arial" w:cs="Arial"/>
      <w:b/>
      <w:szCs w:val="32"/>
    </w:rPr>
  </w:style>
  <w:style w:type="character" w:styleId="UnresolvedMention">
    <w:name w:val="Unresolved Mention"/>
    <w:basedOn w:val="DefaultParagraphFont"/>
    <w:uiPriority w:val="99"/>
    <w:semiHidden/>
    <w:unhideWhenUsed/>
    <w:rsid w:val="001E3358"/>
    <w:rPr>
      <w:color w:val="605E5C"/>
      <w:shd w:val="clear" w:color="auto" w:fill="E1DFDD"/>
    </w:rPr>
  </w:style>
  <w:style w:type="character" w:styleId="Emphasis">
    <w:name w:val="Emphasis"/>
    <w:aliases w:val="ŠEmphasis,Italic"/>
    <w:qFormat/>
    <w:rsid w:val="001E3358"/>
    <w:rPr>
      <w:i/>
      <w:iCs/>
    </w:rPr>
  </w:style>
  <w:style w:type="character" w:styleId="SubtleEmphasis">
    <w:name w:val="Subtle Emphasis"/>
    <w:basedOn w:val="DefaultParagraphFont"/>
    <w:uiPriority w:val="19"/>
    <w:semiHidden/>
    <w:qFormat/>
    <w:rsid w:val="001E3358"/>
    <w:rPr>
      <w:i/>
      <w:iCs/>
      <w:color w:val="404040" w:themeColor="text1" w:themeTint="BF"/>
    </w:rPr>
  </w:style>
  <w:style w:type="paragraph" w:styleId="TOC4">
    <w:name w:val="toc 4"/>
    <w:aliases w:val="ŠTOC 4"/>
    <w:basedOn w:val="Normal"/>
    <w:next w:val="Normal"/>
    <w:autoRedefine/>
    <w:uiPriority w:val="39"/>
    <w:unhideWhenUsed/>
    <w:rsid w:val="001E3358"/>
    <w:pPr>
      <w:spacing w:before="0"/>
      <w:ind w:left="488"/>
    </w:pPr>
  </w:style>
  <w:style w:type="character" w:styleId="CommentReference">
    <w:name w:val="annotation reference"/>
    <w:basedOn w:val="DefaultParagraphFont"/>
    <w:uiPriority w:val="99"/>
    <w:semiHidden/>
    <w:unhideWhenUsed/>
    <w:rsid w:val="001E3358"/>
    <w:rPr>
      <w:sz w:val="16"/>
      <w:szCs w:val="16"/>
    </w:rPr>
  </w:style>
  <w:style w:type="paragraph" w:styleId="CommentText">
    <w:name w:val="annotation text"/>
    <w:basedOn w:val="Normal"/>
    <w:link w:val="CommentTextChar"/>
    <w:uiPriority w:val="99"/>
    <w:unhideWhenUsed/>
    <w:rsid w:val="001E3358"/>
    <w:pPr>
      <w:spacing w:line="240" w:lineRule="auto"/>
    </w:pPr>
    <w:rPr>
      <w:sz w:val="20"/>
      <w:szCs w:val="20"/>
    </w:rPr>
  </w:style>
  <w:style w:type="character" w:customStyle="1" w:styleId="CommentTextChar">
    <w:name w:val="Comment Text Char"/>
    <w:basedOn w:val="DefaultParagraphFont"/>
    <w:link w:val="CommentText"/>
    <w:uiPriority w:val="99"/>
    <w:rsid w:val="001E335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E3358"/>
    <w:rPr>
      <w:b/>
      <w:bCs/>
    </w:rPr>
  </w:style>
  <w:style w:type="character" w:customStyle="1" w:styleId="CommentSubjectChar">
    <w:name w:val="Comment Subject Char"/>
    <w:basedOn w:val="CommentTextChar"/>
    <w:link w:val="CommentSubject"/>
    <w:uiPriority w:val="99"/>
    <w:semiHidden/>
    <w:rsid w:val="001E3358"/>
    <w:rPr>
      <w:rFonts w:ascii="Arial" w:hAnsi="Arial" w:cs="Arial"/>
      <w:b/>
      <w:bCs/>
      <w:sz w:val="20"/>
      <w:szCs w:val="20"/>
    </w:rPr>
  </w:style>
  <w:style w:type="paragraph" w:styleId="ListParagraph">
    <w:name w:val="List Paragraph"/>
    <w:aliases w:val="ŠList Paragraph"/>
    <w:basedOn w:val="Normal"/>
    <w:uiPriority w:val="34"/>
    <w:unhideWhenUsed/>
    <w:qFormat/>
    <w:rsid w:val="001E3358"/>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E3358"/>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1E3358"/>
    <w:pPr>
      <w:numPr>
        <w:numId w:val="18"/>
      </w:numPr>
    </w:pPr>
  </w:style>
  <w:style w:type="paragraph" w:styleId="ListNumber3">
    <w:name w:val="List Number 3"/>
    <w:aliases w:val="ŠList Number 3"/>
    <w:basedOn w:val="ListBullet3"/>
    <w:uiPriority w:val="8"/>
    <w:rsid w:val="001E3358"/>
    <w:pPr>
      <w:numPr>
        <w:ilvl w:val="2"/>
        <w:numId w:val="21"/>
      </w:numPr>
    </w:pPr>
  </w:style>
  <w:style w:type="character" w:styleId="PlaceholderText">
    <w:name w:val="Placeholder Text"/>
    <w:basedOn w:val="DefaultParagraphFont"/>
    <w:uiPriority w:val="99"/>
    <w:semiHidden/>
    <w:rsid w:val="001E3358"/>
    <w:rPr>
      <w:color w:val="808080"/>
    </w:rPr>
  </w:style>
  <w:style w:type="character" w:customStyle="1" w:styleId="BoldItalic">
    <w:name w:val="ŠBold Italic"/>
    <w:basedOn w:val="DefaultParagraphFont"/>
    <w:uiPriority w:val="1"/>
    <w:qFormat/>
    <w:rsid w:val="001E3358"/>
    <w:rPr>
      <w:b/>
      <w:i/>
      <w:iCs/>
    </w:rPr>
  </w:style>
  <w:style w:type="paragraph" w:customStyle="1" w:styleId="Documentname">
    <w:name w:val="ŠDocument name"/>
    <w:basedOn w:val="Normal"/>
    <w:next w:val="Normal"/>
    <w:uiPriority w:val="17"/>
    <w:qFormat/>
    <w:rsid w:val="001E335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E335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E335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E3358"/>
    <w:pPr>
      <w:spacing w:after="0"/>
    </w:pPr>
    <w:rPr>
      <w:sz w:val="18"/>
      <w:szCs w:val="18"/>
    </w:rPr>
  </w:style>
  <w:style w:type="paragraph" w:customStyle="1" w:styleId="Pulloutquote">
    <w:name w:val="ŠPull out quote"/>
    <w:basedOn w:val="Normal"/>
    <w:next w:val="Normal"/>
    <w:uiPriority w:val="20"/>
    <w:qFormat/>
    <w:rsid w:val="001E3358"/>
    <w:pPr>
      <w:keepNext/>
      <w:ind w:left="567" w:right="57"/>
    </w:pPr>
    <w:rPr>
      <w:szCs w:val="22"/>
    </w:rPr>
  </w:style>
  <w:style w:type="paragraph" w:customStyle="1" w:styleId="Subtitle0">
    <w:name w:val="ŠSubtitle"/>
    <w:basedOn w:val="Normal"/>
    <w:link w:val="SubtitleChar0"/>
    <w:uiPriority w:val="2"/>
    <w:qFormat/>
    <w:rsid w:val="001E3358"/>
    <w:pPr>
      <w:spacing w:before="360"/>
    </w:pPr>
    <w:rPr>
      <w:color w:val="002664"/>
      <w:sz w:val="44"/>
      <w:szCs w:val="48"/>
    </w:rPr>
  </w:style>
  <w:style w:type="character" w:customStyle="1" w:styleId="SubtitleChar0">
    <w:name w:val="ŠSubtitle Char"/>
    <w:basedOn w:val="DefaultParagraphFont"/>
    <w:link w:val="Subtitle0"/>
    <w:uiPriority w:val="2"/>
    <w:rsid w:val="001E3358"/>
    <w:rPr>
      <w:rFonts w:ascii="Arial" w:hAnsi="Arial" w:cs="Arial"/>
      <w:color w:val="002664"/>
      <w:sz w:val="44"/>
      <w:szCs w:val="48"/>
    </w:rPr>
  </w:style>
  <w:style w:type="paragraph" w:customStyle="1" w:styleId="paragraph">
    <w:name w:val="paragraph"/>
    <w:basedOn w:val="Normal"/>
    <w:rsid w:val="003064E5"/>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normaltextrun">
    <w:name w:val="normaltextrun"/>
    <w:basedOn w:val="DefaultParagraphFont"/>
    <w:rsid w:val="003064E5"/>
  </w:style>
  <w:style w:type="character" w:styleId="Mention">
    <w:name w:val="Mention"/>
    <w:basedOn w:val="DefaultParagraphFont"/>
    <w:uiPriority w:val="99"/>
    <w:unhideWhenUsed/>
    <w:rPr>
      <w:color w:val="2B579A"/>
      <w:shd w:val="clear" w:color="auto" w:fill="E6E6E6"/>
    </w:rPr>
  </w:style>
  <w:style w:type="character" w:customStyle="1" w:styleId="FeatureBox2Char">
    <w:name w:val="ŠFeature Box 2 Char"/>
    <w:basedOn w:val="DefaultParagraphFont"/>
    <w:link w:val="FeatureBox2"/>
    <w:uiPriority w:val="12"/>
    <w:rsid w:val="001E3358"/>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39141">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438209850">
      <w:bodyDiv w:val="1"/>
      <w:marLeft w:val="0"/>
      <w:marRight w:val="0"/>
      <w:marTop w:val="0"/>
      <w:marBottom w:val="0"/>
      <w:divBdr>
        <w:top w:val="none" w:sz="0" w:space="0" w:color="auto"/>
        <w:left w:val="none" w:sz="0" w:space="0" w:color="auto"/>
        <w:bottom w:val="none" w:sz="0" w:space="0" w:color="auto"/>
        <w:right w:val="none" w:sz="0" w:space="0" w:color="auto"/>
      </w:divBdr>
      <w:divsChild>
        <w:div w:id="303118717">
          <w:marLeft w:val="0"/>
          <w:marRight w:val="0"/>
          <w:marTop w:val="0"/>
          <w:marBottom w:val="0"/>
          <w:divBdr>
            <w:top w:val="none" w:sz="0" w:space="0" w:color="auto"/>
            <w:left w:val="none" w:sz="0" w:space="0" w:color="auto"/>
            <w:bottom w:val="none" w:sz="0" w:space="0" w:color="auto"/>
            <w:right w:val="none" w:sz="0" w:space="0" w:color="auto"/>
          </w:divBdr>
        </w:div>
        <w:div w:id="1112942575">
          <w:marLeft w:val="0"/>
          <w:marRight w:val="0"/>
          <w:marTop w:val="0"/>
          <w:marBottom w:val="0"/>
          <w:divBdr>
            <w:top w:val="none" w:sz="0" w:space="0" w:color="auto"/>
            <w:left w:val="none" w:sz="0" w:space="0" w:color="auto"/>
            <w:bottom w:val="none" w:sz="0" w:space="0" w:color="auto"/>
            <w:right w:val="none" w:sz="0" w:space="0" w:color="auto"/>
          </w:divBdr>
        </w:div>
        <w:div w:id="1451239229">
          <w:marLeft w:val="0"/>
          <w:marRight w:val="0"/>
          <w:marTop w:val="0"/>
          <w:marBottom w:val="0"/>
          <w:divBdr>
            <w:top w:val="none" w:sz="0" w:space="0" w:color="auto"/>
            <w:left w:val="none" w:sz="0" w:space="0" w:color="auto"/>
            <w:bottom w:val="none" w:sz="0" w:space="0" w:color="auto"/>
            <w:right w:val="none" w:sz="0" w:space="0" w:color="auto"/>
          </w:divBdr>
          <w:divsChild>
            <w:div w:id="922379493">
              <w:marLeft w:val="0"/>
              <w:marRight w:val="0"/>
              <w:marTop w:val="30"/>
              <w:marBottom w:val="30"/>
              <w:divBdr>
                <w:top w:val="none" w:sz="0" w:space="0" w:color="auto"/>
                <w:left w:val="none" w:sz="0" w:space="0" w:color="auto"/>
                <w:bottom w:val="none" w:sz="0" w:space="0" w:color="auto"/>
                <w:right w:val="none" w:sz="0" w:space="0" w:color="auto"/>
              </w:divBdr>
              <w:divsChild>
                <w:div w:id="32464611">
                  <w:marLeft w:val="0"/>
                  <w:marRight w:val="0"/>
                  <w:marTop w:val="0"/>
                  <w:marBottom w:val="0"/>
                  <w:divBdr>
                    <w:top w:val="none" w:sz="0" w:space="0" w:color="auto"/>
                    <w:left w:val="none" w:sz="0" w:space="0" w:color="auto"/>
                    <w:bottom w:val="none" w:sz="0" w:space="0" w:color="auto"/>
                    <w:right w:val="none" w:sz="0" w:space="0" w:color="auto"/>
                  </w:divBdr>
                  <w:divsChild>
                    <w:div w:id="2141141433">
                      <w:marLeft w:val="0"/>
                      <w:marRight w:val="0"/>
                      <w:marTop w:val="0"/>
                      <w:marBottom w:val="0"/>
                      <w:divBdr>
                        <w:top w:val="none" w:sz="0" w:space="0" w:color="auto"/>
                        <w:left w:val="none" w:sz="0" w:space="0" w:color="auto"/>
                        <w:bottom w:val="none" w:sz="0" w:space="0" w:color="auto"/>
                        <w:right w:val="none" w:sz="0" w:space="0" w:color="auto"/>
                      </w:divBdr>
                    </w:div>
                  </w:divsChild>
                </w:div>
                <w:div w:id="110367385">
                  <w:marLeft w:val="0"/>
                  <w:marRight w:val="0"/>
                  <w:marTop w:val="0"/>
                  <w:marBottom w:val="0"/>
                  <w:divBdr>
                    <w:top w:val="none" w:sz="0" w:space="0" w:color="auto"/>
                    <w:left w:val="none" w:sz="0" w:space="0" w:color="auto"/>
                    <w:bottom w:val="none" w:sz="0" w:space="0" w:color="auto"/>
                    <w:right w:val="none" w:sz="0" w:space="0" w:color="auto"/>
                  </w:divBdr>
                  <w:divsChild>
                    <w:div w:id="1870680940">
                      <w:marLeft w:val="0"/>
                      <w:marRight w:val="0"/>
                      <w:marTop w:val="0"/>
                      <w:marBottom w:val="0"/>
                      <w:divBdr>
                        <w:top w:val="none" w:sz="0" w:space="0" w:color="auto"/>
                        <w:left w:val="none" w:sz="0" w:space="0" w:color="auto"/>
                        <w:bottom w:val="none" w:sz="0" w:space="0" w:color="auto"/>
                        <w:right w:val="none" w:sz="0" w:space="0" w:color="auto"/>
                      </w:divBdr>
                    </w:div>
                  </w:divsChild>
                </w:div>
                <w:div w:id="778716831">
                  <w:marLeft w:val="0"/>
                  <w:marRight w:val="0"/>
                  <w:marTop w:val="0"/>
                  <w:marBottom w:val="0"/>
                  <w:divBdr>
                    <w:top w:val="none" w:sz="0" w:space="0" w:color="auto"/>
                    <w:left w:val="none" w:sz="0" w:space="0" w:color="auto"/>
                    <w:bottom w:val="none" w:sz="0" w:space="0" w:color="auto"/>
                    <w:right w:val="none" w:sz="0" w:space="0" w:color="auto"/>
                  </w:divBdr>
                  <w:divsChild>
                    <w:div w:id="1078527157">
                      <w:marLeft w:val="0"/>
                      <w:marRight w:val="0"/>
                      <w:marTop w:val="0"/>
                      <w:marBottom w:val="0"/>
                      <w:divBdr>
                        <w:top w:val="none" w:sz="0" w:space="0" w:color="auto"/>
                        <w:left w:val="none" w:sz="0" w:space="0" w:color="auto"/>
                        <w:bottom w:val="none" w:sz="0" w:space="0" w:color="auto"/>
                        <w:right w:val="none" w:sz="0" w:space="0" w:color="auto"/>
                      </w:divBdr>
                    </w:div>
                  </w:divsChild>
                </w:div>
                <w:div w:id="1306201946">
                  <w:marLeft w:val="0"/>
                  <w:marRight w:val="0"/>
                  <w:marTop w:val="0"/>
                  <w:marBottom w:val="0"/>
                  <w:divBdr>
                    <w:top w:val="none" w:sz="0" w:space="0" w:color="auto"/>
                    <w:left w:val="none" w:sz="0" w:space="0" w:color="auto"/>
                    <w:bottom w:val="none" w:sz="0" w:space="0" w:color="auto"/>
                    <w:right w:val="none" w:sz="0" w:space="0" w:color="auto"/>
                  </w:divBdr>
                  <w:divsChild>
                    <w:div w:id="1091513180">
                      <w:marLeft w:val="0"/>
                      <w:marRight w:val="0"/>
                      <w:marTop w:val="0"/>
                      <w:marBottom w:val="0"/>
                      <w:divBdr>
                        <w:top w:val="none" w:sz="0" w:space="0" w:color="auto"/>
                        <w:left w:val="none" w:sz="0" w:space="0" w:color="auto"/>
                        <w:bottom w:val="none" w:sz="0" w:space="0" w:color="auto"/>
                        <w:right w:val="none" w:sz="0" w:space="0" w:color="auto"/>
                      </w:divBdr>
                    </w:div>
                    <w:div w:id="1837457947">
                      <w:marLeft w:val="0"/>
                      <w:marRight w:val="0"/>
                      <w:marTop w:val="0"/>
                      <w:marBottom w:val="0"/>
                      <w:divBdr>
                        <w:top w:val="none" w:sz="0" w:space="0" w:color="auto"/>
                        <w:left w:val="none" w:sz="0" w:space="0" w:color="auto"/>
                        <w:bottom w:val="none" w:sz="0" w:space="0" w:color="auto"/>
                        <w:right w:val="none" w:sz="0" w:space="0" w:color="auto"/>
                      </w:divBdr>
                    </w:div>
                  </w:divsChild>
                </w:div>
                <w:div w:id="1639603583">
                  <w:marLeft w:val="0"/>
                  <w:marRight w:val="0"/>
                  <w:marTop w:val="0"/>
                  <w:marBottom w:val="0"/>
                  <w:divBdr>
                    <w:top w:val="none" w:sz="0" w:space="0" w:color="auto"/>
                    <w:left w:val="none" w:sz="0" w:space="0" w:color="auto"/>
                    <w:bottom w:val="none" w:sz="0" w:space="0" w:color="auto"/>
                    <w:right w:val="none" w:sz="0" w:space="0" w:color="auto"/>
                  </w:divBdr>
                  <w:divsChild>
                    <w:div w:id="1972706715">
                      <w:marLeft w:val="0"/>
                      <w:marRight w:val="0"/>
                      <w:marTop w:val="0"/>
                      <w:marBottom w:val="0"/>
                      <w:divBdr>
                        <w:top w:val="none" w:sz="0" w:space="0" w:color="auto"/>
                        <w:left w:val="none" w:sz="0" w:space="0" w:color="auto"/>
                        <w:bottom w:val="none" w:sz="0" w:space="0" w:color="auto"/>
                        <w:right w:val="none" w:sz="0" w:space="0" w:color="auto"/>
                      </w:divBdr>
                    </w:div>
                  </w:divsChild>
                </w:div>
                <w:div w:id="1791048092">
                  <w:marLeft w:val="0"/>
                  <w:marRight w:val="0"/>
                  <w:marTop w:val="0"/>
                  <w:marBottom w:val="0"/>
                  <w:divBdr>
                    <w:top w:val="none" w:sz="0" w:space="0" w:color="auto"/>
                    <w:left w:val="none" w:sz="0" w:space="0" w:color="auto"/>
                    <w:bottom w:val="none" w:sz="0" w:space="0" w:color="auto"/>
                    <w:right w:val="none" w:sz="0" w:space="0" w:color="auto"/>
                  </w:divBdr>
                  <w:divsChild>
                    <w:div w:id="288442145">
                      <w:marLeft w:val="0"/>
                      <w:marRight w:val="0"/>
                      <w:marTop w:val="0"/>
                      <w:marBottom w:val="0"/>
                      <w:divBdr>
                        <w:top w:val="none" w:sz="0" w:space="0" w:color="auto"/>
                        <w:left w:val="none" w:sz="0" w:space="0" w:color="auto"/>
                        <w:bottom w:val="none" w:sz="0" w:space="0" w:color="auto"/>
                        <w:right w:val="none" w:sz="0" w:space="0" w:color="auto"/>
                      </w:divBdr>
                    </w:div>
                  </w:divsChild>
                </w:div>
                <w:div w:id="1797066472">
                  <w:marLeft w:val="0"/>
                  <w:marRight w:val="0"/>
                  <w:marTop w:val="0"/>
                  <w:marBottom w:val="0"/>
                  <w:divBdr>
                    <w:top w:val="none" w:sz="0" w:space="0" w:color="auto"/>
                    <w:left w:val="none" w:sz="0" w:space="0" w:color="auto"/>
                    <w:bottom w:val="none" w:sz="0" w:space="0" w:color="auto"/>
                    <w:right w:val="none" w:sz="0" w:space="0" w:color="auto"/>
                  </w:divBdr>
                  <w:divsChild>
                    <w:div w:id="1130588010">
                      <w:marLeft w:val="0"/>
                      <w:marRight w:val="0"/>
                      <w:marTop w:val="0"/>
                      <w:marBottom w:val="0"/>
                      <w:divBdr>
                        <w:top w:val="none" w:sz="0" w:space="0" w:color="auto"/>
                        <w:left w:val="none" w:sz="0" w:space="0" w:color="auto"/>
                        <w:bottom w:val="none" w:sz="0" w:space="0" w:color="auto"/>
                        <w:right w:val="none" w:sz="0" w:space="0" w:color="auto"/>
                      </w:divBdr>
                    </w:div>
                  </w:divsChild>
                </w:div>
                <w:div w:id="1874800559">
                  <w:marLeft w:val="0"/>
                  <w:marRight w:val="0"/>
                  <w:marTop w:val="0"/>
                  <w:marBottom w:val="0"/>
                  <w:divBdr>
                    <w:top w:val="none" w:sz="0" w:space="0" w:color="auto"/>
                    <w:left w:val="none" w:sz="0" w:space="0" w:color="auto"/>
                    <w:bottom w:val="none" w:sz="0" w:space="0" w:color="auto"/>
                    <w:right w:val="none" w:sz="0" w:space="0" w:color="auto"/>
                  </w:divBdr>
                  <w:divsChild>
                    <w:div w:id="1544058127">
                      <w:marLeft w:val="0"/>
                      <w:marRight w:val="0"/>
                      <w:marTop w:val="0"/>
                      <w:marBottom w:val="0"/>
                      <w:divBdr>
                        <w:top w:val="none" w:sz="0" w:space="0" w:color="auto"/>
                        <w:left w:val="none" w:sz="0" w:space="0" w:color="auto"/>
                        <w:bottom w:val="none" w:sz="0" w:space="0" w:color="auto"/>
                        <w:right w:val="none" w:sz="0" w:space="0" w:color="auto"/>
                      </w:divBdr>
                    </w:div>
                  </w:divsChild>
                </w:div>
                <w:div w:id="2005164841">
                  <w:marLeft w:val="0"/>
                  <w:marRight w:val="0"/>
                  <w:marTop w:val="0"/>
                  <w:marBottom w:val="0"/>
                  <w:divBdr>
                    <w:top w:val="none" w:sz="0" w:space="0" w:color="auto"/>
                    <w:left w:val="none" w:sz="0" w:space="0" w:color="auto"/>
                    <w:bottom w:val="none" w:sz="0" w:space="0" w:color="auto"/>
                    <w:right w:val="none" w:sz="0" w:space="0" w:color="auto"/>
                  </w:divBdr>
                  <w:divsChild>
                    <w:div w:id="1879901014">
                      <w:marLeft w:val="0"/>
                      <w:marRight w:val="0"/>
                      <w:marTop w:val="0"/>
                      <w:marBottom w:val="0"/>
                      <w:divBdr>
                        <w:top w:val="none" w:sz="0" w:space="0" w:color="auto"/>
                        <w:left w:val="none" w:sz="0" w:space="0" w:color="auto"/>
                        <w:bottom w:val="none" w:sz="0" w:space="0" w:color="auto"/>
                        <w:right w:val="none" w:sz="0" w:space="0" w:color="auto"/>
                      </w:divBdr>
                    </w:div>
                  </w:divsChild>
                </w:div>
                <w:div w:id="2061126620">
                  <w:marLeft w:val="0"/>
                  <w:marRight w:val="0"/>
                  <w:marTop w:val="0"/>
                  <w:marBottom w:val="0"/>
                  <w:divBdr>
                    <w:top w:val="none" w:sz="0" w:space="0" w:color="auto"/>
                    <w:left w:val="none" w:sz="0" w:space="0" w:color="auto"/>
                    <w:bottom w:val="none" w:sz="0" w:space="0" w:color="auto"/>
                    <w:right w:val="none" w:sz="0" w:space="0" w:color="auto"/>
                  </w:divBdr>
                  <w:divsChild>
                    <w:div w:id="19084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creative-arts/planning-programming-and-assessing-creative-arts-11-12/dance-11-12" TargetMode="External"/><Relationship Id="rId13" Type="http://schemas.openxmlformats.org/officeDocument/2006/relationships/hyperlink" Target="https://www.nsw.gov.au/education-and-training/nesa/copyright" TargetMode="External"/><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yperlink" Target="https://creativecommons.org/licenses/by/4.0/" TargetMode="External"/><Relationship Id="rId7" Type="http://schemas.openxmlformats.org/officeDocument/2006/relationships/hyperlink" Target="https://education.nsw.gov.au/teaching-and-learning/curriculum/creative-arts/planning-programming-and-assessing-creative-arts-11-12/dance-11-12" TargetMode="External"/><Relationship Id="rId12" Type="http://schemas.openxmlformats.org/officeDocument/2006/relationships/hyperlink" Target="https://curriculum.nsw.edu.au/learning-areas/creative-arts/dance-life-skills-11-12-2025/overview" TargetMode="Externa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29"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learning-areas/creative-arts/dance-life-skills-11-12-2025/overview"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curriculum.nsw.edu.au"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yperlink" Target="https://curriculum.nsw.edu.au/learning-areas/creative-arts/dance-11-12-2025/overview"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curriculum.nsw.edu.au/learning-areas/creative-arts/dance-life-skills-11-12-2025/overview" TargetMode="External"/><Relationship Id="rId14" Type="http://schemas.openxmlformats.org/officeDocument/2006/relationships/hyperlink" Target="https://www.nsw.gov.au/education-and-training/nesa" TargetMode="External"/><Relationship Id="rId22" Type="http://schemas.openxmlformats.org/officeDocument/2006/relationships/image" Target="media/image1.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cgown1\Downloads\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119</TotalTime>
  <Pages>6</Pages>
  <Words>1412</Words>
  <Characters>8050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Dance Life Skills (Year 11) – 120-hour sample scope and sequence</vt:lpstr>
    </vt:vector>
  </TitlesOfParts>
  <Company/>
  <LinksUpToDate>false</LinksUpToDate>
  <CharactersWithSpaces>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120-hour scope and sequence – Dance Life Skills, Year 11</dc:title>
  <dc:subject/>
  <dc:creator>NSW Department of Education</dc:creator>
  <cp:keywords/>
  <dc:description/>
  <dcterms:created xsi:type="dcterms:W3CDTF">2026-03-12T22:23:00Z</dcterms:created>
  <dcterms:modified xsi:type="dcterms:W3CDTF">2026-04-07T00:13:00Z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e2e562b3-3ca8-45ce-9841-9814cd33eac8</vt:lpwstr>
  </property>
</Properties>
</file>