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107ECB" w14:textId="06255CAF" w:rsidR="00087D95" w:rsidRDefault="007C4C9D" w:rsidP="00734023">
      <w:pPr>
        <w:pStyle w:val="Title"/>
      </w:pPr>
      <w:r>
        <w:t>Music</w:t>
      </w:r>
      <w:r w:rsidR="00602782">
        <w:t xml:space="preserve"> </w:t>
      </w:r>
      <w:r w:rsidR="00087D95">
        <w:t>Stage</w:t>
      </w:r>
      <w:r w:rsidR="00602782">
        <w:t xml:space="preserve"> </w:t>
      </w:r>
      <w:r w:rsidR="00A942BF">
        <w:t>5</w:t>
      </w:r>
      <w:r w:rsidR="0066233D">
        <w:t xml:space="preserve"> </w:t>
      </w:r>
      <w:r w:rsidR="00087D95">
        <w:t>– sample assessment task</w:t>
      </w:r>
      <w:r w:rsidR="00004037">
        <w:t xml:space="preserve"> </w:t>
      </w:r>
    </w:p>
    <w:p w14:paraId="47DD090A" w14:textId="3518F82A" w:rsidR="002D54DB" w:rsidRDefault="00A942BF" w:rsidP="002D54DB">
      <w:pPr>
        <w:pStyle w:val="Subtitle0"/>
      </w:pPr>
      <w:r>
        <w:t>Australian perspectives</w:t>
      </w:r>
    </w:p>
    <w:p w14:paraId="05B08F91" w14:textId="77777777" w:rsidR="002D54DB" w:rsidRDefault="002D54DB">
      <w:pPr>
        <w:suppressAutoHyphens w:val="0"/>
        <w:spacing w:before="0" w:after="160" w:line="259" w:lineRule="auto"/>
        <w:rPr>
          <w:color w:val="002664"/>
          <w:sz w:val="44"/>
          <w:szCs w:val="48"/>
        </w:rPr>
      </w:pPr>
      <w:r>
        <w:br w:type="page"/>
      </w:r>
    </w:p>
    <w:p w14:paraId="6B5C61B1" w14:textId="0388A0D8" w:rsidR="009C4CB1" w:rsidRPr="002506EE" w:rsidRDefault="7C5A70FE" w:rsidP="00020EDD">
      <w:pPr>
        <w:pStyle w:val="TOCHeading"/>
        <w:tabs>
          <w:tab w:val="center" w:pos="4819"/>
        </w:tabs>
      </w:pPr>
      <w:r>
        <w:lastRenderedPageBreak/>
        <w:t>Contents</w:t>
      </w:r>
    </w:p>
    <w:p w14:paraId="31B2527E" w14:textId="0F1A832E" w:rsidR="00020EDD" w:rsidRDefault="009C4CB1">
      <w:pPr>
        <w:pStyle w:val="TOC1"/>
        <w:rPr>
          <w:rFonts w:asciiTheme="minorHAnsi" w:eastAsiaTheme="minorEastAsia" w:hAnsiTheme="minorHAnsi" w:cstheme="minorBidi"/>
          <w:b w:val="0"/>
          <w:kern w:val="2"/>
          <w:sz w:val="24"/>
          <w:lang w:eastAsia="en-AU"/>
          <w14:ligatures w14:val="standardContextual"/>
        </w:rPr>
      </w:pPr>
      <w:r>
        <w:fldChar w:fldCharType="begin"/>
      </w:r>
      <w:r>
        <w:instrText>TOC \o "1-2" \z \u \h</w:instrText>
      </w:r>
      <w:r>
        <w:fldChar w:fldCharType="separate"/>
      </w:r>
      <w:hyperlink w:anchor="_Toc207871862" w:history="1">
        <w:r w:rsidR="00020EDD" w:rsidRPr="00236AF3">
          <w:rPr>
            <w:rStyle w:val="Hyperlink"/>
          </w:rPr>
          <w:t>Music Stage 5 – sample assessment task – Australian perspectives</w:t>
        </w:r>
        <w:r w:rsidR="00020EDD">
          <w:rPr>
            <w:webHidden/>
          </w:rPr>
          <w:tab/>
        </w:r>
        <w:r w:rsidR="00020EDD">
          <w:rPr>
            <w:webHidden/>
          </w:rPr>
          <w:fldChar w:fldCharType="begin"/>
        </w:r>
        <w:r w:rsidR="00020EDD">
          <w:rPr>
            <w:webHidden/>
          </w:rPr>
          <w:instrText xml:space="preserve"> PAGEREF _Toc207871862 \h </w:instrText>
        </w:r>
        <w:r w:rsidR="00020EDD">
          <w:rPr>
            <w:webHidden/>
          </w:rPr>
        </w:r>
        <w:r w:rsidR="00020EDD">
          <w:rPr>
            <w:webHidden/>
          </w:rPr>
          <w:fldChar w:fldCharType="separate"/>
        </w:r>
        <w:r w:rsidR="00020EDD">
          <w:rPr>
            <w:webHidden/>
          </w:rPr>
          <w:t>2</w:t>
        </w:r>
        <w:r w:rsidR="00020EDD">
          <w:rPr>
            <w:webHidden/>
          </w:rPr>
          <w:fldChar w:fldCharType="end"/>
        </w:r>
      </w:hyperlink>
    </w:p>
    <w:p w14:paraId="21137402" w14:textId="0866524A" w:rsidR="00020EDD" w:rsidRDefault="00020EDD">
      <w:pPr>
        <w:pStyle w:val="TOC2"/>
        <w:rPr>
          <w:rFonts w:asciiTheme="minorHAnsi" w:eastAsiaTheme="minorEastAsia" w:hAnsiTheme="minorHAnsi" w:cstheme="minorBidi"/>
          <w:kern w:val="2"/>
          <w:sz w:val="24"/>
          <w:lang w:eastAsia="en-AU"/>
          <w14:ligatures w14:val="standardContextual"/>
        </w:rPr>
      </w:pPr>
      <w:hyperlink w:anchor="_Toc207871863" w:history="1">
        <w:r w:rsidRPr="00236AF3">
          <w:rPr>
            <w:rStyle w:val="Hyperlink"/>
          </w:rPr>
          <w:t>Task description</w:t>
        </w:r>
        <w:r>
          <w:rPr>
            <w:webHidden/>
          </w:rPr>
          <w:tab/>
        </w:r>
        <w:r>
          <w:rPr>
            <w:webHidden/>
          </w:rPr>
          <w:fldChar w:fldCharType="begin"/>
        </w:r>
        <w:r>
          <w:rPr>
            <w:webHidden/>
          </w:rPr>
          <w:instrText xml:space="preserve"> PAGEREF _Toc207871863 \h </w:instrText>
        </w:r>
        <w:r>
          <w:rPr>
            <w:webHidden/>
          </w:rPr>
        </w:r>
        <w:r>
          <w:rPr>
            <w:webHidden/>
          </w:rPr>
          <w:fldChar w:fldCharType="separate"/>
        </w:r>
        <w:r>
          <w:rPr>
            <w:webHidden/>
          </w:rPr>
          <w:t>2</w:t>
        </w:r>
        <w:r>
          <w:rPr>
            <w:webHidden/>
          </w:rPr>
          <w:fldChar w:fldCharType="end"/>
        </w:r>
      </w:hyperlink>
    </w:p>
    <w:p w14:paraId="0256281A" w14:textId="4CF16FB4" w:rsidR="00020EDD" w:rsidRDefault="00020EDD">
      <w:pPr>
        <w:pStyle w:val="TOC2"/>
        <w:rPr>
          <w:rFonts w:asciiTheme="minorHAnsi" w:eastAsiaTheme="minorEastAsia" w:hAnsiTheme="minorHAnsi" w:cstheme="minorBidi"/>
          <w:kern w:val="2"/>
          <w:sz w:val="24"/>
          <w:lang w:eastAsia="en-AU"/>
          <w14:ligatures w14:val="standardContextual"/>
        </w:rPr>
      </w:pPr>
      <w:hyperlink w:anchor="_Toc207871864" w:history="1">
        <w:r w:rsidRPr="00236AF3">
          <w:rPr>
            <w:rStyle w:val="Hyperlink"/>
          </w:rPr>
          <w:t>Submission details</w:t>
        </w:r>
        <w:r>
          <w:rPr>
            <w:webHidden/>
          </w:rPr>
          <w:tab/>
        </w:r>
        <w:r>
          <w:rPr>
            <w:webHidden/>
          </w:rPr>
          <w:fldChar w:fldCharType="begin"/>
        </w:r>
        <w:r>
          <w:rPr>
            <w:webHidden/>
          </w:rPr>
          <w:instrText xml:space="preserve"> PAGEREF _Toc207871864 \h </w:instrText>
        </w:r>
        <w:r>
          <w:rPr>
            <w:webHidden/>
          </w:rPr>
        </w:r>
        <w:r>
          <w:rPr>
            <w:webHidden/>
          </w:rPr>
          <w:fldChar w:fldCharType="separate"/>
        </w:r>
        <w:r>
          <w:rPr>
            <w:webHidden/>
          </w:rPr>
          <w:t>2</w:t>
        </w:r>
        <w:r>
          <w:rPr>
            <w:webHidden/>
          </w:rPr>
          <w:fldChar w:fldCharType="end"/>
        </w:r>
      </w:hyperlink>
    </w:p>
    <w:p w14:paraId="3E4D29D7" w14:textId="5C904986" w:rsidR="00020EDD" w:rsidRDefault="00020EDD">
      <w:pPr>
        <w:pStyle w:val="TOC2"/>
        <w:rPr>
          <w:rFonts w:asciiTheme="minorHAnsi" w:eastAsiaTheme="minorEastAsia" w:hAnsiTheme="minorHAnsi" w:cstheme="minorBidi"/>
          <w:kern w:val="2"/>
          <w:sz w:val="24"/>
          <w:lang w:eastAsia="en-AU"/>
          <w14:ligatures w14:val="standardContextual"/>
        </w:rPr>
      </w:pPr>
      <w:hyperlink w:anchor="_Toc207871865" w:history="1">
        <w:r w:rsidRPr="00236AF3">
          <w:rPr>
            <w:rStyle w:val="Hyperlink"/>
          </w:rPr>
          <w:t>Formative check-in opportunities</w:t>
        </w:r>
        <w:r>
          <w:rPr>
            <w:webHidden/>
          </w:rPr>
          <w:tab/>
        </w:r>
        <w:r>
          <w:rPr>
            <w:webHidden/>
          </w:rPr>
          <w:fldChar w:fldCharType="begin"/>
        </w:r>
        <w:r>
          <w:rPr>
            <w:webHidden/>
          </w:rPr>
          <w:instrText xml:space="preserve"> PAGEREF _Toc207871865 \h </w:instrText>
        </w:r>
        <w:r>
          <w:rPr>
            <w:webHidden/>
          </w:rPr>
        </w:r>
        <w:r>
          <w:rPr>
            <w:webHidden/>
          </w:rPr>
          <w:fldChar w:fldCharType="separate"/>
        </w:r>
        <w:r>
          <w:rPr>
            <w:webHidden/>
          </w:rPr>
          <w:t>3</w:t>
        </w:r>
        <w:r>
          <w:rPr>
            <w:webHidden/>
          </w:rPr>
          <w:fldChar w:fldCharType="end"/>
        </w:r>
      </w:hyperlink>
    </w:p>
    <w:p w14:paraId="314AE005" w14:textId="07ACF80C" w:rsidR="00020EDD" w:rsidRDefault="00020EDD">
      <w:pPr>
        <w:pStyle w:val="TOC1"/>
        <w:rPr>
          <w:rFonts w:asciiTheme="minorHAnsi" w:eastAsiaTheme="minorEastAsia" w:hAnsiTheme="minorHAnsi" w:cstheme="minorBidi"/>
          <w:b w:val="0"/>
          <w:kern w:val="2"/>
          <w:sz w:val="24"/>
          <w:lang w:eastAsia="en-AU"/>
          <w14:ligatures w14:val="standardContextual"/>
        </w:rPr>
      </w:pPr>
      <w:hyperlink w:anchor="_Toc207871866" w:history="1">
        <w:r w:rsidRPr="00236AF3">
          <w:rPr>
            <w:rStyle w:val="Hyperlink"/>
          </w:rPr>
          <w:t>Steps to success</w:t>
        </w:r>
        <w:r>
          <w:rPr>
            <w:webHidden/>
          </w:rPr>
          <w:tab/>
        </w:r>
        <w:r>
          <w:rPr>
            <w:webHidden/>
          </w:rPr>
          <w:fldChar w:fldCharType="begin"/>
        </w:r>
        <w:r>
          <w:rPr>
            <w:webHidden/>
          </w:rPr>
          <w:instrText xml:space="preserve"> PAGEREF _Toc207871866 \h </w:instrText>
        </w:r>
        <w:r>
          <w:rPr>
            <w:webHidden/>
          </w:rPr>
        </w:r>
        <w:r>
          <w:rPr>
            <w:webHidden/>
          </w:rPr>
          <w:fldChar w:fldCharType="separate"/>
        </w:r>
        <w:r>
          <w:rPr>
            <w:webHidden/>
          </w:rPr>
          <w:t>4</w:t>
        </w:r>
        <w:r>
          <w:rPr>
            <w:webHidden/>
          </w:rPr>
          <w:fldChar w:fldCharType="end"/>
        </w:r>
      </w:hyperlink>
    </w:p>
    <w:p w14:paraId="2080F22A" w14:textId="58291ECD" w:rsidR="00020EDD" w:rsidRDefault="00020EDD">
      <w:pPr>
        <w:pStyle w:val="TOC1"/>
        <w:rPr>
          <w:rFonts w:asciiTheme="minorHAnsi" w:eastAsiaTheme="minorEastAsia" w:hAnsiTheme="minorHAnsi" w:cstheme="minorBidi"/>
          <w:b w:val="0"/>
          <w:kern w:val="2"/>
          <w:sz w:val="24"/>
          <w:lang w:eastAsia="en-AU"/>
          <w14:ligatures w14:val="standardContextual"/>
        </w:rPr>
      </w:pPr>
      <w:hyperlink w:anchor="_Toc207871867" w:history="1">
        <w:r w:rsidRPr="00236AF3">
          <w:rPr>
            <w:rStyle w:val="Hyperlink"/>
          </w:rPr>
          <w:t>Assessment rubric</w:t>
        </w:r>
        <w:r>
          <w:rPr>
            <w:webHidden/>
          </w:rPr>
          <w:tab/>
        </w:r>
        <w:r>
          <w:rPr>
            <w:webHidden/>
          </w:rPr>
          <w:fldChar w:fldCharType="begin"/>
        </w:r>
        <w:r>
          <w:rPr>
            <w:webHidden/>
          </w:rPr>
          <w:instrText xml:space="preserve"> PAGEREF _Toc207871867 \h </w:instrText>
        </w:r>
        <w:r>
          <w:rPr>
            <w:webHidden/>
          </w:rPr>
        </w:r>
        <w:r>
          <w:rPr>
            <w:webHidden/>
          </w:rPr>
          <w:fldChar w:fldCharType="separate"/>
        </w:r>
        <w:r>
          <w:rPr>
            <w:webHidden/>
          </w:rPr>
          <w:t>7</w:t>
        </w:r>
        <w:r>
          <w:rPr>
            <w:webHidden/>
          </w:rPr>
          <w:fldChar w:fldCharType="end"/>
        </w:r>
      </w:hyperlink>
    </w:p>
    <w:p w14:paraId="0DD700A4" w14:textId="68D0722B" w:rsidR="00020EDD" w:rsidRDefault="00020EDD">
      <w:pPr>
        <w:pStyle w:val="TOC1"/>
        <w:rPr>
          <w:rFonts w:asciiTheme="minorHAnsi" w:eastAsiaTheme="minorEastAsia" w:hAnsiTheme="minorHAnsi" w:cstheme="minorBidi"/>
          <w:b w:val="0"/>
          <w:kern w:val="2"/>
          <w:sz w:val="24"/>
          <w:lang w:eastAsia="en-AU"/>
          <w14:ligatures w14:val="standardContextual"/>
        </w:rPr>
      </w:pPr>
      <w:hyperlink w:anchor="_Toc207871868" w:history="1">
        <w:r w:rsidRPr="00236AF3">
          <w:rPr>
            <w:rStyle w:val="Hyperlink"/>
          </w:rPr>
          <w:t>Student support material</w:t>
        </w:r>
        <w:r>
          <w:rPr>
            <w:webHidden/>
          </w:rPr>
          <w:tab/>
        </w:r>
        <w:r>
          <w:rPr>
            <w:webHidden/>
          </w:rPr>
          <w:fldChar w:fldCharType="begin"/>
        </w:r>
        <w:r>
          <w:rPr>
            <w:webHidden/>
          </w:rPr>
          <w:instrText xml:space="preserve"> PAGEREF _Toc207871868 \h </w:instrText>
        </w:r>
        <w:r>
          <w:rPr>
            <w:webHidden/>
          </w:rPr>
        </w:r>
        <w:r>
          <w:rPr>
            <w:webHidden/>
          </w:rPr>
          <w:fldChar w:fldCharType="separate"/>
        </w:r>
        <w:r>
          <w:rPr>
            <w:webHidden/>
          </w:rPr>
          <w:t>9</w:t>
        </w:r>
        <w:r>
          <w:rPr>
            <w:webHidden/>
          </w:rPr>
          <w:fldChar w:fldCharType="end"/>
        </w:r>
      </w:hyperlink>
    </w:p>
    <w:p w14:paraId="0C403CB8" w14:textId="114EE568" w:rsidR="00020EDD" w:rsidRDefault="00020EDD">
      <w:pPr>
        <w:pStyle w:val="TOC1"/>
        <w:rPr>
          <w:rFonts w:asciiTheme="minorHAnsi" w:eastAsiaTheme="minorEastAsia" w:hAnsiTheme="minorHAnsi" w:cstheme="minorBidi"/>
          <w:b w:val="0"/>
          <w:kern w:val="2"/>
          <w:sz w:val="24"/>
          <w:lang w:eastAsia="en-AU"/>
          <w14:ligatures w14:val="standardContextual"/>
        </w:rPr>
      </w:pPr>
      <w:hyperlink w:anchor="_Toc207871869" w:history="1">
        <w:r w:rsidRPr="00236AF3">
          <w:rPr>
            <w:rStyle w:val="Hyperlink"/>
          </w:rPr>
          <w:t>References</w:t>
        </w:r>
        <w:r>
          <w:rPr>
            <w:webHidden/>
          </w:rPr>
          <w:tab/>
        </w:r>
        <w:r>
          <w:rPr>
            <w:webHidden/>
          </w:rPr>
          <w:fldChar w:fldCharType="begin"/>
        </w:r>
        <w:r>
          <w:rPr>
            <w:webHidden/>
          </w:rPr>
          <w:instrText xml:space="preserve"> PAGEREF _Toc207871869 \h </w:instrText>
        </w:r>
        <w:r>
          <w:rPr>
            <w:webHidden/>
          </w:rPr>
        </w:r>
        <w:r>
          <w:rPr>
            <w:webHidden/>
          </w:rPr>
          <w:fldChar w:fldCharType="separate"/>
        </w:r>
        <w:r>
          <w:rPr>
            <w:webHidden/>
          </w:rPr>
          <w:t>12</w:t>
        </w:r>
        <w:r>
          <w:rPr>
            <w:webHidden/>
          </w:rPr>
          <w:fldChar w:fldCharType="end"/>
        </w:r>
      </w:hyperlink>
    </w:p>
    <w:p w14:paraId="0D254F35" w14:textId="1766079C" w:rsidR="009C4CB1" w:rsidRPr="00E95AF4" w:rsidRDefault="009C4CB1" w:rsidP="00E95AF4">
      <w:r>
        <w:fldChar w:fldCharType="end"/>
      </w:r>
      <w:r w:rsidR="001404D6">
        <w:br w:type="page"/>
      </w:r>
    </w:p>
    <w:p w14:paraId="6180535D" w14:textId="5A1C5CE9" w:rsidR="00F12D5C" w:rsidRDefault="00F26E22" w:rsidP="00C4674C">
      <w:pPr>
        <w:pStyle w:val="Heading1"/>
      </w:pPr>
      <w:bookmarkStart w:id="0" w:name="_Toc207871862"/>
      <w:r>
        <w:lastRenderedPageBreak/>
        <w:t xml:space="preserve">Music </w:t>
      </w:r>
      <w:r w:rsidR="00950968">
        <w:t xml:space="preserve">Stage </w:t>
      </w:r>
      <w:r w:rsidR="00A942BF">
        <w:t>5</w:t>
      </w:r>
      <w:r w:rsidR="00345EAC">
        <w:t xml:space="preserve"> –</w:t>
      </w:r>
      <w:r w:rsidR="000A47F2">
        <w:t xml:space="preserve"> </w:t>
      </w:r>
      <w:r w:rsidR="00FF3586">
        <w:t xml:space="preserve">sample </w:t>
      </w:r>
      <w:r w:rsidR="008E7598">
        <w:t xml:space="preserve">assessment </w:t>
      </w:r>
      <w:r w:rsidR="00402625">
        <w:t>task</w:t>
      </w:r>
      <w:r w:rsidR="008600DF">
        <w:t xml:space="preserve"> – </w:t>
      </w:r>
      <w:r w:rsidR="00A942BF">
        <w:t>Australian perspectives</w:t>
      </w:r>
      <w:bookmarkEnd w:id="0"/>
    </w:p>
    <w:p w14:paraId="130AFEA4" w14:textId="2A9DD4BE" w:rsidR="0008611F" w:rsidRPr="00A84677" w:rsidRDefault="00950968" w:rsidP="008F30A5">
      <w:r w:rsidRPr="00A84677">
        <w:rPr>
          <w:rStyle w:val="Strong"/>
          <w:sz w:val="24"/>
        </w:rPr>
        <w:t>Assessment due date</w:t>
      </w:r>
      <w:r w:rsidR="0008611F" w:rsidRPr="00A84677">
        <w:t>:</w:t>
      </w:r>
      <w:r w:rsidR="00742D9B" w:rsidRPr="00A84677">
        <w:t xml:space="preserve"> Term </w:t>
      </w:r>
      <w:r w:rsidR="00A942BF">
        <w:t>3</w:t>
      </w:r>
      <w:r w:rsidR="00991218">
        <w:t>,</w:t>
      </w:r>
      <w:r w:rsidR="00742D9B" w:rsidRPr="00A84677">
        <w:t xml:space="preserve"> Week </w:t>
      </w:r>
      <w:r w:rsidR="00DE394A">
        <w:t>5</w:t>
      </w:r>
    </w:p>
    <w:p w14:paraId="27D7839D" w14:textId="77777777" w:rsidR="0008611F" w:rsidRPr="00A84677" w:rsidRDefault="0008611F" w:rsidP="008F30A5">
      <w:r w:rsidRPr="00A84677">
        <w:rPr>
          <w:rStyle w:val="Strong"/>
          <w:sz w:val="24"/>
        </w:rPr>
        <w:t>Outcomes being assessed</w:t>
      </w:r>
    </w:p>
    <w:p w14:paraId="11E0F40E" w14:textId="77777777" w:rsidR="00EA4101" w:rsidRPr="00A84677" w:rsidRDefault="00EA4101" w:rsidP="008F30A5">
      <w:r w:rsidRPr="00A84677">
        <w:t>A student:</w:t>
      </w:r>
    </w:p>
    <w:p w14:paraId="7DFF84A4" w14:textId="3E6DC087" w:rsidR="00AF0F9E" w:rsidRDefault="00A07042" w:rsidP="00AF0F9E">
      <w:pPr>
        <w:pStyle w:val="ListBullet"/>
        <w:numPr>
          <w:ilvl w:val="0"/>
          <w:numId w:val="4"/>
        </w:numPr>
      </w:pPr>
      <w:r>
        <w:rPr>
          <w:rStyle w:val="Strong"/>
        </w:rPr>
        <w:t>MU5</w:t>
      </w:r>
      <w:r w:rsidR="00E95AF4">
        <w:rPr>
          <w:rStyle w:val="Strong"/>
        </w:rPr>
        <w:t>-</w:t>
      </w:r>
      <w:r>
        <w:rPr>
          <w:rStyle w:val="Strong"/>
        </w:rPr>
        <w:t>PER</w:t>
      </w:r>
      <w:r w:rsidR="00E95AF4">
        <w:rPr>
          <w:rStyle w:val="Strong"/>
        </w:rPr>
        <w:t>-</w:t>
      </w:r>
      <w:r w:rsidR="00112991">
        <w:rPr>
          <w:rStyle w:val="Strong"/>
        </w:rPr>
        <w:t>01</w:t>
      </w:r>
      <w:r w:rsidR="00AF0F9E" w:rsidRPr="00295796">
        <w:t xml:space="preserve"> </w:t>
      </w:r>
      <w:r w:rsidR="00465965" w:rsidRPr="00465965">
        <w:t>performs repertoire with stylistic awareness and musical expression</w:t>
      </w:r>
    </w:p>
    <w:p w14:paraId="4E907353" w14:textId="266BFFAC" w:rsidR="00AF0F9E" w:rsidRDefault="00BA635C" w:rsidP="00AF0F9E">
      <w:pPr>
        <w:pStyle w:val="ListBullet"/>
        <w:numPr>
          <w:ilvl w:val="0"/>
          <w:numId w:val="4"/>
        </w:numPr>
      </w:pPr>
      <w:r>
        <w:rPr>
          <w:rStyle w:val="Strong"/>
        </w:rPr>
        <w:t>MU5</w:t>
      </w:r>
      <w:r w:rsidR="00E95AF4">
        <w:rPr>
          <w:rStyle w:val="Strong"/>
        </w:rPr>
        <w:t>-</w:t>
      </w:r>
      <w:r>
        <w:rPr>
          <w:rStyle w:val="Strong"/>
        </w:rPr>
        <w:t>PER</w:t>
      </w:r>
      <w:r w:rsidR="00E95AF4">
        <w:rPr>
          <w:rStyle w:val="Strong"/>
        </w:rPr>
        <w:t>-</w:t>
      </w:r>
      <w:r>
        <w:rPr>
          <w:rStyle w:val="Strong"/>
        </w:rPr>
        <w:t>02</w:t>
      </w:r>
      <w:r w:rsidR="00AF0F9E" w:rsidRPr="00295796">
        <w:t xml:space="preserve"> </w:t>
      </w:r>
      <w:r w:rsidR="00EA598F" w:rsidRPr="00EA598F">
        <w:t>manipulates and combines the elements of music in performance to communicate musical ideas</w:t>
      </w:r>
    </w:p>
    <w:p w14:paraId="16A518C9" w14:textId="4B17C034" w:rsidR="00AF0F9E" w:rsidRPr="008F5BBD" w:rsidRDefault="00BA635C" w:rsidP="00AF0F9E">
      <w:pPr>
        <w:pStyle w:val="ListBullet"/>
        <w:numPr>
          <w:ilvl w:val="0"/>
          <w:numId w:val="4"/>
        </w:numPr>
      </w:pPr>
      <w:r>
        <w:rPr>
          <w:rStyle w:val="Strong"/>
        </w:rPr>
        <w:t>MU5</w:t>
      </w:r>
      <w:r w:rsidR="00E95AF4">
        <w:rPr>
          <w:rStyle w:val="Strong"/>
        </w:rPr>
        <w:t>-</w:t>
      </w:r>
      <w:r>
        <w:rPr>
          <w:rStyle w:val="Strong"/>
        </w:rPr>
        <w:t>LIS</w:t>
      </w:r>
      <w:r w:rsidR="00E95AF4">
        <w:rPr>
          <w:rStyle w:val="Strong"/>
        </w:rPr>
        <w:t>-</w:t>
      </w:r>
      <w:r>
        <w:rPr>
          <w:rStyle w:val="Strong"/>
        </w:rPr>
        <w:t>01</w:t>
      </w:r>
      <w:r w:rsidR="0034524B">
        <w:t xml:space="preserve"> </w:t>
      </w:r>
      <w:r w:rsidR="0034524B" w:rsidRPr="0034524B">
        <w:t>uses listening skills to analyse music in relation to stylistic, cultural, historical and social context</w:t>
      </w:r>
      <w:r w:rsidR="0034524B">
        <w:t>s</w:t>
      </w:r>
    </w:p>
    <w:p w14:paraId="56B4A47F" w14:textId="77777777" w:rsidR="007E0E40" w:rsidRPr="009756EF" w:rsidRDefault="007E0E40" w:rsidP="009756EF">
      <w:pPr>
        <w:pStyle w:val="Imageattributioncaption"/>
      </w:pPr>
      <w:hyperlink r:id="rId11" w:tgtFrame="_blank" w:history="1">
        <w:r w:rsidRPr="009756EF">
          <w:rPr>
            <w:rStyle w:val="Hyperlink"/>
          </w:rPr>
          <w:t>Music 7–10 Syllabus</w:t>
        </w:r>
      </w:hyperlink>
      <w:r w:rsidRPr="009756EF">
        <w:t xml:space="preserve"> © NSW Education Standards Authority (NESA) for and on behalf of the Crown in right of the State of New South Wales, 2024.</w:t>
      </w:r>
    </w:p>
    <w:p w14:paraId="6B176EEE" w14:textId="77777777" w:rsidR="009756EF" w:rsidRPr="009756EF" w:rsidRDefault="009756EF" w:rsidP="000A47F2">
      <w:pPr>
        <w:pStyle w:val="Heading2"/>
      </w:pPr>
      <w:bookmarkStart w:id="1" w:name="_Toc207871863"/>
      <w:r>
        <w:t>Task description</w:t>
      </w:r>
      <w:bookmarkEnd w:id="1"/>
    </w:p>
    <w:p w14:paraId="39D7305C" w14:textId="3180D418" w:rsidR="004B4637" w:rsidRPr="004B4637" w:rsidRDefault="005E36EA" w:rsidP="004B4637">
      <w:pPr>
        <w:pStyle w:val="FeatureBox"/>
      </w:pPr>
      <w:r>
        <w:t>Perform a piece of music</w:t>
      </w:r>
      <w:r w:rsidR="001D2366">
        <w:t xml:space="preserve"> by </w:t>
      </w:r>
      <w:r w:rsidR="00C76E01">
        <w:t xml:space="preserve">an Australian composer or artist. </w:t>
      </w:r>
      <w:r w:rsidR="00861A67">
        <w:t xml:space="preserve">The </w:t>
      </w:r>
      <w:r w:rsidR="00C76E01">
        <w:t xml:space="preserve">performance </w:t>
      </w:r>
      <w:r w:rsidR="008B185D">
        <w:t>can</w:t>
      </w:r>
      <w:r w:rsidR="00C76E01">
        <w:t xml:space="preserve"> be presented as a </w:t>
      </w:r>
      <w:r w:rsidR="003C4DE0">
        <w:t>solo</w:t>
      </w:r>
      <w:r w:rsidR="001F3361">
        <w:t>ist</w:t>
      </w:r>
      <w:r w:rsidR="003C4DE0">
        <w:t xml:space="preserve"> or a</w:t>
      </w:r>
      <w:r w:rsidR="002500AB">
        <w:t>s an</w:t>
      </w:r>
      <w:r w:rsidR="003C4DE0">
        <w:t xml:space="preserve"> ensemble</w:t>
      </w:r>
      <w:r w:rsidR="008B185D">
        <w:t xml:space="preserve">. </w:t>
      </w:r>
      <w:r w:rsidR="00394EB1">
        <w:t xml:space="preserve">If performing </w:t>
      </w:r>
      <w:r w:rsidR="00FA36CE">
        <w:t>in</w:t>
      </w:r>
      <w:r w:rsidR="00394EB1">
        <w:t xml:space="preserve"> an ensemble, each </w:t>
      </w:r>
      <w:r w:rsidR="0047698A">
        <w:t xml:space="preserve">member’s part must be clear. </w:t>
      </w:r>
      <w:r w:rsidR="00B54CC4">
        <w:t xml:space="preserve">A backing track can be used with </w:t>
      </w:r>
      <w:r w:rsidR="00725ABB">
        <w:t>the performed</w:t>
      </w:r>
      <w:r w:rsidR="00B54CC4">
        <w:t xml:space="preserve"> part removed from the recording.</w:t>
      </w:r>
    </w:p>
    <w:p w14:paraId="25BB5EFE" w14:textId="0CDE8530" w:rsidR="001D5D5F" w:rsidRDefault="001D5D5F" w:rsidP="009756EF">
      <w:pPr>
        <w:pStyle w:val="FeatureBox"/>
      </w:pPr>
      <w:r>
        <w:t>P</w:t>
      </w:r>
      <w:r w:rsidR="00037FC3">
        <w:t>repare and present</w:t>
      </w:r>
      <w:r w:rsidR="00772353">
        <w:t xml:space="preserve"> an introduction to </w:t>
      </w:r>
      <w:r w:rsidR="00725ABB">
        <w:t>the</w:t>
      </w:r>
      <w:r w:rsidR="00772353">
        <w:t xml:space="preserve"> performance that outlines how the performance reflects the stylistic features</w:t>
      </w:r>
      <w:r w:rsidR="008272D9">
        <w:t xml:space="preserve"> and cultural, historical and/or social context</w:t>
      </w:r>
      <w:r w:rsidR="00257DAF">
        <w:t>.</w:t>
      </w:r>
    </w:p>
    <w:p w14:paraId="75E17BB6" w14:textId="05CBDD92" w:rsidR="007810AB" w:rsidRDefault="5C9ECFFE" w:rsidP="009756EF">
      <w:pPr>
        <w:pStyle w:val="FeatureBox"/>
      </w:pPr>
      <w:r w:rsidRPr="00D13C82">
        <w:rPr>
          <w:b/>
          <w:bCs/>
        </w:rPr>
        <w:t>Note</w:t>
      </w:r>
      <w:r w:rsidR="00E95AF4">
        <w:rPr>
          <w:b/>
          <w:bCs/>
        </w:rPr>
        <w:t>:</w:t>
      </w:r>
      <w:r>
        <w:t xml:space="preserve"> </w:t>
      </w:r>
      <w:r w:rsidR="00E95AF4">
        <w:t>e</w:t>
      </w:r>
      <w:r w:rsidR="3DD219C3">
        <w:t>xplicit</w:t>
      </w:r>
      <w:r w:rsidR="7CC8E3EC">
        <w:t xml:space="preserve"> lyrics are not to be performed.</w:t>
      </w:r>
      <w:r w:rsidR="2B5BEE43">
        <w:t xml:space="preserve"> Spotify identifies songs with</w:t>
      </w:r>
      <w:r w:rsidR="0BEB5BF1">
        <w:t xml:space="preserve"> explicit lyrics with</w:t>
      </w:r>
      <w:r w:rsidR="2B5BEE43">
        <w:t xml:space="preserve"> ‘Explicit’ or ‘E</w:t>
      </w:r>
      <w:r w:rsidR="0BEB5BF1">
        <w:t>’</w:t>
      </w:r>
      <w:r w:rsidR="2B5BEE43">
        <w:t xml:space="preserve"> tags</w:t>
      </w:r>
      <w:r w:rsidR="0BEB5BF1">
        <w:t xml:space="preserve">. </w:t>
      </w:r>
    </w:p>
    <w:p w14:paraId="05887AD0" w14:textId="5A6213C0" w:rsidR="00193097" w:rsidRDefault="1699C92B" w:rsidP="00193097">
      <w:pPr>
        <w:pStyle w:val="Heading2"/>
      </w:pPr>
      <w:bookmarkStart w:id="2" w:name="_Toc148336767"/>
      <w:bookmarkStart w:id="3" w:name="_Hlk166060133"/>
      <w:bookmarkStart w:id="4" w:name="_Toc207871864"/>
      <w:r>
        <w:t>Submission details</w:t>
      </w:r>
      <w:bookmarkEnd w:id="2"/>
      <w:bookmarkEnd w:id="3"/>
      <w:bookmarkEnd w:id="4"/>
    </w:p>
    <w:p w14:paraId="039C8DED" w14:textId="4574792E" w:rsidR="00193097" w:rsidRDefault="75F57F3F" w:rsidP="5C1561A8">
      <w:r>
        <w:t xml:space="preserve">This task is to be presented in class. </w:t>
      </w:r>
      <w:r w:rsidR="6AA8D1A4">
        <w:t>Your teacher will guide you to select the best submission format for the introduction from the list below:</w:t>
      </w:r>
    </w:p>
    <w:p w14:paraId="15B58145" w14:textId="0E673C26" w:rsidR="00193097" w:rsidRDefault="29AC60A3" w:rsidP="7B8ED61F">
      <w:pPr>
        <w:pStyle w:val="ListBullet"/>
      </w:pPr>
      <w:r>
        <w:lastRenderedPageBreak/>
        <w:t>verbally present and submit a written introduction</w:t>
      </w:r>
    </w:p>
    <w:p w14:paraId="047665A9" w14:textId="414E5DB5" w:rsidR="00193097" w:rsidRDefault="29AC60A3" w:rsidP="2207F8D2">
      <w:pPr>
        <w:pStyle w:val="ListBullet"/>
      </w:pPr>
      <w:r>
        <w:t>verbally present the introduction</w:t>
      </w:r>
    </w:p>
    <w:p w14:paraId="02133BDB" w14:textId="61AD8930" w:rsidR="00193097" w:rsidRDefault="29AC60A3" w:rsidP="73EAF2FA">
      <w:pPr>
        <w:pStyle w:val="ListBullet"/>
      </w:pPr>
      <w:r>
        <w:t>submit a hard or electronic copy of the introduction</w:t>
      </w:r>
      <w:r w:rsidR="00E95AF4">
        <w:t>.</w:t>
      </w:r>
    </w:p>
    <w:p w14:paraId="0FD12E6B" w14:textId="770C7549" w:rsidR="00193097" w:rsidRDefault="29AC60A3" w:rsidP="00E95AF4">
      <w:r>
        <w:t xml:space="preserve">The recommendation for the introduction length is </w:t>
      </w:r>
      <w:r w:rsidR="0299A235">
        <w:t>1</w:t>
      </w:r>
      <w:r w:rsidR="00E95AF4">
        <w:t xml:space="preserve"> to </w:t>
      </w:r>
      <w:r w:rsidR="0299A235">
        <w:t>2 minutes or</w:t>
      </w:r>
      <w:r w:rsidR="0065711D">
        <w:t xml:space="preserve"> for a submitted introduction,</w:t>
      </w:r>
      <w:r w:rsidR="0299A235">
        <w:t xml:space="preserve"> </w:t>
      </w:r>
      <w:r w:rsidR="00F2352C">
        <w:t>half to one page</w:t>
      </w:r>
      <w:r w:rsidR="76E6D7D9">
        <w:t>.</w:t>
      </w:r>
    </w:p>
    <w:p w14:paraId="1BA011D6" w14:textId="77777777" w:rsidR="00193097" w:rsidRPr="005662DB" w:rsidRDefault="00193097" w:rsidP="00193097">
      <w:pPr>
        <w:pStyle w:val="Heading2"/>
      </w:pPr>
      <w:bookmarkStart w:id="5" w:name="_Toc207871865"/>
      <w:r w:rsidRPr="005662DB">
        <w:t>Formative check-in opportunities</w:t>
      </w:r>
      <w:bookmarkEnd w:id="5"/>
    </w:p>
    <w:p w14:paraId="61F110B7" w14:textId="7197BA10" w:rsidR="0020440A" w:rsidRPr="0020440A" w:rsidRDefault="00800AC2" w:rsidP="54628A3E">
      <w:pPr>
        <w:pStyle w:val="ListBullet"/>
        <w:rPr>
          <w:szCs w:val="22"/>
        </w:rPr>
      </w:pPr>
      <w:r>
        <w:t>Week 1</w:t>
      </w:r>
      <w:r w:rsidR="00DE4611">
        <w:t xml:space="preserve"> </w:t>
      </w:r>
      <w:r w:rsidR="00DF3E91">
        <w:t xml:space="preserve">– inform </w:t>
      </w:r>
      <w:r w:rsidR="00FC439B">
        <w:t xml:space="preserve">your </w:t>
      </w:r>
      <w:r w:rsidR="00DF3E91">
        <w:t>teacher of the piece you plan to perform and whether it is as a soloist or an</w:t>
      </w:r>
      <w:r w:rsidR="0020440A">
        <w:t xml:space="preserve"> ensemble member</w:t>
      </w:r>
    </w:p>
    <w:p w14:paraId="41697C90" w14:textId="64C9FE15" w:rsidR="0029321A" w:rsidRDefault="006976A7" w:rsidP="00BF3155">
      <w:pPr>
        <w:pStyle w:val="ListBullet"/>
      </w:pPr>
      <w:r>
        <w:t>Week 3 –</w:t>
      </w:r>
      <w:bookmarkStart w:id="6" w:name="_Toc148336768"/>
      <w:bookmarkStart w:id="7" w:name="_Toc148336771"/>
      <w:r w:rsidR="004A581D">
        <w:t xml:space="preserve"> </w:t>
      </w:r>
      <w:r w:rsidR="00546184">
        <w:t xml:space="preserve">teacher </w:t>
      </w:r>
      <w:r w:rsidR="00636891">
        <w:t>will check</w:t>
      </w:r>
      <w:r w:rsidR="0083768F">
        <w:t>-</w:t>
      </w:r>
      <w:r w:rsidR="00FA7C90">
        <w:t xml:space="preserve">in with your progress during the </w:t>
      </w:r>
      <w:r w:rsidR="0029321A">
        <w:t>rehearsal lesson</w:t>
      </w:r>
    </w:p>
    <w:p w14:paraId="6E81EBA4" w14:textId="342558A7" w:rsidR="00FB6408" w:rsidRDefault="00FA7C90" w:rsidP="00FB6408">
      <w:pPr>
        <w:pStyle w:val="ListBullet"/>
      </w:pPr>
      <w:r>
        <w:t>Week 4</w:t>
      </w:r>
      <w:r w:rsidR="007313C0">
        <w:t xml:space="preserve"> – </w:t>
      </w:r>
      <w:r w:rsidR="00FB6408">
        <w:t>teacher will check</w:t>
      </w:r>
      <w:r w:rsidR="0083768F">
        <w:t>-</w:t>
      </w:r>
      <w:r w:rsidR="00FB6408">
        <w:t>in with your progress during the rehearsal lesson</w:t>
      </w:r>
    </w:p>
    <w:p w14:paraId="11E55EA7" w14:textId="5E25FF98" w:rsidR="00E0628C" w:rsidRDefault="00E0628C" w:rsidP="00FB6408">
      <w:pPr>
        <w:pStyle w:val="ListBullet"/>
      </w:pPr>
      <w:r>
        <w:t>Week 4 –</w:t>
      </w:r>
      <w:r w:rsidR="00AA4D17">
        <w:t xml:space="preserve"> </w:t>
      </w:r>
      <w:r w:rsidR="00F63C62">
        <w:t xml:space="preserve">in the </w:t>
      </w:r>
      <w:r w:rsidR="006E45DA">
        <w:t>second rehearsal lesson</w:t>
      </w:r>
      <w:r w:rsidR="00FC439B">
        <w:t>,</w:t>
      </w:r>
      <w:r w:rsidR="006E45DA">
        <w:t xml:space="preserve"> submit </w:t>
      </w:r>
      <w:r w:rsidR="00D26866">
        <w:t>a draft</w:t>
      </w:r>
      <w:r w:rsidR="00CB3D2C">
        <w:t xml:space="preserve"> </w:t>
      </w:r>
      <w:r w:rsidR="00700208">
        <w:t xml:space="preserve">copy of your introduction </w:t>
      </w:r>
      <w:r w:rsidR="00927CC2">
        <w:t>to your teacher</w:t>
      </w:r>
    </w:p>
    <w:p w14:paraId="71645F3F" w14:textId="17C6BD29" w:rsidR="00927CC2" w:rsidRDefault="002C669F" w:rsidP="00FB6408">
      <w:pPr>
        <w:pStyle w:val="ListBullet"/>
      </w:pPr>
      <w:r>
        <w:t xml:space="preserve">Week 5 – </w:t>
      </w:r>
      <w:r w:rsidR="00EF0181">
        <w:t xml:space="preserve">reflect on the feedback provided </w:t>
      </w:r>
      <w:r w:rsidR="00E845A2">
        <w:t xml:space="preserve">on the draft copy of your introduction and </w:t>
      </w:r>
      <w:r w:rsidR="00B62154">
        <w:t>check</w:t>
      </w:r>
      <w:r w:rsidR="0083768F">
        <w:t>--</w:t>
      </w:r>
      <w:r w:rsidR="00B62154">
        <w:t xml:space="preserve">in with your teacher for final </w:t>
      </w:r>
      <w:r w:rsidR="006A0A21">
        <w:t>feedback on</w:t>
      </w:r>
      <w:r w:rsidR="000A1F22">
        <w:t xml:space="preserve"> your</w:t>
      </w:r>
      <w:r w:rsidR="006A0A21">
        <w:t xml:space="preserve"> performance </w:t>
      </w:r>
      <w:r w:rsidR="002371CA">
        <w:t xml:space="preserve">in the lessons </w:t>
      </w:r>
      <w:r w:rsidR="006A0A21">
        <w:t>before you present to the class</w:t>
      </w:r>
    </w:p>
    <w:p w14:paraId="2B64B59B" w14:textId="77777777" w:rsidR="00E95AF4" w:rsidRPr="00E95AF4" w:rsidRDefault="00E95AF4" w:rsidP="00E95AF4">
      <w:r w:rsidRPr="00E95AF4">
        <w:br w:type="page"/>
      </w:r>
    </w:p>
    <w:p w14:paraId="28345525" w14:textId="38623A56" w:rsidR="003D132C" w:rsidRPr="00E95AF4" w:rsidRDefault="003D132C" w:rsidP="00E95AF4">
      <w:pPr>
        <w:pStyle w:val="Heading1"/>
      </w:pPr>
      <w:bookmarkStart w:id="8" w:name="_Toc207871866"/>
      <w:r w:rsidRPr="00E95AF4">
        <w:lastRenderedPageBreak/>
        <w:t>Steps to success</w:t>
      </w:r>
      <w:bookmarkEnd w:id="6"/>
      <w:bookmarkEnd w:id="8"/>
    </w:p>
    <w:p w14:paraId="7AB33C63" w14:textId="7D2D3883" w:rsidR="00C75E78" w:rsidRDefault="00C75E78" w:rsidP="00C75E78">
      <w:pPr>
        <w:pStyle w:val="Caption"/>
      </w:pPr>
      <w:r>
        <w:t xml:space="preserve">Table </w:t>
      </w:r>
      <w:r>
        <w:fldChar w:fldCharType="begin"/>
      </w:r>
      <w:r>
        <w:instrText>SEQ Table \* ARABIC</w:instrText>
      </w:r>
      <w:r>
        <w:fldChar w:fldCharType="separate"/>
      </w:r>
      <w:r w:rsidR="003E6E3C">
        <w:rPr>
          <w:noProof/>
        </w:rPr>
        <w:t>1</w:t>
      </w:r>
      <w:r>
        <w:fldChar w:fldCharType="end"/>
      </w:r>
      <w:r>
        <w:t xml:space="preserve"> – assessment preparation schedule</w:t>
      </w:r>
    </w:p>
    <w:tbl>
      <w:tblPr>
        <w:tblStyle w:val="Tableheader"/>
        <w:tblW w:w="5000" w:type="pct"/>
        <w:tblLook w:val="0420" w:firstRow="1" w:lastRow="0" w:firstColumn="0" w:lastColumn="0" w:noHBand="0" w:noVBand="1"/>
        <w:tblDescription w:val="Table outlining steps to success, what needs to be done and when it should be done."/>
      </w:tblPr>
      <w:tblGrid>
        <w:gridCol w:w="3785"/>
        <w:gridCol w:w="5845"/>
      </w:tblGrid>
      <w:tr w:rsidR="00B94080" w14:paraId="649A3FFB" w14:textId="77777777" w:rsidTr="00F802E7">
        <w:trPr>
          <w:cnfStyle w:val="100000000000" w:firstRow="1" w:lastRow="0" w:firstColumn="0" w:lastColumn="0" w:oddVBand="0" w:evenVBand="0" w:oddHBand="0" w:evenHBand="0" w:firstRowFirstColumn="0" w:firstRowLastColumn="0" w:lastRowFirstColumn="0" w:lastRowLastColumn="0"/>
        </w:trPr>
        <w:tc>
          <w:tcPr>
            <w:tcW w:w="2132" w:type="pct"/>
          </w:tcPr>
          <w:p w14:paraId="49209AE6" w14:textId="77777777" w:rsidR="003D132C" w:rsidRPr="008F5BBD" w:rsidRDefault="6DA73644">
            <w:r>
              <w:t>What I need to do</w:t>
            </w:r>
          </w:p>
        </w:tc>
        <w:tc>
          <w:tcPr>
            <w:tcW w:w="2868" w:type="pct"/>
          </w:tcPr>
          <w:p w14:paraId="02E349FE" w14:textId="77777777" w:rsidR="003D132C" w:rsidRPr="008F5BBD" w:rsidRDefault="6E77DC1B">
            <w:r>
              <w:t>Some ways I can do this</w:t>
            </w:r>
          </w:p>
        </w:tc>
      </w:tr>
      <w:tr w:rsidR="00B94080" w14:paraId="047D81B6" w14:textId="77777777" w:rsidTr="00F802E7">
        <w:trPr>
          <w:cnfStyle w:val="000000100000" w:firstRow="0" w:lastRow="0" w:firstColumn="0" w:lastColumn="0" w:oddVBand="0" w:evenVBand="0" w:oddHBand="1" w:evenHBand="0" w:firstRowFirstColumn="0" w:firstRowLastColumn="0" w:lastRowFirstColumn="0" w:lastRowLastColumn="0"/>
        </w:trPr>
        <w:tc>
          <w:tcPr>
            <w:tcW w:w="2132" w:type="pct"/>
          </w:tcPr>
          <w:p w14:paraId="2D28AFAC" w14:textId="2869D385" w:rsidR="006742F7" w:rsidRDefault="002B20E9" w:rsidP="002B20E9">
            <w:r w:rsidRPr="00524613">
              <w:t>Choose</w:t>
            </w:r>
            <w:r w:rsidR="00F76825">
              <w:t xml:space="preserve"> </w:t>
            </w:r>
            <w:r w:rsidR="00806889">
              <w:t>the style of music I would like to perform</w:t>
            </w:r>
          </w:p>
          <w:p w14:paraId="0C956E8F" w14:textId="147EE572" w:rsidR="00F76C24" w:rsidRDefault="006742F7" w:rsidP="002B20E9">
            <w:r>
              <w:t xml:space="preserve">Choose an </w:t>
            </w:r>
            <w:r w:rsidR="005322C1">
              <w:t>Australian composer/</w:t>
            </w:r>
            <w:r w:rsidR="00F76825">
              <w:t>artist and</w:t>
            </w:r>
            <w:r w:rsidR="00A414A2">
              <w:t xml:space="preserve"> select a</w:t>
            </w:r>
            <w:r w:rsidR="00F76825">
              <w:t xml:space="preserve"> </w:t>
            </w:r>
            <w:r w:rsidR="005322C1">
              <w:t>piece of music</w:t>
            </w:r>
            <w:r w:rsidR="00A414A2">
              <w:t xml:space="preserve"> they have written</w:t>
            </w:r>
            <w:r w:rsidR="005322C1">
              <w:t xml:space="preserve"> to perform</w:t>
            </w:r>
          </w:p>
        </w:tc>
        <w:tc>
          <w:tcPr>
            <w:tcW w:w="2868" w:type="pct"/>
          </w:tcPr>
          <w:p w14:paraId="5BBF1D6B" w14:textId="097D88D5" w:rsidR="002B20E9" w:rsidRDefault="002833EE" w:rsidP="002B20E9">
            <w:pPr>
              <w:pStyle w:val="ListBullet"/>
            </w:pPr>
            <w:r>
              <w:t>Consider Australian</w:t>
            </w:r>
            <w:r w:rsidR="005A57A3">
              <w:t xml:space="preserve"> composers/</w:t>
            </w:r>
            <w:r>
              <w:t>artists that</w:t>
            </w:r>
            <w:r w:rsidR="00F6401D">
              <w:t xml:space="preserve"> I</w:t>
            </w:r>
            <w:r>
              <w:t xml:space="preserve"> have studied in class</w:t>
            </w:r>
            <w:r w:rsidR="00BE25EE">
              <w:t xml:space="preserve"> throughout the year</w:t>
            </w:r>
          </w:p>
          <w:p w14:paraId="4DD877EC" w14:textId="776AE720" w:rsidR="002B20E9" w:rsidRDefault="00DD5D21" w:rsidP="0014507F">
            <w:pPr>
              <w:pStyle w:val="ListBullet"/>
            </w:pPr>
            <w:r>
              <w:t>Consider</w:t>
            </w:r>
            <w:r w:rsidR="002B20E9">
              <w:t xml:space="preserve"> </w:t>
            </w:r>
            <w:r w:rsidR="002B20E9" w:rsidRPr="00524613">
              <w:t>a</w:t>
            </w:r>
            <w:r w:rsidR="00846B83">
              <w:t xml:space="preserve">n Australian composer/artist that </w:t>
            </w:r>
            <w:r w:rsidR="00F6401D">
              <w:t xml:space="preserve">I </w:t>
            </w:r>
            <w:r w:rsidR="00C1203A">
              <w:t>best resonate with</w:t>
            </w:r>
          </w:p>
        </w:tc>
      </w:tr>
      <w:tr w:rsidR="00975341" w14:paraId="6F7BD3C2" w14:textId="77777777" w:rsidTr="00F802E7">
        <w:trPr>
          <w:cnfStyle w:val="000000010000" w:firstRow="0" w:lastRow="0" w:firstColumn="0" w:lastColumn="0" w:oddVBand="0" w:evenVBand="0" w:oddHBand="0" w:evenHBand="1" w:firstRowFirstColumn="0" w:firstRowLastColumn="0" w:lastRowFirstColumn="0" w:lastRowLastColumn="0"/>
        </w:trPr>
        <w:tc>
          <w:tcPr>
            <w:tcW w:w="2132" w:type="pct"/>
          </w:tcPr>
          <w:p w14:paraId="679145CA" w14:textId="517CE355" w:rsidR="00975341" w:rsidRPr="00524613" w:rsidRDefault="00975341" w:rsidP="002B20E9">
            <w:r>
              <w:t>Identify the publishing company that owns the copyright</w:t>
            </w:r>
            <w:r w:rsidR="00E93236">
              <w:t>/publishing rights</w:t>
            </w:r>
            <w:r>
              <w:t xml:space="preserve"> to the song</w:t>
            </w:r>
            <w:r w:rsidR="00811D46">
              <w:t xml:space="preserve"> and the year it was copyrighted</w:t>
            </w:r>
          </w:p>
        </w:tc>
        <w:tc>
          <w:tcPr>
            <w:tcW w:w="2868" w:type="pct"/>
          </w:tcPr>
          <w:p w14:paraId="02FBDD35" w14:textId="2DC864BA" w:rsidR="00E93236" w:rsidRDefault="393FAC81" w:rsidP="002B20E9">
            <w:pPr>
              <w:pStyle w:val="ListBullet"/>
            </w:pPr>
            <w:r>
              <w:t>Google search</w:t>
            </w:r>
          </w:p>
          <w:p w14:paraId="4B2F4521" w14:textId="6C37147E" w:rsidR="006774D8" w:rsidRDefault="006774D8" w:rsidP="006774D8">
            <w:pPr>
              <w:pStyle w:val="ListBullet"/>
            </w:pPr>
            <w:r>
              <w:t>Written on the sheet music</w:t>
            </w:r>
          </w:p>
        </w:tc>
      </w:tr>
      <w:tr w:rsidR="00B94080" w14:paraId="5B83996E" w14:textId="77777777" w:rsidTr="00F802E7">
        <w:trPr>
          <w:cnfStyle w:val="000000100000" w:firstRow="0" w:lastRow="0" w:firstColumn="0" w:lastColumn="0" w:oddVBand="0" w:evenVBand="0" w:oddHBand="1" w:evenHBand="0" w:firstRowFirstColumn="0" w:firstRowLastColumn="0" w:lastRowFirstColumn="0" w:lastRowLastColumn="0"/>
        </w:trPr>
        <w:tc>
          <w:tcPr>
            <w:tcW w:w="2132" w:type="pct"/>
          </w:tcPr>
          <w:p w14:paraId="5DE5E8F3" w14:textId="4C0A710B" w:rsidR="003D132C" w:rsidRDefault="00926BD8">
            <w:r>
              <w:t xml:space="preserve">Research the </w:t>
            </w:r>
            <w:r w:rsidR="00895ADC">
              <w:t>stylistic characteristics of my chosen piece</w:t>
            </w:r>
          </w:p>
        </w:tc>
        <w:tc>
          <w:tcPr>
            <w:tcW w:w="2868" w:type="pct"/>
          </w:tcPr>
          <w:p w14:paraId="58269734" w14:textId="5B7C1C5A" w:rsidR="003D132C" w:rsidRDefault="4F22DD7F" w:rsidP="00230905">
            <w:pPr>
              <w:pStyle w:val="ListBullet"/>
              <w:jc w:val="both"/>
            </w:pPr>
            <w:r>
              <w:t>F</w:t>
            </w:r>
            <w:r w:rsidR="1B7276DB">
              <w:t>ind articles</w:t>
            </w:r>
            <w:r w:rsidR="468C1E60">
              <w:t>, websites</w:t>
            </w:r>
            <w:r w:rsidR="1B7276DB">
              <w:t xml:space="preserve"> or books about </w:t>
            </w:r>
            <w:r w:rsidR="213AE95A">
              <w:t xml:space="preserve">my </w:t>
            </w:r>
            <w:r w:rsidR="1B7276DB">
              <w:t>piece t</w:t>
            </w:r>
            <w:r w:rsidR="213AE95A">
              <w:t>hat helps me</w:t>
            </w:r>
            <w:r w:rsidR="5FCDAE9D">
              <w:t xml:space="preserve"> </w:t>
            </w:r>
            <w:r w:rsidR="1B7276DB">
              <w:t xml:space="preserve">understand the style. Pay attention to how the author uses </w:t>
            </w:r>
            <w:r w:rsidR="047278D9">
              <w:t>the elements of music</w:t>
            </w:r>
            <w:r w:rsidR="5813794A">
              <w:t>,</w:t>
            </w:r>
            <w:r w:rsidR="1B7276DB">
              <w:t xml:space="preserve"> and take notes</w:t>
            </w:r>
          </w:p>
        </w:tc>
      </w:tr>
      <w:tr w:rsidR="00B94080" w14:paraId="51E947CD" w14:textId="77777777" w:rsidTr="00F802E7">
        <w:trPr>
          <w:cnfStyle w:val="000000010000" w:firstRow="0" w:lastRow="0" w:firstColumn="0" w:lastColumn="0" w:oddVBand="0" w:evenVBand="0" w:oddHBand="0" w:evenHBand="1" w:firstRowFirstColumn="0" w:firstRowLastColumn="0" w:lastRowFirstColumn="0" w:lastRowLastColumn="0"/>
        </w:trPr>
        <w:tc>
          <w:tcPr>
            <w:tcW w:w="2132" w:type="pct"/>
          </w:tcPr>
          <w:p w14:paraId="62A1EE3F" w14:textId="7BCE4E86" w:rsidR="003D132C" w:rsidRDefault="0046299E">
            <w:r>
              <w:t>Identify any interesting facts about my piece that give social and cultural context</w:t>
            </w:r>
          </w:p>
        </w:tc>
        <w:tc>
          <w:tcPr>
            <w:tcW w:w="2868" w:type="pct"/>
          </w:tcPr>
          <w:p w14:paraId="16160AAD" w14:textId="7E68DDC1" w:rsidR="000F41C7" w:rsidRDefault="007A1BDB" w:rsidP="00DA309D">
            <w:pPr>
              <w:pStyle w:val="ListBullet"/>
            </w:pPr>
            <w:r>
              <w:t>F</w:t>
            </w:r>
            <w:r w:rsidRPr="0076243C">
              <w:t>ind articles</w:t>
            </w:r>
            <w:r>
              <w:t>, websites</w:t>
            </w:r>
            <w:r w:rsidRPr="0076243C">
              <w:t xml:space="preserve"> or books about </w:t>
            </w:r>
            <w:r w:rsidR="0055405F">
              <w:t>my</w:t>
            </w:r>
            <w:r w:rsidRPr="0076243C">
              <w:t xml:space="preserve"> piece</w:t>
            </w:r>
            <w:r w:rsidR="007B3023">
              <w:t xml:space="preserve"> that helps me</w:t>
            </w:r>
            <w:r w:rsidRPr="0076243C">
              <w:t xml:space="preserve"> t</w:t>
            </w:r>
            <w:r>
              <w:t xml:space="preserve">o </w:t>
            </w:r>
            <w:r w:rsidR="00AA63F2">
              <w:t>identify interesting facts</w:t>
            </w:r>
            <w:r w:rsidR="002B0597">
              <w:t xml:space="preserve"> like social and cultural context</w:t>
            </w:r>
            <w:r w:rsidR="004B6AAE">
              <w:t xml:space="preserve"> –</w:t>
            </w:r>
            <w:r w:rsidRPr="0076243C">
              <w:t xml:space="preserve"> </w:t>
            </w:r>
            <w:r w:rsidR="004B6AAE">
              <w:t>t</w:t>
            </w:r>
            <w:r w:rsidR="000F41C7">
              <w:t>ake notes</w:t>
            </w:r>
          </w:p>
          <w:p w14:paraId="793DC631" w14:textId="4C5A593C" w:rsidR="00AA021D" w:rsidRDefault="000F41C7" w:rsidP="00DA309D">
            <w:pPr>
              <w:pStyle w:val="ListBullet"/>
            </w:pPr>
            <w:r>
              <w:t>Interview</w:t>
            </w:r>
            <w:r w:rsidR="00E3662C">
              <w:t xml:space="preserve"> or </w:t>
            </w:r>
            <w:r>
              <w:t>question relatives</w:t>
            </w:r>
            <w:r w:rsidR="00E3662C">
              <w:t xml:space="preserve"> or neighbours that have </w:t>
            </w:r>
            <w:r w:rsidR="007C5B29">
              <w:t>firsthand</w:t>
            </w:r>
            <w:r w:rsidR="00E3662C">
              <w:t xml:space="preserve"> experience with</w:t>
            </w:r>
            <w:r w:rsidR="003C1093">
              <w:t xml:space="preserve"> the </w:t>
            </w:r>
            <w:r w:rsidR="0055618C">
              <w:t xml:space="preserve">culture </w:t>
            </w:r>
            <w:r w:rsidR="00A3143E">
              <w:t xml:space="preserve">of </w:t>
            </w:r>
            <w:r w:rsidR="004642D1">
              <w:t>my</w:t>
            </w:r>
            <w:r w:rsidR="00A3143E">
              <w:t xml:space="preserve"> chosen piece</w:t>
            </w:r>
          </w:p>
        </w:tc>
      </w:tr>
      <w:tr w:rsidR="00C05EB7" w14:paraId="728ACF5D" w14:textId="77777777" w:rsidTr="00F802E7">
        <w:trPr>
          <w:cnfStyle w:val="000000100000" w:firstRow="0" w:lastRow="0" w:firstColumn="0" w:lastColumn="0" w:oddVBand="0" w:evenVBand="0" w:oddHBand="1" w:evenHBand="0" w:firstRowFirstColumn="0" w:firstRowLastColumn="0" w:lastRowFirstColumn="0" w:lastRowLastColumn="0"/>
        </w:trPr>
        <w:tc>
          <w:tcPr>
            <w:tcW w:w="2132" w:type="pct"/>
          </w:tcPr>
          <w:p w14:paraId="29CC8B04" w14:textId="55D3C8AA" w:rsidR="00C05EB7" w:rsidRDefault="00274723">
            <w:r>
              <w:t>Rehearse my chosen Australian piece</w:t>
            </w:r>
          </w:p>
        </w:tc>
        <w:tc>
          <w:tcPr>
            <w:tcW w:w="2868" w:type="pct"/>
          </w:tcPr>
          <w:p w14:paraId="36F8A547" w14:textId="199C74C2" w:rsidR="00C05EB7" w:rsidRDefault="00187217" w:rsidP="00DA309D">
            <w:pPr>
              <w:pStyle w:val="ListBullet"/>
            </w:pPr>
            <w:r>
              <w:t>As a soloist, spend time learning</w:t>
            </w:r>
            <w:r w:rsidR="000D314B">
              <w:t xml:space="preserve"> and refining</w:t>
            </w:r>
            <w:r>
              <w:t xml:space="preserve"> the pitch and rhythm</w:t>
            </w:r>
          </w:p>
          <w:p w14:paraId="5F5E4C40" w14:textId="77777777" w:rsidR="00B549F4" w:rsidRDefault="000D314B" w:rsidP="00DA309D">
            <w:pPr>
              <w:pStyle w:val="ListBullet"/>
            </w:pPr>
            <w:r>
              <w:t>As an ensemble member</w:t>
            </w:r>
            <w:r w:rsidR="00B549F4">
              <w:t>:</w:t>
            </w:r>
          </w:p>
          <w:p w14:paraId="42319BB8" w14:textId="068921D8" w:rsidR="000D314B" w:rsidRDefault="000D314B" w:rsidP="00D13C82">
            <w:pPr>
              <w:pStyle w:val="ListBullet2"/>
              <w:ind w:left="1203" w:hanging="636"/>
            </w:pPr>
            <w:r>
              <w:t xml:space="preserve">spend time learning and refining the pitch </w:t>
            </w:r>
            <w:r>
              <w:lastRenderedPageBreak/>
              <w:t>and rhythm</w:t>
            </w:r>
            <w:r w:rsidR="00B549F4">
              <w:t xml:space="preserve"> of my part</w:t>
            </w:r>
          </w:p>
          <w:p w14:paraId="26FDD2C0" w14:textId="530FA0B5" w:rsidR="00D623AC" w:rsidRDefault="00D50120" w:rsidP="00D13C82">
            <w:pPr>
              <w:pStyle w:val="ListBullet2"/>
              <w:ind w:left="1203" w:hanging="636"/>
            </w:pPr>
            <w:r>
              <w:t>r</w:t>
            </w:r>
            <w:r w:rsidR="00280E2B">
              <w:t xml:space="preserve">ehearse with the ensemble and pay particular attention to rhythmic unity, </w:t>
            </w:r>
            <w:r>
              <w:t>textural layers and balance</w:t>
            </w:r>
          </w:p>
        </w:tc>
      </w:tr>
      <w:tr w:rsidR="008C4B15" w14:paraId="6B9E20D2" w14:textId="77777777" w:rsidTr="00F802E7">
        <w:trPr>
          <w:cnfStyle w:val="000000010000" w:firstRow="0" w:lastRow="0" w:firstColumn="0" w:lastColumn="0" w:oddVBand="0" w:evenVBand="0" w:oddHBand="0" w:evenHBand="1" w:firstRowFirstColumn="0" w:firstRowLastColumn="0" w:lastRowFirstColumn="0" w:lastRowLastColumn="0"/>
        </w:trPr>
        <w:tc>
          <w:tcPr>
            <w:tcW w:w="2132" w:type="pct"/>
          </w:tcPr>
          <w:p w14:paraId="61F54905" w14:textId="4D38BCB7" w:rsidR="008C4B15" w:rsidRDefault="00006EA3">
            <w:r>
              <w:lastRenderedPageBreak/>
              <w:t>Consider what stylisti</w:t>
            </w:r>
            <w:r w:rsidR="00832629">
              <w:t>c considerations I want to include in my interpretation of the piece</w:t>
            </w:r>
          </w:p>
        </w:tc>
        <w:tc>
          <w:tcPr>
            <w:tcW w:w="2868" w:type="pct"/>
          </w:tcPr>
          <w:p w14:paraId="78E8E2F8" w14:textId="3C85B73C" w:rsidR="008C4B15" w:rsidRDefault="00E203A0" w:rsidP="00DA309D">
            <w:pPr>
              <w:pStyle w:val="ListBullet"/>
            </w:pPr>
            <w:r>
              <w:t>Do I want to make changes to the structure of my performance piece? If yes, what are they?</w:t>
            </w:r>
          </w:p>
          <w:p w14:paraId="719331E9" w14:textId="77777777" w:rsidR="00E203A0" w:rsidRDefault="00E203A0" w:rsidP="00DA309D">
            <w:pPr>
              <w:pStyle w:val="ListBullet"/>
            </w:pPr>
            <w:r>
              <w:t>Do I want to include dynamics</w:t>
            </w:r>
            <w:r w:rsidR="003755C6">
              <w:t xml:space="preserve"> and expression that are not included on the music? If yes, what and where?</w:t>
            </w:r>
          </w:p>
          <w:p w14:paraId="7A3A47EC" w14:textId="77777777" w:rsidR="003755C6" w:rsidRDefault="00784C6B" w:rsidP="00DA309D">
            <w:pPr>
              <w:pStyle w:val="ListBullet"/>
            </w:pPr>
            <w:r>
              <w:t xml:space="preserve">Do I want to </w:t>
            </w:r>
            <w:r w:rsidR="00715136">
              <w:t>consider making changes to the performance piece through any other of the elements of music? If yes, what are they and how will I make changes?</w:t>
            </w:r>
          </w:p>
          <w:p w14:paraId="19FF20E8" w14:textId="15DD41AE" w:rsidR="000C1111" w:rsidRDefault="000C1111" w:rsidP="00DA309D">
            <w:pPr>
              <w:pStyle w:val="ListBullet"/>
            </w:pPr>
            <w:r>
              <w:t xml:space="preserve">Write these decisions onto the </w:t>
            </w:r>
            <w:r w:rsidR="00123962">
              <w:t>music</w:t>
            </w:r>
          </w:p>
        </w:tc>
      </w:tr>
      <w:tr w:rsidR="00715136" w14:paraId="74DA0525" w14:textId="77777777" w:rsidTr="00F802E7">
        <w:trPr>
          <w:cnfStyle w:val="000000100000" w:firstRow="0" w:lastRow="0" w:firstColumn="0" w:lastColumn="0" w:oddVBand="0" w:evenVBand="0" w:oddHBand="1" w:evenHBand="0" w:firstRowFirstColumn="0" w:firstRowLastColumn="0" w:lastRowFirstColumn="0" w:lastRowLastColumn="0"/>
        </w:trPr>
        <w:tc>
          <w:tcPr>
            <w:tcW w:w="2132" w:type="pct"/>
          </w:tcPr>
          <w:p w14:paraId="0DBC8E4C" w14:textId="0611C7BC" w:rsidR="00715136" w:rsidRDefault="00FB664D">
            <w:r>
              <w:t>Rehearse my interpretation of the piece</w:t>
            </w:r>
          </w:p>
        </w:tc>
        <w:tc>
          <w:tcPr>
            <w:tcW w:w="2868" w:type="pct"/>
          </w:tcPr>
          <w:p w14:paraId="15ABA4B2" w14:textId="570BE172" w:rsidR="00715136" w:rsidRDefault="00E3130F" w:rsidP="003C39E5">
            <w:pPr>
              <w:pStyle w:val="ListBullet"/>
            </w:pPr>
            <w:r>
              <w:t xml:space="preserve">Include </w:t>
            </w:r>
            <w:r w:rsidR="00FB664D">
              <w:t xml:space="preserve">my stylistic </w:t>
            </w:r>
            <w:r w:rsidR="00436D29">
              <w:t>and interpretation decisions</w:t>
            </w:r>
            <w:r w:rsidR="00123962">
              <w:t xml:space="preserve"> that I have written on the music</w:t>
            </w:r>
            <w:r w:rsidR="00436D29">
              <w:t xml:space="preserve"> </w:t>
            </w:r>
            <w:r w:rsidR="003B22A5">
              <w:t>when</w:t>
            </w:r>
            <w:r>
              <w:t xml:space="preserve"> rehearsing for the performance</w:t>
            </w:r>
            <w:r w:rsidR="004F071F">
              <w:t xml:space="preserve"> and refine</w:t>
            </w:r>
          </w:p>
        </w:tc>
      </w:tr>
      <w:tr w:rsidR="004F071F" w14:paraId="4AE4D224" w14:textId="77777777" w:rsidTr="00F802E7">
        <w:trPr>
          <w:cnfStyle w:val="000000010000" w:firstRow="0" w:lastRow="0" w:firstColumn="0" w:lastColumn="0" w:oddVBand="0" w:evenVBand="0" w:oddHBand="0" w:evenHBand="1" w:firstRowFirstColumn="0" w:firstRowLastColumn="0" w:lastRowFirstColumn="0" w:lastRowLastColumn="0"/>
        </w:trPr>
        <w:tc>
          <w:tcPr>
            <w:tcW w:w="2132" w:type="pct"/>
          </w:tcPr>
          <w:p w14:paraId="5AE417E0" w14:textId="3C618788" w:rsidR="004F071F" w:rsidRDefault="72E25627">
            <w:r>
              <w:t xml:space="preserve">Identify what my personal connection </w:t>
            </w:r>
            <w:r w:rsidR="7F976756">
              <w:t>is to the piece and how I have interpreted this piece for my performance</w:t>
            </w:r>
          </w:p>
        </w:tc>
        <w:tc>
          <w:tcPr>
            <w:tcW w:w="2868" w:type="pct"/>
          </w:tcPr>
          <w:p w14:paraId="6D0ED028" w14:textId="28E1092D" w:rsidR="004F071F" w:rsidRDefault="007F0F66" w:rsidP="00DA309D">
            <w:pPr>
              <w:pStyle w:val="ListBullet"/>
            </w:pPr>
            <w:r>
              <w:t xml:space="preserve">Why do I </w:t>
            </w:r>
            <w:r w:rsidR="00C42CB2">
              <w:t xml:space="preserve">personally </w:t>
            </w:r>
            <w:r>
              <w:t>feel connected to this piece?</w:t>
            </w:r>
          </w:p>
          <w:p w14:paraId="7B74CCE1" w14:textId="6F71A4F9" w:rsidR="007F0F66" w:rsidRDefault="00BB0C02" w:rsidP="00DA309D">
            <w:pPr>
              <w:pStyle w:val="ListBullet"/>
            </w:pPr>
            <w:r>
              <w:t>What changes have I made that makes my interpretation of the piece unique and more meaningful or connected for me?</w:t>
            </w:r>
          </w:p>
        </w:tc>
      </w:tr>
      <w:tr w:rsidR="00EC47F5" w14:paraId="4EED2FE2" w14:textId="77777777" w:rsidTr="00F802E7">
        <w:trPr>
          <w:cnfStyle w:val="000000100000" w:firstRow="0" w:lastRow="0" w:firstColumn="0" w:lastColumn="0" w:oddVBand="0" w:evenVBand="0" w:oddHBand="1" w:evenHBand="0" w:firstRowFirstColumn="0" w:firstRowLastColumn="0" w:lastRowFirstColumn="0" w:lastRowLastColumn="0"/>
        </w:trPr>
        <w:tc>
          <w:tcPr>
            <w:tcW w:w="2132" w:type="pct"/>
          </w:tcPr>
          <w:p w14:paraId="02AD352B" w14:textId="7CD21EC4" w:rsidR="00EC47F5" w:rsidRDefault="197036B1">
            <w:r>
              <w:t>Write my introduction to my performance by Week 4</w:t>
            </w:r>
          </w:p>
        </w:tc>
        <w:tc>
          <w:tcPr>
            <w:tcW w:w="2868" w:type="pct"/>
          </w:tcPr>
          <w:p w14:paraId="598650FD" w14:textId="77777777" w:rsidR="00EC47F5" w:rsidRDefault="00EC47F5" w:rsidP="00DA309D">
            <w:pPr>
              <w:pStyle w:val="ListBullet"/>
            </w:pPr>
            <w:r>
              <w:t>Using all of the information I have gathered in the previous ‘Steps to success’</w:t>
            </w:r>
            <w:r w:rsidR="004E4214">
              <w:t>, write the introduction part of the assessment task</w:t>
            </w:r>
          </w:p>
          <w:p w14:paraId="49DD6EB7" w14:textId="6D96FDA5" w:rsidR="004E4214" w:rsidRDefault="004E4214" w:rsidP="00DA309D">
            <w:pPr>
              <w:pStyle w:val="ListBullet"/>
            </w:pPr>
            <w:r>
              <w:t xml:space="preserve">Submit </w:t>
            </w:r>
            <w:r w:rsidR="00242F6F">
              <w:t>my introduction to the teacher in Week 4 to get feedback before I present it in Week 5</w:t>
            </w:r>
          </w:p>
        </w:tc>
      </w:tr>
      <w:tr w:rsidR="002C28D1" w14:paraId="57FC1099" w14:textId="77777777" w:rsidTr="00F802E7">
        <w:trPr>
          <w:cnfStyle w:val="000000010000" w:firstRow="0" w:lastRow="0" w:firstColumn="0" w:lastColumn="0" w:oddVBand="0" w:evenVBand="0" w:oddHBand="0" w:evenHBand="1" w:firstRowFirstColumn="0" w:firstRowLastColumn="0" w:lastRowFirstColumn="0" w:lastRowLastColumn="0"/>
        </w:trPr>
        <w:tc>
          <w:tcPr>
            <w:tcW w:w="2132" w:type="pct"/>
          </w:tcPr>
          <w:p w14:paraId="42AC0E61" w14:textId="03A6D911" w:rsidR="002C28D1" w:rsidRDefault="000F29B6">
            <w:r>
              <w:lastRenderedPageBreak/>
              <w:t xml:space="preserve">Think about </w:t>
            </w:r>
            <w:r w:rsidR="00071849">
              <w:t>where I</w:t>
            </w:r>
            <w:r w:rsidR="00494984">
              <w:t>/my ensemble will position myself/ourselves in the room to</w:t>
            </w:r>
            <w:r w:rsidR="00071849">
              <w:t xml:space="preserve"> </w:t>
            </w:r>
            <w:r w:rsidR="00494984">
              <w:t xml:space="preserve">perform </w:t>
            </w:r>
          </w:p>
        </w:tc>
        <w:tc>
          <w:tcPr>
            <w:tcW w:w="2868" w:type="pct"/>
          </w:tcPr>
          <w:p w14:paraId="05554B00" w14:textId="56B36975" w:rsidR="002C28D1" w:rsidRDefault="00E153CD" w:rsidP="00DA309D">
            <w:pPr>
              <w:pStyle w:val="ListBullet"/>
            </w:pPr>
            <w:r>
              <w:t xml:space="preserve">As a soloist – </w:t>
            </w:r>
            <w:r w:rsidR="00991218">
              <w:t>W</w:t>
            </w:r>
            <w:r>
              <w:t>ill I face the audience?</w:t>
            </w:r>
            <w:r w:rsidR="00415EF1">
              <w:t xml:space="preserve"> Will I be standing or sitting?</w:t>
            </w:r>
          </w:p>
          <w:p w14:paraId="5DB08570" w14:textId="2B638971" w:rsidR="00415EF1" w:rsidRDefault="00415EF1" w:rsidP="00DA309D">
            <w:pPr>
              <w:pStyle w:val="ListBullet"/>
            </w:pPr>
            <w:r>
              <w:t>As an ensemble member</w:t>
            </w:r>
            <w:r w:rsidR="00A66718">
              <w:t xml:space="preserve"> – Will I be standing or sitting? Do I have a good line of view with all the members of my ensemble? Can the audience see all members of my ensemble?</w:t>
            </w:r>
          </w:p>
        </w:tc>
      </w:tr>
      <w:tr w:rsidR="00242F6F" w14:paraId="2F400196" w14:textId="77777777" w:rsidTr="00F802E7">
        <w:trPr>
          <w:cnfStyle w:val="000000100000" w:firstRow="0" w:lastRow="0" w:firstColumn="0" w:lastColumn="0" w:oddVBand="0" w:evenVBand="0" w:oddHBand="1" w:evenHBand="0" w:firstRowFirstColumn="0" w:firstRowLastColumn="0" w:lastRowFirstColumn="0" w:lastRowLastColumn="0"/>
        </w:trPr>
        <w:tc>
          <w:tcPr>
            <w:tcW w:w="2132" w:type="pct"/>
          </w:tcPr>
          <w:p w14:paraId="44D04BE2" w14:textId="48B3FA49" w:rsidR="00242F6F" w:rsidRDefault="00242F6F">
            <w:r>
              <w:t>Get feedback on my performance</w:t>
            </w:r>
          </w:p>
        </w:tc>
        <w:tc>
          <w:tcPr>
            <w:tcW w:w="2868" w:type="pct"/>
          </w:tcPr>
          <w:p w14:paraId="05FBFDB0" w14:textId="6FD612E8" w:rsidR="00242F6F" w:rsidRDefault="00242F6F" w:rsidP="00DA309D">
            <w:pPr>
              <w:pStyle w:val="ListBullet"/>
            </w:pPr>
            <w:r>
              <w:t>During Weeks 3</w:t>
            </w:r>
            <w:r w:rsidR="00F802E7">
              <w:t xml:space="preserve"> to </w:t>
            </w:r>
            <w:r>
              <w:t>5</w:t>
            </w:r>
            <w:r w:rsidR="00F802E7">
              <w:t>,</w:t>
            </w:r>
            <w:r>
              <w:t xml:space="preserve"> ask the teacher to listen to my performance and ask for feedback</w:t>
            </w:r>
          </w:p>
        </w:tc>
      </w:tr>
      <w:tr w:rsidR="00C318CB" w14:paraId="2F20AA0A" w14:textId="77777777" w:rsidTr="00F802E7">
        <w:trPr>
          <w:cnfStyle w:val="000000010000" w:firstRow="0" w:lastRow="0" w:firstColumn="0" w:lastColumn="0" w:oddVBand="0" w:evenVBand="0" w:oddHBand="0" w:evenHBand="1" w:firstRowFirstColumn="0" w:firstRowLastColumn="0" w:lastRowFirstColumn="0" w:lastRowLastColumn="0"/>
        </w:trPr>
        <w:tc>
          <w:tcPr>
            <w:tcW w:w="2132" w:type="pct"/>
          </w:tcPr>
          <w:p w14:paraId="5F2E26FD" w14:textId="0E5D774B" w:rsidR="00C318CB" w:rsidRDefault="008E2ABC">
            <w:r>
              <w:t>Present my introduction and performance</w:t>
            </w:r>
          </w:p>
        </w:tc>
        <w:tc>
          <w:tcPr>
            <w:tcW w:w="2868" w:type="pct"/>
          </w:tcPr>
          <w:p w14:paraId="4DAF3E01" w14:textId="77777777" w:rsidR="00C318CB" w:rsidRDefault="008E2ABC" w:rsidP="00DA309D">
            <w:pPr>
              <w:pStyle w:val="ListBullet"/>
            </w:pPr>
            <w:r>
              <w:t>Know the due date in Week 5 as outlined by my teacher</w:t>
            </w:r>
          </w:p>
          <w:p w14:paraId="089AA10A" w14:textId="0B143DBB" w:rsidR="00BD4F72" w:rsidRDefault="00BD4F72" w:rsidP="00DA309D">
            <w:pPr>
              <w:pStyle w:val="ListBullet"/>
            </w:pPr>
            <w:r>
              <w:t>Come prepared with my music and completed introduction</w:t>
            </w:r>
            <w:r w:rsidR="00EE4EA3">
              <w:t xml:space="preserve"> on the due date</w:t>
            </w:r>
          </w:p>
        </w:tc>
      </w:tr>
    </w:tbl>
    <w:p w14:paraId="7D746301" w14:textId="77777777" w:rsidR="00A952D6" w:rsidRDefault="00A952D6" w:rsidP="00524613">
      <w:pPr>
        <w:sectPr w:rsidR="00A952D6" w:rsidSect="000268D3">
          <w:headerReference w:type="default" r:id="rId12"/>
          <w:footerReference w:type="default" r:id="rId13"/>
          <w:headerReference w:type="first" r:id="rId14"/>
          <w:footerReference w:type="first" r:id="rId15"/>
          <w:pgSz w:w="11906" w:h="16838"/>
          <w:pgMar w:top="1134" w:right="1134" w:bottom="1134" w:left="1134" w:header="709" w:footer="709" w:gutter="0"/>
          <w:pgNumType w:start="0"/>
          <w:cols w:space="708"/>
          <w:titlePg/>
          <w:docGrid w:linePitch="360"/>
        </w:sectPr>
      </w:pPr>
    </w:p>
    <w:p w14:paraId="75070DE7" w14:textId="77777777" w:rsidR="00F12D5C" w:rsidRPr="00A952D6" w:rsidRDefault="00BA02A7" w:rsidP="003F0172">
      <w:pPr>
        <w:pStyle w:val="Heading1"/>
        <w:spacing w:before="360" w:after="120"/>
      </w:pPr>
      <w:bookmarkStart w:id="9" w:name="_Toc207871867"/>
      <w:r>
        <w:lastRenderedPageBreak/>
        <w:t>Assessment</w:t>
      </w:r>
      <w:r w:rsidR="00F12D5C">
        <w:t xml:space="preserve"> rubric</w:t>
      </w:r>
      <w:bookmarkEnd w:id="7"/>
      <w:bookmarkEnd w:id="9"/>
    </w:p>
    <w:p w14:paraId="7CAD6EB8" w14:textId="3A9D24AE" w:rsidR="003F0172" w:rsidRDefault="003F0172" w:rsidP="003F0172">
      <w:pPr>
        <w:pStyle w:val="Caption"/>
      </w:pPr>
      <w:r>
        <w:t xml:space="preserve">Table </w:t>
      </w:r>
      <w:r>
        <w:fldChar w:fldCharType="begin"/>
      </w:r>
      <w:r>
        <w:instrText xml:space="preserve"> SEQ Table \* ARABIC </w:instrText>
      </w:r>
      <w:r>
        <w:fldChar w:fldCharType="separate"/>
      </w:r>
      <w:r w:rsidR="003E6E3C">
        <w:rPr>
          <w:noProof/>
        </w:rPr>
        <w:t>2</w:t>
      </w:r>
      <w:r>
        <w:fldChar w:fldCharType="end"/>
      </w:r>
      <w:r>
        <w:t xml:space="preserve"> – assessment rubric</w:t>
      </w:r>
    </w:p>
    <w:tbl>
      <w:tblPr>
        <w:tblStyle w:val="Tableheader"/>
        <w:tblW w:w="5000" w:type="pct"/>
        <w:tblLayout w:type="fixed"/>
        <w:tblLook w:val="04A0" w:firstRow="1" w:lastRow="0" w:firstColumn="1" w:lastColumn="0" w:noHBand="0" w:noVBand="1"/>
        <w:tblDescription w:val="Marking criteria for sample assessment, including the grade and marking criteria descriptors."/>
      </w:tblPr>
      <w:tblGrid>
        <w:gridCol w:w="2427"/>
        <w:gridCol w:w="2427"/>
        <w:gridCol w:w="2427"/>
        <w:gridCol w:w="2427"/>
        <w:gridCol w:w="2427"/>
        <w:gridCol w:w="2427"/>
      </w:tblGrid>
      <w:tr w:rsidR="00F646AB" w14:paraId="0C3C32E0" w14:textId="77777777" w:rsidTr="4537B0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55F71D63" w14:textId="514FB150" w:rsidR="00F12D5C" w:rsidRDefault="000E727A" w:rsidP="00F12D5C">
            <w:r>
              <w:t>Outcomes</w:t>
            </w:r>
          </w:p>
        </w:tc>
        <w:tc>
          <w:tcPr>
            <w:tcW w:w="833" w:type="pct"/>
          </w:tcPr>
          <w:p w14:paraId="042F50B6" w14:textId="77777777" w:rsidR="00F12D5C" w:rsidRDefault="004A301D" w:rsidP="00F12D5C">
            <w:pPr>
              <w:cnfStyle w:val="100000000000" w:firstRow="1" w:lastRow="0" w:firstColumn="0" w:lastColumn="0" w:oddVBand="0" w:evenVBand="0" w:oddHBand="0" w:evenHBand="0" w:firstRowFirstColumn="0" w:firstRowLastColumn="0" w:lastRowFirstColumn="0" w:lastRowLastColumn="0"/>
            </w:pPr>
            <w:r>
              <w:t>A</w:t>
            </w:r>
          </w:p>
        </w:tc>
        <w:tc>
          <w:tcPr>
            <w:tcW w:w="833" w:type="pct"/>
          </w:tcPr>
          <w:p w14:paraId="2637FF41" w14:textId="77777777" w:rsidR="00F12D5C" w:rsidRDefault="004A301D" w:rsidP="00F12D5C">
            <w:pPr>
              <w:cnfStyle w:val="100000000000" w:firstRow="1" w:lastRow="0" w:firstColumn="0" w:lastColumn="0" w:oddVBand="0" w:evenVBand="0" w:oddHBand="0" w:evenHBand="0" w:firstRowFirstColumn="0" w:firstRowLastColumn="0" w:lastRowFirstColumn="0" w:lastRowLastColumn="0"/>
            </w:pPr>
            <w:r>
              <w:t>B</w:t>
            </w:r>
          </w:p>
        </w:tc>
        <w:tc>
          <w:tcPr>
            <w:tcW w:w="833" w:type="pct"/>
          </w:tcPr>
          <w:p w14:paraId="4D482FBD" w14:textId="77777777" w:rsidR="00F12D5C" w:rsidRDefault="004A301D" w:rsidP="00F12D5C">
            <w:pPr>
              <w:cnfStyle w:val="100000000000" w:firstRow="1" w:lastRow="0" w:firstColumn="0" w:lastColumn="0" w:oddVBand="0" w:evenVBand="0" w:oddHBand="0" w:evenHBand="0" w:firstRowFirstColumn="0" w:firstRowLastColumn="0" w:lastRowFirstColumn="0" w:lastRowLastColumn="0"/>
            </w:pPr>
            <w:r>
              <w:t>C</w:t>
            </w:r>
          </w:p>
        </w:tc>
        <w:tc>
          <w:tcPr>
            <w:tcW w:w="833" w:type="pct"/>
          </w:tcPr>
          <w:p w14:paraId="655C384E" w14:textId="77777777" w:rsidR="00F12D5C" w:rsidRDefault="004A301D" w:rsidP="00F12D5C">
            <w:pPr>
              <w:cnfStyle w:val="100000000000" w:firstRow="1" w:lastRow="0" w:firstColumn="0" w:lastColumn="0" w:oddVBand="0" w:evenVBand="0" w:oddHBand="0" w:evenHBand="0" w:firstRowFirstColumn="0" w:firstRowLastColumn="0" w:lastRowFirstColumn="0" w:lastRowLastColumn="0"/>
            </w:pPr>
            <w:r>
              <w:t>D</w:t>
            </w:r>
          </w:p>
        </w:tc>
        <w:tc>
          <w:tcPr>
            <w:tcW w:w="833" w:type="pct"/>
          </w:tcPr>
          <w:p w14:paraId="1DE8EF97" w14:textId="77777777" w:rsidR="00F12D5C" w:rsidRPr="00C031B5" w:rsidRDefault="004A301D" w:rsidP="00F12D5C">
            <w:pPr>
              <w:cnfStyle w:val="100000000000" w:firstRow="1" w:lastRow="0" w:firstColumn="0" w:lastColumn="0" w:oddVBand="0" w:evenVBand="0" w:oddHBand="0" w:evenHBand="0" w:firstRowFirstColumn="0" w:firstRowLastColumn="0" w:lastRowFirstColumn="0" w:lastRowLastColumn="0"/>
            </w:pPr>
            <w:r>
              <w:t>E</w:t>
            </w:r>
          </w:p>
        </w:tc>
      </w:tr>
      <w:tr w:rsidR="00AC67FC" w14:paraId="16D15129" w14:textId="77777777" w:rsidTr="4537B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750BA78F" w14:textId="5EC023D0" w:rsidR="00E51A93" w:rsidRPr="00AC67FC" w:rsidRDefault="00E67DCE" w:rsidP="00AC67FC">
            <w:pPr>
              <w:rPr>
                <w:b w:val="0"/>
                <w:bCs/>
              </w:rPr>
            </w:pPr>
            <w:r>
              <w:t>M</w:t>
            </w:r>
            <w:r w:rsidR="003429C5">
              <w:t>U5</w:t>
            </w:r>
            <w:r w:rsidR="003F0172">
              <w:t>-</w:t>
            </w:r>
            <w:r w:rsidR="003429C5">
              <w:t>PER</w:t>
            </w:r>
            <w:r w:rsidR="003F0172">
              <w:t>-</w:t>
            </w:r>
            <w:r w:rsidR="003429C5">
              <w:t>01</w:t>
            </w:r>
            <w:r w:rsidR="00E51A93">
              <w:rPr>
                <w:b w:val="0"/>
                <w:bCs/>
              </w:rPr>
              <w:t xml:space="preserve"> </w:t>
            </w:r>
            <w:r w:rsidR="00706EEF">
              <w:rPr>
                <w:b w:val="0"/>
                <w:bCs/>
              </w:rPr>
              <w:t>performs repertoire with stylistic awareness and musical expression</w:t>
            </w:r>
          </w:p>
        </w:tc>
        <w:tc>
          <w:tcPr>
            <w:tcW w:w="833" w:type="pct"/>
          </w:tcPr>
          <w:p w14:paraId="5B280CC9" w14:textId="68DBEB83" w:rsidR="00AC67FC" w:rsidRPr="00AC67FC" w:rsidRDefault="00AC67FC" w:rsidP="00AC67FC">
            <w:pPr>
              <w:cnfStyle w:val="000000100000" w:firstRow="0" w:lastRow="0" w:firstColumn="0" w:lastColumn="0" w:oddVBand="0" w:evenVBand="0" w:oddHBand="1" w:evenHBand="0" w:firstRowFirstColumn="0" w:firstRowLastColumn="0" w:lastRowFirstColumn="0" w:lastRowLastColumn="0"/>
            </w:pPr>
            <w:r w:rsidRPr="00DE18B9">
              <w:t>I can</w:t>
            </w:r>
            <w:r w:rsidR="00257E66">
              <w:t xml:space="preserve"> d</w:t>
            </w:r>
            <w:r w:rsidR="00257E66" w:rsidRPr="00991432">
              <w:t xml:space="preserve">emonstrate outstanding </w:t>
            </w:r>
            <w:r w:rsidR="00F4405E">
              <w:t xml:space="preserve">delivery of </w:t>
            </w:r>
            <w:r w:rsidR="005F480A">
              <w:t>stylistic features</w:t>
            </w:r>
            <w:r w:rsidR="6AB53AF6">
              <w:t>,</w:t>
            </w:r>
            <w:r w:rsidR="00257E66" w:rsidRPr="00991432">
              <w:t xml:space="preserve"> </w:t>
            </w:r>
            <w:r w:rsidR="6AB53AF6">
              <w:t>interpretation</w:t>
            </w:r>
            <w:r w:rsidR="00257E66">
              <w:t xml:space="preserve"> </w:t>
            </w:r>
            <w:r w:rsidR="00257E66" w:rsidRPr="00991432">
              <w:t xml:space="preserve">and musical expression in </w:t>
            </w:r>
            <w:r w:rsidR="00B73F1D">
              <w:t xml:space="preserve">my </w:t>
            </w:r>
            <w:r w:rsidR="0023773B">
              <w:t xml:space="preserve">chosen </w:t>
            </w:r>
            <w:r w:rsidR="00257E66" w:rsidRPr="00991432">
              <w:t>Australian</w:t>
            </w:r>
            <w:r w:rsidR="00E17305">
              <w:t xml:space="preserve"> piece</w:t>
            </w:r>
            <w:r w:rsidR="00B73F1D">
              <w:t xml:space="preserve"> </w:t>
            </w:r>
            <w:r w:rsidR="2AFACF6E">
              <w:t>performance</w:t>
            </w:r>
            <w:r w:rsidR="006901EB">
              <w:t>.</w:t>
            </w:r>
            <w:r w:rsidRPr="00DE18B9">
              <w:t xml:space="preserve"> </w:t>
            </w:r>
          </w:p>
        </w:tc>
        <w:tc>
          <w:tcPr>
            <w:tcW w:w="833" w:type="pct"/>
          </w:tcPr>
          <w:p w14:paraId="2A7F7454" w14:textId="5024F672" w:rsidR="00AC67FC" w:rsidRPr="00AC67FC" w:rsidRDefault="00AC67FC" w:rsidP="00AC67FC">
            <w:pPr>
              <w:cnfStyle w:val="000000100000" w:firstRow="0" w:lastRow="0" w:firstColumn="0" w:lastColumn="0" w:oddVBand="0" w:evenVBand="0" w:oddHBand="1" w:evenHBand="0" w:firstRowFirstColumn="0" w:firstRowLastColumn="0" w:lastRowFirstColumn="0" w:lastRowLastColumn="0"/>
            </w:pPr>
            <w:r>
              <w:t xml:space="preserve">I can </w:t>
            </w:r>
            <w:r w:rsidR="1C8B6751">
              <w:t xml:space="preserve">demonstrate </w:t>
            </w:r>
            <w:r w:rsidR="00140342">
              <w:t xml:space="preserve">a </w:t>
            </w:r>
            <w:r w:rsidR="1C8B6751">
              <w:t xml:space="preserve">strong </w:t>
            </w:r>
            <w:r w:rsidR="00140342">
              <w:t xml:space="preserve">delivery of </w:t>
            </w:r>
            <w:r w:rsidR="1C8B6751">
              <w:t xml:space="preserve">stylistic </w:t>
            </w:r>
            <w:r w:rsidR="00542C2A">
              <w:t>features</w:t>
            </w:r>
            <w:r w:rsidR="1C8B6751">
              <w:t xml:space="preserve"> and musical expression in my </w:t>
            </w:r>
            <w:r w:rsidR="0023773B">
              <w:t xml:space="preserve">chosen </w:t>
            </w:r>
            <w:r w:rsidR="1C8B6751">
              <w:t xml:space="preserve">Australian </w:t>
            </w:r>
            <w:r w:rsidR="00B4586D">
              <w:t xml:space="preserve">piece </w:t>
            </w:r>
            <w:r w:rsidR="74E5E843">
              <w:t>performance</w:t>
            </w:r>
            <w:r w:rsidR="006901EB">
              <w:t>.</w:t>
            </w:r>
          </w:p>
        </w:tc>
        <w:tc>
          <w:tcPr>
            <w:tcW w:w="833" w:type="pct"/>
          </w:tcPr>
          <w:p w14:paraId="769E9746" w14:textId="02A522E2" w:rsidR="00AC67FC" w:rsidRPr="00AC67FC" w:rsidRDefault="00AC67FC" w:rsidP="00AC67FC">
            <w:pPr>
              <w:cnfStyle w:val="000000100000" w:firstRow="0" w:lastRow="0" w:firstColumn="0" w:lastColumn="0" w:oddVBand="0" w:evenVBand="0" w:oddHBand="1" w:evenHBand="0" w:firstRowFirstColumn="0" w:firstRowLastColumn="0" w:lastRowFirstColumn="0" w:lastRowLastColumn="0"/>
            </w:pPr>
            <w:r>
              <w:t>I can</w:t>
            </w:r>
            <w:r w:rsidR="1A6C1533">
              <w:t xml:space="preserve"> demonstrate </w:t>
            </w:r>
            <w:r w:rsidR="36D547BA">
              <w:t xml:space="preserve">a competent </w:t>
            </w:r>
            <w:r w:rsidR="00C52637">
              <w:t>delivery</w:t>
            </w:r>
            <w:r w:rsidR="001E4E18">
              <w:t xml:space="preserve"> of</w:t>
            </w:r>
            <w:r w:rsidR="36D547BA">
              <w:t xml:space="preserve"> stylistic </w:t>
            </w:r>
            <w:r w:rsidR="001E4E18">
              <w:t>features</w:t>
            </w:r>
            <w:r w:rsidR="36D547BA">
              <w:t xml:space="preserve"> and musical expression in my </w:t>
            </w:r>
            <w:r w:rsidR="0023773B">
              <w:t xml:space="preserve">chosen </w:t>
            </w:r>
            <w:r w:rsidR="36D547BA">
              <w:t xml:space="preserve">Australian </w:t>
            </w:r>
            <w:r w:rsidR="00B82485">
              <w:t>piece</w:t>
            </w:r>
            <w:r w:rsidR="31F9C32E">
              <w:t xml:space="preserve"> performance</w:t>
            </w:r>
            <w:r w:rsidR="0762B93E">
              <w:t xml:space="preserve">, </w:t>
            </w:r>
            <w:r w:rsidR="2CE85119">
              <w:t>with some</w:t>
            </w:r>
            <w:r w:rsidR="0762B93E">
              <w:t xml:space="preserve"> </w:t>
            </w:r>
            <w:r w:rsidR="6D2D2690">
              <w:t>inconsistencies</w:t>
            </w:r>
            <w:r w:rsidR="006901EB">
              <w:t>.</w:t>
            </w:r>
          </w:p>
        </w:tc>
        <w:tc>
          <w:tcPr>
            <w:tcW w:w="833" w:type="pct"/>
          </w:tcPr>
          <w:p w14:paraId="3D1E53B0" w14:textId="4629A18E" w:rsidR="00AC67FC" w:rsidRPr="00AC67FC" w:rsidRDefault="00AC67FC" w:rsidP="00AC67FC">
            <w:pPr>
              <w:cnfStyle w:val="000000100000" w:firstRow="0" w:lastRow="0" w:firstColumn="0" w:lastColumn="0" w:oddVBand="0" w:evenVBand="0" w:oddHBand="1" w:evenHBand="0" w:firstRowFirstColumn="0" w:firstRowLastColumn="0" w:lastRowFirstColumn="0" w:lastRowLastColumn="0"/>
            </w:pPr>
            <w:r>
              <w:t>I can</w:t>
            </w:r>
            <w:r w:rsidR="2C304660">
              <w:t xml:space="preserve"> demonstrate some stylistic</w:t>
            </w:r>
            <w:r w:rsidR="11FF25C8">
              <w:t xml:space="preserve"> </w:t>
            </w:r>
            <w:r w:rsidR="00374226">
              <w:t>features</w:t>
            </w:r>
            <w:r w:rsidR="11FF25C8">
              <w:t xml:space="preserve"> and musical expression in my </w:t>
            </w:r>
            <w:r w:rsidR="00374226">
              <w:t xml:space="preserve">chosen </w:t>
            </w:r>
            <w:r w:rsidR="27080BDC">
              <w:t xml:space="preserve">Australian </w:t>
            </w:r>
            <w:r w:rsidR="00374226">
              <w:t xml:space="preserve">piece </w:t>
            </w:r>
            <w:r w:rsidR="27080BDC">
              <w:t>performance</w:t>
            </w:r>
            <w:r w:rsidR="00374226">
              <w:t>,</w:t>
            </w:r>
            <w:r w:rsidR="27080BDC">
              <w:t xml:space="preserve"> with </w:t>
            </w:r>
            <w:r w:rsidR="7CAA1612">
              <w:t>some loss of fluency and accuracy</w:t>
            </w:r>
            <w:r w:rsidR="006901EB">
              <w:t>.</w:t>
            </w:r>
          </w:p>
        </w:tc>
        <w:tc>
          <w:tcPr>
            <w:tcW w:w="833" w:type="pct"/>
          </w:tcPr>
          <w:p w14:paraId="4F7D5922" w14:textId="6E22DC49" w:rsidR="00AC67FC" w:rsidRPr="00AC67FC" w:rsidRDefault="14E32075" w:rsidP="00AC67FC">
            <w:pPr>
              <w:cnfStyle w:val="000000100000" w:firstRow="0" w:lastRow="0" w:firstColumn="0" w:lastColumn="0" w:oddVBand="0" w:evenVBand="0" w:oddHBand="1" w:evenHBand="0" w:firstRowFirstColumn="0" w:firstRowLastColumn="0" w:lastRowFirstColumn="0" w:lastRowLastColumn="0"/>
            </w:pPr>
            <w:r>
              <w:t>I can</w:t>
            </w:r>
            <w:r w:rsidR="5651F423">
              <w:t xml:space="preserve"> </w:t>
            </w:r>
            <w:r w:rsidR="3171DD98">
              <w:t xml:space="preserve">perform my </w:t>
            </w:r>
            <w:r w:rsidR="6BD21E2F">
              <w:t xml:space="preserve">chosen </w:t>
            </w:r>
            <w:r w:rsidR="3171DD98">
              <w:t xml:space="preserve">Australian </w:t>
            </w:r>
            <w:r w:rsidR="6BD21E2F">
              <w:t>piece</w:t>
            </w:r>
            <w:r w:rsidR="3171DD98">
              <w:t xml:space="preserve"> with limited awareness of style or musical expression</w:t>
            </w:r>
            <w:r>
              <w:t>.</w:t>
            </w:r>
            <w:r w:rsidR="24758881">
              <w:t xml:space="preserve"> I perform with frequent hesita</w:t>
            </w:r>
            <w:r w:rsidR="42ABCF8A">
              <w:t>tions</w:t>
            </w:r>
            <w:r w:rsidR="24758881">
              <w:t>.</w:t>
            </w:r>
          </w:p>
        </w:tc>
      </w:tr>
      <w:tr w:rsidR="00AC67FC" w14:paraId="07A033D9" w14:textId="77777777" w:rsidTr="4537B01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77EA92AC" w14:textId="7D80CF00" w:rsidR="00AC67FC" w:rsidRPr="00AC67FC" w:rsidRDefault="25B346C4" w:rsidP="094EB6F4">
            <w:pPr>
              <w:rPr>
                <w:b w:val="0"/>
              </w:rPr>
            </w:pPr>
            <w:r>
              <w:t>MU5</w:t>
            </w:r>
            <w:r w:rsidR="007A3578">
              <w:t>-</w:t>
            </w:r>
            <w:r>
              <w:t>PER</w:t>
            </w:r>
            <w:r w:rsidR="007A3578">
              <w:t>-</w:t>
            </w:r>
            <w:r w:rsidR="6672B52F">
              <w:t>02</w:t>
            </w:r>
            <w:r w:rsidR="351579CD">
              <w:rPr>
                <w:b w:val="0"/>
              </w:rPr>
              <w:t xml:space="preserve"> </w:t>
            </w:r>
            <w:r w:rsidR="3AA1DE73">
              <w:rPr>
                <w:b w:val="0"/>
              </w:rPr>
              <w:t xml:space="preserve">manipulates </w:t>
            </w:r>
            <w:r w:rsidR="7B34D9F5">
              <w:rPr>
                <w:b w:val="0"/>
              </w:rPr>
              <w:t>and combines the elements of music in performance to communicate musical ideas</w:t>
            </w:r>
          </w:p>
        </w:tc>
        <w:tc>
          <w:tcPr>
            <w:tcW w:w="833" w:type="pct"/>
          </w:tcPr>
          <w:p w14:paraId="7D09C884" w14:textId="6E408064" w:rsidR="00BC2345" w:rsidRPr="00AC67FC" w:rsidRDefault="4A606E9A" w:rsidP="00AC67FC">
            <w:pPr>
              <w:cnfStyle w:val="000000010000" w:firstRow="0" w:lastRow="0" w:firstColumn="0" w:lastColumn="0" w:oddVBand="0" w:evenVBand="0" w:oddHBand="0" w:evenHBand="1" w:firstRowFirstColumn="0" w:firstRowLastColumn="0" w:lastRowFirstColumn="0" w:lastRowLastColumn="0"/>
            </w:pPr>
            <w:r>
              <w:t xml:space="preserve">I </w:t>
            </w:r>
            <w:r w:rsidR="08806901" w:rsidRPr="2C6E5227">
              <w:t xml:space="preserve">can </w:t>
            </w:r>
            <w:r w:rsidR="17311A1E" w:rsidRPr="2C6E5227">
              <w:t xml:space="preserve">make </w:t>
            </w:r>
            <w:r w:rsidR="29C27255" w:rsidRPr="2C6E5227">
              <w:t xml:space="preserve">highly </w:t>
            </w:r>
            <w:r w:rsidR="17311A1E" w:rsidRPr="2C6E5227">
              <w:t xml:space="preserve">effective </w:t>
            </w:r>
            <w:r w:rsidR="08806901" w:rsidRPr="2C6E5227">
              <w:t>musical decisions</w:t>
            </w:r>
            <w:r w:rsidR="2AE5C765" w:rsidRPr="2C6E5227">
              <w:t xml:space="preserve"> when combining and manipulating the elements of music to </w:t>
            </w:r>
            <w:r w:rsidR="3D207FE6" w:rsidRPr="2C6E5227">
              <w:t xml:space="preserve">successfully </w:t>
            </w:r>
            <w:r w:rsidR="2AE5C765" w:rsidRPr="2C6E5227">
              <w:t>communicate my own</w:t>
            </w:r>
            <w:r w:rsidR="08806901" w:rsidRPr="2C6E5227">
              <w:t xml:space="preserve"> </w:t>
            </w:r>
            <w:r w:rsidR="08806901" w:rsidRPr="2C6E5227">
              <w:lastRenderedPageBreak/>
              <w:t xml:space="preserve">personal interpretation </w:t>
            </w:r>
            <w:r w:rsidR="329F78B3" w:rsidRPr="2C6E5227">
              <w:t>in the performance</w:t>
            </w:r>
            <w:r w:rsidR="5A051108" w:rsidRPr="2C6E5227">
              <w:t>.</w:t>
            </w:r>
          </w:p>
        </w:tc>
        <w:tc>
          <w:tcPr>
            <w:tcW w:w="833" w:type="pct"/>
          </w:tcPr>
          <w:p w14:paraId="7B5E6FDA" w14:textId="4FCB41FE" w:rsidR="00ED1091" w:rsidRPr="00AC67FC" w:rsidRDefault="3CF5C3E0" w:rsidP="00794DDF">
            <w:pPr>
              <w:cnfStyle w:val="000000010000" w:firstRow="0" w:lastRow="0" w:firstColumn="0" w:lastColumn="0" w:oddVBand="0" w:evenVBand="0" w:oddHBand="0" w:evenHBand="1" w:firstRowFirstColumn="0" w:firstRowLastColumn="0" w:lastRowFirstColumn="0" w:lastRowLastColumn="0"/>
            </w:pPr>
            <w:r>
              <w:lastRenderedPageBreak/>
              <w:t xml:space="preserve">I </w:t>
            </w:r>
            <w:r w:rsidR="3D3F0BFC" w:rsidRPr="2C6E5227">
              <w:t>can make effective musical decisions when combining and manipulating the elements of music to</w:t>
            </w:r>
            <w:r w:rsidR="37B68463" w:rsidRPr="2C6E5227">
              <w:t xml:space="preserve"> communicate</w:t>
            </w:r>
            <w:r w:rsidR="56E8B1EF" w:rsidRPr="2C6E5227">
              <w:t xml:space="preserve"> </w:t>
            </w:r>
            <w:r w:rsidR="2DAF4E3B" w:rsidRPr="2C6E5227">
              <w:t>my</w:t>
            </w:r>
            <w:r w:rsidR="5A051108" w:rsidRPr="2C6E5227">
              <w:t xml:space="preserve"> </w:t>
            </w:r>
            <w:r w:rsidR="56E8B1EF" w:rsidRPr="2C6E5227">
              <w:t>personal interpretation</w:t>
            </w:r>
            <w:r w:rsidR="0E9224CA" w:rsidRPr="2C6E5227">
              <w:t xml:space="preserve"> </w:t>
            </w:r>
            <w:r w:rsidR="71B94713" w:rsidRPr="2C6E5227">
              <w:t>in the performance</w:t>
            </w:r>
            <w:r w:rsidR="56E8B1EF" w:rsidRPr="2C6E5227">
              <w:t>.</w:t>
            </w:r>
          </w:p>
        </w:tc>
        <w:tc>
          <w:tcPr>
            <w:tcW w:w="833" w:type="pct"/>
          </w:tcPr>
          <w:p w14:paraId="70F600CB" w14:textId="04A4492F" w:rsidR="00AF2C4D" w:rsidRPr="00AC67FC" w:rsidRDefault="3CF5C3E0" w:rsidP="00794DDF">
            <w:pPr>
              <w:cnfStyle w:val="000000010000" w:firstRow="0" w:lastRow="0" w:firstColumn="0" w:lastColumn="0" w:oddVBand="0" w:evenVBand="0" w:oddHBand="0" w:evenHBand="1" w:firstRowFirstColumn="0" w:firstRowLastColumn="0" w:lastRowFirstColumn="0" w:lastRowLastColumn="0"/>
              <w:rPr>
                <w:color w:val="70AD47" w:themeColor="accent6"/>
              </w:rPr>
            </w:pPr>
            <w:r>
              <w:t>I</w:t>
            </w:r>
            <w:r w:rsidR="4DEB32B0">
              <w:t xml:space="preserve"> </w:t>
            </w:r>
            <w:r w:rsidR="09FE0C78" w:rsidRPr="2C6E5227">
              <w:t xml:space="preserve">can make musical decisions when combining and manipulating the elements of music </w:t>
            </w:r>
            <w:r w:rsidR="7FB0DE08" w:rsidRPr="2C6E5227">
              <w:t xml:space="preserve">to communicate </w:t>
            </w:r>
            <w:r w:rsidR="42DA2B14" w:rsidRPr="2C6E5227">
              <w:t xml:space="preserve">a </w:t>
            </w:r>
            <w:r w:rsidR="0F3B8A5E" w:rsidRPr="2C6E5227">
              <w:t xml:space="preserve">personal interpretation </w:t>
            </w:r>
            <w:r w:rsidR="2CD02B60" w:rsidRPr="2C6E5227">
              <w:t>for</w:t>
            </w:r>
            <w:r w:rsidR="0F3B8A5E" w:rsidRPr="2C6E5227">
              <w:t xml:space="preserve"> the performance</w:t>
            </w:r>
            <w:r w:rsidR="64AA71AF" w:rsidRPr="2C6E5227">
              <w:t>.</w:t>
            </w:r>
          </w:p>
        </w:tc>
        <w:tc>
          <w:tcPr>
            <w:tcW w:w="833" w:type="pct"/>
          </w:tcPr>
          <w:p w14:paraId="28895CAA" w14:textId="25E12A6E" w:rsidR="006C77B5" w:rsidRPr="00AC67FC" w:rsidRDefault="4A606E9A" w:rsidP="00794DDF">
            <w:pPr>
              <w:cnfStyle w:val="000000010000" w:firstRow="0" w:lastRow="0" w:firstColumn="0" w:lastColumn="0" w:oddVBand="0" w:evenVBand="0" w:oddHBand="0" w:evenHBand="1" w:firstRowFirstColumn="0" w:firstRowLastColumn="0" w:lastRowFirstColumn="0" w:lastRowLastColumn="0"/>
              <w:rPr>
                <w:color w:val="70AD47" w:themeColor="accent6"/>
              </w:rPr>
            </w:pPr>
            <w:r>
              <w:t>I</w:t>
            </w:r>
            <w:r w:rsidR="0F15A344" w:rsidRPr="2C6E5227">
              <w:t xml:space="preserve"> </w:t>
            </w:r>
            <w:r w:rsidR="74689836" w:rsidRPr="2C6E5227">
              <w:t>can make musical decisions when combining and</w:t>
            </w:r>
            <w:r w:rsidR="1C3DE796" w:rsidRPr="2C6E5227">
              <w:t>/or</w:t>
            </w:r>
            <w:r w:rsidR="74689836" w:rsidRPr="2C6E5227">
              <w:t xml:space="preserve"> manipulating</w:t>
            </w:r>
            <w:r w:rsidR="31C30941" w:rsidRPr="2C6E5227">
              <w:t xml:space="preserve"> some of</w:t>
            </w:r>
            <w:r w:rsidR="74689836" w:rsidRPr="2C6E5227">
              <w:t xml:space="preserve"> the elements of music </w:t>
            </w:r>
            <w:r w:rsidR="61D34408" w:rsidRPr="2C6E5227">
              <w:t xml:space="preserve">to communicate a developing interpretation of the </w:t>
            </w:r>
            <w:r w:rsidR="61D34408" w:rsidRPr="2C6E5227">
              <w:lastRenderedPageBreak/>
              <w:t>piece.</w:t>
            </w:r>
          </w:p>
        </w:tc>
        <w:tc>
          <w:tcPr>
            <w:tcW w:w="833" w:type="pct"/>
          </w:tcPr>
          <w:p w14:paraId="38B4B568" w14:textId="26E3A542" w:rsidR="00CC3FF7" w:rsidRPr="00AC67FC" w:rsidRDefault="4A606E9A" w:rsidP="00991218">
            <w:pPr>
              <w:cnfStyle w:val="000000010000" w:firstRow="0" w:lastRow="0" w:firstColumn="0" w:lastColumn="0" w:oddVBand="0" w:evenVBand="0" w:oddHBand="0" w:evenHBand="1" w:firstRowFirstColumn="0" w:firstRowLastColumn="0" w:lastRowFirstColumn="0" w:lastRowLastColumn="0"/>
              <w:rPr>
                <w:color w:val="70AD47" w:themeColor="accent6"/>
              </w:rPr>
            </w:pPr>
            <w:r>
              <w:lastRenderedPageBreak/>
              <w:t>I</w:t>
            </w:r>
            <w:r w:rsidR="1D8E71B7">
              <w:t xml:space="preserve"> </w:t>
            </w:r>
            <w:r w:rsidR="7471EB4B" w:rsidRPr="2C6E5227">
              <w:t xml:space="preserve">attempt to make some musical decisions </w:t>
            </w:r>
            <w:r w:rsidR="24AAF654" w:rsidRPr="2C6E5227">
              <w:t>about</w:t>
            </w:r>
            <w:r w:rsidR="0625BC62" w:rsidRPr="2C6E5227">
              <w:t xml:space="preserve"> using</w:t>
            </w:r>
            <w:r w:rsidR="7471EB4B" w:rsidRPr="2C6E5227">
              <w:t xml:space="preserve"> the elements of music </w:t>
            </w:r>
            <w:r w:rsidR="16A6A1A2" w:rsidRPr="2C6E5227">
              <w:t xml:space="preserve">in performance </w:t>
            </w:r>
            <w:r w:rsidR="3A4FCFF7" w:rsidRPr="2C6E5227">
              <w:t>when considering an</w:t>
            </w:r>
            <w:r w:rsidR="6C6E076C" w:rsidRPr="2C6E5227">
              <w:t xml:space="preserve"> interpretation of the piece.</w:t>
            </w:r>
          </w:p>
        </w:tc>
      </w:tr>
      <w:tr w:rsidR="001935D2" w14:paraId="04CC315B" w14:textId="77777777" w:rsidTr="4537B0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105DAD29" w14:textId="288405A5" w:rsidR="001935D2" w:rsidRPr="007A3578" w:rsidRDefault="4D245D6F" w:rsidP="0038525F">
            <w:pPr>
              <w:rPr>
                <w:b w:val="0"/>
              </w:rPr>
            </w:pPr>
            <w:r>
              <w:t>MU5</w:t>
            </w:r>
            <w:r w:rsidR="007A3578">
              <w:t>-</w:t>
            </w:r>
            <w:r>
              <w:t>LIS</w:t>
            </w:r>
            <w:r w:rsidR="007A3578">
              <w:t>-</w:t>
            </w:r>
            <w:r>
              <w:t>01</w:t>
            </w:r>
            <w:r>
              <w:rPr>
                <w:b w:val="0"/>
              </w:rPr>
              <w:t xml:space="preserve"> uses listening skills to analyse music in relation to stylistic, cultural, historical and social contexts</w:t>
            </w:r>
          </w:p>
        </w:tc>
        <w:tc>
          <w:tcPr>
            <w:tcW w:w="833" w:type="pct"/>
          </w:tcPr>
          <w:p w14:paraId="74C8AEF8" w14:textId="5567A35C" w:rsidR="001935D2" w:rsidRPr="00C0454E" w:rsidRDefault="001935D2" w:rsidP="5C1561A8">
            <w:pPr>
              <w:cnfStyle w:val="000000100000" w:firstRow="0" w:lastRow="0" w:firstColumn="0" w:lastColumn="0" w:oddVBand="0" w:evenVBand="0" w:oddHBand="1" w:evenHBand="0" w:firstRowFirstColumn="0" w:firstRowLastColumn="0" w:lastRowFirstColumn="0" w:lastRowLastColumn="0"/>
            </w:pPr>
            <w:r>
              <w:t xml:space="preserve">I can </w:t>
            </w:r>
            <w:r w:rsidR="001D11A6">
              <w:t>present a</w:t>
            </w:r>
            <w:r w:rsidR="00772327">
              <w:t xml:space="preserve"> detailed and</w:t>
            </w:r>
            <w:r w:rsidR="001D11A6">
              <w:t xml:space="preserve"> </w:t>
            </w:r>
            <w:r w:rsidR="00341263">
              <w:t>perceptive</w:t>
            </w:r>
            <w:r w:rsidR="001D11A6">
              <w:t xml:space="preserve"> introduction that </w:t>
            </w:r>
            <w:r w:rsidR="00746E20">
              <w:t xml:space="preserve">makes </w:t>
            </w:r>
            <w:r w:rsidR="009E6331">
              <w:t>strong</w:t>
            </w:r>
            <w:r w:rsidR="00746E20">
              <w:t xml:space="preserve"> </w:t>
            </w:r>
            <w:r w:rsidR="001D11A6">
              <w:t>links</w:t>
            </w:r>
            <w:r w:rsidR="00884DE3">
              <w:t xml:space="preserve"> </w:t>
            </w:r>
            <w:r w:rsidR="2A9800AC">
              <w:t>between my performance and</w:t>
            </w:r>
            <w:r w:rsidR="00DB4773">
              <w:t xml:space="preserve"> the stylistic,</w:t>
            </w:r>
            <w:r w:rsidR="00312B00">
              <w:t xml:space="preserve"> cultural, historical and social context of the piece.</w:t>
            </w:r>
          </w:p>
        </w:tc>
        <w:tc>
          <w:tcPr>
            <w:tcW w:w="833" w:type="pct"/>
          </w:tcPr>
          <w:p w14:paraId="51ED5F52" w14:textId="7C60A627" w:rsidR="001935D2" w:rsidRPr="00C0454E" w:rsidRDefault="00A161D8" w:rsidP="5C1561A8">
            <w:pPr>
              <w:cnfStyle w:val="000000100000" w:firstRow="0" w:lastRow="0" w:firstColumn="0" w:lastColumn="0" w:oddVBand="0" w:evenVBand="0" w:oddHBand="1" w:evenHBand="0" w:firstRowFirstColumn="0" w:firstRowLastColumn="0" w:lastRowFirstColumn="0" w:lastRowLastColumn="0"/>
            </w:pPr>
            <w:r>
              <w:t>I can present a</w:t>
            </w:r>
            <w:r w:rsidR="00884DE3">
              <w:t xml:space="preserve"> detailed</w:t>
            </w:r>
            <w:r>
              <w:t xml:space="preserve"> intro</w:t>
            </w:r>
            <w:r w:rsidR="00772327">
              <w:t>d</w:t>
            </w:r>
            <w:r>
              <w:t>u</w:t>
            </w:r>
            <w:r w:rsidR="00772327">
              <w:t>c</w:t>
            </w:r>
            <w:r>
              <w:t xml:space="preserve">tion that </w:t>
            </w:r>
            <w:r w:rsidR="0F185FA6">
              <w:t>clearly</w:t>
            </w:r>
            <w:r w:rsidR="79461FA0">
              <w:t xml:space="preserve"> lin</w:t>
            </w:r>
            <w:r w:rsidR="1F24C43D">
              <w:t>ks</w:t>
            </w:r>
            <w:r w:rsidR="79461FA0">
              <w:t xml:space="preserve"> </w:t>
            </w:r>
            <w:r w:rsidR="01A9A335">
              <w:t>my performance</w:t>
            </w:r>
            <w:r w:rsidR="00884DE3">
              <w:t xml:space="preserve"> to the stylistic</w:t>
            </w:r>
            <w:r w:rsidR="001867F5">
              <w:t>, cultural, historical and social context of the piece</w:t>
            </w:r>
            <w:r w:rsidR="007A3578">
              <w:t>.</w:t>
            </w:r>
          </w:p>
        </w:tc>
        <w:tc>
          <w:tcPr>
            <w:tcW w:w="833" w:type="pct"/>
          </w:tcPr>
          <w:p w14:paraId="1A6EB71D" w14:textId="4B673D86" w:rsidR="001935D2" w:rsidRPr="00C0454E" w:rsidRDefault="001867F5" w:rsidP="00AC67FC">
            <w:pPr>
              <w:cnfStyle w:val="000000100000" w:firstRow="0" w:lastRow="0" w:firstColumn="0" w:lastColumn="0" w:oddVBand="0" w:evenVBand="0" w:oddHBand="1" w:evenHBand="0" w:firstRowFirstColumn="0" w:firstRowLastColumn="0" w:lastRowFirstColumn="0" w:lastRowLastColumn="0"/>
            </w:pPr>
            <w:r>
              <w:t xml:space="preserve">I can present an introduction that makes </w:t>
            </w:r>
            <w:r w:rsidR="007C67B8">
              <w:t xml:space="preserve">links </w:t>
            </w:r>
            <w:r w:rsidR="3D0320D7">
              <w:t>between my performance and</w:t>
            </w:r>
            <w:r w:rsidR="007C67B8">
              <w:t xml:space="preserve"> the styl</w:t>
            </w:r>
            <w:r w:rsidR="008A041A">
              <w:t>istic, cul</w:t>
            </w:r>
            <w:r w:rsidR="00507284">
              <w:t>tural, historical and social context of the piece</w:t>
            </w:r>
            <w:r w:rsidR="007A3578">
              <w:t>.</w:t>
            </w:r>
          </w:p>
        </w:tc>
        <w:tc>
          <w:tcPr>
            <w:tcW w:w="833" w:type="pct"/>
          </w:tcPr>
          <w:p w14:paraId="2473A3B6" w14:textId="642FC510" w:rsidR="001935D2" w:rsidRPr="00C0454E" w:rsidRDefault="00BC063E" w:rsidP="00AC67FC">
            <w:pPr>
              <w:cnfStyle w:val="000000100000" w:firstRow="0" w:lastRow="0" w:firstColumn="0" w:lastColumn="0" w:oddVBand="0" w:evenVBand="0" w:oddHBand="1" w:evenHBand="0" w:firstRowFirstColumn="0" w:firstRowLastColumn="0" w:lastRowFirstColumn="0" w:lastRowLastColumn="0"/>
            </w:pPr>
            <w:r>
              <w:t xml:space="preserve">I can present an introduction that </w:t>
            </w:r>
            <w:r w:rsidR="004821D8">
              <w:t>identifies</w:t>
            </w:r>
            <w:r w:rsidR="009E6331">
              <w:t xml:space="preserve"> the </w:t>
            </w:r>
            <w:r w:rsidR="004821D8">
              <w:t xml:space="preserve">stylistic, cultural, historical and/or social </w:t>
            </w:r>
            <w:r w:rsidR="009E6331">
              <w:t>context of the piece</w:t>
            </w:r>
            <w:r w:rsidR="007A3578">
              <w:t>.</w:t>
            </w:r>
          </w:p>
        </w:tc>
        <w:tc>
          <w:tcPr>
            <w:tcW w:w="833" w:type="pct"/>
          </w:tcPr>
          <w:p w14:paraId="035C3E3C" w14:textId="63178366" w:rsidR="001935D2" w:rsidRPr="00C0454E" w:rsidRDefault="004821D8" w:rsidP="00AC67FC">
            <w:pPr>
              <w:cnfStyle w:val="000000100000" w:firstRow="0" w:lastRow="0" w:firstColumn="0" w:lastColumn="0" w:oddVBand="0" w:evenVBand="0" w:oddHBand="1" w:evenHBand="0" w:firstRowFirstColumn="0" w:firstRowLastColumn="0" w:lastRowFirstColumn="0" w:lastRowLastColumn="0"/>
            </w:pPr>
            <w:r>
              <w:t xml:space="preserve">I can present an introduction that attempts to </w:t>
            </w:r>
            <w:r w:rsidR="00C0454E">
              <w:t xml:space="preserve">broadly </w:t>
            </w:r>
            <w:r>
              <w:t xml:space="preserve">identify the </w:t>
            </w:r>
            <w:r w:rsidR="00C0454E">
              <w:t>context of the piece</w:t>
            </w:r>
            <w:r w:rsidR="007A3578">
              <w:t>.</w:t>
            </w:r>
          </w:p>
        </w:tc>
      </w:tr>
    </w:tbl>
    <w:p w14:paraId="0DC27D2F" w14:textId="77777777" w:rsidR="001445FA" w:rsidRPr="007A3578" w:rsidRDefault="001445FA" w:rsidP="007A3578"/>
    <w:p w14:paraId="239ADC79" w14:textId="77777777" w:rsidR="00055A10" w:rsidRPr="007A3578" w:rsidRDefault="00055A10" w:rsidP="007A3578">
      <w:pPr>
        <w:sectPr w:rsidR="00055A10" w:rsidRPr="007A3578" w:rsidSect="00A952D6">
          <w:pgSz w:w="16838" w:h="11906" w:orient="landscape"/>
          <w:pgMar w:top="1134" w:right="1134" w:bottom="1134" w:left="1134" w:header="709" w:footer="709" w:gutter="0"/>
          <w:cols w:space="708"/>
          <w:docGrid w:linePitch="360"/>
        </w:sectPr>
      </w:pPr>
    </w:p>
    <w:p w14:paraId="0708CCE7" w14:textId="77777777" w:rsidR="00F12D5C" w:rsidRDefault="00F12D5C" w:rsidP="007A3578">
      <w:pPr>
        <w:pStyle w:val="Heading1"/>
        <w:spacing w:before="360" w:after="120"/>
      </w:pPr>
      <w:bookmarkStart w:id="10" w:name="_Toc148336774"/>
      <w:bookmarkStart w:id="11" w:name="_Toc207871868"/>
      <w:r>
        <w:lastRenderedPageBreak/>
        <w:t>Student support material</w:t>
      </w:r>
      <w:bookmarkEnd w:id="10"/>
      <w:bookmarkEnd w:id="11"/>
    </w:p>
    <w:p w14:paraId="77A95D35" w14:textId="6EFAB22D" w:rsidR="00F12D5C" w:rsidRDefault="00101DBC" w:rsidP="00F12D5C">
      <w:r>
        <w:t xml:space="preserve">The following examples </w:t>
      </w:r>
      <w:r w:rsidR="00C85DE9">
        <w:t>are provided to support you in completing this task</w:t>
      </w:r>
      <w:r>
        <w:t>.</w:t>
      </w:r>
    </w:p>
    <w:p w14:paraId="19753A18" w14:textId="3ED9D2CC" w:rsidR="003E6E3C" w:rsidRDefault="003E6E3C" w:rsidP="003E6E3C">
      <w:pPr>
        <w:pStyle w:val="Caption"/>
      </w:pPr>
      <w:r>
        <w:t xml:space="preserve">Table </w:t>
      </w:r>
      <w:r>
        <w:fldChar w:fldCharType="begin"/>
      </w:r>
      <w:r>
        <w:instrText xml:space="preserve"> SEQ Table \* ARABIC </w:instrText>
      </w:r>
      <w:r>
        <w:fldChar w:fldCharType="separate"/>
      </w:r>
      <w:r>
        <w:rPr>
          <w:noProof/>
        </w:rPr>
        <w:t>3</w:t>
      </w:r>
      <w:r>
        <w:fldChar w:fldCharType="end"/>
      </w:r>
      <w:r>
        <w:t xml:space="preserve"> – </w:t>
      </w:r>
      <w:r w:rsidR="00532EE1">
        <w:t>e</w:t>
      </w:r>
      <w:r>
        <w:t>xample 1 – introduction to performance</w:t>
      </w:r>
    </w:p>
    <w:tbl>
      <w:tblPr>
        <w:tblStyle w:val="Tableheader"/>
        <w:tblW w:w="0" w:type="auto"/>
        <w:tblLook w:val="0420" w:firstRow="1" w:lastRow="0" w:firstColumn="0" w:lastColumn="0" w:noHBand="0" w:noVBand="1"/>
        <w:tblDescription w:val="Example 1 of an introduction to performance."/>
      </w:tblPr>
      <w:tblGrid>
        <w:gridCol w:w="9628"/>
      </w:tblGrid>
      <w:tr w:rsidR="00F05402" w14:paraId="4F0CBAB1" w14:textId="77777777" w:rsidTr="0079290A">
        <w:trPr>
          <w:cnfStyle w:val="100000000000" w:firstRow="1" w:lastRow="0" w:firstColumn="0" w:lastColumn="0" w:oddVBand="0" w:evenVBand="0" w:oddHBand="0" w:evenHBand="0" w:firstRowFirstColumn="0" w:firstRowLastColumn="0" w:lastRowFirstColumn="0" w:lastRowLastColumn="0"/>
        </w:trPr>
        <w:tc>
          <w:tcPr>
            <w:tcW w:w="9628" w:type="dxa"/>
          </w:tcPr>
          <w:p w14:paraId="5BD68081" w14:textId="367ACA31" w:rsidR="00F05402" w:rsidRDefault="006C6C43" w:rsidP="003E6E3C">
            <w:r w:rsidRPr="003E6E3C">
              <w:t>Example</w:t>
            </w:r>
            <w:r>
              <w:t xml:space="preserve"> 1 – introduction to performance</w:t>
            </w:r>
          </w:p>
        </w:tc>
      </w:tr>
      <w:tr w:rsidR="00F05402" w14:paraId="0C12CAB6" w14:textId="77777777" w:rsidTr="0079290A">
        <w:trPr>
          <w:cnfStyle w:val="000000100000" w:firstRow="0" w:lastRow="0" w:firstColumn="0" w:lastColumn="0" w:oddVBand="0" w:evenVBand="0" w:oddHBand="1" w:evenHBand="0" w:firstRowFirstColumn="0" w:firstRowLastColumn="0" w:lastRowFirstColumn="0" w:lastRowLastColumn="0"/>
        </w:trPr>
        <w:tc>
          <w:tcPr>
            <w:tcW w:w="9628" w:type="dxa"/>
          </w:tcPr>
          <w:p w14:paraId="4F60B2B1" w14:textId="4300FB4A" w:rsidR="0088673F" w:rsidRPr="0088673F" w:rsidRDefault="000B2C80" w:rsidP="0079290A">
            <w:pPr>
              <w:rPr>
                <w:b/>
              </w:rPr>
            </w:pPr>
            <w:r>
              <w:t>‘</w:t>
            </w:r>
            <w:r w:rsidR="0088673F" w:rsidRPr="0088673F">
              <w:t>Thunderstruck</w:t>
            </w:r>
            <w:r>
              <w:t>’</w:t>
            </w:r>
            <w:r w:rsidR="004B1AE9">
              <w:t xml:space="preserve"> </w:t>
            </w:r>
            <w:r w:rsidR="007719F2">
              <w:t>written by</w:t>
            </w:r>
            <w:r w:rsidR="003D2CF1">
              <w:t xml:space="preserve"> AC/DC members</w:t>
            </w:r>
            <w:r w:rsidR="007719F2">
              <w:t xml:space="preserve"> Angus and Malcolm Young</w:t>
            </w:r>
            <w:r w:rsidR="0088673F" w:rsidRPr="0088673F">
              <w:t xml:space="preserve"> is a rock anthem that showcases the band's powerful style and energetic storytelling. </w:t>
            </w:r>
            <w:r w:rsidR="00F567AB">
              <w:t xml:space="preserve">I chose this piece because I </w:t>
            </w:r>
            <w:r w:rsidR="00B03E64">
              <w:t xml:space="preserve">went to the AC/DC concert and just loved </w:t>
            </w:r>
            <w:r w:rsidR="00A153B9">
              <w:t>the energy</w:t>
            </w:r>
            <w:r w:rsidR="00004D87">
              <w:t>,</w:t>
            </w:r>
            <w:r w:rsidR="00F962CD">
              <w:t xml:space="preserve"> and I hope you enjoy my interpretation of the piece</w:t>
            </w:r>
            <w:r w:rsidR="005847A5">
              <w:t xml:space="preserve"> when I perform it </w:t>
            </w:r>
            <w:r w:rsidR="00A153B9">
              <w:t>today</w:t>
            </w:r>
            <w:r w:rsidR="00F962CD">
              <w:t>.</w:t>
            </w:r>
            <w:r w:rsidR="005847A5">
              <w:t xml:space="preserve"> ‘Thunderstruck’ was r</w:t>
            </w:r>
            <w:r w:rsidR="0088673F" w:rsidRPr="0088673F">
              <w:t>eleased in 1990 on "The Razors Edge</w:t>
            </w:r>
            <w:r w:rsidR="00004D87">
              <w:t>”.</w:t>
            </w:r>
            <w:r w:rsidR="0088673F" w:rsidRPr="0088673F">
              <w:t xml:space="preserve"> </w:t>
            </w:r>
            <w:r w:rsidR="00004D87">
              <w:t xml:space="preserve">The </w:t>
            </w:r>
            <w:r w:rsidR="0088673F" w:rsidRPr="0088673F">
              <w:t>song features a driving guitar riff, thundering drums and electrifying vocals, creating an exhilarating listening experience</w:t>
            </w:r>
            <w:r w:rsidR="002F1ADD">
              <w:t>.</w:t>
            </w:r>
            <w:r w:rsidR="00FD3E64">
              <w:t xml:space="preserve"> </w:t>
            </w:r>
            <w:r w:rsidR="002F1ADD">
              <w:t>T</w:t>
            </w:r>
            <w:r w:rsidR="00FD3E64">
              <w:t xml:space="preserve">he </w:t>
            </w:r>
            <w:r w:rsidR="00F76C24">
              <w:t>publishing and recording rights</w:t>
            </w:r>
            <w:r w:rsidR="00FD3E64">
              <w:t xml:space="preserve"> </w:t>
            </w:r>
            <w:r w:rsidR="00F76C24">
              <w:t>are</w:t>
            </w:r>
            <w:r w:rsidR="00FD3E64">
              <w:t xml:space="preserve"> licensed to </w:t>
            </w:r>
            <w:r w:rsidR="00032434">
              <w:t>Sony Music Publishin</w:t>
            </w:r>
            <w:r w:rsidR="00F835B6">
              <w:t>g on a deal with Australian Music Corporation (part of the Albert Group</w:t>
            </w:r>
            <w:r w:rsidR="002F1ADD">
              <w:t xml:space="preserve"> – the original owners).</w:t>
            </w:r>
          </w:p>
          <w:p w14:paraId="4BB40113" w14:textId="7CECBA8C" w:rsidR="0088673F" w:rsidRPr="0088673F" w:rsidRDefault="0088673F" w:rsidP="0079290A">
            <w:pPr>
              <w:rPr>
                <w:b/>
              </w:rPr>
            </w:pPr>
            <w:r w:rsidRPr="0088673F">
              <w:t xml:space="preserve">The song begins with a distinctive guitar introduction characterised by rapid-fire picking, setting a tone of urgency. This opening </w:t>
            </w:r>
            <w:r w:rsidR="005B01CD">
              <w:t>uses</w:t>
            </w:r>
            <w:r w:rsidRPr="0088673F">
              <w:t xml:space="preserve"> a call-and-response technique between the guitar and drums, creating a dynamic interplay that captivates listeners. The chorus' repetition, particularly the word </w:t>
            </w:r>
            <w:r w:rsidR="000B2C80">
              <w:t>‘</w:t>
            </w:r>
            <w:r w:rsidRPr="0088673F">
              <w:t>thunder</w:t>
            </w:r>
            <w:r w:rsidR="000B2C80">
              <w:t>’</w:t>
            </w:r>
            <w:r w:rsidRPr="0088673F">
              <w:t xml:space="preserve">, reinforces a sense of power and excitement, establishing an anthem-like quality that invites audience participation. Essential rock music features, such as electric guitar solos, strong backbeats and an emphasis on rhythm and melody are </w:t>
            </w:r>
            <w:r w:rsidR="00BD7BF1">
              <w:t>used throughout</w:t>
            </w:r>
            <w:r w:rsidRPr="0088673F">
              <w:t>. The driving bass line further enhances the song's energy and movement.</w:t>
            </w:r>
          </w:p>
          <w:p w14:paraId="539A0866" w14:textId="3D217012" w:rsidR="0088673F" w:rsidRPr="0088673F" w:rsidRDefault="0088673F" w:rsidP="0079290A">
            <w:pPr>
              <w:rPr>
                <w:b/>
              </w:rPr>
            </w:pPr>
            <w:r>
              <w:t xml:space="preserve">Culturally and socially, </w:t>
            </w:r>
            <w:r w:rsidR="00BD7BF1">
              <w:t>‘</w:t>
            </w:r>
            <w:r>
              <w:t>Thunderstruck</w:t>
            </w:r>
            <w:r w:rsidR="00BD7BF1">
              <w:t>’</w:t>
            </w:r>
            <w:r>
              <w:t xml:space="preserve"> emerged during a period when rock music was immensely popular, particularly in the late 1980s and early 1990s. The song embodies the rock and </w:t>
            </w:r>
            <w:bookmarkStart w:id="12" w:name="_Int_fkvKjlHZ"/>
            <w:r>
              <w:t>roll</w:t>
            </w:r>
            <w:bookmarkEnd w:id="12"/>
            <w:r>
              <w:t xml:space="preserve"> lifestyle, filled with themes of rebellion, freedom and celebration. The powerful, often raspy vocal delivery reflects the emotive style typical of rock music. During this era, AC/DC solidified their reputation as a leading band, appealing to a generation seeking escapism through music. The song's energetic vibe and electrifying performance align with the broader rock movement, serving as a soundtrack for youth defiance and social change.</w:t>
            </w:r>
          </w:p>
          <w:p w14:paraId="3662EC5F" w14:textId="3DBEAE70" w:rsidR="00F05402" w:rsidRPr="0088673F" w:rsidRDefault="532D718A" w:rsidP="0079290A">
            <w:pPr>
              <w:rPr>
                <w:b/>
              </w:rPr>
            </w:pPr>
            <w:r>
              <w:t xml:space="preserve">The title and repeated thunder references evoke imagery of power and intensity, mirroring the band's larger-than-life persona. Vivid imagery in the lyrics, combined with </w:t>
            </w:r>
            <w:r w:rsidR="4DD4A542">
              <w:t xml:space="preserve">the </w:t>
            </w:r>
            <w:r>
              <w:t xml:space="preserve">powerful vocals, creates an immersive experience, drawing listeners into the narrative. This reflects the late 20th-century context, where rock music often intersected with social and political movements. The </w:t>
            </w:r>
            <w:r>
              <w:lastRenderedPageBreak/>
              <w:t>1990s saw a rise in global awareness of issues like environmentalism and social justice, with rock music playing a crucial role in expressing these sentiments.</w:t>
            </w:r>
          </w:p>
        </w:tc>
      </w:tr>
    </w:tbl>
    <w:p w14:paraId="1F3C638D" w14:textId="51F2B540" w:rsidR="003E6E3C" w:rsidRDefault="003E6E3C" w:rsidP="003E6E3C">
      <w:pPr>
        <w:pStyle w:val="Caption"/>
      </w:pPr>
      <w:r>
        <w:lastRenderedPageBreak/>
        <w:t xml:space="preserve">Table </w:t>
      </w:r>
      <w:r>
        <w:fldChar w:fldCharType="begin"/>
      </w:r>
      <w:r>
        <w:instrText xml:space="preserve"> SEQ Table \* ARABIC </w:instrText>
      </w:r>
      <w:r>
        <w:fldChar w:fldCharType="separate"/>
      </w:r>
      <w:r>
        <w:rPr>
          <w:noProof/>
        </w:rPr>
        <w:t>4</w:t>
      </w:r>
      <w:r>
        <w:fldChar w:fldCharType="end"/>
      </w:r>
      <w:r>
        <w:t xml:space="preserve"> – </w:t>
      </w:r>
      <w:r w:rsidR="00532EE1">
        <w:t>e</w:t>
      </w:r>
      <w:r>
        <w:t>xample 2 – introduction to performance</w:t>
      </w:r>
    </w:p>
    <w:tbl>
      <w:tblPr>
        <w:tblStyle w:val="Tableheader"/>
        <w:tblW w:w="0" w:type="auto"/>
        <w:tblLook w:val="0420" w:firstRow="1" w:lastRow="0" w:firstColumn="0" w:lastColumn="0" w:noHBand="0" w:noVBand="1"/>
        <w:tblDescription w:val="Example 2 of an introduction to performance."/>
      </w:tblPr>
      <w:tblGrid>
        <w:gridCol w:w="9630"/>
      </w:tblGrid>
      <w:tr w:rsidR="00275637" w14:paraId="5A3A436F" w14:textId="77777777" w:rsidTr="003E6E3C">
        <w:trPr>
          <w:cnfStyle w:val="100000000000" w:firstRow="1" w:lastRow="0" w:firstColumn="0" w:lastColumn="0" w:oddVBand="0" w:evenVBand="0" w:oddHBand="0" w:evenHBand="0" w:firstRowFirstColumn="0" w:firstRowLastColumn="0" w:lastRowFirstColumn="0" w:lastRowLastColumn="0"/>
        </w:trPr>
        <w:tc>
          <w:tcPr>
            <w:tcW w:w="9630" w:type="dxa"/>
          </w:tcPr>
          <w:p w14:paraId="017AAC8D" w14:textId="3B3AA669" w:rsidR="00275637" w:rsidRDefault="00991192" w:rsidP="003E6E3C">
            <w:r>
              <w:t>Example 2 – introduction to performance</w:t>
            </w:r>
          </w:p>
        </w:tc>
      </w:tr>
      <w:tr w:rsidR="00275637" w14:paraId="310FE53C" w14:textId="77777777" w:rsidTr="003E6E3C">
        <w:trPr>
          <w:cnfStyle w:val="000000100000" w:firstRow="0" w:lastRow="0" w:firstColumn="0" w:lastColumn="0" w:oddVBand="0" w:evenVBand="0" w:oddHBand="1" w:evenHBand="0" w:firstRowFirstColumn="0" w:firstRowLastColumn="0" w:lastRowFirstColumn="0" w:lastRowLastColumn="0"/>
        </w:trPr>
        <w:tc>
          <w:tcPr>
            <w:tcW w:w="9630" w:type="dxa"/>
          </w:tcPr>
          <w:p w14:paraId="579B8503" w14:textId="0B366A79" w:rsidR="00275637" w:rsidRPr="0079290A" w:rsidRDefault="00275637" w:rsidP="00275637">
            <w:r>
              <w:rPr>
                <w:bCs/>
              </w:rPr>
              <w:t>‘</w:t>
            </w:r>
            <w:r w:rsidRPr="00275637">
              <w:rPr>
                <w:bCs/>
              </w:rPr>
              <w:t>Stevie's Blues</w:t>
            </w:r>
            <w:r>
              <w:rPr>
                <w:bCs/>
              </w:rPr>
              <w:t>’</w:t>
            </w:r>
            <w:r w:rsidRPr="00275637">
              <w:rPr>
                <w:bCs/>
              </w:rPr>
              <w:t xml:space="preserve"> </w:t>
            </w:r>
            <w:r w:rsidR="008654E2">
              <w:rPr>
                <w:bCs/>
              </w:rPr>
              <w:t xml:space="preserve">written and recorded in 1992 </w:t>
            </w:r>
            <w:r w:rsidRPr="00275637">
              <w:rPr>
                <w:bCs/>
              </w:rPr>
              <w:t xml:space="preserve">by </w:t>
            </w:r>
            <w:r w:rsidR="006C6C43">
              <w:rPr>
                <w:bCs/>
              </w:rPr>
              <w:t xml:space="preserve">Australian guitarist </w:t>
            </w:r>
            <w:r w:rsidRPr="00275637">
              <w:rPr>
                <w:bCs/>
              </w:rPr>
              <w:t xml:space="preserve">Tommy Emmanuel is a captivating instrumental piece that showcases the guitarist's virtuosic style and deep emotional expression. The </w:t>
            </w:r>
            <w:r>
              <w:rPr>
                <w:bCs/>
              </w:rPr>
              <w:t>piece</w:t>
            </w:r>
            <w:r w:rsidRPr="00275637">
              <w:rPr>
                <w:bCs/>
              </w:rPr>
              <w:t xml:space="preserve"> is a tribute to the legendary blues guitarist Stevie Ray Vaughan, highlighting Emmanuel’s mastery of fingerstyle guitar techniques and his ability to blend various musical influences.</w:t>
            </w:r>
          </w:p>
          <w:p w14:paraId="044AA414" w14:textId="37DE8AF9" w:rsidR="00275637" w:rsidRPr="0079290A" w:rsidRDefault="00275637" w:rsidP="00275637">
            <w:r w:rsidRPr="00275637">
              <w:rPr>
                <w:bCs/>
              </w:rPr>
              <w:t xml:space="preserve">The song features a rich tapestry of melodic lines and rhythmic grooves, which are </w:t>
            </w:r>
            <w:r>
              <w:rPr>
                <w:bCs/>
              </w:rPr>
              <w:t>typical</w:t>
            </w:r>
            <w:r w:rsidRPr="00275637">
              <w:rPr>
                <w:bCs/>
              </w:rPr>
              <w:t xml:space="preserve"> of Emmanuel's style. His intricate fingerpicking creates a flowing, dynamic sound that evokes the essence of the blues while incorporating elements of jazz and country. The use of open strings and harmonics adds depth and resonance, allowing the listener to feel the emotional weight of the piece. Emmanuel's expressive bends and slides pay homage to the blues tradition, capturing the raw emotion associated with the genre.</w:t>
            </w:r>
          </w:p>
          <w:p w14:paraId="3E853A87" w14:textId="5D1F8E96" w:rsidR="00275637" w:rsidRPr="0079290A" w:rsidRDefault="00275637" w:rsidP="00275637">
            <w:r w:rsidRPr="00275637">
              <w:rPr>
                <w:bCs/>
              </w:rPr>
              <w:t xml:space="preserve">Culturally, </w:t>
            </w:r>
            <w:r w:rsidR="000E5E7D">
              <w:rPr>
                <w:bCs/>
              </w:rPr>
              <w:t>‘</w:t>
            </w:r>
            <w:r w:rsidRPr="00275637">
              <w:rPr>
                <w:bCs/>
              </w:rPr>
              <w:t>Stevie's Blues</w:t>
            </w:r>
            <w:r w:rsidR="000E5E7D">
              <w:rPr>
                <w:bCs/>
              </w:rPr>
              <w:t>’</w:t>
            </w:r>
            <w:r w:rsidRPr="00275637">
              <w:rPr>
                <w:bCs/>
              </w:rPr>
              <w:t xml:space="preserve"> reflects the enduring influence of blues music on contemporary guitarists. Released during the rise of acoustic fingerstyle guitar in the late 20th century, the piece resonates with a generation of musicians who seek to blend traditional genres with modern sensibilities. The tribute to Vaughan underscores the impact of blues on rock and popular music, illustrating how this genre has shaped the musical landscape.</w:t>
            </w:r>
          </w:p>
          <w:p w14:paraId="18232DC7" w14:textId="5C8F3634" w:rsidR="00275637" w:rsidRPr="0079290A" w:rsidRDefault="000E5E7D" w:rsidP="00275637">
            <w:r>
              <w:rPr>
                <w:bCs/>
              </w:rPr>
              <w:t>‘</w:t>
            </w:r>
            <w:r w:rsidR="00275637" w:rsidRPr="00275637">
              <w:rPr>
                <w:bCs/>
              </w:rPr>
              <w:t>Stevie's Blues</w:t>
            </w:r>
            <w:r>
              <w:rPr>
                <w:bCs/>
              </w:rPr>
              <w:t>’</w:t>
            </w:r>
            <w:r w:rsidR="00275637" w:rsidRPr="00275637">
              <w:rPr>
                <w:bCs/>
              </w:rPr>
              <w:t xml:space="preserve"> is a testament to Tommy Emmanuel's artistry and the profound legacy of blues music. Through his technical skill and emotional depth, Emmanuel not only celebrates the influence of Vaughan but also reinforces the cultural significance of the blues in today’s musical context.</w:t>
            </w:r>
            <w:r w:rsidR="00832EF1">
              <w:rPr>
                <w:bCs/>
              </w:rPr>
              <w:t xml:space="preserve"> The </w:t>
            </w:r>
            <w:r w:rsidR="00F65558">
              <w:rPr>
                <w:bCs/>
              </w:rPr>
              <w:t xml:space="preserve">publishing rights belong to Universal </w:t>
            </w:r>
            <w:r w:rsidR="00875B09">
              <w:rPr>
                <w:bCs/>
              </w:rPr>
              <w:t>Music P</w:t>
            </w:r>
            <w:r w:rsidR="00F65558">
              <w:rPr>
                <w:bCs/>
              </w:rPr>
              <w:t>ublishing Pt</w:t>
            </w:r>
            <w:r w:rsidR="00875B09">
              <w:rPr>
                <w:bCs/>
              </w:rPr>
              <w:t>y Lt</w:t>
            </w:r>
            <w:r w:rsidR="00F65558">
              <w:rPr>
                <w:bCs/>
              </w:rPr>
              <w:t>d</w:t>
            </w:r>
            <w:r w:rsidR="0079290A">
              <w:rPr>
                <w:bCs/>
              </w:rPr>
              <w:t>.</w:t>
            </w:r>
          </w:p>
          <w:p w14:paraId="0839EB98" w14:textId="01A95AAF" w:rsidR="00275637" w:rsidRDefault="00A153B9" w:rsidP="003E6E3C">
            <w:r w:rsidRPr="00275637">
              <w:t xml:space="preserve">In </w:t>
            </w:r>
            <w:r w:rsidRPr="003E6E3C">
              <w:t>conclusion</w:t>
            </w:r>
            <w:r w:rsidRPr="00275637">
              <w:t>,</w:t>
            </w:r>
            <w:r>
              <w:t xml:space="preserve"> I hope that in my performance today, you can </w:t>
            </w:r>
            <w:r w:rsidR="00C5177D">
              <w:t xml:space="preserve">hear how I attempt to show clarity in the fingerpicking of the melody </w:t>
            </w:r>
            <w:r w:rsidR="00FC2D75">
              <w:t>line a</w:t>
            </w:r>
            <w:r w:rsidR="00FC2D75" w:rsidRPr="00FC2D75">
              <w:t>nd</w:t>
            </w:r>
            <w:r w:rsidR="008F43F5">
              <w:t xml:space="preserve"> showcase the emotion of the piece by using dynamics and expression like bends and slides</w:t>
            </w:r>
            <w:r w:rsidR="001C5600">
              <w:t xml:space="preserve"> while </w:t>
            </w:r>
            <w:r w:rsidR="00FC2D75">
              <w:t>maintaining a blues</w:t>
            </w:r>
            <w:r w:rsidR="00532EE1">
              <w:t>-</w:t>
            </w:r>
            <w:r w:rsidR="00FC2D75">
              <w:t>style groove.</w:t>
            </w:r>
          </w:p>
        </w:tc>
      </w:tr>
    </w:tbl>
    <w:p w14:paraId="0E8EDA0D" w14:textId="594666C8" w:rsidR="003E6E3C" w:rsidRDefault="003E6E3C" w:rsidP="003E6E3C">
      <w:pPr>
        <w:pStyle w:val="Caption"/>
      </w:pPr>
      <w:r>
        <w:lastRenderedPageBreak/>
        <w:t xml:space="preserve">Table </w:t>
      </w:r>
      <w:r>
        <w:fldChar w:fldCharType="begin"/>
      </w:r>
      <w:r>
        <w:instrText xml:space="preserve"> SEQ Table \* ARABIC </w:instrText>
      </w:r>
      <w:r>
        <w:fldChar w:fldCharType="separate"/>
      </w:r>
      <w:r>
        <w:rPr>
          <w:noProof/>
        </w:rPr>
        <w:t>5</w:t>
      </w:r>
      <w:r>
        <w:fldChar w:fldCharType="end"/>
      </w:r>
      <w:r>
        <w:t xml:space="preserve"> – </w:t>
      </w:r>
      <w:r w:rsidR="00532EE1">
        <w:t>e</w:t>
      </w:r>
      <w:r>
        <w:t>xample 3 – introduction to performance</w:t>
      </w:r>
    </w:p>
    <w:tbl>
      <w:tblPr>
        <w:tblStyle w:val="Tableheader"/>
        <w:tblW w:w="0" w:type="auto"/>
        <w:tblLook w:val="0420" w:firstRow="1" w:lastRow="0" w:firstColumn="0" w:lastColumn="0" w:noHBand="0" w:noVBand="1"/>
        <w:tblDescription w:val="Example 3 of an introduction to performance."/>
      </w:tblPr>
      <w:tblGrid>
        <w:gridCol w:w="9628"/>
      </w:tblGrid>
      <w:tr w:rsidR="00856879" w14:paraId="72898830" w14:textId="77777777" w:rsidTr="0079290A">
        <w:trPr>
          <w:cnfStyle w:val="100000000000" w:firstRow="1" w:lastRow="0" w:firstColumn="0" w:lastColumn="0" w:oddVBand="0" w:evenVBand="0" w:oddHBand="0" w:evenHBand="0" w:firstRowFirstColumn="0" w:firstRowLastColumn="0" w:lastRowFirstColumn="0" w:lastRowLastColumn="0"/>
        </w:trPr>
        <w:tc>
          <w:tcPr>
            <w:tcW w:w="9628" w:type="dxa"/>
          </w:tcPr>
          <w:p w14:paraId="5A04504D" w14:textId="4BBEE18D" w:rsidR="00856879" w:rsidRDefault="00991192" w:rsidP="00C1470F">
            <w:pPr>
              <w:tabs>
                <w:tab w:val="left" w:pos="4880"/>
              </w:tabs>
            </w:pPr>
            <w:r>
              <w:t>Example 3 – introduction to performance</w:t>
            </w:r>
          </w:p>
        </w:tc>
      </w:tr>
      <w:tr w:rsidR="00856879" w14:paraId="61418D98" w14:textId="77777777" w:rsidTr="0079290A">
        <w:trPr>
          <w:cnfStyle w:val="000000100000" w:firstRow="0" w:lastRow="0" w:firstColumn="0" w:lastColumn="0" w:oddVBand="0" w:evenVBand="0" w:oddHBand="1" w:evenHBand="0" w:firstRowFirstColumn="0" w:firstRowLastColumn="0" w:lastRowFirstColumn="0" w:lastRowLastColumn="0"/>
        </w:trPr>
        <w:tc>
          <w:tcPr>
            <w:tcW w:w="9628" w:type="dxa"/>
          </w:tcPr>
          <w:p w14:paraId="0960D04C" w14:textId="34B619D5" w:rsidR="00BD2647" w:rsidRPr="0079290A" w:rsidRDefault="00BD2647" w:rsidP="00BD2647">
            <w:r>
              <w:rPr>
                <w:bCs/>
              </w:rPr>
              <w:t>‘</w:t>
            </w:r>
            <w:r w:rsidRPr="00BD2647">
              <w:rPr>
                <w:bCs/>
              </w:rPr>
              <w:t>Penguin Ballet</w:t>
            </w:r>
            <w:r>
              <w:rPr>
                <w:bCs/>
              </w:rPr>
              <w:t>’</w:t>
            </w:r>
            <w:r w:rsidRPr="00BD2647">
              <w:rPr>
                <w:bCs/>
              </w:rPr>
              <w:t xml:space="preserve"> by Nigel Westlake is a charming and whimsical composition that showcases the Australian composer’s ability to blend classical and contemporary styles. Originally written as </w:t>
            </w:r>
            <w:r w:rsidR="000B21E7">
              <w:rPr>
                <w:bCs/>
              </w:rPr>
              <w:t>the 3</w:t>
            </w:r>
            <w:r w:rsidR="00532EE1">
              <w:rPr>
                <w:bCs/>
              </w:rPr>
              <w:t>rd</w:t>
            </w:r>
            <w:r w:rsidR="000B21E7">
              <w:rPr>
                <w:bCs/>
              </w:rPr>
              <w:t xml:space="preserve"> movement</w:t>
            </w:r>
            <w:r w:rsidRPr="00BD2647">
              <w:rPr>
                <w:bCs/>
              </w:rPr>
              <w:t xml:space="preserve"> of the score for </w:t>
            </w:r>
            <w:r w:rsidR="006C6C43">
              <w:rPr>
                <w:bCs/>
              </w:rPr>
              <w:t>a</w:t>
            </w:r>
            <w:r w:rsidRPr="00BD2647">
              <w:rPr>
                <w:bCs/>
              </w:rPr>
              <w:t xml:space="preserve"> documentary</w:t>
            </w:r>
            <w:r w:rsidR="00507936">
              <w:rPr>
                <w:bCs/>
              </w:rPr>
              <w:t xml:space="preserve"> – Antarctica</w:t>
            </w:r>
            <w:r w:rsidRPr="00BD2647">
              <w:rPr>
                <w:bCs/>
              </w:rPr>
              <w:t>, the piece captures the playful and graceful movements of penguins, reflecting Westlake's keen sense of observation and creativity.</w:t>
            </w:r>
            <w:r w:rsidR="000B21E7">
              <w:rPr>
                <w:bCs/>
              </w:rPr>
              <w:t xml:space="preserve"> The score was published by Rimshot Music in 1992.</w:t>
            </w:r>
          </w:p>
          <w:p w14:paraId="6223A210" w14:textId="583C5F70" w:rsidR="00BD2647" w:rsidRPr="0079290A" w:rsidRDefault="00BD2647" w:rsidP="094EB6F4">
            <w:r>
              <w:t xml:space="preserve">The composition features a rich orchestral palette, with strings, woodwinds and brass working in harmony to create a lush soundscape. Westlake employs a variety of stylistic elements, including syncopated rhythms and light, airy melodies that evoke a sense of movement and playfulness. The use of </w:t>
            </w:r>
            <w:r w:rsidRPr="094EB6F4">
              <w:rPr>
                <w:rStyle w:val="Emphasis"/>
              </w:rPr>
              <w:t>pizzicato</w:t>
            </w:r>
            <w:r>
              <w:t xml:space="preserve"> in the strings adds a unique texture, mimicking the playful antics of penguins as they waddle and slide on the ice. This clever orchestration not only engages the listener but also demonstrates Westlake's ability to convey narrative through music.</w:t>
            </w:r>
          </w:p>
          <w:p w14:paraId="0C0D3155" w14:textId="329CFC09" w:rsidR="00BD2647" w:rsidRPr="0079290A" w:rsidRDefault="00BD2647" w:rsidP="00BD2647">
            <w:r w:rsidRPr="00BD2647">
              <w:rPr>
                <w:bCs/>
              </w:rPr>
              <w:t xml:space="preserve">Culturally, </w:t>
            </w:r>
            <w:r w:rsidR="006C6C43">
              <w:rPr>
                <w:bCs/>
              </w:rPr>
              <w:t>‘</w:t>
            </w:r>
            <w:r w:rsidRPr="00BD2647">
              <w:rPr>
                <w:bCs/>
              </w:rPr>
              <w:t>Penguin Ballet</w:t>
            </w:r>
            <w:r w:rsidR="006C6C43">
              <w:rPr>
                <w:bCs/>
              </w:rPr>
              <w:t>’</w:t>
            </w:r>
            <w:r w:rsidRPr="00BD2647">
              <w:rPr>
                <w:bCs/>
              </w:rPr>
              <w:t xml:space="preserve"> reflects a growing interest in environmental awareness and wildlife conservation, themes that have gained prominence in recent decades. The piece serves as a reminder of the beauty of nature and the importance of preserving it for future generations. Additionally, Westlake's work is indicative of Australia's rich cultural landscape, where composers draw inspiration from their unique environment.</w:t>
            </w:r>
          </w:p>
          <w:p w14:paraId="4887C2AD" w14:textId="77777777" w:rsidR="00856879" w:rsidRPr="0079290A" w:rsidRDefault="006C6C43" w:rsidP="006C6C43">
            <w:r>
              <w:rPr>
                <w:bCs/>
              </w:rPr>
              <w:t>‘</w:t>
            </w:r>
            <w:r w:rsidR="00BD2647" w:rsidRPr="00BD2647">
              <w:rPr>
                <w:bCs/>
              </w:rPr>
              <w:t>Penguin Ballet</w:t>
            </w:r>
            <w:r>
              <w:rPr>
                <w:bCs/>
              </w:rPr>
              <w:t>’</w:t>
            </w:r>
            <w:r w:rsidR="00BD2647" w:rsidRPr="00BD2647">
              <w:rPr>
                <w:bCs/>
              </w:rPr>
              <w:t xml:space="preserve"> by Nigel Westlake exemplifies how musical style and cultural context intertwine. Through its playful melodies and thoughtful orchestration, the piece captures the essence of its subject while contributing to the broader conversation about environmental conservation and the appreciation of nature.</w:t>
            </w:r>
          </w:p>
          <w:p w14:paraId="213AA10F" w14:textId="1CDB19F4" w:rsidR="00A838F5" w:rsidRPr="006C6C43" w:rsidRDefault="00A838F5" w:rsidP="006C6C43">
            <w:pPr>
              <w:rPr>
                <w:b/>
                <w:bCs/>
              </w:rPr>
            </w:pPr>
            <w:r>
              <w:rPr>
                <w:bCs/>
              </w:rPr>
              <w:t>In our performance today</w:t>
            </w:r>
            <w:r w:rsidR="008F18E3">
              <w:rPr>
                <w:bCs/>
              </w:rPr>
              <w:t>, you will hear how we have arranged this for 3 instruments</w:t>
            </w:r>
            <w:r w:rsidR="00004D87">
              <w:rPr>
                <w:bCs/>
              </w:rPr>
              <w:t xml:space="preserve"> –</w:t>
            </w:r>
            <w:r w:rsidR="008F18E3">
              <w:rPr>
                <w:bCs/>
              </w:rPr>
              <w:t xml:space="preserve"> flute, </w:t>
            </w:r>
            <w:r w:rsidR="00A773C1">
              <w:rPr>
                <w:bCs/>
              </w:rPr>
              <w:t xml:space="preserve">violin and guitar. We have tried to </w:t>
            </w:r>
            <w:r w:rsidR="00BA7B01">
              <w:rPr>
                <w:bCs/>
              </w:rPr>
              <w:t>experiment with different expression features of the instruments to create the</w:t>
            </w:r>
            <w:r w:rsidR="00A773C1">
              <w:rPr>
                <w:bCs/>
              </w:rPr>
              <w:t xml:space="preserve"> timbre of</w:t>
            </w:r>
            <w:r w:rsidR="00BA7B01">
              <w:rPr>
                <w:bCs/>
              </w:rPr>
              <w:t xml:space="preserve"> </w:t>
            </w:r>
            <w:r w:rsidR="003114EA">
              <w:rPr>
                <w:bCs/>
              </w:rPr>
              <w:t xml:space="preserve">a </w:t>
            </w:r>
            <w:r w:rsidR="00FB10F8">
              <w:rPr>
                <w:bCs/>
              </w:rPr>
              <w:t xml:space="preserve">whimsical </w:t>
            </w:r>
            <w:r w:rsidR="003114EA">
              <w:rPr>
                <w:bCs/>
              </w:rPr>
              <w:t>and light-hearted piece of music.</w:t>
            </w:r>
            <w:r w:rsidR="00D81232">
              <w:rPr>
                <w:bCs/>
              </w:rPr>
              <w:t xml:space="preserve"> We also really considered the contrast in dynamics </w:t>
            </w:r>
            <w:r w:rsidR="003C3910">
              <w:rPr>
                <w:bCs/>
              </w:rPr>
              <w:t xml:space="preserve">to enhance the </w:t>
            </w:r>
            <w:r w:rsidR="00004D87">
              <w:rPr>
                <w:bCs/>
              </w:rPr>
              <w:t>storytelling</w:t>
            </w:r>
            <w:r w:rsidR="003C3910">
              <w:rPr>
                <w:bCs/>
              </w:rPr>
              <w:t xml:space="preserve"> in this piece. We hope you enjoy our performance.</w:t>
            </w:r>
            <w:r w:rsidR="00BA7B01">
              <w:rPr>
                <w:bCs/>
              </w:rPr>
              <w:t xml:space="preserve"> </w:t>
            </w:r>
          </w:p>
        </w:tc>
      </w:tr>
    </w:tbl>
    <w:p w14:paraId="18A15D63" w14:textId="47041582" w:rsidR="00A8296F" w:rsidRDefault="00A8296F" w:rsidP="00CC149F">
      <w:pPr>
        <w:pStyle w:val="ListBullet"/>
      </w:pPr>
      <w:r>
        <w:br w:type="page"/>
      </w:r>
    </w:p>
    <w:p w14:paraId="018853DE" w14:textId="77777777" w:rsidR="00A8296F" w:rsidRDefault="009756EF" w:rsidP="00C4674C">
      <w:pPr>
        <w:pStyle w:val="Heading1"/>
      </w:pPr>
      <w:bookmarkStart w:id="13" w:name="_Toc207871869"/>
      <w:r>
        <w:lastRenderedPageBreak/>
        <w:t>References</w:t>
      </w:r>
      <w:bookmarkEnd w:id="13"/>
    </w:p>
    <w:p w14:paraId="21F805C3" w14:textId="77777777" w:rsidR="006C0A8E" w:rsidRDefault="006C0A8E" w:rsidP="006C0A8E">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301BE4A" w14:textId="77777777" w:rsidR="006C0A8E" w:rsidRDefault="006C0A8E" w:rsidP="006C0A8E">
      <w:pPr>
        <w:pStyle w:val="FeatureBox2"/>
      </w:pPr>
      <w:r>
        <w:t xml:space="preserve">Please refer to the NESA Copyright Disclaimer for more information </w:t>
      </w:r>
      <w:hyperlink r:id="rId16" w:tgtFrame="_blank" w:tooltip="https://educationstandards.nsw.edu.au/wps/portal/nesa/mini-footer/copyright" w:history="1">
        <w:r>
          <w:rPr>
            <w:rStyle w:val="Hyperlink"/>
          </w:rPr>
          <w:t>https://educationstandards.nsw.edu.au/wps/portal/nesa/mini-footer/copyright</w:t>
        </w:r>
      </w:hyperlink>
      <w:r>
        <w:t>.</w:t>
      </w:r>
    </w:p>
    <w:p w14:paraId="34EDFC6B" w14:textId="77777777" w:rsidR="006C0A8E" w:rsidRDefault="006C0A8E" w:rsidP="006C0A8E">
      <w:pPr>
        <w:pStyle w:val="FeatureBox2"/>
      </w:pPr>
      <w:r>
        <w:t xml:space="preserve">NESA holds the only official and up-to-date versions of the NSW Curriculum and syllabus documents. Please visit the NSW Education Standards Authority (NESA) website </w:t>
      </w:r>
      <w:hyperlink r:id="rId17" w:history="1">
        <w:r>
          <w:rPr>
            <w:rStyle w:val="Hyperlink"/>
          </w:rPr>
          <w:t>https://educationstandards.nsw.edu.au</w:t>
        </w:r>
      </w:hyperlink>
      <w:r>
        <w:t xml:space="preserve"> and the NSW Curriculum website </w:t>
      </w:r>
      <w:hyperlink r:id="rId18" w:history="1">
        <w:r>
          <w:rPr>
            <w:rStyle w:val="Hyperlink"/>
          </w:rPr>
          <w:t>https://curriculum.nsw.edu.au</w:t>
        </w:r>
      </w:hyperlink>
      <w:r>
        <w:t>.</w:t>
      </w:r>
    </w:p>
    <w:p w14:paraId="5812DC2D" w14:textId="77777777" w:rsidR="00662ED0" w:rsidRDefault="00861911" w:rsidP="0004248C">
      <w:hyperlink r:id="rId19" w:tgtFrame="_blank" w:history="1">
        <w:r w:rsidRPr="00861911">
          <w:rPr>
            <w:rStyle w:val="Hyperlink"/>
          </w:rPr>
          <w:t>Music 7</w:t>
        </w:r>
        <w:r w:rsidR="00374F96">
          <w:rPr>
            <w:rStyle w:val="Hyperlink"/>
          </w:rPr>
          <w:t>–</w:t>
        </w:r>
        <w:r w:rsidRPr="00861911">
          <w:rPr>
            <w:rStyle w:val="Hyperlink"/>
          </w:rPr>
          <w:t>10 Syllabus</w:t>
        </w:r>
      </w:hyperlink>
      <w:r w:rsidRPr="00861911">
        <w:t xml:space="preserve"> </w:t>
      </w:r>
      <w:r w:rsidR="00662ED0" w:rsidRPr="00915F7E">
        <w:t>©</w:t>
      </w:r>
      <w:r w:rsidR="00662ED0" w:rsidRPr="00C63EA7">
        <w:t xml:space="preserve"> NSW Education Standards Authority (NESA) for and on behalf of the Crown in right of the State of New South Wales, </w:t>
      </w:r>
      <w:r w:rsidR="009A5200">
        <w:t xml:space="preserve">2024. </w:t>
      </w:r>
    </w:p>
    <w:p w14:paraId="6695841C" w14:textId="77777777" w:rsidR="00A8296F" w:rsidRDefault="00A8296F" w:rsidP="00A8296F"/>
    <w:p w14:paraId="10FA173E" w14:textId="77777777" w:rsidR="00075DDD" w:rsidRDefault="00075DDD" w:rsidP="00075DDD">
      <w:pPr>
        <w:sectPr w:rsidR="00075DDD" w:rsidSect="00A952D6">
          <w:footerReference w:type="first" r:id="rId20"/>
          <w:pgSz w:w="11906" w:h="16838"/>
          <w:pgMar w:top="1134" w:right="1134" w:bottom="1134" w:left="1134" w:header="709" w:footer="709" w:gutter="0"/>
          <w:cols w:space="708"/>
          <w:docGrid w:linePitch="360"/>
        </w:sectPr>
      </w:pPr>
    </w:p>
    <w:p w14:paraId="655A5CAB" w14:textId="77777777" w:rsidR="003D4A1C" w:rsidRPr="00075DDD" w:rsidRDefault="003D4A1C" w:rsidP="003D4A1C">
      <w:pPr>
        <w:rPr>
          <w:rStyle w:val="Strong"/>
        </w:rPr>
      </w:pPr>
      <w:r w:rsidRPr="3D092623">
        <w:rPr>
          <w:rStyle w:val="Strong"/>
        </w:rPr>
        <w:lastRenderedPageBreak/>
        <w:t xml:space="preserve">© State of New South Wales (Department of Education), </w:t>
      </w:r>
      <w:r w:rsidR="00EC7060">
        <w:rPr>
          <w:rStyle w:val="Strong"/>
        </w:rPr>
        <w:t>2025</w:t>
      </w:r>
    </w:p>
    <w:p w14:paraId="56A20055" w14:textId="77777777" w:rsidR="003D4A1C" w:rsidRPr="00075DDD" w:rsidRDefault="003D4A1C" w:rsidP="003D4A1C">
      <w:pPr>
        <w:rPr>
          <w:szCs w:val="22"/>
        </w:rPr>
      </w:pPr>
      <w:r w:rsidRPr="00075DDD">
        <w:rPr>
          <w:szCs w:val="22"/>
        </w:rPr>
        <w:t xml:space="preserve">The copyright material published in this resource is subject to the </w:t>
      </w:r>
      <w:r w:rsidRPr="00075DDD">
        <w:rPr>
          <w:i/>
          <w:iCs/>
          <w:szCs w:val="22"/>
        </w:rPr>
        <w:t>Copyright Act 1968</w:t>
      </w:r>
      <w:r w:rsidRPr="00075DDD">
        <w:rPr>
          <w:szCs w:val="22"/>
        </w:rPr>
        <w:t xml:space="preserve"> (Cth) and is owned by the NSW </w:t>
      </w:r>
      <w:r w:rsidRPr="00D5631E">
        <w:t>Department</w:t>
      </w:r>
      <w:r w:rsidRPr="00075DDD">
        <w:rPr>
          <w:szCs w:val="22"/>
        </w:rPr>
        <w:t xml:space="preserve"> of Education or, where indicated, by a party other than the NSW Department of Education (third-party material).</w:t>
      </w:r>
    </w:p>
    <w:p w14:paraId="1FF3B285" w14:textId="77777777" w:rsidR="003D4A1C" w:rsidRPr="00075DDD" w:rsidRDefault="003D4A1C" w:rsidP="003D4A1C">
      <w:pPr>
        <w:rPr>
          <w:szCs w:val="22"/>
        </w:rPr>
      </w:pPr>
      <w:r w:rsidRPr="00075DDD">
        <w:rPr>
          <w:szCs w:val="22"/>
        </w:rPr>
        <w:t xml:space="preserve">Copyright </w:t>
      </w:r>
      <w:r w:rsidRPr="00D5631E">
        <w:t>material</w:t>
      </w:r>
      <w:r w:rsidRPr="00075DDD">
        <w:rPr>
          <w:szCs w:val="22"/>
        </w:rPr>
        <w:t xml:space="preserve"> available in this resource and owned by the NSW Department of Education is licensed under a </w:t>
      </w:r>
      <w:hyperlink r:id="rId21" w:history="1">
        <w:r w:rsidRPr="00075DDD">
          <w:rPr>
            <w:rStyle w:val="Hyperlink"/>
            <w:szCs w:val="22"/>
          </w:rPr>
          <w:t>Creative Commons Attribution 4.0 International (CC BY 4.0) license</w:t>
        </w:r>
      </w:hyperlink>
      <w:r w:rsidRPr="00075DDD">
        <w:rPr>
          <w:szCs w:val="22"/>
        </w:rPr>
        <w:t>.</w:t>
      </w:r>
    </w:p>
    <w:p w14:paraId="63145289" w14:textId="77777777" w:rsidR="003D4A1C" w:rsidRPr="00075DDD" w:rsidRDefault="003D4A1C" w:rsidP="003D4A1C">
      <w:pPr>
        <w:rPr>
          <w:szCs w:val="22"/>
        </w:rPr>
      </w:pPr>
      <w:r w:rsidRPr="00075DDD">
        <w:rPr>
          <w:noProof/>
          <w:szCs w:val="22"/>
        </w:rPr>
        <w:drawing>
          <wp:inline distT="0" distB="0" distL="0" distR="0" wp14:anchorId="07B939E2" wp14:editId="67EE5915">
            <wp:extent cx="1228725" cy="428625"/>
            <wp:effectExtent l="0" t="0" r="9525" b="9525"/>
            <wp:docPr id="32" name="Picture 32" descr="Creative Commons Attribution license logo.">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DAF30C8" w14:textId="77777777" w:rsidR="003D4A1C" w:rsidRPr="00075DDD" w:rsidRDefault="003D4A1C" w:rsidP="003D4A1C">
      <w:pPr>
        <w:rPr>
          <w:szCs w:val="22"/>
        </w:rPr>
      </w:pPr>
      <w:r w:rsidRPr="00075DDD">
        <w:rPr>
          <w:szCs w:val="22"/>
        </w:rPr>
        <w:t>This license allows you to share and adapt the material for any purpose, even commercially.</w:t>
      </w:r>
    </w:p>
    <w:p w14:paraId="64EF286B" w14:textId="77777777" w:rsidR="003D4A1C" w:rsidRPr="00075DDD" w:rsidRDefault="003D4A1C" w:rsidP="003D4A1C">
      <w:pPr>
        <w:rPr>
          <w:szCs w:val="22"/>
        </w:rPr>
      </w:pPr>
      <w:r w:rsidRPr="00075DDD">
        <w:rPr>
          <w:szCs w:val="22"/>
        </w:rPr>
        <w:t xml:space="preserve">Attribution should be given to © State of New South Wales (Department of Education), </w:t>
      </w:r>
      <w:r w:rsidR="00EC7060">
        <w:rPr>
          <w:szCs w:val="22"/>
        </w:rPr>
        <w:t>2025</w:t>
      </w:r>
      <w:r w:rsidRPr="00075DDD">
        <w:rPr>
          <w:szCs w:val="22"/>
        </w:rPr>
        <w:t>.</w:t>
      </w:r>
    </w:p>
    <w:p w14:paraId="45EE80D0" w14:textId="77777777" w:rsidR="003D4A1C" w:rsidRPr="00075DDD" w:rsidRDefault="003D4A1C" w:rsidP="003D4A1C">
      <w:pPr>
        <w:rPr>
          <w:szCs w:val="22"/>
        </w:rPr>
      </w:pPr>
      <w:r w:rsidRPr="00075DDD">
        <w:rPr>
          <w:szCs w:val="22"/>
        </w:rPr>
        <w:t>Material in this resource not available under a Creative Commons license:</w:t>
      </w:r>
    </w:p>
    <w:p w14:paraId="69D093A3" w14:textId="77777777" w:rsidR="003D4A1C" w:rsidRPr="00075DDD" w:rsidRDefault="003D4A1C" w:rsidP="003D4A1C">
      <w:pPr>
        <w:pStyle w:val="ListBullet"/>
        <w:numPr>
          <w:ilvl w:val="0"/>
          <w:numId w:val="4"/>
        </w:numPr>
        <w:rPr>
          <w:szCs w:val="22"/>
        </w:rPr>
      </w:pPr>
      <w:r w:rsidRPr="00075DDD">
        <w:rPr>
          <w:szCs w:val="22"/>
        </w:rPr>
        <w:t>the NSW Department of Education logo, other logos and trademark-protected material</w:t>
      </w:r>
    </w:p>
    <w:p w14:paraId="01BCB986" w14:textId="77777777" w:rsidR="003D4A1C" w:rsidRPr="00075DDD" w:rsidRDefault="003D4A1C" w:rsidP="003D4A1C">
      <w:pPr>
        <w:pStyle w:val="ListBullet"/>
        <w:numPr>
          <w:ilvl w:val="0"/>
          <w:numId w:val="4"/>
        </w:numPr>
        <w:rPr>
          <w:szCs w:val="22"/>
        </w:rPr>
      </w:pPr>
      <w:r w:rsidRPr="00075DDD">
        <w:rPr>
          <w:szCs w:val="22"/>
        </w:rPr>
        <w:t>material owned by a third party that has been reproduced with permission. You will need to obtain permission from the third party to reuse its material.</w:t>
      </w:r>
    </w:p>
    <w:p w14:paraId="4025ECF9" w14:textId="77777777" w:rsidR="003D4A1C" w:rsidRPr="00075DDD" w:rsidRDefault="003D4A1C" w:rsidP="003D4A1C">
      <w:pPr>
        <w:pStyle w:val="FeatureBox2"/>
        <w:rPr>
          <w:rStyle w:val="Strong"/>
          <w:szCs w:val="22"/>
        </w:rPr>
      </w:pPr>
      <w:r w:rsidRPr="00075DDD">
        <w:rPr>
          <w:rStyle w:val="Strong"/>
          <w:szCs w:val="22"/>
        </w:rPr>
        <w:t xml:space="preserve">Links to third-party </w:t>
      </w:r>
      <w:r w:rsidRPr="00D5631E">
        <w:rPr>
          <w:rStyle w:val="Strong"/>
        </w:rPr>
        <w:t>material</w:t>
      </w:r>
      <w:r w:rsidRPr="00075DDD">
        <w:rPr>
          <w:rStyle w:val="Strong"/>
          <w:szCs w:val="22"/>
        </w:rPr>
        <w:t xml:space="preserve"> and websites</w:t>
      </w:r>
    </w:p>
    <w:p w14:paraId="0A00D525" w14:textId="77777777" w:rsidR="003D4A1C" w:rsidRPr="00075DDD" w:rsidRDefault="003D4A1C" w:rsidP="003D4A1C">
      <w:pPr>
        <w:pStyle w:val="FeatureBox2"/>
      </w:pPr>
      <w:r w:rsidRPr="00075DDD">
        <w:t xml:space="preserve">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w:t>
      </w:r>
      <w:r w:rsidRPr="00D5631E">
        <w:t>complement</w:t>
      </w:r>
      <w:r w:rsidRPr="00075DDD">
        <w:t xml:space="preserve"> the curriculum and reflect the needs and interests of their students.</w:t>
      </w:r>
    </w:p>
    <w:p w14:paraId="5CFD97E6" w14:textId="77777777" w:rsidR="003D4A1C" w:rsidRDefault="003D4A1C" w:rsidP="003D4A1C">
      <w:pPr>
        <w:pStyle w:val="FeatureBox2"/>
      </w:pPr>
      <w:r w:rsidRPr="00075DDD">
        <w:t xml:space="preserve">If you use the links provided in this document to access a third-party's website, you acknowledge that the terms of use, including licence terms set out on the third-party's website apply to the use which may be made </w:t>
      </w:r>
      <w:r w:rsidRPr="00D5631E">
        <w:t>of</w:t>
      </w:r>
      <w:r w:rsidRPr="00075DDD">
        <w:t xml:space="preserve"> the materials on that third-party website or where permitted by the </w:t>
      </w:r>
      <w:r w:rsidRPr="00075DDD">
        <w:rPr>
          <w:i/>
          <w:iCs/>
        </w:rPr>
        <w:t>Copyright Act 1968</w:t>
      </w:r>
      <w:r w:rsidRPr="00075DDD">
        <w:t xml:space="preserve"> (Cth). The department accepts no responsibility for content on third-party websites.</w:t>
      </w:r>
    </w:p>
    <w:sectPr w:rsidR="003D4A1C" w:rsidSect="003D4A1C">
      <w:headerReference w:type="first" r:id="rId23"/>
      <w:footerReference w:type="first" r:id="rId24"/>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719487" w14:textId="77777777" w:rsidR="007C00FD" w:rsidRDefault="007C00FD" w:rsidP="00E51733">
      <w:r>
        <w:separator/>
      </w:r>
    </w:p>
  </w:endnote>
  <w:endnote w:type="continuationSeparator" w:id="0">
    <w:p w14:paraId="411C3D87" w14:textId="77777777" w:rsidR="007C00FD" w:rsidRDefault="007C00FD" w:rsidP="00E51733">
      <w:r>
        <w:continuationSeparator/>
      </w:r>
    </w:p>
  </w:endnote>
  <w:endnote w:type="continuationNotice" w:id="1">
    <w:p w14:paraId="5BE9A70E" w14:textId="77777777" w:rsidR="007C00FD" w:rsidRDefault="007C00F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C7486EA9-FA8D-428A-9713-3A58D8391A21}"/>
  </w:font>
  <w:font w:name="Calibri">
    <w:panose1 w:val="020F0502020204030204"/>
    <w:charset w:val="00"/>
    <w:family w:val="swiss"/>
    <w:pitch w:val="variable"/>
    <w:sig w:usb0="E4002EFF" w:usb1="C200247B" w:usb2="00000009" w:usb3="00000000" w:csb0="000001FF" w:csb1="00000000"/>
    <w:embedRegular r:id="rId2" w:fontKey="{8C84713A-9CE8-41B6-ACDD-1ED0B9BEA3C4}"/>
    <w:embedBold r:id="rId3" w:fontKey="{E03086DD-9848-45B2-80C3-9DDA2A22035B}"/>
    <w:embedItalic r:id="rId4" w:fontKey="{434E1EF7-D991-4846-BEE5-1118147266B0}"/>
  </w:font>
  <w:font w:name="Cordia New">
    <w:panose1 w:val="020B0304020202020204"/>
    <w:charset w:val="DE"/>
    <w:family w:val="swiss"/>
    <w:pitch w:val="variable"/>
    <w:sig w:usb0="81000003" w:usb1="00000000" w:usb2="00000000" w:usb3="00000000" w:csb0="00010001" w:csb1="00000000"/>
    <w:embedRegular r:id="rId5" w:fontKey="{C1EA7D1D-F185-48E1-A8BE-9006D31EA06F}"/>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99ADAA89-62AA-4ED1-ADB1-2734BB022F97}"/>
  </w:font>
  <w:font w:name="Segoe UI">
    <w:panose1 w:val="020B0502040204020203"/>
    <w:charset w:val="00"/>
    <w:family w:val="swiss"/>
    <w:pitch w:val="variable"/>
    <w:sig w:usb0="E4002EFF" w:usb1="C000E47F" w:usb2="00000009" w:usb3="00000000" w:csb0="000001FF" w:csb1="00000000"/>
    <w:embedRegular r:id="rId7" w:fontKey="{ED3AEACC-4A43-4D74-B31F-4E77781639E8}"/>
  </w:font>
  <w:font w:name="Calibri Light">
    <w:panose1 w:val="020F0302020204030204"/>
    <w:charset w:val="00"/>
    <w:family w:val="swiss"/>
    <w:pitch w:val="variable"/>
    <w:sig w:usb0="E4002EFF" w:usb1="C200247B" w:usb2="00000009" w:usb3="00000000" w:csb0="000001FF" w:csb1="00000000"/>
    <w:embedRegular r:id="rId8" w:fontKey="{7030EAF8-3966-426A-96E5-84C1D8E753C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25643" w14:textId="3CC617A4" w:rsidR="009756EF" w:rsidRPr="00123A38" w:rsidRDefault="009756EF" w:rsidP="009756EF">
    <w:pPr>
      <w:pStyle w:val="Footer"/>
    </w:pPr>
    <w:r>
      <w:t xml:space="preserve">© NSW Department of Education, </w:t>
    </w:r>
    <w:r w:rsidR="00C362EA">
      <w:t>Aug-25</w:t>
    </w:r>
    <w:r>
      <w:ptab w:relativeTo="margin" w:alignment="right" w:leader="none"/>
    </w:r>
    <w:r>
      <w:rPr>
        <w:b/>
        <w:noProof/>
        <w:sz w:val="28"/>
        <w:szCs w:val="28"/>
      </w:rPr>
      <w:drawing>
        <wp:inline distT="0" distB="0" distL="0" distR="0" wp14:anchorId="187259FC" wp14:editId="75F2D396">
          <wp:extent cx="571500" cy="190500"/>
          <wp:effectExtent l="0" t="0" r="0" b="0"/>
          <wp:docPr id="1035506718" name="Picture 1035506718"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CBFC9" w14:textId="77777777" w:rsidR="009756EF" w:rsidRPr="002F375A" w:rsidRDefault="009756EF" w:rsidP="009756EF">
    <w:pPr>
      <w:pStyle w:val="Logo"/>
      <w:tabs>
        <w:tab w:val="clear" w:pos="10200"/>
        <w:tab w:val="right" w:pos="9639"/>
      </w:tabs>
      <w:ind w:right="-1"/>
      <w:jc w:val="right"/>
    </w:pPr>
    <w:r w:rsidRPr="008426B6">
      <w:rPr>
        <w:noProof/>
      </w:rPr>
      <w:drawing>
        <wp:inline distT="0" distB="0" distL="0" distR="0" wp14:anchorId="0A58F29F" wp14:editId="11606C25">
          <wp:extent cx="834442" cy="906218"/>
          <wp:effectExtent l="0" t="0" r="3810" b="8255"/>
          <wp:docPr id="1080690388" name="Graphic 1080690388"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01C25" w14:textId="5FA87206" w:rsidR="00055A10" w:rsidRPr="00055A10" w:rsidRDefault="00055A10" w:rsidP="00055A10">
    <w:pPr>
      <w:pStyle w:val="Footer"/>
    </w:pPr>
    <w:r>
      <w:t xml:space="preserve">© NSW Department of Education, </w:t>
    </w:r>
    <w:r>
      <w:fldChar w:fldCharType="begin"/>
    </w:r>
    <w:r>
      <w:instrText xml:space="preserve"> DATE  \@ "MMM-yy"  \* MERGEFORMAT </w:instrText>
    </w:r>
    <w:r>
      <w:fldChar w:fldCharType="separate"/>
    </w:r>
    <w:r w:rsidR="00181CDC">
      <w:rPr>
        <w:noProof/>
      </w:rPr>
      <w:t>Sep-25</w:t>
    </w:r>
    <w:r>
      <w:fldChar w:fldCharType="end"/>
    </w:r>
    <w:r>
      <w:ptab w:relativeTo="margin" w:alignment="right" w:leader="none"/>
    </w:r>
    <w:r>
      <w:rPr>
        <w:b/>
        <w:noProof/>
        <w:sz w:val="28"/>
        <w:szCs w:val="28"/>
      </w:rPr>
      <w:drawing>
        <wp:inline distT="0" distB="0" distL="0" distR="0" wp14:anchorId="3B218BA0" wp14:editId="10F65E35">
          <wp:extent cx="571500" cy="190500"/>
          <wp:effectExtent l="0" t="0" r="0" b="0"/>
          <wp:docPr id="1042212814" name="Picture 1042212814"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FB743" w14:textId="77777777" w:rsidR="00075DDD" w:rsidRPr="00B55F7A" w:rsidRDefault="00075DDD" w:rsidP="00B55F7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5464FD" w14:textId="77777777" w:rsidR="007C00FD" w:rsidRDefault="007C00FD" w:rsidP="00E51733">
      <w:r>
        <w:separator/>
      </w:r>
    </w:p>
  </w:footnote>
  <w:footnote w:type="continuationSeparator" w:id="0">
    <w:p w14:paraId="2A69AC06" w14:textId="77777777" w:rsidR="007C00FD" w:rsidRDefault="007C00FD" w:rsidP="00E51733">
      <w:r>
        <w:continuationSeparator/>
      </w:r>
    </w:p>
  </w:footnote>
  <w:footnote w:type="continuationNotice" w:id="1">
    <w:p w14:paraId="19352179" w14:textId="77777777" w:rsidR="007C00FD" w:rsidRDefault="007C00FD">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236A7" w14:textId="193D8058" w:rsidR="009756EF" w:rsidRPr="001748AB" w:rsidRDefault="009756EF" w:rsidP="009756EF">
    <w:pPr>
      <w:pStyle w:val="Documentname"/>
    </w:pPr>
    <w:r>
      <w:t xml:space="preserve">Music Stage </w:t>
    </w:r>
    <w:r w:rsidR="008649E9">
      <w:t xml:space="preserve">5 </w:t>
    </w:r>
    <w:r>
      <w:t xml:space="preserve">– sample assessment task – </w:t>
    </w:r>
    <w:r w:rsidR="008649E9">
      <w:t>Australian perspectives</w:t>
    </w:r>
    <w:r>
      <w:t xml:space="preserve">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E1EDE" w14:textId="77777777" w:rsidR="009756EF" w:rsidRPr="00FA6449" w:rsidRDefault="00000000" w:rsidP="009756EF">
    <w:pPr>
      <w:pStyle w:val="Header"/>
      <w:spacing w:after="0"/>
    </w:pPr>
    <w:r>
      <w:pict w14:anchorId="7FAC26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9756EF" w:rsidRPr="009D43DD">
      <w:t>NSW Department of Education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DEFAE" w14:textId="77777777" w:rsidR="00075DDD" w:rsidRPr="00B55F7A" w:rsidRDefault="00075DDD" w:rsidP="00B55F7A"/>
</w:hdr>
</file>

<file path=word/intelligence2.xml><?xml version="1.0" encoding="utf-8"?>
<int2:intelligence xmlns:int2="http://schemas.microsoft.com/office/intelligence/2020/intelligence" xmlns:oel="http://schemas.microsoft.com/office/2019/extlst">
  <int2:observations>
    <int2:bookmark int2:bookmarkName="_Int_fkvKjlHZ" int2:invalidationBookmarkName="" int2:hashCode="f3iJurgbZq8Rs5" int2:id="VZEWqyPf">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2728A92E"/>
    <w:lvl w:ilvl="0">
      <w:start w:val="1"/>
      <w:numFmt w:val="decimal"/>
      <w:lvlText w:val="%1."/>
      <w:lvlJc w:val="left"/>
      <w:pPr>
        <w:tabs>
          <w:tab w:val="num" w:pos="643"/>
        </w:tabs>
        <w:ind w:left="643" w:hanging="360"/>
      </w:pPr>
    </w:lvl>
  </w:abstractNum>
  <w:abstractNum w:abstractNumId="1"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9"/>
    <w:multiLevelType w:val="singleLevel"/>
    <w:tmpl w:val="B8DEA406"/>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7B2563B"/>
    <w:multiLevelType w:val="hybridMultilevel"/>
    <w:tmpl w:val="27C0593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11906BC4"/>
    <w:multiLevelType w:val="hybridMultilevel"/>
    <w:tmpl w:val="0E3A1D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35F006C5"/>
    <w:multiLevelType w:val="hybridMultilevel"/>
    <w:tmpl w:val="EB8C21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EF216CA"/>
    <w:multiLevelType w:val="hybridMultilevel"/>
    <w:tmpl w:val="02B074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0D26EEE"/>
    <w:multiLevelType w:val="hybridMultilevel"/>
    <w:tmpl w:val="77C2EA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5241422C"/>
    <w:multiLevelType w:val="hybridMultilevel"/>
    <w:tmpl w:val="8EB05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52E15E1"/>
    <w:multiLevelType w:val="hybridMultilevel"/>
    <w:tmpl w:val="1FB83D16"/>
    <w:lvl w:ilvl="0" w:tplc="F830F212">
      <w:start w:val="1"/>
      <w:numFmt w:val="bullet"/>
      <w:lvlText w:val=""/>
      <w:lvlJc w:val="left"/>
      <w:pPr>
        <w:ind w:left="720" w:hanging="360"/>
      </w:pPr>
      <w:rPr>
        <w:rFonts w:ascii="Symbol" w:hAnsi="Symbol"/>
      </w:rPr>
    </w:lvl>
    <w:lvl w:ilvl="1" w:tplc="2BFCB64E">
      <w:start w:val="1"/>
      <w:numFmt w:val="bullet"/>
      <w:lvlText w:val=""/>
      <w:lvlJc w:val="left"/>
      <w:pPr>
        <w:ind w:left="720" w:hanging="360"/>
      </w:pPr>
      <w:rPr>
        <w:rFonts w:ascii="Symbol" w:hAnsi="Symbol"/>
      </w:rPr>
    </w:lvl>
    <w:lvl w:ilvl="2" w:tplc="74B6D69A">
      <w:start w:val="1"/>
      <w:numFmt w:val="bullet"/>
      <w:lvlText w:val=""/>
      <w:lvlJc w:val="left"/>
      <w:pPr>
        <w:ind w:left="720" w:hanging="360"/>
      </w:pPr>
      <w:rPr>
        <w:rFonts w:ascii="Symbol" w:hAnsi="Symbol"/>
      </w:rPr>
    </w:lvl>
    <w:lvl w:ilvl="3" w:tplc="66D8F52E">
      <w:start w:val="1"/>
      <w:numFmt w:val="bullet"/>
      <w:lvlText w:val=""/>
      <w:lvlJc w:val="left"/>
      <w:pPr>
        <w:ind w:left="720" w:hanging="360"/>
      </w:pPr>
      <w:rPr>
        <w:rFonts w:ascii="Symbol" w:hAnsi="Symbol"/>
      </w:rPr>
    </w:lvl>
    <w:lvl w:ilvl="4" w:tplc="87626530">
      <w:start w:val="1"/>
      <w:numFmt w:val="bullet"/>
      <w:lvlText w:val=""/>
      <w:lvlJc w:val="left"/>
      <w:pPr>
        <w:ind w:left="720" w:hanging="360"/>
      </w:pPr>
      <w:rPr>
        <w:rFonts w:ascii="Symbol" w:hAnsi="Symbol"/>
      </w:rPr>
    </w:lvl>
    <w:lvl w:ilvl="5" w:tplc="830E3C9C">
      <w:start w:val="1"/>
      <w:numFmt w:val="bullet"/>
      <w:lvlText w:val=""/>
      <w:lvlJc w:val="left"/>
      <w:pPr>
        <w:ind w:left="720" w:hanging="360"/>
      </w:pPr>
      <w:rPr>
        <w:rFonts w:ascii="Symbol" w:hAnsi="Symbol"/>
      </w:rPr>
    </w:lvl>
    <w:lvl w:ilvl="6" w:tplc="8EC6BE0E">
      <w:start w:val="1"/>
      <w:numFmt w:val="bullet"/>
      <w:lvlText w:val=""/>
      <w:lvlJc w:val="left"/>
      <w:pPr>
        <w:ind w:left="720" w:hanging="360"/>
      </w:pPr>
      <w:rPr>
        <w:rFonts w:ascii="Symbol" w:hAnsi="Symbol"/>
      </w:rPr>
    </w:lvl>
    <w:lvl w:ilvl="7" w:tplc="AA1A58CC">
      <w:start w:val="1"/>
      <w:numFmt w:val="bullet"/>
      <w:lvlText w:val=""/>
      <w:lvlJc w:val="left"/>
      <w:pPr>
        <w:ind w:left="720" w:hanging="360"/>
      </w:pPr>
      <w:rPr>
        <w:rFonts w:ascii="Symbol" w:hAnsi="Symbol"/>
      </w:rPr>
    </w:lvl>
    <w:lvl w:ilvl="8" w:tplc="EFF04C02">
      <w:start w:val="1"/>
      <w:numFmt w:val="bullet"/>
      <w:lvlText w:val=""/>
      <w:lvlJc w:val="left"/>
      <w:pPr>
        <w:ind w:left="720" w:hanging="360"/>
      </w:pPr>
      <w:rPr>
        <w:rFonts w:ascii="Symbol" w:hAnsi="Symbol"/>
      </w:rPr>
    </w:lvl>
  </w:abstractNum>
  <w:abstractNum w:abstractNumId="13"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6D73186D"/>
    <w:multiLevelType w:val="hybridMultilevel"/>
    <w:tmpl w:val="7F6CCF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68C301C"/>
    <w:multiLevelType w:val="hybridMultilevel"/>
    <w:tmpl w:val="DAE29CE0"/>
    <w:lvl w:ilvl="0" w:tplc="E4C60292">
      <w:start w:val="1"/>
      <w:numFmt w:val="bullet"/>
      <w:lvlText w:val=""/>
      <w:lvlJc w:val="left"/>
      <w:pPr>
        <w:ind w:left="720" w:hanging="360"/>
      </w:pPr>
      <w:rPr>
        <w:rFonts w:ascii="Symbol" w:hAnsi="Symbol"/>
      </w:rPr>
    </w:lvl>
    <w:lvl w:ilvl="1" w:tplc="F806BD6A">
      <w:start w:val="1"/>
      <w:numFmt w:val="bullet"/>
      <w:lvlText w:val=""/>
      <w:lvlJc w:val="left"/>
      <w:pPr>
        <w:ind w:left="720" w:hanging="360"/>
      </w:pPr>
      <w:rPr>
        <w:rFonts w:ascii="Symbol" w:hAnsi="Symbol"/>
      </w:rPr>
    </w:lvl>
    <w:lvl w:ilvl="2" w:tplc="FB160508">
      <w:start w:val="1"/>
      <w:numFmt w:val="bullet"/>
      <w:lvlText w:val=""/>
      <w:lvlJc w:val="left"/>
      <w:pPr>
        <w:ind w:left="720" w:hanging="360"/>
      </w:pPr>
      <w:rPr>
        <w:rFonts w:ascii="Symbol" w:hAnsi="Symbol"/>
      </w:rPr>
    </w:lvl>
    <w:lvl w:ilvl="3" w:tplc="664619AC">
      <w:start w:val="1"/>
      <w:numFmt w:val="bullet"/>
      <w:lvlText w:val=""/>
      <w:lvlJc w:val="left"/>
      <w:pPr>
        <w:ind w:left="720" w:hanging="360"/>
      </w:pPr>
      <w:rPr>
        <w:rFonts w:ascii="Symbol" w:hAnsi="Symbol"/>
      </w:rPr>
    </w:lvl>
    <w:lvl w:ilvl="4" w:tplc="42BA5FB0">
      <w:start w:val="1"/>
      <w:numFmt w:val="bullet"/>
      <w:lvlText w:val=""/>
      <w:lvlJc w:val="left"/>
      <w:pPr>
        <w:ind w:left="720" w:hanging="360"/>
      </w:pPr>
      <w:rPr>
        <w:rFonts w:ascii="Symbol" w:hAnsi="Symbol"/>
      </w:rPr>
    </w:lvl>
    <w:lvl w:ilvl="5" w:tplc="735AC1B0">
      <w:start w:val="1"/>
      <w:numFmt w:val="bullet"/>
      <w:lvlText w:val=""/>
      <w:lvlJc w:val="left"/>
      <w:pPr>
        <w:ind w:left="720" w:hanging="360"/>
      </w:pPr>
      <w:rPr>
        <w:rFonts w:ascii="Symbol" w:hAnsi="Symbol"/>
      </w:rPr>
    </w:lvl>
    <w:lvl w:ilvl="6" w:tplc="088EA560">
      <w:start w:val="1"/>
      <w:numFmt w:val="bullet"/>
      <w:lvlText w:val=""/>
      <w:lvlJc w:val="left"/>
      <w:pPr>
        <w:ind w:left="720" w:hanging="360"/>
      </w:pPr>
      <w:rPr>
        <w:rFonts w:ascii="Symbol" w:hAnsi="Symbol"/>
      </w:rPr>
    </w:lvl>
    <w:lvl w:ilvl="7" w:tplc="C824AE9E">
      <w:start w:val="1"/>
      <w:numFmt w:val="bullet"/>
      <w:lvlText w:val=""/>
      <w:lvlJc w:val="left"/>
      <w:pPr>
        <w:ind w:left="720" w:hanging="360"/>
      </w:pPr>
      <w:rPr>
        <w:rFonts w:ascii="Symbol" w:hAnsi="Symbol"/>
      </w:rPr>
    </w:lvl>
    <w:lvl w:ilvl="8" w:tplc="926A82E6">
      <w:start w:val="1"/>
      <w:numFmt w:val="bullet"/>
      <w:lvlText w:val=""/>
      <w:lvlJc w:val="left"/>
      <w:pPr>
        <w:ind w:left="720" w:hanging="360"/>
      </w:pPr>
      <w:rPr>
        <w:rFonts w:ascii="Symbol" w:hAnsi="Symbol"/>
      </w:rPr>
    </w:lvl>
  </w:abstractNum>
  <w:abstractNum w:abstractNumId="16" w15:restartNumberingAfterBreak="0">
    <w:nsid w:val="783B41DF"/>
    <w:multiLevelType w:val="hybridMultilevel"/>
    <w:tmpl w:val="014C2E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9520643"/>
    <w:multiLevelType w:val="multilevel"/>
    <w:tmpl w:val="C7488D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CCC618A"/>
    <w:multiLevelType w:val="hybridMultilevel"/>
    <w:tmpl w:val="C8A849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4182783">
    <w:abstractNumId w:val="11"/>
  </w:num>
  <w:num w:numId="2" w16cid:durableId="1541236239">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632711819">
    <w:abstractNumId w:val="1"/>
  </w:num>
  <w:num w:numId="4" w16cid:durableId="510147974">
    <w:abstractNumId w:val="5"/>
  </w:num>
  <w:num w:numId="5" w16cid:durableId="1839542397">
    <w:abstractNumId w:val="13"/>
  </w:num>
  <w:num w:numId="6" w16cid:durableId="1884361808">
    <w:abstractNumId w:val="6"/>
  </w:num>
  <w:num w:numId="7" w16cid:durableId="1846746497">
    <w:abstractNumId w:val="2"/>
  </w:num>
  <w:num w:numId="8" w16cid:durableId="1017386674">
    <w:abstractNumId w:val="12"/>
  </w:num>
  <w:num w:numId="9" w16cid:durableId="1059478551">
    <w:abstractNumId w:val="7"/>
  </w:num>
  <w:num w:numId="10" w16cid:durableId="1726753021">
    <w:abstractNumId w:val="8"/>
  </w:num>
  <w:num w:numId="11" w16cid:durableId="533076419">
    <w:abstractNumId w:val="3"/>
  </w:num>
  <w:num w:numId="12" w16cid:durableId="1315450619">
    <w:abstractNumId w:val="18"/>
  </w:num>
  <w:num w:numId="13" w16cid:durableId="648024547">
    <w:abstractNumId w:val="16"/>
  </w:num>
  <w:num w:numId="14" w16cid:durableId="365562081">
    <w:abstractNumId w:val="9"/>
  </w:num>
  <w:num w:numId="15" w16cid:durableId="247808915">
    <w:abstractNumId w:val="4"/>
  </w:num>
  <w:num w:numId="16" w16cid:durableId="488518702">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7" w16cid:durableId="60949742">
    <w:abstractNumId w:val="1"/>
  </w:num>
  <w:num w:numId="18" w16cid:durableId="1480267330">
    <w:abstractNumId w:val="5"/>
  </w:num>
  <w:num w:numId="19" w16cid:durableId="137576153">
    <w:abstractNumId w:val="13"/>
  </w:num>
  <w:num w:numId="20" w16cid:durableId="1178887662">
    <w:abstractNumId w:val="13"/>
  </w:num>
  <w:num w:numId="21" w16cid:durableId="805514723">
    <w:abstractNumId w:val="6"/>
  </w:num>
  <w:num w:numId="22" w16cid:durableId="403332314">
    <w:abstractNumId w:val="14"/>
  </w:num>
  <w:num w:numId="23" w16cid:durableId="345328598">
    <w:abstractNumId w:val="17"/>
  </w:num>
  <w:num w:numId="24" w16cid:durableId="937952422">
    <w:abstractNumId w:val="0"/>
  </w:num>
  <w:num w:numId="25" w16cid:durableId="691151419">
    <w:abstractNumId w:val="0"/>
  </w:num>
  <w:num w:numId="26" w16cid:durableId="235676777">
    <w:abstractNumId w:val="0"/>
  </w:num>
  <w:num w:numId="27" w16cid:durableId="1088771684">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8" w16cid:durableId="2065450519">
    <w:abstractNumId w:val="1"/>
  </w:num>
  <w:num w:numId="29" w16cid:durableId="583028430">
    <w:abstractNumId w:val="5"/>
  </w:num>
  <w:num w:numId="30" w16cid:durableId="2136941068">
    <w:abstractNumId w:val="13"/>
  </w:num>
  <w:num w:numId="31" w16cid:durableId="1829248317">
    <w:abstractNumId w:val="13"/>
  </w:num>
  <w:num w:numId="32" w16cid:durableId="1842770060">
    <w:abstractNumId w:val="6"/>
  </w:num>
  <w:num w:numId="33" w16cid:durableId="498695503">
    <w:abstractNumId w:val="1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3188"/>
    <w:rsid w:val="00002725"/>
    <w:rsid w:val="00002E11"/>
    <w:rsid w:val="00004037"/>
    <w:rsid w:val="00004C40"/>
    <w:rsid w:val="00004D87"/>
    <w:rsid w:val="00005CCF"/>
    <w:rsid w:val="0000604F"/>
    <w:rsid w:val="00006EA3"/>
    <w:rsid w:val="00007604"/>
    <w:rsid w:val="00007D44"/>
    <w:rsid w:val="00007E9D"/>
    <w:rsid w:val="0001030F"/>
    <w:rsid w:val="0001122F"/>
    <w:rsid w:val="000113E0"/>
    <w:rsid w:val="00011AE3"/>
    <w:rsid w:val="00013FF2"/>
    <w:rsid w:val="000141CF"/>
    <w:rsid w:val="00015848"/>
    <w:rsid w:val="0001660E"/>
    <w:rsid w:val="00017DBB"/>
    <w:rsid w:val="00020A05"/>
    <w:rsid w:val="00020EDD"/>
    <w:rsid w:val="0002150D"/>
    <w:rsid w:val="00021AA1"/>
    <w:rsid w:val="000233D2"/>
    <w:rsid w:val="000236B9"/>
    <w:rsid w:val="00023D5B"/>
    <w:rsid w:val="000243DF"/>
    <w:rsid w:val="0002458E"/>
    <w:rsid w:val="000252CB"/>
    <w:rsid w:val="000257BC"/>
    <w:rsid w:val="000257FC"/>
    <w:rsid w:val="0002626D"/>
    <w:rsid w:val="000268D3"/>
    <w:rsid w:val="000279B9"/>
    <w:rsid w:val="00031593"/>
    <w:rsid w:val="00032434"/>
    <w:rsid w:val="0003429B"/>
    <w:rsid w:val="00034DDA"/>
    <w:rsid w:val="000364FF"/>
    <w:rsid w:val="00036CE9"/>
    <w:rsid w:val="00037FC3"/>
    <w:rsid w:val="00040F6E"/>
    <w:rsid w:val="000412B7"/>
    <w:rsid w:val="0004223D"/>
    <w:rsid w:val="0004248C"/>
    <w:rsid w:val="0004446A"/>
    <w:rsid w:val="00045F0D"/>
    <w:rsid w:val="00045F76"/>
    <w:rsid w:val="0004750C"/>
    <w:rsid w:val="00047862"/>
    <w:rsid w:val="00050734"/>
    <w:rsid w:val="0005080C"/>
    <w:rsid w:val="00052161"/>
    <w:rsid w:val="0005231E"/>
    <w:rsid w:val="000537F9"/>
    <w:rsid w:val="00054055"/>
    <w:rsid w:val="000542C0"/>
    <w:rsid w:val="00055A10"/>
    <w:rsid w:val="0005607E"/>
    <w:rsid w:val="00057989"/>
    <w:rsid w:val="00061D5B"/>
    <w:rsid w:val="000633E2"/>
    <w:rsid w:val="00066677"/>
    <w:rsid w:val="0007122F"/>
    <w:rsid w:val="00071849"/>
    <w:rsid w:val="00072710"/>
    <w:rsid w:val="00074F0F"/>
    <w:rsid w:val="00074FD5"/>
    <w:rsid w:val="00075DDD"/>
    <w:rsid w:val="00076E46"/>
    <w:rsid w:val="00077563"/>
    <w:rsid w:val="00077DC6"/>
    <w:rsid w:val="000813A4"/>
    <w:rsid w:val="00082468"/>
    <w:rsid w:val="00082A00"/>
    <w:rsid w:val="00085114"/>
    <w:rsid w:val="00085AF4"/>
    <w:rsid w:val="0008611F"/>
    <w:rsid w:val="000870AA"/>
    <w:rsid w:val="0008781E"/>
    <w:rsid w:val="00087D95"/>
    <w:rsid w:val="00090430"/>
    <w:rsid w:val="00091D44"/>
    <w:rsid w:val="00092556"/>
    <w:rsid w:val="00095690"/>
    <w:rsid w:val="000960A1"/>
    <w:rsid w:val="00096314"/>
    <w:rsid w:val="000967D4"/>
    <w:rsid w:val="0009781C"/>
    <w:rsid w:val="00097C2D"/>
    <w:rsid w:val="000A0174"/>
    <w:rsid w:val="000A056B"/>
    <w:rsid w:val="000A1F22"/>
    <w:rsid w:val="000A1F63"/>
    <w:rsid w:val="000A3B90"/>
    <w:rsid w:val="000A47F2"/>
    <w:rsid w:val="000A52A4"/>
    <w:rsid w:val="000A649A"/>
    <w:rsid w:val="000A74C6"/>
    <w:rsid w:val="000B00AA"/>
    <w:rsid w:val="000B21E7"/>
    <w:rsid w:val="000B2C80"/>
    <w:rsid w:val="000B2DC9"/>
    <w:rsid w:val="000B379C"/>
    <w:rsid w:val="000B3E35"/>
    <w:rsid w:val="000B4275"/>
    <w:rsid w:val="000B67A9"/>
    <w:rsid w:val="000C00C7"/>
    <w:rsid w:val="000C0D92"/>
    <w:rsid w:val="000C1111"/>
    <w:rsid w:val="000C11BE"/>
    <w:rsid w:val="000C1B93"/>
    <w:rsid w:val="000C22F9"/>
    <w:rsid w:val="000C24ED"/>
    <w:rsid w:val="000C2878"/>
    <w:rsid w:val="000C3312"/>
    <w:rsid w:val="000C478A"/>
    <w:rsid w:val="000C64F7"/>
    <w:rsid w:val="000D0324"/>
    <w:rsid w:val="000D0A9B"/>
    <w:rsid w:val="000D0ECE"/>
    <w:rsid w:val="000D19C8"/>
    <w:rsid w:val="000D28D0"/>
    <w:rsid w:val="000D314B"/>
    <w:rsid w:val="000D3BBE"/>
    <w:rsid w:val="000D5026"/>
    <w:rsid w:val="000D6A60"/>
    <w:rsid w:val="000D6AEC"/>
    <w:rsid w:val="000D7466"/>
    <w:rsid w:val="000D76EB"/>
    <w:rsid w:val="000D7737"/>
    <w:rsid w:val="000E1077"/>
    <w:rsid w:val="000E20A5"/>
    <w:rsid w:val="000E2C3C"/>
    <w:rsid w:val="000E3925"/>
    <w:rsid w:val="000E472B"/>
    <w:rsid w:val="000E5E7D"/>
    <w:rsid w:val="000E6620"/>
    <w:rsid w:val="000E727A"/>
    <w:rsid w:val="000E7689"/>
    <w:rsid w:val="000F14E2"/>
    <w:rsid w:val="000F1991"/>
    <w:rsid w:val="000F1CF9"/>
    <w:rsid w:val="000F29B6"/>
    <w:rsid w:val="000F41C7"/>
    <w:rsid w:val="000F611F"/>
    <w:rsid w:val="000F67EB"/>
    <w:rsid w:val="000F72A9"/>
    <w:rsid w:val="00100639"/>
    <w:rsid w:val="00101DBC"/>
    <w:rsid w:val="00102F70"/>
    <w:rsid w:val="001047F2"/>
    <w:rsid w:val="00104EA3"/>
    <w:rsid w:val="00106070"/>
    <w:rsid w:val="00106A17"/>
    <w:rsid w:val="001105F4"/>
    <w:rsid w:val="00111EAA"/>
    <w:rsid w:val="00112528"/>
    <w:rsid w:val="00112991"/>
    <w:rsid w:val="001130CC"/>
    <w:rsid w:val="00113134"/>
    <w:rsid w:val="00113E4F"/>
    <w:rsid w:val="00114D75"/>
    <w:rsid w:val="00115A3F"/>
    <w:rsid w:val="00117062"/>
    <w:rsid w:val="0012153C"/>
    <w:rsid w:val="00121609"/>
    <w:rsid w:val="00123962"/>
    <w:rsid w:val="00123B3C"/>
    <w:rsid w:val="00124927"/>
    <w:rsid w:val="00126E06"/>
    <w:rsid w:val="001273EC"/>
    <w:rsid w:val="00127554"/>
    <w:rsid w:val="00127F62"/>
    <w:rsid w:val="00130E5E"/>
    <w:rsid w:val="00131AF0"/>
    <w:rsid w:val="0013237F"/>
    <w:rsid w:val="001343F0"/>
    <w:rsid w:val="00134639"/>
    <w:rsid w:val="0013590B"/>
    <w:rsid w:val="0013733F"/>
    <w:rsid w:val="00137CC7"/>
    <w:rsid w:val="00140342"/>
    <w:rsid w:val="001404D6"/>
    <w:rsid w:val="0014077B"/>
    <w:rsid w:val="0014181C"/>
    <w:rsid w:val="00141961"/>
    <w:rsid w:val="001424E9"/>
    <w:rsid w:val="00142585"/>
    <w:rsid w:val="0014336C"/>
    <w:rsid w:val="001445FA"/>
    <w:rsid w:val="001446C6"/>
    <w:rsid w:val="00144748"/>
    <w:rsid w:val="001449FD"/>
    <w:rsid w:val="00145070"/>
    <w:rsid w:val="0014507F"/>
    <w:rsid w:val="00145571"/>
    <w:rsid w:val="00147F1E"/>
    <w:rsid w:val="00150CE3"/>
    <w:rsid w:val="001523F4"/>
    <w:rsid w:val="001526C1"/>
    <w:rsid w:val="00152D92"/>
    <w:rsid w:val="00153972"/>
    <w:rsid w:val="0015535B"/>
    <w:rsid w:val="00155F13"/>
    <w:rsid w:val="0015600B"/>
    <w:rsid w:val="001567DD"/>
    <w:rsid w:val="001600B2"/>
    <w:rsid w:val="00160F4B"/>
    <w:rsid w:val="0016145D"/>
    <w:rsid w:val="00162B22"/>
    <w:rsid w:val="00163252"/>
    <w:rsid w:val="001640DC"/>
    <w:rsid w:val="0016447F"/>
    <w:rsid w:val="001659DA"/>
    <w:rsid w:val="00167BE7"/>
    <w:rsid w:val="00170D76"/>
    <w:rsid w:val="00174377"/>
    <w:rsid w:val="00174C30"/>
    <w:rsid w:val="00175D51"/>
    <w:rsid w:val="001806E5"/>
    <w:rsid w:val="00181CDC"/>
    <w:rsid w:val="00182175"/>
    <w:rsid w:val="00184210"/>
    <w:rsid w:val="00184E81"/>
    <w:rsid w:val="00186227"/>
    <w:rsid w:val="001867F5"/>
    <w:rsid w:val="00187217"/>
    <w:rsid w:val="00190C6F"/>
    <w:rsid w:val="00192F34"/>
    <w:rsid w:val="00193097"/>
    <w:rsid w:val="001935D2"/>
    <w:rsid w:val="00194673"/>
    <w:rsid w:val="00194720"/>
    <w:rsid w:val="0019575A"/>
    <w:rsid w:val="00197370"/>
    <w:rsid w:val="001A03E8"/>
    <w:rsid w:val="001A2056"/>
    <w:rsid w:val="001A28D1"/>
    <w:rsid w:val="001A2AA6"/>
    <w:rsid w:val="001A2D64"/>
    <w:rsid w:val="001A2EC6"/>
    <w:rsid w:val="001A3009"/>
    <w:rsid w:val="001A3C83"/>
    <w:rsid w:val="001A552C"/>
    <w:rsid w:val="001A7653"/>
    <w:rsid w:val="001A7833"/>
    <w:rsid w:val="001B1140"/>
    <w:rsid w:val="001B302F"/>
    <w:rsid w:val="001B30F6"/>
    <w:rsid w:val="001B52E4"/>
    <w:rsid w:val="001B5F34"/>
    <w:rsid w:val="001B6665"/>
    <w:rsid w:val="001B6AC9"/>
    <w:rsid w:val="001B6F5D"/>
    <w:rsid w:val="001B7809"/>
    <w:rsid w:val="001B7CAF"/>
    <w:rsid w:val="001C0034"/>
    <w:rsid w:val="001C12F7"/>
    <w:rsid w:val="001C4EE5"/>
    <w:rsid w:val="001C508C"/>
    <w:rsid w:val="001C5600"/>
    <w:rsid w:val="001C7E97"/>
    <w:rsid w:val="001D01BA"/>
    <w:rsid w:val="001D0B77"/>
    <w:rsid w:val="001D11A6"/>
    <w:rsid w:val="001D12C5"/>
    <w:rsid w:val="001D1473"/>
    <w:rsid w:val="001D152C"/>
    <w:rsid w:val="001D2366"/>
    <w:rsid w:val="001D29B5"/>
    <w:rsid w:val="001D3121"/>
    <w:rsid w:val="001D5230"/>
    <w:rsid w:val="001D5AF6"/>
    <w:rsid w:val="001D5D5F"/>
    <w:rsid w:val="001D7290"/>
    <w:rsid w:val="001D73FD"/>
    <w:rsid w:val="001E0D02"/>
    <w:rsid w:val="001E2C8C"/>
    <w:rsid w:val="001E31B9"/>
    <w:rsid w:val="001E49EC"/>
    <w:rsid w:val="001E4E18"/>
    <w:rsid w:val="001E5AD1"/>
    <w:rsid w:val="001E6EF9"/>
    <w:rsid w:val="001E79EB"/>
    <w:rsid w:val="001F09A2"/>
    <w:rsid w:val="001F0BA5"/>
    <w:rsid w:val="001F2F10"/>
    <w:rsid w:val="001F3361"/>
    <w:rsid w:val="001F345D"/>
    <w:rsid w:val="001F433F"/>
    <w:rsid w:val="001F456F"/>
    <w:rsid w:val="001F518D"/>
    <w:rsid w:val="001F6E40"/>
    <w:rsid w:val="00200EBE"/>
    <w:rsid w:val="0020322B"/>
    <w:rsid w:val="00204008"/>
    <w:rsid w:val="0020440A"/>
    <w:rsid w:val="00204CB0"/>
    <w:rsid w:val="0020698F"/>
    <w:rsid w:val="002105AD"/>
    <w:rsid w:val="00210FBB"/>
    <w:rsid w:val="00212B77"/>
    <w:rsid w:val="00213652"/>
    <w:rsid w:val="00217ACE"/>
    <w:rsid w:val="00220196"/>
    <w:rsid w:val="00220667"/>
    <w:rsid w:val="00220744"/>
    <w:rsid w:val="0022308F"/>
    <w:rsid w:val="002238A5"/>
    <w:rsid w:val="00223E7A"/>
    <w:rsid w:val="00224ADD"/>
    <w:rsid w:val="00225F2A"/>
    <w:rsid w:val="002306A4"/>
    <w:rsid w:val="00230905"/>
    <w:rsid w:val="002314BE"/>
    <w:rsid w:val="002336B9"/>
    <w:rsid w:val="00235256"/>
    <w:rsid w:val="00236A0B"/>
    <w:rsid w:val="00236DF7"/>
    <w:rsid w:val="00236E39"/>
    <w:rsid w:val="002371CA"/>
    <w:rsid w:val="0023773B"/>
    <w:rsid w:val="0024015B"/>
    <w:rsid w:val="00240CA0"/>
    <w:rsid w:val="00240CCB"/>
    <w:rsid w:val="00242F6F"/>
    <w:rsid w:val="0024332E"/>
    <w:rsid w:val="002447D1"/>
    <w:rsid w:val="002500AB"/>
    <w:rsid w:val="002513CC"/>
    <w:rsid w:val="00252BDE"/>
    <w:rsid w:val="00253601"/>
    <w:rsid w:val="00254F19"/>
    <w:rsid w:val="00255269"/>
    <w:rsid w:val="002556DD"/>
    <w:rsid w:val="0025592F"/>
    <w:rsid w:val="00257DAF"/>
    <w:rsid w:val="00257E66"/>
    <w:rsid w:val="00262830"/>
    <w:rsid w:val="002635E6"/>
    <w:rsid w:val="00263FB7"/>
    <w:rsid w:val="0026548C"/>
    <w:rsid w:val="00266207"/>
    <w:rsid w:val="00266A9E"/>
    <w:rsid w:val="00270A02"/>
    <w:rsid w:val="00271852"/>
    <w:rsid w:val="0027370C"/>
    <w:rsid w:val="00274723"/>
    <w:rsid w:val="00275637"/>
    <w:rsid w:val="00275BDA"/>
    <w:rsid w:val="002765FA"/>
    <w:rsid w:val="002770F1"/>
    <w:rsid w:val="00277453"/>
    <w:rsid w:val="0027793F"/>
    <w:rsid w:val="002800FB"/>
    <w:rsid w:val="002809C8"/>
    <w:rsid w:val="00280E2B"/>
    <w:rsid w:val="00281C83"/>
    <w:rsid w:val="002829A9"/>
    <w:rsid w:val="00282E96"/>
    <w:rsid w:val="002833EE"/>
    <w:rsid w:val="00284051"/>
    <w:rsid w:val="002847A7"/>
    <w:rsid w:val="00284AE6"/>
    <w:rsid w:val="00285A86"/>
    <w:rsid w:val="0028757F"/>
    <w:rsid w:val="00291A65"/>
    <w:rsid w:val="00292BC3"/>
    <w:rsid w:val="00292EEE"/>
    <w:rsid w:val="0029321A"/>
    <w:rsid w:val="00293762"/>
    <w:rsid w:val="0029508B"/>
    <w:rsid w:val="00295737"/>
    <w:rsid w:val="00295EDD"/>
    <w:rsid w:val="00296861"/>
    <w:rsid w:val="0029704C"/>
    <w:rsid w:val="002973A9"/>
    <w:rsid w:val="002A032D"/>
    <w:rsid w:val="002A050E"/>
    <w:rsid w:val="002A05BD"/>
    <w:rsid w:val="002A28B4"/>
    <w:rsid w:val="002A2B8C"/>
    <w:rsid w:val="002A35CF"/>
    <w:rsid w:val="002A3B02"/>
    <w:rsid w:val="002A475D"/>
    <w:rsid w:val="002A7307"/>
    <w:rsid w:val="002B0597"/>
    <w:rsid w:val="002B1ECD"/>
    <w:rsid w:val="002B20E9"/>
    <w:rsid w:val="002B2512"/>
    <w:rsid w:val="002B4D67"/>
    <w:rsid w:val="002B553F"/>
    <w:rsid w:val="002B5AD2"/>
    <w:rsid w:val="002B792F"/>
    <w:rsid w:val="002C0F1F"/>
    <w:rsid w:val="002C2173"/>
    <w:rsid w:val="002C28D1"/>
    <w:rsid w:val="002C4772"/>
    <w:rsid w:val="002C4864"/>
    <w:rsid w:val="002C5430"/>
    <w:rsid w:val="002C6497"/>
    <w:rsid w:val="002C669F"/>
    <w:rsid w:val="002C7B8F"/>
    <w:rsid w:val="002D09CD"/>
    <w:rsid w:val="002D0CEB"/>
    <w:rsid w:val="002D22B8"/>
    <w:rsid w:val="002D54DB"/>
    <w:rsid w:val="002D7922"/>
    <w:rsid w:val="002D79F3"/>
    <w:rsid w:val="002D7A7E"/>
    <w:rsid w:val="002E06C2"/>
    <w:rsid w:val="002E150C"/>
    <w:rsid w:val="002E2911"/>
    <w:rsid w:val="002E3591"/>
    <w:rsid w:val="002E394C"/>
    <w:rsid w:val="002E3B01"/>
    <w:rsid w:val="002E584A"/>
    <w:rsid w:val="002E72C0"/>
    <w:rsid w:val="002F1ADD"/>
    <w:rsid w:val="002F1EFB"/>
    <w:rsid w:val="002F4077"/>
    <w:rsid w:val="002F4BDA"/>
    <w:rsid w:val="002F5685"/>
    <w:rsid w:val="002F5DC7"/>
    <w:rsid w:val="002F656D"/>
    <w:rsid w:val="002F7039"/>
    <w:rsid w:val="002F716A"/>
    <w:rsid w:val="002F74B9"/>
    <w:rsid w:val="002F7CFE"/>
    <w:rsid w:val="002F7E46"/>
    <w:rsid w:val="002F7FD4"/>
    <w:rsid w:val="00302A7F"/>
    <w:rsid w:val="00303085"/>
    <w:rsid w:val="0030347C"/>
    <w:rsid w:val="00304D69"/>
    <w:rsid w:val="003065CF"/>
    <w:rsid w:val="00306C23"/>
    <w:rsid w:val="00310332"/>
    <w:rsid w:val="0031036D"/>
    <w:rsid w:val="003114EA"/>
    <w:rsid w:val="00311A7F"/>
    <w:rsid w:val="00311AF4"/>
    <w:rsid w:val="00311CE5"/>
    <w:rsid w:val="00312B00"/>
    <w:rsid w:val="00313213"/>
    <w:rsid w:val="0031333A"/>
    <w:rsid w:val="003147C2"/>
    <w:rsid w:val="0031572F"/>
    <w:rsid w:val="00316D10"/>
    <w:rsid w:val="00316D20"/>
    <w:rsid w:val="00317482"/>
    <w:rsid w:val="00320111"/>
    <w:rsid w:val="00320BFD"/>
    <w:rsid w:val="0032119F"/>
    <w:rsid w:val="003233BD"/>
    <w:rsid w:val="003307CD"/>
    <w:rsid w:val="003314C2"/>
    <w:rsid w:val="00333061"/>
    <w:rsid w:val="0033387E"/>
    <w:rsid w:val="00333DCF"/>
    <w:rsid w:val="00334BA2"/>
    <w:rsid w:val="0033708B"/>
    <w:rsid w:val="003409C2"/>
    <w:rsid w:val="00340DD9"/>
    <w:rsid w:val="00341230"/>
    <w:rsid w:val="00341263"/>
    <w:rsid w:val="003429C5"/>
    <w:rsid w:val="00343F54"/>
    <w:rsid w:val="0034524B"/>
    <w:rsid w:val="00345251"/>
    <w:rsid w:val="00345EAC"/>
    <w:rsid w:val="003463F7"/>
    <w:rsid w:val="003466DA"/>
    <w:rsid w:val="00346D6D"/>
    <w:rsid w:val="00350A6B"/>
    <w:rsid w:val="00350A86"/>
    <w:rsid w:val="003514FF"/>
    <w:rsid w:val="00353784"/>
    <w:rsid w:val="00353DAB"/>
    <w:rsid w:val="00353FF2"/>
    <w:rsid w:val="00354402"/>
    <w:rsid w:val="003557C8"/>
    <w:rsid w:val="00360901"/>
    <w:rsid w:val="00360E17"/>
    <w:rsid w:val="0036209C"/>
    <w:rsid w:val="00363881"/>
    <w:rsid w:val="00363F60"/>
    <w:rsid w:val="00365616"/>
    <w:rsid w:val="00365C89"/>
    <w:rsid w:val="0037070F"/>
    <w:rsid w:val="00371704"/>
    <w:rsid w:val="00374226"/>
    <w:rsid w:val="00374F96"/>
    <w:rsid w:val="003755C6"/>
    <w:rsid w:val="00375C4F"/>
    <w:rsid w:val="00375FB1"/>
    <w:rsid w:val="0038321C"/>
    <w:rsid w:val="00383DB1"/>
    <w:rsid w:val="00384174"/>
    <w:rsid w:val="0038525F"/>
    <w:rsid w:val="00385DFB"/>
    <w:rsid w:val="00386607"/>
    <w:rsid w:val="003879EA"/>
    <w:rsid w:val="00394772"/>
    <w:rsid w:val="00394EB1"/>
    <w:rsid w:val="00397036"/>
    <w:rsid w:val="003A171A"/>
    <w:rsid w:val="003A1835"/>
    <w:rsid w:val="003A39A7"/>
    <w:rsid w:val="003A40D2"/>
    <w:rsid w:val="003A4DBF"/>
    <w:rsid w:val="003A50E3"/>
    <w:rsid w:val="003A5190"/>
    <w:rsid w:val="003A5518"/>
    <w:rsid w:val="003A5E74"/>
    <w:rsid w:val="003A795D"/>
    <w:rsid w:val="003B197F"/>
    <w:rsid w:val="003B22A5"/>
    <w:rsid w:val="003B2368"/>
    <w:rsid w:val="003B240E"/>
    <w:rsid w:val="003B43F2"/>
    <w:rsid w:val="003B5781"/>
    <w:rsid w:val="003B5E60"/>
    <w:rsid w:val="003B732E"/>
    <w:rsid w:val="003B74E5"/>
    <w:rsid w:val="003C0534"/>
    <w:rsid w:val="003C0FA5"/>
    <w:rsid w:val="003C1093"/>
    <w:rsid w:val="003C1F7C"/>
    <w:rsid w:val="003C364F"/>
    <w:rsid w:val="003C3910"/>
    <w:rsid w:val="003C39E5"/>
    <w:rsid w:val="003C4D09"/>
    <w:rsid w:val="003C4DE0"/>
    <w:rsid w:val="003C76B2"/>
    <w:rsid w:val="003C7A32"/>
    <w:rsid w:val="003D0F2C"/>
    <w:rsid w:val="003D132C"/>
    <w:rsid w:val="003D13EF"/>
    <w:rsid w:val="003D1AE4"/>
    <w:rsid w:val="003D24BA"/>
    <w:rsid w:val="003D2C4F"/>
    <w:rsid w:val="003D2CF1"/>
    <w:rsid w:val="003D482F"/>
    <w:rsid w:val="003D4A1C"/>
    <w:rsid w:val="003D5B7D"/>
    <w:rsid w:val="003D7789"/>
    <w:rsid w:val="003E594D"/>
    <w:rsid w:val="003E6E3C"/>
    <w:rsid w:val="003E7906"/>
    <w:rsid w:val="003F0172"/>
    <w:rsid w:val="003F0B10"/>
    <w:rsid w:val="003F1A45"/>
    <w:rsid w:val="003F44FB"/>
    <w:rsid w:val="003F533C"/>
    <w:rsid w:val="003F5381"/>
    <w:rsid w:val="003F75CE"/>
    <w:rsid w:val="00401084"/>
    <w:rsid w:val="00401144"/>
    <w:rsid w:val="0040189E"/>
    <w:rsid w:val="00402625"/>
    <w:rsid w:val="0040342C"/>
    <w:rsid w:val="00403CEF"/>
    <w:rsid w:val="0040559E"/>
    <w:rsid w:val="004062FC"/>
    <w:rsid w:val="00406607"/>
    <w:rsid w:val="00406CC2"/>
    <w:rsid w:val="00407EF0"/>
    <w:rsid w:val="00410299"/>
    <w:rsid w:val="00410F9A"/>
    <w:rsid w:val="00411CDF"/>
    <w:rsid w:val="004121C5"/>
    <w:rsid w:val="00412F2B"/>
    <w:rsid w:val="00412F70"/>
    <w:rsid w:val="00415EF1"/>
    <w:rsid w:val="0041700E"/>
    <w:rsid w:val="004178B3"/>
    <w:rsid w:val="00420460"/>
    <w:rsid w:val="00421400"/>
    <w:rsid w:val="0042147D"/>
    <w:rsid w:val="004218AF"/>
    <w:rsid w:val="00421F1A"/>
    <w:rsid w:val="004228F0"/>
    <w:rsid w:val="00424E02"/>
    <w:rsid w:val="0042526F"/>
    <w:rsid w:val="00430F12"/>
    <w:rsid w:val="004312DE"/>
    <w:rsid w:val="00433644"/>
    <w:rsid w:val="00435056"/>
    <w:rsid w:val="00435FB0"/>
    <w:rsid w:val="00436D29"/>
    <w:rsid w:val="00437766"/>
    <w:rsid w:val="004401FA"/>
    <w:rsid w:val="00443CC1"/>
    <w:rsid w:val="00443F4F"/>
    <w:rsid w:val="00444669"/>
    <w:rsid w:val="004449D9"/>
    <w:rsid w:val="00446120"/>
    <w:rsid w:val="00452590"/>
    <w:rsid w:val="004540D5"/>
    <w:rsid w:val="00456F47"/>
    <w:rsid w:val="00457300"/>
    <w:rsid w:val="0046102F"/>
    <w:rsid w:val="004622C7"/>
    <w:rsid w:val="0046299E"/>
    <w:rsid w:val="004642D1"/>
    <w:rsid w:val="00465965"/>
    <w:rsid w:val="004662AB"/>
    <w:rsid w:val="00470937"/>
    <w:rsid w:val="0047160B"/>
    <w:rsid w:val="0047376E"/>
    <w:rsid w:val="00475BBF"/>
    <w:rsid w:val="00475D77"/>
    <w:rsid w:val="0047698A"/>
    <w:rsid w:val="00480185"/>
    <w:rsid w:val="00480C1E"/>
    <w:rsid w:val="004821D8"/>
    <w:rsid w:val="00482BB2"/>
    <w:rsid w:val="00483161"/>
    <w:rsid w:val="0048642E"/>
    <w:rsid w:val="004874DF"/>
    <w:rsid w:val="004879B4"/>
    <w:rsid w:val="0049036E"/>
    <w:rsid w:val="00491051"/>
    <w:rsid w:val="00491ACD"/>
    <w:rsid w:val="0049278D"/>
    <w:rsid w:val="0049278F"/>
    <w:rsid w:val="004929E0"/>
    <w:rsid w:val="004943E1"/>
    <w:rsid w:val="00494747"/>
    <w:rsid w:val="00494984"/>
    <w:rsid w:val="00494E5E"/>
    <w:rsid w:val="004959E9"/>
    <w:rsid w:val="004A301D"/>
    <w:rsid w:val="004A4A60"/>
    <w:rsid w:val="004A581D"/>
    <w:rsid w:val="004A6060"/>
    <w:rsid w:val="004A6EEF"/>
    <w:rsid w:val="004B0F58"/>
    <w:rsid w:val="004B1AE9"/>
    <w:rsid w:val="004B2355"/>
    <w:rsid w:val="004B281F"/>
    <w:rsid w:val="004B2D51"/>
    <w:rsid w:val="004B302E"/>
    <w:rsid w:val="004B3735"/>
    <w:rsid w:val="004B4637"/>
    <w:rsid w:val="004B484F"/>
    <w:rsid w:val="004B4E84"/>
    <w:rsid w:val="004B5E96"/>
    <w:rsid w:val="004B6AAE"/>
    <w:rsid w:val="004B7D9F"/>
    <w:rsid w:val="004C0817"/>
    <w:rsid w:val="004C08AB"/>
    <w:rsid w:val="004C11A9"/>
    <w:rsid w:val="004C1DED"/>
    <w:rsid w:val="004C2E85"/>
    <w:rsid w:val="004C7432"/>
    <w:rsid w:val="004D1221"/>
    <w:rsid w:val="004D2688"/>
    <w:rsid w:val="004D2B68"/>
    <w:rsid w:val="004D6018"/>
    <w:rsid w:val="004D6022"/>
    <w:rsid w:val="004D613B"/>
    <w:rsid w:val="004D77EA"/>
    <w:rsid w:val="004E24CD"/>
    <w:rsid w:val="004E25A4"/>
    <w:rsid w:val="004E4085"/>
    <w:rsid w:val="004E4214"/>
    <w:rsid w:val="004E423C"/>
    <w:rsid w:val="004E55C4"/>
    <w:rsid w:val="004E5BFF"/>
    <w:rsid w:val="004E7FB5"/>
    <w:rsid w:val="004F071F"/>
    <w:rsid w:val="004F2650"/>
    <w:rsid w:val="004F2AD8"/>
    <w:rsid w:val="004F48DD"/>
    <w:rsid w:val="004F6885"/>
    <w:rsid w:val="004F6AF2"/>
    <w:rsid w:val="004F7800"/>
    <w:rsid w:val="00500248"/>
    <w:rsid w:val="00501EA8"/>
    <w:rsid w:val="00502094"/>
    <w:rsid w:val="00502226"/>
    <w:rsid w:val="00503939"/>
    <w:rsid w:val="00504B9B"/>
    <w:rsid w:val="00504EE5"/>
    <w:rsid w:val="00505C32"/>
    <w:rsid w:val="00506411"/>
    <w:rsid w:val="005071B8"/>
    <w:rsid w:val="00507284"/>
    <w:rsid w:val="005072E6"/>
    <w:rsid w:val="00507936"/>
    <w:rsid w:val="00510BB5"/>
    <w:rsid w:val="0051180C"/>
    <w:rsid w:val="00511863"/>
    <w:rsid w:val="00511D6F"/>
    <w:rsid w:val="0051472A"/>
    <w:rsid w:val="005150A5"/>
    <w:rsid w:val="00515862"/>
    <w:rsid w:val="0051696A"/>
    <w:rsid w:val="00517020"/>
    <w:rsid w:val="00520D0B"/>
    <w:rsid w:val="0052138A"/>
    <w:rsid w:val="005214D3"/>
    <w:rsid w:val="0052205C"/>
    <w:rsid w:val="00523C29"/>
    <w:rsid w:val="00524613"/>
    <w:rsid w:val="00524CD4"/>
    <w:rsid w:val="00526795"/>
    <w:rsid w:val="00531F5A"/>
    <w:rsid w:val="005322C1"/>
    <w:rsid w:val="00532EE1"/>
    <w:rsid w:val="00533263"/>
    <w:rsid w:val="0053564C"/>
    <w:rsid w:val="005367D0"/>
    <w:rsid w:val="005376A0"/>
    <w:rsid w:val="00541021"/>
    <w:rsid w:val="00541FBB"/>
    <w:rsid w:val="00542C2A"/>
    <w:rsid w:val="00543790"/>
    <w:rsid w:val="005439BC"/>
    <w:rsid w:val="00543AD5"/>
    <w:rsid w:val="005441BD"/>
    <w:rsid w:val="005455A3"/>
    <w:rsid w:val="00546184"/>
    <w:rsid w:val="005463B0"/>
    <w:rsid w:val="0054718D"/>
    <w:rsid w:val="0055405F"/>
    <w:rsid w:val="0055618C"/>
    <w:rsid w:val="00556A3D"/>
    <w:rsid w:val="00556F90"/>
    <w:rsid w:val="005577AE"/>
    <w:rsid w:val="00560380"/>
    <w:rsid w:val="00561E67"/>
    <w:rsid w:val="005623A5"/>
    <w:rsid w:val="005649D2"/>
    <w:rsid w:val="00565F42"/>
    <w:rsid w:val="005662DB"/>
    <w:rsid w:val="0056642E"/>
    <w:rsid w:val="00566696"/>
    <w:rsid w:val="00571935"/>
    <w:rsid w:val="0057212C"/>
    <w:rsid w:val="00573188"/>
    <w:rsid w:val="0057376E"/>
    <w:rsid w:val="00573924"/>
    <w:rsid w:val="00575814"/>
    <w:rsid w:val="00576217"/>
    <w:rsid w:val="00580038"/>
    <w:rsid w:val="0058102D"/>
    <w:rsid w:val="00582AD9"/>
    <w:rsid w:val="005831C1"/>
    <w:rsid w:val="00583731"/>
    <w:rsid w:val="00583E48"/>
    <w:rsid w:val="00584389"/>
    <w:rsid w:val="005847A5"/>
    <w:rsid w:val="005851FF"/>
    <w:rsid w:val="0058626A"/>
    <w:rsid w:val="0059314D"/>
    <w:rsid w:val="005934B4"/>
    <w:rsid w:val="005936EE"/>
    <w:rsid w:val="00593E0A"/>
    <w:rsid w:val="00594840"/>
    <w:rsid w:val="005956A3"/>
    <w:rsid w:val="005A34D4"/>
    <w:rsid w:val="005A3E63"/>
    <w:rsid w:val="005A3E6C"/>
    <w:rsid w:val="005A57A3"/>
    <w:rsid w:val="005A67CA"/>
    <w:rsid w:val="005A6D2B"/>
    <w:rsid w:val="005B01CD"/>
    <w:rsid w:val="005B146C"/>
    <w:rsid w:val="005B184F"/>
    <w:rsid w:val="005B40FB"/>
    <w:rsid w:val="005B5312"/>
    <w:rsid w:val="005B6AA8"/>
    <w:rsid w:val="005B75A2"/>
    <w:rsid w:val="005B77E0"/>
    <w:rsid w:val="005C14A7"/>
    <w:rsid w:val="005C2D3C"/>
    <w:rsid w:val="005C2F98"/>
    <w:rsid w:val="005C3BDE"/>
    <w:rsid w:val="005C46BA"/>
    <w:rsid w:val="005C4D21"/>
    <w:rsid w:val="005D0140"/>
    <w:rsid w:val="005D0CDF"/>
    <w:rsid w:val="005D0E70"/>
    <w:rsid w:val="005D16F5"/>
    <w:rsid w:val="005D24DA"/>
    <w:rsid w:val="005D2860"/>
    <w:rsid w:val="005D2A9D"/>
    <w:rsid w:val="005D3208"/>
    <w:rsid w:val="005D33F0"/>
    <w:rsid w:val="005D3796"/>
    <w:rsid w:val="005D38AC"/>
    <w:rsid w:val="005D422A"/>
    <w:rsid w:val="005D4297"/>
    <w:rsid w:val="005D48CF"/>
    <w:rsid w:val="005D49FE"/>
    <w:rsid w:val="005D4C68"/>
    <w:rsid w:val="005D6387"/>
    <w:rsid w:val="005E15FC"/>
    <w:rsid w:val="005E1F63"/>
    <w:rsid w:val="005E23D9"/>
    <w:rsid w:val="005E258F"/>
    <w:rsid w:val="005E36EA"/>
    <w:rsid w:val="005E3EB3"/>
    <w:rsid w:val="005E59D2"/>
    <w:rsid w:val="005E6507"/>
    <w:rsid w:val="005F163F"/>
    <w:rsid w:val="005F480A"/>
    <w:rsid w:val="005F4E0D"/>
    <w:rsid w:val="005F66EB"/>
    <w:rsid w:val="0060096E"/>
    <w:rsid w:val="00600C70"/>
    <w:rsid w:val="00601B33"/>
    <w:rsid w:val="006021E0"/>
    <w:rsid w:val="006026C8"/>
    <w:rsid w:val="00602782"/>
    <w:rsid w:val="00603F05"/>
    <w:rsid w:val="006047F0"/>
    <w:rsid w:val="00604FBA"/>
    <w:rsid w:val="00605B29"/>
    <w:rsid w:val="00607969"/>
    <w:rsid w:val="00611511"/>
    <w:rsid w:val="00611D4B"/>
    <w:rsid w:val="00611F6F"/>
    <w:rsid w:val="00612133"/>
    <w:rsid w:val="006127E3"/>
    <w:rsid w:val="006140C4"/>
    <w:rsid w:val="006159D2"/>
    <w:rsid w:val="0061655A"/>
    <w:rsid w:val="006169FB"/>
    <w:rsid w:val="00616D7E"/>
    <w:rsid w:val="00621EB5"/>
    <w:rsid w:val="00622537"/>
    <w:rsid w:val="00622A42"/>
    <w:rsid w:val="00626BBF"/>
    <w:rsid w:val="00626CF9"/>
    <w:rsid w:val="00627397"/>
    <w:rsid w:val="00630133"/>
    <w:rsid w:val="0063203D"/>
    <w:rsid w:val="006324A8"/>
    <w:rsid w:val="00632809"/>
    <w:rsid w:val="00633A15"/>
    <w:rsid w:val="006344B4"/>
    <w:rsid w:val="00636891"/>
    <w:rsid w:val="006369E9"/>
    <w:rsid w:val="00637A95"/>
    <w:rsid w:val="00641141"/>
    <w:rsid w:val="0064242A"/>
    <w:rsid w:val="00642589"/>
    <w:rsid w:val="0064273E"/>
    <w:rsid w:val="00643CC4"/>
    <w:rsid w:val="0064434E"/>
    <w:rsid w:val="0064447B"/>
    <w:rsid w:val="006449A3"/>
    <w:rsid w:val="00646EEF"/>
    <w:rsid w:val="0064780D"/>
    <w:rsid w:val="00653B78"/>
    <w:rsid w:val="006569AC"/>
    <w:rsid w:val="0065711D"/>
    <w:rsid w:val="006577E4"/>
    <w:rsid w:val="0066182C"/>
    <w:rsid w:val="0066233D"/>
    <w:rsid w:val="006625E1"/>
    <w:rsid w:val="00662632"/>
    <w:rsid w:val="006629E4"/>
    <w:rsid w:val="00662ED0"/>
    <w:rsid w:val="00663AB5"/>
    <w:rsid w:val="00663EA4"/>
    <w:rsid w:val="00664F3D"/>
    <w:rsid w:val="0066504C"/>
    <w:rsid w:val="00665506"/>
    <w:rsid w:val="00670640"/>
    <w:rsid w:val="00670A61"/>
    <w:rsid w:val="00671C4F"/>
    <w:rsid w:val="00671C74"/>
    <w:rsid w:val="0067220F"/>
    <w:rsid w:val="006742F7"/>
    <w:rsid w:val="006760BD"/>
    <w:rsid w:val="006774D8"/>
    <w:rsid w:val="00677835"/>
    <w:rsid w:val="00680388"/>
    <w:rsid w:val="00680A6E"/>
    <w:rsid w:val="00680E60"/>
    <w:rsid w:val="00680ED0"/>
    <w:rsid w:val="0068246E"/>
    <w:rsid w:val="006825A5"/>
    <w:rsid w:val="00683764"/>
    <w:rsid w:val="00684842"/>
    <w:rsid w:val="00685405"/>
    <w:rsid w:val="006901EB"/>
    <w:rsid w:val="0069124E"/>
    <w:rsid w:val="00691761"/>
    <w:rsid w:val="006949C0"/>
    <w:rsid w:val="0069518C"/>
    <w:rsid w:val="00696410"/>
    <w:rsid w:val="00696E39"/>
    <w:rsid w:val="006976A7"/>
    <w:rsid w:val="00697B45"/>
    <w:rsid w:val="006A02AD"/>
    <w:rsid w:val="006A088A"/>
    <w:rsid w:val="006A0A21"/>
    <w:rsid w:val="006A0A81"/>
    <w:rsid w:val="006A3884"/>
    <w:rsid w:val="006A5202"/>
    <w:rsid w:val="006A597C"/>
    <w:rsid w:val="006A674C"/>
    <w:rsid w:val="006A7381"/>
    <w:rsid w:val="006A79B8"/>
    <w:rsid w:val="006B1FD6"/>
    <w:rsid w:val="006B3488"/>
    <w:rsid w:val="006B5549"/>
    <w:rsid w:val="006B55E6"/>
    <w:rsid w:val="006B5C1B"/>
    <w:rsid w:val="006B608B"/>
    <w:rsid w:val="006B6C74"/>
    <w:rsid w:val="006B6E44"/>
    <w:rsid w:val="006C013A"/>
    <w:rsid w:val="006C080A"/>
    <w:rsid w:val="006C088C"/>
    <w:rsid w:val="006C0A8E"/>
    <w:rsid w:val="006C1299"/>
    <w:rsid w:val="006C194F"/>
    <w:rsid w:val="006C2044"/>
    <w:rsid w:val="006C2CCC"/>
    <w:rsid w:val="006C2F67"/>
    <w:rsid w:val="006C411A"/>
    <w:rsid w:val="006C44F3"/>
    <w:rsid w:val="006C4C1B"/>
    <w:rsid w:val="006C5739"/>
    <w:rsid w:val="006C69F7"/>
    <w:rsid w:val="006C6C43"/>
    <w:rsid w:val="006C77B5"/>
    <w:rsid w:val="006D00B0"/>
    <w:rsid w:val="006D11A7"/>
    <w:rsid w:val="006D1CF3"/>
    <w:rsid w:val="006D1F74"/>
    <w:rsid w:val="006D20A6"/>
    <w:rsid w:val="006D4E89"/>
    <w:rsid w:val="006E244F"/>
    <w:rsid w:val="006E2820"/>
    <w:rsid w:val="006E2BF7"/>
    <w:rsid w:val="006E45DA"/>
    <w:rsid w:val="006E52A9"/>
    <w:rsid w:val="006E53F2"/>
    <w:rsid w:val="006E54D3"/>
    <w:rsid w:val="006E5BF7"/>
    <w:rsid w:val="006F084C"/>
    <w:rsid w:val="006F0AB4"/>
    <w:rsid w:val="006F17B2"/>
    <w:rsid w:val="006F1A55"/>
    <w:rsid w:val="006F23F5"/>
    <w:rsid w:val="006F3322"/>
    <w:rsid w:val="006F3873"/>
    <w:rsid w:val="006F47F9"/>
    <w:rsid w:val="006F4971"/>
    <w:rsid w:val="006F501B"/>
    <w:rsid w:val="006F5F11"/>
    <w:rsid w:val="006F6F5F"/>
    <w:rsid w:val="00700208"/>
    <w:rsid w:val="00700B9C"/>
    <w:rsid w:val="007022C6"/>
    <w:rsid w:val="00704318"/>
    <w:rsid w:val="00706EEF"/>
    <w:rsid w:val="00710C23"/>
    <w:rsid w:val="0071303F"/>
    <w:rsid w:val="00713307"/>
    <w:rsid w:val="00715136"/>
    <w:rsid w:val="0071608D"/>
    <w:rsid w:val="0071660A"/>
    <w:rsid w:val="00717237"/>
    <w:rsid w:val="007204FE"/>
    <w:rsid w:val="00721664"/>
    <w:rsid w:val="007224E2"/>
    <w:rsid w:val="00722C1F"/>
    <w:rsid w:val="00723767"/>
    <w:rsid w:val="00723B99"/>
    <w:rsid w:val="00723E88"/>
    <w:rsid w:val="00725ABB"/>
    <w:rsid w:val="00726A3F"/>
    <w:rsid w:val="0072739D"/>
    <w:rsid w:val="00730CEB"/>
    <w:rsid w:val="00730F56"/>
    <w:rsid w:val="007313C0"/>
    <w:rsid w:val="0073211A"/>
    <w:rsid w:val="0073317B"/>
    <w:rsid w:val="007337AA"/>
    <w:rsid w:val="007338EA"/>
    <w:rsid w:val="00734023"/>
    <w:rsid w:val="007349A4"/>
    <w:rsid w:val="007356B5"/>
    <w:rsid w:val="00736C68"/>
    <w:rsid w:val="00737DF9"/>
    <w:rsid w:val="0074175D"/>
    <w:rsid w:val="00742D9B"/>
    <w:rsid w:val="00744B92"/>
    <w:rsid w:val="00746027"/>
    <w:rsid w:val="00746E20"/>
    <w:rsid w:val="00747127"/>
    <w:rsid w:val="00747ED1"/>
    <w:rsid w:val="0075082D"/>
    <w:rsid w:val="00750F42"/>
    <w:rsid w:val="00751524"/>
    <w:rsid w:val="00752426"/>
    <w:rsid w:val="00753A90"/>
    <w:rsid w:val="00755285"/>
    <w:rsid w:val="00755CF9"/>
    <w:rsid w:val="0076033B"/>
    <w:rsid w:val="007612F6"/>
    <w:rsid w:val="00761D5A"/>
    <w:rsid w:val="0076243C"/>
    <w:rsid w:val="00762903"/>
    <w:rsid w:val="00762979"/>
    <w:rsid w:val="00763546"/>
    <w:rsid w:val="007638DD"/>
    <w:rsid w:val="00763C54"/>
    <w:rsid w:val="00766D19"/>
    <w:rsid w:val="007719F2"/>
    <w:rsid w:val="00772327"/>
    <w:rsid w:val="00772353"/>
    <w:rsid w:val="00772489"/>
    <w:rsid w:val="00774BE1"/>
    <w:rsid w:val="00775D1A"/>
    <w:rsid w:val="00780577"/>
    <w:rsid w:val="007810AB"/>
    <w:rsid w:val="00781631"/>
    <w:rsid w:val="00781FC3"/>
    <w:rsid w:val="00783BAD"/>
    <w:rsid w:val="00784C6B"/>
    <w:rsid w:val="00784C80"/>
    <w:rsid w:val="00784E59"/>
    <w:rsid w:val="0078563A"/>
    <w:rsid w:val="007868FB"/>
    <w:rsid w:val="00790455"/>
    <w:rsid w:val="0079290A"/>
    <w:rsid w:val="00792AE7"/>
    <w:rsid w:val="007931EE"/>
    <w:rsid w:val="00793215"/>
    <w:rsid w:val="00794DDF"/>
    <w:rsid w:val="007953BB"/>
    <w:rsid w:val="007966F7"/>
    <w:rsid w:val="007A00B8"/>
    <w:rsid w:val="007A06F6"/>
    <w:rsid w:val="007A1605"/>
    <w:rsid w:val="007A1BDB"/>
    <w:rsid w:val="007A1F1A"/>
    <w:rsid w:val="007A2FEF"/>
    <w:rsid w:val="007A3578"/>
    <w:rsid w:val="007A5797"/>
    <w:rsid w:val="007A5CB0"/>
    <w:rsid w:val="007B020C"/>
    <w:rsid w:val="007B090D"/>
    <w:rsid w:val="007B2013"/>
    <w:rsid w:val="007B3023"/>
    <w:rsid w:val="007B523A"/>
    <w:rsid w:val="007B54AE"/>
    <w:rsid w:val="007B5957"/>
    <w:rsid w:val="007B5D20"/>
    <w:rsid w:val="007B6D41"/>
    <w:rsid w:val="007C00FD"/>
    <w:rsid w:val="007C083D"/>
    <w:rsid w:val="007C4C9D"/>
    <w:rsid w:val="007C5809"/>
    <w:rsid w:val="007C5B29"/>
    <w:rsid w:val="007C61E6"/>
    <w:rsid w:val="007C67B8"/>
    <w:rsid w:val="007C6FD1"/>
    <w:rsid w:val="007C7A5A"/>
    <w:rsid w:val="007D2390"/>
    <w:rsid w:val="007D3D19"/>
    <w:rsid w:val="007D60B3"/>
    <w:rsid w:val="007E0B23"/>
    <w:rsid w:val="007E0E40"/>
    <w:rsid w:val="007E1F88"/>
    <w:rsid w:val="007E2B2D"/>
    <w:rsid w:val="007E4401"/>
    <w:rsid w:val="007E5A82"/>
    <w:rsid w:val="007E5BC3"/>
    <w:rsid w:val="007E659A"/>
    <w:rsid w:val="007E772B"/>
    <w:rsid w:val="007F066A"/>
    <w:rsid w:val="007F0F66"/>
    <w:rsid w:val="007F1701"/>
    <w:rsid w:val="007F25C9"/>
    <w:rsid w:val="007F3554"/>
    <w:rsid w:val="007F35DA"/>
    <w:rsid w:val="007F53C6"/>
    <w:rsid w:val="007F66C2"/>
    <w:rsid w:val="007F6BE6"/>
    <w:rsid w:val="007F770E"/>
    <w:rsid w:val="00800AC2"/>
    <w:rsid w:val="0080108C"/>
    <w:rsid w:val="0080248A"/>
    <w:rsid w:val="00804F58"/>
    <w:rsid w:val="00805BEA"/>
    <w:rsid w:val="00805D5C"/>
    <w:rsid w:val="00806889"/>
    <w:rsid w:val="008073B1"/>
    <w:rsid w:val="00810D7F"/>
    <w:rsid w:val="0081151D"/>
    <w:rsid w:val="00811D46"/>
    <w:rsid w:val="008141E4"/>
    <w:rsid w:val="00815322"/>
    <w:rsid w:val="008156DE"/>
    <w:rsid w:val="00815CBC"/>
    <w:rsid w:val="00816639"/>
    <w:rsid w:val="0082059C"/>
    <w:rsid w:val="00821236"/>
    <w:rsid w:val="00822F0F"/>
    <w:rsid w:val="00822FE3"/>
    <w:rsid w:val="00823975"/>
    <w:rsid w:val="00825198"/>
    <w:rsid w:val="00825DD8"/>
    <w:rsid w:val="00826224"/>
    <w:rsid w:val="008272D9"/>
    <w:rsid w:val="0082770D"/>
    <w:rsid w:val="00830BBD"/>
    <w:rsid w:val="00830D25"/>
    <w:rsid w:val="00832629"/>
    <w:rsid w:val="00832BF7"/>
    <w:rsid w:val="00832EF1"/>
    <w:rsid w:val="00833B36"/>
    <w:rsid w:val="00833F2C"/>
    <w:rsid w:val="00834544"/>
    <w:rsid w:val="00834CD8"/>
    <w:rsid w:val="00834E4B"/>
    <w:rsid w:val="00835721"/>
    <w:rsid w:val="00836691"/>
    <w:rsid w:val="00836985"/>
    <w:rsid w:val="0083768F"/>
    <w:rsid w:val="0083784D"/>
    <w:rsid w:val="008408C9"/>
    <w:rsid w:val="00841153"/>
    <w:rsid w:val="00844592"/>
    <w:rsid w:val="00846B83"/>
    <w:rsid w:val="00847D37"/>
    <w:rsid w:val="00847FEA"/>
    <w:rsid w:val="00850BEB"/>
    <w:rsid w:val="00852CB5"/>
    <w:rsid w:val="00852F07"/>
    <w:rsid w:val="00853117"/>
    <w:rsid w:val="00854E34"/>
    <w:rsid w:val="008559F3"/>
    <w:rsid w:val="00855D28"/>
    <w:rsid w:val="00856879"/>
    <w:rsid w:val="00856CA3"/>
    <w:rsid w:val="0085704F"/>
    <w:rsid w:val="00860070"/>
    <w:rsid w:val="008600DF"/>
    <w:rsid w:val="00860F7D"/>
    <w:rsid w:val="00861911"/>
    <w:rsid w:val="00861A67"/>
    <w:rsid w:val="008649E9"/>
    <w:rsid w:val="008654E2"/>
    <w:rsid w:val="00865982"/>
    <w:rsid w:val="008659A2"/>
    <w:rsid w:val="00865BC1"/>
    <w:rsid w:val="00865ED5"/>
    <w:rsid w:val="00866A17"/>
    <w:rsid w:val="00867C96"/>
    <w:rsid w:val="00867DC1"/>
    <w:rsid w:val="00870706"/>
    <w:rsid w:val="008722C0"/>
    <w:rsid w:val="00872653"/>
    <w:rsid w:val="00873071"/>
    <w:rsid w:val="0087496A"/>
    <w:rsid w:val="00875328"/>
    <w:rsid w:val="008755DD"/>
    <w:rsid w:val="00875B09"/>
    <w:rsid w:val="00879968"/>
    <w:rsid w:val="00883631"/>
    <w:rsid w:val="00883DD2"/>
    <w:rsid w:val="00883FE9"/>
    <w:rsid w:val="0088401C"/>
    <w:rsid w:val="00884A97"/>
    <w:rsid w:val="00884DE3"/>
    <w:rsid w:val="00885F20"/>
    <w:rsid w:val="0088673F"/>
    <w:rsid w:val="00890285"/>
    <w:rsid w:val="008902CB"/>
    <w:rsid w:val="00890A97"/>
    <w:rsid w:val="00890EEE"/>
    <w:rsid w:val="00891204"/>
    <w:rsid w:val="0089316E"/>
    <w:rsid w:val="00893C92"/>
    <w:rsid w:val="0089553D"/>
    <w:rsid w:val="00895ADC"/>
    <w:rsid w:val="00896AFA"/>
    <w:rsid w:val="00896CDF"/>
    <w:rsid w:val="008A041A"/>
    <w:rsid w:val="008A25D1"/>
    <w:rsid w:val="008A2E25"/>
    <w:rsid w:val="008A31F3"/>
    <w:rsid w:val="008A4CF6"/>
    <w:rsid w:val="008A6E53"/>
    <w:rsid w:val="008A70BA"/>
    <w:rsid w:val="008A79F9"/>
    <w:rsid w:val="008A7DB8"/>
    <w:rsid w:val="008B0209"/>
    <w:rsid w:val="008B0D7B"/>
    <w:rsid w:val="008B10FC"/>
    <w:rsid w:val="008B1704"/>
    <w:rsid w:val="008B185D"/>
    <w:rsid w:val="008B3159"/>
    <w:rsid w:val="008B539E"/>
    <w:rsid w:val="008B5D95"/>
    <w:rsid w:val="008C0C29"/>
    <w:rsid w:val="008C2238"/>
    <w:rsid w:val="008C2855"/>
    <w:rsid w:val="008C29D1"/>
    <w:rsid w:val="008C4B15"/>
    <w:rsid w:val="008C53C2"/>
    <w:rsid w:val="008C5D95"/>
    <w:rsid w:val="008C5DD4"/>
    <w:rsid w:val="008C7AE6"/>
    <w:rsid w:val="008D15FC"/>
    <w:rsid w:val="008D206D"/>
    <w:rsid w:val="008D3AA9"/>
    <w:rsid w:val="008D639C"/>
    <w:rsid w:val="008D65F9"/>
    <w:rsid w:val="008D7093"/>
    <w:rsid w:val="008D7AEB"/>
    <w:rsid w:val="008D7F1D"/>
    <w:rsid w:val="008E1048"/>
    <w:rsid w:val="008E2ABC"/>
    <w:rsid w:val="008E3524"/>
    <w:rsid w:val="008E3616"/>
    <w:rsid w:val="008E3DE9"/>
    <w:rsid w:val="008E4033"/>
    <w:rsid w:val="008E7598"/>
    <w:rsid w:val="008E7753"/>
    <w:rsid w:val="008E77E5"/>
    <w:rsid w:val="008F047A"/>
    <w:rsid w:val="008F10D5"/>
    <w:rsid w:val="008F10E4"/>
    <w:rsid w:val="008F18D2"/>
    <w:rsid w:val="008F18E3"/>
    <w:rsid w:val="008F22A0"/>
    <w:rsid w:val="008F30A5"/>
    <w:rsid w:val="008F43F5"/>
    <w:rsid w:val="008F5BBD"/>
    <w:rsid w:val="008F6ABF"/>
    <w:rsid w:val="008F794F"/>
    <w:rsid w:val="00900DA4"/>
    <w:rsid w:val="009017FF"/>
    <w:rsid w:val="00902F43"/>
    <w:rsid w:val="00903676"/>
    <w:rsid w:val="00903B33"/>
    <w:rsid w:val="00903F50"/>
    <w:rsid w:val="00904D98"/>
    <w:rsid w:val="00905B18"/>
    <w:rsid w:val="009076C2"/>
    <w:rsid w:val="009107ED"/>
    <w:rsid w:val="00912429"/>
    <w:rsid w:val="00912AFC"/>
    <w:rsid w:val="009138BF"/>
    <w:rsid w:val="00915A66"/>
    <w:rsid w:val="009172FE"/>
    <w:rsid w:val="0092186F"/>
    <w:rsid w:val="00921ED5"/>
    <w:rsid w:val="009236FE"/>
    <w:rsid w:val="00923DC3"/>
    <w:rsid w:val="00923E9E"/>
    <w:rsid w:val="009240A0"/>
    <w:rsid w:val="009241CF"/>
    <w:rsid w:val="00924EB9"/>
    <w:rsid w:val="009261E8"/>
    <w:rsid w:val="00926BD8"/>
    <w:rsid w:val="00927CC2"/>
    <w:rsid w:val="009321D4"/>
    <w:rsid w:val="00932C2C"/>
    <w:rsid w:val="00933AAA"/>
    <w:rsid w:val="00935206"/>
    <w:rsid w:val="0093679E"/>
    <w:rsid w:val="00936ACF"/>
    <w:rsid w:val="00936E00"/>
    <w:rsid w:val="009378E9"/>
    <w:rsid w:val="009415FF"/>
    <w:rsid w:val="00942C70"/>
    <w:rsid w:val="009449C8"/>
    <w:rsid w:val="009457B9"/>
    <w:rsid w:val="00946444"/>
    <w:rsid w:val="009470B8"/>
    <w:rsid w:val="009477D9"/>
    <w:rsid w:val="00947CA0"/>
    <w:rsid w:val="00950968"/>
    <w:rsid w:val="00952836"/>
    <w:rsid w:val="009532B8"/>
    <w:rsid w:val="0095349A"/>
    <w:rsid w:val="0095666E"/>
    <w:rsid w:val="00956813"/>
    <w:rsid w:val="00957085"/>
    <w:rsid w:val="0095763B"/>
    <w:rsid w:val="00957A44"/>
    <w:rsid w:val="0096269A"/>
    <w:rsid w:val="00962725"/>
    <w:rsid w:val="00965BFB"/>
    <w:rsid w:val="00965F6E"/>
    <w:rsid w:val="00967C89"/>
    <w:rsid w:val="00970553"/>
    <w:rsid w:val="0097063F"/>
    <w:rsid w:val="00971227"/>
    <w:rsid w:val="0097290B"/>
    <w:rsid w:val="00973406"/>
    <w:rsid w:val="009739C8"/>
    <w:rsid w:val="00973D90"/>
    <w:rsid w:val="00974747"/>
    <w:rsid w:val="009748B3"/>
    <w:rsid w:val="00974ED9"/>
    <w:rsid w:val="00975341"/>
    <w:rsid w:val="00975411"/>
    <w:rsid w:val="009756EF"/>
    <w:rsid w:val="00977613"/>
    <w:rsid w:val="00981705"/>
    <w:rsid w:val="00982157"/>
    <w:rsid w:val="00984D12"/>
    <w:rsid w:val="00985C4E"/>
    <w:rsid w:val="00985D16"/>
    <w:rsid w:val="00991192"/>
    <w:rsid w:val="00991218"/>
    <w:rsid w:val="00991432"/>
    <w:rsid w:val="009919B9"/>
    <w:rsid w:val="009939D4"/>
    <w:rsid w:val="00993E41"/>
    <w:rsid w:val="00995F68"/>
    <w:rsid w:val="009966C1"/>
    <w:rsid w:val="00996870"/>
    <w:rsid w:val="009976C0"/>
    <w:rsid w:val="009A04F0"/>
    <w:rsid w:val="009A0767"/>
    <w:rsid w:val="009A0E34"/>
    <w:rsid w:val="009A1847"/>
    <w:rsid w:val="009A22A5"/>
    <w:rsid w:val="009A3902"/>
    <w:rsid w:val="009A39C2"/>
    <w:rsid w:val="009A493B"/>
    <w:rsid w:val="009A5200"/>
    <w:rsid w:val="009A7B7C"/>
    <w:rsid w:val="009B1280"/>
    <w:rsid w:val="009B1C2A"/>
    <w:rsid w:val="009B2FDB"/>
    <w:rsid w:val="009B6795"/>
    <w:rsid w:val="009C0088"/>
    <w:rsid w:val="009C1CDB"/>
    <w:rsid w:val="009C2D00"/>
    <w:rsid w:val="009C2DB5"/>
    <w:rsid w:val="009C2EAA"/>
    <w:rsid w:val="009C3D95"/>
    <w:rsid w:val="009C3EA1"/>
    <w:rsid w:val="009C418A"/>
    <w:rsid w:val="009C4CB1"/>
    <w:rsid w:val="009C5B0E"/>
    <w:rsid w:val="009C6783"/>
    <w:rsid w:val="009C6AB3"/>
    <w:rsid w:val="009C6D52"/>
    <w:rsid w:val="009D111D"/>
    <w:rsid w:val="009D1A3F"/>
    <w:rsid w:val="009D1DC7"/>
    <w:rsid w:val="009D35DE"/>
    <w:rsid w:val="009D477C"/>
    <w:rsid w:val="009E20FB"/>
    <w:rsid w:val="009E2155"/>
    <w:rsid w:val="009E22A9"/>
    <w:rsid w:val="009E2C95"/>
    <w:rsid w:val="009E2E1C"/>
    <w:rsid w:val="009E3972"/>
    <w:rsid w:val="009E3AAE"/>
    <w:rsid w:val="009E3CDF"/>
    <w:rsid w:val="009E4331"/>
    <w:rsid w:val="009E4C5F"/>
    <w:rsid w:val="009E6331"/>
    <w:rsid w:val="009E6FBE"/>
    <w:rsid w:val="009F17E2"/>
    <w:rsid w:val="009F18B4"/>
    <w:rsid w:val="009F6EF5"/>
    <w:rsid w:val="009F73FC"/>
    <w:rsid w:val="009F7DCE"/>
    <w:rsid w:val="00A010D7"/>
    <w:rsid w:val="00A030EE"/>
    <w:rsid w:val="00A04454"/>
    <w:rsid w:val="00A04AE7"/>
    <w:rsid w:val="00A07042"/>
    <w:rsid w:val="00A070F6"/>
    <w:rsid w:val="00A10258"/>
    <w:rsid w:val="00A1181D"/>
    <w:rsid w:val="00A11958"/>
    <w:rsid w:val="00A119B4"/>
    <w:rsid w:val="00A12D88"/>
    <w:rsid w:val="00A13FC1"/>
    <w:rsid w:val="00A153B9"/>
    <w:rsid w:val="00A161D8"/>
    <w:rsid w:val="00A170A2"/>
    <w:rsid w:val="00A17247"/>
    <w:rsid w:val="00A17E37"/>
    <w:rsid w:val="00A20FA7"/>
    <w:rsid w:val="00A2129C"/>
    <w:rsid w:val="00A2186A"/>
    <w:rsid w:val="00A218CF"/>
    <w:rsid w:val="00A236D9"/>
    <w:rsid w:val="00A24D41"/>
    <w:rsid w:val="00A25A60"/>
    <w:rsid w:val="00A2652F"/>
    <w:rsid w:val="00A268BA"/>
    <w:rsid w:val="00A27E95"/>
    <w:rsid w:val="00A30770"/>
    <w:rsid w:val="00A3143E"/>
    <w:rsid w:val="00A33830"/>
    <w:rsid w:val="00A34A07"/>
    <w:rsid w:val="00A34E7D"/>
    <w:rsid w:val="00A35458"/>
    <w:rsid w:val="00A35DE6"/>
    <w:rsid w:val="00A3709B"/>
    <w:rsid w:val="00A4132B"/>
    <w:rsid w:val="00A414A2"/>
    <w:rsid w:val="00A4188C"/>
    <w:rsid w:val="00A42287"/>
    <w:rsid w:val="00A43726"/>
    <w:rsid w:val="00A43AE4"/>
    <w:rsid w:val="00A44163"/>
    <w:rsid w:val="00A44354"/>
    <w:rsid w:val="00A44717"/>
    <w:rsid w:val="00A45B9A"/>
    <w:rsid w:val="00A45E4A"/>
    <w:rsid w:val="00A46F6E"/>
    <w:rsid w:val="00A503CD"/>
    <w:rsid w:val="00A5088C"/>
    <w:rsid w:val="00A51E33"/>
    <w:rsid w:val="00A52019"/>
    <w:rsid w:val="00A52811"/>
    <w:rsid w:val="00A534B8"/>
    <w:rsid w:val="00A537DB"/>
    <w:rsid w:val="00A53F49"/>
    <w:rsid w:val="00A54063"/>
    <w:rsid w:val="00A5409F"/>
    <w:rsid w:val="00A57460"/>
    <w:rsid w:val="00A63054"/>
    <w:rsid w:val="00A63240"/>
    <w:rsid w:val="00A63900"/>
    <w:rsid w:val="00A641A1"/>
    <w:rsid w:val="00A65AF1"/>
    <w:rsid w:val="00A66425"/>
    <w:rsid w:val="00A66718"/>
    <w:rsid w:val="00A7017A"/>
    <w:rsid w:val="00A70B7E"/>
    <w:rsid w:val="00A752A4"/>
    <w:rsid w:val="00A75C6D"/>
    <w:rsid w:val="00A766C2"/>
    <w:rsid w:val="00A773C1"/>
    <w:rsid w:val="00A80E01"/>
    <w:rsid w:val="00A8120D"/>
    <w:rsid w:val="00A81D46"/>
    <w:rsid w:val="00A8296F"/>
    <w:rsid w:val="00A83274"/>
    <w:rsid w:val="00A838F5"/>
    <w:rsid w:val="00A84175"/>
    <w:rsid w:val="00A84677"/>
    <w:rsid w:val="00A84DD7"/>
    <w:rsid w:val="00A85300"/>
    <w:rsid w:val="00A86973"/>
    <w:rsid w:val="00A86CC3"/>
    <w:rsid w:val="00A86E50"/>
    <w:rsid w:val="00A87643"/>
    <w:rsid w:val="00A90B8D"/>
    <w:rsid w:val="00A90FF5"/>
    <w:rsid w:val="00A913AB"/>
    <w:rsid w:val="00A91B96"/>
    <w:rsid w:val="00A91D35"/>
    <w:rsid w:val="00A93070"/>
    <w:rsid w:val="00A93D58"/>
    <w:rsid w:val="00A94274"/>
    <w:rsid w:val="00A942BF"/>
    <w:rsid w:val="00A94D7D"/>
    <w:rsid w:val="00A94DFA"/>
    <w:rsid w:val="00A952D6"/>
    <w:rsid w:val="00A977B3"/>
    <w:rsid w:val="00A97CB5"/>
    <w:rsid w:val="00AA021D"/>
    <w:rsid w:val="00AA1A99"/>
    <w:rsid w:val="00AA1DE2"/>
    <w:rsid w:val="00AA35E5"/>
    <w:rsid w:val="00AA3ED0"/>
    <w:rsid w:val="00AA4CEB"/>
    <w:rsid w:val="00AA4D17"/>
    <w:rsid w:val="00AA5FB4"/>
    <w:rsid w:val="00AA63F2"/>
    <w:rsid w:val="00AB099B"/>
    <w:rsid w:val="00AB4A00"/>
    <w:rsid w:val="00AB6719"/>
    <w:rsid w:val="00AC3ACC"/>
    <w:rsid w:val="00AC5BE1"/>
    <w:rsid w:val="00AC67FC"/>
    <w:rsid w:val="00AC6D06"/>
    <w:rsid w:val="00AD02C1"/>
    <w:rsid w:val="00AD35F2"/>
    <w:rsid w:val="00AD4075"/>
    <w:rsid w:val="00AE0ABA"/>
    <w:rsid w:val="00AE24AB"/>
    <w:rsid w:val="00AE39C9"/>
    <w:rsid w:val="00AE532B"/>
    <w:rsid w:val="00AE6F35"/>
    <w:rsid w:val="00AF0F9E"/>
    <w:rsid w:val="00AF28C6"/>
    <w:rsid w:val="00AF2C4D"/>
    <w:rsid w:val="00AF36AD"/>
    <w:rsid w:val="00AF38E9"/>
    <w:rsid w:val="00AF489C"/>
    <w:rsid w:val="00AF5096"/>
    <w:rsid w:val="00AF5717"/>
    <w:rsid w:val="00B002E3"/>
    <w:rsid w:val="00B00953"/>
    <w:rsid w:val="00B03413"/>
    <w:rsid w:val="00B03E64"/>
    <w:rsid w:val="00B0452B"/>
    <w:rsid w:val="00B067A0"/>
    <w:rsid w:val="00B071E1"/>
    <w:rsid w:val="00B07A0B"/>
    <w:rsid w:val="00B11570"/>
    <w:rsid w:val="00B12829"/>
    <w:rsid w:val="00B13456"/>
    <w:rsid w:val="00B17494"/>
    <w:rsid w:val="00B2012B"/>
    <w:rsid w:val="00B2036D"/>
    <w:rsid w:val="00B21253"/>
    <w:rsid w:val="00B21861"/>
    <w:rsid w:val="00B21B40"/>
    <w:rsid w:val="00B22AE4"/>
    <w:rsid w:val="00B23B5F"/>
    <w:rsid w:val="00B23E43"/>
    <w:rsid w:val="00B24EE4"/>
    <w:rsid w:val="00B2621D"/>
    <w:rsid w:val="00B263F7"/>
    <w:rsid w:val="00B26C50"/>
    <w:rsid w:val="00B27717"/>
    <w:rsid w:val="00B27FA1"/>
    <w:rsid w:val="00B30ADA"/>
    <w:rsid w:val="00B30B48"/>
    <w:rsid w:val="00B311B4"/>
    <w:rsid w:val="00B32194"/>
    <w:rsid w:val="00B327B3"/>
    <w:rsid w:val="00B33012"/>
    <w:rsid w:val="00B41864"/>
    <w:rsid w:val="00B441BA"/>
    <w:rsid w:val="00B4466C"/>
    <w:rsid w:val="00B452B8"/>
    <w:rsid w:val="00B4586D"/>
    <w:rsid w:val="00B46033"/>
    <w:rsid w:val="00B46AD7"/>
    <w:rsid w:val="00B50601"/>
    <w:rsid w:val="00B50D5D"/>
    <w:rsid w:val="00B5204C"/>
    <w:rsid w:val="00B52806"/>
    <w:rsid w:val="00B53817"/>
    <w:rsid w:val="00B53FC7"/>
    <w:rsid w:val="00B53FCE"/>
    <w:rsid w:val="00B54329"/>
    <w:rsid w:val="00B549F4"/>
    <w:rsid w:val="00B54CC4"/>
    <w:rsid w:val="00B55F7A"/>
    <w:rsid w:val="00B56506"/>
    <w:rsid w:val="00B61230"/>
    <w:rsid w:val="00B61476"/>
    <w:rsid w:val="00B61DFC"/>
    <w:rsid w:val="00B62154"/>
    <w:rsid w:val="00B65452"/>
    <w:rsid w:val="00B665DA"/>
    <w:rsid w:val="00B66F6C"/>
    <w:rsid w:val="00B6770F"/>
    <w:rsid w:val="00B6777B"/>
    <w:rsid w:val="00B67826"/>
    <w:rsid w:val="00B67A0D"/>
    <w:rsid w:val="00B67AD9"/>
    <w:rsid w:val="00B72931"/>
    <w:rsid w:val="00B73F1D"/>
    <w:rsid w:val="00B740AC"/>
    <w:rsid w:val="00B746F2"/>
    <w:rsid w:val="00B80AAD"/>
    <w:rsid w:val="00B80BE6"/>
    <w:rsid w:val="00B82485"/>
    <w:rsid w:val="00B8407E"/>
    <w:rsid w:val="00B8645A"/>
    <w:rsid w:val="00B90054"/>
    <w:rsid w:val="00B917E0"/>
    <w:rsid w:val="00B94080"/>
    <w:rsid w:val="00B95531"/>
    <w:rsid w:val="00B95E62"/>
    <w:rsid w:val="00B976D7"/>
    <w:rsid w:val="00BA02A7"/>
    <w:rsid w:val="00BA3943"/>
    <w:rsid w:val="00BA5128"/>
    <w:rsid w:val="00BA5F65"/>
    <w:rsid w:val="00BA635C"/>
    <w:rsid w:val="00BA695D"/>
    <w:rsid w:val="00BA7230"/>
    <w:rsid w:val="00BA73F2"/>
    <w:rsid w:val="00BA7654"/>
    <w:rsid w:val="00BA7706"/>
    <w:rsid w:val="00BA7AAB"/>
    <w:rsid w:val="00BA7B01"/>
    <w:rsid w:val="00BB02C5"/>
    <w:rsid w:val="00BB0C02"/>
    <w:rsid w:val="00BB257F"/>
    <w:rsid w:val="00BB3DB6"/>
    <w:rsid w:val="00BB6158"/>
    <w:rsid w:val="00BB7B47"/>
    <w:rsid w:val="00BB7CED"/>
    <w:rsid w:val="00BC063E"/>
    <w:rsid w:val="00BC2345"/>
    <w:rsid w:val="00BC2DC8"/>
    <w:rsid w:val="00BC3642"/>
    <w:rsid w:val="00BC4289"/>
    <w:rsid w:val="00BC4CFD"/>
    <w:rsid w:val="00BC7098"/>
    <w:rsid w:val="00BC78E3"/>
    <w:rsid w:val="00BD24AE"/>
    <w:rsid w:val="00BD2647"/>
    <w:rsid w:val="00BD4519"/>
    <w:rsid w:val="00BD4BC4"/>
    <w:rsid w:val="00BD4F72"/>
    <w:rsid w:val="00BD5203"/>
    <w:rsid w:val="00BD7544"/>
    <w:rsid w:val="00BD7BF1"/>
    <w:rsid w:val="00BE0397"/>
    <w:rsid w:val="00BE13F4"/>
    <w:rsid w:val="00BE25EE"/>
    <w:rsid w:val="00BE39AB"/>
    <w:rsid w:val="00BE4FA1"/>
    <w:rsid w:val="00BE5303"/>
    <w:rsid w:val="00BE6861"/>
    <w:rsid w:val="00BE6C74"/>
    <w:rsid w:val="00BE7258"/>
    <w:rsid w:val="00BF15B9"/>
    <w:rsid w:val="00BF1694"/>
    <w:rsid w:val="00BF3155"/>
    <w:rsid w:val="00BF3499"/>
    <w:rsid w:val="00BF35D4"/>
    <w:rsid w:val="00BF3836"/>
    <w:rsid w:val="00BF3976"/>
    <w:rsid w:val="00BF4633"/>
    <w:rsid w:val="00BF55B4"/>
    <w:rsid w:val="00BF670B"/>
    <w:rsid w:val="00BF732E"/>
    <w:rsid w:val="00BF75BB"/>
    <w:rsid w:val="00C00C70"/>
    <w:rsid w:val="00C0315D"/>
    <w:rsid w:val="00C0454E"/>
    <w:rsid w:val="00C045D9"/>
    <w:rsid w:val="00C04E57"/>
    <w:rsid w:val="00C0536F"/>
    <w:rsid w:val="00C05EB7"/>
    <w:rsid w:val="00C06346"/>
    <w:rsid w:val="00C079C1"/>
    <w:rsid w:val="00C07E77"/>
    <w:rsid w:val="00C11996"/>
    <w:rsid w:val="00C1203A"/>
    <w:rsid w:val="00C12BF4"/>
    <w:rsid w:val="00C13C15"/>
    <w:rsid w:val="00C13E5F"/>
    <w:rsid w:val="00C1447A"/>
    <w:rsid w:val="00C1470F"/>
    <w:rsid w:val="00C14A7A"/>
    <w:rsid w:val="00C15B00"/>
    <w:rsid w:val="00C15BD1"/>
    <w:rsid w:val="00C16D08"/>
    <w:rsid w:val="00C202C5"/>
    <w:rsid w:val="00C206F7"/>
    <w:rsid w:val="00C20835"/>
    <w:rsid w:val="00C24D34"/>
    <w:rsid w:val="00C26559"/>
    <w:rsid w:val="00C26A48"/>
    <w:rsid w:val="00C30B49"/>
    <w:rsid w:val="00C318CB"/>
    <w:rsid w:val="00C31C29"/>
    <w:rsid w:val="00C328F0"/>
    <w:rsid w:val="00C32A26"/>
    <w:rsid w:val="00C332CA"/>
    <w:rsid w:val="00C3475F"/>
    <w:rsid w:val="00C34A82"/>
    <w:rsid w:val="00C34EEB"/>
    <w:rsid w:val="00C35E96"/>
    <w:rsid w:val="00C361B7"/>
    <w:rsid w:val="00C362EA"/>
    <w:rsid w:val="00C4130E"/>
    <w:rsid w:val="00C419B3"/>
    <w:rsid w:val="00C4242B"/>
    <w:rsid w:val="00C42CB2"/>
    <w:rsid w:val="00C436AB"/>
    <w:rsid w:val="00C4486D"/>
    <w:rsid w:val="00C4503C"/>
    <w:rsid w:val="00C4553D"/>
    <w:rsid w:val="00C455FC"/>
    <w:rsid w:val="00C46243"/>
    <w:rsid w:val="00C4674C"/>
    <w:rsid w:val="00C4684B"/>
    <w:rsid w:val="00C47AB7"/>
    <w:rsid w:val="00C5177D"/>
    <w:rsid w:val="00C523DE"/>
    <w:rsid w:val="00C52524"/>
    <w:rsid w:val="00C52637"/>
    <w:rsid w:val="00C52766"/>
    <w:rsid w:val="00C5290D"/>
    <w:rsid w:val="00C54148"/>
    <w:rsid w:val="00C54E68"/>
    <w:rsid w:val="00C56278"/>
    <w:rsid w:val="00C5632F"/>
    <w:rsid w:val="00C56587"/>
    <w:rsid w:val="00C56B8E"/>
    <w:rsid w:val="00C57E3D"/>
    <w:rsid w:val="00C6260C"/>
    <w:rsid w:val="00C62832"/>
    <w:rsid w:val="00C62B29"/>
    <w:rsid w:val="00C63375"/>
    <w:rsid w:val="00C6392E"/>
    <w:rsid w:val="00C64CD8"/>
    <w:rsid w:val="00C64F83"/>
    <w:rsid w:val="00C657E7"/>
    <w:rsid w:val="00C664FC"/>
    <w:rsid w:val="00C676DF"/>
    <w:rsid w:val="00C70C44"/>
    <w:rsid w:val="00C714DA"/>
    <w:rsid w:val="00C716D1"/>
    <w:rsid w:val="00C71B87"/>
    <w:rsid w:val="00C72A8D"/>
    <w:rsid w:val="00C7303D"/>
    <w:rsid w:val="00C73E04"/>
    <w:rsid w:val="00C7475B"/>
    <w:rsid w:val="00C74DEA"/>
    <w:rsid w:val="00C75ADE"/>
    <w:rsid w:val="00C75E78"/>
    <w:rsid w:val="00C761FC"/>
    <w:rsid w:val="00C764FB"/>
    <w:rsid w:val="00C76E01"/>
    <w:rsid w:val="00C81CF7"/>
    <w:rsid w:val="00C82034"/>
    <w:rsid w:val="00C83A79"/>
    <w:rsid w:val="00C84909"/>
    <w:rsid w:val="00C85DE9"/>
    <w:rsid w:val="00C8681C"/>
    <w:rsid w:val="00C874BC"/>
    <w:rsid w:val="00C87DC8"/>
    <w:rsid w:val="00C907AE"/>
    <w:rsid w:val="00C92608"/>
    <w:rsid w:val="00C9354C"/>
    <w:rsid w:val="00C93BBE"/>
    <w:rsid w:val="00C94717"/>
    <w:rsid w:val="00C94F2B"/>
    <w:rsid w:val="00C95541"/>
    <w:rsid w:val="00C955AE"/>
    <w:rsid w:val="00C95CDE"/>
    <w:rsid w:val="00C96187"/>
    <w:rsid w:val="00C9712B"/>
    <w:rsid w:val="00C978B3"/>
    <w:rsid w:val="00CA0226"/>
    <w:rsid w:val="00CA07BF"/>
    <w:rsid w:val="00CA0C56"/>
    <w:rsid w:val="00CA1A79"/>
    <w:rsid w:val="00CA1E8B"/>
    <w:rsid w:val="00CA21B8"/>
    <w:rsid w:val="00CA50FA"/>
    <w:rsid w:val="00CA5151"/>
    <w:rsid w:val="00CA5324"/>
    <w:rsid w:val="00CA7673"/>
    <w:rsid w:val="00CA7DE2"/>
    <w:rsid w:val="00CB1271"/>
    <w:rsid w:val="00CB195E"/>
    <w:rsid w:val="00CB1F8F"/>
    <w:rsid w:val="00CB2145"/>
    <w:rsid w:val="00CB234D"/>
    <w:rsid w:val="00CB2F68"/>
    <w:rsid w:val="00CB3D2C"/>
    <w:rsid w:val="00CB4B4E"/>
    <w:rsid w:val="00CB66B0"/>
    <w:rsid w:val="00CB6D5A"/>
    <w:rsid w:val="00CC0D5D"/>
    <w:rsid w:val="00CC149F"/>
    <w:rsid w:val="00CC25C3"/>
    <w:rsid w:val="00CC2744"/>
    <w:rsid w:val="00CC2DB7"/>
    <w:rsid w:val="00CC3FF7"/>
    <w:rsid w:val="00CC46BA"/>
    <w:rsid w:val="00CC4CB1"/>
    <w:rsid w:val="00CC6544"/>
    <w:rsid w:val="00CC69C2"/>
    <w:rsid w:val="00CD200D"/>
    <w:rsid w:val="00CD2463"/>
    <w:rsid w:val="00CD3EE2"/>
    <w:rsid w:val="00CD6723"/>
    <w:rsid w:val="00CD6B63"/>
    <w:rsid w:val="00CD6DBF"/>
    <w:rsid w:val="00CE045C"/>
    <w:rsid w:val="00CE08FB"/>
    <w:rsid w:val="00CE217F"/>
    <w:rsid w:val="00CE3571"/>
    <w:rsid w:val="00CE5951"/>
    <w:rsid w:val="00CE6222"/>
    <w:rsid w:val="00CE69F8"/>
    <w:rsid w:val="00CE6E94"/>
    <w:rsid w:val="00CE79E3"/>
    <w:rsid w:val="00CF058B"/>
    <w:rsid w:val="00CF0AB3"/>
    <w:rsid w:val="00CF0ADF"/>
    <w:rsid w:val="00CF447C"/>
    <w:rsid w:val="00CF45DB"/>
    <w:rsid w:val="00CF5E21"/>
    <w:rsid w:val="00CF73E9"/>
    <w:rsid w:val="00CF79BF"/>
    <w:rsid w:val="00D00589"/>
    <w:rsid w:val="00D03424"/>
    <w:rsid w:val="00D05471"/>
    <w:rsid w:val="00D07256"/>
    <w:rsid w:val="00D07462"/>
    <w:rsid w:val="00D07507"/>
    <w:rsid w:val="00D07B34"/>
    <w:rsid w:val="00D11011"/>
    <w:rsid w:val="00D112D4"/>
    <w:rsid w:val="00D112D6"/>
    <w:rsid w:val="00D11C26"/>
    <w:rsid w:val="00D11C65"/>
    <w:rsid w:val="00D136E3"/>
    <w:rsid w:val="00D13B86"/>
    <w:rsid w:val="00D13C82"/>
    <w:rsid w:val="00D14CE8"/>
    <w:rsid w:val="00D15A52"/>
    <w:rsid w:val="00D15BEB"/>
    <w:rsid w:val="00D16402"/>
    <w:rsid w:val="00D17482"/>
    <w:rsid w:val="00D20181"/>
    <w:rsid w:val="00D2033E"/>
    <w:rsid w:val="00D2079E"/>
    <w:rsid w:val="00D212E2"/>
    <w:rsid w:val="00D23594"/>
    <w:rsid w:val="00D24229"/>
    <w:rsid w:val="00D245B2"/>
    <w:rsid w:val="00D25727"/>
    <w:rsid w:val="00D25CC6"/>
    <w:rsid w:val="00D26866"/>
    <w:rsid w:val="00D27098"/>
    <w:rsid w:val="00D31E35"/>
    <w:rsid w:val="00D3288D"/>
    <w:rsid w:val="00D34A0A"/>
    <w:rsid w:val="00D372FE"/>
    <w:rsid w:val="00D43ABC"/>
    <w:rsid w:val="00D44AF8"/>
    <w:rsid w:val="00D47E7A"/>
    <w:rsid w:val="00D4B2F8"/>
    <w:rsid w:val="00D50120"/>
    <w:rsid w:val="00D507E2"/>
    <w:rsid w:val="00D5112A"/>
    <w:rsid w:val="00D518D9"/>
    <w:rsid w:val="00D523FF"/>
    <w:rsid w:val="00D534B3"/>
    <w:rsid w:val="00D53913"/>
    <w:rsid w:val="00D53D02"/>
    <w:rsid w:val="00D5414C"/>
    <w:rsid w:val="00D54152"/>
    <w:rsid w:val="00D549FF"/>
    <w:rsid w:val="00D556C1"/>
    <w:rsid w:val="00D5631E"/>
    <w:rsid w:val="00D56763"/>
    <w:rsid w:val="00D56AAD"/>
    <w:rsid w:val="00D609F5"/>
    <w:rsid w:val="00D61897"/>
    <w:rsid w:val="00D61CE0"/>
    <w:rsid w:val="00D623AC"/>
    <w:rsid w:val="00D6473E"/>
    <w:rsid w:val="00D64F80"/>
    <w:rsid w:val="00D678DB"/>
    <w:rsid w:val="00D70689"/>
    <w:rsid w:val="00D7153C"/>
    <w:rsid w:val="00D73ABA"/>
    <w:rsid w:val="00D76785"/>
    <w:rsid w:val="00D77C11"/>
    <w:rsid w:val="00D80C27"/>
    <w:rsid w:val="00D81232"/>
    <w:rsid w:val="00D834A3"/>
    <w:rsid w:val="00D86ED6"/>
    <w:rsid w:val="00D87AF0"/>
    <w:rsid w:val="00D91C91"/>
    <w:rsid w:val="00D94E26"/>
    <w:rsid w:val="00D95E1D"/>
    <w:rsid w:val="00D97D44"/>
    <w:rsid w:val="00DA0CA6"/>
    <w:rsid w:val="00DA1B8F"/>
    <w:rsid w:val="00DA21E8"/>
    <w:rsid w:val="00DA2BED"/>
    <w:rsid w:val="00DA309D"/>
    <w:rsid w:val="00DA31F3"/>
    <w:rsid w:val="00DA43C7"/>
    <w:rsid w:val="00DA43E9"/>
    <w:rsid w:val="00DA7D9C"/>
    <w:rsid w:val="00DB4293"/>
    <w:rsid w:val="00DB4773"/>
    <w:rsid w:val="00DB65E7"/>
    <w:rsid w:val="00DC1824"/>
    <w:rsid w:val="00DC3411"/>
    <w:rsid w:val="00DC5C29"/>
    <w:rsid w:val="00DC66A4"/>
    <w:rsid w:val="00DC685C"/>
    <w:rsid w:val="00DC74E1"/>
    <w:rsid w:val="00DC7B20"/>
    <w:rsid w:val="00DC7D4A"/>
    <w:rsid w:val="00DD1FE6"/>
    <w:rsid w:val="00DD2F4E"/>
    <w:rsid w:val="00DD4761"/>
    <w:rsid w:val="00DD5B1E"/>
    <w:rsid w:val="00DD5D21"/>
    <w:rsid w:val="00DE013B"/>
    <w:rsid w:val="00DE07A5"/>
    <w:rsid w:val="00DE29C7"/>
    <w:rsid w:val="00DE2CE3"/>
    <w:rsid w:val="00DE34E7"/>
    <w:rsid w:val="00DE394A"/>
    <w:rsid w:val="00DE3995"/>
    <w:rsid w:val="00DE4567"/>
    <w:rsid w:val="00DE4611"/>
    <w:rsid w:val="00DE71B8"/>
    <w:rsid w:val="00DF0310"/>
    <w:rsid w:val="00DF03E2"/>
    <w:rsid w:val="00DF0CB1"/>
    <w:rsid w:val="00DF127F"/>
    <w:rsid w:val="00DF3609"/>
    <w:rsid w:val="00DF3E91"/>
    <w:rsid w:val="00E00984"/>
    <w:rsid w:val="00E01E5E"/>
    <w:rsid w:val="00E01F3D"/>
    <w:rsid w:val="00E038E7"/>
    <w:rsid w:val="00E03B83"/>
    <w:rsid w:val="00E04B5D"/>
    <w:rsid w:val="00E04DAF"/>
    <w:rsid w:val="00E0628C"/>
    <w:rsid w:val="00E0676F"/>
    <w:rsid w:val="00E0747F"/>
    <w:rsid w:val="00E0756F"/>
    <w:rsid w:val="00E112C7"/>
    <w:rsid w:val="00E122C6"/>
    <w:rsid w:val="00E13CC4"/>
    <w:rsid w:val="00E14AA6"/>
    <w:rsid w:val="00E153CD"/>
    <w:rsid w:val="00E1581E"/>
    <w:rsid w:val="00E16FE7"/>
    <w:rsid w:val="00E17305"/>
    <w:rsid w:val="00E17A56"/>
    <w:rsid w:val="00E203A0"/>
    <w:rsid w:val="00E2194B"/>
    <w:rsid w:val="00E229DC"/>
    <w:rsid w:val="00E23B4B"/>
    <w:rsid w:val="00E25D48"/>
    <w:rsid w:val="00E305BB"/>
    <w:rsid w:val="00E3130F"/>
    <w:rsid w:val="00E317E1"/>
    <w:rsid w:val="00E3235D"/>
    <w:rsid w:val="00E33B22"/>
    <w:rsid w:val="00E35F53"/>
    <w:rsid w:val="00E3662C"/>
    <w:rsid w:val="00E4020A"/>
    <w:rsid w:val="00E408B9"/>
    <w:rsid w:val="00E40A53"/>
    <w:rsid w:val="00E42008"/>
    <w:rsid w:val="00E426C8"/>
    <w:rsid w:val="00E4272D"/>
    <w:rsid w:val="00E45171"/>
    <w:rsid w:val="00E466F0"/>
    <w:rsid w:val="00E474F2"/>
    <w:rsid w:val="00E5058E"/>
    <w:rsid w:val="00E51621"/>
    <w:rsid w:val="00E51733"/>
    <w:rsid w:val="00E51A93"/>
    <w:rsid w:val="00E540F6"/>
    <w:rsid w:val="00E56264"/>
    <w:rsid w:val="00E604B6"/>
    <w:rsid w:val="00E6264E"/>
    <w:rsid w:val="00E62B7A"/>
    <w:rsid w:val="00E63AB9"/>
    <w:rsid w:val="00E66625"/>
    <w:rsid w:val="00E669B6"/>
    <w:rsid w:val="00E66CA0"/>
    <w:rsid w:val="00E678F6"/>
    <w:rsid w:val="00E679B7"/>
    <w:rsid w:val="00E67DCE"/>
    <w:rsid w:val="00E70097"/>
    <w:rsid w:val="00E715CB"/>
    <w:rsid w:val="00E7250D"/>
    <w:rsid w:val="00E72D08"/>
    <w:rsid w:val="00E72E35"/>
    <w:rsid w:val="00E75907"/>
    <w:rsid w:val="00E75E2F"/>
    <w:rsid w:val="00E77BCF"/>
    <w:rsid w:val="00E82FC3"/>
    <w:rsid w:val="00E836F5"/>
    <w:rsid w:val="00E845A2"/>
    <w:rsid w:val="00E8501D"/>
    <w:rsid w:val="00E87FC8"/>
    <w:rsid w:val="00E90EE6"/>
    <w:rsid w:val="00E91DC9"/>
    <w:rsid w:val="00E93236"/>
    <w:rsid w:val="00E9389C"/>
    <w:rsid w:val="00E95AF4"/>
    <w:rsid w:val="00E95BE1"/>
    <w:rsid w:val="00EA2B0F"/>
    <w:rsid w:val="00EA3453"/>
    <w:rsid w:val="00EA34EA"/>
    <w:rsid w:val="00EA3CFC"/>
    <w:rsid w:val="00EA4101"/>
    <w:rsid w:val="00EA598F"/>
    <w:rsid w:val="00EA7023"/>
    <w:rsid w:val="00EA76BD"/>
    <w:rsid w:val="00EB09B8"/>
    <w:rsid w:val="00EB1E44"/>
    <w:rsid w:val="00EB2B30"/>
    <w:rsid w:val="00EB2FD3"/>
    <w:rsid w:val="00EB37DF"/>
    <w:rsid w:val="00EC028A"/>
    <w:rsid w:val="00EC02B6"/>
    <w:rsid w:val="00EC1110"/>
    <w:rsid w:val="00EC1CEE"/>
    <w:rsid w:val="00EC2353"/>
    <w:rsid w:val="00EC47F5"/>
    <w:rsid w:val="00EC7060"/>
    <w:rsid w:val="00ED0C2A"/>
    <w:rsid w:val="00ED0F35"/>
    <w:rsid w:val="00ED1091"/>
    <w:rsid w:val="00ED1F2F"/>
    <w:rsid w:val="00ED50C8"/>
    <w:rsid w:val="00ED5126"/>
    <w:rsid w:val="00ED7F4E"/>
    <w:rsid w:val="00EE0173"/>
    <w:rsid w:val="00EE4358"/>
    <w:rsid w:val="00EE4EA3"/>
    <w:rsid w:val="00EE61B9"/>
    <w:rsid w:val="00EE96B8"/>
    <w:rsid w:val="00EF0181"/>
    <w:rsid w:val="00EF0324"/>
    <w:rsid w:val="00EF1100"/>
    <w:rsid w:val="00EF2FC1"/>
    <w:rsid w:val="00EF3614"/>
    <w:rsid w:val="00EF3814"/>
    <w:rsid w:val="00EF3B00"/>
    <w:rsid w:val="00EF4061"/>
    <w:rsid w:val="00EF61FB"/>
    <w:rsid w:val="00EF634F"/>
    <w:rsid w:val="00EF7D25"/>
    <w:rsid w:val="00EF7EDB"/>
    <w:rsid w:val="00F0059B"/>
    <w:rsid w:val="00F00732"/>
    <w:rsid w:val="00F05402"/>
    <w:rsid w:val="00F11D5A"/>
    <w:rsid w:val="00F12D5C"/>
    <w:rsid w:val="00F13A4F"/>
    <w:rsid w:val="00F14D7F"/>
    <w:rsid w:val="00F15E89"/>
    <w:rsid w:val="00F16F8B"/>
    <w:rsid w:val="00F20A01"/>
    <w:rsid w:val="00F20AC8"/>
    <w:rsid w:val="00F20C76"/>
    <w:rsid w:val="00F22A93"/>
    <w:rsid w:val="00F2352C"/>
    <w:rsid w:val="00F23A17"/>
    <w:rsid w:val="00F25B15"/>
    <w:rsid w:val="00F26E22"/>
    <w:rsid w:val="00F27115"/>
    <w:rsid w:val="00F27CB6"/>
    <w:rsid w:val="00F32418"/>
    <w:rsid w:val="00F33C95"/>
    <w:rsid w:val="00F3454B"/>
    <w:rsid w:val="00F35DD3"/>
    <w:rsid w:val="00F36D16"/>
    <w:rsid w:val="00F42A6E"/>
    <w:rsid w:val="00F4405E"/>
    <w:rsid w:val="00F4408F"/>
    <w:rsid w:val="00F4460E"/>
    <w:rsid w:val="00F44806"/>
    <w:rsid w:val="00F45B53"/>
    <w:rsid w:val="00F46BB4"/>
    <w:rsid w:val="00F522E3"/>
    <w:rsid w:val="00F54144"/>
    <w:rsid w:val="00F54C73"/>
    <w:rsid w:val="00F5617D"/>
    <w:rsid w:val="00F567AB"/>
    <w:rsid w:val="00F57706"/>
    <w:rsid w:val="00F624C9"/>
    <w:rsid w:val="00F63C62"/>
    <w:rsid w:val="00F6401D"/>
    <w:rsid w:val="00F646AB"/>
    <w:rsid w:val="00F64BE5"/>
    <w:rsid w:val="00F65558"/>
    <w:rsid w:val="00F65BD7"/>
    <w:rsid w:val="00F66145"/>
    <w:rsid w:val="00F661E8"/>
    <w:rsid w:val="00F67719"/>
    <w:rsid w:val="00F67F9F"/>
    <w:rsid w:val="00F70212"/>
    <w:rsid w:val="00F71098"/>
    <w:rsid w:val="00F71215"/>
    <w:rsid w:val="00F73BAE"/>
    <w:rsid w:val="00F74E57"/>
    <w:rsid w:val="00F76289"/>
    <w:rsid w:val="00F76825"/>
    <w:rsid w:val="00F76C24"/>
    <w:rsid w:val="00F802E7"/>
    <w:rsid w:val="00F80C66"/>
    <w:rsid w:val="00F81980"/>
    <w:rsid w:val="00F81BCC"/>
    <w:rsid w:val="00F828FA"/>
    <w:rsid w:val="00F82A54"/>
    <w:rsid w:val="00F835B6"/>
    <w:rsid w:val="00F839F0"/>
    <w:rsid w:val="00F8674B"/>
    <w:rsid w:val="00F871F1"/>
    <w:rsid w:val="00F90A18"/>
    <w:rsid w:val="00F92F6E"/>
    <w:rsid w:val="00F962CD"/>
    <w:rsid w:val="00F969AD"/>
    <w:rsid w:val="00F96EF6"/>
    <w:rsid w:val="00F96FA3"/>
    <w:rsid w:val="00FA13F5"/>
    <w:rsid w:val="00FA21BF"/>
    <w:rsid w:val="00FA245D"/>
    <w:rsid w:val="00FA3555"/>
    <w:rsid w:val="00FA36CE"/>
    <w:rsid w:val="00FA3F7C"/>
    <w:rsid w:val="00FA42A5"/>
    <w:rsid w:val="00FA43C6"/>
    <w:rsid w:val="00FA593F"/>
    <w:rsid w:val="00FA59D3"/>
    <w:rsid w:val="00FA6CEA"/>
    <w:rsid w:val="00FA7C90"/>
    <w:rsid w:val="00FB0A89"/>
    <w:rsid w:val="00FB0F4A"/>
    <w:rsid w:val="00FB10F8"/>
    <w:rsid w:val="00FB1DDD"/>
    <w:rsid w:val="00FB22AA"/>
    <w:rsid w:val="00FB280A"/>
    <w:rsid w:val="00FB2D5A"/>
    <w:rsid w:val="00FB4B28"/>
    <w:rsid w:val="00FB5169"/>
    <w:rsid w:val="00FB6408"/>
    <w:rsid w:val="00FB664D"/>
    <w:rsid w:val="00FB68A7"/>
    <w:rsid w:val="00FC056C"/>
    <w:rsid w:val="00FC05F4"/>
    <w:rsid w:val="00FC0618"/>
    <w:rsid w:val="00FC2D75"/>
    <w:rsid w:val="00FC3304"/>
    <w:rsid w:val="00FC439B"/>
    <w:rsid w:val="00FC5912"/>
    <w:rsid w:val="00FC6B7D"/>
    <w:rsid w:val="00FC6BEF"/>
    <w:rsid w:val="00FC7763"/>
    <w:rsid w:val="00FD0577"/>
    <w:rsid w:val="00FD05DA"/>
    <w:rsid w:val="00FD0A93"/>
    <w:rsid w:val="00FD1B6F"/>
    <w:rsid w:val="00FD277E"/>
    <w:rsid w:val="00FD3335"/>
    <w:rsid w:val="00FD3D45"/>
    <w:rsid w:val="00FD3E64"/>
    <w:rsid w:val="00FD44CF"/>
    <w:rsid w:val="00FD6C62"/>
    <w:rsid w:val="00FD6D6A"/>
    <w:rsid w:val="00FD7496"/>
    <w:rsid w:val="00FD7613"/>
    <w:rsid w:val="00FE0328"/>
    <w:rsid w:val="00FE2323"/>
    <w:rsid w:val="00FE3A62"/>
    <w:rsid w:val="00FE4966"/>
    <w:rsid w:val="00FE4E23"/>
    <w:rsid w:val="00FE5E0D"/>
    <w:rsid w:val="00FE7A18"/>
    <w:rsid w:val="00FE7DC3"/>
    <w:rsid w:val="00FF032D"/>
    <w:rsid w:val="00FF0A1D"/>
    <w:rsid w:val="00FF1747"/>
    <w:rsid w:val="00FF193C"/>
    <w:rsid w:val="00FF1F9F"/>
    <w:rsid w:val="00FF2955"/>
    <w:rsid w:val="00FF2B59"/>
    <w:rsid w:val="00FF3586"/>
    <w:rsid w:val="00FF4342"/>
    <w:rsid w:val="00FF43C2"/>
    <w:rsid w:val="00FF4DE0"/>
    <w:rsid w:val="00FF55F6"/>
    <w:rsid w:val="00FF5AEE"/>
    <w:rsid w:val="00FF7854"/>
    <w:rsid w:val="00FF7DFB"/>
    <w:rsid w:val="0124AD6D"/>
    <w:rsid w:val="013E9E7F"/>
    <w:rsid w:val="0178029F"/>
    <w:rsid w:val="019D53C4"/>
    <w:rsid w:val="01A9A335"/>
    <w:rsid w:val="01B500FD"/>
    <w:rsid w:val="01BB32DE"/>
    <w:rsid w:val="01C30B6A"/>
    <w:rsid w:val="01F0D22C"/>
    <w:rsid w:val="021E9CE0"/>
    <w:rsid w:val="02591EB4"/>
    <w:rsid w:val="02760233"/>
    <w:rsid w:val="027B4C53"/>
    <w:rsid w:val="0299A235"/>
    <w:rsid w:val="02EC6A21"/>
    <w:rsid w:val="037C350E"/>
    <w:rsid w:val="0389FE31"/>
    <w:rsid w:val="03D3FDF9"/>
    <w:rsid w:val="042CB3F6"/>
    <w:rsid w:val="047278D9"/>
    <w:rsid w:val="0495CAAF"/>
    <w:rsid w:val="056A677C"/>
    <w:rsid w:val="05CAD4B0"/>
    <w:rsid w:val="0625BC62"/>
    <w:rsid w:val="0641FC71"/>
    <w:rsid w:val="068CD7AB"/>
    <w:rsid w:val="0738A2EC"/>
    <w:rsid w:val="073E3F5D"/>
    <w:rsid w:val="0762B93E"/>
    <w:rsid w:val="0772068E"/>
    <w:rsid w:val="0778942B"/>
    <w:rsid w:val="07B3E2E1"/>
    <w:rsid w:val="0809F37B"/>
    <w:rsid w:val="083524C0"/>
    <w:rsid w:val="086A3C10"/>
    <w:rsid w:val="087212BC"/>
    <w:rsid w:val="08806901"/>
    <w:rsid w:val="0888C6C3"/>
    <w:rsid w:val="089FDC56"/>
    <w:rsid w:val="0922BD62"/>
    <w:rsid w:val="094EB6F4"/>
    <w:rsid w:val="09B5DE0E"/>
    <w:rsid w:val="09DDF1A6"/>
    <w:rsid w:val="09F26527"/>
    <w:rsid w:val="09FE0C78"/>
    <w:rsid w:val="0A528FD5"/>
    <w:rsid w:val="0A5F59E7"/>
    <w:rsid w:val="0A6B7242"/>
    <w:rsid w:val="0A81AE9F"/>
    <w:rsid w:val="0B345B8A"/>
    <w:rsid w:val="0BE1953D"/>
    <w:rsid w:val="0BEB5BF1"/>
    <w:rsid w:val="0C6C8297"/>
    <w:rsid w:val="0C90E607"/>
    <w:rsid w:val="0D58E8CE"/>
    <w:rsid w:val="0D89BF37"/>
    <w:rsid w:val="0D8B05D5"/>
    <w:rsid w:val="0D994164"/>
    <w:rsid w:val="0D9C8DCE"/>
    <w:rsid w:val="0D9D4354"/>
    <w:rsid w:val="0DB7E96B"/>
    <w:rsid w:val="0E162DD5"/>
    <w:rsid w:val="0E6537FA"/>
    <w:rsid w:val="0E9224CA"/>
    <w:rsid w:val="0F15A344"/>
    <w:rsid w:val="0F185FA6"/>
    <w:rsid w:val="0F3B8A5E"/>
    <w:rsid w:val="0F45FEC1"/>
    <w:rsid w:val="0FA30F6A"/>
    <w:rsid w:val="0FAFED2B"/>
    <w:rsid w:val="1015B7DB"/>
    <w:rsid w:val="1017AD6C"/>
    <w:rsid w:val="1037AAD2"/>
    <w:rsid w:val="104ED008"/>
    <w:rsid w:val="1078158C"/>
    <w:rsid w:val="10D1F044"/>
    <w:rsid w:val="10EFBF0F"/>
    <w:rsid w:val="1153BD4B"/>
    <w:rsid w:val="116C5C49"/>
    <w:rsid w:val="1172C568"/>
    <w:rsid w:val="1176616E"/>
    <w:rsid w:val="11E1388E"/>
    <w:rsid w:val="11FF25C8"/>
    <w:rsid w:val="12355206"/>
    <w:rsid w:val="12A513B5"/>
    <w:rsid w:val="12C99CD3"/>
    <w:rsid w:val="12E9697D"/>
    <w:rsid w:val="131C8242"/>
    <w:rsid w:val="13213A08"/>
    <w:rsid w:val="1321EEEE"/>
    <w:rsid w:val="137EBDB6"/>
    <w:rsid w:val="13ED315E"/>
    <w:rsid w:val="14266B41"/>
    <w:rsid w:val="14ADA673"/>
    <w:rsid w:val="14E32075"/>
    <w:rsid w:val="14F5D36E"/>
    <w:rsid w:val="159A58DF"/>
    <w:rsid w:val="15BC3A09"/>
    <w:rsid w:val="15F873C7"/>
    <w:rsid w:val="1631CB35"/>
    <w:rsid w:val="1699C92B"/>
    <w:rsid w:val="16A6A1A2"/>
    <w:rsid w:val="17311A1E"/>
    <w:rsid w:val="1749FEE8"/>
    <w:rsid w:val="177285B9"/>
    <w:rsid w:val="178E514D"/>
    <w:rsid w:val="18B5952D"/>
    <w:rsid w:val="18C54A00"/>
    <w:rsid w:val="18F30DC0"/>
    <w:rsid w:val="18F804E4"/>
    <w:rsid w:val="192325D4"/>
    <w:rsid w:val="192534C5"/>
    <w:rsid w:val="1958B3D6"/>
    <w:rsid w:val="197036B1"/>
    <w:rsid w:val="19A0E5ED"/>
    <w:rsid w:val="19E140A9"/>
    <w:rsid w:val="1A6C1533"/>
    <w:rsid w:val="1A7C641B"/>
    <w:rsid w:val="1AA1717E"/>
    <w:rsid w:val="1AB1CC0D"/>
    <w:rsid w:val="1AF4875E"/>
    <w:rsid w:val="1B462248"/>
    <w:rsid w:val="1B7276DB"/>
    <w:rsid w:val="1BE87C1F"/>
    <w:rsid w:val="1C159AE2"/>
    <w:rsid w:val="1C3DE796"/>
    <w:rsid w:val="1C59E237"/>
    <w:rsid w:val="1C8B6751"/>
    <w:rsid w:val="1CA5786F"/>
    <w:rsid w:val="1CC2BE1B"/>
    <w:rsid w:val="1D0F3009"/>
    <w:rsid w:val="1D458B53"/>
    <w:rsid w:val="1D8E71B7"/>
    <w:rsid w:val="1E220FF9"/>
    <w:rsid w:val="1E4B0305"/>
    <w:rsid w:val="1E80FF76"/>
    <w:rsid w:val="1E88C9DE"/>
    <w:rsid w:val="1E8F5872"/>
    <w:rsid w:val="1EA9199D"/>
    <w:rsid w:val="1F24C43D"/>
    <w:rsid w:val="1FA4CE98"/>
    <w:rsid w:val="1FD33AE9"/>
    <w:rsid w:val="1FFC2F53"/>
    <w:rsid w:val="20028ED3"/>
    <w:rsid w:val="204F23F2"/>
    <w:rsid w:val="208095B1"/>
    <w:rsid w:val="20AE001C"/>
    <w:rsid w:val="20FF063E"/>
    <w:rsid w:val="213AE95A"/>
    <w:rsid w:val="2177B874"/>
    <w:rsid w:val="219AF2DC"/>
    <w:rsid w:val="21C7C549"/>
    <w:rsid w:val="2207F8D2"/>
    <w:rsid w:val="223175EA"/>
    <w:rsid w:val="22421FC1"/>
    <w:rsid w:val="225AFB4C"/>
    <w:rsid w:val="22AC4660"/>
    <w:rsid w:val="22FCF772"/>
    <w:rsid w:val="233FBCE1"/>
    <w:rsid w:val="23403B1F"/>
    <w:rsid w:val="234223D1"/>
    <w:rsid w:val="23590246"/>
    <w:rsid w:val="2384FA29"/>
    <w:rsid w:val="23AFC1EF"/>
    <w:rsid w:val="24758881"/>
    <w:rsid w:val="24AAF654"/>
    <w:rsid w:val="251D7988"/>
    <w:rsid w:val="2524AFB3"/>
    <w:rsid w:val="254FC56B"/>
    <w:rsid w:val="25B346C4"/>
    <w:rsid w:val="25DA4569"/>
    <w:rsid w:val="25EEEC40"/>
    <w:rsid w:val="26DE9ADD"/>
    <w:rsid w:val="27080BDC"/>
    <w:rsid w:val="279C70B9"/>
    <w:rsid w:val="2864F724"/>
    <w:rsid w:val="28FC5248"/>
    <w:rsid w:val="2913EFBD"/>
    <w:rsid w:val="29201C0B"/>
    <w:rsid w:val="29A77899"/>
    <w:rsid w:val="29AA0A15"/>
    <w:rsid w:val="29AC60A3"/>
    <w:rsid w:val="29C27255"/>
    <w:rsid w:val="29CD23D9"/>
    <w:rsid w:val="2A0BA532"/>
    <w:rsid w:val="2A13D2C4"/>
    <w:rsid w:val="2A1C5CE0"/>
    <w:rsid w:val="2A36DBB1"/>
    <w:rsid w:val="2A45E313"/>
    <w:rsid w:val="2A83F6CA"/>
    <w:rsid w:val="2A9800AC"/>
    <w:rsid w:val="2AAB992B"/>
    <w:rsid w:val="2AE5C765"/>
    <w:rsid w:val="2AFACF6E"/>
    <w:rsid w:val="2B44B0F1"/>
    <w:rsid w:val="2B5BEE43"/>
    <w:rsid w:val="2B60ADC0"/>
    <w:rsid w:val="2B86ECD9"/>
    <w:rsid w:val="2B90E138"/>
    <w:rsid w:val="2BB677FC"/>
    <w:rsid w:val="2BD4198A"/>
    <w:rsid w:val="2BDB4F5E"/>
    <w:rsid w:val="2C304660"/>
    <w:rsid w:val="2C574BF0"/>
    <w:rsid w:val="2C6E5227"/>
    <w:rsid w:val="2C89B017"/>
    <w:rsid w:val="2CA764A0"/>
    <w:rsid w:val="2CD02B60"/>
    <w:rsid w:val="2CE0C4F6"/>
    <w:rsid w:val="2CE85119"/>
    <w:rsid w:val="2D7AE072"/>
    <w:rsid w:val="2DAF4E3B"/>
    <w:rsid w:val="2DECF03A"/>
    <w:rsid w:val="2DF5773F"/>
    <w:rsid w:val="2E99D1F8"/>
    <w:rsid w:val="2ECB2FF6"/>
    <w:rsid w:val="2EEAC98D"/>
    <w:rsid w:val="2F38ED50"/>
    <w:rsid w:val="2F76E5C9"/>
    <w:rsid w:val="2F9ED904"/>
    <w:rsid w:val="2FDCFC98"/>
    <w:rsid w:val="2FEA5F00"/>
    <w:rsid w:val="302800B3"/>
    <w:rsid w:val="304E2A54"/>
    <w:rsid w:val="309AE908"/>
    <w:rsid w:val="30F03058"/>
    <w:rsid w:val="31386D83"/>
    <w:rsid w:val="31449DF3"/>
    <w:rsid w:val="316F1E87"/>
    <w:rsid w:val="3171DD98"/>
    <w:rsid w:val="31C30941"/>
    <w:rsid w:val="31F9C32E"/>
    <w:rsid w:val="320224D3"/>
    <w:rsid w:val="3288CCF7"/>
    <w:rsid w:val="329F78B3"/>
    <w:rsid w:val="3307D204"/>
    <w:rsid w:val="331D209F"/>
    <w:rsid w:val="33225CBB"/>
    <w:rsid w:val="33379F36"/>
    <w:rsid w:val="334CBD44"/>
    <w:rsid w:val="3352A2AD"/>
    <w:rsid w:val="33D03EDA"/>
    <w:rsid w:val="33D27BF7"/>
    <w:rsid w:val="33F238DE"/>
    <w:rsid w:val="341185D5"/>
    <w:rsid w:val="3453E788"/>
    <w:rsid w:val="34565623"/>
    <w:rsid w:val="34779A5C"/>
    <w:rsid w:val="3481355E"/>
    <w:rsid w:val="34A04AC8"/>
    <w:rsid w:val="351579CD"/>
    <w:rsid w:val="352902AA"/>
    <w:rsid w:val="355F1278"/>
    <w:rsid w:val="36977B9F"/>
    <w:rsid w:val="36D547BA"/>
    <w:rsid w:val="3704B05D"/>
    <w:rsid w:val="37167908"/>
    <w:rsid w:val="3725A5FC"/>
    <w:rsid w:val="37A019C0"/>
    <w:rsid w:val="37B42423"/>
    <w:rsid w:val="37B68463"/>
    <w:rsid w:val="37BA5786"/>
    <w:rsid w:val="38555B43"/>
    <w:rsid w:val="386D458A"/>
    <w:rsid w:val="387DCD75"/>
    <w:rsid w:val="38C77CF8"/>
    <w:rsid w:val="38C845C8"/>
    <w:rsid w:val="39204D89"/>
    <w:rsid w:val="3939964C"/>
    <w:rsid w:val="393FAC81"/>
    <w:rsid w:val="3978FB74"/>
    <w:rsid w:val="39AF3780"/>
    <w:rsid w:val="3A06F2C0"/>
    <w:rsid w:val="3A3CDA88"/>
    <w:rsid w:val="3A4FCFF7"/>
    <w:rsid w:val="3A6C2C43"/>
    <w:rsid w:val="3A92D03F"/>
    <w:rsid w:val="3AA1DE73"/>
    <w:rsid w:val="3AC5E38A"/>
    <w:rsid w:val="3AE0D5DB"/>
    <w:rsid w:val="3B4CCDD6"/>
    <w:rsid w:val="3B75C8A7"/>
    <w:rsid w:val="3B921994"/>
    <w:rsid w:val="3B936F79"/>
    <w:rsid w:val="3BB693A9"/>
    <w:rsid w:val="3BE7A9E4"/>
    <w:rsid w:val="3C2C0F75"/>
    <w:rsid w:val="3CD5792F"/>
    <w:rsid w:val="3CEEF4AA"/>
    <w:rsid w:val="3CF5C3E0"/>
    <w:rsid w:val="3D0320D7"/>
    <w:rsid w:val="3D207FE6"/>
    <w:rsid w:val="3D309A5F"/>
    <w:rsid w:val="3D3F0BFC"/>
    <w:rsid w:val="3D93B31E"/>
    <w:rsid w:val="3DBC3DD9"/>
    <w:rsid w:val="3DD219C3"/>
    <w:rsid w:val="3E8275EE"/>
    <w:rsid w:val="3FBE1B93"/>
    <w:rsid w:val="3FFF2251"/>
    <w:rsid w:val="4012FF50"/>
    <w:rsid w:val="403E4E8A"/>
    <w:rsid w:val="40938D8A"/>
    <w:rsid w:val="40E130A5"/>
    <w:rsid w:val="40EFE064"/>
    <w:rsid w:val="412C3FA4"/>
    <w:rsid w:val="418F8305"/>
    <w:rsid w:val="419806EF"/>
    <w:rsid w:val="4220CC9A"/>
    <w:rsid w:val="42217F77"/>
    <w:rsid w:val="42ABCF8A"/>
    <w:rsid w:val="42CC2921"/>
    <w:rsid w:val="42DA2B14"/>
    <w:rsid w:val="42DE06D8"/>
    <w:rsid w:val="42EC694C"/>
    <w:rsid w:val="4366FDB4"/>
    <w:rsid w:val="438644C8"/>
    <w:rsid w:val="4455AEA1"/>
    <w:rsid w:val="44E41B62"/>
    <w:rsid w:val="4537B018"/>
    <w:rsid w:val="45522528"/>
    <w:rsid w:val="455C1696"/>
    <w:rsid w:val="45BB4F9E"/>
    <w:rsid w:val="45C8C344"/>
    <w:rsid w:val="463AC10E"/>
    <w:rsid w:val="4643EEF9"/>
    <w:rsid w:val="4645E704"/>
    <w:rsid w:val="467398C2"/>
    <w:rsid w:val="46879E6C"/>
    <w:rsid w:val="468C1E60"/>
    <w:rsid w:val="46EB0A92"/>
    <w:rsid w:val="47188DA7"/>
    <w:rsid w:val="4753E031"/>
    <w:rsid w:val="47693D2D"/>
    <w:rsid w:val="4785E98F"/>
    <w:rsid w:val="47D792FF"/>
    <w:rsid w:val="47E295A3"/>
    <w:rsid w:val="480AFF39"/>
    <w:rsid w:val="48247627"/>
    <w:rsid w:val="486A617A"/>
    <w:rsid w:val="487A0688"/>
    <w:rsid w:val="487B1D2E"/>
    <w:rsid w:val="488DE560"/>
    <w:rsid w:val="48AB2E9D"/>
    <w:rsid w:val="48E926E4"/>
    <w:rsid w:val="492BBC4D"/>
    <w:rsid w:val="49A91D1C"/>
    <w:rsid w:val="49BA7473"/>
    <w:rsid w:val="49BAB748"/>
    <w:rsid w:val="49F634ED"/>
    <w:rsid w:val="4A2D8868"/>
    <w:rsid w:val="4A606E9A"/>
    <w:rsid w:val="4AA8976C"/>
    <w:rsid w:val="4AB87546"/>
    <w:rsid w:val="4ABCA0A3"/>
    <w:rsid w:val="4AC3A0ED"/>
    <w:rsid w:val="4B2CC8CA"/>
    <w:rsid w:val="4B79A42C"/>
    <w:rsid w:val="4B8C8434"/>
    <w:rsid w:val="4B94976F"/>
    <w:rsid w:val="4BB5A147"/>
    <w:rsid w:val="4BC046A3"/>
    <w:rsid w:val="4C9F964C"/>
    <w:rsid w:val="4CD25CC7"/>
    <w:rsid w:val="4CE743BA"/>
    <w:rsid w:val="4CEB34C6"/>
    <w:rsid w:val="4CF440A2"/>
    <w:rsid w:val="4CF57591"/>
    <w:rsid w:val="4CF794C6"/>
    <w:rsid w:val="4D135B9D"/>
    <w:rsid w:val="4D245D6F"/>
    <w:rsid w:val="4D423E2B"/>
    <w:rsid w:val="4DCEEEB9"/>
    <w:rsid w:val="4DD4A542"/>
    <w:rsid w:val="4DEB32B0"/>
    <w:rsid w:val="4E296B83"/>
    <w:rsid w:val="4E5068B5"/>
    <w:rsid w:val="4E78BF8D"/>
    <w:rsid w:val="4ED2E54E"/>
    <w:rsid w:val="4F22DD7F"/>
    <w:rsid w:val="4F4D6DA2"/>
    <w:rsid w:val="4F98F8D5"/>
    <w:rsid w:val="4FC1D624"/>
    <w:rsid w:val="4FCD8530"/>
    <w:rsid w:val="507E701A"/>
    <w:rsid w:val="50C8E211"/>
    <w:rsid w:val="51221F83"/>
    <w:rsid w:val="51254549"/>
    <w:rsid w:val="512907C6"/>
    <w:rsid w:val="51313C96"/>
    <w:rsid w:val="513CF617"/>
    <w:rsid w:val="5175784F"/>
    <w:rsid w:val="51907E1C"/>
    <w:rsid w:val="51A56C78"/>
    <w:rsid w:val="51E133C3"/>
    <w:rsid w:val="525A4FBF"/>
    <w:rsid w:val="5276D337"/>
    <w:rsid w:val="52997A75"/>
    <w:rsid w:val="532D718A"/>
    <w:rsid w:val="53C58C13"/>
    <w:rsid w:val="54628A3E"/>
    <w:rsid w:val="54C4D6B4"/>
    <w:rsid w:val="54ECD6F9"/>
    <w:rsid w:val="55104B25"/>
    <w:rsid w:val="552BC4CD"/>
    <w:rsid w:val="55387499"/>
    <w:rsid w:val="5569624F"/>
    <w:rsid w:val="561E1602"/>
    <w:rsid w:val="564D8FA9"/>
    <w:rsid w:val="5651F423"/>
    <w:rsid w:val="565CEA00"/>
    <w:rsid w:val="56E55DCD"/>
    <w:rsid w:val="56E8B1EF"/>
    <w:rsid w:val="56E9543F"/>
    <w:rsid w:val="56F2D36E"/>
    <w:rsid w:val="5788C009"/>
    <w:rsid w:val="57A487D2"/>
    <w:rsid w:val="5813794A"/>
    <w:rsid w:val="583685F2"/>
    <w:rsid w:val="583F27A8"/>
    <w:rsid w:val="58CC7F41"/>
    <w:rsid w:val="58EBDDA0"/>
    <w:rsid w:val="5917B72C"/>
    <w:rsid w:val="5954B105"/>
    <w:rsid w:val="5958255D"/>
    <w:rsid w:val="59D90B7A"/>
    <w:rsid w:val="59F9CF51"/>
    <w:rsid w:val="5A051108"/>
    <w:rsid w:val="5AFEA2BE"/>
    <w:rsid w:val="5B8A506B"/>
    <w:rsid w:val="5B916440"/>
    <w:rsid w:val="5B934995"/>
    <w:rsid w:val="5BB9A2D0"/>
    <w:rsid w:val="5BD26864"/>
    <w:rsid w:val="5BEB639A"/>
    <w:rsid w:val="5BF9867A"/>
    <w:rsid w:val="5C1561A8"/>
    <w:rsid w:val="5C20C7AD"/>
    <w:rsid w:val="5C47EADD"/>
    <w:rsid w:val="5C7CB05A"/>
    <w:rsid w:val="5C81252D"/>
    <w:rsid w:val="5C88858F"/>
    <w:rsid w:val="5C9ECFFE"/>
    <w:rsid w:val="5CA135D3"/>
    <w:rsid w:val="5CA3A6AF"/>
    <w:rsid w:val="5CB06414"/>
    <w:rsid w:val="5CF2E1F4"/>
    <w:rsid w:val="5D0738B0"/>
    <w:rsid w:val="5D1ABFD5"/>
    <w:rsid w:val="5D4B3CAE"/>
    <w:rsid w:val="5D69DC1D"/>
    <w:rsid w:val="5D9A58CE"/>
    <w:rsid w:val="5DBF1D4A"/>
    <w:rsid w:val="5DCD0EAE"/>
    <w:rsid w:val="5DD4EF6E"/>
    <w:rsid w:val="5EE47F6A"/>
    <w:rsid w:val="5F825E93"/>
    <w:rsid w:val="5FCDAE9D"/>
    <w:rsid w:val="6031FFBC"/>
    <w:rsid w:val="6041537A"/>
    <w:rsid w:val="6062036C"/>
    <w:rsid w:val="60D93F26"/>
    <w:rsid w:val="6129F69E"/>
    <w:rsid w:val="614A5CED"/>
    <w:rsid w:val="6154B283"/>
    <w:rsid w:val="61892F6C"/>
    <w:rsid w:val="61D24555"/>
    <w:rsid w:val="61D34408"/>
    <w:rsid w:val="61D37092"/>
    <w:rsid w:val="61F9166C"/>
    <w:rsid w:val="624D3D21"/>
    <w:rsid w:val="629F5AE8"/>
    <w:rsid w:val="633F7304"/>
    <w:rsid w:val="6370030D"/>
    <w:rsid w:val="6379C479"/>
    <w:rsid w:val="639BB30F"/>
    <w:rsid w:val="63BF820F"/>
    <w:rsid w:val="63C66BE8"/>
    <w:rsid w:val="645A412E"/>
    <w:rsid w:val="6497E0F3"/>
    <w:rsid w:val="649A0AC5"/>
    <w:rsid w:val="64AA71AF"/>
    <w:rsid w:val="64AC5294"/>
    <w:rsid w:val="64C57413"/>
    <w:rsid w:val="64F3113F"/>
    <w:rsid w:val="6577222E"/>
    <w:rsid w:val="65CF96F5"/>
    <w:rsid w:val="65E04D59"/>
    <w:rsid w:val="6621448C"/>
    <w:rsid w:val="665E290A"/>
    <w:rsid w:val="666DF1CC"/>
    <w:rsid w:val="6672B52F"/>
    <w:rsid w:val="66A6F584"/>
    <w:rsid w:val="66C5120A"/>
    <w:rsid w:val="66C7B557"/>
    <w:rsid w:val="66E2C84A"/>
    <w:rsid w:val="6746BB9D"/>
    <w:rsid w:val="679A8B44"/>
    <w:rsid w:val="679E60E3"/>
    <w:rsid w:val="67B6CE55"/>
    <w:rsid w:val="67D8B129"/>
    <w:rsid w:val="6876F924"/>
    <w:rsid w:val="68B44FB3"/>
    <w:rsid w:val="68CEF1D9"/>
    <w:rsid w:val="68F47855"/>
    <w:rsid w:val="6909F491"/>
    <w:rsid w:val="6926C8C3"/>
    <w:rsid w:val="694BEB2D"/>
    <w:rsid w:val="697AC545"/>
    <w:rsid w:val="697EEA47"/>
    <w:rsid w:val="69A50CBA"/>
    <w:rsid w:val="69BB0118"/>
    <w:rsid w:val="69C0DE67"/>
    <w:rsid w:val="69E3DAF6"/>
    <w:rsid w:val="6A030ED9"/>
    <w:rsid w:val="6A536BE6"/>
    <w:rsid w:val="6A6AE0E7"/>
    <w:rsid w:val="6A77E2A6"/>
    <w:rsid w:val="6A85AD6C"/>
    <w:rsid w:val="6A8CDF7F"/>
    <w:rsid w:val="6AA8D1A4"/>
    <w:rsid w:val="6AB53AF6"/>
    <w:rsid w:val="6AD52EBB"/>
    <w:rsid w:val="6B6E2903"/>
    <w:rsid w:val="6BC3E752"/>
    <w:rsid w:val="6BD21E2F"/>
    <w:rsid w:val="6C3F7C86"/>
    <w:rsid w:val="6C466986"/>
    <w:rsid w:val="6C6E076C"/>
    <w:rsid w:val="6C86299E"/>
    <w:rsid w:val="6CA35E47"/>
    <w:rsid w:val="6D2D2690"/>
    <w:rsid w:val="6D3CDD8B"/>
    <w:rsid w:val="6D64FC75"/>
    <w:rsid w:val="6D9D9A26"/>
    <w:rsid w:val="6DA73644"/>
    <w:rsid w:val="6DAA50FD"/>
    <w:rsid w:val="6DACC206"/>
    <w:rsid w:val="6DC8A035"/>
    <w:rsid w:val="6E77DC1B"/>
    <w:rsid w:val="6EEBBCE1"/>
    <w:rsid w:val="6F79899B"/>
    <w:rsid w:val="6F7CD70C"/>
    <w:rsid w:val="701A7A30"/>
    <w:rsid w:val="7024E411"/>
    <w:rsid w:val="70EFB5E8"/>
    <w:rsid w:val="71913E77"/>
    <w:rsid w:val="71B94713"/>
    <w:rsid w:val="71C759E9"/>
    <w:rsid w:val="71E682B9"/>
    <w:rsid w:val="720510D8"/>
    <w:rsid w:val="722F241E"/>
    <w:rsid w:val="72BD284E"/>
    <w:rsid w:val="72C0F3B4"/>
    <w:rsid w:val="72C93881"/>
    <w:rsid w:val="72E25627"/>
    <w:rsid w:val="7321BAD2"/>
    <w:rsid w:val="73358382"/>
    <w:rsid w:val="737645B3"/>
    <w:rsid w:val="73ACACDA"/>
    <w:rsid w:val="73C4EEC4"/>
    <w:rsid w:val="73CE5C5A"/>
    <w:rsid w:val="73EAF2FA"/>
    <w:rsid w:val="73EBB2E9"/>
    <w:rsid w:val="745DA529"/>
    <w:rsid w:val="74689836"/>
    <w:rsid w:val="746AE5D9"/>
    <w:rsid w:val="7471EB4B"/>
    <w:rsid w:val="74B240F6"/>
    <w:rsid w:val="74BE8254"/>
    <w:rsid w:val="74E5E843"/>
    <w:rsid w:val="74E95AEC"/>
    <w:rsid w:val="754CA5A1"/>
    <w:rsid w:val="75533C38"/>
    <w:rsid w:val="7586468A"/>
    <w:rsid w:val="75F57F3F"/>
    <w:rsid w:val="765DADE4"/>
    <w:rsid w:val="7665D2C1"/>
    <w:rsid w:val="76712A0B"/>
    <w:rsid w:val="767E46C8"/>
    <w:rsid w:val="76A53E62"/>
    <w:rsid w:val="76B228C0"/>
    <w:rsid w:val="76B53F0F"/>
    <w:rsid w:val="76C73D01"/>
    <w:rsid w:val="76E6D7D9"/>
    <w:rsid w:val="76F8450D"/>
    <w:rsid w:val="770B27FE"/>
    <w:rsid w:val="77235FA1"/>
    <w:rsid w:val="7737109F"/>
    <w:rsid w:val="775C72E2"/>
    <w:rsid w:val="7766EDB2"/>
    <w:rsid w:val="7768EE88"/>
    <w:rsid w:val="7770B3C3"/>
    <w:rsid w:val="784EE1C3"/>
    <w:rsid w:val="78619970"/>
    <w:rsid w:val="7864290B"/>
    <w:rsid w:val="786872B0"/>
    <w:rsid w:val="78C8CA37"/>
    <w:rsid w:val="78D649C4"/>
    <w:rsid w:val="78EA1BA0"/>
    <w:rsid w:val="78FEC3E4"/>
    <w:rsid w:val="79461FA0"/>
    <w:rsid w:val="795646B5"/>
    <w:rsid w:val="7A5C83D2"/>
    <w:rsid w:val="7A765C26"/>
    <w:rsid w:val="7A88D5BE"/>
    <w:rsid w:val="7A9EBF07"/>
    <w:rsid w:val="7B34D9F5"/>
    <w:rsid w:val="7B49C8A0"/>
    <w:rsid w:val="7B5B76D0"/>
    <w:rsid w:val="7B8ED61F"/>
    <w:rsid w:val="7C243344"/>
    <w:rsid w:val="7C3DD00A"/>
    <w:rsid w:val="7C5A70FE"/>
    <w:rsid w:val="7C9755BE"/>
    <w:rsid w:val="7CA86316"/>
    <w:rsid w:val="7CAA1612"/>
    <w:rsid w:val="7CC8E3EC"/>
    <w:rsid w:val="7CD1320A"/>
    <w:rsid w:val="7D28DEED"/>
    <w:rsid w:val="7E0316A7"/>
    <w:rsid w:val="7E10752A"/>
    <w:rsid w:val="7E3B6C84"/>
    <w:rsid w:val="7E6498BD"/>
    <w:rsid w:val="7EF4B9B8"/>
    <w:rsid w:val="7F2D7720"/>
    <w:rsid w:val="7F3D1EA0"/>
    <w:rsid w:val="7F4297F0"/>
    <w:rsid w:val="7F703C0B"/>
    <w:rsid w:val="7F7196E3"/>
    <w:rsid w:val="7F7242C2"/>
    <w:rsid w:val="7F7AF3E9"/>
    <w:rsid w:val="7F7EEA74"/>
    <w:rsid w:val="7F8853A5"/>
    <w:rsid w:val="7F894A1B"/>
    <w:rsid w:val="7F976756"/>
    <w:rsid w:val="7FB0DE08"/>
    <w:rsid w:val="7FD7FC26"/>
    <w:rsid w:val="7FEB4237"/>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6D9CB2"/>
  <w15:chartTrackingRefBased/>
  <w15:docId w15:val="{C5E8546B-0DCC-432F-A9AB-DDF14078D1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E95AF4"/>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E95AF4"/>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E95AF4"/>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E95AF4"/>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E95AF4"/>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E95AF4"/>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E95AF4"/>
    <w:pPr>
      <w:keepNext/>
      <w:spacing w:after="200" w:line="240" w:lineRule="auto"/>
    </w:pPr>
    <w:rPr>
      <w:iCs/>
      <w:color w:val="002664"/>
      <w:sz w:val="18"/>
      <w:szCs w:val="18"/>
    </w:rPr>
  </w:style>
  <w:style w:type="table" w:customStyle="1" w:styleId="Tableheader">
    <w:name w:val="ŠTable header"/>
    <w:basedOn w:val="TableNormal"/>
    <w:uiPriority w:val="99"/>
    <w:rsid w:val="00E95AF4"/>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E95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E95AF4"/>
    <w:pPr>
      <w:numPr>
        <w:numId w:val="32"/>
      </w:numPr>
    </w:pPr>
  </w:style>
  <w:style w:type="paragraph" w:styleId="ListNumber2">
    <w:name w:val="List Number 2"/>
    <w:aliases w:val="ŠList Number 2"/>
    <w:basedOn w:val="Normal"/>
    <w:uiPriority w:val="8"/>
    <w:qFormat/>
    <w:rsid w:val="00E95AF4"/>
    <w:pPr>
      <w:numPr>
        <w:numId w:val="31"/>
      </w:numPr>
    </w:pPr>
  </w:style>
  <w:style w:type="paragraph" w:styleId="ListBullet">
    <w:name w:val="List Bullet"/>
    <w:aliases w:val="ŠList Bullet"/>
    <w:basedOn w:val="Normal"/>
    <w:uiPriority w:val="9"/>
    <w:qFormat/>
    <w:rsid w:val="00E95AF4"/>
    <w:pPr>
      <w:numPr>
        <w:numId w:val="29"/>
      </w:numPr>
    </w:pPr>
  </w:style>
  <w:style w:type="paragraph" w:styleId="ListBullet2">
    <w:name w:val="List Bullet 2"/>
    <w:aliases w:val="ŠList Bullet 2"/>
    <w:basedOn w:val="Normal"/>
    <w:uiPriority w:val="10"/>
    <w:qFormat/>
    <w:rsid w:val="00E95AF4"/>
    <w:pPr>
      <w:numPr>
        <w:numId w:val="27"/>
      </w:numPr>
    </w:pPr>
  </w:style>
  <w:style w:type="character" w:styleId="SubtleReference">
    <w:name w:val="Subtle Reference"/>
    <w:aliases w:val="ŠSubtle Reference"/>
    <w:uiPriority w:val="31"/>
    <w:qFormat/>
    <w:rsid w:val="00085114"/>
    <w:rPr>
      <w:rFonts w:ascii="Arial" w:hAnsi="Arial"/>
      <w:sz w:val="22"/>
    </w:rPr>
  </w:style>
  <w:style w:type="paragraph" w:styleId="Date">
    <w:name w:val="Date"/>
    <w:aliases w:val="ŠDate"/>
    <w:basedOn w:val="Normal"/>
    <w:next w:val="Normal"/>
    <w:link w:val="DateChar"/>
    <w:uiPriority w:val="99"/>
    <w:rsid w:val="00085114"/>
    <w:pPr>
      <w:spacing w:before="0" w:after="0" w:line="720" w:lineRule="atLeast"/>
    </w:pPr>
  </w:style>
  <w:style w:type="character" w:customStyle="1" w:styleId="DateChar">
    <w:name w:val="Date Char"/>
    <w:aliases w:val="ŠDate Char"/>
    <w:basedOn w:val="DefaultParagraphFont"/>
    <w:link w:val="Date"/>
    <w:uiPriority w:val="99"/>
    <w:rsid w:val="00085114"/>
    <w:rPr>
      <w:rFonts w:ascii="Arial" w:hAnsi="Arial" w:cs="Arial"/>
      <w:sz w:val="24"/>
      <w:szCs w:val="24"/>
    </w:rPr>
  </w:style>
  <w:style w:type="paragraph" w:styleId="Signature">
    <w:name w:val="Signature"/>
    <w:aliases w:val="ŠSignature"/>
    <w:basedOn w:val="Normal"/>
    <w:link w:val="SignatureChar"/>
    <w:uiPriority w:val="99"/>
    <w:rsid w:val="00085114"/>
    <w:pPr>
      <w:spacing w:before="0" w:after="0" w:line="720" w:lineRule="atLeast"/>
    </w:pPr>
  </w:style>
  <w:style w:type="character" w:customStyle="1" w:styleId="SignatureChar">
    <w:name w:val="Signature Char"/>
    <w:aliases w:val="ŠSignature Char"/>
    <w:basedOn w:val="DefaultParagraphFont"/>
    <w:link w:val="Signature"/>
    <w:uiPriority w:val="99"/>
    <w:rsid w:val="00085114"/>
    <w:rPr>
      <w:rFonts w:ascii="Arial" w:hAnsi="Arial" w:cs="Arial"/>
      <w:sz w:val="24"/>
      <w:szCs w:val="24"/>
    </w:rPr>
  </w:style>
  <w:style w:type="character" w:styleId="Strong">
    <w:name w:val="Strong"/>
    <w:aliases w:val="ŠStrong,Bold"/>
    <w:qFormat/>
    <w:rsid w:val="00E95AF4"/>
    <w:rPr>
      <w:b/>
      <w:bCs/>
    </w:rPr>
  </w:style>
  <w:style w:type="paragraph" w:customStyle="1" w:styleId="FeatureBox2">
    <w:name w:val="ŠFeature Box 2"/>
    <w:basedOn w:val="Normal"/>
    <w:next w:val="Normal"/>
    <w:uiPriority w:val="12"/>
    <w:qFormat/>
    <w:rsid w:val="00E95AF4"/>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E95AF4"/>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E95AF4"/>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E95AF4"/>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E95AF4"/>
    <w:rPr>
      <w:color w:val="2F5496" w:themeColor="accent1" w:themeShade="BF"/>
      <w:u w:val="single"/>
    </w:rPr>
  </w:style>
  <w:style w:type="paragraph" w:customStyle="1" w:styleId="Logo">
    <w:name w:val="ŠLogo"/>
    <w:basedOn w:val="Normal"/>
    <w:uiPriority w:val="18"/>
    <w:qFormat/>
    <w:rsid w:val="00E95AF4"/>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E95AF4"/>
    <w:pPr>
      <w:tabs>
        <w:tab w:val="right" w:leader="dot" w:pos="14570"/>
      </w:tabs>
      <w:spacing w:before="0"/>
    </w:pPr>
    <w:rPr>
      <w:b/>
      <w:noProof/>
    </w:rPr>
  </w:style>
  <w:style w:type="paragraph" w:styleId="TOC2">
    <w:name w:val="toc 2"/>
    <w:aliases w:val="ŠTOC 2"/>
    <w:basedOn w:val="Normal"/>
    <w:next w:val="Normal"/>
    <w:uiPriority w:val="39"/>
    <w:unhideWhenUsed/>
    <w:rsid w:val="00E95AF4"/>
    <w:pPr>
      <w:tabs>
        <w:tab w:val="right" w:leader="dot" w:pos="14570"/>
      </w:tabs>
      <w:spacing w:before="0"/>
    </w:pPr>
    <w:rPr>
      <w:noProof/>
    </w:rPr>
  </w:style>
  <w:style w:type="paragraph" w:styleId="TOC3">
    <w:name w:val="toc 3"/>
    <w:aliases w:val="ŠTOC 3"/>
    <w:basedOn w:val="Normal"/>
    <w:next w:val="Normal"/>
    <w:uiPriority w:val="39"/>
    <w:unhideWhenUsed/>
    <w:rsid w:val="00E95AF4"/>
    <w:pPr>
      <w:spacing w:before="0"/>
      <w:ind w:left="244"/>
    </w:pPr>
  </w:style>
  <w:style w:type="paragraph" w:styleId="Title">
    <w:name w:val="Title"/>
    <w:aliases w:val="ŠTitle"/>
    <w:basedOn w:val="Normal"/>
    <w:next w:val="Normal"/>
    <w:link w:val="TitleChar"/>
    <w:uiPriority w:val="1"/>
    <w:rsid w:val="00E95AF4"/>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E95AF4"/>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E95AF4"/>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E95AF4"/>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E95AF4"/>
    <w:pPr>
      <w:spacing w:after="240"/>
      <w:outlineLvl w:val="9"/>
    </w:pPr>
    <w:rPr>
      <w:szCs w:val="40"/>
    </w:rPr>
  </w:style>
  <w:style w:type="paragraph" w:styleId="Footer">
    <w:name w:val="footer"/>
    <w:aliases w:val="ŠFooter"/>
    <w:basedOn w:val="Normal"/>
    <w:link w:val="FooterChar"/>
    <w:uiPriority w:val="19"/>
    <w:rsid w:val="00E95AF4"/>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E95AF4"/>
    <w:rPr>
      <w:rFonts w:ascii="Arial" w:hAnsi="Arial" w:cs="Arial"/>
      <w:sz w:val="18"/>
      <w:szCs w:val="18"/>
    </w:rPr>
  </w:style>
  <w:style w:type="paragraph" w:styleId="Header">
    <w:name w:val="header"/>
    <w:aliases w:val="ŠHeader"/>
    <w:basedOn w:val="Normal"/>
    <w:link w:val="HeaderChar"/>
    <w:uiPriority w:val="16"/>
    <w:rsid w:val="00E95AF4"/>
    <w:rPr>
      <w:noProof/>
      <w:color w:val="002664"/>
      <w:sz w:val="28"/>
      <w:szCs w:val="28"/>
    </w:rPr>
  </w:style>
  <w:style w:type="character" w:customStyle="1" w:styleId="HeaderChar">
    <w:name w:val="Header Char"/>
    <w:aliases w:val="ŠHeader Char"/>
    <w:basedOn w:val="DefaultParagraphFont"/>
    <w:link w:val="Header"/>
    <w:uiPriority w:val="16"/>
    <w:rsid w:val="00E95AF4"/>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E95AF4"/>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E95AF4"/>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E95AF4"/>
    <w:rPr>
      <w:rFonts w:ascii="Arial" w:hAnsi="Arial" w:cs="Arial"/>
      <w:b/>
      <w:szCs w:val="32"/>
    </w:rPr>
  </w:style>
  <w:style w:type="character" w:styleId="UnresolvedMention">
    <w:name w:val="Unresolved Mention"/>
    <w:basedOn w:val="DefaultParagraphFont"/>
    <w:uiPriority w:val="99"/>
    <w:semiHidden/>
    <w:unhideWhenUsed/>
    <w:rsid w:val="00E95AF4"/>
    <w:rPr>
      <w:color w:val="605E5C"/>
      <w:shd w:val="clear" w:color="auto" w:fill="E1DFDD"/>
    </w:rPr>
  </w:style>
  <w:style w:type="character" w:styleId="Emphasis">
    <w:name w:val="Emphasis"/>
    <w:aliases w:val="ŠEmphasis,Italic"/>
    <w:qFormat/>
    <w:rsid w:val="00E95AF4"/>
    <w:rPr>
      <w:i/>
      <w:iCs/>
    </w:rPr>
  </w:style>
  <w:style w:type="character" w:styleId="SubtleEmphasis">
    <w:name w:val="Subtle Emphasis"/>
    <w:basedOn w:val="DefaultParagraphFont"/>
    <w:uiPriority w:val="19"/>
    <w:semiHidden/>
    <w:qFormat/>
    <w:rsid w:val="00E95AF4"/>
    <w:rPr>
      <w:i/>
      <w:iCs/>
      <w:color w:val="404040" w:themeColor="text1" w:themeTint="BF"/>
    </w:rPr>
  </w:style>
  <w:style w:type="paragraph" w:styleId="TOC4">
    <w:name w:val="toc 4"/>
    <w:aliases w:val="ŠTOC 4"/>
    <w:basedOn w:val="Normal"/>
    <w:next w:val="Normal"/>
    <w:autoRedefine/>
    <w:uiPriority w:val="39"/>
    <w:unhideWhenUsed/>
    <w:rsid w:val="00E95AF4"/>
    <w:pPr>
      <w:spacing w:before="0"/>
      <w:ind w:left="488"/>
    </w:pPr>
  </w:style>
  <w:style w:type="character" w:styleId="CommentReference">
    <w:name w:val="annotation reference"/>
    <w:basedOn w:val="DefaultParagraphFont"/>
    <w:uiPriority w:val="99"/>
    <w:semiHidden/>
    <w:unhideWhenUsed/>
    <w:rsid w:val="00E95AF4"/>
    <w:rPr>
      <w:sz w:val="16"/>
      <w:szCs w:val="16"/>
    </w:rPr>
  </w:style>
  <w:style w:type="paragraph" w:styleId="CommentText">
    <w:name w:val="annotation text"/>
    <w:basedOn w:val="Normal"/>
    <w:link w:val="CommentTextChar"/>
    <w:uiPriority w:val="99"/>
    <w:unhideWhenUsed/>
    <w:rsid w:val="00E95AF4"/>
    <w:pPr>
      <w:spacing w:line="240" w:lineRule="auto"/>
    </w:pPr>
    <w:rPr>
      <w:sz w:val="20"/>
      <w:szCs w:val="20"/>
    </w:rPr>
  </w:style>
  <w:style w:type="character" w:customStyle="1" w:styleId="CommentTextChar">
    <w:name w:val="Comment Text Char"/>
    <w:basedOn w:val="DefaultParagraphFont"/>
    <w:link w:val="CommentText"/>
    <w:uiPriority w:val="99"/>
    <w:rsid w:val="00E95AF4"/>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E95AF4"/>
    <w:rPr>
      <w:b/>
      <w:bCs/>
    </w:rPr>
  </w:style>
  <w:style w:type="character" w:customStyle="1" w:styleId="CommentSubjectChar">
    <w:name w:val="Comment Subject Char"/>
    <w:basedOn w:val="CommentTextChar"/>
    <w:link w:val="CommentSubject"/>
    <w:uiPriority w:val="99"/>
    <w:semiHidden/>
    <w:rsid w:val="00E95AF4"/>
    <w:rPr>
      <w:rFonts w:ascii="Arial" w:hAnsi="Arial" w:cs="Arial"/>
      <w:b/>
      <w:bCs/>
      <w:sz w:val="20"/>
      <w:szCs w:val="20"/>
    </w:rPr>
  </w:style>
  <w:style w:type="paragraph" w:styleId="ListParagraph">
    <w:name w:val="List Paragraph"/>
    <w:aliases w:val="ŠList Paragraph"/>
    <w:basedOn w:val="Normal"/>
    <w:uiPriority w:val="34"/>
    <w:unhideWhenUsed/>
    <w:qFormat/>
    <w:rsid w:val="00E95AF4"/>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E95AF4"/>
    <w:rPr>
      <w:color w:val="954F72" w:themeColor="followedHyperlink"/>
      <w:u w:val="single"/>
    </w:rPr>
  </w:style>
  <w:style w:type="paragraph" w:styleId="BalloonText">
    <w:name w:val="Balloon Text"/>
    <w:basedOn w:val="Normal"/>
    <w:link w:val="BalloonTextChar"/>
    <w:uiPriority w:val="99"/>
    <w:semiHidden/>
    <w:unhideWhenUsed/>
    <w:rsid w:val="00B53FC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3FC7"/>
    <w:rPr>
      <w:rFonts w:ascii="Segoe UI" w:hAnsi="Segoe UI" w:cs="Segoe UI"/>
      <w:sz w:val="18"/>
      <w:szCs w:val="18"/>
    </w:rPr>
  </w:style>
  <w:style w:type="paragraph" w:styleId="ListBullet3">
    <w:name w:val="List Bullet 3"/>
    <w:aliases w:val="ŠList Bullet 3"/>
    <w:basedOn w:val="Normal"/>
    <w:uiPriority w:val="10"/>
    <w:rsid w:val="00E95AF4"/>
    <w:pPr>
      <w:numPr>
        <w:numId w:val="28"/>
      </w:numPr>
    </w:pPr>
  </w:style>
  <w:style w:type="paragraph" w:styleId="ListNumber3">
    <w:name w:val="List Number 3"/>
    <w:aliases w:val="ŠList Number 3"/>
    <w:basedOn w:val="ListBullet3"/>
    <w:uiPriority w:val="8"/>
    <w:rsid w:val="00E95AF4"/>
    <w:pPr>
      <w:numPr>
        <w:ilvl w:val="2"/>
        <w:numId w:val="31"/>
      </w:numPr>
    </w:pPr>
  </w:style>
  <w:style w:type="character" w:styleId="PlaceholderText">
    <w:name w:val="Placeholder Text"/>
    <w:basedOn w:val="DefaultParagraphFont"/>
    <w:uiPriority w:val="99"/>
    <w:semiHidden/>
    <w:rsid w:val="00E95AF4"/>
    <w:rPr>
      <w:color w:val="808080"/>
    </w:rPr>
  </w:style>
  <w:style w:type="character" w:customStyle="1" w:styleId="BoldItalic">
    <w:name w:val="ŠBold Italic"/>
    <w:basedOn w:val="DefaultParagraphFont"/>
    <w:uiPriority w:val="1"/>
    <w:qFormat/>
    <w:rsid w:val="00E95AF4"/>
    <w:rPr>
      <w:b/>
      <w:i/>
      <w:iCs/>
    </w:rPr>
  </w:style>
  <w:style w:type="paragraph" w:customStyle="1" w:styleId="Documentname">
    <w:name w:val="ŠDocument name"/>
    <w:basedOn w:val="Normal"/>
    <w:next w:val="Normal"/>
    <w:uiPriority w:val="17"/>
    <w:qFormat/>
    <w:rsid w:val="00E95AF4"/>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E95AF4"/>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E95AF4"/>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E95AF4"/>
    <w:pPr>
      <w:spacing w:after="0"/>
    </w:pPr>
    <w:rPr>
      <w:sz w:val="18"/>
      <w:szCs w:val="18"/>
    </w:rPr>
  </w:style>
  <w:style w:type="paragraph" w:customStyle="1" w:styleId="Pulloutquote">
    <w:name w:val="ŠPull out quote"/>
    <w:basedOn w:val="Normal"/>
    <w:next w:val="Normal"/>
    <w:uiPriority w:val="20"/>
    <w:qFormat/>
    <w:rsid w:val="00E95AF4"/>
    <w:pPr>
      <w:keepNext/>
      <w:ind w:left="567" w:right="57"/>
    </w:pPr>
    <w:rPr>
      <w:szCs w:val="22"/>
    </w:rPr>
  </w:style>
  <w:style w:type="paragraph" w:customStyle="1" w:styleId="Subtitle0">
    <w:name w:val="ŠSubtitle"/>
    <w:basedOn w:val="Normal"/>
    <w:link w:val="SubtitleChar0"/>
    <w:uiPriority w:val="2"/>
    <w:qFormat/>
    <w:rsid w:val="00E95AF4"/>
    <w:pPr>
      <w:spacing w:before="360"/>
    </w:pPr>
    <w:rPr>
      <w:color w:val="002664"/>
      <w:sz w:val="44"/>
      <w:szCs w:val="48"/>
    </w:rPr>
  </w:style>
  <w:style w:type="character" w:customStyle="1" w:styleId="SubtitleChar0">
    <w:name w:val="ŠSubtitle Char"/>
    <w:basedOn w:val="DefaultParagraphFont"/>
    <w:link w:val="Subtitle0"/>
    <w:uiPriority w:val="2"/>
    <w:rsid w:val="00E95AF4"/>
    <w:rPr>
      <w:rFonts w:ascii="Arial" w:hAnsi="Arial" w:cs="Arial"/>
      <w:color w:val="002664"/>
      <w:sz w:val="44"/>
      <w:szCs w:val="48"/>
    </w:rPr>
  </w:style>
  <w:style w:type="character" w:styleId="Mention">
    <w:name w:val="Mention"/>
    <w:basedOn w:val="DefaultParagraphFont"/>
    <w:uiPriority w:val="99"/>
    <w:unhideWhenUsed/>
    <w:rsid w:val="001D0B77"/>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9682920">
      <w:bodyDiv w:val="1"/>
      <w:marLeft w:val="0"/>
      <w:marRight w:val="0"/>
      <w:marTop w:val="0"/>
      <w:marBottom w:val="0"/>
      <w:divBdr>
        <w:top w:val="none" w:sz="0" w:space="0" w:color="auto"/>
        <w:left w:val="none" w:sz="0" w:space="0" w:color="auto"/>
        <w:bottom w:val="none" w:sz="0" w:space="0" w:color="auto"/>
        <w:right w:val="none" w:sz="0" w:space="0" w:color="auto"/>
      </w:divBdr>
    </w:div>
    <w:div w:id="296642253">
      <w:bodyDiv w:val="1"/>
      <w:marLeft w:val="0"/>
      <w:marRight w:val="0"/>
      <w:marTop w:val="0"/>
      <w:marBottom w:val="0"/>
      <w:divBdr>
        <w:top w:val="none" w:sz="0" w:space="0" w:color="auto"/>
        <w:left w:val="none" w:sz="0" w:space="0" w:color="auto"/>
        <w:bottom w:val="none" w:sz="0" w:space="0" w:color="auto"/>
        <w:right w:val="none" w:sz="0" w:space="0" w:color="auto"/>
      </w:divBdr>
    </w:div>
    <w:div w:id="551621892">
      <w:bodyDiv w:val="1"/>
      <w:marLeft w:val="0"/>
      <w:marRight w:val="0"/>
      <w:marTop w:val="0"/>
      <w:marBottom w:val="0"/>
      <w:divBdr>
        <w:top w:val="none" w:sz="0" w:space="0" w:color="auto"/>
        <w:left w:val="none" w:sz="0" w:space="0" w:color="auto"/>
        <w:bottom w:val="none" w:sz="0" w:space="0" w:color="auto"/>
        <w:right w:val="none" w:sz="0" w:space="0" w:color="auto"/>
      </w:divBdr>
    </w:div>
    <w:div w:id="710805992">
      <w:bodyDiv w:val="1"/>
      <w:marLeft w:val="0"/>
      <w:marRight w:val="0"/>
      <w:marTop w:val="0"/>
      <w:marBottom w:val="0"/>
      <w:divBdr>
        <w:top w:val="none" w:sz="0" w:space="0" w:color="auto"/>
        <w:left w:val="none" w:sz="0" w:space="0" w:color="auto"/>
        <w:bottom w:val="none" w:sz="0" w:space="0" w:color="auto"/>
        <w:right w:val="none" w:sz="0" w:space="0" w:color="auto"/>
      </w:divBdr>
    </w:div>
    <w:div w:id="800074219">
      <w:bodyDiv w:val="1"/>
      <w:marLeft w:val="0"/>
      <w:marRight w:val="0"/>
      <w:marTop w:val="0"/>
      <w:marBottom w:val="0"/>
      <w:divBdr>
        <w:top w:val="none" w:sz="0" w:space="0" w:color="auto"/>
        <w:left w:val="none" w:sz="0" w:space="0" w:color="auto"/>
        <w:bottom w:val="none" w:sz="0" w:space="0" w:color="auto"/>
        <w:right w:val="none" w:sz="0" w:space="0" w:color="auto"/>
      </w:divBdr>
    </w:div>
    <w:div w:id="882669915">
      <w:bodyDiv w:val="1"/>
      <w:marLeft w:val="0"/>
      <w:marRight w:val="0"/>
      <w:marTop w:val="0"/>
      <w:marBottom w:val="0"/>
      <w:divBdr>
        <w:top w:val="none" w:sz="0" w:space="0" w:color="auto"/>
        <w:left w:val="none" w:sz="0" w:space="0" w:color="auto"/>
        <w:bottom w:val="none" w:sz="0" w:space="0" w:color="auto"/>
        <w:right w:val="none" w:sz="0" w:space="0" w:color="auto"/>
      </w:divBdr>
    </w:div>
    <w:div w:id="1178080386">
      <w:bodyDiv w:val="1"/>
      <w:marLeft w:val="0"/>
      <w:marRight w:val="0"/>
      <w:marTop w:val="0"/>
      <w:marBottom w:val="0"/>
      <w:divBdr>
        <w:top w:val="none" w:sz="0" w:space="0" w:color="auto"/>
        <w:left w:val="none" w:sz="0" w:space="0" w:color="auto"/>
        <w:bottom w:val="none" w:sz="0" w:space="0" w:color="auto"/>
        <w:right w:val="none" w:sz="0" w:space="0" w:color="auto"/>
      </w:divBdr>
    </w:div>
    <w:div w:id="1240017692">
      <w:bodyDiv w:val="1"/>
      <w:marLeft w:val="0"/>
      <w:marRight w:val="0"/>
      <w:marTop w:val="0"/>
      <w:marBottom w:val="0"/>
      <w:divBdr>
        <w:top w:val="none" w:sz="0" w:space="0" w:color="auto"/>
        <w:left w:val="none" w:sz="0" w:space="0" w:color="auto"/>
        <w:bottom w:val="none" w:sz="0" w:space="0" w:color="auto"/>
        <w:right w:val="none" w:sz="0" w:space="0" w:color="auto"/>
      </w:divBdr>
    </w:div>
    <w:div w:id="1413116907">
      <w:bodyDiv w:val="1"/>
      <w:marLeft w:val="0"/>
      <w:marRight w:val="0"/>
      <w:marTop w:val="0"/>
      <w:marBottom w:val="0"/>
      <w:divBdr>
        <w:top w:val="none" w:sz="0" w:space="0" w:color="auto"/>
        <w:left w:val="none" w:sz="0" w:space="0" w:color="auto"/>
        <w:bottom w:val="none" w:sz="0" w:space="0" w:color="auto"/>
        <w:right w:val="none" w:sz="0" w:space="0" w:color="auto"/>
      </w:divBdr>
    </w:div>
    <w:div w:id="1420758023">
      <w:bodyDiv w:val="1"/>
      <w:marLeft w:val="0"/>
      <w:marRight w:val="0"/>
      <w:marTop w:val="0"/>
      <w:marBottom w:val="0"/>
      <w:divBdr>
        <w:top w:val="none" w:sz="0" w:space="0" w:color="auto"/>
        <w:left w:val="none" w:sz="0" w:space="0" w:color="auto"/>
        <w:bottom w:val="none" w:sz="0" w:space="0" w:color="auto"/>
        <w:right w:val="none" w:sz="0" w:space="0" w:color="auto"/>
      </w:divBdr>
    </w:div>
    <w:div w:id="1889223644">
      <w:bodyDiv w:val="1"/>
      <w:marLeft w:val="0"/>
      <w:marRight w:val="0"/>
      <w:marTop w:val="0"/>
      <w:marBottom w:val="0"/>
      <w:divBdr>
        <w:top w:val="none" w:sz="0" w:space="0" w:color="auto"/>
        <w:left w:val="none" w:sz="0" w:space="0" w:color="auto"/>
        <w:bottom w:val="none" w:sz="0" w:space="0" w:color="auto"/>
        <w:right w:val="none" w:sz="0" w:space="0" w:color="auto"/>
      </w:divBdr>
    </w:div>
    <w:div w:id="2014330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s://curriculum.nsw.edu.au"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s://creativecommons.org/licenses/by/4.0/" TargetMode="Externa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yperlink" Target="https://educationstandards.nsw.edu.au"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educationstandards.nsw.edu.au/wps/portal/nesa/mini-footer/copyright" TargetMode="Externa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curriculum.nsw.edu.au/learning-areas/creative-arts/music-7-10-2024/overview" TargetMode="External"/><Relationship Id="rId24"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yperlink" Target="https://curriculum.nsw.edu.au/learning-areas/creative-arts/music-7-10-2024/overview"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1.png"/><Relationship Id="rId27" Type="http://schemas.microsoft.com/office/2020/10/relationships/intelligence" Target="intelligence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cha\Downloads\Music-assessment-task-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83E3D96415DCD4BB019856EC1CC25EB" ma:contentTypeVersion="41" ma:contentTypeDescription="Create a new document." ma:contentTypeScope="" ma:versionID="8558303d8ae3cf9143ab391697f968e2">
  <xsd:schema xmlns:xsd="http://www.w3.org/2001/XMLSchema" xmlns:xs="http://www.w3.org/2001/XMLSchema" xmlns:p="http://schemas.microsoft.com/office/2006/metadata/properties" xmlns:ns2="68a1cc4d-aeca-43a7-966e-c96902739e45" xmlns:ns3="cd075059-443a-463f-882b-1c7fab14284f" targetNamespace="http://schemas.microsoft.com/office/2006/metadata/properties" ma:root="true" ma:fieldsID="d7600ef24272d317091f91889412c6f8" ns2:_="" ns3:_="">
    <xsd:import namespace="68a1cc4d-aeca-43a7-966e-c96902739e45"/>
    <xsd:import namespace="cd075059-443a-463f-882b-1c7fab14284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Distribution_Groups" minOccurs="0"/>
                <xsd:element ref="ns2:LMS_Mapping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2:Teams_Channel_Section_Locatio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a1cc4d-aeca-43a7-966e-c96902739e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NotebookType" ma:index="19" nillable="true" ma:displayName="Notebook Type" ma:internalName="NotebookType">
      <xsd:simpleType>
        <xsd:restriction base="dms:Text"/>
      </xsd:simpleType>
    </xsd:element>
    <xsd:element name="FolderType" ma:index="20" nillable="true" ma:displayName="Folder Type" ma:internalName="FolderType">
      <xsd:simpleType>
        <xsd:restriction base="dms:Text"/>
      </xsd:simpleType>
    </xsd:element>
    <xsd:element name="CultureName" ma:index="21" nillable="true" ma:displayName="Culture Name" ma:internalName="CultureName">
      <xsd:simpleType>
        <xsd:restriction base="dms:Text"/>
      </xsd:simpleType>
    </xsd:element>
    <xsd:element name="AppVersion" ma:index="22" nillable="true" ma:displayName="App Version" ma:internalName="AppVersion">
      <xsd:simpleType>
        <xsd:restriction base="dms:Text"/>
      </xsd:simpleType>
    </xsd:element>
    <xsd:element name="TeamsChannelId" ma:index="23" nillable="true" ma:displayName="Teams Channel Id" ma:internalName="TeamsChannelId">
      <xsd:simpleType>
        <xsd:restriction base="dms:Text"/>
      </xsd:simpleType>
    </xsd:element>
    <xsd:element name="Owner" ma:index="24"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5" nillable="true" ma:displayName="Math Settings" ma:internalName="Math_Settings">
      <xsd:simpleType>
        <xsd:restriction base="dms:Text"/>
      </xsd:simpleType>
    </xsd:element>
    <xsd:element name="DefaultSectionNames" ma:index="26" nillable="true" ma:displayName="Default Section Names" ma:internalName="DefaultSectionNames">
      <xsd:simpleType>
        <xsd:restriction base="dms:Note">
          <xsd:maxLength value="255"/>
        </xsd:restriction>
      </xsd:simpleType>
    </xsd:element>
    <xsd:element name="Templates" ma:index="27" nillable="true" ma:displayName="Templates" ma:internalName="Templates">
      <xsd:simpleType>
        <xsd:restriction base="dms:Note">
          <xsd:maxLength value="255"/>
        </xsd:restriction>
      </xsd:simpleType>
    </xsd:element>
    <xsd:element name="Leaders" ma:index="28"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9"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30"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31" nillable="true" ma:displayName="Distribution Groups" ma:internalName="Distribution_Groups">
      <xsd:simpleType>
        <xsd:restriction base="dms:Note">
          <xsd:maxLength value="255"/>
        </xsd:restriction>
      </xsd:simpleType>
    </xsd:element>
    <xsd:element name="LMS_Mappings" ma:index="32" nillable="true" ma:displayName="LMS Mappings" ma:internalName="LMS_Mappings">
      <xsd:simpleType>
        <xsd:restriction base="dms:Note">
          <xsd:maxLength value="255"/>
        </xsd:restriction>
      </xsd:simpleType>
    </xsd:element>
    <xsd:element name="Invited_Leaders" ma:index="33" nillable="true" ma:displayName="Invited Leaders" ma:internalName="Invited_Leaders">
      <xsd:simpleType>
        <xsd:restriction base="dms:Note">
          <xsd:maxLength value="255"/>
        </xsd:restriction>
      </xsd:simpleType>
    </xsd:element>
    <xsd:element name="Invited_Members" ma:index="34" nillable="true" ma:displayName="Invited Members" ma:internalName="Invited_Members">
      <xsd:simpleType>
        <xsd:restriction base="dms:Note">
          <xsd:maxLength value="255"/>
        </xsd:restriction>
      </xsd:simpleType>
    </xsd:element>
    <xsd:element name="Self_Registration_Enabled" ma:index="35" nillable="true" ma:displayName="Self Registration Enabled" ma:internalName="Self_Registration_Enabled">
      <xsd:simpleType>
        <xsd:restriction base="dms:Boolean"/>
      </xsd:simpleType>
    </xsd:element>
    <xsd:element name="Has_Leaders_Only_SectionGroup" ma:index="36" nillable="true" ma:displayName="Has Leaders Only SectionGroup" ma:internalName="Has_Leaders_Only_SectionGroup">
      <xsd:simpleType>
        <xsd:restriction base="dms:Boolean"/>
      </xsd:simpleType>
    </xsd:element>
    <xsd:element name="Is_Collaboration_Space_Locked" ma:index="37" nillable="true" ma:displayName="Is Collaboration Space Locked" ma:internalName="Is_Collaboration_Space_Locked">
      <xsd:simpleType>
        <xsd:restriction base="dms:Boolean"/>
      </xsd:simpleType>
    </xsd:element>
    <xsd:element name="IsNotebookLocked" ma:index="38" nillable="true" ma:displayName="Is Notebook Locked" ma:internalName="IsNotebookLocked">
      <xsd:simpleType>
        <xsd:restriction base="dms:Boolean"/>
      </xsd:simpleType>
    </xsd:element>
    <xsd:element name="Teams_Channel_Section_Location" ma:index="39" nillable="true" ma:displayName="Teams Channel Section Location" ma:internalName="Teams_Channel_Section_Location">
      <xsd:simpleType>
        <xsd:restriction base="dms:Text"/>
      </xsd:simpleType>
    </xsd:element>
    <xsd:element name="MediaServiceLocation" ma:index="40" nillable="true" ma:displayName="Location" ma:internalName="MediaServiceLocation" ma:readOnly="true">
      <xsd:simpleType>
        <xsd:restriction base="dms:Text"/>
      </xsd:simpleType>
    </xsd:element>
    <xsd:element name="MediaLengthInSeconds" ma:index="41" nillable="true" ma:displayName="Length (seconds)" ma:internalName="MediaLengthInSeconds" ma:readOnly="true">
      <xsd:simpleType>
        <xsd:restriction base="dms:Unknown"/>
      </xsd:simpleType>
    </xsd:element>
    <xsd:element name="lcf76f155ced4ddcb4097134ff3c332f" ma:index="43"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45" nillable="true" ma:displayName="MediaServiceObjectDetectorVersions" ma:hidden="true" ma:indexed="true" ma:internalName="MediaServiceObjectDetectorVersions" ma:readOnly="true">
      <xsd:simpleType>
        <xsd:restriction base="dms:Text"/>
      </xsd:simpleType>
    </xsd:element>
    <xsd:element name="MediaServiceSearchProperties" ma:index="46" nillable="true" ma:displayName="MediaServiceSearchProperties" ma:hidden="true" ma:internalName="MediaServiceSearchProperties" ma:readOnly="true">
      <xsd:simpleType>
        <xsd:restriction base="dms:Note"/>
      </xsd:simpleType>
    </xsd:element>
    <xsd:element name="MediaServiceBillingMetadata" ma:index="4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d075059-443a-463f-882b-1c7fab14284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44" nillable="true" ma:displayName="Taxonomy Catch All Column" ma:hidden="true" ma:list="{e495b94b-7beb-44a8-8990-6b6d9c7bce6d}" ma:internalName="TaxCatchAll" ma:showField="CatchAllData" ma:web="cd075059-443a-463f-882b-1c7fab1428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Member_Groups xmlns="68a1cc4d-aeca-43a7-966e-c96902739e45">
      <UserInfo>
        <DisplayName/>
        <AccountId xsi:nil="true"/>
        <AccountType/>
      </UserInfo>
    </Member_Groups>
    <NotebookType xmlns="68a1cc4d-aeca-43a7-966e-c96902739e45" xsi:nil="true"/>
    <AppVersion xmlns="68a1cc4d-aeca-43a7-966e-c96902739e45" xsi:nil="true"/>
    <Invited_Leaders xmlns="68a1cc4d-aeca-43a7-966e-c96902739e45" xsi:nil="true"/>
    <Members xmlns="68a1cc4d-aeca-43a7-966e-c96902739e45">
      <UserInfo>
        <DisplayName/>
        <AccountId xsi:nil="true"/>
        <AccountType/>
      </UserInfo>
    </Members>
    <Self_Registration_Enabled xmlns="68a1cc4d-aeca-43a7-966e-c96902739e45" xsi:nil="true"/>
    <Has_Leaders_Only_SectionGroup xmlns="68a1cc4d-aeca-43a7-966e-c96902739e45" xsi:nil="true"/>
    <lcf76f155ced4ddcb4097134ff3c332f xmlns="68a1cc4d-aeca-43a7-966e-c96902739e45">
      <Terms xmlns="http://schemas.microsoft.com/office/infopath/2007/PartnerControls"/>
    </lcf76f155ced4ddcb4097134ff3c332f>
    <TeamsChannelId xmlns="68a1cc4d-aeca-43a7-966e-c96902739e45" xsi:nil="true"/>
    <Is_Collaboration_Space_Locked xmlns="68a1cc4d-aeca-43a7-966e-c96902739e45" xsi:nil="true"/>
    <Teams_Channel_Section_Location xmlns="68a1cc4d-aeca-43a7-966e-c96902739e45" xsi:nil="true"/>
    <CultureName xmlns="68a1cc4d-aeca-43a7-966e-c96902739e45" xsi:nil="true"/>
    <Leaders xmlns="68a1cc4d-aeca-43a7-966e-c96902739e45">
      <UserInfo>
        <DisplayName/>
        <AccountId xsi:nil="true"/>
        <AccountType/>
      </UserInfo>
    </Leaders>
    <IsNotebookLocked xmlns="68a1cc4d-aeca-43a7-966e-c96902739e45" xsi:nil="true"/>
    <DefaultSectionNames xmlns="68a1cc4d-aeca-43a7-966e-c96902739e45" xsi:nil="true"/>
    <Invited_Members xmlns="68a1cc4d-aeca-43a7-966e-c96902739e45" xsi:nil="true"/>
    <Templates xmlns="68a1cc4d-aeca-43a7-966e-c96902739e45" xsi:nil="true"/>
    <FolderType xmlns="68a1cc4d-aeca-43a7-966e-c96902739e45" xsi:nil="true"/>
    <TaxCatchAll xmlns="cd075059-443a-463f-882b-1c7fab14284f" xsi:nil="true"/>
    <Math_Settings xmlns="68a1cc4d-aeca-43a7-966e-c96902739e45" xsi:nil="true"/>
    <Owner xmlns="68a1cc4d-aeca-43a7-966e-c96902739e45">
      <UserInfo>
        <DisplayName/>
        <AccountId xsi:nil="true"/>
        <AccountType/>
      </UserInfo>
    </Owner>
    <Distribution_Groups xmlns="68a1cc4d-aeca-43a7-966e-c96902739e45" xsi:nil="true"/>
    <LMS_Mappings xmlns="68a1cc4d-aeca-43a7-966e-c96902739e45" xsi:nil="true"/>
  </documentManagement>
</p:properties>
</file>

<file path=customXml/itemProps1.xml><?xml version="1.0" encoding="utf-8"?>
<ds:datastoreItem xmlns:ds="http://schemas.openxmlformats.org/officeDocument/2006/customXml" ds:itemID="{CDF74017-0EF3-456F-BA7C-0381E270376D}">
  <ds:schemaRefs>
    <ds:schemaRef ds:uri="http://schemas.openxmlformats.org/officeDocument/2006/bibliography"/>
  </ds:schemaRefs>
</ds:datastoreItem>
</file>

<file path=customXml/itemProps2.xml><?xml version="1.0" encoding="utf-8"?>
<ds:datastoreItem xmlns:ds="http://schemas.openxmlformats.org/officeDocument/2006/customXml" ds:itemID="{07BED59D-A053-470C-8560-077A8132FA7A}">
  <ds:schemaRefs>
    <ds:schemaRef ds:uri="http://schemas.microsoft.com/sharepoint/v3/contenttype/forms"/>
  </ds:schemaRefs>
</ds:datastoreItem>
</file>

<file path=customXml/itemProps3.xml><?xml version="1.0" encoding="utf-8"?>
<ds:datastoreItem xmlns:ds="http://schemas.openxmlformats.org/officeDocument/2006/customXml" ds:itemID="{59157C88-9A5E-414A-B1DA-5AFAFF1E0A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a1cc4d-aeca-43a7-966e-c96902739e45"/>
    <ds:schemaRef ds:uri="cd075059-443a-463f-882b-1c7fab1428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3939936-DCCF-4923-8BCD-08915C27466E}">
  <ds:schemaRefs>
    <ds:schemaRef ds:uri="http://schemas.microsoft.com/office/2006/metadata/properties"/>
    <ds:schemaRef ds:uri="http://schemas.microsoft.com/office/infopath/2007/PartnerControls"/>
    <ds:schemaRef ds:uri="68a1cc4d-aeca-43a7-966e-c96902739e45"/>
    <ds:schemaRef ds:uri="cd075059-443a-463f-882b-1c7fab14284f"/>
  </ds:schemaRefs>
</ds:datastoreItem>
</file>

<file path=docProps/app.xml><?xml version="1.0" encoding="utf-8"?>
<Properties xmlns="http://schemas.openxmlformats.org/officeDocument/2006/extended-properties" xmlns:vt="http://schemas.openxmlformats.org/officeDocument/2006/docPropsVTypes">
  <Template>Music-assessment-task-template</Template>
  <TotalTime>200</TotalTime>
  <Pages>14</Pages>
  <Words>2840</Words>
  <Characters>16191</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Music Stage 5 – sample assessment task – Australian perspectives</vt:lpstr>
    </vt:vector>
  </TitlesOfParts>
  <Company/>
  <LinksUpToDate>false</LinksUpToDate>
  <CharactersWithSpaces>18994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perspectives – sample assessment task – music Stage 5</dc:title>
  <dc:subject/>
  <dc:creator>NSW Department of Education</dc:creator>
  <cp:keywords/>
  <dc:description/>
  <dcterms:created xsi:type="dcterms:W3CDTF">2025-03-28T17:55:00Z</dcterms:created>
  <dcterms:modified xsi:type="dcterms:W3CDTF">2025-09-23T05:03:00Z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0x010100383E3D96415DCD4BB019856EC1CC25EB</vt:lpwstr>
  </property>
  <property fmtid="{D5CDD505-2E9C-101B-9397-08002B2CF9AE}" pid="3" name="MSIP_Label_b603dfd7-d93a-4381-a340-2995d8282205_Enabled">
    <vt:lpwstr>true</vt:lpwstr>
  </property>
  <property fmtid="{D5CDD505-2E9C-101B-9397-08002B2CF9AE}" pid="4" name="MSIP_Label_b603dfd7-d93a-4381-a340-2995d8282205_SetDate">
    <vt:lpwstr>2023-10-06T01:26:14Z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be916aa7-638b-4bf3-963e-1e9b36650c0f</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Order">
    <vt:r8>6877500</vt:r8>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xd_Signature">
    <vt:bool>false</vt:bool>
  </property>
</Properties>
</file>