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C216E" w14:textId="3EE22B6D" w:rsidR="00DB364E" w:rsidRDefault="00DB364E" w:rsidP="00DB364E">
      <w:pPr>
        <w:pStyle w:val="Title"/>
      </w:pPr>
      <w:bookmarkStart w:id="0" w:name="_Toc179383465"/>
      <w:bookmarkStart w:id="1" w:name="_Toc168050422"/>
      <w:r w:rsidRPr="007326AD">
        <w:t>Drama Stage 5 (Year 9)</w:t>
      </w:r>
      <w:r w:rsidR="003A4712">
        <w:t xml:space="preserve"> – sample assessment task</w:t>
      </w:r>
    </w:p>
    <w:p w14:paraId="2F872249" w14:textId="74E7F61D" w:rsidR="00EA2EF2" w:rsidRPr="00EA2EF2" w:rsidRDefault="00DB364E" w:rsidP="00DB364E">
      <w:pPr>
        <w:pStyle w:val="Subtitle0"/>
      </w:pPr>
      <w:r>
        <w:t>Nothing is neutral</w:t>
      </w:r>
      <w:r w:rsidRPr="007326AD">
        <w:t xml:space="preserve"> – </w:t>
      </w:r>
      <w:r w:rsidR="0019475D">
        <w:t xml:space="preserve">designing for theatre </w:t>
      </w:r>
      <w:r w:rsidR="00EA2EF2">
        <w:br w:type="page"/>
      </w:r>
    </w:p>
    <w:p w14:paraId="500D13B1" w14:textId="41C821CD" w:rsidR="00C858CF" w:rsidRDefault="00C858CF" w:rsidP="00DB364E">
      <w:pPr>
        <w:pStyle w:val="Heading1"/>
      </w:pPr>
      <w:r w:rsidRPr="007326AD">
        <w:lastRenderedPageBreak/>
        <w:t>Drama Stage 5 (Year 9) sample assessment task</w:t>
      </w:r>
      <w:bookmarkEnd w:id="0"/>
      <w:r w:rsidR="00723D70">
        <w:t xml:space="preserve"> – Nothing is neutral</w:t>
      </w:r>
      <w:r w:rsidR="00723D70" w:rsidRPr="007326AD">
        <w:t xml:space="preserve"> </w:t>
      </w:r>
      <w:r w:rsidR="00723D70">
        <w:t>– designing for theatre</w:t>
      </w:r>
    </w:p>
    <w:bookmarkEnd w:id="1"/>
    <w:p w14:paraId="1F09AA8D" w14:textId="003658D7" w:rsidR="004E5DBD" w:rsidRPr="007267D3" w:rsidRDefault="004E5DBD" w:rsidP="007267D3">
      <w:r w:rsidRPr="007267D3">
        <w:rPr>
          <w:rStyle w:val="Strong"/>
        </w:rPr>
        <w:t>Outcomes being assessed</w:t>
      </w:r>
    </w:p>
    <w:p w14:paraId="10896AAA" w14:textId="77777777" w:rsidR="00EA4101" w:rsidRPr="00CE69F8" w:rsidRDefault="00EA4101" w:rsidP="512155F9">
      <w:pPr>
        <w:rPr>
          <w:rFonts w:eastAsia="Arial"/>
        </w:rPr>
      </w:pPr>
      <w:r w:rsidRPr="512155F9">
        <w:rPr>
          <w:rFonts w:eastAsia="Arial"/>
        </w:rPr>
        <w:t>A student:</w:t>
      </w:r>
    </w:p>
    <w:p w14:paraId="2BA373AD" w14:textId="5FD57A07" w:rsidR="00F6751A" w:rsidRPr="005B114E" w:rsidRDefault="00F6751A" w:rsidP="512155F9">
      <w:pPr>
        <w:pStyle w:val="ListBullet"/>
        <w:rPr>
          <w:rFonts w:eastAsia="Arial"/>
          <w:szCs w:val="22"/>
        </w:rPr>
      </w:pPr>
      <w:r w:rsidRPr="005B114E">
        <w:rPr>
          <w:rStyle w:val="Strong"/>
          <w:rFonts w:eastAsia="Arial"/>
          <w:szCs w:val="22"/>
        </w:rPr>
        <w:t>DR5-APP-02</w:t>
      </w:r>
      <w:r w:rsidR="00F053C1" w:rsidRPr="005B114E">
        <w:rPr>
          <w:rStyle w:val="Strong"/>
          <w:rFonts w:eastAsia="Arial"/>
          <w:szCs w:val="22"/>
        </w:rPr>
        <w:t xml:space="preserve"> </w:t>
      </w:r>
      <w:r w:rsidR="00F053C1" w:rsidRPr="005B114E">
        <w:rPr>
          <w:rFonts w:eastAsia="Arial"/>
          <w:szCs w:val="22"/>
          <w:shd w:val="clear" w:color="auto" w:fill="FFFFFF"/>
        </w:rPr>
        <w:t>evaluates how dramatic elements are manipulated to influence audience response through dramatic contexts</w:t>
      </w:r>
    </w:p>
    <w:p w14:paraId="67CFB4AE" w14:textId="313C0B40" w:rsidR="00F6751A" w:rsidRPr="005B114E" w:rsidRDefault="396B82A1" w:rsidP="512155F9">
      <w:pPr>
        <w:pStyle w:val="ListBullet"/>
        <w:rPr>
          <w:rFonts w:eastAsia="Arial"/>
          <w:szCs w:val="22"/>
        </w:rPr>
      </w:pPr>
      <w:r w:rsidRPr="005B114E">
        <w:rPr>
          <w:rFonts w:eastAsia="Arial"/>
          <w:b/>
          <w:bCs/>
          <w:szCs w:val="22"/>
        </w:rPr>
        <w:t>DR5-MAK-01</w:t>
      </w:r>
      <w:r w:rsidRPr="005B114E">
        <w:rPr>
          <w:rFonts w:eastAsia="Arial"/>
          <w:szCs w:val="22"/>
        </w:rPr>
        <w:t xml:space="preserve"> creates and refines meaning through experimentation with dramatic processes</w:t>
      </w:r>
    </w:p>
    <w:p w14:paraId="05ADCA3C" w14:textId="0A0A2EAA" w:rsidR="00F6751A" w:rsidRPr="005B114E" w:rsidRDefault="00F6751A" w:rsidP="512155F9">
      <w:pPr>
        <w:pStyle w:val="ListBullet"/>
        <w:rPr>
          <w:rFonts w:eastAsia="Arial"/>
          <w:szCs w:val="22"/>
        </w:rPr>
      </w:pPr>
      <w:r w:rsidRPr="005B114E">
        <w:rPr>
          <w:rStyle w:val="Strong"/>
          <w:rFonts w:eastAsia="Arial"/>
          <w:szCs w:val="22"/>
        </w:rPr>
        <w:t>DR5-PER-</w:t>
      </w:r>
      <w:r w:rsidR="2049250D" w:rsidRPr="005B114E">
        <w:rPr>
          <w:rStyle w:val="Strong"/>
          <w:rFonts w:eastAsia="Arial"/>
          <w:szCs w:val="22"/>
        </w:rPr>
        <w:t>02</w:t>
      </w:r>
      <w:r w:rsidR="006D46D3">
        <w:rPr>
          <w:rStyle w:val="Strong"/>
          <w:rFonts w:eastAsia="Arial"/>
          <w:szCs w:val="22"/>
        </w:rPr>
        <w:t xml:space="preserve"> </w:t>
      </w:r>
      <w:r w:rsidR="2049250D" w:rsidRPr="005B114E">
        <w:rPr>
          <w:rFonts w:eastAsia="Arial"/>
          <w:szCs w:val="22"/>
        </w:rPr>
        <w:t>manipulates</w:t>
      </w:r>
      <w:r w:rsidR="00F06823" w:rsidRPr="005B114E">
        <w:rPr>
          <w:rFonts w:eastAsia="Arial"/>
          <w:szCs w:val="22"/>
        </w:rPr>
        <w:t xml:space="preserve"> dramatic elements to stage works and influence audience response through dramatic contexts</w:t>
      </w:r>
    </w:p>
    <w:bookmarkStart w:id="2" w:name="_Hlk166060133"/>
    <w:p w14:paraId="67ABDF65" w14:textId="0BBF1FF9" w:rsidR="00425794" w:rsidRPr="00D36507" w:rsidRDefault="00425794" w:rsidP="00D36507">
      <w:pPr>
        <w:pStyle w:val="Imageattributioncaption"/>
      </w:pPr>
      <w:r w:rsidRPr="00D36507">
        <w:fldChar w:fldCharType="begin"/>
      </w:r>
      <w:r w:rsidRPr="00D36507">
        <w:instrText>HYPERLINK "https://curriculum.nsw.edu.au/learning-areas/creative-arts/drama-7-10-2023/overview" \h</w:instrText>
      </w:r>
      <w:r w:rsidRPr="00D36507">
        <w:fldChar w:fldCharType="separate"/>
      </w:r>
      <w:r w:rsidRPr="00D36507">
        <w:rPr>
          <w:rStyle w:val="Hyperlink"/>
        </w:rPr>
        <w:t>Drama 7–10 Syllabus</w:t>
      </w:r>
      <w:r w:rsidRPr="00D36507">
        <w:fldChar w:fldCharType="end"/>
      </w:r>
      <w:r w:rsidRPr="00D36507">
        <w:t xml:space="preserve"> © NSW Education Standards Authority (NESA) for and on behalf of the Crown in right of the State of New South Wales, 2023.</w:t>
      </w:r>
    </w:p>
    <w:p w14:paraId="47592F6E" w14:textId="7DD42DCC" w:rsidR="0009033E" w:rsidRPr="00BD5F34" w:rsidRDefault="0009033E" w:rsidP="005A18B6">
      <w:pPr>
        <w:pStyle w:val="Heading2"/>
      </w:pPr>
      <w:r>
        <w:t>Task description</w:t>
      </w:r>
    </w:p>
    <w:p w14:paraId="5E9E50D0" w14:textId="73650592" w:rsidR="005B469B" w:rsidRPr="00F22DAF" w:rsidRDefault="005B469B" w:rsidP="005A18B6">
      <w:pPr>
        <w:pStyle w:val="Heading3"/>
        <w:rPr>
          <w:rStyle w:val="Heading2Char"/>
          <w:rFonts w:eastAsia="Calibri"/>
          <w:sz w:val="32"/>
          <w:szCs w:val="32"/>
        </w:rPr>
      </w:pPr>
      <w:r w:rsidRPr="14EEDD07">
        <w:rPr>
          <w:rStyle w:val="Heading2Char"/>
          <w:rFonts w:eastAsia="Calibri"/>
          <w:sz w:val="32"/>
          <w:szCs w:val="32"/>
        </w:rPr>
        <w:t xml:space="preserve">Part </w:t>
      </w:r>
      <w:r>
        <w:rPr>
          <w:rStyle w:val="Heading2Char"/>
          <w:rFonts w:eastAsia="Calibri"/>
          <w:sz w:val="32"/>
          <w:szCs w:val="32"/>
        </w:rPr>
        <w:t>A</w:t>
      </w:r>
      <w:r w:rsidR="003C4770">
        <w:rPr>
          <w:rStyle w:val="Heading2Char"/>
          <w:rFonts w:eastAsia="Calibri"/>
          <w:sz w:val="32"/>
          <w:szCs w:val="32"/>
        </w:rPr>
        <w:t xml:space="preserve"> – d</w:t>
      </w:r>
      <w:r w:rsidRPr="14EEDD07">
        <w:rPr>
          <w:rStyle w:val="Heading2Char"/>
          <w:rFonts w:eastAsia="Calibri"/>
          <w:sz w:val="32"/>
          <w:szCs w:val="32"/>
        </w:rPr>
        <w:t>ocumenting process and applying feedback</w:t>
      </w:r>
    </w:p>
    <w:p w14:paraId="7A8F2176" w14:textId="569D0228" w:rsidR="005B469B" w:rsidRDefault="005B469B" w:rsidP="005B469B">
      <w:r>
        <w:t xml:space="preserve">This </w:t>
      </w:r>
      <w:r w:rsidR="00CC707D">
        <w:t>documentation box</w:t>
      </w:r>
      <w:r>
        <w:t xml:space="preserve"> is an opportunity for you to show how you experiment with dramatic processes to evaluate and refine your design ideas. Throughout this unit, you will collect documents, images and other items related to the development of your design concept. You will store these in a box (physical or digital). The cover or lid of the box should include a short summary of your concept, also known as a design concept statement. Documentation in your box may include annotated scripts, descriptions, photographs, sketches, diagrams, material samples, video and/or sound bites. Throughout the design process, document the evolution of your thinking and design ideas, as you respond to and apply peer feedback about your creative choices. You could do this by annotating your documentation to show how you generated, evaluated and refined </w:t>
      </w:r>
      <w:r w:rsidR="001264F6">
        <w:t xml:space="preserve">the </w:t>
      </w:r>
      <w:r>
        <w:t xml:space="preserve">use of </w:t>
      </w:r>
      <w:r w:rsidR="009320F9">
        <w:t xml:space="preserve">your chosen </w:t>
      </w:r>
      <w:r>
        <w:t xml:space="preserve">element of production to create dramatic meaning for the audience. </w:t>
      </w:r>
    </w:p>
    <w:p w14:paraId="18D10886" w14:textId="4FD05CCE" w:rsidR="006D2EC0" w:rsidRPr="0009033E" w:rsidRDefault="006D2EC0" w:rsidP="005A18B6">
      <w:pPr>
        <w:pStyle w:val="Heading3"/>
      </w:pPr>
      <w:r w:rsidRPr="14EEDD07">
        <w:rPr>
          <w:rStyle w:val="Heading2Char"/>
          <w:rFonts w:eastAsia="Calibri"/>
          <w:sz w:val="32"/>
          <w:szCs w:val="32"/>
        </w:rPr>
        <w:t xml:space="preserve">Part </w:t>
      </w:r>
      <w:r w:rsidR="005B469B">
        <w:rPr>
          <w:rStyle w:val="Heading2Char"/>
          <w:rFonts w:eastAsia="Calibri"/>
          <w:sz w:val="32"/>
          <w:szCs w:val="32"/>
        </w:rPr>
        <w:t>B</w:t>
      </w:r>
      <w:r w:rsidR="0093294C">
        <w:rPr>
          <w:rStyle w:val="Heading2Char"/>
          <w:rFonts w:eastAsia="Calibri"/>
          <w:sz w:val="32"/>
          <w:szCs w:val="32"/>
        </w:rPr>
        <w:t xml:space="preserve"> –</w:t>
      </w:r>
      <w:r w:rsidRPr="14EEDD07">
        <w:rPr>
          <w:rStyle w:val="Heading2Char"/>
          <w:rFonts w:eastAsia="Calibri"/>
          <w:sz w:val="32"/>
          <w:szCs w:val="32"/>
        </w:rPr>
        <w:t xml:space="preserve"> </w:t>
      </w:r>
      <w:r w:rsidR="0093294C">
        <w:rPr>
          <w:rStyle w:val="Heading2Char"/>
          <w:rFonts w:eastAsia="Calibri"/>
          <w:sz w:val="32"/>
          <w:szCs w:val="32"/>
        </w:rPr>
        <w:t>d</w:t>
      </w:r>
      <w:r w:rsidRPr="14EEDD07">
        <w:rPr>
          <w:rStyle w:val="Heading2Char"/>
          <w:rFonts w:eastAsia="Calibri"/>
          <w:sz w:val="32"/>
          <w:szCs w:val="32"/>
        </w:rPr>
        <w:t>esign concept showcase</w:t>
      </w:r>
    </w:p>
    <w:p w14:paraId="3A7F8EF4" w14:textId="23D3AB47" w:rsidR="008E6556" w:rsidRPr="00382A86" w:rsidRDefault="006D2EC0" w:rsidP="006D2EC0">
      <w:r w:rsidRPr="3479D75F">
        <w:rPr>
          <w:rFonts w:eastAsia="Arial"/>
        </w:rPr>
        <w:t xml:space="preserve">This </w:t>
      </w:r>
      <w:r w:rsidR="00132003">
        <w:rPr>
          <w:rFonts w:eastAsia="Arial"/>
        </w:rPr>
        <w:t xml:space="preserve">Showcase </w:t>
      </w:r>
      <w:r w:rsidRPr="3479D75F">
        <w:rPr>
          <w:rFonts w:eastAsia="Arial"/>
        </w:rPr>
        <w:t xml:space="preserve">is an opportunity for you to </w:t>
      </w:r>
      <w:r w:rsidR="00F517B1">
        <w:t>share</w:t>
      </w:r>
      <w:r w:rsidR="008E6556">
        <w:t xml:space="preserve"> </w:t>
      </w:r>
      <w:r w:rsidR="00507D20">
        <w:t>your</w:t>
      </w:r>
      <w:r w:rsidR="008401CF">
        <w:t xml:space="preserve"> design</w:t>
      </w:r>
      <w:r w:rsidR="008E6556">
        <w:t xml:space="preserve"> concept for an imagined staging of a script excerpt</w:t>
      </w:r>
      <w:r w:rsidR="00507D20">
        <w:t xml:space="preserve">. You </w:t>
      </w:r>
      <w:r w:rsidR="008E6556">
        <w:t>will choose to focus on either set, costume, lighting or sound design.</w:t>
      </w:r>
      <w:r w:rsidR="00CA2C99" w:rsidRPr="00CA2C99">
        <w:t xml:space="preserve"> </w:t>
      </w:r>
      <w:r w:rsidR="00CA2C99">
        <w:t xml:space="preserve">As </w:t>
      </w:r>
      <w:r w:rsidR="00CA2C99">
        <w:lastRenderedPageBreak/>
        <w:t>stimulus for this design concept, you will select an excerpt of one of the scripted works you have explored in class.</w:t>
      </w:r>
      <w:r w:rsidR="00CA2C99" w:rsidRPr="00475BF0">
        <w:t xml:space="preserve"> </w:t>
      </w:r>
      <w:r w:rsidR="008E6556">
        <w:t>You will collaborate with your peers to evaluate</w:t>
      </w:r>
      <w:r w:rsidR="006A2857">
        <w:t xml:space="preserve">, </w:t>
      </w:r>
      <w:r w:rsidR="008E6556">
        <w:t xml:space="preserve">select </w:t>
      </w:r>
      <w:r w:rsidR="006A2857">
        <w:t xml:space="preserve">and refine </w:t>
      </w:r>
      <w:r w:rsidR="008E6556">
        <w:t>the materials</w:t>
      </w:r>
      <w:r w:rsidR="003B5324">
        <w:t xml:space="preserve"> or </w:t>
      </w:r>
      <w:r w:rsidR="008E6556">
        <w:t xml:space="preserve">items (from your box) that best communicate your design concept. </w:t>
      </w:r>
      <w:r w:rsidR="002D50D6">
        <w:t>You</w:t>
      </w:r>
      <w:r w:rsidR="00BC55E9">
        <w:t xml:space="preserve"> will decide how best to</w:t>
      </w:r>
      <w:r w:rsidR="002D50D6">
        <w:t xml:space="preserve"> </w:t>
      </w:r>
      <w:r w:rsidR="00BC55E9">
        <w:t>present</w:t>
      </w:r>
      <w:r w:rsidR="002D50D6">
        <w:t xml:space="preserve"> your </w:t>
      </w:r>
      <w:r w:rsidR="00322D04">
        <w:t xml:space="preserve">individual </w:t>
      </w:r>
      <w:r w:rsidR="002D50D6">
        <w:t xml:space="preserve">design concept </w:t>
      </w:r>
      <w:r w:rsidR="00322D04">
        <w:t>to an audience,</w:t>
      </w:r>
      <w:r w:rsidR="002D50D6">
        <w:t xml:space="preserve"> and </w:t>
      </w:r>
      <w:r w:rsidR="00322D04">
        <w:t xml:space="preserve">this </w:t>
      </w:r>
      <w:r w:rsidR="002D50D6">
        <w:t xml:space="preserve">could include a selection </w:t>
      </w:r>
      <w:r w:rsidR="00FF6809">
        <w:t xml:space="preserve">of </w:t>
      </w:r>
      <w:r w:rsidR="002D50D6">
        <w:t>sketches, renderings, collage, models, mood</w:t>
      </w:r>
      <w:r w:rsidR="008D0771">
        <w:t xml:space="preserve"> </w:t>
      </w:r>
      <w:r w:rsidR="002D50D6">
        <w:t>boards, enactment, images, sounds and/or visual</w:t>
      </w:r>
      <w:r w:rsidR="00777206">
        <w:t xml:space="preserve"> or </w:t>
      </w:r>
      <w:r w:rsidR="002D50D6">
        <w:t xml:space="preserve">audio clips. </w:t>
      </w:r>
      <w:r w:rsidR="008E6556">
        <w:t xml:space="preserve">Together, the class will </w:t>
      </w:r>
      <w:r w:rsidR="00C65C3D">
        <w:t>develop</w:t>
      </w:r>
      <w:r w:rsidR="001A0482">
        <w:t xml:space="preserve"> </w:t>
      </w:r>
      <w:r w:rsidR="008E6556">
        <w:t xml:space="preserve">a </w:t>
      </w:r>
      <w:r w:rsidR="001A0482">
        <w:t xml:space="preserve">shared intention </w:t>
      </w:r>
      <w:r w:rsidR="0067259B">
        <w:t xml:space="preserve">for </w:t>
      </w:r>
      <w:r w:rsidR="007D1F1C">
        <w:t xml:space="preserve">the showcase </w:t>
      </w:r>
      <w:r w:rsidR="00C65C3D">
        <w:t xml:space="preserve">of all designs </w:t>
      </w:r>
      <w:r w:rsidR="008E6556">
        <w:t>and</w:t>
      </w:r>
      <w:r w:rsidR="00A35534">
        <w:t xml:space="preserve"> may decide to include design concept statement</w:t>
      </w:r>
      <w:r w:rsidR="00DF0DA9">
        <w:t>s</w:t>
      </w:r>
      <w:r w:rsidR="00A35534">
        <w:t xml:space="preserve"> from Part A </w:t>
      </w:r>
      <w:r w:rsidR="00DF0DA9">
        <w:t xml:space="preserve">to support </w:t>
      </w:r>
      <w:r w:rsidR="007D1F1C">
        <w:t>the</w:t>
      </w:r>
      <w:r w:rsidR="00DF0DA9">
        <w:t xml:space="preserve"> </w:t>
      </w:r>
      <w:r w:rsidR="00132003">
        <w:t>Showcase</w:t>
      </w:r>
      <w:r w:rsidR="00DF0DA9">
        <w:t>.</w:t>
      </w:r>
    </w:p>
    <w:p w14:paraId="1D05C56F" w14:textId="0A34A246" w:rsidR="006D2EC0" w:rsidRPr="0029670F" w:rsidRDefault="006D2EC0" w:rsidP="00A75C95">
      <w:pPr>
        <w:rPr>
          <w:b/>
          <w:bCs/>
        </w:rPr>
      </w:pPr>
      <w:r w:rsidRPr="0029670F">
        <w:rPr>
          <w:b/>
          <w:bCs/>
        </w:rPr>
        <w:t>Stimulus</w:t>
      </w:r>
      <w:r w:rsidR="14CA02B4" w:rsidRPr="0029670F">
        <w:rPr>
          <w:b/>
          <w:bCs/>
        </w:rPr>
        <w:t xml:space="preserve"> – </w:t>
      </w:r>
      <w:r w:rsidR="0029670F" w:rsidRPr="0029670F">
        <w:rPr>
          <w:b/>
          <w:bCs/>
        </w:rPr>
        <w:t xml:space="preserve">script excepts </w:t>
      </w:r>
      <w:r w:rsidR="14CA02B4" w:rsidRPr="0029670F">
        <w:rPr>
          <w:b/>
          <w:bCs/>
        </w:rPr>
        <w:t>from</w:t>
      </w:r>
      <w:r w:rsidR="0029670F" w:rsidRPr="0029670F">
        <w:rPr>
          <w:b/>
          <w:bCs/>
        </w:rPr>
        <w:t xml:space="preserve"> resource </w:t>
      </w:r>
      <w:r w:rsidR="45EE87FF" w:rsidRPr="0029670F">
        <w:rPr>
          <w:b/>
          <w:bCs/>
        </w:rPr>
        <w:t>booklet</w:t>
      </w:r>
    </w:p>
    <w:p w14:paraId="017403A7" w14:textId="77777777" w:rsidR="006D2EC0" w:rsidRDefault="006D2EC0" w:rsidP="0093294C">
      <w:pPr>
        <w:pStyle w:val="ListBullet"/>
      </w:pPr>
      <w:r w:rsidRPr="00A75C95">
        <w:rPr>
          <w:i/>
          <w:iCs/>
        </w:rPr>
        <w:t>Compass</w:t>
      </w:r>
      <w:r>
        <w:t xml:space="preserve"> by Jessica Bellamy</w:t>
      </w:r>
    </w:p>
    <w:p w14:paraId="5ABCC65A" w14:textId="77777777" w:rsidR="006D2EC0" w:rsidRDefault="006D2EC0" w:rsidP="0093294C">
      <w:pPr>
        <w:pStyle w:val="ListBullet"/>
      </w:pPr>
      <w:r w:rsidRPr="005C3CFE">
        <w:rPr>
          <w:i/>
          <w:iCs/>
        </w:rPr>
        <w:t>Where in the World is Frank Sparrow</w:t>
      </w:r>
      <w:r>
        <w:t xml:space="preserve"> by Angela Betzien</w:t>
      </w:r>
    </w:p>
    <w:p w14:paraId="17125CBD" w14:textId="77777777" w:rsidR="006D2EC0" w:rsidRPr="00A75C95" w:rsidRDefault="006D2EC0" w:rsidP="0093294C">
      <w:pPr>
        <w:pStyle w:val="ListBullet"/>
        <w:rPr>
          <w:lang w:val="en-US"/>
        </w:rPr>
      </w:pPr>
      <w:r w:rsidRPr="00A75C95">
        <w:rPr>
          <w:i/>
          <w:iCs/>
          <w:lang w:val="en-US"/>
        </w:rPr>
        <w:t>Honey Spot</w:t>
      </w:r>
      <w:r w:rsidRPr="00A75C95">
        <w:rPr>
          <w:lang w:val="en-US"/>
        </w:rPr>
        <w:t xml:space="preserve"> by Jack Davis</w:t>
      </w:r>
    </w:p>
    <w:p w14:paraId="367C8F22" w14:textId="481D13ED" w:rsidR="006D2EC0" w:rsidRDefault="6D775E39" w:rsidP="0093294C">
      <w:pPr>
        <w:pStyle w:val="ListBullet"/>
      </w:pPr>
      <w:r w:rsidRPr="564052E6">
        <w:t>‘Prologue’ from</w:t>
      </w:r>
      <w:r w:rsidRPr="00A75C95">
        <w:rPr>
          <w:i/>
          <w:iCs/>
        </w:rPr>
        <w:t xml:space="preserve"> </w:t>
      </w:r>
      <w:r w:rsidR="006D2EC0" w:rsidRPr="00A75C95">
        <w:rPr>
          <w:i/>
          <w:iCs/>
        </w:rPr>
        <w:t>Sunshine Super Girl</w:t>
      </w:r>
      <w:r w:rsidR="006D2EC0" w:rsidRPr="4CFC8A06">
        <w:t xml:space="preserve"> by Andrea James </w:t>
      </w:r>
    </w:p>
    <w:p w14:paraId="3D46F655" w14:textId="77777777" w:rsidR="00FC6223" w:rsidRDefault="006D2EC0" w:rsidP="00EF4F19">
      <w:pPr>
        <w:pStyle w:val="ListBullet"/>
        <w:sectPr w:rsidR="00FC6223" w:rsidSect="00081505">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r w:rsidRPr="00A75C95">
        <w:rPr>
          <w:i/>
          <w:iCs/>
        </w:rPr>
        <w:t>Shack</w:t>
      </w:r>
      <w:r>
        <w:t xml:space="preserve"> by George Kemp</w:t>
      </w:r>
      <w:bookmarkEnd w:id="2"/>
    </w:p>
    <w:p w14:paraId="164C31AC" w14:textId="310E77C4" w:rsidR="00030B86" w:rsidRDefault="00030B86" w:rsidP="00220771">
      <w:pPr>
        <w:pStyle w:val="Heading1"/>
        <w:spacing w:before="0" w:after="120"/>
      </w:pPr>
      <w:bookmarkStart w:id="3" w:name="_Toc179383469"/>
      <w:r w:rsidRPr="00854D7A">
        <w:lastRenderedPageBreak/>
        <w:t>Assessment</w:t>
      </w:r>
      <w:r>
        <w:t xml:space="preserve"> rubric</w:t>
      </w:r>
      <w:bookmarkEnd w:id="3"/>
      <w:r w:rsidR="001203D1">
        <w:t>s</w:t>
      </w:r>
    </w:p>
    <w:p w14:paraId="544E690F" w14:textId="61B038B4" w:rsidR="00A85551" w:rsidRPr="00F06F25" w:rsidRDefault="00A85551" w:rsidP="00220771">
      <w:pPr>
        <w:pStyle w:val="Caption"/>
        <w:spacing w:before="120" w:after="120"/>
      </w:pPr>
      <w:r>
        <w:t xml:space="preserve">Table 1 – </w:t>
      </w:r>
      <w:r w:rsidRPr="00323365">
        <w:t xml:space="preserve">Part </w:t>
      </w:r>
      <w:r>
        <w:t>A assessment rubric – documenting process and applying feedback</w:t>
      </w:r>
    </w:p>
    <w:tbl>
      <w:tblPr>
        <w:tblStyle w:val="Tableheader"/>
        <w:tblW w:w="5000" w:type="pct"/>
        <w:tblLayout w:type="fixed"/>
        <w:tblLook w:val="0420" w:firstRow="1" w:lastRow="0" w:firstColumn="0" w:lastColumn="0" w:noHBand="0" w:noVBand="1"/>
        <w:tblDescription w:val="Criteria for achieving specific grade levels."/>
      </w:tblPr>
      <w:tblGrid>
        <w:gridCol w:w="2426"/>
        <w:gridCol w:w="2426"/>
        <w:gridCol w:w="2429"/>
        <w:gridCol w:w="2426"/>
        <w:gridCol w:w="2426"/>
        <w:gridCol w:w="2429"/>
      </w:tblGrid>
      <w:tr w:rsidR="00A85551" w:rsidRPr="002F2868" w14:paraId="29237D2D" w14:textId="77777777" w:rsidTr="007854F5">
        <w:trPr>
          <w:cnfStyle w:val="100000000000" w:firstRow="1" w:lastRow="0" w:firstColumn="0" w:lastColumn="0" w:oddVBand="0" w:evenVBand="0" w:oddHBand="0" w:evenHBand="0" w:firstRowFirstColumn="0" w:firstRowLastColumn="0" w:lastRowFirstColumn="0" w:lastRowLastColumn="0"/>
          <w:trHeight w:val="300"/>
        </w:trPr>
        <w:tc>
          <w:tcPr>
            <w:tcW w:w="833" w:type="pct"/>
            <w:hideMark/>
          </w:tcPr>
          <w:p w14:paraId="5F21348C" w14:textId="23B2D3BD" w:rsidR="00A85551" w:rsidRPr="002F2868" w:rsidRDefault="00A85551">
            <w:r w:rsidRPr="002F2868">
              <w:t>Outcome</w:t>
            </w:r>
          </w:p>
        </w:tc>
        <w:tc>
          <w:tcPr>
            <w:tcW w:w="833" w:type="pct"/>
            <w:hideMark/>
          </w:tcPr>
          <w:p w14:paraId="17E9BF5F" w14:textId="1E71C02C" w:rsidR="00A85551" w:rsidRPr="002F2868" w:rsidRDefault="00A85551">
            <w:r w:rsidRPr="002F2868">
              <w:t>A</w:t>
            </w:r>
          </w:p>
        </w:tc>
        <w:tc>
          <w:tcPr>
            <w:tcW w:w="834" w:type="pct"/>
            <w:hideMark/>
          </w:tcPr>
          <w:p w14:paraId="7D5F5130" w14:textId="0CE6088B" w:rsidR="00A85551" w:rsidRPr="002F2868" w:rsidRDefault="00A85551">
            <w:r w:rsidRPr="002F2868">
              <w:t>B</w:t>
            </w:r>
          </w:p>
        </w:tc>
        <w:tc>
          <w:tcPr>
            <w:tcW w:w="833" w:type="pct"/>
            <w:hideMark/>
          </w:tcPr>
          <w:p w14:paraId="4CBA88AF" w14:textId="6FE26495" w:rsidR="00A85551" w:rsidRPr="002F2868" w:rsidRDefault="00A85551">
            <w:r w:rsidRPr="002F2868">
              <w:t>C</w:t>
            </w:r>
          </w:p>
        </w:tc>
        <w:tc>
          <w:tcPr>
            <w:tcW w:w="833" w:type="pct"/>
            <w:hideMark/>
          </w:tcPr>
          <w:p w14:paraId="2B1A914B" w14:textId="5B3988C9" w:rsidR="00A85551" w:rsidRPr="002F2868" w:rsidRDefault="00A85551">
            <w:r w:rsidRPr="002F2868">
              <w:t>D</w:t>
            </w:r>
          </w:p>
        </w:tc>
        <w:tc>
          <w:tcPr>
            <w:tcW w:w="834" w:type="pct"/>
            <w:hideMark/>
          </w:tcPr>
          <w:p w14:paraId="3544BD6B" w14:textId="49416D26" w:rsidR="00A85551" w:rsidRPr="002F2868" w:rsidRDefault="00A85551">
            <w:r w:rsidRPr="002F2868">
              <w:t>E</w:t>
            </w:r>
          </w:p>
        </w:tc>
      </w:tr>
      <w:tr w:rsidR="00A85551" w:rsidRPr="002F2868" w14:paraId="71270D1B" w14:textId="77777777" w:rsidTr="007854F5">
        <w:trPr>
          <w:cnfStyle w:val="000000100000" w:firstRow="0" w:lastRow="0" w:firstColumn="0" w:lastColumn="0" w:oddVBand="0" w:evenVBand="0" w:oddHBand="1" w:evenHBand="0" w:firstRowFirstColumn="0" w:firstRowLastColumn="0" w:lastRowFirstColumn="0" w:lastRowLastColumn="0"/>
          <w:trHeight w:val="300"/>
        </w:trPr>
        <w:tc>
          <w:tcPr>
            <w:tcW w:w="833" w:type="pct"/>
            <w:hideMark/>
          </w:tcPr>
          <w:p w14:paraId="7C386191" w14:textId="77777777" w:rsidR="002441B6" w:rsidRPr="007854F5" w:rsidRDefault="00A85551">
            <w:pPr>
              <w:rPr>
                <w:b/>
                <w:bCs/>
              </w:rPr>
            </w:pPr>
            <w:r w:rsidRPr="007854F5">
              <w:rPr>
                <w:b/>
                <w:bCs/>
              </w:rPr>
              <w:t>DR5-MAK-01</w:t>
            </w:r>
          </w:p>
          <w:p w14:paraId="5185EFE1" w14:textId="1E31EC06" w:rsidR="00A85551" w:rsidRPr="007854F5" w:rsidRDefault="00A85551">
            <w:pPr>
              <w:rPr>
                <w:bCs/>
              </w:rPr>
            </w:pPr>
            <w:r w:rsidRPr="0019475D">
              <w:rPr>
                <w:bCs/>
              </w:rPr>
              <w:t>creates and refines meaning through experimentation with dramatic processes</w:t>
            </w:r>
          </w:p>
        </w:tc>
        <w:tc>
          <w:tcPr>
            <w:tcW w:w="833" w:type="pct"/>
            <w:hideMark/>
          </w:tcPr>
          <w:p w14:paraId="1A505DFC" w14:textId="77777777" w:rsidR="00A85551" w:rsidRPr="002F2868" w:rsidRDefault="00A85551">
            <w:r w:rsidRPr="002F2868">
              <w:t>I can effectively experiment with creative and critical</w:t>
            </w:r>
            <w:r>
              <w:t xml:space="preserve"> </w:t>
            </w:r>
            <w:r w:rsidRPr="002F2868">
              <w:t xml:space="preserve">processes to create and refine meaning in </w:t>
            </w:r>
            <w:r>
              <w:t>the documentation of my design process.</w:t>
            </w:r>
          </w:p>
        </w:tc>
        <w:tc>
          <w:tcPr>
            <w:tcW w:w="834" w:type="pct"/>
            <w:hideMark/>
          </w:tcPr>
          <w:p w14:paraId="18325ED2" w14:textId="77777777" w:rsidR="00A85551" w:rsidRPr="002F2868" w:rsidRDefault="00A85551">
            <w:r w:rsidRPr="002F2868">
              <w:t>I can experiment with creative and critical</w:t>
            </w:r>
            <w:r>
              <w:t xml:space="preserve"> </w:t>
            </w:r>
            <w:r w:rsidRPr="002F2868">
              <w:t xml:space="preserve">processes to create and refine meaning in </w:t>
            </w:r>
            <w:r>
              <w:t>the documentation of my design process.</w:t>
            </w:r>
          </w:p>
        </w:tc>
        <w:tc>
          <w:tcPr>
            <w:tcW w:w="833" w:type="pct"/>
            <w:hideMark/>
          </w:tcPr>
          <w:p w14:paraId="5C1340A5" w14:textId="21EDD4F5" w:rsidR="00A85551" w:rsidRPr="002F2868" w:rsidRDefault="00A85551">
            <w:r w:rsidRPr="002F2868">
              <w:t>I can apply creative and critical</w:t>
            </w:r>
            <w:r>
              <w:t xml:space="preserve"> </w:t>
            </w:r>
            <w:r w:rsidRPr="002F2868">
              <w:t xml:space="preserve">processes to create meaning in in </w:t>
            </w:r>
            <w:r>
              <w:t>the documentation of my design process.</w:t>
            </w:r>
          </w:p>
        </w:tc>
        <w:tc>
          <w:tcPr>
            <w:tcW w:w="833" w:type="pct"/>
            <w:hideMark/>
          </w:tcPr>
          <w:p w14:paraId="69A3EF0D" w14:textId="77777777" w:rsidR="00A85551" w:rsidRPr="002F2868" w:rsidRDefault="00A85551">
            <w:r w:rsidRPr="002F2868">
              <w:t>I can use creative and critical</w:t>
            </w:r>
            <w:r>
              <w:t xml:space="preserve"> </w:t>
            </w:r>
            <w:r w:rsidRPr="002F2868">
              <w:t>processes and/or make meaning.</w:t>
            </w:r>
          </w:p>
        </w:tc>
        <w:tc>
          <w:tcPr>
            <w:tcW w:w="834" w:type="pct"/>
            <w:hideMark/>
          </w:tcPr>
          <w:p w14:paraId="5116C241" w14:textId="223BA21F" w:rsidR="00A85551" w:rsidRPr="002F2868" w:rsidRDefault="00A85551">
            <w:r w:rsidRPr="002F2868">
              <w:t>I can use very limited creative and critical</w:t>
            </w:r>
            <w:r>
              <w:t xml:space="preserve"> </w:t>
            </w:r>
            <w:r w:rsidRPr="002F2868">
              <w:t>processes.</w:t>
            </w:r>
          </w:p>
        </w:tc>
      </w:tr>
      <w:tr w:rsidR="00A85551" w:rsidRPr="005C4225" w14:paraId="07FD4975" w14:textId="77777777" w:rsidTr="007854F5">
        <w:trPr>
          <w:cnfStyle w:val="000000010000" w:firstRow="0" w:lastRow="0" w:firstColumn="0" w:lastColumn="0" w:oddVBand="0" w:evenVBand="0" w:oddHBand="0" w:evenHBand="1" w:firstRowFirstColumn="0" w:firstRowLastColumn="0" w:lastRowFirstColumn="0" w:lastRowLastColumn="0"/>
          <w:trHeight w:val="300"/>
        </w:trPr>
        <w:tc>
          <w:tcPr>
            <w:tcW w:w="833" w:type="pct"/>
            <w:hideMark/>
          </w:tcPr>
          <w:p w14:paraId="36B6269E" w14:textId="77777777" w:rsidR="002441B6" w:rsidRPr="007854F5" w:rsidRDefault="00A85551">
            <w:pPr>
              <w:rPr>
                <w:b/>
                <w:bCs/>
              </w:rPr>
            </w:pPr>
            <w:r w:rsidRPr="007854F5">
              <w:rPr>
                <w:b/>
                <w:bCs/>
              </w:rPr>
              <w:t>DR5-APP-02</w:t>
            </w:r>
          </w:p>
          <w:p w14:paraId="022EA851" w14:textId="7AD687A8" w:rsidR="00A85551" w:rsidRPr="007854F5" w:rsidRDefault="00A85551">
            <w:pPr>
              <w:rPr>
                <w:bCs/>
              </w:rPr>
            </w:pPr>
            <w:r w:rsidRPr="0019475D">
              <w:rPr>
                <w:bCs/>
              </w:rPr>
              <w:t>evaluates how dramatic elements are manipulated to influence audience response through dramatic contexts</w:t>
            </w:r>
          </w:p>
        </w:tc>
        <w:tc>
          <w:tcPr>
            <w:tcW w:w="833" w:type="pct"/>
            <w:hideMark/>
          </w:tcPr>
          <w:p w14:paraId="52FBE74B" w14:textId="448FD675" w:rsidR="00A85551" w:rsidRPr="002F2868" w:rsidRDefault="00A85551">
            <w:r w:rsidRPr="002F2868">
              <w:t xml:space="preserve">I can effectively evaluate how </w:t>
            </w:r>
            <w:r>
              <w:t xml:space="preserve">elements of production </w:t>
            </w:r>
            <w:r w:rsidRPr="002F2868">
              <w:t>are manipulated to influence audience response appropriate to</w:t>
            </w:r>
            <w:r>
              <w:t xml:space="preserve"> set, costume, lighting or sound design.</w:t>
            </w:r>
          </w:p>
        </w:tc>
        <w:tc>
          <w:tcPr>
            <w:tcW w:w="834" w:type="pct"/>
            <w:hideMark/>
          </w:tcPr>
          <w:p w14:paraId="014E8602" w14:textId="0B2C6F27" w:rsidR="00A85551" w:rsidRPr="002F2868" w:rsidRDefault="00A85551">
            <w:r w:rsidRPr="002F2868">
              <w:t xml:space="preserve">I can evaluate how </w:t>
            </w:r>
            <w:r>
              <w:t xml:space="preserve">elements of production </w:t>
            </w:r>
            <w:r w:rsidRPr="002F2868">
              <w:t>are applied to influence audience response to</w:t>
            </w:r>
            <w:r>
              <w:t xml:space="preserve"> set, costume, lighting or sound design.</w:t>
            </w:r>
          </w:p>
        </w:tc>
        <w:tc>
          <w:tcPr>
            <w:tcW w:w="833" w:type="pct"/>
            <w:hideMark/>
          </w:tcPr>
          <w:p w14:paraId="53D3700D" w14:textId="3945EE20" w:rsidR="00A85551" w:rsidRPr="002F2868" w:rsidRDefault="00A85551">
            <w:r w:rsidRPr="002F2868">
              <w:t xml:space="preserve">I can explain how </w:t>
            </w:r>
            <w:r>
              <w:t xml:space="preserve">elements of production </w:t>
            </w:r>
            <w:r w:rsidRPr="002F2868">
              <w:t>are used to influence audience response.</w:t>
            </w:r>
          </w:p>
        </w:tc>
        <w:tc>
          <w:tcPr>
            <w:tcW w:w="833" w:type="pct"/>
            <w:hideMark/>
          </w:tcPr>
          <w:p w14:paraId="1B38A09A" w14:textId="1990A1E5" w:rsidR="00A85551" w:rsidRPr="002F2868" w:rsidRDefault="00A85551">
            <w:r w:rsidRPr="002F2868">
              <w:t xml:space="preserve">I can describe </w:t>
            </w:r>
            <w:r>
              <w:t>elements of production</w:t>
            </w:r>
            <w:r w:rsidR="0059580C">
              <w:t xml:space="preserve"> </w:t>
            </w:r>
            <w:r w:rsidRPr="002F2868">
              <w:t>and/or audience response.</w:t>
            </w:r>
          </w:p>
        </w:tc>
        <w:tc>
          <w:tcPr>
            <w:tcW w:w="834" w:type="pct"/>
            <w:hideMark/>
          </w:tcPr>
          <w:p w14:paraId="54F9A35F" w14:textId="4D615F53" w:rsidR="00A85551" w:rsidRPr="002F2868" w:rsidRDefault="00A85551">
            <w:r w:rsidRPr="002F2868">
              <w:t xml:space="preserve">I can outline </w:t>
            </w:r>
            <w:r>
              <w:t>elements of production</w:t>
            </w:r>
            <w:r w:rsidRPr="002F2868">
              <w:t>, audience response or dramatic meaning.</w:t>
            </w:r>
          </w:p>
        </w:tc>
      </w:tr>
    </w:tbl>
    <w:p w14:paraId="1AF7CE18" w14:textId="77777777" w:rsidR="00A85551" w:rsidRDefault="00A85551" w:rsidP="00A85551">
      <w:pPr>
        <w:pStyle w:val="Heading2"/>
        <w:sectPr w:rsidR="00A85551" w:rsidSect="00FC6223">
          <w:pgSz w:w="16838" w:h="11906" w:orient="landscape"/>
          <w:pgMar w:top="1134" w:right="1134" w:bottom="1134" w:left="1134" w:header="709" w:footer="709" w:gutter="0"/>
          <w:cols w:space="708"/>
          <w:docGrid w:linePitch="360"/>
        </w:sectPr>
      </w:pPr>
    </w:p>
    <w:p w14:paraId="509EC1B4" w14:textId="0A5E75BF" w:rsidR="00F06F25" w:rsidRPr="00F06F25" w:rsidRDefault="008B45F2" w:rsidP="00F06F25">
      <w:pPr>
        <w:pStyle w:val="Caption"/>
      </w:pPr>
      <w:r>
        <w:lastRenderedPageBreak/>
        <w:t xml:space="preserve">Table </w:t>
      </w:r>
      <w:r w:rsidR="00A85551">
        <w:t>2</w:t>
      </w:r>
      <w:r>
        <w:t xml:space="preserve"> </w:t>
      </w:r>
      <w:r w:rsidR="00053EDA">
        <w:t>–</w:t>
      </w:r>
      <w:r>
        <w:t xml:space="preserve"> </w:t>
      </w:r>
      <w:r w:rsidRPr="00323365">
        <w:t xml:space="preserve">Part </w:t>
      </w:r>
      <w:r w:rsidR="00A85551">
        <w:t>B</w:t>
      </w:r>
      <w:r w:rsidR="00053EDA">
        <w:t xml:space="preserve"> </w:t>
      </w:r>
      <w:r>
        <w:t>assessment rubric</w:t>
      </w:r>
      <w:r w:rsidR="00053EDA">
        <w:t xml:space="preserve"> </w:t>
      </w:r>
      <w:r w:rsidR="00F06F25">
        <w:t>–</w:t>
      </w:r>
      <w:r w:rsidR="00053EDA">
        <w:t xml:space="preserve"> </w:t>
      </w:r>
      <w:r w:rsidR="00F06F25">
        <w:t>design concept showcase</w:t>
      </w:r>
    </w:p>
    <w:tbl>
      <w:tblPr>
        <w:tblStyle w:val="Tableheader"/>
        <w:tblW w:w="5000" w:type="pct"/>
        <w:tblLayout w:type="fixed"/>
        <w:tblLook w:val="0420" w:firstRow="1" w:lastRow="0" w:firstColumn="0" w:lastColumn="0" w:noHBand="0" w:noVBand="1"/>
        <w:tblDescription w:val=" Criteria for achieving specific grade levels."/>
      </w:tblPr>
      <w:tblGrid>
        <w:gridCol w:w="2426"/>
        <w:gridCol w:w="2956"/>
        <w:gridCol w:w="2551"/>
        <w:gridCol w:w="2126"/>
        <w:gridCol w:w="2269"/>
        <w:gridCol w:w="2234"/>
      </w:tblGrid>
      <w:tr w:rsidR="008B45F2" w:rsidRPr="002F2868" w14:paraId="2A2D27AC" w14:textId="77777777" w:rsidTr="007854F5">
        <w:trPr>
          <w:cnfStyle w:val="100000000000" w:firstRow="1" w:lastRow="0" w:firstColumn="0" w:lastColumn="0" w:oddVBand="0" w:evenVBand="0" w:oddHBand="0" w:evenHBand="0" w:firstRowFirstColumn="0" w:firstRowLastColumn="0" w:lastRowFirstColumn="0" w:lastRowLastColumn="0"/>
          <w:trHeight w:val="300"/>
        </w:trPr>
        <w:tc>
          <w:tcPr>
            <w:tcW w:w="833" w:type="pct"/>
            <w:hideMark/>
          </w:tcPr>
          <w:p w14:paraId="7DF681FF" w14:textId="02106CC7" w:rsidR="008B45F2" w:rsidRPr="002F2868" w:rsidRDefault="008B45F2">
            <w:r w:rsidRPr="002F2868">
              <w:t>Outcome</w:t>
            </w:r>
          </w:p>
        </w:tc>
        <w:tc>
          <w:tcPr>
            <w:tcW w:w="1015" w:type="pct"/>
            <w:hideMark/>
          </w:tcPr>
          <w:p w14:paraId="37D664D3" w14:textId="74DA7072" w:rsidR="008B45F2" w:rsidRPr="002F2868" w:rsidRDefault="008B45F2">
            <w:r w:rsidRPr="002F2868">
              <w:t>A</w:t>
            </w:r>
          </w:p>
        </w:tc>
        <w:tc>
          <w:tcPr>
            <w:tcW w:w="876" w:type="pct"/>
            <w:hideMark/>
          </w:tcPr>
          <w:p w14:paraId="36E6BEB5" w14:textId="0525577C" w:rsidR="008B45F2" w:rsidRPr="002F2868" w:rsidRDefault="008B45F2">
            <w:r w:rsidRPr="002F2868">
              <w:t>B</w:t>
            </w:r>
          </w:p>
        </w:tc>
        <w:tc>
          <w:tcPr>
            <w:tcW w:w="730" w:type="pct"/>
            <w:hideMark/>
          </w:tcPr>
          <w:p w14:paraId="4D2EE73E" w14:textId="588EF370" w:rsidR="008B45F2" w:rsidRPr="002F2868" w:rsidRDefault="008B45F2">
            <w:r w:rsidRPr="002F2868">
              <w:t>C</w:t>
            </w:r>
          </w:p>
        </w:tc>
        <w:tc>
          <w:tcPr>
            <w:tcW w:w="779" w:type="pct"/>
            <w:hideMark/>
          </w:tcPr>
          <w:p w14:paraId="1B6A05ED" w14:textId="15BCB246" w:rsidR="008B45F2" w:rsidRPr="002F2868" w:rsidRDefault="008B45F2">
            <w:r w:rsidRPr="002F2868">
              <w:t>D</w:t>
            </w:r>
          </w:p>
        </w:tc>
        <w:tc>
          <w:tcPr>
            <w:tcW w:w="767" w:type="pct"/>
            <w:hideMark/>
          </w:tcPr>
          <w:p w14:paraId="4D7204C0" w14:textId="0C73F1DC" w:rsidR="008B45F2" w:rsidRPr="002F2868" w:rsidRDefault="008B45F2">
            <w:r w:rsidRPr="002F2868">
              <w:t>E</w:t>
            </w:r>
          </w:p>
        </w:tc>
      </w:tr>
      <w:tr w:rsidR="008B45F2" w:rsidRPr="002F2868" w14:paraId="16ADF015" w14:textId="77777777" w:rsidTr="007854F5">
        <w:trPr>
          <w:cnfStyle w:val="000000100000" w:firstRow="0" w:lastRow="0" w:firstColumn="0" w:lastColumn="0" w:oddVBand="0" w:evenVBand="0" w:oddHBand="1" w:evenHBand="0" w:firstRowFirstColumn="0" w:firstRowLastColumn="0" w:lastRowFirstColumn="0" w:lastRowLastColumn="0"/>
          <w:trHeight w:val="300"/>
        </w:trPr>
        <w:tc>
          <w:tcPr>
            <w:tcW w:w="833" w:type="pct"/>
            <w:hideMark/>
          </w:tcPr>
          <w:p w14:paraId="22B53D2C" w14:textId="77777777" w:rsidR="00F37395" w:rsidRPr="007854F5" w:rsidRDefault="008B45F2">
            <w:pPr>
              <w:rPr>
                <w:b/>
                <w:bCs/>
              </w:rPr>
            </w:pPr>
            <w:r w:rsidRPr="007854F5">
              <w:rPr>
                <w:b/>
                <w:bCs/>
              </w:rPr>
              <w:t>DR5-MAK-01</w:t>
            </w:r>
          </w:p>
          <w:p w14:paraId="2157B6DF" w14:textId="790E83DD" w:rsidR="008B45F2" w:rsidRPr="007854F5" w:rsidRDefault="008B45F2">
            <w:pPr>
              <w:rPr>
                <w:bCs/>
              </w:rPr>
            </w:pPr>
            <w:r w:rsidRPr="0019475D">
              <w:rPr>
                <w:bCs/>
              </w:rPr>
              <w:t>creates and refines meaning through experimentation with dramatic processes</w:t>
            </w:r>
          </w:p>
        </w:tc>
        <w:tc>
          <w:tcPr>
            <w:tcW w:w="1015" w:type="pct"/>
            <w:hideMark/>
          </w:tcPr>
          <w:p w14:paraId="3D0F4421" w14:textId="1D823860" w:rsidR="008B45F2" w:rsidRPr="002F2868" w:rsidRDefault="008B45F2">
            <w:r w:rsidRPr="002F2868">
              <w:t>I can effectively experiment with creative and critical</w:t>
            </w:r>
            <w:r w:rsidR="003B05DE">
              <w:t xml:space="preserve">, and </w:t>
            </w:r>
            <w:r w:rsidR="004308E7">
              <w:t>embodied</w:t>
            </w:r>
            <w:r w:rsidR="003B05DE">
              <w:t xml:space="preserve"> </w:t>
            </w:r>
            <w:r w:rsidRPr="002F2868">
              <w:t xml:space="preserve">processes to create and refine meaning </w:t>
            </w:r>
            <w:r w:rsidR="00B46136">
              <w:t xml:space="preserve">by </w:t>
            </w:r>
            <w:r w:rsidR="00C07608">
              <w:t>showcasing my</w:t>
            </w:r>
            <w:r w:rsidR="003B05DE">
              <w:t xml:space="preserve"> design concept.</w:t>
            </w:r>
          </w:p>
        </w:tc>
        <w:tc>
          <w:tcPr>
            <w:tcW w:w="876" w:type="pct"/>
            <w:hideMark/>
          </w:tcPr>
          <w:p w14:paraId="0DB58BE5" w14:textId="06E3DBA0" w:rsidR="008B45F2" w:rsidRPr="002F2868" w:rsidRDefault="008B45F2">
            <w:r w:rsidRPr="002F2868">
              <w:t xml:space="preserve">I can experiment with </w:t>
            </w:r>
            <w:r w:rsidR="003B05DE" w:rsidRPr="002F2868">
              <w:t>creative and critical</w:t>
            </w:r>
            <w:r w:rsidR="003B05DE">
              <w:t xml:space="preserve">, and </w:t>
            </w:r>
            <w:r w:rsidR="004308E7">
              <w:t>embodied</w:t>
            </w:r>
            <w:r w:rsidR="003B05DE">
              <w:t xml:space="preserve"> </w:t>
            </w:r>
            <w:r w:rsidRPr="002F2868">
              <w:t xml:space="preserve">processes to create and refine meaning </w:t>
            </w:r>
            <w:r w:rsidR="00B46136">
              <w:t>by</w:t>
            </w:r>
            <w:r w:rsidR="00BD192A" w:rsidRPr="002F2868">
              <w:t xml:space="preserve"> </w:t>
            </w:r>
            <w:r w:rsidR="00EE2B51">
              <w:t>showcasing my design concept.</w:t>
            </w:r>
          </w:p>
        </w:tc>
        <w:tc>
          <w:tcPr>
            <w:tcW w:w="730" w:type="pct"/>
            <w:hideMark/>
          </w:tcPr>
          <w:p w14:paraId="762A06B9" w14:textId="64D7E7A4" w:rsidR="008B45F2" w:rsidRPr="002F2868" w:rsidRDefault="008B45F2">
            <w:r w:rsidRPr="002F2868">
              <w:t>I can apply</w:t>
            </w:r>
            <w:r w:rsidR="00A2239A" w:rsidRPr="002F2868">
              <w:t xml:space="preserve"> creative and critical</w:t>
            </w:r>
            <w:r w:rsidR="00A2239A">
              <w:t xml:space="preserve">, and </w:t>
            </w:r>
            <w:r w:rsidR="004308E7">
              <w:t>embodied</w:t>
            </w:r>
            <w:r w:rsidR="00A2239A">
              <w:t xml:space="preserve"> </w:t>
            </w:r>
            <w:r w:rsidR="00A2239A" w:rsidRPr="002F2868">
              <w:t xml:space="preserve">processes </w:t>
            </w:r>
            <w:r w:rsidRPr="002F2868">
              <w:t xml:space="preserve">to create meaning in </w:t>
            </w:r>
            <w:r w:rsidR="00EE2B51">
              <w:t xml:space="preserve">my </w:t>
            </w:r>
            <w:r w:rsidR="00A2239A">
              <w:t>design concept</w:t>
            </w:r>
            <w:r w:rsidR="00E225FC">
              <w:t xml:space="preserve"> and/or showcase.</w:t>
            </w:r>
          </w:p>
        </w:tc>
        <w:tc>
          <w:tcPr>
            <w:tcW w:w="779" w:type="pct"/>
            <w:hideMark/>
          </w:tcPr>
          <w:p w14:paraId="4550CB63" w14:textId="687792C2" w:rsidR="008B45F2" w:rsidRPr="002F2868" w:rsidRDefault="008B45F2">
            <w:r w:rsidRPr="002F2868">
              <w:t xml:space="preserve">I can use </w:t>
            </w:r>
            <w:r w:rsidR="00A2239A" w:rsidRPr="002F2868">
              <w:t>creative and critical</w:t>
            </w:r>
            <w:r w:rsidR="00A2239A">
              <w:t xml:space="preserve"> and/or </w:t>
            </w:r>
            <w:r w:rsidR="004308E7">
              <w:t>embodied</w:t>
            </w:r>
            <w:r w:rsidR="00A2239A">
              <w:t xml:space="preserve"> </w:t>
            </w:r>
            <w:r w:rsidR="00A2239A" w:rsidRPr="002F2868">
              <w:t xml:space="preserve">processes </w:t>
            </w:r>
            <w:r w:rsidRPr="002F2868">
              <w:t>and/or make meaning.</w:t>
            </w:r>
          </w:p>
        </w:tc>
        <w:tc>
          <w:tcPr>
            <w:tcW w:w="767" w:type="pct"/>
            <w:hideMark/>
          </w:tcPr>
          <w:p w14:paraId="47976942" w14:textId="40D9BFF0" w:rsidR="008B45F2" w:rsidRPr="002F2868" w:rsidRDefault="008B45F2">
            <w:r w:rsidRPr="002F2868">
              <w:t xml:space="preserve">I can use very limited </w:t>
            </w:r>
            <w:r w:rsidR="00E225FC" w:rsidRPr="002F2868">
              <w:t>creative and critical</w:t>
            </w:r>
            <w:r w:rsidR="00E225FC">
              <w:t xml:space="preserve"> or </w:t>
            </w:r>
            <w:r w:rsidR="004308E7">
              <w:t>embodied</w:t>
            </w:r>
            <w:r w:rsidR="00E225FC">
              <w:t xml:space="preserve"> </w:t>
            </w:r>
            <w:r w:rsidRPr="002F2868">
              <w:t>processes.</w:t>
            </w:r>
          </w:p>
        </w:tc>
      </w:tr>
      <w:tr w:rsidR="008B45F2" w:rsidRPr="002F2868" w14:paraId="4510F630" w14:textId="77777777" w:rsidTr="007854F5">
        <w:trPr>
          <w:cnfStyle w:val="000000010000" w:firstRow="0" w:lastRow="0" w:firstColumn="0" w:lastColumn="0" w:oddVBand="0" w:evenVBand="0" w:oddHBand="0" w:evenHBand="1" w:firstRowFirstColumn="0" w:firstRowLastColumn="0" w:lastRowFirstColumn="0" w:lastRowLastColumn="0"/>
          <w:trHeight w:val="300"/>
        </w:trPr>
        <w:tc>
          <w:tcPr>
            <w:tcW w:w="833" w:type="pct"/>
            <w:hideMark/>
          </w:tcPr>
          <w:p w14:paraId="49471FA4" w14:textId="77777777" w:rsidR="00F37395" w:rsidRPr="007854F5" w:rsidRDefault="008B45F2">
            <w:pPr>
              <w:rPr>
                <w:b/>
                <w:bCs/>
              </w:rPr>
            </w:pPr>
            <w:r w:rsidRPr="007854F5">
              <w:rPr>
                <w:b/>
                <w:bCs/>
              </w:rPr>
              <w:t>DR5-PER-02</w:t>
            </w:r>
          </w:p>
          <w:p w14:paraId="28A27ED7" w14:textId="78F9E842" w:rsidR="008B45F2" w:rsidRPr="007854F5" w:rsidRDefault="008B45F2">
            <w:pPr>
              <w:rPr>
                <w:bCs/>
              </w:rPr>
            </w:pPr>
            <w:r w:rsidRPr="0019475D">
              <w:rPr>
                <w:bCs/>
              </w:rPr>
              <w:t>manipulates dramatic elements to stage works and influence audience response through dramatic contexts</w:t>
            </w:r>
          </w:p>
        </w:tc>
        <w:tc>
          <w:tcPr>
            <w:tcW w:w="1015" w:type="pct"/>
            <w:hideMark/>
          </w:tcPr>
          <w:p w14:paraId="7CE8B46D" w14:textId="7063E9DF" w:rsidR="008B45F2" w:rsidRPr="002F2868" w:rsidRDefault="008B45F2">
            <w:r w:rsidRPr="002F2868">
              <w:t xml:space="preserve">I can manipulate </w:t>
            </w:r>
            <w:r w:rsidR="00887325">
              <w:t>elements of drama and production</w:t>
            </w:r>
            <w:r w:rsidRPr="002F2868">
              <w:t xml:space="preserve"> with sustained control to effectively stage </w:t>
            </w:r>
            <w:r w:rsidR="00887325">
              <w:t>scripted</w:t>
            </w:r>
            <w:r w:rsidRPr="002F2868">
              <w:t xml:space="preserve"> works and </w:t>
            </w:r>
            <w:r w:rsidR="0095060E">
              <w:t xml:space="preserve">appropriately </w:t>
            </w:r>
            <w:r w:rsidRPr="002F2868">
              <w:t xml:space="preserve">influence audience response </w:t>
            </w:r>
            <w:r w:rsidR="0095060E">
              <w:t>through</w:t>
            </w:r>
            <w:r w:rsidR="00C54F6F">
              <w:t xml:space="preserve"> </w:t>
            </w:r>
            <w:r w:rsidR="00D73A1E">
              <w:t>my imagined</w:t>
            </w:r>
            <w:r w:rsidRPr="002F2868">
              <w:t xml:space="preserve"> </w:t>
            </w:r>
            <w:r w:rsidR="00DE5B79">
              <w:t>set, costume, lighting or sound design</w:t>
            </w:r>
            <w:r w:rsidR="00C54F6F">
              <w:t xml:space="preserve"> concept</w:t>
            </w:r>
            <w:r w:rsidR="00DE5B79">
              <w:t>.</w:t>
            </w:r>
          </w:p>
        </w:tc>
        <w:tc>
          <w:tcPr>
            <w:tcW w:w="876" w:type="pct"/>
            <w:hideMark/>
          </w:tcPr>
          <w:p w14:paraId="7941B3B4" w14:textId="48A69A69" w:rsidR="008B45F2" w:rsidRPr="002F2868" w:rsidRDefault="008B45F2">
            <w:r w:rsidRPr="002F2868">
              <w:t xml:space="preserve">I can apply elements </w:t>
            </w:r>
            <w:r w:rsidR="00C80A98">
              <w:t>of drama and production</w:t>
            </w:r>
            <w:r w:rsidR="00C80A98" w:rsidRPr="002F2868">
              <w:t xml:space="preserve"> </w:t>
            </w:r>
            <w:r w:rsidRPr="002F2868">
              <w:t xml:space="preserve">with control to stage </w:t>
            </w:r>
            <w:r w:rsidR="00C54F6F">
              <w:t>scripted work</w:t>
            </w:r>
            <w:r w:rsidR="00C54F6F" w:rsidRPr="002F2868">
              <w:t xml:space="preserve"> </w:t>
            </w:r>
            <w:r w:rsidRPr="002F2868">
              <w:t xml:space="preserve">and influence audience response </w:t>
            </w:r>
            <w:r w:rsidR="0095060E">
              <w:t>through</w:t>
            </w:r>
            <w:r w:rsidRPr="002F2868">
              <w:t xml:space="preserve"> </w:t>
            </w:r>
            <w:r w:rsidR="00D73A1E">
              <w:t>my imagined</w:t>
            </w:r>
            <w:r w:rsidR="00C54F6F">
              <w:t xml:space="preserve"> set, costume, lighting or sound design concept.</w:t>
            </w:r>
          </w:p>
        </w:tc>
        <w:tc>
          <w:tcPr>
            <w:tcW w:w="730" w:type="pct"/>
            <w:hideMark/>
          </w:tcPr>
          <w:p w14:paraId="68980337" w14:textId="6B6467E5" w:rsidR="008B45F2" w:rsidRPr="002F2868" w:rsidRDefault="008B45F2">
            <w:r w:rsidRPr="002F2868">
              <w:t xml:space="preserve">I can apply elements </w:t>
            </w:r>
            <w:r w:rsidR="00A40154">
              <w:t>of drama and production</w:t>
            </w:r>
            <w:r w:rsidR="00A40154" w:rsidRPr="002F2868">
              <w:t xml:space="preserve"> </w:t>
            </w:r>
            <w:r w:rsidRPr="002F2868">
              <w:t xml:space="preserve">to stage </w:t>
            </w:r>
            <w:r w:rsidR="00C54F6F">
              <w:t>scripted work</w:t>
            </w:r>
            <w:r w:rsidRPr="002F2868">
              <w:t xml:space="preserve"> and influence audience response</w:t>
            </w:r>
            <w:r w:rsidR="00587575">
              <w:t xml:space="preserve"> to </w:t>
            </w:r>
            <w:r w:rsidR="00A42817">
              <w:t xml:space="preserve">set, costume, lighting or sound </w:t>
            </w:r>
            <w:r w:rsidR="00587575">
              <w:t>de</w:t>
            </w:r>
            <w:r w:rsidR="00A42817">
              <w:t>sign</w:t>
            </w:r>
            <w:r w:rsidRPr="002F2868">
              <w:t>.</w:t>
            </w:r>
          </w:p>
        </w:tc>
        <w:tc>
          <w:tcPr>
            <w:tcW w:w="779" w:type="pct"/>
            <w:hideMark/>
          </w:tcPr>
          <w:p w14:paraId="2AAB7622" w14:textId="7FD220EC" w:rsidR="008B45F2" w:rsidRPr="002F2868" w:rsidRDefault="008B45F2">
            <w:r w:rsidRPr="002F2868">
              <w:t>I can use elements</w:t>
            </w:r>
            <w:r w:rsidR="00A40154">
              <w:t xml:space="preserve"> of drama and/or production</w:t>
            </w:r>
            <w:r w:rsidR="00A40154" w:rsidRPr="002F2868">
              <w:t xml:space="preserve"> </w:t>
            </w:r>
            <w:r w:rsidRPr="002F2868">
              <w:t xml:space="preserve">to stage </w:t>
            </w:r>
            <w:r w:rsidR="007B2BDE">
              <w:t>scripted work</w:t>
            </w:r>
            <w:r w:rsidRPr="002F2868">
              <w:t xml:space="preserve"> for an audience.</w:t>
            </w:r>
          </w:p>
        </w:tc>
        <w:tc>
          <w:tcPr>
            <w:tcW w:w="767" w:type="pct"/>
            <w:hideMark/>
          </w:tcPr>
          <w:p w14:paraId="3A40051D" w14:textId="17AA290B" w:rsidR="008B45F2" w:rsidRPr="002F2868" w:rsidRDefault="008B45F2">
            <w:r w:rsidRPr="002F2868">
              <w:t xml:space="preserve">I can use very limited </w:t>
            </w:r>
            <w:r w:rsidR="00043E2C">
              <w:t xml:space="preserve">elements </w:t>
            </w:r>
            <w:r w:rsidR="00A40154">
              <w:t>of drama or production</w:t>
            </w:r>
            <w:r w:rsidR="00A40154" w:rsidRPr="002F2868">
              <w:t xml:space="preserve"> </w:t>
            </w:r>
            <w:r w:rsidRPr="002F2868">
              <w:t xml:space="preserve">to stage </w:t>
            </w:r>
            <w:r w:rsidR="00A40154">
              <w:t>scripted</w:t>
            </w:r>
            <w:r w:rsidRPr="002F2868">
              <w:t xml:space="preserve"> work.</w:t>
            </w:r>
          </w:p>
        </w:tc>
      </w:tr>
    </w:tbl>
    <w:p w14:paraId="75DC911B" w14:textId="6DE72EFB" w:rsidR="00055A10" w:rsidRDefault="00055A10" w:rsidP="00285341">
      <w:pPr>
        <w:pStyle w:val="Heading2"/>
        <w:sectPr w:rsidR="00055A10" w:rsidSect="00055A10">
          <w:headerReference w:type="first" r:id="rId12"/>
          <w:footerReference w:type="first" r:id="rId13"/>
          <w:pgSz w:w="16838" w:h="11906" w:orient="landscape"/>
          <w:pgMar w:top="1134" w:right="1134" w:bottom="1134" w:left="1134" w:header="709" w:footer="709" w:gutter="0"/>
          <w:cols w:space="708"/>
          <w:titlePg/>
          <w:docGrid w:linePitch="360"/>
        </w:sectPr>
      </w:pPr>
    </w:p>
    <w:p w14:paraId="6A1E6A72" w14:textId="77777777" w:rsidR="007B5CAE" w:rsidRPr="00A30E5D" w:rsidRDefault="007B5CAE" w:rsidP="007B5CAE">
      <w:pPr>
        <w:pStyle w:val="Heading1"/>
        <w:spacing w:before="360" w:after="120"/>
      </w:pPr>
      <w:bookmarkStart w:id="4" w:name="_Toc179383470"/>
      <w:r w:rsidRPr="00A30E5D">
        <w:lastRenderedPageBreak/>
        <w:t>References</w:t>
      </w:r>
      <w:bookmarkEnd w:id="4"/>
    </w:p>
    <w:p w14:paraId="2BE68DBA" w14:textId="77777777" w:rsidR="007B5CAE" w:rsidRDefault="007B5CAE" w:rsidP="007B5CA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D7EB24" w14:textId="77777777" w:rsidR="007B5CAE" w:rsidRDefault="007B5CAE" w:rsidP="007B5CAE">
      <w:pPr>
        <w:pStyle w:val="FeatureBox2"/>
      </w:pPr>
      <w:r>
        <w:t xml:space="preserve">Please refer to the NESA Copyright Disclaimer for more information </w:t>
      </w:r>
      <w:hyperlink r:id="rId14" w:tgtFrame="_blank" w:tooltip="https://educationstandards.nsw.edu.au/wps/portal/nesa/mini-footer/copyright" w:history="1">
        <w:r>
          <w:rPr>
            <w:rStyle w:val="Hyperlink"/>
          </w:rPr>
          <w:t>https://educationstandards.nsw.edu.au/wps/portal/nesa/mini-footer/copyright</w:t>
        </w:r>
      </w:hyperlink>
      <w:r>
        <w:t>.</w:t>
      </w:r>
    </w:p>
    <w:p w14:paraId="6464A45C" w14:textId="77777777" w:rsidR="007B5CAE" w:rsidRDefault="007B5CAE" w:rsidP="007B5CAE">
      <w:pPr>
        <w:pStyle w:val="FeatureBox2"/>
      </w:pPr>
      <w:r>
        <w:t xml:space="preserve">NESA holds the only official and up-to-date versions of the NSW Curriculum and syllabus documents. Please visit the NSW Education Standards Authority (NESA) website </w:t>
      </w:r>
      <w:hyperlink r:id="rId15" w:history="1">
        <w:r>
          <w:rPr>
            <w:rStyle w:val="Hyperlink"/>
          </w:rPr>
          <w:t>https://educationstandards.nsw.edu.au</w:t>
        </w:r>
      </w:hyperlink>
      <w:r>
        <w:t xml:space="preserve"> and the NSW Curriculum website </w:t>
      </w:r>
      <w:hyperlink r:id="rId16" w:history="1">
        <w:r>
          <w:rPr>
            <w:rStyle w:val="Hyperlink"/>
          </w:rPr>
          <w:t>https://curriculum.nsw.edu.au</w:t>
        </w:r>
      </w:hyperlink>
      <w:r>
        <w:t>.</w:t>
      </w:r>
    </w:p>
    <w:p w14:paraId="040246ED" w14:textId="77777777" w:rsidR="007B5CAE" w:rsidRPr="006257E2" w:rsidRDefault="007B5CAE" w:rsidP="007B5CAE">
      <w:hyperlink r:id="rId17">
        <w:r w:rsidRPr="006257E2">
          <w:rPr>
            <w:rStyle w:val="Hyperlink"/>
          </w:rPr>
          <w:t>Drama 7–10 Syllabus</w:t>
        </w:r>
      </w:hyperlink>
      <w:r w:rsidRPr="006257E2">
        <w:t xml:space="preserve"> © NSW Education Standards Authority (NESA) for and on behalf of the Crown in right of the State of New South Wales, 2023.</w:t>
      </w:r>
    </w:p>
    <w:p w14:paraId="1212D180" w14:textId="328BC060" w:rsidR="007A4A90" w:rsidRPr="00C61473" w:rsidRDefault="007A4A90" w:rsidP="007A4A90">
      <w:r w:rsidRPr="00C61473">
        <w:t xml:space="preserve">Bellamy J (2013) </w:t>
      </w:r>
      <w:r w:rsidRPr="002E0C2C">
        <w:rPr>
          <w:i/>
          <w:iCs/>
        </w:rPr>
        <w:t>Compass</w:t>
      </w:r>
      <w:r w:rsidRPr="00C61473">
        <w:t xml:space="preserve">, </w:t>
      </w:r>
      <w:hyperlink r:id="rId18" w:tgtFrame="_blank" w:history="1">
        <w:r w:rsidRPr="00C61473">
          <w:rPr>
            <w:rStyle w:val="Hyperlink"/>
          </w:rPr>
          <w:t>Playlab Theatre</w:t>
        </w:r>
      </w:hyperlink>
      <w:r w:rsidRPr="00C61473">
        <w:t>, Australia.</w:t>
      </w:r>
    </w:p>
    <w:p w14:paraId="76FBCE13" w14:textId="2F42D901" w:rsidR="007A4A90" w:rsidRPr="00C61473" w:rsidRDefault="007A4A90" w:rsidP="007A4A90">
      <w:r w:rsidRPr="00C61473">
        <w:t xml:space="preserve">Betzien A (2012) </w:t>
      </w:r>
      <w:r w:rsidRPr="002E0C2C">
        <w:rPr>
          <w:i/>
          <w:iCs/>
        </w:rPr>
        <w:t xml:space="preserve">Where in the World is Frank </w:t>
      </w:r>
      <w:proofErr w:type="gramStart"/>
      <w:r w:rsidRPr="002E0C2C">
        <w:rPr>
          <w:i/>
          <w:iCs/>
        </w:rPr>
        <w:t>Sparrow?,</w:t>
      </w:r>
      <w:proofErr w:type="gramEnd"/>
      <w:r w:rsidRPr="00C61473">
        <w:t xml:space="preserve"> </w:t>
      </w:r>
      <w:hyperlink r:id="rId19" w:tgtFrame="_blank" w:history="1">
        <w:r w:rsidRPr="00C61473">
          <w:rPr>
            <w:rStyle w:val="Hyperlink"/>
          </w:rPr>
          <w:t>Playlab Theatre</w:t>
        </w:r>
      </w:hyperlink>
      <w:r w:rsidRPr="00C61473">
        <w:t>, Australia.</w:t>
      </w:r>
    </w:p>
    <w:p w14:paraId="351DA00C" w14:textId="751766F3" w:rsidR="007A4A90" w:rsidRPr="00C61473" w:rsidRDefault="007A4A90" w:rsidP="007A4A90">
      <w:r w:rsidRPr="00C61473">
        <w:t xml:space="preserve">Davis J (1987) </w:t>
      </w:r>
      <w:r w:rsidRPr="002E0C2C">
        <w:rPr>
          <w:i/>
          <w:iCs/>
        </w:rPr>
        <w:t>Honey Spot</w:t>
      </w:r>
      <w:r w:rsidRPr="00C61473">
        <w:t xml:space="preserve">, </w:t>
      </w:r>
      <w:hyperlink r:id="rId20" w:tgtFrame="_blank" w:history="1">
        <w:r w:rsidRPr="00C61473">
          <w:rPr>
            <w:rStyle w:val="Hyperlink"/>
          </w:rPr>
          <w:t>Currency Press Sydney</w:t>
        </w:r>
      </w:hyperlink>
      <w:r w:rsidRPr="00C61473">
        <w:t>, Australia.</w:t>
      </w:r>
    </w:p>
    <w:p w14:paraId="4C91AAA0" w14:textId="202E676F" w:rsidR="007A4A90" w:rsidRPr="00C61473" w:rsidRDefault="007A4A90" w:rsidP="007A4A90">
      <w:r w:rsidRPr="00C61473">
        <w:t xml:space="preserve">James A (2021) </w:t>
      </w:r>
      <w:r w:rsidRPr="002E0C2C">
        <w:rPr>
          <w:i/>
          <w:iCs/>
        </w:rPr>
        <w:t>Sunshine Super Girl</w:t>
      </w:r>
      <w:r w:rsidRPr="00C61473">
        <w:t xml:space="preserve">, </w:t>
      </w:r>
      <w:hyperlink r:id="rId21" w:tgtFrame="_blank" w:history="1">
        <w:r w:rsidRPr="00C61473">
          <w:rPr>
            <w:rStyle w:val="Hyperlink"/>
          </w:rPr>
          <w:t>Currency Press Sydney</w:t>
        </w:r>
      </w:hyperlink>
      <w:r w:rsidRPr="00C61473">
        <w:t>, Australia.</w:t>
      </w:r>
    </w:p>
    <w:p w14:paraId="0B4B93CB" w14:textId="3F427F38" w:rsidR="007A4A90" w:rsidRPr="00C61473" w:rsidRDefault="007A4A90" w:rsidP="007A4A90">
      <w:r w:rsidRPr="00C61473">
        <w:t xml:space="preserve">Kemp J (2022) </w:t>
      </w:r>
      <w:r w:rsidRPr="002E0C2C">
        <w:rPr>
          <w:i/>
          <w:iCs/>
        </w:rPr>
        <w:t>Shack</w:t>
      </w:r>
      <w:r w:rsidRPr="00C61473">
        <w:t xml:space="preserve">, </w:t>
      </w:r>
      <w:hyperlink r:id="rId22" w:tgtFrame="_blank" w:history="1">
        <w:r w:rsidRPr="00C61473">
          <w:rPr>
            <w:rStyle w:val="Hyperlink"/>
          </w:rPr>
          <w:t>Playlab Theatre</w:t>
        </w:r>
      </w:hyperlink>
      <w:r w:rsidRPr="00C61473">
        <w:t>, Australia.</w:t>
      </w:r>
    </w:p>
    <w:p w14:paraId="503A956C" w14:textId="77777777" w:rsidR="00B173C2" w:rsidRPr="00C61473" w:rsidRDefault="00B173C2" w:rsidP="00C61473"/>
    <w:p w14:paraId="66679BFB" w14:textId="77777777" w:rsidR="00C61473" w:rsidRDefault="00C61473" w:rsidP="007B5CAE">
      <w:pPr>
        <w:sectPr w:rsidR="00C61473" w:rsidSect="007B5CAE">
          <w:pgSz w:w="11906" w:h="16838"/>
          <w:pgMar w:top="1134" w:right="1134" w:bottom="1134" w:left="1134" w:header="709" w:footer="709" w:gutter="0"/>
          <w:cols w:space="708"/>
          <w:titlePg/>
          <w:docGrid w:linePitch="360"/>
        </w:sectPr>
      </w:pPr>
    </w:p>
    <w:p w14:paraId="2FD7DAA1" w14:textId="77777777" w:rsidR="007B5CAE" w:rsidRPr="001748AB" w:rsidRDefault="007B5CAE" w:rsidP="007B5CAE">
      <w:pPr>
        <w:rPr>
          <w:rStyle w:val="Strong"/>
          <w:szCs w:val="22"/>
        </w:rPr>
      </w:pPr>
      <w:r w:rsidRPr="001748AB">
        <w:rPr>
          <w:rStyle w:val="Strong"/>
          <w:szCs w:val="22"/>
        </w:rPr>
        <w:lastRenderedPageBreak/>
        <w:t>© State of New South Wales (Department of Education), 202</w:t>
      </w:r>
      <w:r>
        <w:rPr>
          <w:rStyle w:val="Strong"/>
          <w:szCs w:val="22"/>
        </w:rPr>
        <w:t>4</w:t>
      </w:r>
    </w:p>
    <w:p w14:paraId="06EB224A" w14:textId="77777777" w:rsidR="007B5CAE" w:rsidRDefault="007B5CAE" w:rsidP="007B5CA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58F3585" w14:textId="77777777" w:rsidR="007B5CAE" w:rsidRDefault="007B5CAE" w:rsidP="007B5CAE">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6204F17A" w14:textId="77777777" w:rsidR="007B5CAE" w:rsidRDefault="007B5CAE" w:rsidP="007B5CAE">
      <w:r>
        <w:rPr>
          <w:noProof/>
        </w:rPr>
        <w:drawing>
          <wp:inline distT="0" distB="0" distL="0" distR="0" wp14:anchorId="28E382A7" wp14:editId="3B18145D">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B0BE11" w14:textId="77777777" w:rsidR="007B5CAE" w:rsidRDefault="007B5CAE" w:rsidP="007B5CAE">
      <w:r>
        <w:t>This license allows you to share and adapt the material for any purpose, even commercially.</w:t>
      </w:r>
    </w:p>
    <w:p w14:paraId="01788FD6" w14:textId="77777777" w:rsidR="007B5CAE" w:rsidRDefault="007B5CAE" w:rsidP="007B5CAE">
      <w:r>
        <w:t>Attribution should be given to © State of New South Wales (Department of Education), 2024.</w:t>
      </w:r>
    </w:p>
    <w:p w14:paraId="0932A963" w14:textId="77777777" w:rsidR="007B5CAE" w:rsidRDefault="007B5CAE" w:rsidP="007B5CAE">
      <w:r>
        <w:t>Material in this resource not available under a Creative Commons license:</w:t>
      </w:r>
    </w:p>
    <w:p w14:paraId="7798E79F" w14:textId="77777777" w:rsidR="007B5CAE" w:rsidRDefault="007B5CAE" w:rsidP="007B5CAE">
      <w:pPr>
        <w:pStyle w:val="ListBullet"/>
        <w:numPr>
          <w:ilvl w:val="0"/>
          <w:numId w:val="10"/>
        </w:numPr>
      </w:pPr>
      <w:r>
        <w:t>the NSW Department of Education logo, other logos and trademark-protected material</w:t>
      </w:r>
    </w:p>
    <w:p w14:paraId="3FFAADFE" w14:textId="77777777" w:rsidR="007B5CAE" w:rsidRDefault="007B5CAE" w:rsidP="007B5CAE">
      <w:pPr>
        <w:pStyle w:val="ListBullet"/>
        <w:numPr>
          <w:ilvl w:val="0"/>
          <w:numId w:val="10"/>
        </w:numPr>
      </w:pPr>
      <w:r>
        <w:t>material owned by a third party that has been reproduced with permission. You will need to obtain permission from the third party to reuse its material.</w:t>
      </w:r>
    </w:p>
    <w:p w14:paraId="0EF1C8CF" w14:textId="77777777" w:rsidR="007B5CAE" w:rsidRPr="003B3E41" w:rsidRDefault="007B5CAE" w:rsidP="007B5CAE">
      <w:pPr>
        <w:pStyle w:val="FeatureBox2"/>
        <w:rPr>
          <w:rStyle w:val="Strong"/>
        </w:rPr>
      </w:pPr>
      <w:r w:rsidRPr="003B3E41">
        <w:rPr>
          <w:rStyle w:val="Strong"/>
        </w:rPr>
        <w:t>Links to third-party material and websites</w:t>
      </w:r>
    </w:p>
    <w:p w14:paraId="6CB17760" w14:textId="77777777" w:rsidR="007B5CAE" w:rsidRDefault="007B5CAE" w:rsidP="007B5CA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F3D9755" w14:textId="77777777" w:rsidR="007B5CAE" w:rsidRPr="00FC4D3F" w:rsidRDefault="007B5CAE" w:rsidP="007B5CA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05044FAE" w14:textId="0AAD565B" w:rsidR="00F6751A" w:rsidRPr="00F6751A" w:rsidRDefault="00F6751A" w:rsidP="007B5CAE">
      <w:pPr>
        <w:suppressAutoHyphens w:val="0"/>
        <w:spacing w:before="0" w:after="0" w:line="240" w:lineRule="auto"/>
      </w:pPr>
    </w:p>
    <w:sectPr w:rsidR="00F6751A" w:rsidRPr="00F6751A" w:rsidSect="00CF0AB3">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F3924" w14:textId="77777777" w:rsidR="003C5553" w:rsidRDefault="003C5553" w:rsidP="00E51733">
      <w:r>
        <w:separator/>
      </w:r>
    </w:p>
  </w:endnote>
  <w:endnote w:type="continuationSeparator" w:id="0">
    <w:p w14:paraId="2E709156" w14:textId="77777777" w:rsidR="003C5553" w:rsidRDefault="003C5553" w:rsidP="00E51733">
      <w:r>
        <w:continuationSeparator/>
      </w:r>
    </w:p>
  </w:endnote>
  <w:endnote w:type="continuationNotice" w:id="1">
    <w:p w14:paraId="0642752B" w14:textId="77777777" w:rsidR="003C5553" w:rsidRDefault="003C55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DB46F07-73AD-4DEC-AD3F-ABF8DA0DB17A}"/>
  </w:font>
  <w:font w:name="Calibri">
    <w:panose1 w:val="020F0502020204030204"/>
    <w:charset w:val="00"/>
    <w:family w:val="swiss"/>
    <w:pitch w:val="variable"/>
    <w:sig w:usb0="E4002EFF" w:usb1="C200247B" w:usb2="00000009" w:usb3="00000000" w:csb0="000001FF" w:csb1="00000000"/>
    <w:embedRegular r:id="rId2" w:fontKey="{84AA8AB2-E074-4607-9298-DAB12A56752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D75953EB-A25F-415B-A97B-46A33939D888}"/>
    <w:embedBold r:id="rId4" w:fontKey="{A3F6769F-5B74-4B42-8302-49B67A18E5D2}"/>
    <w:embedItalic r:id="rId5" w:fontKey="{B3BFB8B6-F857-4220-966D-7E4458358FF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3439A94-086E-4EE4-8D10-3EB74B28BFB6}"/>
  </w:font>
  <w:font w:name="Aptos Display">
    <w:charset w:val="00"/>
    <w:family w:val="swiss"/>
    <w:pitch w:val="variable"/>
    <w:sig w:usb0="20000287" w:usb1="00000003" w:usb2="00000000" w:usb3="00000000" w:csb0="0000019F" w:csb1="00000000"/>
    <w:embedRegular r:id="rId7" w:fontKey="{F6466B98-CF5D-4CA3-AB26-9D08913620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9E7E" w14:textId="35C4D232" w:rsidR="00FC6223" w:rsidRPr="00123A38" w:rsidRDefault="00FC6223" w:rsidP="00FC6223">
    <w:pPr>
      <w:pStyle w:val="Footer"/>
    </w:pPr>
    <w:r>
      <w:t xml:space="preserve">© NSW Department of Education, </w:t>
    </w:r>
    <w:r>
      <w:fldChar w:fldCharType="begin"/>
    </w:r>
    <w:r>
      <w:instrText xml:space="preserve"> DATE  \@ "MMM-yy"  \* MERGEFORMAT </w:instrText>
    </w:r>
    <w:r>
      <w:fldChar w:fldCharType="separate"/>
    </w:r>
    <w:r w:rsidR="00525010">
      <w:rPr>
        <w:noProof/>
      </w:rPr>
      <w:t>Nov-24</w:t>
    </w:r>
    <w:r>
      <w:fldChar w:fldCharType="end"/>
    </w:r>
    <w:r>
      <w:ptab w:relativeTo="margin" w:alignment="right" w:leader="none"/>
    </w:r>
    <w:r>
      <w:rPr>
        <w:b/>
        <w:noProof/>
        <w:sz w:val="28"/>
        <w:szCs w:val="28"/>
      </w:rPr>
      <w:drawing>
        <wp:inline distT="0" distB="0" distL="0" distR="0" wp14:anchorId="471F1999" wp14:editId="0F25DA8D">
          <wp:extent cx="571500" cy="190500"/>
          <wp:effectExtent l="0" t="0" r="0" b="0"/>
          <wp:docPr id="651209482" name="Picture 65120948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3EBFC" w14:textId="7EA2C2F1" w:rsidR="00A85551" w:rsidRPr="00FC6223" w:rsidRDefault="00FC6223" w:rsidP="00FC70F6">
    <w:pPr>
      <w:pStyle w:val="Logo"/>
      <w:tabs>
        <w:tab w:val="clear" w:pos="10200"/>
        <w:tab w:val="right" w:pos="9639"/>
      </w:tabs>
      <w:ind w:right="-1"/>
      <w:jc w:val="right"/>
    </w:pPr>
    <w:r w:rsidRPr="008426B6">
      <w:rPr>
        <w:noProof/>
      </w:rPr>
      <w:drawing>
        <wp:inline distT="0" distB="0" distL="0" distR="0" wp14:anchorId="1752123C" wp14:editId="42924BE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6E3AB" w14:textId="64725DB3" w:rsidR="00055A10" w:rsidRPr="00734023" w:rsidRDefault="00055A10" w:rsidP="009B440F">
    <w:pPr>
      <w:pStyle w:val="Footer"/>
      <w:tabs>
        <w:tab w:val="clear" w:pos="4513"/>
        <w:tab w:val="clear" w:pos="9026"/>
        <w:tab w:val="clear" w:pos="10773"/>
        <w:tab w:val="right" w:pos="14570"/>
      </w:tabs>
    </w:pPr>
    <w:r>
      <w:t xml:space="preserve">© NSW Department of Education, </w:t>
    </w:r>
    <w:r>
      <w:fldChar w:fldCharType="begin"/>
    </w:r>
    <w:r>
      <w:instrText xml:space="preserve"> DATE  \@ "MMM-yy"  \* MERGEFORMAT </w:instrText>
    </w:r>
    <w:r>
      <w:fldChar w:fldCharType="separate"/>
    </w:r>
    <w:r w:rsidR="00525010">
      <w:rPr>
        <w:noProof/>
      </w:rPr>
      <w:t>Nov-24</w:t>
    </w:r>
    <w:r>
      <w:fldChar w:fldCharType="end"/>
    </w:r>
    <w:r w:rsidR="009B440F">
      <w:rPr>
        <w:b/>
        <w:noProof/>
        <w:sz w:val="28"/>
        <w:szCs w:val="28"/>
      </w:rPr>
      <w:tab/>
    </w:r>
    <w:r w:rsidR="00877850">
      <w:rPr>
        <w:b/>
        <w:noProof/>
        <w:sz w:val="28"/>
        <w:szCs w:val="28"/>
      </w:rPr>
      <w:drawing>
        <wp:inline distT="0" distB="0" distL="0" distR="0" wp14:anchorId="34CF060D" wp14:editId="1FFE0F45">
          <wp:extent cx="571500" cy="190500"/>
          <wp:effectExtent l="0" t="0" r="0" b="0"/>
          <wp:docPr id="1"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44322" descr="Creative Commons Attribution licens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A91B9"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28B60" w14:textId="77777777" w:rsidR="003C5553" w:rsidRDefault="003C5553" w:rsidP="00E51733">
      <w:r>
        <w:separator/>
      </w:r>
    </w:p>
  </w:footnote>
  <w:footnote w:type="continuationSeparator" w:id="0">
    <w:p w14:paraId="5FA042E1" w14:textId="77777777" w:rsidR="003C5553" w:rsidRDefault="003C5553" w:rsidP="00E51733">
      <w:r>
        <w:continuationSeparator/>
      </w:r>
    </w:p>
  </w:footnote>
  <w:footnote w:type="continuationNotice" w:id="1">
    <w:p w14:paraId="08553C1D" w14:textId="77777777" w:rsidR="003C5553" w:rsidRDefault="003C55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8E8F2" w14:textId="72ACBC49" w:rsidR="0005291A" w:rsidRPr="001748AB" w:rsidRDefault="00FC6223" w:rsidP="0005291A">
    <w:pPr>
      <w:pStyle w:val="Documentname"/>
    </w:pPr>
    <w:r>
      <w:t xml:space="preserve">Drama Stage 5 (Year 9) – sample assessment task </w:t>
    </w:r>
    <w:r w:rsidR="00723D70">
      <w:t xml:space="preserve">– Nothing is neutral – designing for theatre </w:t>
    </w:r>
    <w:r w:rsidR="0005291A" w:rsidRPr="00D2403C">
      <w:t xml:space="preserve">| </w:t>
    </w:r>
    <w:r w:rsidR="0005291A">
      <w:fldChar w:fldCharType="begin"/>
    </w:r>
    <w:r w:rsidR="0005291A">
      <w:instrText xml:space="preserve"> PAGE   \* MERGEFORMAT </w:instrText>
    </w:r>
    <w:r w:rsidR="0005291A">
      <w:fldChar w:fldCharType="separate"/>
    </w:r>
    <w:r w:rsidR="0005291A">
      <w:t>1</w:t>
    </w:r>
    <w:r w:rsidR="0005291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A8611" w14:textId="72044008" w:rsidR="00EC2E84" w:rsidRPr="00FA6449" w:rsidRDefault="003D4640" w:rsidP="00EC2E84">
    <w:pPr>
      <w:pStyle w:val="Header"/>
      <w:spacing w:after="0"/>
    </w:pPr>
    <w:r>
      <w:pict w14:anchorId="7A8A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9"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C2E84"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436B" w14:textId="5AB20E3E" w:rsidR="00055A10" w:rsidRPr="00055A10" w:rsidRDefault="00B91FDB" w:rsidP="00E773A0">
    <w:pPr>
      <w:pStyle w:val="Documentname"/>
    </w:pPr>
    <w:r>
      <w:t>Drama</w:t>
    </w:r>
    <w:r w:rsidR="00055A10" w:rsidRPr="006F1A55">
      <w:t xml:space="preserve"> </w:t>
    </w:r>
    <w:r>
      <w:t>Stage 5</w:t>
    </w:r>
    <w:r w:rsidR="00055A10" w:rsidRPr="006F1A55">
      <w:t xml:space="preserve"> </w:t>
    </w:r>
    <w:r w:rsidR="00F473FD">
      <w:t>(</w:t>
    </w:r>
    <w:r w:rsidR="00E773A0">
      <w:t>Year</w:t>
    </w:r>
    <w:r>
      <w:t xml:space="preserve"> 9</w:t>
    </w:r>
    <w:r w:rsidR="00F473FD">
      <w:t xml:space="preserve">) </w:t>
    </w:r>
    <w:r w:rsidR="00055A10" w:rsidRPr="006F1A55">
      <w:t>– sample assessment task</w:t>
    </w:r>
    <w:r w:rsidR="00F473FD">
      <w:t xml:space="preserve"> </w:t>
    </w:r>
    <w:r w:rsidR="00F473FD" w:rsidRPr="006F1A55">
      <w:t>–</w:t>
    </w:r>
    <w:r w:rsidR="00055A10" w:rsidRPr="006F1A55">
      <w:t xml:space="preserve"> </w:t>
    </w:r>
    <w:r w:rsidR="00210689">
      <w:t>Nothing is neut</w:t>
    </w:r>
    <w:r w:rsidR="007E7D93">
      <w:t>ral</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EE0E3"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590BF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83CDE4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2A373"/>
    <w:multiLevelType w:val="hybridMultilevel"/>
    <w:tmpl w:val="FFFFFFFF"/>
    <w:lvl w:ilvl="0" w:tplc="4D867DF6">
      <w:start w:val="1"/>
      <w:numFmt w:val="bullet"/>
      <w:lvlText w:val="§"/>
      <w:lvlJc w:val="left"/>
      <w:pPr>
        <w:ind w:left="720" w:hanging="360"/>
      </w:pPr>
      <w:rPr>
        <w:rFonts w:ascii="Wingdings" w:hAnsi="Wingdings" w:hint="default"/>
      </w:rPr>
    </w:lvl>
    <w:lvl w:ilvl="1" w:tplc="D8B06844">
      <w:start w:val="1"/>
      <w:numFmt w:val="bullet"/>
      <w:lvlText w:val="o"/>
      <w:lvlJc w:val="left"/>
      <w:pPr>
        <w:ind w:left="1440" w:hanging="360"/>
      </w:pPr>
      <w:rPr>
        <w:rFonts w:ascii="Courier New" w:hAnsi="Courier New" w:hint="default"/>
      </w:rPr>
    </w:lvl>
    <w:lvl w:ilvl="2" w:tplc="89AABBBC">
      <w:start w:val="1"/>
      <w:numFmt w:val="bullet"/>
      <w:lvlText w:val=""/>
      <w:lvlJc w:val="left"/>
      <w:pPr>
        <w:ind w:left="2160" w:hanging="360"/>
      </w:pPr>
      <w:rPr>
        <w:rFonts w:ascii="Wingdings" w:hAnsi="Wingdings" w:hint="default"/>
      </w:rPr>
    </w:lvl>
    <w:lvl w:ilvl="3" w:tplc="D344612E">
      <w:start w:val="1"/>
      <w:numFmt w:val="bullet"/>
      <w:lvlText w:val=""/>
      <w:lvlJc w:val="left"/>
      <w:pPr>
        <w:ind w:left="2880" w:hanging="360"/>
      </w:pPr>
      <w:rPr>
        <w:rFonts w:ascii="Symbol" w:hAnsi="Symbol" w:hint="default"/>
      </w:rPr>
    </w:lvl>
    <w:lvl w:ilvl="4" w:tplc="B9044FAC">
      <w:start w:val="1"/>
      <w:numFmt w:val="bullet"/>
      <w:lvlText w:val="o"/>
      <w:lvlJc w:val="left"/>
      <w:pPr>
        <w:ind w:left="3600" w:hanging="360"/>
      </w:pPr>
      <w:rPr>
        <w:rFonts w:ascii="Courier New" w:hAnsi="Courier New" w:hint="default"/>
      </w:rPr>
    </w:lvl>
    <w:lvl w:ilvl="5" w:tplc="DCCAC95E">
      <w:start w:val="1"/>
      <w:numFmt w:val="bullet"/>
      <w:lvlText w:val=""/>
      <w:lvlJc w:val="left"/>
      <w:pPr>
        <w:ind w:left="4320" w:hanging="360"/>
      </w:pPr>
      <w:rPr>
        <w:rFonts w:ascii="Wingdings" w:hAnsi="Wingdings" w:hint="default"/>
      </w:rPr>
    </w:lvl>
    <w:lvl w:ilvl="6" w:tplc="A1F477AE">
      <w:start w:val="1"/>
      <w:numFmt w:val="bullet"/>
      <w:lvlText w:val=""/>
      <w:lvlJc w:val="left"/>
      <w:pPr>
        <w:ind w:left="5040" w:hanging="360"/>
      </w:pPr>
      <w:rPr>
        <w:rFonts w:ascii="Symbol" w:hAnsi="Symbol" w:hint="default"/>
      </w:rPr>
    </w:lvl>
    <w:lvl w:ilvl="7" w:tplc="CA56DAE8">
      <w:start w:val="1"/>
      <w:numFmt w:val="bullet"/>
      <w:lvlText w:val="o"/>
      <w:lvlJc w:val="left"/>
      <w:pPr>
        <w:ind w:left="5760" w:hanging="360"/>
      </w:pPr>
      <w:rPr>
        <w:rFonts w:ascii="Courier New" w:hAnsi="Courier New" w:hint="default"/>
      </w:rPr>
    </w:lvl>
    <w:lvl w:ilvl="8" w:tplc="8214A3F0">
      <w:start w:val="1"/>
      <w:numFmt w:val="bullet"/>
      <w:lvlText w:val=""/>
      <w:lvlJc w:val="left"/>
      <w:pPr>
        <w:ind w:left="6480" w:hanging="360"/>
      </w:pPr>
      <w:rPr>
        <w:rFonts w:ascii="Wingdings" w:hAnsi="Wingdings" w:hint="default"/>
      </w:rPr>
    </w:lvl>
  </w:abstractNum>
  <w:abstractNum w:abstractNumId="4" w15:restartNumberingAfterBreak="0">
    <w:nsid w:val="047953E7"/>
    <w:multiLevelType w:val="hybridMultilevel"/>
    <w:tmpl w:val="FFFFFFFF"/>
    <w:lvl w:ilvl="0" w:tplc="AFD627AA">
      <w:start w:val="1"/>
      <w:numFmt w:val="bullet"/>
      <w:lvlText w:val="§"/>
      <w:lvlJc w:val="left"/>
      <w:pPr>
        <w:ind w:left="720" w:hanging="360"/>
      </w:pPr>
      <w:rPr>
        <w:rFonts w:ascii="Wingdings" w:hAnsi="Wingdings" w:hint="default"/>
      </w:rPr>
    </w:lvl>
    <w:lvl w:ilvl="1" w:tplc="2F648880">
      <w:start w:val="1"/>
      <w:numFmt w:val="bullet"/>
      <w:lvlText w:val="o"/>
      <w:lvlJc w:val="left"/>
      <w:pPr>
        <w:ind w:left="1440" w:hanging="360"/>
      </w:pPr>
      <w:rPr>
        <w:rFonts w:ascii="Courier New" w:hAnsi="Courier New" w:hint="default"/>
      </w:rPr>
    </w:lvl>
    <w:lvl w:ilvl="2" w:tplc="0CA42F74">
      <w:start w:val="1"/>
      <w:numFmt w:val="bullet"/>
      <w:lvlText w:val=""/>
      <w:lvlJc w:val="left"/>
      <w:pPr>
        <w:ind w:left="2160" w:hanging="360"/>
      </w:pPr>
      <w:rPr>
        <w:rFonts w:ascii="Wingdings" w:hAnsi="Wingdings" w:hint="default"/>
      </w:rPr>
    </w:lvl>
    <w:lvl w:ilvl="3" w:tplc="042EC9A6">
      <w:start w:val="1"/>
      <w:numFmt w:val="bullet"/>
      <w:lvlText w:val=""/>
      <w:lvlJc w:val="left"/>
      <w:pPr>
        <w:ind w:left="2880" w:hanging="360"/>
      </w:pPr>
      <w:rPr>
        <w:rFonts w:ascii="Symbol" w:hAnsi="Symbol" w:hint="default"/>
      </w:rPr>
    </w:lvl>
    <w:lvl w:ilvl="4" w:tplc="6C9E4146">
      <w:start w:val="1"/>
      <w:numFmt w:val="bullet"/>
      <w:lvlText w:val="o"/>
      <w:lvlJc w:val="left"/>
      <w:pPr>
        <w:ind w:left="3600" w:hanging="360"/>
      </w:pPr>
      <w:rPr>
        <w:rFonts w:ascii="Courier New" w:hAnsi="Courier New" w:hint="default"/>
      </w:rPr>
    </w:lvl>
    <w:lvl w:ilvl="5" w:tplc="74B6DF36">
      <w:start w:val="1"/>
      <w:numFmt w:val="bullet"/>
      <w:lvlText w:val=""/>
      <w:lvlJc w:val="left"/>
      <w:pPr>
        <w:ind w:left="4320" w:hanging="360"/>
      </w:pPr>
      <w:rPr>
        <w:rFonts w:ascii="Wingdings" w:hAnsi="Wingdings" w:hint="default"/>
      </w:rPr>
    </w:lvl>
    <w:lvl w:ilvl="6" w:tplc="AF92F910">
      <w:start w:val="1"/>
      <w:numFmt w:val="bullet"/>
      <w:lvlText w:val=""/>
      <w:lvlJc w:val="left"/>
      <w:pPr>
        <w:ind w:left="5040" w:hanging="360"/>
      </w:pPr>
      <w:rPr>
        <w:rFonts w:ascii="Symbol" w:hAnsi="Symbol" w:hint="default"/>
      </w:rPr>
    </w:lvl>
    <w:lvl w:ilvl="7" w:tplc="7C903170">
      <w:start w:val="1"/>
      <w:numFmt w:val="bullet"/>
      <w:lvlText w:val="o"/>
      <w:lvlJc w:val="left"/>
      <w:pPr>
        <w:ind w:left="5760" w:hanging="360"/>
      </w:pPr>
      <w:rPr>
        <w:rFonts w:ascii="Courier New" w:hAnsi="Courier New" w:hint="default"/>
      </w:rPr>
    </w:lvl>
    <w:lvl w:ilvl="8" w:tplc="019873B6">
      <w:start w:val="1"/>
      <w:numFmt w:val="bullet"/>
      <w:lvlText w:val=""/>
      <w:lvlJc w:val="left"/>
      <w:pPr>
        <w:ind w:left="6480" w:hanging="360"/>
      </w:pPr>
      <w:rPr>
        <w:rFonts w:ascii="Wingdings" w:hAnsi="Wingdings" w:hint="default"/>
      </w:rPr>
    </w:lvl>
  </w:abstractNum>
  <w:abstractNum w:abstractNumId="5" w15:restartNumberingAfterBreak="0">
    <w:nsid w:val="0F4958A6"/>
    <w:multiLevelType w:val="hybridMultilevel"/>
    <w:tmpl w:val="FFFFFFFF"/>
    <w:lvl w:ilvl="0" w:tplc="A2E477B8">
      <w:start w:val="1"/>
      <w:numFmt w:val="bullet"/>
      <w:lvlText w:val="§"/>
      <w:lvlJc w:val="left"/>
      <w:pPr>
        <w:ind w:left="720" w:hanging="360"/>
      </w:pPr>
      <w:rPr>
        <w:rFonts w:ascii="Wingdings" w:hAnsi="Wingdings" w:hint="default"/>
      </w:rPr>
    </w:lvl>
    <w:lvl w:ilvl="1" w:tplc="519428DA">
      <w:start w:val="1"/>
      <w:numFmt w:val="bullet"/>
      <w:lvlText w:val="o"/>
      <w:lvlJc w:val="left"/>
      <w:pPr>
        <w:ind w:left="1440" w:hanging="360"/>
      </w:pPr>
      <w:rPr>
        <w:rFonts w:ascii="Courier New" w:hAnsi="Courier New" w:hint="default"/>
      </w:rPr>
    </w:lvl>
    <w:lvl w:ilvl="2" w:tplc="7FC89A76">
      <w:start w:val="1"/>
      <w:numFmt w:val="bullet"/>
      <w:lvlText w:val=""/>
      <w:lvlJc w:val="left"/>
      <w:pPr>
        <w:ind w:left="2160" w:hanging="360"/>
      </w:pPr>
      <w:rPr>
        <w:rFonts w:ascii="Wingdings" w:hAnsi="Wingdings" w:hint="default"/>
      </w:rPr>
    </w:lvl>
    <w:lvl w:ilvl="3" w:tplc="32180834">
      <w:start w:val="1"/>
      <w:numFmt w:val="bullet"/>
      <w:lvlText w:val=""/>
      <w:lvlJc w:val="left"/>
      <w:pPr>
        <w:ind w:left="2880" w:hanging="360"/>
      </w:pPr>
      <w:rPr>
        <w:rFonts w:ascii="Symbol" w:hAnsi="Symbol" w:hint="default"/>
      </w:rPr>
    </w:lvl>
    <w:lvl w:ilvl="4" w:tplc="1982EF7E">
      <w:start w:val="1"/>
      <w:numFmt w:val="bullet"/>
      <w:lvlText w:val="o"/>
      <w:lvlJc w:val="left"/>
      <w:pPr>
        <w:ind w:left="3600" w:hanging="360"/>
      </w:pPr>
      <w:rPr>
        <w:rFonts w:ascii="Courier New" w:hAnsi="Courier New" w:hint="default"/>
      </w:rPr>
    </w:lvl>
    <w:lvl w:ilvl="5" w:tplc="54CEF5CC">
      <w:start w:val="1"/>
      <w:numFmt w:val="bullet"/>
      <w:lvlText w:val=""/>
      <w:lvlJc w:val="left"/>
      <w:pPr>
        <w:ind w:left="4320" w:hanging="360"/>
      </w:pPr>
      <w:rPr>
        <w:rFonts w:ascii="Wingdings" w:hAnsi="Wingdings" w:hint="default"/>
      </w:rPr>
    </w:lvl>
    <w:lvl w:ilvl="6" w:tplc="4622EC30">
      <w:start w:val="1"/>
      <w:numFmt w:val="bullet"/>
      <w:lvlText w:val=""/>
      <w:lvlJc w:val="left"/>
      <w:pPr>
        <w:ind w:left="5040" w:hanging="360"/>
      </w:pPr>
      <w:rPr>
        <w:rFonts w:ascii="Symbol" w:hAnsi="Symbol" w:hint="default"/>
      </w:rPr>
    </w:lvl>
    <w:lvl w:ilvl="7" w:tplc="9692CA5C">
      <w:start w:val="1"/>
      <w:numFmt w:val="bullet"/>
      <w:lvlText w:val="o"/>
      <w:lvlJc w:val="left"/>
      <w:pPr>
        <w:ind w:left="5760" w:hanging="360"/>
      </w:pPr>
      <w:rPr>
        <w:rFonts w:ascii="Courier New" w:hAnsi="Courier New" w:hint="default"/>
      </w:rPr>
    </w:lvl>
    <w:lvl w:ilvl="8" w:tplc="AD2C14DC">
      <w:start w:val="1"/>
      <w:numFmt w:val="bullet"/>
      <w:lvlText w:val=""/>
      <w:lvlJc w:val="left"/>
      <w:pPr>
        <w:ind w:left="6480" w:hanging="360"/>
      </w:pPr>
      <w:rPr>
        <w:rFonts w:ascii="Wingdings" w:hAnsi="Wingdings" w:hint="default"/>
      </w:rPr>
    </w:lvl>
  </w:abstractNum>
  <w:abstractNum w:abstractNumId="6" w15:restartNumberingAfterBreak="0">
    <w:nsid w:val="1218D3E6"/>
    <w:multiLevelType w:val="hybridMultilevel"/>
    <w:tmpl w:val="A44EC278"/>
    <w:lvl w:ilvl="0" w:tplc="16C048B2">
      <w:start w:val="1"/>
      <w:numFmt w:val="bullet"/>
      <w:lvlText w:val="▫"/>
      <w:lvlJc w:val="left"/>
      <w:pPr>
        <w:ind w:left="720" w:hanging="360"/>
      </w:pPr>
      <w:rPr>
        <w:rFonts w:ascii="Courier New" w:hAnsi="Courier New" w:hint="default"/>
      </w:rPr>
    </w:lvl>
    <w:lvl w:ilvl="1" w:tplc="3CA87B86">
      <w:start w:val="1"/>
      <w:numFmt w:val="bullet"/>
      <w:lvlText w:val="o"/>
      <w:lvlJc w:val="left"/>
      <w:pPr>
        <w:ind w:left="1440" w:hanging="360"/>
      </w:pPr>
      <w:rPr>
        <w:rFonts w:ascii="Courier New" w:hAnsi="Courier New" w:hint="default"/>
      </w:rPr>
    </w:lvl>
    <w:lvl w:ilvl="2" w:tplc="24FE9C3C">
      <w:start w:val="1"/>
      <w:numFmt w:val="bullet"/>
      <w:lvlText w:val=""/>
      <w:lvlJc w:val="left"/>
      <w:pPr>
        <w:ind w:left="2160" w:hanging="360"/>
      </w:pPr>
      <w:rPr>
        <w:rFonts w:ascii="Wingdings" w:hAnsi="Wingdings" w:hint="default"/>
      </w:rPr>
    </w:lvl>
    <w:lvl w:ilvl="3" w:tplc="41CCB376">
      <w:start w:val="1"/>
      <w:numFmt w:val="bullet"/>
      <w:lvlText w:val=""/>
      <w:lvlJc w:val="left"/>
      <w:pPr>
        <w:ind w:left="2880" w:hanging="360"/>
      </w:pPr>
      <w:rPr>
        <w:rFonts w:ascii="Symbol" w:hAnsi="Symbol" w:hint="default"/>
      </w:rPr>
    </w:lvl>
    <w:lvl w:ilvl="4" w:tplc="27D4353E">
      <w:start w:val="1"/>
      <w:numFmt w:val="bullet"/>
      <w:lvlText w:val="o"/>
      <w:lvlJc w:val="left"/>
      <w:pPr>
        <w:ind w:left="3600" w:hanging="360"/>
      </w:pPr>
      <w:rPr>
        <w:rFonts w:ascii="Courier New" w:hAnsi="Courier New" w:hint="default"/>
      </w:rPr>
    </w:lvl>
    <w:lvl w:ilvl="5" w:tplc="00A41020">
      <w:start w:val="1"/>
      <w:numFmt w:val="bullet"/>
      <w:lvlText w:val=""/>
      <w:lvlJc w:val="left"/>
      <w:pPr>
        <w:ind w:left="4320" w:hanging="360"/>
      </w:pPr>
      <w:rPr>
        <w:rFonts w:ascii="Wingdings" w:hAnsi="Wingdings" w:hint="default"/>
      </w:rPr>
    </w:lvl>
    <w:lvl w:ilvl="6" w:tplc="205A7C8E">
      <w:start w:val="1"/>
      <w:numFmt w:val="bullet"/>
      <w:lvlText w:val=""/>
      <w:lvlJc w:val="left"/>
      <w:pPr>
        <w:ind w:left="5040" w:hanging="360"/>
      </w:pPr>
      <w:rPr>
        <w:rFonts w:ascii="Symbol" w:hAnsi="Symbol" w:hint="default"/>
      </w:rPr>
    </w:lvl>
    <w:lvl w:ilvl="7" w:tplc="D1A0655A">
      <w:start w:val="1"/>
      <w:numFmt w:val="bullet"/>
      <w:lvlText w:val="o"/>
      <w:lvlJc w:val="left"/>
      <w:pPr>
        <w:ind w:left="5760" w:hanging="360"/>
      </w:pPr>
      <w:rPr>
        <w:rFonts w:ascii="Courier New" w:hAnsi="Courier New" w:hint="default"/>
      </w:rPr>
    </w:lvl>
    <w:lvl w:ilvl="8" w:tplc="CA72FD4A">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234514"/>
    <w:multiLevelType w:val="hybridMultilevel"/>
    <w:tmpl w:val="90A6939C"/>
    <w:lvl w:ilvl="0" w:tplc="57086398">
      <w:start w:val="1"/>
      <w:numFmt w:val="bullet"/>
      <w:lvlText w:val=""/>
      <w:lvlJc w:val="left"/>
      <w:pPr>
        <w:ind w:left="720" w:hanging="360"/>
      </w:pPr>
      <w:rPr>
        <w:rFonts w:ascii="Symbol" w:hAnsi="Symbol" w:hint="default"/>
      </w:rPr>
    </w:lvl>
    <w:lvl w:ilvl="1" w:tplc="34D8A742">
      <w:start w:val="1"/>
      <w:numFmt w:val="bullet"/>
      <w:lvlText w:val="o"/>
      <w:lvlJc w:val="left"/>
      <w:pPr>
        <w:ind w:left="1440" w:hanging="360"/>
      </w:pPr>
      <w:rPr>
        <w:rFonts w:ascii="Courier New" w:hAnsi="Courier New" w:hint="default"/>
      </w:rPr>
    </w:lvl>
    <w:lvl w:ilvl="2" w:tplc="208ABE54">
      <w:start w:val="1"/>
      <w:numFmt w:val="bullet"/>
      <w:lvlText w:val=""/>
      <w:lvlJc w:val="left"/>
      <w:pPr>
        <w:ind w:left="2160" w:hanging="360"/>
      </w:pPr>
      <w:rPr>
        <w:rFonts w:ascii="Wingdings" w:hAnsi="Wingdings" w:hint="default"/>
      </w:rPr>
    </w:lvl>
    <w:lvl w:ilvl="3" w:tplc="4224E9C8">
      <w:start w:val="1"/>
      <w:numFmt w:val="bullet"/>
      <w:lvlText w:val=""/>
      <w:lvlJc w:val="left"/>
      <w:pPr>
        <w:ind w:left="2880" w:hanging="360"/>
      </w:pPr>
      <w:rPr>
        <w:rFonts w:ascii="Symbol" w:hAnsi="Symbol" w:hint="default"/>
      </w:rPr>
    </w:lvl>
    <w:lvl w:ilvl="4" w:tplc="33C46154">
      <w:start w:val="1"/>
      <w:numFmt w:val="bullet"/>
      <w:lvlText w:val="o"/>
      <w:lvlJc w:val="left"/>
      <w:pPr>
        <w:ind w:left="3600" w:hanging="360"/>
      </w:pPr>
      <w:rPr>
        <w:rFonts w:ascii="Courier New" w:hAnsi="Courier New" w:hint="default"/>
      </w:rPr>
    </w:lvl>
    <w:lvl w:ilvl="5" w:tplc="640A2932">
      <w:start w:val="1"/>
      <w:numFmt w:val="bullet"/>
      <w:lvlText w:val=""/>
      <w:lvlJc w:val="left"/>
      <w:pPr>
        <w:ind w:left="4320" w:hanging="360"/>
      </w:pPr>
      <w:rPr>
        <w:rFonts w:ascii="Wingdings" w:hAnsi="Wingdings" w:hint="default"/>
      </w:rPr>
    </w:lvl>
    <w:lvl w:ilvl="6" w:tplc="DB420C70">
      <w:start w:val="1"/>
      <w:numFmt w:val="bullet"/>
      <w:lvlText w:val=""/>
      <w:lvlJc w:val="left"/>
      <w:pPr>
        <w:ind w:left="5040" w:hanging="360"/>
      </w:pPr>
      <w:rPr>
        <w:rFonts w:ascii="Symbol" w:hAnsi="Symbol" w:hint="default"/>
      </w:rPr>
    </w:lvl>
    <w:lvl w:ilvl="7" w:tplc="6F86BF66">
      <w:start w:val="1"/>
      <w:numFmt w:val="bullet"/>
      <w:lvlText w:val="o"/>
      <w:lvlJc w:val="left"/>
      <w:pPr>
        <w:ind w:left="5760" w:hanging="360"/>
      </w:pPr>
      <w:rPr>
        <w:rFonts w:ascii="Courier New" w:hAnsi="Courier New" w:hint="default"/>
      </w:rPr>
    </w:lvl>
    <w:lvl w:ilvl="8" w:tplc="33DCD6EE">
      <w:start w:val="1"/>
      <w:numFmt w:val="bullet"/>
      <w:lvlText w:val=""/>
      <w:lvlJc w:val="left"/>
      <w:pPr>
        <w:ind w:left="6480" w:hanging="360"/>
      </w:pPr>
      <w:rPr>
        <w:rFonts w:ascii="Wingdings" w:hAnsi="Wingdings" w:hint="default"/>
      </w:rPr>
    </w:lvl>
  </w:abstractNum>
  <w:abstractNum w:abstractNumId="9"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3D2DE2"/>
    <w:multiLevelType w:val="hybridMultilevel"/>
    <w:tmpl w:val="BAB07890"/>
    <w:lvl w:ilvl="0" w:tplc="94EE05D0">
      <w:start w:val="1"/>
      <w:numFmt w:val="bullet"/>
      <w:lvlText w:val=""/>
      <w:lvlJc w:val="left"/>
      <w:pPr>
        <w:ind w:left="720" w:hanging="360"/>
      </w:pPr>
      <w:rPr>
        <w:rFonts w:ascii="Symbol" w:hAnsi="Symbol" w:hint="default"/>
      </w:rPr>
    </w:lvl>
    <w:lvl w:ilvl="1" w:tplc="76E49FD8">
      <w:start w:val="1"/>
      <w:numFmt w:val="bullet"/>
      <w:lvlText w:val="o"/>
      <w:lvlJc w:val="left"/>
      <w:pPr>
        <w:ind w:left="1440" w:hanging="360"/>
      </w:pPr>
      <w:rPr>
        <w:rFonts w:ascii="Courier New" w:hAnsi="Courier New" w:hint="default"/>
      </w:rPr>
    </w:lvl>
    <w:lvl w:ilvl="2" w:tplc="96223B90">
      <w:start w:val="1"/>
      <w:numFmt w:val="bullet"/>
      <w:lvlText w:val=""/>
      <w:lvlJc w:val="left"/>
      <w:pPr>
        <w:ind w:left="2160" w:hanging="360"/>
      </w:pPr>
      <w:rPr>
        <w:rFonts w:ascii="Wingdings" w:hAnsi="Wingdings" w:hint="default"/>
      </w:rPr>
    </w:lvl>
    <w:lvl w:ilvl="3" w:tplc="96D631B2">
      <w:start w:val="1"/>
      <w:numFmt w:val="bullet"/>
      <w:lvlText w:val=""/>
      <w:lvlJc w:val="left"/>
      <w:pPr>
        <w:ind w:left="2880" w:hanging="360"/>
      </w:pPr>
      <w:rPr>
        <w:rFonts w:ascii="Symbol" w:hAnsi="Symbol" w:hint="default"/>
      </w:rPr>
    </w:lvl>
    <w:lvl w:ilvl="4" w:tplc="CB5ADB6C">
      <w:start w:val="1"/>
      <w:numFmt w:val="bullet"/>
      <w:lvlText w:val="o"/>
      <w:lvlJc w:val="left"/>
      <w:pPr>
        <w:ind w:left="3600" w:hanging="360"/>
      </w:pPr>
      <w:rPr>
        <w:rFonts w:ascii="Courier New" w:hAnsi="Courier New" w:hint="default"/>
      </w:rPr>
    </w:lvl>
    <w:lvl w:ilvl="5" w:tplc="4A6ECB40">
      <w:start w:val="1"/>
      <w:numFmt w:val="bullet"/>
      <w:lvlText w:val=""/>
      <w:lvlJc w:val="left"/>
      <w:pPr>
        <w:ind w:left="4320" w:hanging="360"/>
      </w:pPr>
      <w:rPr>
        <w:rFonts w:ascii="Wingdings" w:hAnsi="Wingdings" w:hint="default"/>
      </w:rPr>
    </w:lvl>
    <w:lvl w:ilvl="6" w:tplc="DB40C84A">
      <w:start w:val="1"/>
      <w:numFmt w:val="bullet"/>
      <w:lvlText w:val=""/>
      <w:lvlJc w:val="left"/>
      <w:pPr>
        <w:ind w:left="5040" w:hanging="360"/>
      </w:pPr>
      <w:rPr>
        <w:rFonts w:ascii="Symbol" w:hAnsi="Symbol" w:hint="default"/>
      </w:rPr>
    </w:lvl>
    <w:lvl w:ilvl="7" w:tplc="4066D758">
      <w:start w:val="1"/>
      <w:numFmt w:val="bullet"/>
      <w:lvlText w:val="o"/>
      <w:lvlJc w:val="left"/>
      <w:pPr>
        <w:ind w:left="5760" w:hanging="360"/>
      </w:pPr>
      <w:rPr>
        <w:rFonts w:ascii="Courier New" w:hAnsi="Courier New" w:hint="default"/>
      </w:rPr>
    </w:lvl>
    <w:lvl w:ilvl="8" w:tplc="E3B66CFE">
      <w:start w:val="1"/>
      <w:numFmt w:val="bullet"/>
      <w:lvlText w:val=""/>
      <w:lvlJc w:val="left"/>
      <w:pPr>
        <w:ind w:left="6480" w:hanging="360"/>
      </w:pPr>
      <w:rPr>
        <w:rFonts w:ascii="Wingdings" w:hAnsi="Wingdings" w:hint="default"/>
      </w:rPr>
    </w:lvl>
  </w:abstractNum>
  <w:abstractNum w:abstractNumId="12" w15:restartNumberingAfterBreak="0">
    <w:nsid w:val="2F3D5287"/>
    <w:multiLevelType w:val="hybridMultilevel"/>
    <w:tmpl w:val="C0BCA1FC"/>
    <w:lvl w:ilvl="0" w:tplc="CC58DE8C">
      <w:start w:val="1"/>
      <w:numFmt w:val="decimal"/>
      <w:lvlText w:val="%1."/>
      <w:lvlJc w:val="left"/>
      <w:pPr>
        <w:ind w:left="720" w:hanging="360"/>
      </w:pPr>
    </w:lvl>
    <w:lvl w:ilvl="1" w:tplc="47562F66">
      <w:start w:val="1"/>
      <w:numFmt w:val="lowerLetter"/>
      <w:lvlText w:val="%2."/>
      <w:lvlJc w:val="left"/>
      <w:pPr>
        <w:ind w:left="1440" w:hanging="360"/>
      </w:pPr>
    </w:lvl>
    <w:lvl w:ilvl="2" w:tplc="ABBAA01E">
      <w:start w:val="1"/>
      <w:numFmt w:val="lowerRoman"/>
      <w:lvlText w:val="%3."/>
      <w:lvlJc w:val="right"/>
      <w:pPr>
        <w:ind w:left="2160" w:hanging="180"/>
      </w:pPr>
    </w:lvl>
    <w:lvl w:ilvl="3" w:tplc="05F4C972">
      <w:start w:val="1"/>
      <w:numFmt w:val="decimal"/>
      <w:lvlText w:val="%4."/>
      <w:lvlJc w:val="left"/>
      <w:pPr>
        <w:ind w:left="2880" w:hanging="360"/>
      </w:pPr>
    </w:lvl>
    <w:lvl w:ilvl="4" w:tplc="D94CCEE2">
      <w:start w:val="1"/>
      <w:numFmt w:val="lowerLetter"/>
      <w:lvlText w:val="%5."/>
      <w:lvlJc w:val="left"/>
      <w:pPr>
        <w:ind w:left="3600" w:hanging="360"/>
      </w:pPr>
    </w:lvl>
    <w:lvl w:ilvl="5" w:tplc="322E8744">
      <w:start w:val="1"/>
      <w:numFmt w:val="lowerRoman"/>
      <w:lvlText w:val="%6."/>
      <w:lvlJc w:val="right"/>
      <w:pPr>
        <w:ind w:left="4320" w:hanging="180"/>
      </w:pPr>
    </w:lvl>
    <w:lvl w:ilvl="6" w:tplc="E6A4BAE6">
      <w:start w:val="1"/>
      <w:numFmt w:val="decimal"/>
      <w:lvlText w:val="%7."/>
      <w:lvlJc w:val="left"/>
      <w:pPr>
        <w:ind w:left="5040" w:hanging="360"/>
      </w:pPr>
    </w:lvl>
    <w:lvl w:ilvl="7" w:tplc="8276861C">
      <w:start w:val="1"/>
      <w:numFmt w:val="lowerLetter"/>
      <w:lvlText w:val="%8."/>
      <w:lvlJc w:val="left"/>
      <w:pPr>
        <w:ind w:left="5760" w:hanging="360"/>
      </w:pPr>
    </w:lvl>
    <w:lvl w:ilvl="8" w:tplc="5428F298">
      <w:start w:val="1"/>
      <w:numFmt w:val="lowerRoman"/>
      <w:lvlText w:val="%9."/>
      <w:lvlJc w:val="right"/>
      <w:pPr>
        <w:ind w:left="6480" w:hanging="180"/>
      </w:pPr>
    </w:lvl>
  </w:abstractNum>
  <w:abstractNum w:abstractNumId="13" w15:restartNumberingAfterBreak="0">
    <w:nsid w:val="30A7CF1F"/>
    <w:multiLevelType w:val="hybridMultilevel"/>
    <w:tmpl w:val="908266D8"/>
    <w:lvl w:ilvl="0" w:tplc="E9C49E44">
      <w:start w:val="1"/>
      <w:numFmt w:val="bullet"/>
      <w:lvlText w:val=""/>
      <w:lvlJc w:val="left"/>
      <w:pPr>
        <w:ind w:left="720" w:hanging="360"/>
      </w:pPr>
      <w:rPr>
        <w:rFonts w:ascii="Symbol" w:hAnsi="Symbol" w:hint="default"/>
      </w:rPr>
    </w:lvl>
    <w:lvl w:ilvl="1" w:tplc="35D0DD6E">
      <w:start w:val="1"/>
      <w:numFmt w:val="bullet"/>
      <w:lvlText w:val="o"/>
      <w:lvlJc w:val="left"/>
      <w:pPr>
        <w:ind w:left="1440" w:hanging="360"/>
      </w:pPr>
      <w:rPr>
        <w:rFonts w:ascii="Courier New" w:hAnsi="Courier New" w:hint="default"/>
      </w:rPr>
    </w:lvl>
    <w:lvl w:ilvl="2" w:tplc="7C8A3464">
      <w:start w:val="1"/>
      <w:numFmt w:val="bullet"/>
      <w:lvlText w:val=""/>
      <w:lvlJc w:val="left"/>
      <w:pPr>
        <w:ind w:left="2160" w:hanging="360"/>
      </w:pPr>
      <w:rPr>
        <w:rFonts w:ascii="Wingdings" w:hAnsi="Wingdings" w:hint="default"/>
      </w:rPr>
    </w:lvl>
    <w:lvl w:ilvl="3" w:tplc="35D827E2">
      <w:start w:val="1"/>
      <w:numFmt w:val="bullet"/>
      <w:lvlText w:val=""/>
      <w:lvlJc w:val="left"/>
      <w:pPr>
        <w:ind w:left="2880" w:hanging="360"/>
      </w:pPr>
      <w:rPr>
        <w:rFonts w:ascii="Symbol" w:hAnsi="Symbol" w:hint="default"/>
      </w:rPr>
    </w:lvl>
    <w:lvl w:ilvl="4" w:tplc="84EE4462">
      <w:start w:val="1"/>
      <w:numFmt w:val="bullet"/>
      <w:lvlText w:val="o"/>
      <w:lvlJc w:val="left"/>
      <w:pPr>
        <w:ind w:left="3600" w:hanging="360"/>
      </w:pPr>
      <w:rPr>
        <w:rFonts w:ascii="Courier New" w:hAnsi="Courier New" w:hint="default"/>
      </w:rPr>
    </w:lvl>
    <w:lvl w:ilvl="5" w:tplc="D07CCB1C">
      <w:start w:val="1"/>
      <w:numFmt w:val="bullet"/>
      <w:lvlText w:val=""/>
      <w:lvlJc w:val="left"/>
      <w:pPr>
        <w:ind w:left="4320" w:hanging="360"/>
      </w:pPr>
      <w:rPr>
        <w:rFonts w:ascii="Wingdings" w:hAnsi="Wingdings" w:hint="default"/>
      </w:rPr>
    </w:lvl>
    <w:lvl w:ilvl="6" w:tplc="8A3CADF2">
      <w:start w:val="1"/>
      <w:numFmt w:val="bullet"/>
      <w:lvlText w:val=""/>
      <w:lvlJc w:val="left"/>
      <w:pPr>
        <w:ind w:left="5040" w:hanging="360"/>
      </w:pPr>
      <w:rPr>
        <w:rFonts w:ascii="Symbol" w:hAnsi="Symbol" w:hint="default"/>
      </w:rPr>
    </w:lvl>
    <w:lvl w:ilvl="7" w:tplc="A570660A">
      <w:start w:val="1"/>
      <w:numFmt w:val="bullet"/>
      <w:lvlText w:val="o"/>
      <w:lvlJc w:val="left"/>
      <w:pPr>
        <w:ind w:left="5760" w:hanging="360"/>
      </w:pPr>
      <w:rPr>
        <w:rFonts w:ascii="Courier New" w:hAnsi="Courier New" w:hint="default"/>
      </w:rPr>
    </w:lvl>
    <w:lvl w:ilvl="8" w:tplc="165E776C">
      <w:start w:val="1"/>
      <w:numFmt w:val="bullet"/>
      <w:lvlText w:val=""/>
      <w:lvlJc w:val="left"/>
      <w:pPr>
        <w:ind w:left="6480" w:hanging="360"/>
      </w:pPr>
      <w:rPr>
        <w:rFonts w:ascii="Wingdings" w:hAnsi="Wingdings" w:hint="default"/>
      </w:rPr>
    </w:lvl>
  </w:abstractNum>
  <w:abstractNum w:abstractNumId="14" w15:restartNumberingAfterBreak="0">
    <w:nsid w:val="335E3E3B"/>
    <w:multiLevelType w:val="hybridMultilevel"/>
    <w:tmpl w:val="C910F010"/>
    <w:lvl w:ilvl="0" w:tplc="2A94D00A">
      <w:start w:val="1"/>
      <w:numFmt w:val="bullet"/>
      <w:lvlText w:val=""/>
      <w:lvlJc w:val="left"/>
      <w:pPr>
        <w:ind w:left="720" w:hanging="360"/>
      </w:pPr>
      <w:rPr>
        <w:rFonts w:ascii="Symbol" w:hAnsi="Symbol" w:hint="default"/>
      </w:rPr>
    </w:lvl>
    <w:lvl w:ilvl="1" w:tplc="94B08CFA">
      <w:start w:val="1"/>
      <w:numFmt w:val="bullet"/>
      <w:lvlText w:val="o"/>
      <w:lvlJc w:val="left"/>
      <w:pPr>
        <w:ind w:left="1440" w:hanging="360"/>
      </w:pPr>
      <w:rPr>
        <w:rFonts w:ascii="Courier New" w:hAnsi="Courier New" w:hint="default"/>
      </w:rPr>
    </w:lvl>
    <w:lvl w:ilvl="2" w:tplc="D084DBC0">
      <w:start w:val="1"/>
      <w:numFmt w:val="bullet"/>
      <w:lvlText w:val=""/>
      <w:lvlJc w:val="left"/>
      <w:pPr>
        <w:ind w:left="2160" w:hanging="360"/>
      </w:pPr>
      <w:rPr>
        <w:rFonts w:ascii="Wingdings" w:hAnsi="Wingdings" w:hint="default"/>
      </w:rPr>
    </w:lvl>
    <w:lvl w:ilvl="3" w:tplc="D52ED55C">
      <w:start w:val="1"/>
      <w:numFmt w:val="bullet"/>
      <w:lvlText w:val=""/>
      <w:lvlJc w:val="left"/>
      <w:pPr>
        <w:ind w:left="2880" w:hanging="360"/>
      </w:pPr>
      <w:rPr>
        <w:rFonts w:ascii="Symbol" w:hAnsi="Symbol" w:hint="default"/>
      </w:rPr>
    </w:lvl>
    <w:lvl w:ilvl="4" w:tplc="C86420DA">
      <w:start w:val="1"/>
      <w:numFmt w:val="bullet"/>
      <w:lvlText w:val="o"/>
      <w:lvlJc w:val="left"/>
      <w:pPr>
        <w:ind w:left="3600" w:hanging="360"/>
      </w:pPr>
      <w:rPr>
        <w:rFonts w:ascii="Courier New" w:hAnsi="Courier New" w:hint="default"/>
      </w:rPr>
    </w:lvl>
    <w:lvl w:ilvl="5" w:tplc="AB2C50BE">
      <w:start w:val="1"/>
      <w:numFmt w:val="bullet"/>
      <w:lvlText w:val=""/>
      <w:lvlJc w:val="left"/>
      <w:pPr>
        <w:ind w:left="4320" w:hanging="360"/>
      </w:pPr>
      <w:rPr>
        <w:rFonts w:ascii="Wingdings" w:hAnsi="Wingdings" w:hint="default"/>
      </w:rPr>
    </w:lvl>
    <w:lvl w:ilvl="6" w:tplc="DEA8846E">
      <w:start w:val="1"/>
      <w:numFmt w:val="bullet"/>
      <w:lvlText w:val=""/>
      <w:lvlJc w:val="left"/>
      <w:pPr>
        <w:ind w:left="5040" w:hanging="360"/>
      </w:pPr>
      <w:rPr>
        <w:rFonts w:ascii="Symbol" w:hAnsi="Symbol" w:hint="default"/>
      </w:rPr>
    </w:lvl>
    <w:lvl w:ilvl="7" w:tplc="E70A267A">
      <w:start w:val="1"/>
      <w:numFmt w:val="bullet"/>
      <w:lvlText w:val="o"/>
      <w:lvlJc w:val="left"/>
      <w:pPr>
        <w:ind w:left="5760" w:hanging="360"/>
      </w:pPr>
      <w:rPr>
        <w:rFonts w:ascii="Courier New" w:hAnsi="Courier New" w:hint="default"/>
      </w:rPr>
    </w:lvl>
    <w:lvl w:ilvl="8" w:tplc="5FB07836">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6583CD"/>
    <w:multiLevelType w:val="hybridMultilevel"/>
    <w:tmpl w:val="EB70D46C"/>
    <w:lvl w:ilvl="0" w:tplc="F35A818A">
      <w:start w:val="1"/>
      <w:numFmt w:val="bullet"/>
      <w:lvlText w:val=""/>
      <w:lvlJc w:val="left"/>
      <w:pPr>
        <w:ind w:left="720" w:hanging="360"/>
      </w:pPr>
      <w:rPr>
        <w:rFonts w:ascii="Symbol" w:hAnsi="Symbol" w:hint="default"/>
      </w:rPr>
    </w:lvl>
    <w:lvl w:ilvl="1" w:tplc="179E4836">
      <w:start w:val="1"/>
      <w:numFmt w:val="bullet"/>
      <w:lvlText w:val="o"/>
      <w:lvlJc w:val="left"/>
      <w:pPr>
        <w:ind w:left="1440" w:hanging="360"/>
      </w:pPr>
      <w:rPr>
        <w:rFonts w:ascii="Courier New" w:hAnsi="Courier New" w:hint="default"/>
      </w:rPr>
    </w:lvl>
    <w:lvl w:ilvl="2" w:tplc="A0FECE1A">
      <w:start w:val="1"/>
      <w:numFmt w:val="bullet"/>
      <w:lvlText w:val=""/>
      <w:lvlJc w:val="left"/>
      <w:pPr>
        <w:ind w:left="2160" w:hanging="360"/>
      </w:pPr>
      <w:rPr>
        <w:rFonts w:ascii="Wingdings" w:hAnsi="Wingdings" w:hint="default"/>
      </w:rPr>
    </w:lvl>
    <w:lvl w:ilvl="3" w:tplc="50C65634">
      <w:start w:val="1"/>
      <w:numFmt w:val="bullet"/>
      <w:lvlText w:val=""/>
      <w:lvlJc w:val="left"/>
      <w:pPr>
        <w:ind w:left="2880" w:hanging="360"/>
      </w:pPr>
      <w:rPr>
        <w:rFonts w:ascii="Symbol" w:hAnsi="Symbol" w:hint="default"/>
      </w:rPr>
    </w:lvl>
    <w:lvl w:ilvl="4" w:tplc="9B3CF232">
      <w:start w:val="1"/>
      <w:numFmt w:val="bullet"/>
      <w:lvlText w:val="o"/>
      <w:lvlJc w:val="left"/>
      <w:pPr>
        <w:ind w:left="3600" w:hanging="360"/>
      </w:pPr>
      <w:rPr>
        <w:rFonts w:ascii="Courier New" w:hAnsi="Courier New" w:hint="default"/>
      </w:rPr>
    </w:lvl>
    <w:lvl w:ilvl="5" w:tplc="ED767E9E">
      <w:start w:val="1"/>
      <w:numFmt w:val="bullet"/>
      <w:lvlText w:val=""/>
      <w:lvlJc w:val="left"/>
      <w:pPr>
        <w:ind w:left="4320" w:hanging="360"/>
      </w:pPr>
      <w:rPr>
        <w:rFonts w:ascii="Wingdings" w:hAnsi="Wingdings" w:hint="default"/>
      </w:rPr>
    </w:lvl>
    <w:lvl w:ilvl="6" w:tplc="E738E616">
      <w:start w:val="1"/>
      <w:numFmt w:val="bullet"/>
      <w:lvlText w:val=""/>
      <w:lvlJc w:val="left"/>
      <w:pPr>
        <w:ind w:left="5040" w:hanging="360"/>
      </w:pPr>
      <w:rPr>
        <w:rFonts w:ascii="Symbol" w:hAnsi="Symbol" w:hint="default"/>
      </w:rPr>
    </w:lvl>
    <w:lvl w:ilvl="7" w:tplc="88FA84B2">
      <w:start w:val="1"/>
      <w:numFmt w:val="bullet"/>
      <w:lvlText w:val="o"/>
      <w:lvlJc w:val="left"/>
      <w:pPr>
        <w:ind w:left="5760" w:hanging="360"/>
      </w:pPr>
      <w:rPr>
        <w:rFonts w:ascii="Courier New" w:hAnsi="Courier New" w:hint="default"/>
      </w:rPr>
    </w:lvl>
    <w:lvl w:ilvl="8" w:tplc="1214094A">
      <w:start w:val="1"/>
      <w:numFmt w:val="bullet"/>
      <w:lvlText w:val=""/>
      <w:lvlJc w:val="left"/>
      <w:pPr>
        <w:ind w:left="6480" w:hanging="360"/>
      </w:pPr>
      <w:rPr>
        <w:rFonts w:ascii="Wingdings" w:hAnsi="Wingdings" w:hint="default"/>
      </w:rPr>
    </w:lvl>
  </w:abstractNum>
  <w:abstractNum w:abstractNumId="17" w15:restartNumberingAfterBreak="0">
    <w:nsid w:val="51B3B6F8"/>
    <w:multiLevelType w:val="hybridMultilevel"/>
    <w:tmpl w:val="FFFFFFFF"/>
    <w:lvl w:ilvl="0" w:tplc="D508405E">
      <w:start w:val="1"/>
      <w:numFmt w:val="bullet"/>
      <w:lvlText w:val="§"/>
      <w:lvlJc w:val="left"/>
      <w:pPr>
        <w:ind w:left="720" w:hanging="360"/>
      </w:pPr>
      <w:rPr>
        <w:rFonts w:ascii="Wingdings" w:hAnsi="Wingdings" w:hint="default"/>
      </w:rPr>
    </w:lvl>
    <w:lvl w:ilvl="1" w:tplc="B902069C">
      <w:start w:val="1"/>
      <w:numFmt w:val="bullet"/>
      <w:lvlText w:val="o"/>
      <w:lvlJc w:val="left"/>
      <w:pPr>
        <w:ind w:left="1440" w:hanging="360"/>
      </w:pPr>
      <w:rPr>
        <w:rFonts w:ascii="Courier New" w:hAnsi="Courier New" w:hint="default"/>
      </w:rPr>
    </w:lvl>
    <w:lvl w:ilvl="2" w:tplc="EA3CC28A">
      <w:start w:val="1"/>
      <w:numFmt w:val="bullet"/>
      <w:lvlText w:val=""/>
      <w:lvlJc w:val="left"/>
      <w:pPr>
        <w:ind w:left="2160" w:hanging="360"/>
      </w:pPr>
      <w:rPr>
        <w:rFonts w:ascii="Wingdings" w:hAnsi="Wingdings" w:hint="default"/>
      </w:rPr>
    </w:lvl>
    <w:lvl w:ilvl="3" w:tplc="A54E4974">
      <w:start w:val="1"/>
      <w:numFmt w:val="bullet"/>
      <w:lvlText w:val=""/>
      <w:lvlJc w:val="left"/>
      <w:pPr>
        <w:ind w:left="2880" w:hanging="360"/>
      </w:pPr>
      <w:rPr>
        <w:rFonts w:ascii="Symbol" w:hAnsi="Symbol" w:hint="default"/>
      </w:rPr>
    </w:lvl>
    <w:lvl w:ilvl="4" w:tplc="5088ED30">
      <w:start w:val="1"/>
      <w:numFmt w:val="bullet"/>
      <w:lvlText w:val="o"/>
      <w:lvlJc w:val="left"/>
      <w:pPr>
        <w:ind w:left="3600" w:hanging="360"/>
      </w:pPr>
      <w:rPr>
        <w:rFonts w:ascii="Courier New" w:hAnsi="Courier New" w:hint="default"/>
      </w:rPr>
    </w:lvl>
    <w:lvl w:ilvl="5" w:tplc="FE0C961C">
      <w:start w:val="1"/>
      <w:numFmt w:val="bullet"/>
      <w:lvlText w:val=""/>
      <w:lvlJc w:val="left"/>
      <w:pPr>
        <w:ind w:left="4320" w:hanging="360"/>
      </w:pPr>
      <w:rPr>
        <w:rFonts w:ascii="Wingdings" w:hAnsi="Wingdings" w:hint="default"/>
      </w:rPr>
    </w:lvl>
    <w:lvl w:ilvl="6" w:tplc="464AF742">
      <w:start w:val="1"/>
      <w:numFmt w:val="bullet"/>
      <w:lvlText w:val=""/>
      <w:lvlJc w:val="left"/>
      <w:pPr>
        <w:ind w:left="5040" w:hanging="360"/>
      </w:pPr>
      <w:rPr>
        <w:rFonts w:ascii="Symbol" w:hAnsi="Symbol" w:hint="default"/>
      </w:rPr>
    </w:lvl>
    <w:lvl w:ilvl="7" w:tplc="36DAA476">
      <w:start w:val="1"/>
      <w:numFmt w:val="bullet"/>
      <w:lvlText w:val="o"/>
      <w:lvlJc w:val="left"/>
      <w:pPr>
        <w:ind w:left="5760" w:hanging="360"/>
      </w:pPr>
      <w:rPr>
        <w:rFonts w:ascii="Courier New" w:hAnsi="Courier New" w:hint="default"/>
      </w:rPr>
    </w:lvl>
    <w:lvl w:ilvl="8" w:tplc="D4B01F82">
      <w:start w:val="1"/>
      <w:numFmt w:val="bullet"/>
      <w:lvlText w:val=""/>
      <w:lvlJc w:val="left"/>
      <w:pPr>
        <w:ind w:left="6480" w:hanging="360"/>
      </w:pPr>
      <w:rPr>
        <w:rFonts w:ascii="Wingdings" w:hAnsi="Wingdings" w:hint="default"/>
      </w:rPr>
    </w:lvl>
  </w:abstractNum>
  <w:abstractNum w:abstractNumId="1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564544"/>
    <w:multiLevelType w:val="hybridMultilevel"/>
    <w:tmpl w:val="2D0A4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1" w15:restartNumberingAfterBreak="0">
    <w:nsid w:val="57D3ADB8"/>
    <w:multiLevelType w:val="hybridMultilevel"/>
    <w:tmpl w:val="FFFFFFFF"/>
    <w:lvl w:ilvl="0" w:tplc="120230DA">
      <w:start w:val="1"/>
      <w:numFmt w:val="bullet"/>
      <w:lvlText w:val="§"/>
      <w:lvlJc w:val="left"/>
      <w:pPr>
        <w:ind w:left="720" w:hanging="360"/>
      </w:pPr>
      <w:rPr>
        <w:rFonts w:ascii="Wingdings" w:hAnsi="Wingdings" w:hint="default"/>
      </w:rPr>
    </w:lvl>
    <w:lvl w:ilvl="1" w:tplc="6B66818A">
      <w:start w:val="1"/>
      <w:numFmt w:val="bullet"/>
      <w:lvlText w:val="o"/>
      <w:lvlJc w:val="left"/>
      <w:pPr>
        <w:ind w:left="1440" w:hanging="360"/>
      </w:pPr>
      <w:rPr>
        <w:rFonts w:ascii="Courier New" w:hAnsi="Courier New" w:hint="default"/>
      </w:rPr>
    </w:lvl>
    <w:lvl w:ilvl="2" w:tplc="05A03DF4">
      <w:start w:val="1"/>
      <w:numFmt w:val="bullet"/>
      <w:lvlText w:val=""/>
      <w:lvlJc w:val="left"/>
      <w:pPr>
        <w:ind w:left="2160" w:hanging="360"/>
      </w:pPr>
      <w:rPr>
        <w:rFonts w:ascii="Wingdings" w:hAnsi="Wingdings" w:hint="default"/>
      </w:rPr>
    </w:lvl>
    <w:lvl w:ilvl="3" w:tplc="03983B08">
      <w:start w:val="1"/>
      <w:numFmt w:val="bullet"/>
      <w:lvlText w:val=""/>
      <w:lvlJc w:val="left"/>
      <w:pPr>
        <w:ind w:left="2880" w:hanging="360"/>
      </w:pPr>
      <w:rPr>
        <w:rFonts w:ascii="Symbol" w:hAnsi="Symbol" w:hint="default"/>
      </w:rPr>
    </w:lvl>
    <w:lvl w:ilvl="4" w:tplc="3446EC54">
      <w:start w:val="1"/>
      <w:numFmt w:val="bullet"/>
      <w:lvlText w:val="o"/>
      <w:lvlJc w:val="left"/>
      <w:pPr>
        <w:ind w:left="3600" w:hanging="360"/>
      </w:pPr>
      <w:rPr>
        <w:rFonts w:ascii="Courier New" w:hAnsi="Courier New" w:hint="default"/>
      </w:rPr>
    </w:lvl>
    <w:lvl w:ilvl="5" w:tplc="11F8CC16">
      <w:start w:val="1"/>
      <w:numFmt w:val="bullet"/>
      <w:lvlText w:val=""/>
      <w:lvlJc w:val="left"/>
      <w:pPr>
        <w:ind w:left="4320" w:hanging="360"/>
      </w:pPr>
      <w:rPr>
        <w:rFonts w:ascii="Wingdings" w:hAnsi="Wingdings" w:hint="default"/>
      </w:rPr>
    </w:lvl>
    <w:lvl w:ilvl="6" w:tplc="059CB62A">
      <w:start w:val="1"/>
      <w:numFmt w:val="bullet"/>
      <w:lvlText w:val=""/>
      <w:lvlJc w:val="left"/>
      <w:pPr>
        <w:ind w:left="5040" w:hanging="360"/>
      </w:pPr>
      <w:rPr>
        <w:rFonts w:ascii="Symbol" w:hAnsi="Symbol" w:hint="default"/>
      </w:rPr>
    </w:lvl>
    <w:lvl w:ilvl="7" w:tplc="EEDE38A6">
      <w:start w:val="1"/>
      <w:numFmt w:val="bullet"/>
      <w:lvlText w:val="o"/>
      <w:lvlJc w:val="left"/>
      <w:pPr>
        <w:ind w:left="5760" w:hanging="360"/>
      </w:pPr>
      <w:rPr>
        <w:rFonts w:ascii="Courier New" w:hAnsi="Courier New" w:hint="default"/>
      </w:rPr>
    </w:lvl>
    <w:lvl w:ilvl="8" w:tplc="BB928612">
      <w:start w:val="1"/>
      <w:numFmt w:val="bullet"/>
      <w:lvlText w:val=""/>
      <w:lvlJc w:val="left"/>
      <w:pPr>
        <w:ind w:left="6480" w:hanging="360"/>
      </w:pPr>
      <w:rPr>
        <w:rFonts w:ascii="Wingdings" w:hAnsi="Wingdings" w:hint="default"/>
      </w:rPr>
    </w:lvl>
  </w:abstractNum>
  <w:abstractNum w:abstractNumId="22" w15:restartNumberingAfterBreak="0">
    <w:nsid w:val="5923C45E"/>
    <w:multiLevelType w:val="hybridMultilevel"/>
    <w:tmpl w:val="01604058"/>
    <w:lvl w:ilvl="0" w:tplc="03706382">
      <w:start w:val="1"/>
      <w:numFmt w:val="bullet"/>
      <w:lvlText w:val="▫"/>
      <w:lvlJc w:val="left"/>
      <w:pPr>
        <w:ind w:left="720" w:hanging="360"/>
      </w:pPr>
      <w:rPr>
        <w:rFonts w:ascii="Courier New" w:hAnsi="Courier New" w:hint="default"/>
      </w:rPr>
    </w:lvl>
    <w:lvl w:ilvl="1" w:tplc="C81EAA62">
      <w:start w:val="1"/>
      <w:numFmt w:val="bullet"/>
      <w:lvlText w:val="o"/>
      <w:lvlJc w:val="left"/>
      <w:pPr>
        <w:ind w:left="1440" w:hanging="360"/>
      </w:pPr>
      <w:rPr>
        <w:rFonts w:ascii="Courier New" w:hAnsi="Courier New" w:hint="default"/>
      </w:rPr>
    </w:lvl>
    <w:lvl w:ilvl="2" w:tplc="207CBF7E">
      <w:start w:val="1"/>
      <w:numFmt w:val="bullet"/>
      <w:lvlText w:val=""/>
      <w:lvlJc w:val="left"/>
      <w:pPr>
        <w:ind w:left="2160" w:hanging="360"/>
      </w:pPr>
      <w:rPr>
        <w:rFonts w:ascii="Wingdings" w:hAnsi="Wingdings" w:hint="default"/>
      </w:rPr>
    </w:lvl>
    <w:lvl w:ilvl="3" w:tplc="EA541C1E">
      <w:start w:val="1"/>
      <w:numFmt w:val="bullet"/>
      <w:lvlText w:val=""/>
      <w:lvlJc w:val="left"/>
      <w:pPr>
        <w:ind w:left="2880" w:hanging="360"/>
      </w:pPr>
      <w:rPr>
        <w:rFonts w:ascii="Symbol" w:hAnsi="Symbol" w:hint="default"/>
      </w:rPr>
    </w:lvl>
    <w:lvl w:ilvl="4" w:tplc="EFF8C52A">
      <w:start w:val="1"/>
      <w:numFmt w:val="bullet"/>
      <w:lvlText w:val="o"/>
      <w:lvlJc w:val="left"/>
      <w:pPr>
        <w:ind w:left="3600" w:hanging="360"/>
      </w:pPr>
      <w:rPr>
        <w:rFonts w:ascii="Courier New" w:hAnsi="Courier New" w:hint="default"/>
      </w:rPr>
    </w:lvl>
    <w:lvl w:ilvl="5" w:tplc="77C8D9C8">
      <w:start w:val="1"/>
      <w:numFmt w:val="bullet"/>
      <w:lvlText w:val=""/>
      <w:lvlJc w:val="left"/>
      <w:pPr>
        <w:ind w:left="4320" w:hanging="360"/>
      </w:pPr>
      <w:rPr>
        <w:rFonts w:ascii="Wingdings" w:hAnsi="Wingdings" w:hint="default"/>
      </w:rPr>
    </w:lvl>
    <w:lvl w:ilvl="6" w:tplc="87D43D5A">
      <w:start w:val="1"/>
      <w:numFmt w:val="bullet"/>
      <w:lvlText w:val=""/>
      <w:lvlJc w:val="left"/>
      <w:pPr>
        <w:ind w:left="5040" w:hanging="360"/>
      </w:pPr>
      <w:rPr>
        <w:rFonts w:ascii="Symbol" w:hAnsi="Symbol" w:hint="default"/>
      </w:rPr>
    </w:lvl>
    <w:lvl w:ilvl="7" w:tplc="0F2EAE08">
      <w:start w:val="1"/>
      <w:numFmt w:val="bullet"/>
      <w:lvlText w:val="o"/>
      <w:lvlJc w:val="left"/>
      <w:pPr>
        <w:ind w:left="5760" w:hanging="360"/>
      </w:pPr>
      <w:rPr>
        <w:rFonts w:ascii="Courier New" w:hAnsi="Courier New" w:hint="default"/>
      </w:rPr>
    </w:lvl>
    <w:lvl w:ilvl="8" w:tplc="09C8A9EE">
      <w:start w:val="1"/>
      <w:numFmt w:val="bullet"/>
      <w:lvlText w:val=""/>
      <w:lvlJc w:val="left"/>
      <w:pPr>
        <w:ind w:left="6480" w:hanging="360"/>
      </w:pPr>
      <w:rPr>
        <w:rFonts w:ascii="Wingdings" w:hAnsi="Wingdings" w:hint="default"/>
      </w:rPr>
    </w:lvl>
  </w:abstractNum>
  <w:abstractNum w:abstractNumId="23" w15:restartNumberingAfterBreak="0">
    <w:nsid w:val="64013921"/>
    <w:multiLevelType w:val="multilevel"/>
    <w:tmpl w:val="AE0E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81D22B6"/>
    <w:multiLevelType w:val="hybridMultilevel"/>
    <w:tmpl w:val="FFFFFFFF"/>
    <w:lvl w:ilvl="0" w:tplc="87F400EA">
      <w:start w:val="1"/>
      <w:numFmt w:val="bullet"/>
      <w:lvlText w:val=""/>
      <w:lvlJc w:val="left"/>
      <w:pPr>
        <w:ind w:left="720" w:hanging="360"/>
      </w:pPr>
      <w:rPr>
        <w:rFonts w:ascii="Symbol" w:hAnsi="Symbol" w:hint="default"/>
      </w:rPr>
    </w:lvl>
    <w:lvl w:ilvl="1" w:tplc="5CF24110">
      <w:start w:val="1"/>
      <w:numFmt w:val="bullet"/>
      <w:lvlText w:val="o"/>
      <w:lvlJc w:val="left"/>
      <w:pPr>
        <w:ind w:left="1440" w:hanging="360"/>
      </w:pPr>
      <w:rPr>
        <w:rFonts w:ascii="Courier New" w:hAnsi="Courier New" w:hint="default"/>
      </w:rPr>
    </w:lvl>
    <w:lvl w:ilvl="2" w:tplc="91BA2548">
      <w:start w:val="1"/>
      <w:numFmt w:val="bullet"/>
      <w:lvlText w:val=""/>
      <w:lvlJc w:val="left"/>
      <w:pPr>
        <w:ind w:left="2160" w:hanging="360"/>
      </w:pPr>
      <w:rPr>
        <w:rFonts w:ascii="Wingdings" w:hAnsi="Wingdings" w:hint="default"/>
      </w:rPr>
    </w:lvl>
    <w:lvl w:ilvl="3" w:tplc="C50CFF0A">
      <w:start w:val="1"/>
      <w:numFmt w:val="bullet"/>
      <w:lvlText w:val=""/>
      <w:lvlJc w:val="left"/>
      <w:pPr>
        <w:ind w:left="2880" w:hanging="360"/>
      </w:pPr>
      <w:rPr>
        <w:rFonts w:ascii="Symbol" w:hAnsi="Symbol" w:hint="default"/>
      </w:rPr>
    </w:lvl>
    <w:lvl w:ilvl="4" w:tplc="CD2E1CF6">
      <w:start w:val="1"/>
      <w:numFmt w:val="bullet"/>
      <w:lvlText w:val="o"/>
      <w:lvlJc w:val="left"/>
      <w:pPr>
        <w:ind w:left="3600" w:hanging="360"/>
      </w:pPr>
      <w:rPr>
        <w:rFonts w:ascii="Courier New" w:hAnsi="Courier New" w:hint="default"/>
      </w:rPr>
    </w:lvl>
    <w:lvl w:ilvl="5" w:tplc="87C4D14C">
      <w:start w:val="1"/>
      <w:numFmt w:val="bullet"/>
      <w:lvlText w:val=""/>
      <w:lvlJc w:val="left"/>
      <w:pPr>
        <w:ind w:left="4320" w:hanging="360"/>
      </w:pPr>
      <w:rPr>
        <w:rFonts w:ascii="Wingdings" w:hAnsi="Wingdings" w:hint="default"/>
      </w:rPr>
    </w:lvl>
    <w:lvl w:ilvl="6" w:tplc="E886DB56">
      <w:start w:val="1"/>
      <w:numFmt w:val="bullet"/>
      <w:lvlText w:val=""/>
      <w:lvlJc w:val="left"/>
      <w:pPr>
        <w:ind w:left="5040" w:hanging="360"/>
      </w:pPr>
      <w:rPr>
        <w:rFonts w:ascii="Symbol" w:hAnsi="Symbol" w:hint="default"/>
      </w:rPr>
    </w:lvl>
    <w:lvl w:ilvl="7" w:tplc="134E1198">
      <w:start w:val="1"/>
      <w:numFmt w:val="bullet"/>
      <w:lvlText w:val="o"/>
      <w:lvlJc w:val="left"/>
      <w:pPr>
        <w:ind w:left="5760" w:hanging="360"/>
      </w:pPr>
      <w:rPr>
        <w:rFonts w:ascii="Courier New" w:hAnsi="Courier New" w:hint="default"/>
      </w:rPr>
    </w:lvl>
    <w:lvl w:ilvl="8" w:tplc="75584E04">
      <w:start w:val="1"/>
      <w:numFmt w:val="bullet"/>
      <w:lvlText w:val=""/>
      <w:lvlJc w:val="left"/>
      <w:pPr>
        <w:ind w:left="6480" w:hanging="360"/>
      </w:pPr>
      <w:rPr>
        <w:rFonts w:ascii="Wingdings" w:hAnsi="Wingdings" w:hint="default"/>
      </w:rPr>
    </w:lvl>
  </w:abstractNum>
  <w:abstractNum w:abstractNumId="26" w15:restartNumberingAfterBreak="0">
    <w:nsid w:val="7D3BAB1B"/>
    <w:multiLevelType w:val="hybridMultilevel"/>
    <w:tmpl w:val="9918B2A8"/>
    <w:lvl w:ilvl="0" w:tplc="625CFD64">
      <w:start w:val="1"/>
      <w:numFmt w:val="bullet"/>
      <w:lvlText w:val=""/>
      <w:lvlJc w:val="left"/>
      <w:pPr>
        <w:ind w:left="720" w:hanging="360"/>
      </w:pPr>
      <w:rPr>
        <w:rFonts w:ascii="Symbol" w:hAnsi="Symbol" w:hint="default"/>
      </w:rPr>
    </w:lvl>
    <w:lvl w:ilvl="1" w:tplc="7A0A77D8">
      <w:start w:val="1"/>
      <w:numFmt w:val="bullet"/>
      <w:lvlText w:val="o"/>
      <w:lvlJc w:val="left"/>
      <w:pPr>
        <w:ind w:left="1440" w:hanging="360"/>
      </w:pPr>
      <w:rPr>
        <w:rFonts w:ascii="Courier New" w:hAnsi="Courier New" w:hint="default"/>
      </w:rPr>
    </w:lvl>
    <w:lvl w:ilvl="2" w:tplc="0C043C74">
      <w:start w:val="1"/>
      <w:numFmt w:val="bullet"/>
      <w:lvlText w:val=""/>
      <w:lvlJc w:val="left"/>
      <w:pPr>
        <w:ind w:left="2160" w:hanging="360"/>
      </w:pPr>
      <w:rPr>
        <w:rFonts w:ascii="Wingdings" w:hAnsi="Wingdings" w:hint="default"/>
      </w:rPr>
    </w:lvl>
    <w:lvl w:ilvl="3" w:tplc="A40E5DE2">
      <w:start w:val="1"/>
      <w:numFmt w:val="bullet"/>
      <w:lvlText w:val=""/>
      <w:lvlJc w:val="left"/>
      <w:pPr>
        <w:ind w:left="2880" w:hanging="360"/>
      </w:pPr>
      <w:rPr>
        <w:rFonts w:ascii="Symbol" w:hAnsi="Symbol" w:hint="default"/>
      </w:rPr>
    </w:lvl>
    <w:lvl w:ilvl="4" w:tplc="40C677AE">
      <w:start w:val="1"/>
      <w:numFmt w:val="bullet"/>
      <w:lvlText w:val="o"/>
      <w:lvlJc w:val="left"/>
      <w:pPr>
        <w:ind w:left="3600" w:hanging="360"/>
      </w:pPr>
      <w:rPr>
        <w:rFonts w:ascii="Courier New" w:hAnsi="Courier New" w:hint="default"/>
      </w:rPr>
    </w:lvl>
    <w:lvl w:ilvl="5" w:tplc="D116BF92">
      <w:start w:val="1"/>
      <w:numFmt w:val="bullet"/>
      <w:lvlText w:val=""/>
      <w:lvlJc w:val="left"/>
      <w:pPr>
        <w:ind w:left="4320" w:hanging="360"/>
      </w:pPr>
      <w:rPr>
        <w:rFonts w:ascii="Wingdings" w:hAnsi="Wingdings" w:hint="default"/>
      </w:rPr>
    </w:lvl>
    <w:lvl w:ilvl="6" w:tplc="DF82429C">
      <w:start w:val="1"/>
      <w:numFmt w:val="bullet"/>
      <w:lvlText w:val=""/>
      <w:lvlJc w:val="left"/>
      <w:pPr>
        <w:ind w:left="5040" w:hanging="360"/>
      </w:pPr>
      <w:rPr>
        <w:rFonts w:ascii="Symbol" w:hAnsi="Symbol" w:hint="default"/>
      </w:rPr>
    </w:lvl>
    <w:lvl w:ilvl="7" w:tplc="F080FEB0">
      <w:start w:val="1"/>
      <w:numFmt w:val="bullet"/>
      <w:lvlText w:val="o"/>
      <w:lvlJc w:val="left"/>
      <w:pPr>
        <w:ind w:left="5760" w:hanging="360"/>
      </w:pPr>
      <w:rPr>
        <w:rFonts w:ascii="Courier New" w:hAnsi="Courier New" w:hint="default"/>
      </w:rPr>
    </w:lvl>
    <w:lvl w:ilvl="8" w:tplc="6A664D7C">
      <w:start w:val="1"/>
      <w:numFmt w:val="bullet"/>
      <w:lvlText w:val=""/>
      <w:lvlJc w:val="left"/>
      <w:pPr>
        <w:ind w:left="6480" w:hanging="360"/>
      </w:pPr>
      <w:rPr>
        <w:rFonts w:ascii="Wingdings" w:hAnsi="Wingdings" w:hint="default"/>
      </w:rPr>
    </w:lvl>
  </w:abstractNum>
  <w:abstractNum w:abstractNumId="27" w15:restartNumberingAfterBreak="0">
    <w:nsid w:val="7E708CB6"/>
    <w:multiLevelType w:val="hybridMultilevel"/>
    <w:tmpl w:val="5CA6CE30"/>
    <w:lvl w:ilvl="0" w:tplc="C2585A7C">
      <w:start w:val="1"/>
      <w:numFmt w:val="bullet"/>
      <w:lvlText w:val=""/>
      <w:lvlJc w:val="left"/>
      <w:pPr>
        <w:ind w:left="720" w:hanging="360"/>
      </w:pPr>
      <w:rPr>
        <w:rFonts w:ascii="Symbol" w:hAnsi="Symbol" w:hint="default"/>
      </w:rPr>
    </w:lvl>
    <w:lvl w:ilvl="1" w:tplc="C3506D08">
      <w:start w:val="1"/>
      <w:numFmt w:val="bullet"/>
      <w:lvlText w:val="o"/>
      <w:lvlJc w:val="left"/>
      <w:pPr>
        <w:ind w:left="1440" w:hanging="360"/>
      </w:pPr>
      <w:rPr>
        <w:rFonts w:ascii="Courier New" w:hAnsi="Courier New" w:hint="default"/>
      </w:rPr>
    </w:lvl>
    <w:lvl w:ilvl="2" w:tplc="5FF81552">
      <w:start w:val="1"/>
      <w:numFmt w:val="bullet"/>
      <w:lvlText w:val=""/>
      <w:lvlJc w:val="left"/>
      <w:pPr>
        <w:ind w:left="2160" w:hanging="360"/>
      </w:pPr>
      <w:rPr>
        <w:rFonts w:ascii="Wingdings" w:hAnsi="Wingdings" w:hint="default"/>
      </w:rPr>
    </w:lvl>
    <w:lvl w:ilvl="3" w:tplc="55CA9AC4">
      <w:start w:val="1"/>
      <w:numFmt w:val="bullet"/>
      <w:lvlText w:val=""/>
      <w:lvlJc w:val="left"/>
      <w:pPr>
        <w:ind w:left="2880" w:hanging="360"/>
      </w:pPr>
      <w:rPr>
        <w:rFonts w:ascii="Symbol" w:hAnsi="Symbol" w:hint="default"/>
      </w:rPr>
    </w:lvl>
    <w:lvl w:ilvl="4" w:tplc="D3D2BF66">
      <w:start w:val="1"/>
      <w:numFmt w:val="bullet"/>
      <w:lvlText w:val="o"/>
      <w:lvlJc w:val="left"/>
      <w:pPr>
        <w:ind w:left="3600" w:hanging="360"/>
      </w:pPr>
      <w:rPr>
        <w:rFonts w:ascii="Courier New" w:hAnsi="Courier New" w:hint="default"/>
      </w:rPr>
    </w:lvl>
    <w:lvl w:ilvl="5" w:tplc="3502F15C">
      <w:start w:val="1"/>
      <w:numFmt w:val="bullet"/>
      <w:lvlText w:val=""/>
      <w:lvlJc w:val="left"/>
      <w:pPr>
        <w:ind w:left="4320" w:hanging="360"/>
      </w:pPr>
      <w:rPr>
        <w:rFonts w:ascii="Wingdings" w:hAnsi="Wingdings" w:hint="default"/>
      </w:rPr>
    </w:lvl>
    <w:lvl w:ilvl="6" w:tplc="F88CCBEA">
      <w:start w:val="1"/>
      <w:numFmt w:val="bullet"/>
      <w:lvlText w:val=""/>
      <w:lvlJc w:val="left"/>
      <w:pPr>
        <w:ind w:left="5040" w:hanging="360"/>
      </w:pPr>
      <w:rPr>
        <w:rFonts w:ascii="Symbol" w:hAnsi="Symbol" w:hint="default"/>
      </w:rPr>
    </w:lvl>
    <w:lvl w:ilvl="7" w:tplc="58F64DE4">
      <w:start w:val="1"/>
      <w:numFmt w:val="bullet"/>
      <w:lvlText w:val="o"/>
      <w:lvlJc w:val="left"/>
      <w:pPr>
        <w:ind w:left="5760" w:hanging="360"/>
      </w:pPr>
      <w:rPr>
        <w:rFonts w:ascii="Courier New" w:hAnsi="Courier New" w:hint="default"/>
      </w:rPr>
    </w:lvl>
    <w:lvl w:ilvl="8" w:tplc="8EBA1626">
      <w:start w:val="1"/>
      <w:numFmt w:val="bullet"/>
      <w:lvlText w:val=""/>
      <w:lvlJc w:val="left"/>
      <w:pPr>
        <w:ind w:left="6480" w:hanging="360"/>
      </w:pPr>
      <w:rPr>
        <w:rFonts w:ascii="Wingdings" w:hAnsi="Wingdings" w:hint="default"/>
      </w:rPr>
    </w:lvl>
  </w:abstractNum>
  <w:num w:numId="1" w16cid:durableId="1365669248">
    <w:abstractNumId w:val="8"/>
  </w:num>
  <w:num w:numId="2" w16cid:durableId="951473295">
    <w:abstractNumId w:val="14"/>
  </w:num>
  <w:num w:numId="3" w16cid:durableId="749812022">
    <w:abstractNumId w:val="11"/>
  </w:num>
  <w:num w:numId="4" w16cid:durableId="359670985">
    <w:abstractNumId w:val="9"/>
  </w:num>
  <w:num w:numId="5" w16cid:durableId="1463305922">
    <w:abstractNumId w:val="16"/>
  </w:num>
  <w:num w:numId="6" w16cid:durableId="1706953032">
    <w:abstractNumId w:val="25"/>
  </w:num>
  <w:num w:numId="7" w16cid:durableId="1725135605">
    <w:abstractNumId w:val="18"/>
  </w:num>
  <w:num w:numId="8" w16cid:durableId="172444992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657416841">
    <w:abstractNumId w:val="0"/>
  </w:num>
  <w:num w:numId="10" w16cid:durableId="1776319141">
    <w:abstractNumId w:val="7"/>
  </w:num>
  <w:num w:numId="11" w16cid:durableId="1299843478">
    <w:abstractNumId w:val="24"/>
  </w:num>
  <w:num w:numId="12" w16cid:durableId="1968391732">
    <w:abstractNumId w:val="10"/>
  </w:num>
  <w:num w:numId="13" w16cid:durableId="1861621612">
    <w:abstractNumId w:val="2"/>
  </w:num>
  <w:num w:numId="14" w16cid:durableId="1145777087">
    <w:abstractNumId w:val="20"/>
  </w:num>
  <w:num w:numId="15" w16cid:durableId="1981227884">
    <w:abstractNumId w:val="26"/>
  </w:num>
  <w:num w:numId="16" w16cid:durableId="772552781">
    <w:abstractNumId w:val="27"/>
  </w:num>
  <w:num w:numId="17" w16cid:durableId="736896566">
    <w:abstractNumId w:val="6"/>
  </w:num>
  <w:num w:numId="18" w16cid:durableId="277680868">
    <w:abstractNumId w:val="22"/>
  </w:num>
  <w:num w:numId="19" w16cid:durableId="1930964301">
    <w:abstractNumId w:val="13"/>
  </w:num>
  <w:num w:numId="20" w16cid:durableId="444081343">
    <w:abstractNumId w:val="12"/>
  </w:num>
  <w:num w:numId="21" w16cid:durableId="1734620270">
    <w:abstractNumId w:val="1"/>
  </w:num>
  <w:num w:numId="22" w16cid:durableId="207769112">
    <w:abstractNumId w:val="23"/>
  </w:num>
  <w:num w:numId="23" w16cid:durableId="1101993048">
    <w:abstractNumId w:val="5"/>
  </w:num>
  <w:num w:numId="24" w16cid:durableId="1884978915">
    <w:abstractNumId w:val="17"/>
  </w:num>
  <w:num w:numId="25" w16cid:durableId="1253854082">
    <w:abstractNumId w:val="21"/>
  </w:num>
  <w:num w:numId="26" w16cid:durableId="1178539101">
    <w:abstractNumId w:val="3"/>
  </w:num>
  <w:num w:numId="27" w16cid:durableId="978803842">
    <w:abstractNumId w:val="4"/>
  </w:num>
  <w:num w:numId="28" w16cid:durableId="752895556">
    <w:abstractNumId w:val="19"/>
  </w:num>
  <w:num w:numId="29" w16cid:durableId="1256938934">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68765201">
    <w:abstractNumId w:val="0"/>
  </w:num>
  <w:num w:numId="31" w16cid:durableId="1437287376">
    <w:abstractNumId w:val="7"/>
  </w:num>
  <w:num w:numId="32" w16cid:durableId="1106269131">
    <w:abstractNumId w:val="24"/>
  </w:num>
  <w:num w:numId="33" w16cid:durableId="1693532677">
    <w:abstractNumId w:val="24"/>
  </w:num>
  <w:num w:numId="34" w16cid:durableId="1799375523">
    <w:abstractNumId w:val="10"/>
  </w:num>
  <w:num w:numId="35" w16cid:durableId="104401760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655958670">
    <w:abstractNumId w:val="0"/>
  </w:num>
  <w:num w:numId="37" w16cid:durableId="1645116778">
    <w:abstractNumId w:val="7"/>
  </w:num>
  <w:num w:numId="38" w16cid:durableId="410782320">
    <w:abstractNumId w:val="24"/>
  </w:num>
  <w:num w:numId="39" w16cid:durableId="737705411">
    <w:abstractNumId w:val="24"/>
  </w:num>
  <w:num w:numId="40" w16cid:durableId="1260997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90A"/>
    <w:rsid w:val="00004C2E"/>
    <w:rsid w:val="000061FD"/>
    <w:rsid w:val="00006419"/>
    <w:rsid w:val="00007386"/>
    <w:rsid w:val="00007D44"/>
    <w:rsid w:val="000113E0"/>
    <w:rsid w:val="00011660"/>
    <w:rsid w:val="000121B9"/>
    <w:rsid w:val="00013FF2"/>
    <w:rsid w:val="00014859"/>
    <w:rsid w:val="000163D2"/>
    <w:rsid w:val="0001660E"/>
    <w:rsid w:val="00020438"/>
    <w:rsid w:val="00021794"/>
    <w:rsid w:val="000236B9"/>
    <w:rsid w:val="000252CB"/>
    <w:rsid w:val="000257FC"/>
    <w:rsid w:val="00030B86"/>
    <w:rsid w:val="00036BDE"/>
    <w:rsid w:val="00040EDE"/>
    <w:rsid w:val="00042A10"/>
    <w:rsid w:val="00043E2C"/>
    <w:rsid w:val="00045F0D"/>
    <w:rsid w:val="00046580"/>
    <w:rsid w:val="0004750C"/>
    <w:rsid w:val="00047862"/>
    <w:rsid w:val="0005291A"/>
    <w:rsid w:val="00052EA3"/>
    <w:rsid w:val="000537F9"/>
    <w:rsid w:val="00053A1C"/>
    <w:rsid w:val="00053EDA"/>
    <w:rsid w:val="00054451"/>
    <w:rsid w:val="00055A10"/>
    <w:rsid w:val="000560CB"/>
    <w:rsid w:val="00057A09"/>
    <w:rsid w:val="00061D3D"/>
    <w:rsid w:val="00061D5B"/>
    <w:rsid w:val="00067559"/>
    <w:rsid w:val="00067A82"/>
    <w:rsid w:val="00067AB0"/>
    <w:rsid w:val="00071F0C"/>
    <w:rsid w:val="00071FD1"/>
    <w:rsid w:val="00073DB7"/>
    <w:rsid w:val="00073ED7"/>
    <w:rsid w:val="00074F0F"/>
    <w:rsid w:val="00074FD5"/>
    <w:rsid w:val="00075DDD"/>
    <w:rsid w:val="000763BF"/>
    <w:rsid w:val="00081505"/>
    <w:rsid w:val="00085114"/>
    <w:rsid w:val="0008611F"/>
    <w:rsid w:val="00087D95"/>
    <w:rsid w:val="0009033E"/>
    <w:rsid w:val="00094071"/>
    <w:rsid w:val="00096136"/>
    <w:rsid w:val="000A2828"/>
    <w:rsid w:val="000A384F"/>
    <w:rsid w:val="000A649A"/>
    <w:rsid w:val="000B379C"/>
    <w:rsid w:val="000B3E35"/>
    <w:rsid w:val="000B624B"/>
    <w:rsid w:val="000B6AA5"/>
    <w:rsid w:val="000B70D0"/>
    <w:rsid w:val="000B71C5"/>
    <w:rsid w:val="000C00C7"/>
    <w:rsid w:val="000C1B93"/>
    <w:rsid w:val="000C24ED"/>
    <w:rsid w:val="000C3159"/>
    <w:rsid w:val="000C77DE"/>
    <w:rsid w:val="000D0542"/>
    <w:rsid w:val="000D17E1"/>
    <w:rsid w:val="000D2F35"/>
    <w:rsid w:val="000D320B"/>
    <w:rsid w:val="000D3BBE"/>
    <w:rsid w:val="000D542A"/>
    <w:rsid w:val="000D6A60"/>
    <w:rsid w:val="000D6D2F"/>
    <w:rsid w:val="000D7466"/>
    <w:rsid w:val="000E3E0E"/>
    <w:rsid w:val="000E5E81"/>
    <w:rsid w:val="000F575C"/>
    <w:rsid w:val="000F7DC8"/>
    <w:rsid w:val="000F7EA7"/>
    <w:rsid w:val="001052D3"/>
    <w:rsid w:val="00111A60"/>
    <w:rsid w:val="00112528"/>
    <w:rsid w:val="0011264E"/>
    <w:rsid w:val="00117047"/>
    <w:rsid w:val="001203D1"/>
    <w:rsid w:val="001204BE"/>
    <w:rsid w:val="001228AA"/>
    <w:rsid w:val="001242B4"/>
    <w:rsid w:val="00124649"/>
    <w:rsid w:val="00124A8B"/>
    <w:rsid w:val="001264F6"/>
    <w:rsid w:val="001276AD"/>
    <w:rsid w:val="00132003"/>
    <w:rsid w:val="0013749D"/>
    <w:rsid w:val="0014077B"/>
    <w:rsid w:val="001431E1"/>
    <w:rsid w:val="0014336C"/>
    <w:rsid w:val="00144613"/>
    <w:rsid w:val="00146A0E"/>
    <w:rsid w:val="00146DED"/>
    <w:rsid w:val="00152683"/>
    <w:rsid w:val="00152C02"/>
    <w:rsid w:val="00152F4C"/>
    <w:rsid w:val="00154F3F"/>
    <w:rsid w:val="001555B1"/>
    <w:rsid w:val="00161B03"/>
    <w:rsid w:val="001660AE"/>
    <w:rsid w:val="00166B38"/>
    <w:rsid w:val="0017052A"/>
    <w:rsid w:val="00172B40"/>
    <w:rsid w:val="00174348"/>
    <w:rsid w:val="00181E9C"/>
    <w:rsid w:val="00190928"/>
    <w:rsid w:val="00190C6F"/>
    <w:rsid w:val="00191CD9"/>
    <w:rsid w:val="00192163"/>
    <w:rsid w:val="001925BD"/>
    <w:rsid w:val="00193905"/>
    <w:rsid w:val="00193C36"/>
    <w:rsid w:val="0019475D"/>
    <w:rsid w:val="00196C3A"/>
    <w:rsid w:val="00196DC8"/>
    <w:rsid w:val="00197E81"/>
    <w:rsid w:val="001A0482"/>
    <w:rsid w:val="001A28D1"/>
    <w:rsid w:val="001A28E5"/>
    <w:rsid w:val="001A2D64"/>
    <w:rsid w:val="001A3009"/>
    <w:rsid w:val="001A3875"/>
    <w:rsid w:val="001A4014"/>
    <w:rsid w:val="001A4ED0"/>
    <w:rsid w:val="001A5663"/>
    <w:rsid w:val="001A573C"/>
    <w:rsid w:val="001B071E"/>
    <w:rsid w:val="001B0BF3"/>
    <w:rsid w:val="001B3116"/>
    <w:rsid w:val="001B37A4"/>
    <w:rsid w:val="001B4542"/>
    <w:rsid w:val="001B563B"/>
    <w:rsid w:val="001B6081"/>
    <w:rsid w:val="001C12F7"/>
    <w:rsid w:val="001C22FE"/>
    <w:rsid w:val="001C431B"/>
    <w:rsid w:val="001C4F0C"/>
    <w:rsid w:val="001C7882"/>
    <w:rsid w:val="001C7E97"/>
    <w:rsid w:val="001D01BA"/>
    <w:rsid w:val="001D1138"/>
    <w:rsid w:val="001D2AAD"/>
    <w:rsid w:val="001D2C5D"/>
    <w:rsid w:val="001D5230"/>
    <w:rsid w:val="001D7EE3"/>
    <w:rsid w:val="001E206E"/>
    <w:rsid w:val="001E3489"/>
    <w:rsid w:val="001E3CC7"/>
    <w:rsid w:val="001E79EB"/>
    <w:rsid w:val="001F0AC5"/>
    <w:rsid w:val="001F179D"/>
    <w:rsid w:val="001F3A40"/>
    <w:rsid w:val="001F43A4"/>
    <w:rsid w:val="001F5505"/>
    <w:rsid w:val="001F6BAC"/>
    <w:rsid w:val="001F7515"/>
    <w:rsid w:val="0020112F"/>
    <w:rsid w:val="00202C5E"/>
    <w:rsid w:val="0020321E"/>
    <w:rsid w:val="0020322B"/>
    <w:rsid w:val="002105AD"/>
    <w:rsid w:val="00210689"/>
    <w:rsid w:val="00210FBB"/>
    <w:rsid w:val="00212998"/>
    <w:rsid w:val="00215570"/>
    <w:rsid w:val="00217ACE"/>
    <w:rsid w:val="00220771"/>
    <w:rsid w:val="00222DDF"/>
    <w:rsid w:val="002232A1"/>
    <w:rsid w:val="00223E7A"/>
    <w:rsid w:val="00226E8C"/>
    <w:rsid w:val="0023058C"/>
    <w:rsid w:val="00232538"/>
    <w:rsid w:val="002351C8"/>
    <w:rsid w:val="00235A39"/>
    <w:rsid w:val="00236D76"/>
    <w:rsid w:val="00241DF6"/>
    <w:rsid w:val="002420D7"/>
    <w:rsid w:val="002441B6"/>
    <w:rsid w:val="0024590A"/>
    <w:rsid w:val="0025057A"/>
    <w:rsid w:val="00253DD4"/>
    <w:rsid w:val="002556DD"/>
    <w:rsid w:val="0025592F"/>
    <w:rsid w:val="00263F3F"/>
    <w:rsid w:val="002643F7"/>
    <w:rsid w:val="0026548C"/>
    <w:rsid w:val="00265BD4"/>
    <w:rsid w:val="00266207"/>
    <w:rsid w:val="00266770"/>
    <w:rsid w:val="00271376"/>
    <w:rsid w:val="00273490"/>
    <w:rsid w:val="0027370C"/>
    <w:rsid w:val="00273C86"/>
    <w:rsid w:val="00276AB4"/>
    <w:rsid w:val="0028178F"/>
    <w:rsid w:val="00282E7C"/>
    <w:rsid w:val="002837C7"/>
    <w:rsid w:val="002838D3"/>
    <w:rsid w:val="00283B0B"/>
    <w:rsid w:val="002845E6"/>
    <w:rsid w:val="00285341"/>
    <w:rsid w:val="00286067"/>
    <w:rsid w:val="00287877"/>
    <w:rsid w:val="00291A65"/>
    <w:rsid w:val="0029221A"/>
    <w:rsid w:val="00293035"/>
    <w:rsid w:val="00296121"/>
    <w:rsid w:val="002963A5"/>
    <w:rsid w:val="0029670F"/>
    <w:rsid w:val="002970D1"/>
    <w:rsid w:val="002A04F1"/>
    <w:rsid w:val="002A0761"/>
    <w:rsid w:val="002A28B4"/>
    <w:rsid w:val="002A2B8C"/>
    <w:rsid w:val="002A35CF"/>
    <w:rsid w:val="002A475D"/>
    <w:rsid w:val="002A61EE"/>
    <w:rsid w:val="002A6495"/>
    <w:rsid w:val="002A66AD"/>
    <w:rsid w:val="002A7102"/>
    <w:rsid w:val="002A723B"/>
    <w:rsid w:val="002A7665"/>
    <w:rsid w:val="002B180E"/>
    <w:rsid w:val="002B3227"/>
    <w:rsid w:val="002B3822"/>
    <w:rsid w:val="002B4D67"/>
    <w:rsid w:val="002B792F"/>
    <w:rsid w:val="002C0840"/>
    <w:rsid w:val="002C5129"/>
    <w:rsid w:val="002C6528"/>
    <w:rsid w:val="002D209E"/>
    <w:rsid w:val="002D3AEA"/>
    <w:rsid w:val="002D50D6"/>
    <w:rsid w:val="002D79F3"/>
    <w:rsid w:val="002E0C2C"/>
    <w:rsid w:val="002E2F96"/>
    <w:rsid w:val="002E3D5A"/>
    <w:rsid w:val="002E498D"/>
    <w:rsid w:val="002E4E58"/>
    <w:rsid w:val="002E5D17"/>
    <w:rsid w:val="002E7E54"/>
    <w:rsid w:val="002F1EFB"/>
    <w:rsid w:val="002F28B4"/>
    <w:rsid w:val="002F340D"/>
    <w:rsid w:val="002F4A95"/>
    <w:rsid w:val="002F716A"/>
    <w:rsid w:val="002F7CFE"/>
    <w:rsid w:val="00300FA3"/>
    <w:rsid w:val="00303085"/>
    <w:rsid w:val="00303095"/>
    <w:rsid w:val="00306C23"/>
    <w:rsid w:val="00310E27"/>
    <w:rsid w:val="00311AF4"/>
    <w:rsid w:val="0031333A"/>
    <w:rsid w:val="003147C2"/>
    <w:rsid w:val="0032119F"/>
    <w:rsid w:val="00322D04"/>
    <w:rsid w:val="003300F6"/>
    <w:rsid w:val="003307CD"/>
    <w:rsid w:val="00330C59"/>
    <w:rsid w:val="0033276A"/>
    <w:rsid w:val="00334EDB"/>
    <w:rsid w:val="0033563E"/>
    <w:rsid w:val="00340DD9"/>
    <w:rsid w:val="00341DFA"/>
    <w:rsid w:val="003430DF"/>
    <w:rsid w:val="003457FD"/>
    <w:rsid w:val="003479A8"/>
    <w:rsid w:val="003512EA"/>
    <w:rsid w:val="00351329"/>
    <w:rsid w:val="00351ECA"/>
    <w:rsid w:val="00352F73"/>
    <w:rsid w:val="003538BC"/>
    <w:rsid w:val="0035482B"/>
    <w:rsid w:val="0036065C"/>
    <w:rsid w:val="00360948"/>
    <w:rsid w:val="00360CFC"/>
    <w:rsid w:val="00360E17"/>
    <w:rsid w:val="003615AA"/>
    <w:rsid w:val="00361D2D"/>
    <w:rsid w:val="0036209C"/>
    <w:rsid w:val="00364AA2"/>
    <w:rsid w:val="0036583E"/>
    <w:rsid w:val="003732C0"/>
    <w:rsid w:val="003740D4"/>
    <w:rsid w:val="00375B62"/>
    <w:rsid w:val="00375FB1"/>
    <w:rsid w:val="003806A8"/>
    <w:rsid w:val="00382A86"/>
    <w:rsid w:val="0038321C"/>
    <w:rsid w:val="0038401E"/>
    <w:rsid w:val="00385DFB"/>
    <w:rsid w:val="00392134"/>
    <w:rsid w:val="00392D41"/>
    <w:rsid w:val="00395FA1"/>
    <w:rsid w:val="00396560"/>
    <w:rsid w:val="0039794F"/>
    <w:rsid w:val="003A28E0"/>
    <w:rsid w:val="003A3BC2"/>
    <w:rsid w:val="003A40D2"/>
    <w:rsid w:val="003A416B"/>
    <w:rsid w:val="003A4712"/>
    <w:rsid w:val="003A4904"/>
    <w:rsid w:val="003A5166"/>
    <w:rsid w:val="003A5190"/>
    <w:rsid w:val="003B05DE"/>
    <w:rsid w:val="003B240E"/>
    <w:rsid w:val="003B4D10"/>
    <w:rsid w:val="003B5324"/>
    <w:rsid w:val="003B63EF"/>
    <w:rsid w:val="003C07A6"/>
    <w:rsid w:val="003C2D5E"/>
    <w:rsid w:val="003C32F4"/>
    <w:rsid w:val="003C4770"/>
    <w:rsid w:val="003C5553"/>
    <w:rsid w:val="003C656A"/>
    <w:rsid w:val="003C775E"/>
    <w:rsid w:val="003D13EF"/>
    <w:rsid w:val="003D45FC"/>
    <w:rsid w:val="003D4640"/>
    <w:rsid w:val="003D4939"/>
    <w:rsid w:val="003D5D70"/>
    <w:rsid w:val="003D748C"/>
    <w:rsid w:val="003D7789"/>
    <w:rsid w:val="003E04DC"/>
    <w:rsid w:val="003E5F7D"/>
    <w:rsid w:val="003E7AA6"/>
    <w:rsid w:val="003E7AC7"/>
    <w:rsid w:val="003F2034"/>
    <w:rsid w:val="003F2524"/>
    <w:rsid w:val="003F2D52"/>
    <w:rsid w:val="003F2E98"/>
    <w:rsid w:val="003F5381"/>
    <w:rsid w:val="00401084"/>
    <w:rsid w:val="004020FC"/>
    <w:rsid w:val="00402A39"/>
    <w:rsid w:val="00407C35"/>
    <w:rsid w:val="00407EF0"/>
    <w:rsid w:val="00410299"/>
    <w:rsid w:val="004124FB"/>
    <w:rsid w:val="004129F3"/>
    <w:rsid w:val="00412F2B"/>
    <w:rsid w:val="004178B3"/>
    <w:rsid w:val="00417EE0"/>
    <w:rsid w:val="00420460"/>
    <w:rsid w:val="00422661"/>
    <w:rsid w:val="00425794"/>
    <w:rsid w:val="00425CCA"/>
    <w:rsid w:val="004308E7"/>
    <w:rsid w:val="00430F12"/>
    <w:rsid w:val="00432E41"/>
    <w:rsid w:val="00433001"/>
    <w:rsid w:val="00433644"/>
    <w:rsid w:val="00436581"/>
    <w:rsid w:val="00446AB6"/>
    <w:rsid w:val="004544D4"/>
    <w:rsid w:val="00456F47"/>
    <w:rsid w:val="004662AB"/>
    <w:rsid w:val="00467979"/>
    <w:rsid w:val="00472C7E"/>
    <w:rsid w:val="00475BF0"/>
    <w:rsid w:val="00480185"/>
    <w:rsid w:val="00482134"/>
    <w:rsid w:val="00482BB2"/>
    <w:rsid w:val="00483161"/>
    <w:rsid w:val="00483264"/>
    <w:rsid w:val="00484AAC"/>
    <w:rsid w:val="0048642E"/>
    <w:rsid w:val="00486D92"/>
    <w:rsid w:val="00491051"/>
    <w:rsid w:val="0049113D"/>
    <w:rsid w:val="004920CD"/>
    <w:rsid w:val="004936DD"/>
    <w:rsid w:val="00496E8D"/>
    <w:rsid w:val="004A04ED"/>
    <w:rsid w:val="004A0AA6"/>
    <w:rsid w:val="004A2CAC"/>
    <w:rsid w:val="004A405A"/>
    <w:rsid w:val="004B0F58"/>
    <w:rsid w:val="004B302E"/>
    <w:rsid w:val="004B484F"/>
    <w:rsid w:val="004B4E85"/>
    <w:rsid w:val="004B52AA"/>
    <w:rsid w:val="004C11A9"/>
    <w:rsid w:val="004C1DED"/>
    <w:rsid w:val="004C2E85"/>
    <w:rsid w:val="004C5041"/>
    <w:rsid w:val="004C69EB"/>
    <w:rsid w:val="004C70F2"/>
    <w:rsid w:val="004C781E"/>
    <w:rsid w:val="004D613B"/>
    <w:rsid w:val="004E0270"/>
    <w:rsid w:val="004E1064"/>
    <w:rsid w:val="004E2240"/>
    <w:rsid w:val="004E33AA"/>
    <w:rsid w:val="004E423C"/>
    <w:rsid w:val="004E5699"/>
    <w:rsid w:val="004E5DBD"/>
    <w:rsid w:val="004E630E"/>
    <w:rsid w:val="004E79AC"/>
    <w:rsid w:val="004F48DD"/>
    <w:rsid w:val="004F6260"/>
    <w:rsid w:val="004F6AF2"/>
    <w:rsid w:val="004F7532"/>
    <w:rsid w:val="00502D38"/>
    <w:rsid w:val="0050425D"/>
    <w:rsid w:val="00506A98"/>
    <w:rsid w:val="00507D20"/>
    <w:rsid w:val="00510BB5"/>
    <w:rsid w:val="00511863"/>
    <w:rsid w:val="00514182"/>
    <w:rsid w:val="00516B50"/>
    <w:rsid w:val="00516DBB"/>
    <w:rsid w:val="005218C1"/>
    <w:rsid w:val="00522A15"/>
    <w:rsid w:val="0052317B"/>
    <w:rsid w:val="00523C29"/>
    <w:rsid w:val="0052418D"/>
    <w:rsid w:val="005248D3"/>
    <w:rsid w:val="00525010"/>
    <w:rsid w:val="00526795"/>
    <w:rsid w:val="00527FBB"/>
    <w:rsid w:val="00530630"/>
    <w:rsid w:val="005331F8"/>
    <w:rsid w:val="005334C6"/>
    <w:rsid w:val="00533F6C"/>
    <w:rsid w:val="005367D0"/>
    <w:rsid w:val="00536C00"/>
    <w:rsid w:val="00537262"/>
    <w:rsid w:val="00541FBB"/>
    <w:rsid w:val="0054312B"/>
    <w:rsid w:val="0055036D"/>
    <w:rsid w:val="00551A87"/>
    <w:rsid w:val="00551ED4"/>
    <w:rsid w:val="00554CC7"/>
    <w:rsid w:val="00556F90"/>
    <w:rsid w:val="0055748C"/>
    <w:rsid w:val="00557542"/>
    <w:rsid w:val="005628BC"/>
    <w:rsid w:val="005649D2"/>
    <w:rsid w:val="005656FF"/>
    <w:rsid w:val="00565874"/>
    <w:rsid w:val="0056642E"/>
    <w:rsid w:val="00567342"/>
    <w:rsid w:val="00575814"/>
    <w:rsid w:val="00576281"/>
    <w:rsid w:val="005762CB"/>
    <w:rsid w:val="005767CF"/>
    <w:rsid w:val="00576C77"/>
    <w:rsid w:val="00577D24"/>
    <w:rsid w:val="0058102D"/>
    <w:rsid w:val="00583731"/>
    <w:rsid w:val="00584EC8"/>
    <w:rsid w:val="005862CF"/>
    <w:rsid w:val="00586B35"/>
    <w:rsid w:val="00587575"/>
    <w:rsid w:val="00591A68"/>
    <w:rsid w:val="005934B4"/>
    <w:rsid w:val="005944E6"/>
    <w:rsid w:val="00594840"/>
    <w:rsid w:val="0059580C"/>
    <w:rsid w:val="00595C11"/>
    <w:rsid w:val="005A1345"/>
    <w:rsid w:val="005A18B6"/>
    <w:rsid w:val="005A34D4"/>
    <w:rsid w:val="005A67CA"/>
    <w:rsid w:val="005A6D2B"/>
    <w:rsid w:val="005A748F"/>
    <w:rsid w:val="005A793C"/>
    <w:rsid w:val="005B0511"/>
    <w:rsid w:val="005B0983"/>
    <w:rsid w:val="005B114E"/>
    <w:rsid w:val="005B184F"/>
    <w:rsid w:val="005B469B"/>
    <w:rsid w:val="005B6FF8"/>
    <w:rsid w:val="005B77E0"/>
    <w:rsid w:val="005C0BD2"/>
    <w:rsid w:val="005C12C6"/>
    <w:rsid w:val="005C13D8"/>
    <w:rsid w:val="005C14A7"/>
    <w:rsid w:val="005C18EF"/>
    <w:rsid w:val="005C21D8"/>
    <w:rsid w:val="005C3614"/>
    <w:rsid w:val="005C3CFE"/>
    <w:rsid w:val="005C728E"/>
    <w:rsid w:val="005D0140"/>
    <w:rsid w:val="005D23CE"/>
    <w:rsid w:val="005D47BF"/>
    <w:rsid w:val="005D49FE"/>
    <w:rsid w:val="005D4C1B"/>
    <w:rsid w:val="005D4C68"/>
    <w:rsid w:val="005D5FD4"/>
    <w:rsid w:val="005D60B9"/>
    <w:rsid w:val="005E1F63"/>
    <w:rsid w:val="005E381D"/>
    <w:rsid w:val="005E5340"/>
    <w:rsid w:val="005E5926"/>
    <w:rsid w:val="005E787E"/>
    <w:rsid w:val="005F043F"/>
    <w:rsid w:val="005F3E75"/>
    <w:rsid w:val="005F4481"/>
    <w:rsid w:val="005F5929"/>
    <w:rsid w:val="005F5C43"/>
    <w:rsid w:val="00601316"/>
    <w:rsid w:val="00601B33"/>
    <w:rsid w:val="006026C8"/>
    <w:rsid w:val="00602782"/>
    <w:rsid w:val="00605C4E"/>
    <w:rsid w:val="0060702F"/>
    <w:rsid w:val="006074CE"/>
    <w:rsid w:val="00611BC0"/>
    <w:rsid w:val="006129D7"/>
    <w:rsid w:val="006169FB"/>
    <w:rsid w:val="00617655"/>
    <w:rsid w:val="00622985"/>
    <w:rsid w:val="00622A42"/>
    <w:rsid w:val="00623FCD"/>
    <w:rsid w:val="00626BBF"/>
    <w:rsid w:val="006273E0"/>
    <w:rsid w:val="00634C45"/>
    <w:rsid w:val="00637A61"/>
    <w:rsid w:val="00637A95"/>
    <w:rsid w:val="00641141"/>
    <w:rsid w:val="00641AA0"/>
    <w:rsid w:val="00642662"/>
    <w:rsid w:val="0064273E"/>
    <w:rsid w:val="0064321E"/>
    <w:rsid w:val="00643CC4"/>
    <w:rsid w:val="0064434E"/>
    <w:rsid w:val="00646077"/>
    <w:rsid w:val="0064721F"/>
    <w:rsid w:val="0064780D"/>
    <w:rsid w:val="00650E06"/>
    <w:rsid w:val="006530DD"/>
    <w:rsid w:val="00654382"/>
    <w:rsid w:val="00654F3E"/>
    <w:rsid w:val="00657563"/>
    <w:rsid w:val="006625E1"/>
    <w:rsid w:val="00662ED0"/>
    <w:rsid w:val="0066315A"/>
    <w:rsid w:val="006646E0"/>
    <w:rsid w:val="00664979"/>
    <w:rsid w:val="00665DC3"/>
    <w:rsid w:val="00666633"/>
    <w:rsid w:val="00667490"/>
    <w:rsid w:val="00670ADC"/>
    <w:rsid w:val="00671894"/>
    <w:rsid w:val="0067217C"/>
    <w:rsid w:val="0067259B"/>
    <w:rsid w:val="00677835"/>
    <w:rsid w:val="00677D79"/>
    <w:rsid w:val="00680388"/>
    <w:rsid w:val="0068246E"/>
    <w:rsid w:val="0068298E"/>
    <w:rsid w:val="00684E31"/>
    <w:rsid w:val="00686EAD"/>
    <w:rsid w:val="0069249F"/>
    <w:rsid w:val="00692F38"/>
    <w:rsid w:val="00693D78"/>
    <w:rsid w:val="00694C46"/>
    <w:rsid w:val="00694E3D"/>
    <w:rsid w:val="0069518C"/>
    <w:rsid w:val="00696410"/>
    <w:rsid w:val="0069694C"/>
    <w:rsid w:val="006972C4"/>
    <w:rsid w:val="00697B45"/>
    <w:rsid w:val="006A0A81"/>
    <w:rsid w:val="006A0CC5"/>
    <w:rsid w:val="006A2857"/>
    <w:rsid w:val="006A3884"/>
    <w:rsid w:val="006A5C5C"/>
    <w:rsid w:val="006A63A4"/>
    <w:rsid w:val="006A7990"/>
    <w:rsid w:val="006A7AF2"/>
    <w:rsid w:val="006B28A4"/>
    <w:rsid w:val="006B2C34"/>
    <w:rsid w:val="006B3488"/>
    <w:rsid w:val="006B558D"/>
    <w:rsid w:val="006B6C1D"/>
    <w:rsid w:val="006C0793"/>
    <w:rsid w:val="006C2F67"/>
    <w:rsid w:val="006C5739"/>
    <w:rsid w:val="006C5ECA"/>
    <w:rsid w:val="006C6585"/>
    <w:rsid w:val="006C67E9"/>
    <w:rsid w:val="006C78F0"/>
    <w:rsid w:val="006D00B0"/>
    <w:rsid w:val="006D1CF3"/>
    <w:rsid w:val="006D2220"/>
    <w:rsid w:val="006D2EC0"/>
    <w:rsid w:val="006D46D3"/>
    <w:rsid w:val="006D46DA"/>
    <w:rsid w:val="006D71FC"/>
    <w:rsid w:val="006D7787"/>
    <w:rsid w:val="006E4E99"/>
    <w:rsid w:val="006E54D3"/>
    <w:rsid w:val="006E5856"/>
    <w:rsid w:val="006F1A55"/>
    <w:rsid w:val="006F240C"/>
    <w:rsid w:val="006F3129"/>
    <w:rsid w:val="006F47F9"/>
    <w:rsid w:val="006F585B"/>
    <w:rsid w:val="006F695D"/>
    <w:rsid w:val="0070142E"/>
    <w:rsid w:val="0070202B"/>
    <w:rsid w:val="007105A4"/>
    <w:rsid w:val="00711E3C"/>
    <w:rsid w:val="00717237"/>
    <w:rsid w:val="00722C1F"/>
    <w:rsid w:val="00723D70"/>
    <w:rsid w:val="007267D3"/>
    <w:rsid w:val="00726A3F"/>
    <w:rsid w:val="00727322"/>
    <w:rsid w:val="007308AC"/>
    <w:rsid w:val="00732642"/>
    <w:rsid w:val="00733A26"/>
    <w:rsid w:val="00734023"/>
    <w:rsid w:val="00735E04"/>
    <w:rsid w:val="00737EF5"/>
    <w:rsid w:val="0075082D"/>
    <w:rsid w:val="00755937"/>
    <w:rsid w:val="00757045"/>
    <w:rsid w:val="00762903"/>
    <w:rsid w:val="00763C54"/>
    <w:rsid w:val="00766D19"/>
    <w:rsid w:val="00770B46"/>
    <w:rsid w:val="00772812"/>
    <w:rsid w:val="00775D1A"/>
    <w:rsid w:val="007761F8"/>
    <w:rsid w:val="00777206"/>
    <w:rsid w:val="00782F12"/>
    <w:rsid w:val="00783931"/>
    <w:rsid w:val="007854F5"/>
    <w:rsid w:val="00786796"/>
    <w:rsid w:val="00787818"/>
    <w:rsid w:val="00791B07"/>
    <w:rsid w:val="00791EA8"/>
    <w:rsid w:val="0079215B"/>
    <w:rsid w:val="00796ECF"/>
    <w:rsid w:val="007A00B8"/>
    <w:rsid w:val="007A4A90"/>
    <w:rsid w:val="007A7AEC"/>
    <w:rsid w:val="007B020C"/>
    <w:rsid w:val="007B234D"/>
    <w:rsid w:val="007B2BDE"/>
    <w:rsid w:val="007B34C2"/>
    <w:rsid w:val="007B523A"/>
    <w:rsid w:val="007B5CAE"/>
    <w:rsid w:val="007B6073"/>
    <w:rsid w:val="007B77A2"/>
    <w:rsid w:val="007C2DB2"/>
    <w:rsid w:val="007C3E15"/>
    <w:rsid w:val="007C61E6"/>
    <w:rsid w:val="007D1F1C"/>
    <w:rsid w:val="007D3169"/>
    <w:rsid w:val="007D31E4"/>
    <w:rsid w:val="007D39D9"/>
    <w:rsid w:val="007E07A8"/>
    <w:rsid w:val="007E4401"/>
    <w:rsid w:val="007E6BEC"/>
    <w:rsid w:val="007E7D93"/>
    <w:rsid w:val="007F066A"/>
    <w:rsid w:val="007F1F48"/>
    <w:rsid w:val="007F25C9"/>
    <w:rsid w:val="007F2B29"/>
    <w:rsid w:val="007F4350"/>
    <w:rsid w:val="007F6918"/>
    <w:rsid w:val="007F6BE6"/>
    <w:rsid w:val="008015EC"/>
    <w:rsid w:val="0080248A"/>
    <w:rsid w:val="00804F58"/>
    <w:rsid w:val="00805A9E"/>
    <w:rsid w:val="00805C38"/>
    <w:rsid w:val="008073B1"/>
    <w:rsid w:val="00810D7F"/>
    <w:rsid w:val="00813031"/>
    <w:rsid w:val="008141E4"/>
    <w:rsid w:val="008152BC"/>
    <w:rsid w:val="008156DE"/>
    <w:rsid w:val="00822F0F"/>
    <w:rsid w:val="0082335D"/>
    <w:rsid w:val="00825198"/>
    <w:rsid w:val="00826AE5"/>
    <w:rsid w:val="0083329A"/>
    <w:rsid w:val="00833B36"/>
    <w:rsid w:val="00833F2C"/>
    <w:rsid w:val="008357DB"/>
    <w:rsid w:val="008401CF"/>
    <w:rsid w:val="0084034A"/>
    <w:rsid w:val="008414A5"/>
    <w:rsid w:val="00845093"/>
    <w:rsid w:val="00853A1D"/>
    <w:rsid w:val="00853A6E"/>
    <w:rsid w:val="008559F3"/>
    <w:rsid w:val="00856CA3"/>
    <w:rsid w:val="008571FB"/>
    <w:rsid w:val="008604D5"/>
    <w:rsid w:val="00864F29"/>
    <w:rsid w:val="008659A2"/>
    <w:rsid w:val="00865BC1"/>
    <w:rsid w:val="00866FD6"/>
    <w:rsid w:val="00867DC1"/>
    <w:rsid w:val="00874549"/>
    <w:rsid w:val="0087455C"/>
    <w:rsid w:val="0087496A"/>
    <w:rsid w:val="00875443"/>
    <w:rsid w:val="00877395"/>
    <w:rsid w:val="00877850"/>
    <w:rsid w:val="008806BF"/>
    <w:rsid w:val="0088097F"/>
    <w:rsid w:val="00884A97"/>
    <w:rsid w:val="008850D5"/>
    <w:rsid w:val="00887325"/>
    <w:rsid w:val="00890C24"/>
    <w:rsid w:val="00890DE4"/>
    <w:rsid w:val="00890EEE"/>
    <w:rsid w:val="0089316E"/>
    <w:rsid w:val="008949A5"/>
    <w:rsid w:val="00895DAA"/>
    <w:rsid w:val="008A0EF4"/>
    <w:rsid w:val="008A0EF9"/>
    <w:rsid w:val="008A4CF6"/>
    <w:rsid w:val="008A5555"/>
    <w:rsid w:val="008A5636"/>
    <w:rsid w:val="008A5C21"/>
    <w:rsid w:val="008A7861"/>
    <w:rsid w:val="008B3E98"/>
    <w:rsid w:val="008B45F2"/>
    <w:rsid w:val="008B496B"/>
    <w:rsid w:val="008B5D95"/>
    <w:rsid w:val="008B5F95"/>
    <w:rsid w:val="008C0C29"/>
    <w:rsid w:val="008C143D"/>
    <w:rsid w:val="008C1C9A"/>
    <w:rsid w:val="008C2ED5"/>
    <w:rsid w:val="008C3F4E"/>
    <w:rsid w:val="008C49A2"/>
    <w:rsid w:val="008C61B1"/>
    <w:rsid w:val="008D0771"/>
    <w:rsid w:val="008D0806"/>
    <w:rsid w:val="008D1962"/>
    <w:rsid w:val="008D35AF"/>
    <w:rsid w:val="008D3CD8"/>
    <w:rsid w:val="008D49C6"/>
    <w:rsid w:val="008E25A5"/>
    <w:rsid w:val="008E2FC3"/>
    <w:rsid w:val="008E2FE3"/>
    <w:rsid w:val="008E3DE9"/>
    <w:rsid w:val="008E499E"/>
    <w:rsid w:val="008E6556"/>
    <w:rsid w:val="008E7326"/>
    <w:rsid w:val="008E7AEF"/>
    <w:rsid w:val="008F06BE"/>
    <w:rsid w:val="008F5BBD"/>
    <w:rsid w:val="008F6E3F"/>
    <w:rsid w:val="00903B33"/>
    <w:rsid w:val="00904D98"/>
    <w:rsid w:val="009061F2"/>
    <w:rsid w:val="009076C2"/>
    <w:rsid w:val="009107ED"/>
    <w:rsid w:val="00910C95"/>
    <w:rsid w:val="009138BF"/>
    <w:rsid w:val="009161B0"/>
    <w:rsid w:val="00920F99"/>
    <w:rsid w:val="00920FD8"/>
    <w:rsid w:val="00931F4E"/>
    <w:rsid w:val="009320F9"/>
    <w:rsid w:val="0093294C"/>
    <w:rsid w:val="00933EE4"/>
    <w:rsid w:val="009356C5"/>
    <w:rsid w:val="00935A06"/>
    <w:rsid w:val="0093679E"/>
    <w:rsid w:val="0094177E"/>
    <w:rsid w:val="00942D09"/>
    <w:rsid w:val="00947E19"/>
    <w:rsid w:val="0095060E"/>
    <w:rsid w:val="00950968"/>
    <w:rsid w:val="0095224B"/>
    <w:rsid w:val="00955890"/>
    <w:rsid w:val="00960276"/>
    <w:rsid w:val="0096145C"/>
    <w:rsid w:val="00967BCF"/>
    <w:rsid w:val="00967C89"/>
    <w:rsid w:val="009711FA"/>
    <w:rsid w:val="009715AB"/>
    <w:rsid w:val="00971D2D"/>
    <w:rsid w:val="00972264"/>
    <w:rsid w:val="009739C8"/>
    <w:rsid w:val="00973D90"/>
    <w:rsid w:val="00974247"/>
    <w:rsid w:val="00981B30"/>
    <w:rsid w:val="00982157"/>
    <w:rsid w:val="009821EB"/>
    <w:rsid w:val="00987965"/>
    <w:rsid w:val="00993A73"/>
    <w:rsid w:val="009949D6"/>
    <w:rsid w:val="00995E08"/>
    <w:rsid w:val="0099673A"/>
    <w:rsid w:val="00996993"/>
    <w:rsid w:val="00996D05"/>
    <w:rsid w:val="009A0767"/>
    <w:rsid w:val="009A103F"/>
    <w:rsid w:val="009A3902"/>
    <w:rsid w:val="009A7D0E"/>
    <w:rsid w:val="009B1280"/>
    <w:rsid w:val="009B440F"/>
    <w:rsid w:val="009B6BEC"/>
    <w:rsid w:val="009B72CF"/>
    <w:rsid w:val="009C0088"/>
    <w:rsid w:val="009C2DB5"/>
    <w:rsid w:val="009C49C5"/>
    <w:rsid w:val="009C5B0E"/>
    <w:rsid w:val="009D1DC7"/>
    <w:rsid w:val="009D25D7"/>
    <w:rsid w:val="009D3192"/>
    <w:rsid w:val="009E0284"/>
    <w:rsid w:val="009E365A"/>
    <w:rsid w:val="009E508D"/>
    <w:rsid w:val="009E6FBE"/>
    <w:rsid w:val="009F17E2"/>
    <w:rsid w:val="009F19FF"/>
    <w:rsid w:val="009F54EE"/>
    <w:rsid w:val="00A010BF"/>
    <w:rsid w:val="00A025FA"/>
    <w:rsid w:val="00A119B4"/>
    <w:rsid w:val="00A13160"/>
    <w:rsid w:val="00A13FB0"/>
    <w:rsid w:val="00A13FC1"/>
    <w:rsid w:val="00A170A2"/>
    <w:rsid w:val="00A17A34"/>
    <w:rsid w:val="00A2239A"/>
    <w:rsid w:val="00A23320"/>
    <w:rsid w:val="00A23E1C"/>
    <w:rsid w:val="00A2591E"/>
    <w:rsid w:val="00A27782"/>
    <w:rsid w:val="00A27E95"/>
    <w:rsid w:val="00A32DD5"/>
    <w:rsid w:val="00A33D43"/>
    <w:rsid w:val="00A35534"/>
    <w:rsid w:val="00A35E0C"/>
    <w:rsid w:val="00A374FF"/>
    <w:rsid w:val="00A3763F"/>
    <w:rsid w:val="00A40154"/>
    <w:rsid w:val="00A406F7"/>
    <w:rsid w:val="00A40801"/>
    <w:rsid w:val="00A42817"/>
    <w:rsid w:val="00A43726"/>
    <w:rsid w:val="00A45E4A"/>
    <w:rsid w:val="00A46AE0"/>
    <w:rsid w:val="00A46F6E"/>
    <w:rsid w:val="00A47089"/>
    <w:rsid w:val="00A479B2"/>
    <w:rsid w:val="00A504F5"/>
    <w:rsid w:val="00A534B8"/>
    <w:rsid w:val="00A54063"/>
    <w:rsid w:val="00A5409F"/>
    <w:rsid w:val="00A5551C"/>
    <w:rsid w:val="00A55E5D"/>
    <w:rsid w:val="00A56ED8"/>
    <w:rsid w:val="00A57460"/>
    <w:rsid w:val="00A63054"/>
    <w:rsid w:val="00A6360C"/>
    <w:rsid w:val="00A637AF"/>
    <w:rsid w:val="00A65D63"/>
    <w:rsid w:val="00A70AA8"/>
    <w:rsid w:val="00A70B7E"/>
    <w:rsid w:val="00A72C18"/>
    <w:rsid w:val="00A75C95"/>
    <w:rsid w:val="00A77BAC"/>
    <w:rsid w:val="00A8046E"/>
    <w:rsid w:val="00A80E01"/>
    <w:rsid w:val="00A81F80"/>
    <w:rsid w:val="00A820A5"/>
    <w:rsid w:val="00A82487"/>
    <w:rsid w:val="00A82598"/>
    <w:rsid w:val="00A8296F"/>
    <w:rsid w:val="00A84473"/>
    <w:rsid w:val="00A852C0"/>
    <w:rsid w:val="00A85551"/>
    <w:rsid w:val="00A8743D"/>
    <w:rsid w:val="00A90FF5"/>
    <w:rsid w:val="00A91B96"/>
    <w:rsid w:val="00A940AB"/>
    <w:rsid w:val="00A95A19"/>
    <w:rsid w:val="00A95ABF"/>
    <w:rsid w:val="00AA2250"/>
    <w:rsid w:val="00AA3ED0"/>
    <w:rsid w:val="00AA5FB4"/>
    <w:rsid w:val="00AB0594"/>
    <w:rsid w:val="00AB099B"/>
    <w:rsid w:val="00AB0EB6"/>
    <w:rsid w:val="00AB3D3D"/>
    <w:rsid w:val="00AB6AA9"/>
    <w:rsid w:val="00AC1A58"/>
    <w:rsid w:val="00AC4A3E"/>
    <w:rsid w:val="00AC5A09"/>
    <w:rsid w:val="00AC5BE1"/>
    <w:rsid w:val="00AC5E0F"/>
    <w:rsid w:val="00AD02C1"/>
    <w:rsid w:val="00AD2259"/>
    <w:rsid w:val="00AD398B"/>
    <w:rsid w:val="00AD5172"/>
    <w:rsid w:val="00AD5ED7"/>
    <w:rsid w:val="00AE0050"/>
    <w:rsid w:val="00AE270A"/>
    <w:rsid w:val="00AE343F"/>
    <w:rsid w:val="00AE38CE"/>
    <w:rsid w:val="00AE4E9D"/>
    <w:rsid w:val="00AE57B1"/>
    <w:rsid w:val="00AE6F35"/>
    <w:rsid w:val="00AE7129"/>
    <w:rsid w:val="00AE7175"/>
    <w:rsid w:val="00AF08CD"/>
    <w:rsid w:val="00AF28C6"/>
    <w:rsid w:val="00AF424D"/>
    <w:rsid w:val="00AF55CC"/>
    <w:rsid w:val="00B0060E"/>
    <w:rsid w:val="00B00E71"/>
    <w:rsid w:val="00B04317"/>
    <w:rsid w:val="00B07783"/>
    <w:rsid w:val="00B07A0B"/>
    <w:rsid w:val="00B12F99"/>
    <w:rsid w:val="00B173C2"/>
    <w:rsid w:val="00B2036D"/>
    <w:rsid w:val="00B21B40"/>
    <w:rsid w:val="00B22632"/>
    <w:rsid w:val="00B24EE4"/>
    <w:rsid w:val="00B25D05"/>
    <w:rsid w:val="00B26C50"/>
    <w:rsid w:val="00B342C6"/>
    <w:rsid w:val="00B3434C"/>
    <w:rsid w:val="00B41420"/>
    <w:rsid w:val="00B419EB"/>
    <w:rsid w:val="00B4466C"/>
    <w:rsid w:val="00B46033"/>
    <w:rsid w:val="00B46136"/>
    <w:rsid w:val="00B5345F"/>
    <w:rsid w:val="00B53FC7"/>
    <w:rsid w:val="00B53FCE"/>
    <w:rsid w:val="00B55F7A"/>
    <w:rsid w:val="00B602A5"/>
    <w:rsid w:val="00B635E1"/>
    <w:rsid w:val="00B64596"/>
    <w:rsid w:val="00B65452"/>
    <w:rsid w:val="00B67184"/>
    <w:rsid w:val="00B6770F"/>
    <w:rsid w:val="00B67FC0"/>
    <w:rsid w:val="00B72931"/>
    <w:rsid w:val="00B735CF"/>
    <w:rsid w:val="00B760EB"/>
    <w:rsid w:val="00B80AAD"/>
    <w:rsid w:val="00B80EA4"/>
    <w:rsid w:val="00B81B08"/>
    <w:rsid w:val="00B86AC4"/>
    <w:rsid w:val="00B870B4"/>
    <w:rsid w:val="00B87DC3"/>
    <w:rsid w:val="00B917E0"/>
    <w:rsid w:val="00B91FDB"/>
    <w:rsid w:val="00B93201"/>
    <w:rsid w:val="00B94B44"/>
    <w:rsid w:val="00B95F76"/>
    <w:rsid w:val="00B968ED"/>
    <w:rsid w:val="00B96E48"/>
    <w:rsid w:val="00B9773E"/>
    <w:rsid w:val="00B97CF7"/>
    <w:rsid w:val="00BA2DB9"/>
    <w:rsid w:val="00BA38D9"/>
    <w:rsid w:val="00BA6DF3"/>
    <w:rsid w:val="00BA7230"/>
    <w:rsid w:val="00BA7AAB"/>
    <w:rsid w:val="00BB5EF7"/>
    <w:rsid w:val="00BB6158"/>
    <w:rsid w:val="00BB7920"/>
    <w:rsid w:val="00BC4289"/>
    <w:rsid w:val="00BC5183"/>
    <w:rsid w:val="00BC55E9"/>
    <w:rsid w:val="00BC5803"/>
    <w:rsid w:val="00BC7BB8"/>
    <w:rsid w:val="00BD192A"/>
    <w:rsid w:val="00BD43CC"/>
    <w:rsid w:val="00BD735C"/>
    <w:rsid w:val="00BE13F4"/>
    <w:rsid w:val="00BE4606"/>
    <w:rsid w:val="00BE5303"/>
    <w:rsid w:val="00BF2F20"/>
    <w:rsid w:val="00BF35D4"/>
    <w:rsid w:val="00BF6C3F"/>
    <w:rsid w:val="00BF732E"/>
    <w:rsid w:val="00BF7ECF"/>
    <w:rsid w:val="00C03DF1"/>
    <w:rsid w:val="00C0493B"/>
    <w:rsid w:val="00C0536F"/>
    <w:rsid w:val="00C0686D"/>
    <w:rsid w:val="00C06A85"/>
    <w:rsid w:val="00C07608"/>
    <w:rsid w:val="00C07907"/>
    <w:rsid w:val="00C110CB"/>
    <w:rsid w:val="00C15BD1"/>
    <w:rsid w:val="00C1690E"/>
    <w:rsid w:val="00C202C5"/>
    <w:rsid w:val="00C21150"/>
    <w:rsid w:val="00C21418"/>
    <w:rsid w:val="00C23C83"/>
    <w:rsid w:val="00C24A56"/>
    <w:rsid w:val="00C25C78"/>
    <w:rsid w:val="00C2696C"/>
    <w:rsid w:val="00C26DC6"/>
    <w:rsid w:val="00C30913"/>
    <w:rsid w:val="00C361B7"/>
    <w:rsid w:val="00C37798"/>
    <w:rsid w:val="00C411D4"/>
    <w:rsid w:val="00C41517"/>
    <w:rsid w:val="00C436AB"/>
    <w:rsid w:val="00C45530"/>
    <w:rsid w:val="00C455FC"/>
    <w:rsid w:val="00C4568A"/>
    <w:rsid w:val="00C50867"/>
    <w:rsid w:val="00C54E68"/>
    <w:rsid w:val="00C54F6F"/>
    <w:rsid w:val="00C575B6"/>
    <w:rsid w:val="00C61473"/>
    <w:rsid w:val="00C61FCC"/>
    <w:rsid w:val="00C62B29"/>
    <w:rsid w:val="00C63451"/>
    <w:rsid w:val="00C63595"/>
    <w:rsid w:val="00C645B6"/>
    <w:rsid w:val="00C65C3D"/>
    <w:rsid w:val="00C65FC4"/>
    <w:rsid w:val="00C664FC"/>
    <w:rsid w:val="00C70C44"/>
    <w:rsid w:val="00C71BDC"/>
    <w:rsid w:val="00C7303D"/>
    <w:rsid w:val="00C74892"/>
    <w:rsid w:val="00C80A66"/>
    <w:rsid w:val="00C80A98"/>
    <w:rsid w:val="00C80D4B"/>
    <w:rsid w:val="00C8157C"/>
    <w:rsid w:val="00C82C14"/>
    <w:rsid w:val="00C84909"/>
    <w:rsid w:val="00C84CB8"/>
    <w:rsid w:val="00C858CF"/>
    <w:rsid w:val="00C94717"/>
    <w:rsid w:val="00C94796"/>
    <w:rsid w:val="00C94F2B"/>
    <w:rsid w:val="00C96116"/>
    <w:rsid w:val="00C97254"/>
    <w:rsid w:val="00CA0226"/>
    <w:rsid w:val="00CA07BF"/>
    <w:rsid w:val="00CA0C56"/>
    <w:rsid w:val="00CA13CC"/>
    <w:rsid w:val="00CA21B8"/>
    <w:rsid w:val="00CA2C99"/>
    <w:rsid w:val="00CA3C15"/>
    <w:rsid w:val="00CA46B6"/>
    <w:rsid w:val="00CA5151"/>
    <w:rsid w:val="00CA7B97"/>
    <w:rsid w:val="00CB2145"/>
    <w:rsid w:val="00CB2E1B"/>
    <w:rsid w:val="00CB3FA9"/>
    <w:rsid w:val="00CB4B4E"/>
    <w:rsid w:val="00CB668B"/>
    <w:rsid w:val="00CB66B0"/>
    <w:rsid w:val="00CB7036"/>
    <w:rsid w:val="00CC3075"/>
    <w:rsid w:val="00CC40BC"/>
    <w:rsid w:val="00CC707D"/>
    <w:rsid w:val="00CC7D63"/>
    <w:rsid w:val="00CD0F9A"/>
    <w:rsid w:val="00CD6723"/>
    <w:rsid w:val="00CE17B0"/>
    <w:rsid w:val="00CE3571"/>
    <w:rsid w:val="00CE565E"/>
    <w:rsid w:val="00CE5951"/>
    <w:rsid w:val="00CE64FF"/>
    <w:rsid w:val="00CE69F8"/>
    <w:rsid w:val="00CF0AB3"/>
    <w:rsid w:val="00CF0D01"/>
    <w:rsid w:val="00CF129F"/>
    <w:rsid w:val="00CF2DF5"/>
    <w:rsid w:val="00CF3183"/>
    <w:rsid w:val="00CF73E9"/>
    <w:rsid w:val="00D0021C"/>
    <w:rsid w:val="00D00A41"/>
    <w:rsid w:val="00D06E41"/>
    <w:rsid w:val="00D11728"/>
    <w:rsid w:val="00D136E3"/>
    <w:rsid w:val="00D154CD"/>
    <w:rsid w:val="00D15A52"/>
    <w:rsid w:val="00D15BEB"/>
    <w:rsid w:val="00D17177"/>
    <w:rsid w:val="00D17AA0"/>
    <w:rsid w:val="00D2033E"/>
    <w:rsid w:val="00D24B93"/>
    <w:rsid w:val="00D26053"/>
    <w:rsid w:val="00D262CE"/>
    <w:rsid w:val="00D26520"/>
    <w:rsid w:val="00D2785A"/>
    <w:rsid w:val="00D3101B"/>
    <w:rsid w:val="00D31E35"/>
    <w:rsid w:val="00D32B86"/>
    <w:rsid w:val="00D3357D"/>
    <w:rsid w:val="00D33681"/>
    <w:rsid w:val="00D33A9C"/>
    <w:rsid w:val="00D36507"/>
    <w:rsid w:val="00D418DE"/>
    <w:rsid w:val="00D427A4"/>
    <w:rsid w:val="00D507E2"/>
    <w:rsid w:val="00D52094"/>
    <w:rsid w:val="00D534B3"/>
    <w:rsid w:val="00D53913"/>
    <w:rsid w:val="00D5631E"/>
    <w:rsid w:val="00D56332"/>
    <w:rsid w:val="00D5720A"/>
    <w:rsid w:val="00D57EEF"/>
    <w:rsid w:val="00D60B93"/>
    <w:rsid w:val="00D61CE0"/>
    <w:rsid w:val="00D65AE0"/>
    <w:rsid w:val="00D662EC"/>
    <w:rsid w:val="00D66641"/>
    <w:rsid w:val="00D678DB"/>
    <w:rsid w:val="00D73A1E"/>
    <w:rsid w:val="00D75DE6"/>
    <w:rsid w:val="00D80302"/>
    <w:rsid w:val="00D80CD6"/>
    <w:rsid w:val="00D80F17"/>
    <w:rsid w:val="00D82F81"/>
    <w:rsid w:val="00D83514"/>
    <w:rsid w:val="00D838D3"/>
    <w:rsid w:val="00D85AFC"/>
    <w:rsid w:val="00D877FD"/>
    <w:rsid w:val="00D9306A"/>
    <w:rsid w:val="00D93144"/>
    <w:rsid w:val="00D9450D"/>
    <w:rsid w:val="00D9642F"/>
    <w:rsid w:val="00D97FEF"/>
    <w:rsid w:val="00DA15E2"/>
    <w:rsid w:val="00DA2A06"/>
    <w:rsid w:val="00DA57AF"/>
    <w:rsid w:val="00DB026A"/>
    <w:rsid w:val="00DB0441"/>
    <w:rsid w:val="00DB12C2"/>
    <w:rsid w:val="00DB2AD3"/>
    <w:rsid w:val="00DB364E"/>
    <w:rsid w:val="00DB43BB"/>
    <w:rsid w:val="00DB66AE"/>
    <w:rsid w:val="00DC60DC"/>
    <w:rsid w:val="00DC74E1"/>
    <w:rsid w:val="00DD1294"/>
    <w:rsid w:val="00DD2F4E"/>
    <w:rsid w:val="00DE07A5"/>
    <w:rsid w:val="00DE184C"/>
    <w:rsid w:val="00DE2CE3"/>
    <w:rsid w:val="00DE2E77"/>
    <w:rsid w:val="00DE332C"/>
    <w:rsid w:val="00DE51E6"/>
    <w:rsid w:val="00DE5B79"/>
    <w:rsid w:val="00DF0DA9"/>
    <w:rsid w:val="00DF2754"/>
    <w:rsid w:val="00DF5A12"/>
    <w:rsid w:val="00DF6941"/>
    <w:rsid w:val="00E027E6"/>
    <w:rsid w:val="00E03E3E"/>
    <w:rsid w:val="00E0453D"/>
    <w:rsid w:val="00E04DAF"/>
    <w:rsid w:val="00E05077"/>
    <w:rsid w:val="00E078D4"/>
    <w:rsid w:val="00E112C7"/>
    <w:rsid w:val="00E112D5"/>
    <w:rsid w:val="00E1184A"/>
    <w:rsid w:val="00E1386D"/>
    <w:rsid w:val="00E15B04"/>
    <w:rsid w:val="00E176A8"/>
    <w:rsid w:val="00E20F0B"/>
    <w:rsid w:val="00E225FC"/>
    <w:rsid w:val="00E23B4B"/>
    <w:rsid w:val="00E25221"/>
    <w:rsid w:val="00E3045E"/>
    <w:rsid w:val="00E30463"/>
    <w:rsid w:val="00E33B22"/>
    <w:rsid w:val="00E34F4E"/>
    <w:rsid w:val="00E407EF"/>
    <w:rsid w:val="00E40A53"/>
    <w:rsid w:val="00E4272D"/>
    <w:rsid w:val="00E434DD"/>
    <w:rsid w:val="00E5058E"/>
    <w:rsid w:val="00E51733"/>
    <w:rsid w:val="00E540F6"/>
    <w:rsid w:val="00E56264"/>
    <w:rsid w:val="00E571E4"/>
    <w:rsid w:val="00E604B6"/>
    <w:rsid w:val="00E60AFF"/>
    <w:rsid w:val="00E61E32"/>
    <w:rsid w:val="00E6506A"/>
    <w:rsid w:val="00E66CA0"/>
    <w:rsid w:val="00E725D6"/>
    <w:rsid w:val="00E726C6"/>
    <w:rsid w:val="00E72A49"/>
    <w:rsid w:val="00E737BE"/>
    <w:rsid w:val="00E75929"/>
    <w:rsid w:val="00E761E8"/>
    <w:rsid w:val="00E7675F"/>
    <w:rsid w:val="00E76A4E"/>
    <w:rsid w:val="00E773A0"/>
    <w:rsid w:val="00E836F5"/>
    <w:rsid w:val="00E84F90"/>
    <w:rsid w:val="00E8501D"/>
    <w:rsid w:val="00E879AB"/>
    <w:rsid w:val="00E94F22"/>
    <w:rsid w:val="00E950C1"/>
    <w:rsid w:val="00EA02AC"/>
    <w:rsid w:val="00EA1B39"/>
    <w:rsid w:val="00EA2EF2"/>
    <w:rsid w:val="00EA4101"/>
    <w:rsid w:val="00EA7023"/>
    <w:rsid w:val="00EA73D3"/>
    <w:rsid w:val="00EB2E2E"/>
    <w:rsid w:val="00EC2E84"/>
    <w:rsid w:val="00EC4068"/>
    <w:rsid w:val="00EC42F5"/>
    <w:rsid w:val="00EC66F0"/>
    <w:rsid w:val="00ED1F2F"/>
    <w:rsid w:val="00ED4F3A"/>
    <w:rsid w:val="00ED5B40"/>
    <w:rsid w:val="00ED5CCF"/>
    <w:rsid w:val="00EE053D"/>
    <w:rsid w:val="00EE129D"/>
    <w:rsid w:val="00EE184B"/>
    <w:rsid w:val="00EE2B51"/>
    <w:rsid w:val="00EE3A75"/>
    <w:rsid w:val="00EF019E"/>
    <w:rsid w:val="00EF3579"/>
    <w:rsid w:val="00EF3A83"/>
    <w:rsid w:val="00EF3B00"/>
    <w:rsid w:val="00EF48E5"/>
    <w:rsid w:val="00EF4F19"/>
    <w:rsid w:val="00EF6505"/>
    <w:rsid w:val="00EF7C7C"/>
    <w:rsid w:val="00F053C1"/>
    <w:rsid w:val="00F06351"/>
    <w:rsid w:val="00F06823"/>
    <w:rsid w:val="00F06F25"/>
    <w:rsid w:val="00F12A71"/>
    <w:rsid w:val="00F12D5C"/>
    <w:rsid w:val="00F12DDE"/>
    <w:rsid w:val="00F14D7F"/>
    <w:rsid w:val="00F20AC8"/>
    <w:rsid w:val="00F22DAF"/>
    <w:rsid w:val="00F2313F"/>
    <w:rsid w:val="00F23A23"/>
    <w:rsid w:val="00F249C1"/>
    <w:rsid w:val="00F30271"/>
    <w:rsid w:val="00F33C95"/>
    <w:rsid w:val="00F3454B"/>
    <w:rsid w:val="00F36916"/>
    <w:rsid w:val="00F37395"/>
    <w:rsid w:val="00F41380"/>
    <w:rsid w:val="00F4460E"/>
    <w:rsid w:val="00F473FD"/>
    <w:rsid w:val="00F5085B"/>
    <w:rsid w:val="00F50D91"/>
    <w:rsid w:val="00F517B1"/>
    <w:rsid w:val="00F522E3"/>
    <w:rsid w:val="00F53B00"/>
    <w:rsid w:val="00F54C73"/>
    <w:rsid w:val="00F5522D"/>
    <w:rsid w:val="00F63F83"/>
    <w:rsid w:val="00F64499"/>
    <w:rsid w:val="00F66145"/>
    <w:rsid w:val="00F6696F"/>
    <w:rsid w:val="00F6751A"/>
    <w:rsid w:val="00F67719"/>
    <w:rsid w:val="00F70212"/>
    <w:rsid w:val="00F81980"/>
    <w:rsid w:val="00F837C2"/>
    <w:rsid w:val="00F8541B"/>
    <w:rsid w:val="00F85C9A"/>
    <w:rsid w:val="00F8674B"/>
    <w:rsid w:val="00F87DE7"/>
    <w:rsid w:val="00F91666"/>
    <w:rsid w:val="00F919D4"/>
    <w:rsid w:val="00F93F91"/>
    <w:rsid w:val="00F94799"/>
    <w:rsid w:val="00F95F32"/>
    <w:rsid w:val="00F9695D"/>
    <w:rsid w:val="00F97BC1"/>
    <w:rsid w:val="00FA19E5"/>
    <w:rsid w:val="00FA3555"/>
    <w:rsid w:val="00FA3F7C"/>
    <w:rsid w:val="00FA451B"/>
    <w:rsid w:val="00FA50D8"/>
    <w:rsid w:val="00FA65D2"/>
    <w:rsid w:val="00FC2B0C"/>
    <w:rsid w:val="00FC6223"/>
    <w:rsid w:val="00FC70F6"/>
    <w:rsid w:val="00FD09F2"/>
    <w:rsid w:val="00FD0A93"/>
    <w:rsid w:val="00FD277E"/>
    <w:rsid w:val="00FD3335"/>
    <w:rsid w:val="00FD44CF"/>
    <w:rsid w:val="00FD6D6A"/>
    <w:rsid w:val="00FE00FC"/>
    <w:rsid w:val="00FE1172"/>
    <w:rsid w:val="00FE3A62"/>
    <w:rsid w:val="00FE5E0D"/>
    <w:rsid w:val="00FF0EB3"/>
    <w:rsid w:val="00FF29DF"/>
    <w:rsid w:val="00FF3841"/>
    <w:rsid w:val="00FF43C2"/>
    <w:rsid w:val="00FF5B2D"/>
    <w:rsid w:val="00FF6809"/>
    <w:rsid w:val="00FF7DFB"/>
    <w:rsid w:val="010B49C3"/>
    <w:rsid w:val="013F1178"/>
    <w:rsid w:val="0170821C"/>
    <w:rsid w:val="018CD556"/>
    <w:rsid w:val="041CAA9A"/>
    <w:rsid w:val="04222E3D"/>
    <w:rsid w:val="04AA46D6"/>
    <w:rsid w:val="04B5BF2A"/>
    <w:rsid w:val="05146D6B"/>
    <w:rsid w:val="05AE5A30"/>
    <w:rsid w:val="06AD2812"/>
    <w:rsid w:val="06D73EFB"/>
    <w:rsid w:val="075E6DA9"/>
    <w:rsid w:val="07B8E521"/>
    <w:rsid w:val="07F89613"/>
    <w:rsid w:val="0878F4A0"/>
    <w:rsid w:val="0999A099"/>
    <w:rsid w:val="0A0C34A1"/>
    <w:rsid w:val="0A16A7B0"/>
    <w:rsid w:val="0B28AE2C"/>
    <w:rsid w:val="0B4B701B"/>
    <w:rsid w:val="0BDB092D"/>
    <w:rsid w:val="0C627305"/>
    <w:rsid w:val="0CD26342"/>
    <w:rsid w:val="0D0E17DB"/>
    <w:rsid w:val="0DD7641B"/>
    <w:rsid w:val="0EC3562B"/>
    <w:rsid w:val="0F71BE35"/>
    <w:rsid w:val="0FD71AF2"/>
    <w:rsid w:val="0FEF169D"/>
    <w:rsid w:val="101EE13E"/>
    <w:rsid w:val="102C9040"/>
    <w:rsid w:val="109545D0"/>
    <w:rsid w:val="10AF790D"/>
    <w:rsid w:val="11EA8086"/>
    <w:rsid w:val="127EA5EC"/>
    <w:rsid w:val="1287E935"/>
    <w:rsid w:val="12D506AB"/>
    <w:rsid w:val="135C9EE3"/>
    <w:rsid w:val="1436F1C3"/>
    <w:rsid w:val="14630BBD"/>
    <w:rsid w:val="146CC8C5"/>
    <w:rsid w:val="14CA02B4"/>
    <w:rsid w:val="14EEDD07"/>
    <w:rsid w:val="153B4D2F"/>
    <w:rsid w:val="159CE156"/>
    <w:rsid w:val="160C468A"/>
    <w:rsid w:val="16928B6A"/>
    <w:rsid w:val="1709D3E2"/>
    <w:rsid w:val="177435C4"/>
    <w:rsid w:val="183338CB"/>
    <w:rsid w:val="18D35328"/>
    <w:rsid w:val="18E0B5D2"/>
    <w:rsid w:val="191DE2FF"/>
    <w:rsid w:val="1958070C"/>
    <w:rsid w:val="1A26BE05"/>
    <w:rsid w:val="1A7F9607"/>
    <w:rsid w:val="1AA0904D"/>
    <w:rsid w:val="1AE5FDE6"/>
    <w:rsid w:val="1B15698D"/>
    <w:rsid w:val="1B9C15D5"/>
    <w:rsid w:val="1BB789A7"/>
    <w:rsid w:val="1C675BF8"/>
    <w:rsid w:val="1C71480B"/>
    <w:rsid w:val="1D0551CC"/>
    <w:rsid w:val="1D56F022"/>
    <w:rsid w:val="1E9B4C71"/>
    <w:rsid w:val="1EA13469"/>
    <w:rsid w:val="1F003C9D"/>
    <w:rsid w:val="1F2E1E87"/>
    <w:rsid w:val="1F8CF19D"/>
    <w:rsid w:val="1FFD03ED"/>
    <w:rsid w:val="2049250D"/>
    <w:rsid w:val="209FDC3A"/>
    <w:rsid w:val="20BBB110"/>
    <w:rsid w:val="2148FC10"/>
    <w:rsid w:val="22D2475E"/>
    <w:rsid w:val="23749350"/>
    <w:rsid w:val="238938A5"/>
    <w:rsid w:val="23B50DDA"/>
    <w:rsid w:val="23E5F84E"/>
    <w:rsid w:val="2483A8B4"/>
    <w:rsid w:val="24DB9462"/>
    <w:rsid w:val="257E1698"/>
    <w:rsid w:val="25FFFEBF"/>
    <w:rsid w:val="266CA8FB"/>
    <w:rsid w:val="26930BB5"/>
    <w:rsid w:val="26E70DC0"/>
    <w:rsid w:val="27EB19D9"/>
    <w:rsid w:val="28318481"/>
    <w:rsid w:val="287CBBAF"/>
    <w:rsid w:val="2AC9D592"/>
    <w:rsid w:val="2AF2EA38"/>
    <w:rsid w:val="2B7993A6"/>
    <w:rsid w:val="2B887481"/>
    <w:rsid w:val="2C9F90A0"/>
    <w:rsid w:val="2E98F29B"/>
    <w:rsid w:val="2F77EC4E"/>
    <w:rsid w:val="30E061F7"/>
    <w:rsid w:val="3193D6C7"/>
    <w:rsid w:val="32020B80"/>
    <w:rsid w:val="324200E6"/>
    <w:rsid w:val="324F48CB"/>
    <w:rsid w:val="32C9814F"/>
    <w:rsid w:val="334714ED"/>
    <w:rsid w:val="33C75BDC"/>
    <w:rsid w:val="34677D66"/>
    <w:rsid w:val="3479D75F"/>
    <w:rsid w:val="34CC59A6"/>
    <w:rsid w:val="353F20DB"/>
    <w:rsid w:val="3561B271"/>
    <w:rsid w:val="35E79ED9"/>
    <w:rsid w:val="371DB303"/>
    <w:rsid w:val="381BE1FA"/>
    <w:rsid w:val="385A312C"/>
    <w:rsid w:val="396B82A1"/>
    <w:rsid w:val="3A73A7A1"/>
    <w:rsid w:val="3AD49334"/>
    <w:rsid w:val="3B4F4471"/>
    <w:rsid w:val="3B663ACC"/>
    <w:rsid w:val="3B7D688B"/>
    <w:rsid w:val="3BEFB53A"/>
    <w:rsid w:val="3C2A4142"/>
    <w:rsid w:val="3C8F8B8B"/>
    <w:rsid w:val="3CBB5D70"/>
    <w:rsid w:val="3D072001"/>
    <w:rsid w:val="3E0BA37B"/>
    <w:rsid w:val="3E44CA71"/>
    <w:rsid w:val="3EEE9B91"/>
    <w:rsid w:val="3F2B5D13"/>
    <w:rsid w:val="3FA94995"/>
    <w:rsid w:val="3FF09F14"/>
    <w:rsid w:val="4003AC36"/>
    <w:rsid w:val="410BA9D5"/>
    <w:rsid w:val="41CABB2C"/>
    <w:rsid w:val="424EF39E"/>
    <w:rsid w:val="4296B21B"/>
    <w:rsid w:val="42A5C1E7"/>
    <w:rsid w:val="42AC131F"/>
    <w:rsid w:val="42B0F635"/>
    <w:rsid w:val="43E8AFF3"/>
    <w:rsid w:val="459FB9E0"/>
    <w:rsid w:val="45EE87FF"/>
    <w:rsid w:val="461CBBA4"/>
    <w:rsid w:val="46458EAD"/>
    <w:rsid w:val="4675D605"/>
    <w:rsid w:val="46F68C28"/>
    <w:rsid w:val="4718D0DE"/>
    <w:rsid w:val="47265B3F"/>
    <w:rsid w:val="47A23D51"/>
    <w:rsid w:val="48F4B8C8"/>
    <w:rsid w:val="49020937"/>
    <w:rsid w:val="49AC716B"/>
    <w:rsid w:val="4A8AD59C"/>
    <w:rsid w:val="4B91A64B"/>
    <w:rsid w:val="4BF84150"/>
    <w:rsid w:val="4CFC8A06"/>
    <w:rsid w:val="4D81FCC1"/>
    <w:rsid w:val="4D8F5B8B"/>
    <w:rsid w:val="4DC655B0"/>
    <w:rsid w:val="4E0B7584"/>
    <w:rsid w:val="4ECEC4C3"/>
    <w:rsid w:val="4FB96B1F"/>
    <w:rsid w:val="506E9B55"/>
    <w:rsid w:val="50A0C5AF"/>
    <w:rsid w:val="50BADC61"/>
    <w:rsid w:val="50F9FC45"/>
    <w:rsid w:val="512155F9"/>
    <w:rsid w:val="516BB2C2"/>
    <w:rsid w:val="527FC65A"/>
    <w:rsid w:val="535CD0D9"/>
    <w:rsid w:val="549D31A9"/>
    <w:rsid w:val="54EF59BB"/>
    <w:rsid w:val="5538385E"/>
    <w:rsid w:val="564052E6"/>
    <w:rsid w:val="578B3A59"/>
    <w:rsid w:val="57E2E25C"/>
    <w:rsid w:val="590E3C00"/>
    <w:rsid w:val="59E02454"/>
    <w:rsid w:val="5AF58F5A"/>
    <w:rsid w:val="5C0195C1"/>
    <w:rsid w:val="5C52F059"/>
    <w:rsid w:val="5D1B2A5C"/>
    <w:rsid w:val="5D84F4C1"/>
    <w:rsid w:val="5E1BBE1E"/>
    <w:rsid w:val="5EB930E2"/>
    <w:rsid w:val="5F68E33F"/>
    <w:rsid w:val="5FCE2CB3"/>
    <w:rsid w:val="607CCF14"/>
    <w:rsid w:val="6149B1F9"/>
    <w:rsid w:val="62BEA670"/>
    <w:rsid w:val="62CC230C"/>
    <w:rsid w:val="635C8C09"/>
    <w:rsid w:val="643466DC"/>
    <w:rsid w:val="649D2307"/>
    <w:rsid w:val="656D5097"/>
    <w:rsid w:val="6931F513"/>
    <w:rsid w:val="696D72D0"/>
    <w:rsid w:val="6984B593"/>
    <w:rsid w:val="6A22A963"/>
    <w:rsid w:val="6A6C985A"/>
    <w:rsid w:val="6ABC74CB"/>
    <w:rsid w:val="6B04DBFE"/>
    <w:rsid w:val="6B0FDB55"/>
    <w:rsid w:val="6B59D762"/>
    <w:rsid w:val="6B76BF0C"/>
    <w:rsid w:val="6B976B53"/>
    <w:rsid w:val="6C45C358"/>
    <w:rsid w:val="6D775E39"/>
    <w:rsid w:val="6DED30C7"/>
    <w:rsid w:val="6E074BF3"/>
    <w:rsid w:val="6E2E5A2D"/>
    <w:rsid w:val="6E8EDB7E"/>
    <w:rsid w:val="6EA46C73"/>
    <w:rsid w:val="6EF98842"/>
    <w:rsid w:val="6F7F0709"/>
    <w:rsid w:val="70418A12"/>
    <w:rsid w:val="70B3CF74"/>
    <w:rsid w:val="71AD0C11"/>
    <w:rsid w:val="71D9FF1B"/>
    <w:rsid w:val="722376D2"/>
    <w:rsid w:val="723911CF"/>
    <w:rsid w:val="723CE403"/>
    <w:rsid w:val="72C8CB5A"/>
    <w:rsid w:val="72FA5C42"/>
    <w:rsid w:val="735EB539"/>
    <w:rsid w:val="7410BE6F"/>
    <w:rsid w:val="741EC5A3"/>
    <w:rsid w:val="7661EFC2"/>
    <w:rsid w:val="773CED14"/>
    <w:rsid w:val="77E3557A"/>
    <w:rsid w:val="780A0527"/>
    <w:rsid w:val="789B041E"/>
    <w:rsid w:val="78CC905B"/>
    <w:rsid w:val="7A6860BC"/>
    <w:rsid w:val="7B202647"/>
    <w:rsid w:val="7C3842C9"/>
    <w:rsid w:val="7E65859E"/>
    <w:rsid w:val="7E92D45F"/>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C6AEC"/>
  <w15:chartTrackingRefBased/>
  <w15:docId w15:val="{FBAC946A-9942-42FC-A54F-19C7E8E1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54F5"/>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7854F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54F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54F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54F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54F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54F5"/>
    <w:pPr>
      <w:keepNext/>
      <w:spacing w:after="200" w:line="240" w:lineRule="auto"/>
    </w:pPr>
    <w:rPr>
      <w:iCs/>
      <w:color w:val="002664"/>
      <w:sz w:val="18"/>
      <w:szCs w:val="18"/>
    </w:rPr>
  </w:style>
  <w:style w:type="table" w:customStyle="1" w:styleId="Tableheader">
    <w:name w:val="ŠTable header"/>
    <w:basedOn w:val="TableNormal"/>
    <w:uiPriority w:val="99"/>
    <w:rsid w:val="007854F5"/>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854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54F5"/>
    <w:pPr>
      <w:numPr>
        <w:numId w:val="40"/>
      </w:numPr>
    </w:pPr>
  </w:style>
  <w:style w:type="paragraph" w:styleId="ListNumber2">
    <w:name w:val="List Number 2"/>
    <w:aliases w:val="ŠList Number 2"/>
    <w:basedOn w:val="Normal"/>
    <w:uiPriority w:val="8"/>
    <w:qFormat/>
    <w:rsid w:val="007854F5"/>
    <w:pPr>
      <w:numPr>
        <w:numId w:val="39"/>
      </w:numPr>
    </w:pPr>
  </w:style>
  <w:style w:type="paragraph" w:styleId="ListBullet">
    <w:name w:val="List Bullet"/>
    <w:aliases w:val="ŠList Bullet"/>
    <w:basedOn w:val="Normal"/>
    <w:uiPriority w:val="9"/>
    <w:qFormat/>
    <w:rsid w:val="007854F5"/>
    <w:pPr>
      <w:numPr>
        <w:numId w:val="37"/>
      </w:numPr>
    </w:pPr>
  </w:style>
  <w:style w:type="paragraph" w:styleId="ListBullet2">
    <w:name w:val="List Bullet 2"/>
    <w:aliases w:val="ŠList Bullet 2"/>
    <w:basedOn w:val="Normal"/>
    <w:uiPriority w:val="10"/>
    <w:qFormat/>
    <w:rsid w:val="007854F5"/>
    <w:pPr>
      <w:numPr>
        <w:numId w:val="3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7854F5"/>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854F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854F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854F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54F5"/>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7854F5"/>
    <w:rPr>
      <w:color w:val="2F5496" w:themeColor="accent1" w:themeShade="BF"/>
      <w:u w:val="single"/>
    </w:rPr>
  </w:style>
  <w:style w:type="paragraph" w:customStyle="1" w:styleId="Logo">
    <w:name w:val="ŠLogo"/>
    <w:basedOn w:val="Normal"/>
    <w:uiPriority w:val="18"/>
    <w:qFormat/>
    <w:rsid w:val="007854F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854F5"/>
    <w:pPr>
      <w:tabs>
        <w:tab w:val="right" w:leader="dot" w:pos="14570"/>
      </w:tabs>
      <w:spacing w:before="0"/>
    </w:pPr>
    <w:rPr>
      <w:b/>
      <w:noProof/>
    </w:rPr>
  </w:style>
  <w:style w:type="paragraph" w:styleId="TOC2">
    <w:name w:val="toc 2"/>
    <w:aliases w:val="ŠTOC 2"/>
    <w:basedOn w:val="Normal"/>
    <w:next w:val="Normal"/>
    <w:uiPriority w:val="39"/>
    <w:unhideWhenUsed/>
    <w:rsid w:val="007854F5"/>
    <w:pPr>
      <w:tabs>
        <w:tab w:val="right" w:leader="dot" w:pos="14570"/>
      </w:tabs>
      <w:spacing w:before="0"/>
    </w:pPr>
    <w:rPr>
      <w:noProof/>
    </w:rPr>
  </w:style>
  <w:style w:type="paragraph" w:styleId="TOC3">
    <w:name w:val="toc 3"/>
    <w:aliases w:val="ŠTOC 3"/>
    <w:basedOn w:val="Normal"/>
    <w:next w:val="Normal"/>
    <w:uiPriority w:val="39"/>
    <w:unhideWhenUsed/>
    <w:rsid w:val="007854F5"/>
    <w:pPr>
      <w:spacing w:before="0"/>
      <w:ind w:left="244"/>
    </w:pPr>
  </w:style>
  <w:style w:type="paragraph" w:styleId="Title">
    <w:name w:val="Title"/>
    <w:aliases w:val="ŠTitle"/>
    <w:basedOn w:val="Normal"/>
    <w:next w:val="Normal"/>
    <w:link w:val="TitleChar"/>
    <w:uiPriority w:val="1"/>
    <w:rsid w:val="007854F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54F5"/>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7854F5"/>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7854F5"/>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7854F5"/>
    <w:pPr>
      <w:spacing w:after="240"/>
      <w:outlineLvl w:val="9"/>
    </w:pPr>
    <w:rPr>
      <w:szCs w:val="40"/>
    </w:rPr>
  </w:style>
  <w:style w:type="paragraph" w:styleId="Footer">
    <w:name w:val="footer"/>
    <w:aliases w:val="ŠFooter"/>
    <w:basedOn w:val="Normal"/>
    <w:link w:val="FooterChar"/>
    <w:uiPriority w:val="19"/>
    <w:rsid w:val="007854F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54F5"/>
    <w:rPr>
      <w:rFonts w:ascii="Arial" w:eastAsiaTheme="minorHAnsi" w:hAnsi="Arial" w:cs="Arial"/>
      <w:sz w:val="18"/>
      <w:szCs w:val="18"/>
      <w:lang w:eastAsia="en-US"/>
    </w:rPr>
  </w:style>
  <w:style w:type="paragraph" w:styleId="Header">
    <w:name w:val="header"/>
    <w:aliases w:val="ŠHeader"/>
    <w:basedOn w:val="Normal"/>
    <w:link w:val="HeaderChar"/>
    <w:uiPriority w:val="16"/>
    <w:rsid w:val="007854F5"/>
    <w:rPr>
      <w:noProof/>
      <w:color w:val="002664"/>
      <w:sz w:val="28"/>
      <w:szCs w:val="28"/>
    </w:rPr>
  </w:style>
  <w:style w:type="character" w:customStyle="1" w:styleId="HeaderChar">
    <w:name w:val="Header Char"/>
    <w:aliases w:val="ŠHeader Char"/>
    <w:basedOn w:val="DefaultParagraphFont"/>
    <w:link w:val="Header"/>
    <w:uiPriority w:val="16"/>
    <w:rsid w:val="007854F5"/>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7854F5"/>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7854F5"/>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7854F5"/>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7854F5"/>
    <w:rPr>
      <w:color w:val="605E5C"/>
      <w:shd w:val="clear" w:color="auto" w:fill="E1DFDD"/>
    </w:rPr>
  </w:style>
  <w:style w:type="character" w:styleId="Emphasis">
    <w:name w:val="Emphasis"/>
    <w:aliases w:val="ŠEmphasis,Italic"/>
    <w:qFormat/>
    <w:rsid w:val="007854F5"/>
    <w:rPr>
      <w:i/>
      <w:iCs/>
    </w:rPr>
  </w:style>
  <w:style w:type="character" w:styleId="SubtleEmphasis">
    <w:name w:val="Subtle Emphasis"/>
    <w:basedOn w:val="DefaultParagraphFont"/>
    <w:uiPriority w:val="19"/>
    <w:semiHidden/>
    <w:qFormat/>
    <w:rsid w:val="007854F5"/>
    <w:rPr>
      <w:i/>
      <w:iCs/>
      <w:color w:val="404040" w:themeColor="text1" w:themeTint="BF"/>
    </w:rPr>
  </w:style>
  <w:style w:type="paragraph" w:styleId="TOC4">
    <w:name w:val="toc 4"/>
    <w:aliases w:val="ŠTOC 4"/>
    <w:basedOn w:val="Normal"/>
    <w:next w:val="Normal"/>
    <w:autoRedefine/>
    <w:uiPriority w:val="39"/>
    <w:unhideWhenUsed/>
    <w:rsid w:val="007854F5"/>
    <w:pPr>
      <w:spacing w:before="0"/>
      <w:ind w:left="488"/>
    </w:pPr>
  </w:style>
  <w:style w:type="character" w:styleId="CommentReference">
    <w:name w:val="annotation reference"/>
    <w:basedOn w:val="DefaultParagraphFont"/>
    <w:uiPriority w:val="99"/>
    <w:semiHidden/>
    <w:unhideWhenUsed/>
    <w:rsid w:val="007854F5"/>
    <w:rPr>
      <w:sz w:val="16"/>
      <w:szCs w:val="16"/>
    </w:rPr>
  </w:style>
  <w:style w:type="paragraph" w:styleId="CommentText">
    <w:name w:val="annotation text"/>
    <w:basedOn w:val="Normal"/>
    <w:link w:val="CommentTextChar"/>
    <w:uiPriority w:val="99"/>
    <w:unhideWhenUsed/>
    <w:rsid w:val="007854F5"/>
    <w:pPr>
      <w:spacing w:line="240" w:lineRule="auto"/>
    </w:pPr>
    <w:rPr>
      <w:sz w:val="20"/>
      <w:szCs w:val="20"/>
    </w:rPr>
  </w:style>
  <w:style w:type="character" w:customStyle="1" w:styleId="CommentTextChar">
    <w:name w:val="Comment Text Char"/>
    <w:basedOn w:val="DefaultParagraphFont"/>
    <w:link w:val="CommentText"/>
    <w:uiPriority w:val="99"/>
    <w:rsid w:val="007854F5"/>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7854F5"/>
    <w:rPr>
      <w:b/>
      <w:bCs/>
    </w:rPr>
  </w:style>
  <w:style w:type="character" w:customStyle="1" w:styleId="CommentSubjectChar">
    <w:name w:val="Comment Subject Char"/>
    <w:basedOn w:val="CommentTextChar"/>
    <w:link w:val="CommentSubject"/>
    <w:uiPriority w:val="99"/>
    <w:semiHidden/>
    <w:rsid w:val="007854F5"/>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7854F5"/>
    <w:pPr>
      <w:ind w:left="567"/>
    </w:pPr>
  </w:style>
  <w:style w:type="paragraph" w:styleId="Revision">
    <w:name w:val="Revision"/>
    <w:hidden/>
    <w:uiPriority w:val="99"/>
    <w:semiHidden/>
    <w:rsid w:val="00087D95"/>
    <w:rPr>
      <w:rFonts w:ascii="Arial" w:hAnsi="Arial" w:cs="Arial"/>
      <w:sz w:val="24"/>
      <w:szCs w:val="24"/>
      <w:lang w:eastAsia="en-US"/>
    </w:rPr>
  </w:style>
  <w:style w:type="character" w:styleId="FollowedHyperlink">
    <w:name w:val="FollowedHyperlink"/>
    <w:basedOn w:val="DefaultParagraphFont"/>
    <w:uiPriority w:val="99"/>
    <w:semiHidden/>
    <w:unhideWhenUsed/>
    <w:rsid w:val="007854F5"/>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854F5"/>
    <w:pPr>
      <w:numPr>
        <w:numId w:val="36"/>
      </w:numPr>
    </w:pPr>
  </w:style>
  <w:style w:type="paragraph" w:styleId="ListNumber3">
    <w:name w:val="List Number 3"/>
    <w:aliases w:val="ŠList Number 3"/>
    <w:basedOn w:val="ListBullet3"/>
    <w:uiPriority w:val="8"/>
    <w:rsid w:val="007854F5"/>
    <w:pPr>
      <w:numPr>
        <w:ilvl w:val="2"/>
        <w:numId w:val="39"/>
      </w:numPr>
    </w:pPr>
  </w:style>
  <w:style w:type="character" w:styleId="PlaceholderText">
    <w:name w:val="Placeholder Text"/>
    <w:basedOn w:val="DefaultParagraphFont"/>
    <w:uiPriority w:val="99"/>
    <w:semiHidden/>
    <w:rsid w:val="007854F5"/>
    <w:rPr>
      <w:color w:val="808080"/>
    </w:rPr>
  </w:style>
  <w:style w:type="character" w:customStyle="1" w:styleId="BoldItalic">
    <w:name w:val="ŠBold Italic"/>
    <w:basedOn w:val="DefaultParagraphFont"/>
    <w:uiPriority w:val="1"/>
    <w:qFormat/>
    <w:rsid w:val="007854F5"/>
    <w:rPr>
      <w:b/>
      <w:i/>
      <w:iCs/>
    </w:rPr>
  </w:style>
  <w:style w:type="paragraph" w:customStyle="1" w:styleId="Documentname">
    <w:name w:val="ŠDocument name"/>
    <w:basedOn w:val="Normal"/>
    <w:next w:val="Normal"/>
    <w:uiPriority w:val="17"/>
    <w:qFormat/>
    <w:rsid w:val="007854F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854F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854F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854F5"/>
    <w:pPr>
      <w:spacing w:after="0"/>
    </w:pPr>
    <w:rPr>
      <w:sz w:val="18"/>
      <w:szCs w:val="18"/>
    </w:rPr>
  </w:style>
  <w:style w:type="paragraph" w:customStyle="1" w:styleId="Pulloutquote">
    <w:name w:val="ŠPull out quote"/>
    <w:basedOn w:val="Normal"/>
    <w:next w:val="Normal"/>
    <w:uiPriority w:val="20"/>
    <w:qFormat/>
    <w:rsid w:val="007854F5"/>
    <w:pPr>
      <w:keepNext/>
      <w:ind w:left="567" w:right="57"/>
    </w:pPr>
    <w:rPr>
      <w:szCs w:val="22"/>
    </w:rPr>
  </w:style>
  <w:style w:type="paragraph" w:customStyle="1" w:styleId="Subtitle0">
    <w:name w:val="ŠSubtitle"/>
    <w:basedOn w:val="Normal"/>
    <w:link w:val="SubtitleChar0"/>
    <w:uiPriority w:val="2"/>
    <w:qFormat/>
    <w:rsid w:val="007854F5"/>
    <w:pPr>
      <w:spacing w:before="360"/>
    </w:pPr>
    <w:rPr>
      <w:color w:val="002664"/>
      <w:sz w:val="44"/>
      <w:szCs w:val="48"/>
    </w:rPr>
  </w:style>
  <w:style w:type="character" w:customStyle="1" w:styleId="SubtitleChar0">
    <w:name w:val="ŠSubtitle Char"/>
    <w:basedOn w:val="DefaultParagraphFont"/>
    <w:link w:val="Subtitle0"/>
    <w:uiPriority w:val="2"/>
    <w:rsid w:val="007854F5"/>
    <w:rPr>
      <w:rFonts w:ascii="Arial" w:eastAsiaTheme="minorHAnsi" w:hAnsi="Arial" w:cs="Arial"/>
      <w:color w:val="002664"/>
      <w:sz w:val="44"/>
      <w:szCs w:val="48"/>
      <w:lang w:eastAsia="en-US"/>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 w:type="paragraph" w:styleId="FootnoteText">
    <w:name w:val="footnote text"/>
    <w:basedOn w:val="Normal"/>
    <w:link w:val="FootnoteTextChar"/>
    <w:uiPriority w:val="99"/>
    <w:semiHidden/>
    <w:unhideWhenUsed/>
    <w:rsid w:val="003B63E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B63EF"/>
    <w:rPr>
      <w:rFonts w:ascii="Arial" w:eastAsiaTheme="minorHAnsi" w:hAnsi="Arial" w:cs="Arial"/>
      <w:lang w:eastAsia="en-US"/>
    </w:rPr>
  </w:style>
  <w:style w:type="character" w:styleId="FootnoteReference">
    <w:name w:val="footnote reference"/>
    <w:basedOn w:val="DefaultParagraphFont"/>
    <w:uiPriority w:val="99"/>
    <w:semiHidden/>
    <w:unhideWhenUsed/>
    <w:rsid w:val="003B63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5171">
      <w:bodyDiv w:val="1"/>
      <w:marLeft w:val="0"/>
      <w:marRight w:val="0"/>
      <w:marTop w:val="0"/>
      <w:marBottom w:val="0"/>
      <w:divBdr>
        <w:top w:val="none" w:sz="0" w:space="0" w:color="auto"/>
        <w:left w:val="none" w:sz="0" w:space="0" w:color="auto"/>
        <w:bottom w:val="none" w:sz="0" w:space="0" w:color="auto"/>
        <w:right w:val="none" w:sz="0" w:space="0" w:color="auto"/>
      </w:divBdr>
      <w:divsChild>
        <w:div w:id="414862493">
          <w:marLeft w:val="0"/>
          <w:marRight w:val="0"/>
          <w:marTop w:val="0"/>
          <w:marBottom w:val="0"/>
          <w:divBdr>
            <w:top w:val="none" w:sz="0" w:space="0" w:color="auto"/>
            <w:left w:val="none" w:sz="0" w:space="0" w:color="auto"/>
            <w:bottom w:val="none" w:sz="0" w:space="0" w:color="auto"/>
            <w:right w:val="none" w:sz="0" w:space="0" w:color="auto"/>
          </w:divBdr>
        </w:div>
        <w:div w:id="472213310">
          <w:marLeft w:val="0"/>
          <w:marRight w:val="0"/>
          <w:marTop w:val="0"/>
          <w:marBottom w:val="0"/>
          <w:divBdr>
            <w:top w:val="none" w:sz="0" w:space="0" w:color="auto"/>
            <w:left w:val="none" w:sz="0" w:space="0" w:color="auto"/>
            <w:bottom w:val="none" w:sz="0" w:space="0" w:color="auto"/>
            <w:right w:val="none" w:sz="0" w:space="0" w:color="auto"/>
          </w:divBdr>
        </w:div>
        <w:div w:id="864832855">
          <w:marLeft w:val="0"/>
          <w:marRight w:val="0"/>
          <w:marTop w:val="0"/>
          <w:marBottom w:val="0"/>
          <w:divBdr>
            <w:top w:val="none" w:sz="0" w:space="0" w:color="auto"/>
            <w:left w:val="none" w:sz="0" w:space="0" w:color="auto"/>
            <w:bottom w:val="none" w:sz="0" w:space="0" w:color="auto"/>
            <w:right w:val="none" w:sz="0" w:space="0" w:color="auto"/>
          </w:divBdr>
        </w:div>
        <w:div w:id="1249122821">
          <w:marLeft w:val="0"/>
          <w:marRight w:val="0"/>
          <w:marTop w:val="0"/>
          <w:marBottom w:val="0"/>
          <w:divBdr>
            <w:top w:val="none" w:sz="0" w:space="0" w:color="auto"/>
            <w:left w:val="none" w:sz="0" w:space="0" w:color="auto"/>
            <w:bottom w:val="none" w:sz="0" w:space="0" w:color="auto"/>
            <w:right w:val="none" w:sz="0" w:space="0" w:color="auto"/>
          </w:divBdr>
        </w:div>
        <w:div w:id="1361056022">
          <w:marLeft w:val="0"/>
          <w:marRight w:val="0"/>
          <w:marTop w:val="0"/>
          <w:marBottom w:val="0"/>
          <w:divBdr>
            <w:top w:val="none" w:sz="0" w:space="0" w:color="auto"/>
            <w:left w:val="none" w:sz="0" w:space="0" w:color="auto"/>
            <w:bottom w:val="none" w:sz="0" w:space="0" w:color="auto"/>
            <w:right w:val="none" w:sz="0" w:space="0" w:color="auto"/>
          </w:divBdr>
        </w:div>
        <w:div w:id="2016835940">
          <w:marLeft w:val="0"/>
          <w:marRight w:val="0"/>
          <w:marTop w:val="0"/>
          <w:marBottom w:val="0"/>
          <w:divBdr>
            <w:top w:val="none" w:sz="0" w:space="0" w:color="auto"/>
            <w:left w:val="none" w:sz="0" w:space="0" w:color="auto"/>
            <w:bottom w:val="none" w:sz="0" w:space="0" w:color="auto"/>
            <w:right w:val="none" w:sz="0" w:space="0" w:color="auto"/>
          </w:divBdr>
        </w:div>
      </w:divsChild>
    </w:div>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447886942">
      <w:bodyDiv w:val="1"/>
      <w:marLeft w:val="0"/>
      <w:marRight w:val="0"/>
      <w:marTop w:val="0"/>
      <w:marBottom w:val="0"/>
      <w:divBdr>
        <w:top w:val="none" w:sz="0" w:space="0" w:color="auto"/>
        <w:left w:val="none" w:sz="0" w:space="0" w:color="auto"/>
        <w:bottom w:val="none" w:sz="0" w:space="0" w:color="auto"/>
        <w:right w:val="none" w:sz="0" w:space="0" w:color="auto"/>
      </w:divBdr>
      <w:divsChild>
        <w:div w:id="153883588">
          <w:marLeft w:val="0"/>
          <w:marRight w:val="0"/>
          <w:marTop w:val="0"/>
          <w:marBottom w:val="0"/>
          <w:divBdr>
            <w:top w:val="none" w:sz="0" w:space="0" w:color="auto"/>
            <w:left w:val="none" w:sz="0" w:space="0" w:color="auto"/>
            <w:bottom w:val="none" w:sz="0" w:space="0" w:color="auto"/>
            <w:right w:val="none" w:sz="0" w:space="0" w:color="auto"/>
          </w:divBdr>
        </w:div>
        <w:div w:id="261033054">
          <w:marLeft w:val="0"/>
          <w:marRight w:val="0"/>
          <w:marTop w:val="0"/>
          <w:marBottom w:val="0"/>
          <w:divBdr>
            <w:top w:val="none" w:sz="0" w:space="0" w:color="auto"/>
            <w:left w:val="none" w:sz="0" w:space="0" w:color="auto"/>
            <w:bottom w:val="none" w:sz="0" w:space="0" w:color="auto"/>
            <w:right w:val="none" w:sz="0" w:space="0" w:color="auto"/>
          </w:divBdr>
        </w:div>
        <w:div w:id="268709219">
          <w:marLeft w:val="0"/>
          <w:marRight w:val="0"/>
          <w:marTop w:val="0"/>
          <w:marBottom w:val="0"/>
          <w:divBdr>
            <w:top w:val="none" w:sz="0" w:space="0" w:color="auto"/>
            <w:left w:val="none" w:sz="0" w:space="0" w:color="auto"/>
            <w:bottom w:val="none" w:sz="0" w:space="0" w:color="auto"/>
            <w:right w:val="none" w:sz="0" w:space="0" w:color="auto"/>
          </w:divBdr>
        </w:div>
        <w:div w:id="891649026">
          <w:marLeft w:val="0"/>
          <w:marRight w:val="0"/>
          <w:marTop w:val="0"/>
          <w:marBottom w:val="0"/>
          <w:divBdr>
            <w:top w:val="none" w:sz="0" w:space="0" w:color="auto"/>
            <w:left w:val="none" w:sz="0" w:space="0" w:color="auto"/>
            <w:bottom w:val="none" w:sz="0" w:space="0" w:color="auto"/>
            <w:right w:val="none" w:sz="0" w:space="0" w:color="auto"/>
          </w:divBdr>
        </w:div>
        <w:div w:id="1525023928">
          <w:marLeft w:val="0"/>
          <w:marRight w:val="0"/>
          <w:marTop w:val="0"/>
          <w:marBottom w:val="0"/>
          <w:divBdr>
            <w:top w:val="none" w:sz="0" w:space="0" w:color="auto"/>
            <w:left w:val="none" w:sz="0" w:space="0" w:color="auto"/>
            <w:bottom w:val="none" w:sz="0" w:space="0" w:color="auto"/>
            <w:right w:val="none" w:sz="0" w:space="0" w:color="auto"/>
          </w:divBdr>
        </w:div>
        <w:div w:id="1987078881">
          <w:marLeft w:val="0"/>
          <w:marRight w:val="0"/>
          <w:marTop w:val="0"/>
          <w:marBottom w:val="0"/>
          <w:divBdr>
            <w:top w:val="none" w:sz="0" w:space="0" w:color="auto"/>
            <w:left w:val="none" w:sz="0" w:space="0" w:color="auto"/>
            <w:bottom w:val="none" w:sz="0" w:space="0" w:color="auto"/>
            <w:right w:val="none" w:sz="0" w:space="0" w:color="auto"/>
          </w:divBdr>
        </w:div>
      </w:divsChild>
    </w:div>
    <w:div w:id="1628774710">
      <w:bodyDiv w:val="1"/>
      <w:marLeft w:val="0"/>
      <w:marRight w:val="0"/>
      <w:marTop w:val="0"/>
      <w:marBottom w:val="0"/>
      <w:divBdr>
        <w:top w:val="none" w:sz="0" w:space="0" w:color="auto"/>
        <w:left w:val="none" w:sz="0" w:space="0" w:color="auto"/>
        <w:bottom w:val="none" w:sz="0" w:space="0" w:color="auto"/>
        <w:right w:val="none" w:sz="0" w:space="0" w:color="auto"/>
      </w:divBdr>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ylabtheatre.com.a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currency.com.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urriculum.nsw.edu.au/learning-areas/creative-arts/drama-7-10-2023/overview"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hyperlink" Target="https://www.currency.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ylabtheatre.com.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tionstandards.nsw.edu.au/wps/portal/nesa/mini-footer/copyright" TargetMode="External"/><Relationship Id="rId22" Type="http://schemas.openxmlformats.org/officeDocument/2006/relationships/hyperlink" Target="https://playlabtheatre.com.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D3D1-2438-4443-BD0C-D9C64A1C3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1443</Words>
  <Characters>8011</Characters>
  <Application>Microsoft Office Word</Application>
  <DocSecurity>0</DocSecurity>
  <Lines>276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Nothing is neutral – designing for theatre assessment task</dc:title>
  <dc:subject/>
  <dc:creator>NSW Department of Education</dc:creator>
  <cp:keywords/>
  <dc:description/>
  <dcterms:created xsi:type="dcterms:W3CDTF">2024-11-20T23:12:00Z</dcterms:created>
  <dcterms:modified xsi:type="dcterms:W3CDTF">2024-11-20T23:12:00Z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2024-11-20T23:10:35Z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b1d643b0-3b70-4084-95bf-a37473f48e0a</vt:lpwstr>
  </property>
  <property fmtid="{D5CDD505-2E9C-101B-9397-08002B2CF9AE}" pid="8" name="MSIP_Label_b603dfd7-d93a-4381-a340-2995d8282205_ContentBits">
    <vt:lpwstr>0</vt:lpwstr>
  </property>
</Properties>
</file>