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2661E2" w14:textId="16771620" w:rsidR="00C74DC0" w:rsidRDefault="00C74DC0" w:rsidP="00C74DC0">
      <w:pPr>
        <w:pStyle w:val="Title"/>
      </w:pPr>
      <w:bookmarkStart w:id="0" w:name="_Toc168050424"/>
      <w:bookmarkStart w:id="1" w:name="_Toc173399983"/>
      <w:bookmarkStart w:id="2" w:name="_Toc174541323"/>
      <w:r>
        <w:t>Dance Stage 5 (Year 9) – sample assessment task</w:t>
      </w:r>
    </w:p>
    <w:p w14:paraId="5FEC0BE7" w14:textId="38074918" w:rsidR="006A675B" w:rsidRDefault="00C74DC0" w:rsidP="00C74DC0">
      <w:pPr>
        <w:pStyle w:val="Subtitle0"/>
      </w:pPr>
      <w:r>
        <w:t>What moves you?</w:t>
      </w:r>
      <w:r w:rsidR="006A675B">
        <w:br w:type="page"/>
      </w:r>
    </w:p>
    <w:p w14:paraId="12E5ECEE" w14:textId="47301171" w:rsidR="005D5A2F" w:rsidRDefault="005D5A2F" w:rsidP="005D5A2F">
      <w:pPr>
        <w:pStyle w:val="Heading1"/>
      </w:pPr>
      <w:r>
        <w:lastRenderedPageBreak/>
        <w:t xml:space="preserve">Dance Stage 5 (Year 9) – sample assessment task </w:t>
      </w:r>
      <w:r w:rsidR="00343092">
        <w:t xml:space="preserve">– </w:t>
      </w:r>
    </w:p>
    <w:p w14:paraId="0D084FB1" w14:textId="19BF1FB5" w:rsidR="005D5A2F" w:rsidRDefault="005D5A2F" w:rsidP="005D5A2F">
      <w:pPr>
        <w:pStyle w:val="Heading1"/>
      </w:pPr>
      <w:r>
        <w:t>What moves you?</w:t>
      </w:r>
    </w:p>
    <w:p w14:paraId="44A951A3" w14:textId="470CF978" w:rsidR="005D5A2F" w:rsidRDefault="005D5A2F" w:rsidP="005D5A2F">
      <w:pPr>
        <w:rPr>
          <w:rStyle w:val="Strong"/>
        </w:rPr>
      </w:pPr>
      <w:r w:rsidRPr="00F76EC2">
        <w:rPr>
          <w:rStyle w:val="Strong"/>
        </w:rPr>
        <w:t>Outcomes being assessed</w:t>
      </w:r>
    </w:p>
    <w:p w14:paraId="2EADBEFF" w14:textId="77777777" w:rsidR="005D5A2F" w:rsidRDefault="005D5A2F" w:rsidP="005D5A2F">
      <w:r w:rsidRPr="00CE69F8">
        <w:t>A student:</w:t>
      </w:r>
    </w:p>
    <w:p w14:paraId="5A84FBE0" w14:textId="77777777" w:rsidR="005D5A2F" w:rsidRDefault="005D5A2F" w:rsidP="00A64555">
      <w:pPr>
        <w:pStyle w:val="ListBullet"/>
      </w:pPr>
      <w:r>
        <w:rPr>
          <w:rStyle w:val="Strong"/>
        </w:rPr>
        <w:t>DA5-COM-01</w:t>
      </w:r>
      <w:r>
        <w:t xml:space="preserve"> </w:t>
      </w:r>
      <w:r w:rsidRPr="003C1362">
        <w:t>creates a movement vocabulary that communicates an idea and intent in response to different contexts</w:t>
      </w:r>
    </w:p>
    <w:p w14:paraId="3ABFA5E7" w14:textId="77777777" w:rsidR="005D5A2F" w:rsidRPr="00473BAC" w:rsidRDefault="005D5A2F" w:rsidP="00A64555">
      <w:pPr>
        <w:pStyle w:val="ListBullet"/>
        <w:rPr>
          <w:rStyle w:val="Strong"/>
          <w:b w:val="0"/>
          <w:bCs w:val="0"/>
        </w:rPr>
      </w:pPr>
      <w:r>
        <w:rPr>
          <w:rStyle w:val="Strong"/>
        </w:rPr>
        <w:t>DA5-COM-02</w:t>
      </w:r>
      <w:r w:rsidRPr="003C1362">
        <w:rPr>
          <w:rStyle w:val="Strong"/>
          <w:b w:val="0"/>
          <w:bCs w:val="0"/>
        </w:rPr>
        <w:t xml:space="preserve"> </w:t>
      </w:r>
      <w:r w:rsidRPr="003C1362">
        <w:t>creates movements using the elements of dance and structures movement to communicate a specific idea and intent</w:t>
      </w:r>
    </w:p>
    <w:p w14:paraId="654C6D7A" w14:textId="77777777" w:rsidR="005D5A2F" w:rsidRDefault="005D5A2F" w:rsidP="005D5A2F">
      <w:pPr>
        <w:pStyle w:val="Imageattributioncaption"/>
      </w:pPr>
      <w:hyperlink r:id="rId7" w:history="1">
        <w:r w:rsidRPr="00147C99">
          <w:rPr>
            <w:rStyle w:val="Hyperlink"/>
          </w:rPr>
          <w:t>Dance 7–10 Syllabus</w:t>
        </w:r>
      </w:hyperlink>
      <w:r>
        <w:t xml:space="preserve"> </w:t>
      </w:r>
      <w:r w:rsidRPr="00915F7E">
        <w:t>©</w:t>
      </w:r>
      <w:r w:rsidRPr="00C63EA7">
        <w:t xml:space="preserve"> NSW Education Standards Authority (NESA) for and on behalf of the Crown in right of the State of New South Wales, </w:t>
      </w:r>
      <w:r>
        <w:t>2023.</w:t>
      </w:r>
    </w:p>
    <w:p w14:paraId="1D252053" w14:textId="235DEC21" w:rsidR="00246720" w:rsidRDefault="004F0782" w:rsidP="00906F72">
      <w:pPr>
        <w:pStyle w:val="Heading2"/>
      </w:pPr>
      <w:r w:rsidRPr="007E067F">
        <w:t>Task description</w:t>
      </w:r>
      <w:bookmarkEnd w:id="0"/>
      <w:bookmarkEnd w:id="1"/>
      <w:bookmarkEnd w:id="2"/>
    </w:p>
    <w:p w14:paraId="48C0148E" w14:textId="51E0B06F" w:rsidR="00246720" w:rsidRDefault="00E43E12" w:rsidP="00BB70B9">
      <w:pPr>
        <w:pStyle w:val="Heading3"/>
      </w:pPr>
      <w:r>
        <w:t xml:space="preserve">Part A – </w:t>
      </w:r>
      <w:r w:rsidR="00343092">
        <w:t>c</w:t>
      </w:r>
      <w:r w:rsidR="00246720">
        <w:t>omposition</w:t>
      </w:r>
    </w:p>
    <w:p w14:paraId="6C1A693F" w14:textId="33DD7CE0" w:rsidR="00246720" w:rsidRDefault="00246720" w:rsidP="00B9721A">
      <w:r w:rsidRPr="00246720">
        <w:t>This group task is an opportunity for you to collaborate and devise new movement using more than one dancer. Your teacher will provide you with stimulus material</w:t>
      </w:r>
      <w:r w:rsidR="003C1362">
        <w:t>(</w:t>
      </w:r>
      <w:r w:rsidRPr="00246720">
        <w:t>s</w:t>
      </w:r>
      <w:r w:rsidR="003C1362">
        <w:t>)</w:t>
      </w:r>
      <w:r w:rsidRPr="00246720">
        <w:t xml:space="preserve"> and a selection of music for your group to choose from. Your composition must:</w:t>
      </w:r>
    </w:p>
    <w:p w14:paraId="10AA10E2" w14:textId="530C5C17" w:rsidR="00246720" w:rsidRDefault="00246720" w:rsidP="00B9721A">
      <w:pPr>
        <w:pStyle w:val="ListBullet"/>
      </w:pPr>
      <w:r w:rsidRPr="00246720">
        <w:t xml:space="preserve">be between 1 minute </w:t>
      </w:r>
      <w:r w:rsidR="00B9721A">
        <w:t>and</w:t>
      </w:r>
      <w:r w:rsidRPr="00246720">
        <w:t xml:space="preserve"> 1 minute, 30 seconds in length</w:t>
      </w:r>
    </w:p>
    <w:p w14:paraId="64ED3EB3" w14:textId="782E6BD6" w:rsidR="00246720" w:rsidRDefault="00246720" w:rsidP="00B9721A">
      <w:pPr>
        <w:pStyle w:val="ListBullet"/>
      </w:pPr>
      <w:r w:rsidRPr="00246720">
        <w:t>have a clear intent that has been developed from the stimulus</w:t>
      </w:r>
    </w:p>
    <w:p w14:paraId="774E5BA2" w14:textId="77777777" w:rsidR="00246720" w:rsidRDefault="00246720" w:rsidP="00B9721A">
      <w:pPr>
        <w:pStyle w:val="ListBullet"/>
      </w:pPr>
      <w:r w:rsidRPr="00246720">
        <w:t>use the elements of dance to generate phrases of movement in a personal style</w:t>
      </w:r>
    </w:p>
    <w:p w14:paraId="63856114" w14:textId="4AF72B88" w:rsidR="00246720" w:rsidRDefault="00895196" w:rsidP="00B9721A">
      <w:pPr>
        <w:pStyle w:val="ListBullet"/>
      </w:pPr>
      <w:r>
        <w:t>develop</w:t>
      </w:r>
      <w:r w:rsidR="00246720" w:rsidRPr="00246720">
        <w:t xml:space="preserve"> and manipulate motif</w:t>
      </w:r>
      <w:r w:rsidR="005B7ECD">
        <w:t>(</w:t>
      </w:r>
      <w:r w:rsidR="00246720" w:rsidRPr="00246720">
        <w:t>s</w:t>
      </w:r>
      <w:r w:rsidR="005B7ECD">
        <w:t>)</w:t>
      </w:r>
      <w:r w:rsidR="00246720" w:rsidRPr="00246720">
        <w:t xml:space="preserve"> to </w:t>
      </w:r>
      <w:r w:rsidR="000235E3">
        <w:t>create</w:t>
      </w:r>
      <w:r w:rsidR="00246720" w:rsidRPr="00246720">
        <w:t xml:space="preserve"> phrases of movement</w:t>
      </w:r>
    </w:p>
    <w:p w14:paraId="7CBAE2C5" w14:textId="5C94F77C" w:rsidR="00246720" w:rsidRDefault="00246720" w:rsidP="00B9721A">
      <w:pPr>
        <w:pStyle w:val="ListBullet"/>
      </w:pPr>
      <w:r w:rsidRPr="00246720">
        <w:t>structure phrases to support the communication of the intent</w:t>
      </w:r>
      <w:r w:rsidR="00B9721A">
        <w:t>.</w:t>
      </w:r>
    </w:p>
    <w:p w14:paraId="33397E39" w14:textId="57CB457D" w:rsidR="00957ABD" w:rsidRPr="00246720" w:rsidRDefault="00F44F09" w:rsidP="00910A07">
      <w:pPr>
        <w:pStyle w:val="FeatureBox3"/>
      </w:pPr>
      <w:r>
        <w:rPr>
          <w:b/>
          <w:bCs/>
        </w:rPr>
        <w:t xml:space="preserve">Student </w:t>
      </w:r>
      <w:r w:rsidRPr="00AD2976">
        <w:rPr>
          <w:b/>
          <w:bCs/>
        </w:rPr>
        <w:t>n</w:t>
      </w:r>
      <w:r w:rsidR="00957ABD" w:rsidRPr="00AD2976">
        <w:rPr>
          <w:b/>
          <w:bCs/>
        </w:rPr>
        <w:t>ote</w:t>
      </w:r>
      <w:r w:rsidR="00B9721A" w:rsidRPr="00532FB8">
        <w:rPr>
          <w:b/>
          <w:bCs/>
        </w:rPr>
        <w:t>:</w:t>
      </w:r>
      <w:r w:rsidR="004537FF">
        <w:t xml:space="preserve"> </w:t>
      </w:r>
      <w:r w:rsidR="00086D39">
        <w:t>you</w:t>
      </w:r>
      <w:r w:rsidR="004537FF">
        <w:t xml:space="preserve"> will be marked individually </w:t>
      </w:r>
      <w:r w:rsidR="00CF7AF3">
        <w:t xml:space="preserve">on </w:t>
      </w:r>
      <w:r w:rsidR="00D11EC7">
        <w:t>the</w:t>
      </w:r>
      <w:r w:rsidR="00CF7AF3">
        <w:t xml:space="preserve"> </w:t>
      </w:r>
      <w:r w:rsidR="0071565E">
        <w:t xml:space="preserve">group </w:t>
      </w:r>
      <w:r w:rsidR="00CF7AF3">
        <w:t>composition.</w:t>
      </w:r>
    </w:p>
    <w:p w14:paraId="46EC9271" w14:textId="5DE1AF1F" w:rsidR="00246720" w:rsidRPr="00246720" w:rsidRDefault="00E43E12" w:rsidP="00BB70B9">
      <w:pPr>
        <w:pStyle w:val="Heading3"/>
      </w:pPr>
      <w:r>
        <w:lastRenderedPageBreak/>
        <w:t xml:space="preserve">Part B – </w:t>
      </w:r>
      <w:r w:rsidR="003D0FDB">
        <w:t>p</w:t>
      </w:r>
      <w:r>
        <w:t>rocess diary</w:t>
      </w:r>
    </w:p>
    <w:p w14:paraId="629BEE01" w14:textId="0F693C90" w:rsidR="00D6790D" w:rsidRDefault="003725DB" w:rsidP="00B9721A">
      <w:r>
        <w:t xml:space="preserve">The process diary is your opportunity to </w:t>
      </w:r>
      <w:r w:rsidR="00E43E12">
        <w:t xml:space="preserve">individually document </w:t>
      </w:r>
      <w:r w:rsidR="002128A5">
        <w:t xml:space="preserve">and reflect on </w:t>
      </w:r>
      <w:r w:rsidR="00E43E12">
        <w:t>your process of creating the group composition</w:t>
      </w:r>
      <w:r w:rsidR="004C7C5E">
        <w:t>.</w:t>
      </w:r>
      <w:r w:rsidR="0073524C">
        <w:t xml:space="preserve"> </w:t>
      </w:r>
      <w:r w:rsidR="003D3581">
        <w:t xml:space="preserve">Your teacher will guide you to select the best format for your process diary. </w:t>
      </w:r>
      <w:r w:rsidR="0073524C">
        <w:t xml:space="preserve">You will complete </w:t>
      </w:r>
      <w:r w:rsidR="00E43E12">
        <w:t xml:space="preserve">reflective responses </w:t>
      </w:r>
      <w:r w:rsidR="00D6790D">
        <w:t>about</w:t>
      </w:r>
      <w:r w:rsidR="00273E39">
        <w:t xml:space="preserve"> how your group</w:t>
      </w:r>
      <w:r w:rsidR="00D6790D">
        <w:t>:</w:t>
      </w:r>
    </w:p>
    <w:p w14:paraId="11859859" w14:textId="22864328" w:rsidR="00D6790D" w:rsidRDefault="003D7F4B" w:rsidP="00B9721A">
      <w:pPr>
        <w:pStyle w:val="ListBullet"/>
      </w:pPr>
      <w:r>
        <w:t>explored</w:t>
      </w:r>
      <w:r w:rsidR="00A041F2">
        <w:t xml:space="preserve"> </w:t>
      </w:r>
      <w:r w:rsidR="001C787B">
        <w:t>stimul</w:t>
      </w:r>
      <w:r>
        <w:t>i</w:t>
      </w:r>
      <w:r w:rsidR="001C787B">
        <w:t xml:space="preserve"> to generate your ideas</w:t>
      </w:r>
      <w:r w:rsidR="00F041B1">
        <w:t>,</w:t>
      </w:r>
      <w:r w:rsidR="00AE1CFC">
        <w:t xml:space="preserve"> intent</w:t>
      </w:r>
      <w:r w:rsidR="00F041B1">
        <w:t xml:space="preserve"> and movement</w:t>
      </w:r>
    </w:p>
    <w:p w14:paraId="6C7D5842" w14:textId="208571A1" w:rsidR="00273E39" w:rsidRDefault="00480C41" w:rsidP="00B9721A">
      <w:pPr>
        <w:pStyle w:val="ListBullet"/>
      </w:pPr>
      <w:r>
        <w:t>used</w:t>
      </w:r>
      <w:r w:rsidR="001C787B">
        <w:t xml:space="preserve"> the elements of dance to </w:t>
      </w:r>
      <w:r w:rsidR="00A95EC8">
        <w:t>develop</w:t>
      </w:r>
      <w:r w:rsidR="001C787B">
        <w:t xml:space="preserve"> </w:t>
      </w:r>
      <w:r w:rsidR="00016431">
        <w:t>motif</w:t>
      </w:r>
      <w:r w:rsidR="005B7ECD">
        <w:t>(</w:t>
      </w:r>
      <w:r w:rsidR="00016431">
        <w:t>s</w:t>
      </w:r>
      <w:r w:rsidR="005B7ECD">
        <w:t>)</w:t>
      </w:r>
    </w:p>
    <w:p w14:paraId="2042745A" w14:textId="54B34EB4" w:rsidR="001C787B" w:rsidRDefault="00F7388E" w:rsidP="00B9721A">
      <w:pPr>
        <w:pStyle w:val="ListBullet"/>
      </w:pPr>
      <w:r>
        <w:t xml:space="preserve">manipulated </w:t>
      </w:r>
      <w:r w:rsidR="00CA2C62">
        <w:t>your motif</w:t>
      </w:r>
      <w:r w:rsidR="005B7ECD">
        <w:t>(</w:t>
      </w:r>
      <w:r w:rsidR="00CA2C62">
        <w:t>s</w:t>
      </w:r>
      <w:r w:rsidR="005B7ECD">
        <w:t>)</w:t>
      </w:r>
      <w:r w:rsidR="00CA2C62">
        <w:t xml:space="preserve"> </w:t>
      </w:r>
      <w:r w:rsidR="003D7F4B">
        <w:t xml:space="preserve">using the elements of dance </w:t>
      </w:r>
      <w:r w:rsidR="001E2217">
        <w:t>to create and structure</w:t>
      </w:r>
      <w:r w:rsidR="00686EFF">
        <w:t xml:space="preserve"> </w:t>
      </w:r>
      <w:r w:rsidR="00016431">
        <w:t>phrases</w:t>
      </w:r>
      <w:r w:rsidR="000F20DA">
        <w:t xml:space="preserve"> </w:t>
      </w:r>
      <w:r w:rsidR="00AE1CFC">
        <w:t>of movement</w:t>
      </w:r>
    </w:p>
    <w:p w14:paraId="5E5D4003" w14:textId="5289998B" w:rsidR="00BC1415" w:rsidRDefault="002128A5" w:rsidP="00B9721A">
      <w:pPr>
        <w:pStyle w:val="ListBullet"/>
      </w:pPr>
      <w:r>
        <w:t xml:space="preserve">used </w:t>
      </w:r>
      <w:r w:rsidR="0061552D">
        <w:t xml:space="preserve">creative </w:t>
      </w:r>
      <w:r w:rsidR="0054163C">
        <w:t>problem</w:t>
      </w:r>
      <w:r w:rsidR="00805EE0">
        <w:t>-</w:t>
      </w:r>
      <w:r w:rsidR="0054163C">
        <w:t>solving</w:t>
      </w:r>
      <w:r w:rsidR="000702BC">
        <w:t xml:space="preserve"> </w:t>
      </w:r>
      <w:r>
        <w:t>to overcome challenges</w:t>
      </w:r>
      <w:r w:rsidR="003D7F4B">
        <w:t>.</w:t>
      </w:r>
    </w:p>
    <w:p w14:paraId="32D44455" w14:textId="7B33DFD5" w:rsidR="00353F47" w:rsidRDefault="00C515DE" w:rsidP="00B9721A">
      <w:r>
        <w:t xml:space="preserve">Your process diary </w:t>
      </w:r>
      <w:r w:rsidR="00BB70B9">
        <w:t xml:space="preserve">can </w:t>
      </w:r>
      <w:r w:rsidR="00815A68">
        <w:t xml:space="preserve">be submitted in </w:t>
      </w:r>
      <w:r w:rsidR="00303AED">
        <w:t xml:space="preserve">one of </w:t>
      </w:r>
      <w:r w:rsidR="00815A68">
        <w:t>the following ways:</w:t>
      </w:r>
    </w:p>
    <w:p w14:paraId="75EB5AE0" w14:textId="39680549" w:rsidR="00BE7BD8" w:rsidRDefault="005B7ECD" w:rsidP="00B9721A">
      <w:pPr>
        <w:pStyle w:val="ListBullet"/>
      </w:pPr>
      <w:r>
        <w:t>i</w:t>
      </w:r>
      <w:r w:rsidR="00BE7BD8">
        <w:t>n your dance workbook</w:t>
      </w:r>
      <w:r w:rsidR="005D3DEF">
        <w:t xml:space="preserve"> </w:t>
      </w:r>
      <w:r w:rsidR="00175B8E">
        <w:t>–</w:t>
      </w:r>
      <w:r w:rsidR="005D3DEF">
        <w:t xml:space="preserve"> identify</w:t>
      </w:r>
      <w:r w:rsidR="00175B8E">
        <w:t xml:space="preserve"> the pages and activities relevant to the process diary task</w:t>
      </w:r>
    </w:p>
    <w:p w14:paraId="4F36637E" w14:textId="77777777" w:rsidR="00C33F8D" w:rsidRDefault="00C33F8D" w:rsidP="00B9721A">
      <w:pPr>
        <w:pStyle w:val="ListBullet"/>
      </w:pPr>
      <w:r>
        <w:t>in digital format – such as a google doc that may include photos and images or a blog</w:t>
      </w:r>
    </w:p>
    <w:p w14:paraId="49F6EE28" w14:textId="3D3092E4" w:rsidR="00E43E12" w:rsidRPr="00E43E12" w:rsidRDefault="005B7ECD" w:rsidP="00C33F8D">
      <w:pPr>
        <w:pStyle w:val="ListBullet"/>
      </w:pPr>
      <w:r>
        <w:t>v</w:t>
      </w:r>
      <w:r w:rsidR="006965C0">
        <w:t xml:space="preserve">erbal discussion </w:t>
      </w:r>
      <w:r w:rsidR="006C2509">
        <w:t>–</w:t>
      </w:r>
      <w:r w:rsidR="006965C0">
        <w:t xml:space="preserve"> </w:t>
      </w:r>
      <w:r w:rsidR="006C2509">
        <w:t>share and discuss</w:t>
      </w:r>
      <w:r w:rsidR="00997E7A">
        <w:t xml:space="preserve"> your reflective responses</w:t>
      </w:r>
      <w:r w:rsidR="00C416EE">
        <w:t xml:space="preserve"> from throughout the process</w:t>
      </w:r>
      <w:r w:rsidR="001E36B7">
        <w:t>. Your teacher may ask questions to clarify</w:t>
      </w:r>
      <w:r w:rsidR="0044618D">
        <w:t xml:space="preserve"> your </w:t>
      </w:r>
      <w:r w:rsidR="00977AE5">
        <w:t>responses</w:t>
      </w:r>
      <w:r w:rsidR="00267FDB">
        <w:t>.</w:t>
      </w:r>
    </w:p>
    <w:p w14:paraId="59BEEDAA" w14:textId="63D53434" w:rsidR="001C484F" w:rsidRDefault="001C484F">
      <w:pPr>
        <w:suppressAutoHyphens w:val="0"/>
        <w:spacing w:before="0" w:after="160" w:line="259" w:lineRule="auto"/>
      </w:pPr>
    </w:p>
    <w:p w14:paraId="337CD453" w14:textId="460A3201" w:rsidR="00055A10" w:rsidRDefault="00055A10" w:rsidP="00F12D5C">
      <w:pPr>
        <w:sectPr w:rsidR="00055A10" w:rsidSect="00657ABC">
          <w:headerReference w:type="default" r:id="rId8"/>
          <w:footerReference w:type="even" r:id="rId9"/>
          <w:footerReference w:type="default" r:id="rId10"/>
          <w:headerReference w:type="first" r:id="rId11"/>
          <w:footerReference w:type="first" r:id="rId12"/>
          <w:pgSz w:w="11906" w:h="16838"/>
          <w:pgMar w:top="1134" w:right="1134" w:bottom="1134" w:left="1134" w:header="709" w:footer="709" w:gutter="0"/>
          <w:pgNumType w:start="0"/>
          <w:cols w:space="708"/>
          <w:titlePg/>
          <w:docGrid w:linePitch="360"/>
        </w:sectPr>
      </w:pPr>
    </w:p>
    <w:p w14:paraId="56EA351D" w14:textId="587156E8" w:rsidR="00F12D5C" w:rsidRDefault="004F0782" w:rsidP="00FA0931">
      <w:pPr>
        <w:pStyle w:val="Heading1"/>
        <w:spacing w:before="360" w:after="120"/>
      </w:pPr>
      <w:bookmarkStart w:id="3" w:name="_Toc174541327"/>
      <w:r>
        <w:lastRenderedPageBreak/>
        <w:t>Assessment</w:t>
      </w:r>
      <w:r w:rsidR="00F12D5C">
        <w:t xml:space="preserve"> rubric</w:t>
      </w:r>
      <w:bookmarkEnd w:id="3"/>
      <w:r w:rsidR="000E3E85">
        <w:t>s</w:t>
      </w:r>
    </w:p>
    <w:p w14:paraId="524EE663" w14:textId="368E1D17" w:rsidR="00BE0C65" w:rsidRDefault="00BE0C65" w:rsidP="00BE0C65">
      <w:pPr>
        <w:pStyle w:val="Caption"/>
      </w:pPr>
      <w:r>
        <w:t xml:space="preserve">Table </w:t>
      </w:r>
      <w:r>
        <w:fldChar w:fldCharType="begin"/>
      </w:r>
      <w:r>
        <w:instrText xml:space="preserve"> SEQ Table \* ARABIC </w:instrText>
      </w:r>
      <w:r>
        <w:fldChar w:fldCharType="separate"/>
      </w:r>
      <w:r w:rsidR="002100A8">
        <w:rPr>
          <w:noProof/>
        </w:rPr>
        <w:t>1</w:t>
      </w:r>
      <w:r>
        <w:fldChar w:fldCharType="end"/>
      </w:r>
      <w:r>
        <w:t xml:space="preserve"> – </w:t>
      </w:r>
      <w:r w:rsidR="009938B2">
        <w:t xml:space="preserve">Part A </w:t>
      </w:r>
      <w:r w:rsidR="002F72AF">
        <w:t xml:space="preserve">– </w:t>
      </w:r>
      <w:r>
        <w:t xml:space="preserve">composition </w:t>
      </w:r>
      <w:r w:rsidR="00707CD2">
        <w:t xml:space="preserve">– </w:t>
      </w:r>
      <w:r>
        <w:t>assessment rubric</w:t>
      </w:r>
    </w:p>
    <w:tbl>
      <w:tblPr>
        <w:tblStyle w:val="Tableheader"/>
        <w:tblW w:w="5000" w:type="pct"/>
        <w:tblLayout w:type="fixed"/>
        <w:tblLook w:val="04A0" w:firstRow="1" w:lastRow="0" w:firstColumn="1" w:lastColumn="0" w:noHBand="0" w:noVBand="1"/>
        <w:tblDescription w:val="Criteria for achieving specific grade levels."/>
      </w:tblPr>
      <w:tblGrid>
        <w:gridCol w:w="2427"/>
        <w:gridCol w:w="2427"/>
        <w:gridCol w:w="2427"/>
        <w:gridCol w:w="2427"/>
        <w:gridCol w:w="2427"/>
        <w:gridCol w:w="2427"/>
      </w:tblGrid>
      <w:tr w:rsidR="00BE0C65" w:rsidRPr="002100A8" w14:paraId="67CF957B" w14:textId="77777777" w:rsidTr="00BE0C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240CAA17" w14:textId="77777777" w:rsidR="00BE0C65" w:rsidRPr="002100A8" w:rsidRDefault="00BE0C65" w:rsidP="002100A8">
            <w:r w:rsidRPr="002100A8">
              <w:t>Criteria</w:t>
            </w:r>
          </w:p>
        </w:tc>
        <w:tc>
          <w:tcPr>
            <w:tcW w:w="833" w:type="pct"/>
          </w:tcPr>
          <w:p w14:paraId="14E5EA02" w14:textId="77777777" w:rsidR="00BE0C65" w:rsidRPr="002100A8" w:rsidRDefault="00BE0C65" w:rsidP="002100A8">
            <w:pPr>
              <w:cnfStyle w:val="100000000000" w:firstRow="1" w:lastRow="0" w:firstColumn="0" w:lastColumn="0" w:oddVBand="0" w:evenVBand="0" w:oddHBand="0" w:evenHBand="0" w:firstRowFirstColumn="0" w:firstRowLastColumn="0" w:lastRowFirstColumn="0" w:lastRowLastColumn="0"/>
            </w:pPr>
            <w:r w:rsidRPr="002100A8">
              <w:t>A</w:t>
            </w:r>
          </w:p>
        </w:tc>
        <w:tc>
          <w:tcPr>
            <w:tcW w:w="833" w:type="pct"/>
          </w:tcPr>
          <w:p w14:paraId="534F044D" w14:textId="77777777" w:rsidR="00BE0C65" w:rsidRPr="002100A8" w:rsidRDefault="00BE0C65" w:rsidP="002100A8">
            <w:pPr>
              <w:cnfStyle w:val="100000000000" w:firstRow="1" w:lastRow="0" w:firstColumn="0" w:lastColumn="0" w:oddVBand="0" w:evenVBand="0" w:oddHBand="0" w:evenHBand="0" w:firstRowFirstColumn="0" w:firstRowLastColumn="0" w:lastRowFirstColumn="0" w:lastRowLastColumn="0"/>
            </w:pPr>
            <w:r w:rsidRPr="002100A8">
              <w:t>B</w:t>
            </w:r>
          </w:p>
        </w:tc>
        <w:tc>
          <w:tcPr>
            <w:tcW w:w="833" w:type="pct"/>
          </w:tcPr>
          <w:p w14:paraId="1964D2F2" w14:textId="77777777" w:rsidR="00BE0C65" w:rsidRPr="002100A8" w:rsidRDefault="00BE0C65" w:rsidP="002100A8">
            <w:pPr>
              <w:cnfStyle w:val="100000000000" w:firstRow="1" w:lastRow="0" w:firstColumn="0" w:lastColumn="0" w:oddVBand="0" w:evenVBand="0" w:oddHBand="0" w:evenHBand="0" w:firstRowFirstColumn="0" w:firstRowLastColumn="0" w:lastRowFirstColumn="0" w:lastRowLastColumn="0"/>
            </w:pPr>
            <w:r w:rsidRPr="002100A8">
              <w:t>C</w:t>
            </w:r>
          </w:p>
        </w:tc>
        <w:tc>
          <w:tcPr>
            <w:tcW w:w="833" w:type="pct"/>
          </w:tcPr>
          <w:p w14:paraId="4BFD40A4" w14:textId="77777777" w:rsidR="00BE0C65" w:rsidRPr="002100A8" w:rsidRDefault="00BE0C65" w:rsidP="002100A8">
            <w:pPr>
              <w:cnfStyle w:val="100000000000" w:firstRow="1" w:lastRow="0" w:firstColumn="0" w:lastColumn="0" w:oddVBand="0" w:evenVBand="0" w:oddHBand="0" w:evenHBand="0" w:firstRowFirstColumn="0" w:firstRowLastColumn="0" w:lastRowFirstColumn="0" w:lastRowLastColumn="0"/>
            </w:pPr>
            <w:r w:rsidRPr="002100A8">
              <w:t>D</w:t>
            </w:r>
          </w:p>
        </w:tc>
        <w:tc>
          <w:tcPr>
            <w:tcW w:w="833" w:type="pct"/>
          </w:tcPr>
          <w:p w14:paraId="4DA5AC4B" w14:textId="77777777" w:rsidR="00BE0C65" w:rsidRPr="002100A8" w:rsidRDefault="00BE0C65" w:rsidP="002100A8">
            <w:pPr>
              <w:cnfStyle w:val="100000000000" w:firstRow="1" w:lastRow="0" w:firstColumn="0" w:lastColumn="0" w:oddVBand="0" w:evenVBand="0" w:oddHBand="0" w:evenHBand="0" w:firstRowFirstColumn="0" w:firstRowLastColumn="0" w:lastRowFirstColumn="0" w:lastRowLastColumn="0"/>
            </w:pPr>
            <w:r w:rsidRPr="002100A8">
              <w:t>E</w:t>
            </w:r>
          </w:p>
        </w:tc>
      </w:tr>
      <w:tr w:rsidR="00BE0C65" w:rsidRPr="002100A8" w14:paraId="143281B0" w14:textId="77777777" w:rsidTr="00BE0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13F5D2CB" w14:textId="77777777" w:rsidR="00DB44FE" w:rsidRDefault="00BE0C65" w:rsidP="002100A8">
            <w:pPr>
              <w:rPr>
                <w:b w:val="0"/>
              </w:rPr>
            </w:pPr>
            <w:r w:rsidRPr="002100A8">
              <w:t xml:space="preserve">DA5-COM-01 </w:t>
            </w:r>
          </w:p>
          <w:p w14:paraId="0B9D83A7" w14:textId="3C89F7D7" w:rsidR="00BE0C65" w:rsidRPr="00DB44FE" w:rsidRDefault="00BE0C65" w:rsidP="002100A8">
            <w:pPr>
              <w:rPr>
                <w:b w:val="0"/>
                <w:bCs/>
              </w:rPr>
            </w:pPr>
            <w:r w:rsidRPr="00DB44FE">
              <w:rPr>
                <w:b w:val="0"/>
                <w:bCs/>
              </w:rPr>
              <w:t>creates a movement vocabulary that communicates an idea and intent in response to different contexts</w:t>
            </w:r>
          </w:p>
        </w:tc>
        <w:tc>
          <w:tcPr>
            <w:tcW w:w="833" w:type="pct"/>
          </w:tcPr>
          <w:p w14:paraId="34D05185" w14:textId="32E565A7" w:rsidR="00BE0C65" w:rsidRPr="002100A8" w:rsidRDefault="00BE0C65" w:rsidP="002100A8">
            <w:pPr>
              <w:cnfStyle w:val="000000100000" w:firstRow="0" w:lastRow="0" w:firstColumn="0" w:lastColumn="0" w:oddVBand="0" w:evenVBand="0" w:oddHBand="1" w:evenHBand="0" w:firstRowFirstColumn="0" w:firstRowLastColumn="0" w:lastRowFirstColumn="0" w:lastRowLastColumn="0"/>
            </w:pPr>
            <w:r w:rsidRPr="002100A8">
              <w:t xml:space="preserve">I can </w:t>
            </w:r>
            <w:r w:rsidR="00244B73" w:rsidRPr="002100A8">
              <w:t xml:space="preserve">create a </w:t>
            </w:r>
            <w:r w:rsidRPr="002100A8">
              <w:t>consistently</w:t>
            </w:r>
            <w:r w:rsidR="00244B73" w:rsidRPr="002100A8">
              <w:t xml:space="preserve"> </w:t>
            </w:r>
            <w:r w:rsidRPr="002100A8">
              <w:t xml:space="preserve">personalised movement vocabulary to </w:t>
            </w:r>
            <w:r w:rsidR="00980E6E" w:rsidRPr="002100A8">
              <w:t xml:space="preserve">effectively </w:t>
            </w:r>
            <w:r w:rsidRPr="002100A8">
              <w:t>communicate an</w:t>
            </w:r>
            <w:r w:rsidR="001179EE" w:rsidRPr="002100A8">
              <w:t xml:space="preserve"> </w:t>
            </w:r>
            <w:r w:rsidR="00244B73" w:rsidRPr="002100A8">
              <w:t xml:space="preserve">idea and </w:t>
            </w:r>
            <w:r w:rsidRPr="002100A8">
              <w:t>intent.</w:t>
            </w:r>
          </w:p>
        </w:tc>
        <w:tc>
          <w:tcPr>
            <w:tcW w:w="833" w:type="pct"/>
          </w:tcPr>
          <w:p w14:paraId="0447A562" w14:textId="24821059" w:rsidR="00BE0C65" w:rsidRPr="002100A8" w:rsidRDefault="00BE0C65" w:rsidP="002100A8">
            <w:pPr>
              <w:cnfStyle w:val="000000100000" w:firstRow="0" w:lastRow="0" w:firstColumn="0" w:lastColumn="0" w:oddVBand="0" w:evenVBand="0" w:oddHBand="1" w:evenHBand="0" w:firstRowFirstColumn="0" w:firstRowLastColumn="0" w:lastRowFirstColumn="0" w:lastRowLastColumn="0"/>
            </w:pPr>
            <w:r w:rsidRPr="002100A8">
              <w:t xml:space="preserve">I can create </w:t>
            </w:r>
            <w:r w:rsidR="00DB307C" w:rsidRPr="002100A8">
              <w:t>a personalised</w:t>
            </w:r>
            <w:r w:rsidRPr="002100A8">
              <w:t xml:space="preserve"> movement vocabulary to communicate an idea and intent.</w:t>
            </w:r>
          </w:p>
        </w:tc>
        <w:tc>
          <w:tcPr>
            <w:tcW w:w="833" w:type="pct"/>
          </w:tcPr>
          <w:p w14:paraId="5F50A5C0" w14:textId="0C5DCE42" w:rsidR="00BE0C65" w:rsidRPr="002100A8" w:rsidRDefault="00BE0C65" w:rsidP="002100A8">
            <w:pPr>
              <w:cnfStyle w:val="000000100000" w:firstRow="0" w:lastRow="0" w:firstColumn="0" w:lastColumn="0" w:oddVBand="0" w:evenVBand="0" w:oddHBand="1" w:evenHBand="0" w:firstRowFirstColumn="0" w:firstRowLastColumn="0" w:lastRowFirstColumn="0" w:lastRowLastColumn="0"/>
            </w:pPr>
            <w:r w:rsidRPr="002100A8">
              <w:t>I can create</w:t>
            </w:r>
            <w:r w:rsidR="008F7BD9" w:rsidRPr="002100A8">
              <w:t xml:space="preserve"> a</w:t>
            </w:r>
            <w:r w:rsidRPr="002100A8">
              <w:t xml:space="preserve"> movement</w:t>
            </w:r>
            <w:r w:rsidR="008F7BD9" w:rsidRPr="002100A8">
              <w:t xml:space="preserve"> vocabulary</w:t>
            </w:r>
            <w:r w:rsidRPr="002100A8">
              <w:t xml:space="preserve"> to communicate an idea and intent.</w:t>
            </w:r>
          </w:p>
        </w:tc>
        <w:tc>
          <w:tcPr>
            <w:tcW w:w="833" w:type="pct"/>
          </w:tcPr>
          <w:p w14:paraId="33F38ECB" w14:textId="7BDB1D97" w:rsidR="00BE0C65" w:rsidRPr="002100A8" w:rsidRDefault="00BE0C65" w:rsidP="002100A8">
            <w:pPr>
              <w:cnfStyle w:val="000000100000" w:firstRow="0" w:lastRow="0" w:firstColumn="0" w:lastColumn="0" w:oddVBand="0" w:evenVBand="0" w:oddHBand="1" w:evenHBand="0" w:firstRowFirstColumn="0" w:firstRowLastColumn="0" w:lastRowFirstColumn="0" w:lastRowLastColumn="0"/>
            </w:pPr>
            <w:r w:rsidRPr="002100A8">
              <w:t xml:space="preserve">I can create </w:t>
            </w:r>
            <w:r w:rsidR="008F7BD9" w:rsidRPr="002100A8">
              <w:t xml:space="preserve">a </w:t>
            </w:r>
            <w:r w:rsidRPr="002100A8">
              <w:t>limited movement</w:t>
            </w:r>
            <w:r w:rsidR="008F7BD9" w:rsidRPr="002100A8">
              <w:t xml:space="preserve"> vocabulary</w:t>
            </w:r>
            <w:r w:rsidRPr="002100A8">
              <w:t xml:space="preserve"> to communicate aspects of an idea and/or intent.</w:t>
            </w:r>
          </w:p>
        </w:tc>
        <w:tc>
          <w:tcPr>
            <w:tcW w:w="833" w:type="pct"/>
          </w:tcPr>
          <w:p w14:paraId="6EDFA10E" w14:textId="4778CC5A" w:rsidR="00BE0C65" w:rsidRPr="002100A8" w:rsidRDefault="00BE0C65" w:rsidP="002100A8">
            <w:pPr>
              <w:cnfStyle w:val="000000100000" w:firstRow="0" w:lastRow="0" w:firstColumn="0" w:lastColumn="0" w:oddVBand="0" w:evenVBand="0" w:oddHBand="1" w:evenHBand="0" w:firstRowFirstColumn="0" w:firstRowLastColumn="0" w:lastRowFirstColumn="0" w:lastRowLastColumn="0"/>
            </w:pPr>
            <w:r w:rsidRPr="002100A8">
              <w:t>I can attempt to create</w:t>
            </w:r>
            <w:r w:rsidR="008F7BD9" w:rsidRPr="002100A8">
              <w:t xml:space="preserve"> a</w:t>
            </w:r>
            <w:r w:rsidRPr="002100A8">
              <w:t xml:space="preserve"> movement</w:t>
            </w:r>
            <w:r w:rsidR="008F7BD9" w:rsidRPr="002100A8">
              <w:t xml:space="preserve"> vocabulary</w:t>
            </w:r>
            <w:r w:rsidRPr="002100A8">
              <w:t>.</w:t>
            </w:r>
          </w:p>
        </w:tc>
      </w:tr>
      <w:tr w:rsidR="00BE0C65" w:rsidRPr="002100A8" w14:paraId="0A00FEF1" w14:textId="77777777" w:rsidTr="00BE0C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06CDBC25" w14:textId="77777777" w:rsidR="00DB44FE" w:rsidRDefault="00BE0C65" w:rsidP="002100A8">
            <w:pPr>
              <w:rPr>
                <w:b w:val="0"/>
              </w:rPr>
            </w:pPr>
            <w:r w:rsidRPr="002100A8">
              <w:t xml:space="preserve">DA5-COM-02 </w:t>
            </w:r>
          </w:p>
          <w:p w14:paraId="28136F0B" w14:textId="3623645B" w:rsidR="00BE0C65" w:rsidRPr="00DB44FE" w:rsidRDefault="00BE0C65" w:rsidP="002100A8">
            <w:pPr>
              <w:rPr>
                <w:b w:val="0"/>
                <w:bCs/>
              </w:rPr>
            </w:pPr>
            <w:r w:rsidRPr="00DB44FE">
              <w:rPr>
                <w:b w:val="0"/>
                <w:bCs/>
              </w:rPr>
              <w:t>creates movements using the elements of dance and structures movement to communicate a specific idea and intent</w:t>
            </w:r>
          </w:p>
        </w:tc>
        <w:tc>
          <w:tcPr>
            <w:tcW w:w="833" w:type="pct"/>
          </w:tcPr>
          <w:p w14:paraId="37972C61" w14:textId="015406FB" w:rsidR="00BE0C65" w:rsidRPr="002100A8" w:rsidRDefault="00BE0C65" w:rsidP="002100A8">
            <w:pPr>
              <w:cnfStyle w:val="000000010000" w:firstRow="0" w:lastRow="0" w:firstColumn="0" w:lastColumn="0" w:oddVBand="0" w:evenVBand="0" w:oddHBand="0" w:evenHBand="1" w:firstRowFirstColumn="0" w:firstRowLastColumn="0" w:lastRowFirstColumn="0" w:lastRowLastColumn="0"/>
            </w:pPr>
            <w:r w:rsidRPr="002100A8">
              <w:t xml:space="preserve">I can manipulate </w:t>
            </w:r>
            <w:r w:rsidR="00E27B7E" w:rsidRPr="002100A8">
              <w:t xml:space="preserve">space, time and dynamics </w:t>
            </w:r>
            <w:r w:rsidRPr="002100A8">
              <w:t xml:space="preserve">to create and structure </w:t>
            </w:r>
            <w:r w:rsidR="005E4514" w:rsidRPr="002100A8">
              <w:t>movement</w:t>
            </w:r>
            <w:r w:rsidRPr="002100A8">
              <w:t xml:space="preserve"> </w:t>
            </w:r>
            <w:r w:rsidR="000C3EF1">
              <w:t>that</w:t>
            </w:r>
            <w:r w:rsidR="000C3EF1" w:rsidRPr="002100A8">
              <w:t xml:space="preserve"> </w:t>
            </w:r>
            <w:r w:rsidR="001179EE" w:rsidRPr="002100A8">
              <w:t xml:space="preserve">effectively </w:t>
            </w:r>
            <w:r w:rsidRPr="002100A8">
              <w:t>communicate</w:t>
            </w:r>
            <w:r w:rsidR="000C3EF1">
              <w:t>s</w:t>
            </w:r>
            <w:r w:rsidRPr="002100A8">
              <w:t xml:space="preserve"> a</w:t>
            </w:r>
            <w:r w:rsidR="00E768FA" w:rsidRPr="002100A8">
              <w:t xml:space="preserve"> specific</w:t>
            </w:r>
            <w:r w:rsidR="001179EE" w:rsidRPr="002100A8">
              <w:t xml:space="preserve"> </w:t>
            </w:r>
            <w:r w:rsidR="00244B73" w:rsidRPr="002100A8">
              <w:t xml:space="preserve">idea and </w:t>
            </w:r>
            <w:r w:rsidRPr="002100A8">
              <w:t>intent.</w:t>
            </w:r>
          </w:p>
        </w:tc>
        <w:tc>
          <w:tcPr>
            <w:tcW w:w="833" w:type="pct"/>
          </w:tcPr>
          <w:p w14:paraId="1AA00B68" w14:textId="15450851" w:rsidR="00BE0C65" w:rsidRPr="002100A8" w:rsidRDefault="00BE0C65" w:rsidP="002100A8">
            <w:pPr>
              <w:cnfStyle w:val="000000010000" w:firstRow="0" w:lastRow="0" w:firstColumn="0" w:lastColumn="0" w:oddVBand="0" w:evenVBand="0" w:oddHBand="0" w:evenHBand="1" w:firstRowFirstColumn="0" w:firstRowLastColumn="0" w:lastRowFirstColumn="0" w:lastRowLastColumn="0"/>
            </w:pPr>
            <w:r w:rsidRPr="002100A8">
              <w:t xml:space="preserve">I can </w:t>
            </w:r>
            <w:r w:rsidR="00E768FA" w:rsidRPr="002100A8">
              <w:t xml:space="preserve">manipulate </w:t>
            </w:r>
            <w:r w:rsidR="00F40989" w:rsidRPr="002100A8">
              <w:t>space, time and dynamics</w:t>
            </w:r>
            <w:r w:rsidRPr="002100A8">
              <w:t xml:space="preserve"> to create </w:t>
            </w:r>
            <w:r w:rsidR="005E4514" w:rsidRPr="002100A8">
              <w:t>and structure movement</w:t>
            </w:r>
            <w:r w:rsidRPr="002100A8">
              <w:t xml:space="preserve"> to communicate an idea and intent.</w:t>
            </w:r>
          </w:p>
        </w:tc>
        <w:tc>
          <w:tcPr>
            <w:tcW w:w="833" w:type="pct"/>
          </w:tcPr>
          <w:p w14:paraId="6B65645F" w14:textId="188F0393" w:rsidR="00BE0C65" w:rsidRPr="002100A8" w:rsidRDefault="00BE0C65" w:rsidP="002100A8">
            <w:pPr>
              <w:cnfStyle w:val="000000010000" w:firstRow="0" w:lastRow="0" w:firstColumn="0" w:lastColumn="0" w:oddVBand="0" w:evenVBand="0" w:oddHBand="0" w:evenHBand="1" w:firstRowFirstColumn="0" w:firstRowLastColumn="0" w:lastRowFirstColumn="0" w:lastRowLastColumn="0"/>
            </w:pPr>
            <w:r w:rsidRPr="002100A8">
              <w:t xml:space="preserve">I can use </w:t>
            </w:r>
            <w:r w:rsidR="004E1FB5" w:rsidRPr="002100A8">
              <w:t xml:space="preserve">components of </w:t>
            </w:r>
            <w:r w:rsidRPr="002100A8">
              <w:t>the elements of dance to create</w:t>
            </w:r>
            <w:r w:rsidR="005E4514" w:rsidRPr="002100A8">
              <w:t xml:space="preserve"> </w:t>
            </w:r>
            <w:r w:rsidR="00EE3FC6" w:rsidRPr="002100A8">
              <w:t xml:space="preserve">and structure </w:t>
            </w:r>
            <w:r w:rsidR="005E4514" w:rsidRPr="002100A8">
              <w:t>movement</w:t>
            </w:r>
            <w:r w:rsidRPr="002100A8">
              <w:t xml:space="preserve"> to communicate ideas.</w:t>
            </w:r>
          </w:p>
        </w:tc>
        <w:tc>
          <w:tcPr>
            <w:tcW w:w="833" w:type="pct"/>
          </w:tcPr>
          <w:p w14:paraId="45F1EA6C" w14:textId="3EBF3D1F" w:rsidR="00BE0C65" w:rsidRPr="002100A8" w:rsidRDefault="00BE0C65" w:rsidP="002100A8">
            <w:pPr>
              <w:cnfStyle w:val="000000010000" w:firstRow="0" w:lastRow="0" w:firstColumn="0" w:lastColumn="0" w:oddVBand="0" w:evenVBand="0" w:oddHBand="0" w:evenHBand="1" w:firstRowFirstColumn="0" w:firstRowLastColumn="0" w:lastRowFirstColumn="0" w:lastRowLastColumn="0"/>
            </w:pPr>
            <w:r w:rsidRPr="002100A8">
              <w:t xml:space="preserve">I can use limited components of the elements of dance to </w:t>
            </w:r>
            <w:r w:rsidR="004E1FB5" w:rsidRPr="002100A8">
              <w:t>create</w:t>
            </w:r>
            <w:r w:rsidR="005E4514" w:rsidRPr="002100A8">
              <w:t xml:space="preserve"> </w:t>
            </w:r>
            <w:r w:rsidR="00C14389" w:rsidRPr="002100A8">
              <w:t>movement</w:t>
            </w:r>
            <w:r w:rsidRPr="002100A8">
              <w:t>.</w:t>
            </w:r>
          </w:p>
        </w:tc>
        <w:tc>
          <w:tcPr>
            <w:tcW w:w="833" w:type="pct"/>
          </w:tcPr>
          <w:p w14:paraId="5C4624DC" w14:textId="10D9F435" w:rsidR="00BE0C65" w:rsidRPr="002100A8" w:rsidRDefault="00BE0C65" w:rsidP="002100A8">
            <w:pPr>
              <w:cnfStyle w:val="000000010000" w:firstRow="0" w:lastRow="0" w:firstColumn="0" w:lastColumn="0" w:oddVBand="0" w:evenVBand="0" w:oddHBand="0" w:evenHBand="1" w:firstRowFirstColumn="0" w:firstRowLastColumn="0" w:lastRowFirstColumn="0" w:lastRowLastColumn="0"/>
            </w:pPr>
            <w:r w:rsidRPr="002100A8">
              <w:t xml:space="preserve">I can attempt to </w:t>
            </w:r>
            <w:r w:rsidR="00FD636F" w:rsidRPr="002100A8">
              <w:t>create movement using</w:t>
            </w:r>
            <w:r w:rsidRPr="002100A8">
              <w:t xml:space="preserve"> very limited components of the elements of dance.</w:t>
            </w:r>
          </w:p>
        </w:tc>
      </w:tr>
    </w:tbl>
    <w:p w14:paraId="08D2CED2" w14:textId="64FF08D9" w:rsidR="002100A8" w:rsidRDefault="002100A8" w:rsidP="002100A8">
      <w:pPr>
        <w:pStyle w:val="Caption"/>
      </w:pPr>
      <w:r>
        <w:lastRenderedPageBreak/>
        <w:t xml:space="preserve">Table </w:t>
      </w:r>
      <w:r>
        <w:fldChar w:fldCharType="begin"/>
      </w:r>
      <w:r>
        <w:instrText xml:space="preserve"> SEQ Table \* ARABIC </w:instrText>
      </w:r>
      <w:r>
        <w:fldChar w:fldCharType="separate"/>
      </w:r>
      <w:r>
        <w:rPr>
          <w:noProof/>
        </w:rPr>
        <w:t>2</w:t>
      </w:r>
      <w:r>
        <w:fldChar w:fldCharType="end"/>
      </w:r>
      <w:r>
        <w:t xml:space="preserve"> – </w:t>
      </w:r>
      <w:r w:rsidRPr="00977684">
        <w:t>Part B – process diary – assessment rubric</w:t>
      </w:r>
    </w:p>
    <w:tbl>
      <w:tblPr>
        <w:tblStyle w:val="Tableheader"/>
        <w:tblW w:w="5000" w:type="pct"/>
        <w:tblLayout w:type="fixed"/>
        <w:tblLook w:val="04A0" w:firstRow="1" w:lastRow="0" w:firstColumn="1" w:lastColumn="0" w:noHBand="0" w:noVBand="1"/>
        <w:tblDescription w:val="Criteria for achieving specific grade levels."/>
      </w:tblPr>
      <w:tblGrid>
        <w:gridCol w:w="2427"/>
        <w:gridCol w:w="2427"/>
        <w:gridCol w:w="2427"/>
        <w:gridCol w:w="2427"/>
        <w:gridCol w:w="2427"/>
        <w:gridCol w:w="2427"/>
      </w:tblGrid>
      <w:tr w:rsidR="00AC5931" w:rsidRPr="00DE5DB3" w14:paraId="17CAEBD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5905F1BE" w14:textId="77777777" w:rsidR="00AC5931" w:rsidRPr="00DE5DB3" w:rsidRDefault="00AC5931" w:rsidP="00DE5DB3">
            <w:r w:rsidRPr="00DE5DB3">
              <w:t>Criteria</w:t>
            </w:r>
          </w:p>
        </w:tc>
        <w:tc>
          <w:tcPr>
            <w:tcW w:w="833" w:type="pct"/>
          </w:tcPr>
          <w:p w14:paraId="5417EAE0" w14:textId="77777777" w:rsidR="00AC5931" w:rsidRPr="00DE5DB3" w:rsidRDefault="00AC5931" w:rsidP="00DE5DB3">
            <w:pPr>
              <w:cnfStyle w:val="100000000000" w:firstRow="1" w:lastRow="0" w:firstColumn="0" w:lastColumn="0" w:oddVBand="0" w:evenVBand="0" w:oddHBand="0" w:evenHBand="0" w:firstRowFirstColumn="0" w:firstRowLastColumn="0" w:lastRowFirstColumn="0" w:lastRowLastColumn="0"/>
            </w:pPr>
            <w:r w:rsidRPr="00DE5DB3">
              <w:t>A</w:t>
            </w:r>
          </w:p>
        </w:tc>
        <w:tc>
          <w:tcPr>
            <w:tcW w:w="833" w:type="pct"/>
          </w:tcPr>
          <w:p w14:paraId="349A7FF2" w14:textId="77777777" w:rsidR="00AC5931" w:rsidRPr="00DE5DB3" w:rsidRDefault="00AC5931" w:rsidP="00DE5DB3">
            <w:pPr>
              <w:cnfStyle w:val="100000000000" w:firstRow="1" w:lastRow="0" w:firstColumn="0" w:lastColumn="0" w:oddVBand="0" w:evenVBand="0" w:oddHBand="0" w:evenHBand="0" w:firstRowFirstColumn="0" w:firstRowLastColumn="0" w:lastRowFirstColumn="0" w:lastRowLastColumn="0"/>
            </w:pPr>
            <w:r w:rsidRPr="00DE5DB3">
              <w:t>B</w:t>
            </w:r>
          </w:p>
        </w:tc>
        <w:tc>
          <w:tcPr>
            <w:tcW w:w="833" w:type="pct"/>
          </w:tcPr>
          <w:p w14:paraId="262B4853" w14:textId="77777777" w:rsidR="00AC5931" w:rsidRPr="00DE5DB3" w:rsidRDefault="00AC5931" w:rsidP="00DE5DB3">
            <w:pPr>
              <w:cnfStyle w:val="100000000000" w:firstRow="1" w:lastRow="0" w:firstColumn="0" w:lastColumn="0" w:oddVBand="0" w:evenVBand="0" w:oddHBand="0" w:evenHBand="0" w:firstRowFirstColumn="0" w:firstRowLastColumn="0" w:lastRowFirstColumn="0" w:lastRowLastColumn="0"/>
            </w:pPr>
            <w:r w:rsidRPr="00DE5DB3">
              <w:t>C</w:t>
            </w:r>
          </w:p>
        </w:tc>
        <w:tc>
          <w:tcPr>
            <w:tcW w:w="833" w:type="pct"/>
          </w:tcPr>
          <w:p w14:paraId="658250B9" w14:textId="77777777" w:rsidR="00AC5931" w:rsidRPr="00DE5DB3" w:rsidRDefault="00AC5931" w:rsidP="00DE5DB3">
            <w:pPr>
              <w:cnfStyle w:val="100000000000" w:firstRow="1" w:lastRow="0" w:firstColumn="0" w:lastColumn="0" w:oddVBand="0" w:evenVBand="0" w:oddHBand="0" w:evenHBand="0" w:firstRowFirstColumn="0" w:firstRowLastColumn="0" w:lastRowFirstColumn="0" w:lastRowLastColumn="0"/>
            </w:pPr>
            <w:r w:rsidRPr="00DE5DB3">
              <w:t>D</w:t>
            </w:r>
          </w:p>
        </w:tc>
        <w:tc>
          <w:tcPr>
            <w:tcW w:w="833" w:type="pct"/>
          </w:tcPr>
          <w:p w14:paraId="535FA85D" w14:textId="77777777" w:rsidR="00AC5931" w:rsidRPr="00DE5DB3" w:rsidRDefault="00AC5931" w:rsidP="00DE5DB3">
            <w:pPr>
              <w:cnfStyle w:val="100000000000" w:firstRow="1" w:lastRow="0" w:firstColumn="0" w:lastColumn="0" w:oddVBand="0" w:evenVBand="0" w:oddHBand="0" w:evenHBand="0" w:firstRowFirstColumn="0" w:firstRowLastColumn="0" w:lastRowFirstColumn="0" w:lastRowLastColumn="0"/>
            </w:pPr>
            <w:r w:rsidRPr="00DE5DB3">
              <w:t>E</w:t>
            </w:r>
          </w:p>
        </w:tc>
      </w:tr>
      <w:tr w:rsidR="00AC5931" w:rsidRPr="00DE5DB3" w14:paraId="2420234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276537EE" w14:textId="77777777" w:rsidR="00DB44FE" w:rsidRDefault="00AC5931" w:rsidP="00DE5DB3">
            <w:pPr>
              <w:rPr>
                <w:b w:val="0"/>
              </w:rPr>
            </w:pPr>
            <w:bookmarkStart w:id="4" w:name="_Hlk182471949"/>
            <w:r w:rsidRPr="00DE5DB3">
              <w:t xml:space="preserve">DA5-COM-01 </w:t>
            </w:r>
          </w:p>
          <w:p w14:paraId="5AD2AE81" w14:textId="2810CBBF" w:rsidR="00AC5931" w:rsidRPr="00DE5DB3" w:rsidRDefault="00AC5931" w:rsidP="00DE5DB3">
            <w:r w:rsidRPr="00DB44FE">
              <w:rPr>
                <w:b w:val="0"/>
                <w:bCs/>
              </w:rPr>
              <w:t>creates a movement vocabulary that communicates an idea and intent in response to different contexts</w:t>
            </w:r>
          </w:p>
        </w:tc>
        <w:tc>
          <w:tcPr>
            <w:tcW w:w="833" w:type="pct"/>
          </w:tcPr>
          <w:p w14:paraId="7086570B" w14:textId="0CBF4B24" w:rsidR="00AC5931" w:rsidRPr="00DE5DB3" w:rsidRDefault="00AC5931" w:rsidP="00DE5DB3">
            <w:pPr>
              <w:cnfStyle w:val="000000100000" w:firstRow="0" w:lastRow="0" w:firstColumn="0" w:lastColumn="0" w:oddVBand="0" w:evenVBand="0" w:oddHBand="1" w:evenHBand="0" w:firstRowFirstColumn="0" w:firstRowLastColumn="0" w:lastRowFirstColumn="0" w:lastRowLastColumn="0"/>
            </w:pPr>
            <w:r w:rsidRPr="00DE5DB3">
              <w:t xml:space="preserve">I can </w:t>
            </w:r>
            <w:r w:rsidR="00EC17C2">
              <w:t>effectively</w:t>
            </w:r>
            <w:r w:rsidR="00EC17C2" w:rsidRPr="00DE5DB3">
              <w:t xml:space="preserve"> </w:t>
            </w:r>
            <w:r w:rsidRPr="00DE5DB3">
              <w:t>document</w:t>
            </w:r>
            <w:r w:rsidR="007D59CF" w:rsidRPr="00DE5DB3">
              <w:t xml:space="preserve"> and reflect on</w:t>
            </w:r>
            <w:r w:rsidRPr="00DE5DB3">
              <w:t xml:space="preserve"> the process of creating a </w:t>
            </w:r>
            <w:r w:rsidR="007F2FB4" w:rsidRPr="00DE5DB3">
              <w:t>movement vocabulary</w:t>
            </w:r>
            <w:r w:rsidRPr="00DE5DB3">
              <w:t xml:space="preserve"> to communicate an idea and intent.</w:t>
            </w:r>
          </w:p>
        </w:tc>
        <w:tc>
          <w:tcPr>
            <w:tcW w:w="833" w:type="pct"/>
          </w:tcPr>
          <w:p w14:paraId="2A4803BC" w14:textId="21B24CB1" w:rsidR="00AC5931" w:rsidRPr="00DE5DB3" w:rsidRDefault="00AC5931" w:rsidP="00DE5DB3">
            <w:pPr>
              <w:cnfStyle w:val="000000100000" w:firstRow="0" w:lastRow="0" w:firstColumn="0" w:lastColumn="0" w:oddVBand="0" w:evenVBand="0" w:oddHBand="1" w:evenHBand="0" w:firstRowFirstColumn="0" w:firstRowLastColumn="0" w:lastRowFirstColumn="0" w:lastRowLastColumn="0"/>
            </w:pPr>
            <w:r w:rsidRPr="00DE5DB3">
              <w:t xml:space="preserve">I can document </w:t>
            </w:r>
            <w:r w:rsidR="00AC54E2" w:rsidRPr="00DE5DB3">
              <w:t xml:space="preserve">and reflect on </w:t>
            </w:r>
            <w:r w:rsidRPr="00DE5DB3">
              <w:t xml:space="preserve">the process of creating a </w:t>
            </w:r>
            <w:r w:rsidR="00AB2054" w:rsidRPr="00DE5DB3">
              <w:t>movement vocabulary</w:t>
            </w:r>
            <w:r w:rsidRPr="00DE5DB3">
              <w:t xml:space="preserve"> to communicate an idea and intent</w:t>
            </w:r>
            <w:r w:rsidR="00BF071A" w:rsidRPr="00DE5DB3">
              <w:t>.</w:t>
            </w:r>
          </w:p>
        </w:tc>
        <w:tc>
          <w:tcPr>
            <w:tcW w:w="833" w:type="pct"/>
          </w:tcPr>
          <w:p w14:paraId="266B5E3F" w14:textId="68E753F4" w:rsidR="00AC5931" w:rsidRPr="00DE5DB3" w:rsidRDefault="00AC5931" w:rsidP="00DE5DB3">
            <w:pPr>
              <w:cnfStyle w:val="000000100000" w:firstRow="0" w:lastRow="0" w:firstColumn="0" w:lastColumn="0" w:oddVBand="0" w:evenVBand="0" w:oddHBand="1" w:evenHBand="0" w:firstRowFirstColumn="0" w:firstRowLastColumn="0" w:lastRowFirstColumn="0" w:lastRowLastColumn="0"/>
            </w:pPr>
            <w:r w:rsidRPr="00DE5DB3">
              <w:t xml:space="preserve">I can document </w:t>
            </w:r>
            <w:r w:rsidR="00AC54E2" w:rsidRPr="00DE5DB3">
              <w:t xml:space="preserve">and reflect on </w:t>
            </w:r>
            <w:r w:rsidRPr="00DE5DB3">
              <w:t>some</w:t>
            </w:r>
            <w:r w:rsidR="000C3EF1">
              <w:t xml:space="preserve"> parts</w:t>
            </w:r>
            <w:r w:rsidRPr="00DE5DB3">
              <w:t xml:space="preserve"> of the process of creating a </w:t>
            </w:r>
            <w:r w:rsidR="00AB2054" w:rsidRPr="00DE5DB3">
              <w:t xml:space="preserve">movement vocabulary </w:t>
            </w:r>
            <w:r w:rsidRPr="00DE5DB3">
              <w:t>to communicate an idea and intent.</w:t>
            </w:r>
          </w:p>
        </w:tc>
        <w:tc>
          <w:tcPr>
            <w:tcW w:w="833" w:type="pct"/>
          </w:tcPr>
          <w:p w14:paraId="4FA8DB7F" w14:textId="5FF7E34F" w:rsidR="00AC5931" w:rsidRPr="00DE5DB3" w:rsidRDefault="00AC5931" w:rsidP="00DE5DB3">
            <w:pPr>
              <w:cnfStyle w:val="000000100000" w:firstRow="0" w:lastRow="0" w:firstColumn="0" w:lastColumn="0" w:oddVBand="0" w:evenVBand="0" w:oddHBand="1" w:evenHBand="0" w:firstRowFirstColumn="0" w:firstRowLastColumn="0" w:lastRowFirstColumn="0" w:lastRowLastColumn="0"/>
            </w:pPr>
            <w:r w:rsidRPr="00DE5DB3">
              <w:t>I can document</w:t>
            </w:r>
            <w:r w:rsidR="002856AB" w:rsidRPr="00DE5DB3">
              <w:t xml:space="preserve"> and/or reflect</w:t>
            </w:r>
            <w:r w:rsidR="00AA180F" w:rsidRPr="00DE5DB3">
              <w:t xml:space="preserve"> on</w:t>
            </w:r>
            <w:r w:rsidRPr="00DE5DB3">
              <w:t xml:space="preserve"> limited aspects of the process of creating </w:t>
            </w:r>
            <w:r w:rsidR="00A25348" w:rsidRPr="00DE5DB3">
              <w:t>a movement vocabulary</w:t>
            </w:r>
            <w:r w:rsidR="000218B6" w:rsidRPr="00DE5DB3">
              <w:t xml:space="preserve"> to communicate an idea and intent</w:t>
            </w:r>
            <w:r w:rsidRPr="00DE5DB3">
              <w:t>.</w:t>
            </w:r>
          </w:p>
        </w:tc>
        <w:tc>
          <w:tcPr>
            <w:tcW w:w="833" w:type="pct"/>
          </w:tcPr>
          <w:p w14:paraId="68C68D1B" w14:textId="5DC1E10F" w:rsidR="00AC5931" w:rsidRPr="00DE5DB3" w:rsidRDefault="00AC5931" w:rsidP="00DE5DB3">
            <w:pPr>
              <w:cnfStyle w:val="000000100000" w:firstRow="0" w:lastRow="0" w:firstColumn="0" w:lastColumn="0" w:oddVBand="0" w:evenVBand="0" w:oddHBand="1" w:evenHBand="0" w:firstRowFirstColumn="0" w:firstRowLastColumn="0" w:lastRowFirstColumn="0" w:lastRowLastColumn="0"/>
            </w:pPr>
            <w:r w:rsidRPr="00DE5DB3">
              <w:t xml:space="preserve">I can attempt to document </w:t>
            </w:r>
            <w:r w:rsidR="00A71571" w:rsidRPr="00DE5DB3">
              <w:t>and/or reflect on</w:t>
            </w:r>
            <w:r w:rsidRPr="00DE5DB3">
              <w:t xml:space="preserve"> limited aspects of the process</w:t>
            </w:r>
            <w:r w:rsidR="00593707" w:rsidRPr="00DE5DB3">
              <w:t xml:space="preserve"> of</w:t>
            </w:r>
            <w:r w:rsidRPr="00DE5DB3">
              <w:t xml:space="preserve"> </w:t>
            </w:r>
            <w:r w:rsidR="00593707" w:rsidRPr="00DE5DB3">
              <w:t>creating a movement vocabulary to communicate an idea and intent.</w:t>
            </w:r>
          </w:p>
        </w:tc>
      </w:tr>
      <w:tr w:rsidR="008766BD" w:rsidRPr="00DE5DB3" w14:paraId="0E94BA9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31B163FF" w14:textId="77777777" w:rsidR="00DB44FE" w:rsidRDefault="008766BD" w:rsidP="00DE5DB3">
            <w:pPr>
              <w:rPr>
                <w:b w:val="0"/>
              </w:rPr>
            </w:pPr>
            <w:r w:rsidRPr="00DE5DB3">
              <w:t xml:space="preserve">DA5-COM-02 </w:t>
            </w:r>
          </w:p>
          <w:p w14:paraId="21592C20" w14:textId="5AFCDCD9" w:rsidR="008766BD" w:rsidRPr="00DB44FE" w:rsidRDefault="008766BD" w:rsidP="00DE5DB3">
            <w:pPr>
              <w:rPr>
                <w:b w:val="0"/>
                <w:bCs/>
              </w:rPr>
            </w:pPr>
            <w:r w:rsidRPr="00DB44FE">
              <w:rPr>
                <w:b w:val="0"/>
                <w:bCs/>
              </w:rPr>
              <w:t>creates movements using the elements of dance and structures movement to communicate a specific idea and intent</w:t>
            </w:r>
          </w:p>
        </w:tc>
        <w:tc>
          <w:tcPr>
            <w:tcW w:w="833" w:type="pct"/>
          </w:tcPr>
          <w:p w14:paraId="74FE9CAA" w14:textId="2BCDEF20" w:rsidR="008766BD" w:rsidRPr="00DE5DB3" w:rsidRDefault="008766BD" w:rsidP="00DE5DB3">
            <w:pPr>
              <w:cnfStyle w:val="000000010000" w:firstRow="0" w:lastRow="0" w:firstColumn="0" w:lastColumn="0" w:oddVBand="0" w:evenVBand="0" w:oddHBand="0" w:evenHBand="1" w:firstRowFirstColumn="0" w:firstRowLastColumn="0" w:lastRowFirstColumn="0" w:lastRowLastColumn="0"/>
            </w:pPr>
            <w:r w:rsidRPr="00DE5DB3">
              <w:t>I can</w:t>
            </w:r>
            <w:r w:rsidR="00B12F16" w:rsidRPr="00DE5DB3">
              <w:t xml:space="preserve"> </w:t>
            </w:r>
            <w:r w:rsidR="00CE3AE2">
              <w:t>comprehensively</w:t>
            </w:r>
            <w:r w:rsidR="00CE3AE2" w:rsidRPr="00DE5DB3">
              <w:t xml:space="preserve"> </w:t>
            </w:r>
            <w:r w:rsidR="009C54B4" w:rsidRPr="00DE5DB3">
              <w:t xml:space="preserve">reflect </w:t>
            </w:r>
            <w:r w:rsidR="009349A4" w:rsidRPr="00DE5DB3">
              <w:t xml:space="preserve">on </w:t>
            </w:r>
            <w:r w:rsidR="009C54B4" w:rsidRPr="00DE5DB3">
              <w:t>and analyse</w:t>
            </w:r>
            <w:r w:rsidRPr="00DE5DB3">
              <w:t xml:space="preserve"> my </w:t>
            </w:r>
            <w:r w:rsidR="00FA603A" w:rsidRPr="00DE5DB3">
              <w:t>use of</w:t>
            </w:r>
            <w:r w:rsidRPr="00DE5DB3">
              <w:t xml:space="preserve"> </w:t>
            </w:r>
            <w:r w:rsidR="00A1025C" w:rsidRPr="00DE5DB3">
              <w:t xml:space="preserve">space, time and dynamics </w:t>
            </w:r>
            <w:r w:rsidR="00FA603A" w:rsidRPr="00DE5DB3">
              <w:t>to create and</w:t>
            </w:r>
            <w:r w:rsidR="00AA1164" w:rsidRPr="00DE5DB3">
              <w:t xml:space="preserve"> structure</w:t>
            </w:r>
            <w:r w:rsidRPr="00DE5DB3">
              <w:t xml:space="preserve"> movement to communicate a specific idea and intent.</w:t>
            </w:r>
          </w:p>
        </w:tc>
        <w:tc>
          <w:tcPr>
            <w:tcW w:w="833" w:type="pct"/>
          </w:tcPr>
          <w:p w14:paraId="66CD2C2D" w14:textId="421F9443" w:rsidR="008766BD" w:rsidRPr="00DE5DB3" w:rsidRDefault="008766BD" w:rsidP="00DE5DB3">
            <w:pPr>
              <w:cnfStyle w:val="000000010000" w:firstRow="0" w:lastRow="0" w:firstColumn="0" w:lastColumn="0" w:oddVBand="0" w:evenVBand="0" w:oddHBand="0" w:evenHBand="1" w:firstRowFirstColumn="0" w:firstRowLastColumn="0" w:lastRowFirstColumn="0" w:lastRowLastColumn="0"/>
            </w:pPr>
            <w:r w:rsidRPr="00DE5DB3">
              <w:t xml:space="preserve">I can reflect on </w:t>
            </w:r>
            <w:r w:rsidR="00B12F16" w:rsidRPr="00DE5DB3">
              <w:t>and</w:t>
            </w:r>
            <w:r w:rsidR="00E91E88">
              <w:t xml:space="preserve"> include</w:t>
            </w:r>
            <w:r w:rsidR="00B12F16" w:rsidRPr="00DE5DB3">
              <w:t xml:space="preserve"> analys</w:t>
            </w:r>
            <w:r w:rsidR="00E91E88">
              <w:t>is of</w:t>
            </w:r>
            <w:r w:rsidR="00B12F16" w:rsidRPr="00DE5DB3">
              <w:t xml:space="preserve"> my use of </w:t>
            </w:r>
            <w:r w:rsidR="00A1025C" w:rsidRPr="00DE5DB3">
              <w:t xml:space="preserve">space, time and dynamics </w:t>
            </w:r>
            <w:r w:rsidR="00B12F16" w:rsidRPr="00DE5DB3">
              <w:t xml:space="preserve">to create and structure movement to communicate a </w:t>
            </w:r>
            <w:r w:rsidR="00E91E88">
              <w:t xml:space="preserve">specific </w:t>
            </w:r>
            <w:r w:rsidR="00B12F16" w:rsidRPr="00DE5DB3">
              <w:t>idea and intent.</w:t>
            </w:r>
          </w:p>
        </w:tc>
        <w:tc>
          <w:tcPr>
            <w:tcW w:w="833" w:type="pct"/>
          </w:tcPr>
          <w:p w14:paraId="6824B574" w14:textId="66B12C51" w:rsidR="008766BD" w:rsidRPr="00DE5DB3" w:rsidRDefault="008766BD" w:rsidP="00DE5DB3">
            <w:pPr>
              <w:cnfStyle w:val="000000010000" w:firstRow="0" w:lastRow="0" w:firstColumn="0" w:lastColumn="0" w:oddVBand="0" w:evenVBand="0" w:oddHBand="0" w:evenHBand="1" w:firstRowFirstColumn="0" w:firstRowLastColumn="0" w:lastRowFirstColumn="0" w:lastRowLastColumn="0"/>
            </w:pPr>
            <w:r w:rsidRPr="00DE5DB3">
              <w:t>I can reflect</w:t>
            </w:r>
            <w:r w:rsidR="00897441" w:rsidRPr="00DE5DB3">
              <w:t xml:space="preserve"> on</w:t>
            </w:r>
            <w:r w:rsidRPr="00DE5DB3">
              <w:t xml:space="preserve"> </w:t>
            </w:r>
            <w:r w:rsidR="00A65438" w:rsidRPr="00DE5DB3">
              <w:t>my use of</w:t>
            </w:r>
            <w:r w:rsidRPr="00DE5DB3">
              <w:t xml:space="preserve"> </w:t>
            </w:r>
            <w:r w:rsidR="00A1025C" w:rsidRPr="00DE5DB3">
              <w:t xml:space="preserve">components of </w:t>
            </w:r>
            <w:r w:rsidRPr="00DE5DB3">
              <w:t>the elements of dance</w:t>
            </w:r>
            <w:r w:rsidR="00A65438" w:rsidRPr="00DE5DB3">
              <w:t xml:space="preserve"> to create and</w:t>
            </w:r>
            <w:r w:rsidRPr="00DE5DB3">
              <w:t xml:space="preserve"> structur</w:t>
            </w:r>
            <w:r w:rsidR="00A65438" w:rsidRPr="00DE5DB3">
              <w:t>e</w:t>
            </w:r>
            <w:r w:rsidRPr="00DE5DB3">
              <w:t xml:space="preserve"> movement</w:t>
            </w:r>
            <w:r w:rsidR="00A65438" w:rsidRPr="00DE5DB3">
              <w:t xml:space="preserve"> to communicate ideas</w:t>
            </w:r>
            <w:r w:rsidR="00CE3AE2">
              <w:t xml:space="preserve"> and intent</w:t>
            </w:r>
            <w:r w:rsidRPr="00DE5DB3">
              <w:t>.</w:t>
            </w:r>
          </w:p>
        </w:tc>
        <w:tc>
          <w:tcPr>
            <w:tcW w:w="833" w:type="pct"/>
          </w:tcPr>
          <w:p w14:paraId="63520DB0" w14:textId="62637116" w:rsidR="008766BD" w:rsidRPr="00DE5DB3" w:rsidRDefault="008766BD" w:rsidP="00DE5DB3">
            <w:pPr>
              <w:cnfStyle w:val="000000010000" w:firstRow="0" w:lastRow="0" w:firstColumn="0" w:lastColumn="0" w:oddVBand="0" w:evenVBand="0" w:oddHBand="0" w:evenHBand="1" w:firstRowFirstColumn="0" w:firstRowLastColumn="0" w:lastRowFirstColumn="0" w:lastRowLastColumn="0"/>
            </w:pPr>
            <w:r w:rsidRPr="00DE5DB3">
              <w:t>I can</w:t>
            </w:r>
            <w:r w:rsidR="00626B4B" w:rsidRPr="00DE5DB3">
              <w:t xml:space="preserve"> make limited</w:t>
            </w:r>
            <w:r w:rsidRPr="00DE5DB3">
              <w:t xml:space="preserve"> reflect</w:t>
            </w:r>
            <w:r w:rsidR="00626B4B" w:rsidRPr="00DE5DB3">
              <w:t>ions on</w:t>
            </w:r>
            <w:r w:rsidRPr="00DE5DB3">
              <w:t xml:space="preserve"> aspects of the elements of dance and/or</w:t>
            </w:r>
            <w:r w:rsidR="00626B4B" w:rsidRPr="00DE5DB3">
              <w:t xml:space="preserve"> </w:t>
            </w:r>
            <w:r w:rsidRPr="00DE5DB3">
              <w:t>movemen</w:t>
            </w:r>
            <w:r w:rsidR="00DC02E5" w:rsidRPr="00DE5DB3">
              <w:t>t choices.</w:t>
            </w:r>
          </w:p>
        </w:tc>
        <w:tc>
          <w:tcPr>
            <w:tcW w:w="833" w:type="pct"/>
          </w:tcPr>
          <w:p w14:paraId="5DE3FE04" w14:textId="2FAB5A99" w:rsidR="008766BD" w:rsidRPr="00DE5DB3" w:rsidRDefault="008766BD" w:rsidP="00DE5DB3">
            <w:pPr>
              <w:cnfStyle w:val="000000010000" w:firstRow="0" w:lastRow="0" w:firstColumn="0" w:lastColumn="0" w:oddVBand="0" w:evenVBand="0" w:oddHBand="0" w:evenHBand="1" w:firstRowFirstColumn="0" w:firstRowLastColumn="0" w:lastRowFirstColumn="0" w:lastRowLastColumn="0"/>
            </w:pPr>
            <w:r w:rsidRPr="00DE5DB3">
              <w:t xml:space="preserve">I can attempt </w:t>
            </w:r>
            <w:r w:rsidR="003A271D" w:rsidRPr="00DE5DB3">
              <w:t>to make</w:t>
            </w:r>
            <w:r w:rsidRPr="00DE5DB3">
              <w:t xml:space="preserve"> limited reflections</w:t>
            </w:r>
            <w:r w:rsidR="005E5D33" w:rsidRPr="00DE5DB3">
              <w:t xml:space="preserve"> on my movement choices</w:t>
            </w:r>
            <w:r w:rsidRPr="00DE5DB3">
              <w:t>.</w:t>
            </w:r>
          </w:p>
        </w:tc>
      </w:tr>
      <w:bookmarkEnd w:id="4"/>
    </w:tbl>
    <w:p w14:paraId="5093ADF0" w14:textId="77777777" w:rsidR="00055A10" w:rsidRDefault="00055A10" w:rsidP="00F12D5C">
      <w:pPr>
        <w:sectPr w:rsidR="00055A10" w:rsidSect="00657ABC">
          <w:headerReference w:type="first" r:id="rId13"/>
          <w:footerReference w:type="first" r:id="rId14"/>
          <w:pgSz w:w="16838" w:h="11906" w:orient="landscape"/>
          <w:pgMar w:top="1134" w:right="1134" w:bottom="1134" w:left="1134" w:header="709" w:footer="709" w:gutter="0"/>
          <w:cols w:space="708"/>
          <w:titlePg/>
          <w:docGrid w:linePitch="360"/>
        </w:sectPr>
      </w:pPr>
    </w:p>
    <w:p w14:paraId="46AF3C03" w14:textId="77777777" w:rsidR="003D0FDB" w:rsidRPr="00B6642E" w:rsidRDefault="003D0FDB" w:rsidP="003D0FDB">
      <w:pPr>
        <w:pStyle w:val="Heading1"/>
        <w:spacing w:before="240" w:after="120"/>
      </w:pPr>
      <w:r>
        <w:lastRenderedPageBreak/>
        <w:t>References</w:t>
      </w:r>
    </w:p>
    <w:p w14:paraId="4B9E1781" w14:textId="77777777" w:rsidR="003D0FDB" w:rsidRDefault="003D0FDB" w:rsidP="003D0FDB">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AF89698" w14:textId="77777777" w:rsidR="003D0FDB" w:rsidRDefault="003D0FDB" w:rsidP="003D0FDB">
      <w:pPr>
        <w:pStyle w:val="FeatureBox2"/>
      </w:pPr>
      <w:r>
        <w:t xml:space="preserve">Please refer to the NESA Copyright Disclaimer for more information </w:t>
      </w:r>
      <w:hyperlink r:id="rId15" w:tgtFrame="_blank" w:tooltip="https://educationstandards.nsw.edu.au/wps/portal/nesa/mini-footer/copyright" w:history="1">
        <w:r w:rsidRPr="0089728A">
          <w:rPr>
            <w:rStyle w:val="Hyperlink"/>
          </w:rPr>
          <w:t>https://educationstandards.nsw.edu.au/wps/portal/nesa/mini-footer/copyright</w:t>
        </w:r>
      </w:hyperlink>
      <w:r>
        <w:t>.</w:t>
      </w:r>
    </w:p>
    <w:p w14:paraId="7DB5F9D1" w14:textId="77777777" w:rsidR="003D0FDB" w:rsidRDefault="003D0FDB" w:rsidP="003D0FDB">
      <w:pPr>
        <w:pStyle w:val="FeatureBox2"/>
      </w:pPr>
      <w:r>
        <w:t xml:space="preserve">NESA holds the only official and up-to-date versions of the NSW Curriculum and syllabus documents. Please visit the NSW Education Standards Authority (NESA) website </w:t>
      </w:r>
      <w:hyperlink r:id="rId16" w:history="1">
        <w:r>
          <w:rPr>
            <w:rStyle w:val="Hyperlink"/>
          </w:rPr>
          <w:t>https://educationstandards.nsw.edu.au</w:t>
        </w:r>
      </w:hyperlink>
      <w:r>
        <w:t xml:space="preserve"> and the NSW Curriculum website </w:t>
      </w:r>
      <w:hyperlink r:id="rId17" w:history="1">
        <w:r>
          <w:rPr>
            <w:rStyle w:val="Hyperlink"/>
          </w:rPr>
          <w:t>https://curriculum.nsw.edu.au</w:t>
        </w:r>
      </w:hyperlink>
      <w:r>
        <w:t>.</w:t>
      </w:r>
    </w:p>
    <w:p w14:paraId="536BECF8" w14:textId="77777777" w:rsidR="003D0FDB" w:rsidRDefault="003D0FDB" w:rsidP="003D0FDB">
      <w:pPr>
        <w:sectPr w:rsidR="003D0FDB" w:rsidSect="00FA0931">
          <w:pgSz w:w="11906" w:h="16838"/>
          <w:pgMar w:top="1134" w:right="1134" w:bottom="1134" w:left="1134" w:header="709" w:footer="709" w:gutter="0"/>
          <w:cols w:space="708"/>
          <w:titlePg/>
          <w:docGrid w:linePitch="360"/>
        </w:sectPr>
      </w:pPr>
      <w:hyperlink r:id="rId18">
        <w:r w:rsidRPr="634F202D">
          <w:rPr>
            <w:rStyle w:val="Hyperlink"/>
            <w:szCs w:val="22"/>
          </w:rPr>
          <w:t>Dance 7–10 Syllabus</w:t>
        </w:r>
      </w:hyperlink>
      <w:r w:rsidRPr="634F202D">
        <w:t xml:space="preserve"> © NSW Education Standards Authority (NESA) for and on behalf of the Crown in right of the State of New South Wales, 2023.</w:t>
      </w:r>
    </w:p>
    <w:p w14:paraId="6270D152" w14:textId="77777777" w:rsidR="00075DDD" w:rsidRPr="00075DDD" w:rsidRDefault="00075DDD" w:rsidP="00075DDD">
      <w:pPr>
        <w:rPr>
          <w:rStyle w:val="Strong"/>
          <w:szCs w:val="22"/>
        </w:rPr>
      </w:pPr>
      <w:r w:rsidRPr="00075DDD">
        <w:rPr>
          <w:rStyle w:val="Strong"/>
          <w:szCs w:val="22"/>
        </w:rPr>
        <w:lastRenderedPageBreak/>
        <w:t>© State of New South Wales (Department of Education), 202</w:t>
      </w:r>
      <w:r w:rsidR="00F24159">
        <w:rPr>
          <w:rStyle w:val="Strong"/>
          <w:szCs w:val="22"/>
        </w:rPr>
        <w:t>4</w:t>
      </w:r>
    </w:p>
    <w:p w14:paraId="1D1B2DA1" w14:textId="77777777" w:rsidR="00075DDD" w:rsidRPr="00075DDD" w:rsidRDefault="00075DDD" w:rsidP="00D5631E">
      <w:pPr>
        <w:rPr>
          <w:szCs w:val="22"/>
        </w:rPr>
      </w:pPr>
      <w:r w:rsidRPr="00075DDD">
        <w:rPr>
          <w:szCs w:val="22"/>
        </w:rPr>
        <w:t xml:space="preserve">The copyright material published in this resource is subject to the </w:t>
      </w:r>
      <w:r w:rsidRPr="00075DDD">
        <w:rPr>
          <w:i/>
          <w:iCs/>
          <w:szCs w:val="22"/>
        </w:rPr>
        <w:t>Copyright Act 1968</w:t>
      </w:r>
      <w:r w:rsidRPr="00075DDD">
        <w:rPr>
          <w:szCs w:val="22"/>
        </w:rPr>
        <w:t xml:space="preserve"> (</w:t>
      </w:r>
      <w:proofErr w:type="spellStart"/>
      <w:r w:rsidRPr="00075DDD">
        <w:rPr>
          <w:szCs w:val="22"/>
        </w:rPr>
        <w:t>Cth</w:t>
      </w:r>
      <w:proofErr w:type="spellEnd"/>
      <w:r w:rsidRPr="00075DDD">
        <w:rPr>
          <w:szCs w:val="22"/>
        </w:rPr>
        <w:t xml:space="preserve">) and is owned by the NSW </w:t>
      </w:r>
      <w:r w:rsidRPr="00D5631E">
        <w:t>Department</w:t>
      </w:r>
      <w:r w:rsidRPr="00075DDD">
        <w:rPr>
          <w:szCs w:val="22"/>
        </w:rPr>
        <w:t xml:space="preserve"> of Education or, where indicated, by a party other than the NSW Department of Education (third-party material).</w:t>
      </w:r>
    </w:p>
    <w:p w14:paraId="36B2301D" w14:textId="77777777" w:rsidR="00075DDD" w:rsidRPr="00075DDD" w:rsidRDefault="00075DDD" w:rsidP="00D5631E">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19" w:history="1">
        <w:r w:rsidRPr="00075DDD">
          <w:rPr>
            <w:rStyle w:val="Hyperlink"/>
            <w:szCs w:val="22"/>
          </w:rPr>
          <w:t>Creative Commons Attribution 4.0 International (CC BY 4.0) license</w:t>
        </w:r>
      </w:hyperlink>
      <w:r w:rsidRPr="00075DDD">
        <w:rPr>
          <w:szCs w:val="22"/>
        </w:rPr>
        <w:t>.</w:t>
      </w:r>
    </w:p>
    <w:p w14:paraId="6CEC8BF8" w14:textId="77777777" w:rsidR="00075DDD" w:rsidRPr="00075DDD" w:rsidRDefault="00075DDD" w:rsidP="00075DDD">
      <w:pPr>
        <w:rPr>
          <w:szCs w:val="22"/>
        </w:rPr>
      </w:pPr>
      <w:r w:rsidRPr="00075DDD">
        <w:rPr>
          <w:noProof/>
          <w:color w:val="2B579A"/>
          <w:szCs w:val="22"/>
          <w:shd w:val="clear" w:color="auto" w:fill="E6E6E6"/>
        </w:rPr>
        <w:drawing>
          <wp:inline distT="0" distB="0" distL="0" distR="0" wp14:anchorId="698A7866" wp14:editId="0039D50C">
            <wp:extent cx="1228725" cy="428625"/>
            <wp:effectExtent l="0" t="0" r="9525" b="9525"/>
            <wp:docPr id="32" name="Picture 32" descr="Creative Commons Attribution licens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9C29537" w14:textId="77777777" w:rsidR="00075DDD" w:rsidRPr="00075DDD" w:rsidRDefault="00075DDD" w:rsidP="00075DDD">
      <w:pPr>
        <w:rPr>
          <w:szCs w:val="22"/>
        </w:rPr>
      </w:pPr>
      <w:r w:rsidRPr="00075DDD">
        <w:rPr>
          <w:szCs w:val="22"/>
        </w:rPr>
        <w:t>This license allows you to share and adapt the material for any purpose, even commercially.</w:t>
      </w:r>
    </w:p>
    <w:p w14:paraId="48E33D04" w14:textId="77777777" w:rsidR="00075DDD" w:rsidRPr="00075DDD" w:rsidRDefault="00075DDD" w:rsidP="00075DDD">
      <w:pPr>
        <w:rPr>
          <w:szCs w:val="22"/>
        </w:rPr>
      </w:pPr>
      <w:r w:rsidRPr="00075DDD">
        <w:rPr>
          <w:szCs w:val="22"/>
        </w:rPr>
        <w:t>Attribution should be given to © State of New South Wales (Department of Education), 202</w:t>
      </w:r>
      <w:r w:rsidR="00F24159">
        <w:rPr>
          <w:szCs w:val="22"/>
        </w:rPr>
        <w:t>4</w:t>
      </w:r>
      <w:r w:rsidRPr="00075DDD">
        <w:rPr>
          <w:szCs w:val="22"/>
        </w:rPr>
        <w:t>.</w:t>
      </w:r>
    </w:p>
    <w:p w14:paraId="50A89AB8" w14:textId="77777777" w:rsidR="00075DDD" w:rsidRPr="00075DDD" w:rsidRDefault="00075DDD" w:rsidP="00075DDD">
      <w:pPr>
        <w:rPr>
          <w:szCs w:val="22"/>
        </w:rPr>
      </w:pPr>
      <w:r w:rsidRPr="00075DDD">
        <w:rPr>
          <w:szCs w:val="22"/>
        </w:rPr>
        <w:t>Material in this resource not available under a Creative Commons license:</w:t>
      </w:r>
    </w:p>
    <w:p w14:paraId="6F445DA2" w14:textId="77777777" w:rsidR="00075DDD" w:rsidRPr="00075DDD" w:rsidRDefault="00075DDD" w:rsidP="00075DDD">
      <w:pPr>
        <w:pStyle w:val="ListBullet"/>
        <w:rPr>
          <w:szCs w:val="22"/>
        </w:rPr>
      </w:pPr>
      <w:r w:rsidRPr="00075DDD">
        <w:rPr>
          <w:szCs w:val="22"/>
        </w:rPr>
        <w:t>the NSW Department of Education logo, other logos and trademark-protected material</w:t>
      </w:r>
    </w:p>
    <w:p w14:paraId="2CC8F30F" w14:textId="77777777" w:rsidR="00075DDD" w:rsidRPr="00075DDD" w:rsidRDefault="00075DDD" w:rsidP="00075DDD">
      <w:pPr>
        <w:pStyle w:val="ListBullet"/>
        <w:rPr>
          <w:szCs w:val="22"/>
        </w:rPr>
      </w:pPr>
      <w:r w:rsidRPr="00075DDD">
        <w:rPr>
          <w:szCs w:val="22"/>
        </w:rPr>
        <w:t>material owned by a third party that has been reproduced with permission. You will need to obtain permission from the third party to reuse its material.</w:t>
      </w:r>
    </w:p>
    <w:p w14:paraId="34214CCF" w14:textId="77777777" w:rsidR="00075DDD" w:rsidRPr="00075DDD" w:rsidRDefault="00075DDD" w:rsidP="00D5631E">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7C8C6A2D" w14:textId="77777777" w:rsidR="00075DDD" w:rsidRPr="00075DDD" w:rsidRDefault="00075DDD" w:rsidP="00D5631E">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31D23D67" w14:textId="77777777" w:rsidR="00A8296F" w:rsidRDefault="00075DDD" w:rsidP="00B55F7A">
      <w:pPr>
        <w:pStyle w:val="FeatureBox2"/>
      </w:pPr>
      <w:r w:rsidRPr="00075DDD">
        <w:t xml:space="preserve">If you use the links provided in this document to access a third-party's website, you acknowledge that the terms of use, including licence terms set out on the third-party's website apply to the use which may be made </w:t>
      </w:r>
      <w:r w:rsidRPr="00D5631E">
        <w:t>of</w:t>
      </w:r>
      <w:r w:rsidRPr="00075DDD">
        <w:t xml:space="preserve"> the materials on that third-party website or </w:t>
      </w:r>
      <w:proofErr w:type="gramStart"/>
      <w:r w:rsidRPr="00075DDD">
        <w:t>where</w:t>
      </w:r>
      <w:proofErr w:type="gramEnd"/>
      <w:r w:rsidRPr="00075DDD">
        <w:t xml:space="preserve"> permitted by the </w:t>
      </w:r>
      <w:r w:rsidRPr="00075DDD">
        <w:rPr>
          <w:i/>
          <w:iCs/>
        </w:rPr>
        <w:t>Copyright Act 1968</w:t>
      </w:r>
      <w:r w:rsidRPr="00075DDD">
        <w:t xml:space="preserve"> (</w:t>
      </w:r>
      <w:proofErr w:type="spellStart"/>
      <w:r w:rsidRPr="00075DDD">
        <w:t>Cth</w:t>
      </w:r>
      <w:proofErr w:type="spellEnd"/>
      <w:r w:rsidRPr="00075DDD">
        <w:t>). The department accepts no responsibility for content on third-party websites.</w:t>
      </w:r>
    </w:p>
    <w:sectPr w:rsidR="00A8296F" w:rsidSect="00657ABC">
      <w:headerReference w:type="first" r:id="rId21"/>
      <w:footerReference w:type="first" r:id="rId2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844270" w14:textId="77777777" w:rsidR="005A438E" w:rsidRDefault="005A438E" w:rsidP="00E51733">
      <w:r>
        <w:separator/>
      </w:r>
    </w:p>
  </w:endnote>
  <w:endnote w:type="continuationSeparator" w:id="0">
    <w:p w14:paraId="525949F4" w14:textId="77777777" w:rsidR="005A438E" w:rsidRDefault="005A438E" w:rsidP="00E51733">
      <w:r>
        <w:continuationSeparator/>
      </w:r>
    </w:p>
  </w:endnote>
  <w:endnote w:type="continuationNotice" w:id="1">
    <w:p w14:paraId="5F128DB8" w14:textId="77777777" w:rsidR="005A438E" w:rsidRDefault="005A438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F00F8C33-AF34-4FCC-B404-8032C4A05DD8}"/>
  </w:font>
  <w:font w:name="Calibri">
    <w:panose1 w:val="020F0502020204030204"/>
    <w:charset w:val="00"/>
    <w:family w:val="swiss"/>
    <w:pitch w:val="variable"/>
    <w:sig w:usb0="E4002EFF" w:usb1="C200247B" w:usb2="00000009" w:usb3="00000000" w:csb0="000001FF" w:csb1="00000000"/>
    <w:embedRegular r:id="rId2" w:fontKey="{48512695-059E-41B2-8C78-C8D60FD024C8}"/>
    <w:embedBold r:id="rId3" w:fontKey="{AE3E31E1-314D-4246-A15D-31D827F3F024}"/>
    <w:embedItalic r:id="rId4" w:fontKey="{86DFD7D0-89ED-46A7-8D3D-F2D25653D8AB}"/>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10D8EB71-5E66-43BF-BE63-85C5DDBA4F41}"/>
  </w:font>
  <w:font w:name="Calibri Light">
    <w:panose1 w:val="020F0302020204030204"/>
    <w:charset w:val="00"/>
    <w:family w:val="swiss"/>
    <w:pitch w:val="variable"/>
    <w:sig w:usb0="E4002EFF" w:usb1="C200247B" w:usb2="00000009" w:usb3="00000000" w:csb0="000001FF" w:csb1="00000000"/>
    <w:embedRegular r:id="rId6" w:fontKey="{D16326BF-5B63-42BF-860F-829317F681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A6CC4" w14:textId="209E1D1B"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DC6727">
      <w:rPr>
        <w:noProof/>
      </w:rPr>
      <w:t>Nov-24</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89C79" w14:textId="2C8AF20D" w:rsidR="00F66145" w:rsidRPr="00CF0AB3" w:rsidRDefault="00CF0AB3" w:rsidP="00CF0AB3">
    <w:pPr>
      <w:pStyle w:val="Footer"/>
    </w:pPr>
    <w:r>
      <w:t xml:space="preserve">© NSW Department of Education, </w:t>
    </w:r>
    <w:r>
      <w:rPr>
        <w:color w:val="2B579A"/>
        <w:shd w:val="clear" w:color="auto" w:fill="E6E6E6"/>
      </w:rPr>
      <w:fldChar w:fldCharType="begin"/>
    </w:r>
    <w:r>
      <w:instrText xml:space="preserve"> DATE  \@ "MMM-yy"  \* MERGEFORMAT </w:instrText>
    </w:r>
    <w:r>
      <w:rPr>
        <w:color w:val="2B579A"/>
        <w:shd w:val="clear" w:color="auto" w:fill="E6E6E6"/>
      </w:rPr>
      <w:fldChar w:fldCharType="separate"/>
    </w:r>
    <w:r w:rsidR="00DC6727">
      <w:rPr>
        <w:noProof/>
      </w:rPr>
      <w:t>Nov-24</w:t>
    </w:r>
    <w:r>
      <w:rPr>
        <w:color w:val="2B579A"/>
        <w:shd w:val="clear" w:color="auto" w:fill="E6E6E6"/>
      </w:rPr>
      <w:fldChar w:fldCharType="end"/>
    </w:r>
    <w:r>
      <w:ptab w:relativeTo="margin" w:alignment="right" w:leader="none"/>
    </w:r>
    <w:r>
      <w:rPr>
        <w:b/>
        <w:noProof/>
        <w:color w:val="2B579A"/>
        <w:sz w:val="28"/>
        <w:szCs w:val="28"/>
        <w:shd w:val="clear" w:color="auto" w:fill="E6E6E6"/>
      </w:rPr>
      <w:drawing>
        <wp:inline distT="0" distB="0" distL="0" distR="0" wp14:anchorId="34A7335A" wp14:editId="0D69C350">
          <wp:extent cx="571500" cy="190500"/>
          <wp:effectExtent l="0" t="0" r="0" b="0"/>
          <wp:docPr id="1711989611" name="Picture 171198961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0C7AF" w14:textId="6433C1DF" w:rsidR="00D5631E" w:rsidRPr="00830F74" w:rsidRDefault="00830F74" w:rsidP="00830F74">
    <w:pPr>
      <w:pStyle w:val="Logo"/>
      <w:tabs>
        <w:tab w:val="clear" w:pos="10200"/>
        <w:tab w:val="right" w:pos="9639"/>
      </w:tabs>
      <w:ind w:right="-1"/>
      <w:jc w:val="right"/>
    </w:pPr>
    <w:r w:rsidRPr="008426B6">
      <w:rPr>
        <w:noProof/>
      </w:rPr>
      <w:drawing>
        <wp:inline distT="0" distB="0" distL="0" distR="0" wp14:anchorId="0E9EF955" wp14:editId="03CFDCE4">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EE2D6" w14:textId="2E85B352" w:rsidR="00055A10" w:rsidRPr="00734023" w:rsidRDefault="00055A10" w:rsidP="00055A10">
    <w:pPr>
      <w:pStyle w:val="Footer"/>
    </w:pPr>
    <w:r>
      <w:t xml:space="preserve">© NSW Department of Education, </w:t>
    </w:r>
    <w:r>
      <w:rPr>
        <w:color w:val="2B579A"/>
        <w:shd w:val="clear" w:color="auto" w:fill="E6E6E6"/>
      </w:rPr>
      <w:fldChar w:fldCharType="begin"/>
    </w:r>
    <w:r>
      <w:instrText xml:space="preserve"> DATE  \@ "MMM-yy"  \* MERGEFORMAT </w:instrText>
    </w:r>
    <w:r>
      <w:rPr>
        <w:color w:val="2B579A"/>
        <w:shd w:val="clear" w:color="auto" w:fill="E6E6E6"/>
      </w:rPr>
      <w:fldChar w:fldCharType="separate"/>
    </w:r>
    <w:r w:rsidR="00DC6727">
      <w:rPr>
        <w:noProof/>
      </w:rPr>
      <w:t>Nov-24</w:t>
    </w:r>
    <w:r>
      <w:rPr>
        <w:color w:val="2B579A"/>
        <w:shd w:val="clear" w:color="auto" w:fill="E6E6E6"/>
      </w:rPr>
      <w:fldChar w:fldCharType="end"/>
    </w:r>
    <w:r>
      <w:ptab w:relativeTo="margin" w:alignment="right" w:leader="none"/>
    </w:r>
    <w:r>
      <w:rPr>
        <w:b/>
        <w:noProof/>
        <w:color w:val="2B579A"/>
        <w:sz w:val="28"/>
        <w:szCs w:val="28"/>
        <w:shd w:val="clear" w:color="auto" w:fill="E6E6E6"/>
      </w:rPr>
      <w:drawing>
        <wp:inline distT="0" distB="0" distL="0" distR="0" wp14:anchorId="699DD765" wp14:editId="675D2F95">
          <wp:extent cx="571500" cy="190500"/>
          <wp:effectExtent l="0" t="0" r="0" b="0"/>
          <wp:docPr id="1311544322" name="Picture 131154432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1E4FA" w14:textId="419DD524" w:rsidR="003D0FDB" w:rsidRPr="003D0FDB" w:rsidRDefault="003D0FDB" w:rsidP="003D0F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FFFBD6" w14:textId="77777777" w:rsidR="005A438E" w:rsidRDefault="005A438E" w:rsidP="00E51733">
      <w:r>
        <w:separator/>
      </w:r>
    </w:p>
  </w:footnote>
  <w:footnote w:type="continuationSeparator" w:id="0">
    <w:p w14:paraId="33C3EABD" w14:textId="77777777" w:rsidR="005A438E" w:rsidRDefault="005A438E" w:rsidP="00E51733">
      <w:r>
        <w:continuationSeparator/>
      </w:r>
    </w:p>
  </w:footnote>
  <w:footnote w:type="continuationNotice" w:id="1">
    <w:p w14:paraId="74FDCCFD" w14:textId="77777777" w:rsidR="005A438E" w:rsidRDefault="005A438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E9293" w14:textId="17606A39" w:rsidR="00734023" w:rsidRPr="00830F74" w:rsidRDefault="00830F74" w:rsidP="00830F74">
    <w:pPr>
      <w:pStyle w:val="Documentname"/>
    </w:pPr>
    <w:r>
      <w:t xml:space="preserve">Dance </w:t>
    </w:r>
    <w:r w:rsidR="005F6CD4">
      <w:t>Stage 5 (Year 9)</w:t>
    </w:r>
    <w:r>
      <w:t xml:space="preserve"> – </w:t>
    </w:r>
    <w:r w:rsidR="005F6CD4">
      <w:t>sample assessment task – What moves you?</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46918" w14:textId="7CCB9F15" w:rsidR="00734023" w:rsidRDefault="00DC6727" w:rsidP="00734023">
    <w:pPr>
      <w:pStyle w:val="Header"/>
      <w:spacing w:after="0"/>
    </w:pPr>
    <w:r>
      <w:rPr>
        <w:color w:val="2B579A"/>
        <w:shd w:val="clear" w:color="auto" w:fill="E6E6E6"/>
      </w:rPr>
      <w:pict w14:anchorId="2D768F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34023"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944EA" w14:textId="0731D608" w:rsidR="00055A10" w:rsidRPr="005F6CD4" w:rsidRDefault="005F6CD4" w:rsidP="005F6CD4">
    <w:pPr>
      <w:pStyle w:val="Documentname"/>
    </w:pPr>
    <w:r>
      <w:t xml:space="preserve">Dance Stage 5 (Year 9) – sample assessment task – What moves you? </w:t>
    </w:r>
    <w:r w:rsidRPr="00D2403C">
      <w:t xml:space="preserve">| </w:t>
    </w:r>
    <w:r>
      <w:fldChar w:fldCharType="begin"/>
    </w:r>
    <w:r>
      <w:instrText xml:space="preserve"> PAGE   \* MERGEFORMAT </w:instrText>
    </w:r>
    <w:r>
      <w:fldChar w:fldCharType="separate"/>
    </w:r>
    <w:r>
      <w:t>1</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D0646" w14:textId="5F9BA19F" w:rsidR="003D0FDB" w:rsidRPr="003D0FDB" w:rsidRDefault="003D0FDB" w:rsidP="003D0F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5A864F3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4B1B55"/>
    <w:multiLevelType w:val="hybridMultilevel"/>
    <w:tmpl w:val="71E4B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43322E"/>
    <w:multiLevelType w:val="hybridMultilevel"/>
    <w:tmpl w:val="A6D85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0D072B"/>
    <w:multiLevelType w:val="hybridMultilevel"/>
    <w:tmpl w:val="66729762"/>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3D372C0"/>
    <w:multiLevelType w:val="hybridMultilevel"/>
    <w:tmpl w:val="FEB63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11" w15:restartNumberingAfterBreak="0">
    <w:nsid w:val="5923C45E"/>
    <w:multiLevelType w:val="hybridMultilevel"/>
    <w:tmpl w:val="01604058"/>
    <w:lvl w:ilvl="0" w:tplc="03706382">
      <w:start w:val="1"/>
      <w:numFmt w:val="bullet"/>
      <w:lvlText w:val="▫"/>
      <w:lvlJc w:val="left"/>
      <w:pPr>
        <w:ind w:left="720" w:hanging="360"/>
      </w:pPr>
      <w:rPr>
        <w:rFonts w:ascii="Courier New" w:hAnsi="Courier New" w:hint="default"/>
      </w:rPr>
    </w:lvl>
    <w:lvl w:ilvl="1" w:tplc="C81EAA62">
      <w:start w:val="1"/>
      <w:numFmt w:val="bullet"/>
      <w:lvlText w:val="o"/>
      <w:lvlJc w:val="left"/>
      <w:pPr>
        <w:ind w:left="1440" w:hanging="360"/>
      </w:pPr>
      <w:rPr>
        <w:rFonts w:ascii="Courier New" w:hAnsi="Courier New" w:hint="default"/>
      </w:rPr>
    </w:lvl>
    <w:lvl w:ilvl="2" w:tplc="207CBF7E">
      <w:start w:val="1"/>
      <w:numFmt w:val="bullet"/>
      <w:lvlText w:val=""/>
      <w:lvlJc w:val="left"/>
      <w:pPr>
        <w:ind w:left="2160" w:hanging="360"/>
      </w:pPr>
      <w:rPr>
        <w:rFonts w:ascii="Wingdings" w:hAnsi="Wingdings" w:hint="default"/>
      </w:rPr>
    </w:lvl>
    <w:lvl w:ilvl="3" w:tplc="EA541C1E">
      <w:start w:val="1"/>
      <w:numFmt w:val="bullet"/>
      <w:lvlText w:val=""/>
      <w:lvlJc w:val="left"/>
      <w:pPr>
        <w:ind w:left="2880" w:hanging="360"/>
      </w:pPr>
      <w:rPr>
        <w:rFonts w:ascii="Symbol" w:hAnsi="Symbol" w:hint="default"/>
      </w:rPr>
    </w:lvl>
    <w:lvl w:ilvl="4" w:tplc="EFF8C52A">
      <w:start w:val="1"/>
      <w:numFmt w:val="bullet"/>
      <w:lvlText w:val="o"/>
      <w:lvlJc w:val="left"/>
      <w:pPr>
        <w:ind w:left="3600" w:hanging="360"/>
      </w:pPr>
      <w:rPr>
        <w:rFonts w:ascii="Courier New" w:hAnsi="Courier New" w:hint="default"/>
      </w:rPr>
    </w:lvl>
    <w:lvl w:ilvl="5" w:tplc="77C8D9C8">
      <w:start w:val="1"/>
      <w:numFmt w:val="bullet"/>
      <w:lvlText w:val=""/>
      <w:lvlJc w:val="left"/>
      <w:pPr>
        <w:ind w:left="4320" w:hanging="360"/>
      </w:pPr>
      <w:rPr>
        <w:rFonts w:ascii="Wingdings" w:hAnsi="Wingdings" w:hint="default"/>
      </w:rPr>
    </w:lvl>
    <w:lvl w:ilvl="6" w:tplc="87D43D5A">
      <w:start w:val="1"/>
      <w:numFmt w:val="bullet"/>
      <w:lvlText w:val=""/>
      <w:lvlJc w:val="left"/>
      <w:pPr>
        <w:ind w:left="5040" w:hanging="360"/>
      </w:pPr>
      <w:rPr>
        <w:rFonts w:ascii="Symbol" w:hAnsi="Symbol" w:hint="default"/>
      </w:rPr>
    </w:lvl>
    <w:lvl w:ilvl="7" w:tplc="0F2EAE08">
      <w:start w:val="1"/>
      <w:numFmt w:val="bullet"/>
      <w:lvlText w:val="o"/>
      <w:lvlJc w:val="left"/>
      <w:pPr>
        <w:ind w:left="5760" w:hanging="360"/>
      </w:pPr>
      <w:rPr>
        <w:rFonts w:ascii="Courier New" w:hAnsi="Courier New" w:hint="default"/>
      </w:rPr>
    </w:lvl>
    <w:lvl w:ilvl="8" w:tplc="09C8A9EE">
      <w:start w:val="1"/>
      <w:numFmt w:val="bullet"/>
      <w:lvlText w:val=""/>
      <w:lvlJc w:val="left"/>
      <w:pPr>
        <w:ind w:left="6480" w:hanging="360"/>
      </w:pPr>
      <w:rPr>
        <w:rFonts w:ascii="Wingdings" w:hAnsi="Wingdings" w:hint="default"/>
      </w:rPr>
    </w:lvl>
  </w:abstractNum>
  <w:abstractNum w:abstractNumId="12" w15:restartNumberingAfterBreak="0">
    <w:nsid w:val="60C8369B"/>
    <w:multiLevelType w:val="hybridMultilevel"/>
    <w:tmpl w:val="46964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64182783">
    <w:abstractNumId w:val="9"/>
  </w:num>
  <w:num w:numId="2" w16cid:durableId="1541236239">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4"/>
  </w:num>
  <w:num w:numId="5" w16cid:durableId="1839542397">
    <w:abstractNumId w:val="13"/>
  </w:num>
  <w:num w:numId="6" w16cid:durableId="1884361808">
    <w:abstractNumId w:val="6"/>
  </w:num>
  <w:num w:numId="7" w16cid:durableId="1846746497">
    <w:abstractNumId w:val="1"/>
  </w:num>
  <w:num w:numId="8" w16cid:durableId="1017386674">
    <w:abstractNumId w:val="10"/>
  </w:num>
  <w:num w:numId="9" w16cid:durableId="2088334635">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253926722">
    <w:abstractNumId w:val="0"/>
  </w:num>
  <w:num w:numId="11" w16cid:durableId="319239101">
    <w:abstractNumId w:val="4"/>
  </w:num>
  <w:num w:numId="12" w16cid:durableId="466896536">
    <w:abstractNumId w:val="13"/>
  </w:num>
  <w:num w:numId="13" w16cid:durableId="43647750">
    <w:abstractNumId w:val="13"/>
  </w:num>
  <w:num w:numId="14" w16cid:durableId="803697146">
    <w:abstractNumId w:val="6"/>
  </w:num>
  <w:num w:numId="15" w16cid:durableId="2073697749">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708455801">
    <w:abstractNumId w:val="0"/>
  </w:num>
  <w:num w:numId="17" w16cid:durableId="610170182">
    <w:abstractNumId w:val="4"/>
  </w:num>
  <w:num w:numId="18" w16cid:durableId="1033116079">
    <w:abstractNumId w:val="13"/>
  </w:num>
  <w:num w:numId="19" w16cid:durableId="201678698">
    <w:abstractNumId w:val="13"/>
  </w:num>
  <w:num w:numId="20" w16cid:durableId="990602688">
    <w:abstractNumId w:val="6"/>
  </w:num>
  <w:num w:numId="21" w16cid:durableId="277680868">
    <w:abstractNumId w:val="11"/>
  </w:num>
  <w:num w:numId="22" w16cid:durableId="225796492">
    <w:abstractNumId w:val="3"/>
  </w:num>
  <w:num w:numId="23" w16cid:durableId="1711490148">
    <w:abstractNumId w:val="12"/>
  </w:num>
  <w:num w:numId="24" w16cid:durableId="3560403">
    <w:abstractNumId w:val="2"/>
  </w:num>
  <w:num w:numId="25" w16cid:durableId="417480348">
    <w:abstractNumId w:val="7"/>
  </w:num>
  <w:num w:numId="26" w16cid:durableId="1962834348">
    <w:abstractNumId w:val="5"/>
  </w:num>
  <w:num w:numId="27" w16cid:durableId="1429620493">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137185924">
    <w:abstractNumId w:val="0"/>
  </w:num>
  <w:num w:numId="29" w16cid:durableId="2042196044">
    <w:abstractNumId w:val="4"/>
  </w:num>
  <w:num w:numId="30" w16cid:durableId="1875919671">
    <w:abstractNumId w:val="13"/>
  </w:num>
  <w:num w:numId="31" w16cid:durableId="1684552393">
    <w:abstractNumId w:val="13"/>
  </w:num>
  <w:num w:numId="32" w16cid:durableId="1623880840">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782"/>
    <w:rsid w:val="00002AD5"/>
    <w:rsid w:val="00002E15"/>
    <w:rsid w:val="00003316"/>
    <w:rsid w:val="000078E9"/>
    <w:rsid w:val="00007D44"/>
    <w:rsid w:val="000104D1"/>
    <w:rsid w:val="0001067F"/>
    <w:rsid w:val="00011268"/>
    <w:rsid w:val="000113E0"/>
    <w:rsid w:val="00013FF2"/>
    <w:rsid w:val="000153C2"/>
    <w:rsid w:val="00015DCD"/>
    <w:rsid w:val="00016431"/>
    <w:rsid w:val="0001660E"/>
    <w:rsid w:val="000218B6"/>
    <w:rsid w:val="000235E3"/>
    <w:rsid w:val="000236B9"/>
    <w:rsid w:val="000241FD"/>
    <w:rsid w:val="000252CB"/>
    <w:rsid w:val="000257FC"/>
    <w:rsid w:val="00025FF7"/>
    <w:rsid w:val="00035B97"/>
    <w:rsid w:val="000404A3"/>
    <w:rsid w:val="00045F0D"/>
    <w:rsid w:val="0004750C"/>
    <w:rsid w:val="00047862"/>
    <w:rsid w:val="00051BEF"/>
    <w:rsid w:val="00052CF7"/>
    <w:rsid w:val="000537F9"/>
    <w:rsid w:val="00054034"/>
    <w:rsid w:val="00055A10"/>
    <w:rsid w:val="00061D5B"/>
    <w:rsid w:val="000622F8"/>
    <w:rsid w:val="0006516D"/>
    <w:rsid w:val="00067A82"/>
    <w:rsid w:val="000702BC"/>
    <w:rsid w:val="00071EB7"/>
    <w:rsid w:val="00074CC9"/>
    <w:rsid w:val="00074F0F"/>
    <w:rsid w:val="00074FD5"/>
    <w:rsid w:val="00075DDD"/>
    <w:rsid w:val="0008012F"/>
    <w:rsid w:val="0008105B"/>
    <w:rsid w:val="00085114"/>
    <w:rsid w:val="0008611F"/>
    <w:rsid w:val="0008638E"/>
    <w:rsid w:val="00086D39"/>
    <w:rsid w:val="00087B75"/>
    <w:rsid w:val="00087D95"/>
    <w:rsid w:val="000906CC"/>
    <w:rsid w:val="00091B45"/>
    <w:rsid w:val="00094F3D"/>
    <w:rsid w:val="00096734"/>
    <w:rsid w:val="00096FFC"/>
    <w:rsid w:val="000A01C8"/>
    <w:rsid w:val="000A1623"/>
    <w:rsid w:val="000A557A"/>
    <w:rsid w:val="000A649A"/>
    <w:rsid w:val="000A64EB"/>
    <w:rsid w:val="000A6576"/>
    <w:rsid w:val="000A737A"/>
    <w:rsid w:val="000B0478"/>
    <w:rsid w:val="000B2B22"/>
    <w:rsid w:val="000B379C"/>
    <w:rsid w:val="000B3E35"/>
    <w:rsid w:val="000C00C7"/>
    <w:rsid w:val="000C0163"/>
    <w:rsid w:val="000C1B93"/>
    <w:rsid w:val="000C238A"/>
    <w:rsid w:val="000C2455"/>
    <w:rsid w:val="000C24ED"/>
    <w:rsid w:val="000C3EF1"/>
    <w:rsid w:val="000D2526"/>
    <w:rsid w:val="000D2DCB"/>
    <w:rsid w:val="000D3BBE"/>
    <w:rsid w:val="000D6A60"/>
    <w:rsid w:val="000D6AD5"/>
    <w:rsid w:val="000D7466"/>
    <w:rsid w:val="000E2C0B"/>
    <w:rsid w:val="000E3C21"/>
    <w:rsid w:val="000E3E85"/>
    <w:rsid w:val="000E6CBF"/>
    <w:rsid w:val="000E7A5E"/>
    <w:rsid w:val="000F20DA"/>
    <w:rsid w:val="000F5267"/>
    <w:rsid w:val="000F53B6"/>
    <w:rsid w:val="000F5ECD"/>
    <w:rsid w:val="001002AC"/>
    <w:rsid w:val="00100EC9"/>
    <w:rsid w:val="001021AA"/>
    <w:rsid w:val="00105BC7"/>
    <w:rsid w:val="00106BDE"/>
    <w:rsid w:val="001079A8"/>
    <w:rsid w:val="0011061D"/>
    <w:rsid w:val="00112528"/>
    <w:rsid w:val="0011294E"/>
    <w:rsid w:val="001135DB"/>
    <w:rsid w:val="00115A2F"/>
    <w:rsid w:val="001179EE"/>
    <w:rsid w:val="001207CF"/>
    <w:rsid w:val="001226FC"/>
    <w:rsid w:val="00122DD2"/>
    <w:rsid w:val="00123EC8"/>
    <w:rsid w:val="00124BA8"/>
    <w:rsid w:val="00127224"/>
    <w:rsid w:val="0012761A"/>
    <w:rsid w:val="00133648"/>
    <w:rsid w:val="00135FE4"/>
    <w:rsid w:val="00136DD1"/>
    <w:rsid w:val="0014077B"/>
    <w:rsid w:val="001411C1"/>
    <w:rsid w:val="0014336C"/>
    <w:rsid w:val="00143D54"/>
    <w:rsid w:val="00151CF3"/>
    <w:rsid w:val="00153C18"/>
    <w:rsid w:val="00163A81"/>
    <w:rsid w:val="0016722A"/>
    <w:rsid w:val="00170C45"/>
    <w:rsid w:val="001750BD"/>
    <w:rsid w:val="00175B8E"/>
    <w:rsid w:val="00184E0B"/>
    <w:rsid w:val="00186884"/>
    <w:rsid w:val="00190889"/>
    <w:rsid w:val="00190C6F"/>
    <w:rsid w:val="0019316B"/>
    <w:rsid w:val="0019618B"/>
    <w:rsid w:val="001A0669"/>
    <w:rsid w:val="001A1206"/>
    <w:rsid w:val="001A28A6"/>
    <w:rsid w:val="001A28D1"/>
    <w:rsid w:val="001A2D64"/>
    <w:rsid w:val="001A3009"/>
    <w:rsid w:val="001A47D6"/>
    <w:rsid w:val="001A48A2"/>
    <w:rsid w:val="001A7F73"/>
    <w:rsid w:val="001B1816"/>
    <w:rsid w:val="001B26B4"/>
    <w:rsid w:val="001B741B"/>
    <w:rsid w:val="001C12F7"/>
    <w:rsid w:val="001C15A9"/>
    <w:rsid w:val="001C2FB7"/>
    <w:rsid w:val="001C32F6"/>
    <w:rsid w:val="001C469C"/>
    <w:rsid w:val="001C484F"/>
    <w:rsid w:val="001C787B"/>
    <w:rsid w:val="001C7E97"/>
    <w:rsid w:val="001D01BA"/>
    <w:rsid w:val="001D5230"/>
    <w:rsid w:val="001D57C6"/>
    <w:rsid w:val="001E2217"/>
    <w:rsid w:val="001E25F5"/>
    <w:rsid w:val="001E36B7"/>
    <w:rsid w:val="001E46DB"/>
    <w:rsid w:val="001E540C"/>
    <w:rsid w:val="001E70C4"/>
    <w:rsid w:val="001E79EB"/>
    <w:rsid w:val="001F1282"/>
    <w:rsid w:val="001F2CFE"/>
    <w:rsid w:val="001F59BC"/>
    <w:rsid w:val="001F662B"/>
    <w:rsid w:val="0020128B"/>
    <w:rsid w:val="002024B0"/>
    <w:rsid w:val="0020322B"/>
    <w:rsid w:val="00203D6C"/>
    <w:rsid w:val="002100A8"/>
    <w:rsid w:val="002105AD"/>
    <w:rsid w:val="00210FBB"/>
    <w:rsid w:val="00211A24"/>
    <w:rsid w:val="002128A5"/>
    <w:rsid w:val="00214D94"/>
    <w:rsid w:val="002153EC"/>
    <w:rsid w:val="00216DB5"/>
    <w:rsid w:val="00217306"/>
    <w:rsid w:val="00217ACE"/>
    <w:rsid w:val="00222808"/>
    <w:rsid w:val="00223E7A"/>
    <w:rsid w:val="00226369"/>
    <w:rsid w:val="002265DB"/>
    <w:rsid w:val="00227DE7"/>
    <w:rsid w:val="0024467A"/>
    <w:rsid w:val="00244B73"/>
    <w:rsid w:val="00246720"/>
    <w:rsid w:val="00251525"/>
    <w:rsid w:val="00255259"/>
    <w:rsid w:val="002556DD"/>
    <w:rsid w:val="0025592F"/>
    <w:rsid w:val="00257094"/>
    <w:rsid w:val="002573B8"/>
    <w:rsid w:val="00261D4F"/>
    <w:rsid w:val="002630AE"/>
    <w:rsid w:val="00263C29"/>
    <w:rsid w:val="0026548C"/>
    <w:rsid w:val="00266207"/>
    <w:rsid w:val="00267FDB"/>
    <w:rsid w:val="0027370C"/>
    <w:rsid w:val="00273E39"/>
    <w:rsid w:val="002856AB"/>
    <w:rsid w:val="00286B00"/>
    <w:rsid w:val="00290544"/>
    <w:rsid w:val="0029424E"/>
    <w:rsid w:val="0029727F"/>
    <w:rsid w:val="002A06F1"/>
    <w:rsid w:val="002A28B4"/>
    <w:rsid w:val="002A2B8C"/>
    <w:rsid w:val="002A35CF"/>
    <w:rsid w:val="002A475D"/>
    <w:rsid w:val="002A580E"/>
    <w:rsid w:val="002B0264"/>
    <w:rsid w:val="002B11CC"/>
    <w:rsid w:val="002B4D67"/>
    <w:rsid w:val="002B6A5A"/>
    <w:rsid w:val="002B792F"/>
    <w:rsid w:val="002C74BB"/>
    <w:rsid w:val="002D1A45"/>
    <w:rsid w:val="002D1C35"/>
    <w:rsid w:val="002D275B"/>
    <w:rsid w:val="002D37B0"/>
    <w:rsid w:val="002D79F3"/>
    <w:rsid w:val="002E2D90"/>
    <w:rsid w:val="002E4F96"/>
    <w:rsid w:val="002E73A5"/>
    <w:rsid w:val="002E752D"/>
    <w:rsid w:val="002F08EA"/>
    <w:rsid w:val="002F1754"/>
    <w:rsid w:val="002F1EFB"/>
    <w:rsid w:val="002F716A"/>
    <w:rsid w:val="002F72AF"/>
    <w:rsid w:val="002F7CFE"/>
    <w:rsid w:val="00300532"/>
    <w:rsid w:val="00301848"/>
    <w:rsid w:val="00303085"/>
    <w:rsid w:val="00303AED"/>
    <w:rsid w:val="00305551"/>
    <w:rsid w:val="00306C23"/>
    <w:rsid w:val="00306FAB"/>
    <w:rsid w:val="003073AE"/>
    <w:rsid w:val="00311AF4"/>
    <w:rsid w:val="0031333A"/>
    <w:rsid w:val="003147C2"/>
    <w:rsid w:val="00320C8B"/>
    <w:rsid w:val="0032119F"/>
    <w:rsid w:val="00321772"/>
    <w:rsid w:val="00322EF3"/>
    <w:rsid w:val="003256DB"/>
    <w:rsid w:val="00327D8D"/>
    <w:rsid w:val="0033003A"/>
    <w:rsid w:val="003307CD"/>
    <w:rsid w:val="00331ED1"/>
    <w:rsid w:val="00332726"/>
    <w:rsid w:val="00335FC5"/>
    <w:rsid w:val="00340DD9"/>
    <w:rsid w:val="00342F4B"/>
    <w:rsid w:val="00343092"/>
    <w:rsid w:val="003457FD"/>
    <w:rsid w:val="00345EA0"/>
    <w:rsid w:val="003539C0"/>
    <w:rsid w:val="00353F47"/>
    <w:rsid w:val="00355AD5"/>
    <w:rsid w:val="00356D4C"/>
    <w:rsid w:val="003606D9"/>
    <w:rsid w:val="00360E17"/>
    <w:rsid w:val="00361D46"/>
    <w:rsid w:val="0036200D"/>
    <w:rsid w:val="0036209C"/>
    <w:rsid w:val="00364F35"/>
    <w:rsid w:val="00367DDE"/>
    <w:rsid w:val="00370789"/>
    <w:rsid w:val="003725DB"/>
    <w:rsid w:val="003743CB"/>
    <w:rsid w:val="00375C1B"/>
    <w:rsid w:val="00375FB1"/>
    <w:rsid w:val="00377538"/>
    <w:rsid w:val="00382CE4"/>
    <w:rsid w:val="0038321C"/>
    <w:rsid w:val="00383772"/>
    <w:rsid w:val="00385DFB"/>
    <w:rsid w:val="00397274"/>
    <w:rsid w:val="003A0797"/>
    <w:rsid w:val="003A08A1"/>
    <w:rsid w:val="003A271D"/>
    <w:rsid w:val="003A40D2"/>
    <w:rsid w:val="003A5190"/>
    <w:rsid w:val="003A6225"/>
    <w:rsid w:val="003A6420"/>
    <w:rsid w:val="003B1427"/>
    <w:rsid w:val="003B240E"/>
    <w:rsid w:val="003B490E"/>
    <w:rsid w:val="003C1362"/>
    <w:rsid w:val="003C33B0"/>
    <w:rsid w:val="003D0FDB"/>
    <w:rsid w:val="003D13EF"/>
    <w:rsid w:val="003D3581"/>
    <w:rsid w:val="003D6DA6"/>
    <w:rsid w:val="003D7789"/>
    <w:rsid w:val="003D7A10"/>
    <w:rsid w:val="003D7F4B"/>
    <w:rsid w:val="003E1341"/>
    <w:rsid w:val="003E3218"/>
    <w:rsid w:val="003E71C2"/>
    <w:rsid w:val="003F23B8"/>
    <w:rsid w:val="003F5381"/>
    <w:rsid w:val="003F6F1D"/>
    <w:rsid w:val="00400291"/>
    <w:rsid w:val="0040035B"/>
    <w:rsid w:val="004003C3"/>
    <w:rsid w:val="00401084"/>
    <w:rsid w:val="004050DF"/>
    <w:rsid w:val="00407EF0"/>
    <w:rsid w:val="004100C6"/>
    <w:rsid w:val="00410299"/>
    <w:rsid w:val="00411196"/>
    <w:rsid w:val="00412F2B"/>
    <w:rsid w:val="0041425A"/>
    <w:rsid w:val="004178B3"/>
    <w:rsid w:val="00420460"/>
    <w:rsid w:val="004254C0"/>
    <w:rsid w:val="004275A8"/>
    <w:rsid w:val="00427B61"/>
    <w:rsid w:val="00427BF7"/>
    <w:rsid w:val="00430F12"/>
    <w:rsid w:val="00431513"/>
    <w:rsid w:val="0043156D"/>
    <w:rsid w:val="004318F9"/>
    <w:rsid w:val="00432A0B"/>
    <w:rsid w:val="00432D81"/>
    <w:rsid w:val="00432F4C"/>
    <w:rsid w:val="00433644"/>
    <w:rsid w:val="00434528"/>
    <w:rsid w:val="00434A96"/>
    <w:rsid w:val="00440D84"/>
    <w:rsid w:val="0044618D"/>
    <w:rsid w:val="00446433"/>
    <w:rsid w:val="0045053F"/>
    <w:rsid w:val="00450D66"/>
    <w:rsid w:val="004537FF"/>
    <w:rsid w:val="00453FCE"/>
    <w:rsid w:val="004540ED"/>
    <w:rsid w:val="00456229"/>
    <w:rsid w:val="00456F47"/>
    <w:rsid w:val="00463DEE"/>
    <w:rsid w:val="00464688"/>
    <w:rsid w:val="004662AB"/>
    <w:rsid w:val="0047096F"/>
    <w:rsid w:val="0047249B"/>
    <w:rsid w:val="0047299E"/>
    <w:rsid w:val="00472AC7"/>
    <w:rsid w:val="00473E85"/>
    <w:rsid w:val="00476FAC"/>
    <w:rsid w:val="00480185"/>
    <w:rsid w:val="00480926"/>
    <w:rsid w:val="00480C41"/>
    <w:rsid w:val="00481020"/>
    <w:rsid w:val="00481839"/>
    <w:rsid w:val="00482BB2"/>
    <w:rsid w:val="00483161"/>
    <w:rsid w:val="004852C2"/>
    <w:rsid w:val="0048642E"/>
    <w:rsid w:val="00487DB8"/>
    <w:rsid w:val="00490767"/>
    <w:rsid w:val="00491051"/>
    <w:rsid w:val="00491CBE"/>
    <w:rsid w:val="004962E6"/>
    <w:rsid w:val="00497282"/>
    <w:rsid w:val="00497BCF"/>
    <w:rsid w:val="004A0074"/>
    <w:rsid w:val="004A1E3B"/>
    <w:rsid w:val="004A3295"/>
    <w:rsid w:val="004A5B02"/>
    <w:rsid w:val="004B052A"/>
    <w:rsid w:val="004B0F58"/>
    <w:rsid w:val="004B21B8"/>
    <w:rsid w:val="004B302E"/>
    <w:rsid w:val="004B3B66"/>
    <w:rsid w:val="004B3F24"/>
    <w:rsid w:val="004B484F"/>
    <w:rsid w:val="004C0054"/>
    <w:rsid w:val="004C11A9"/>
    <w:rsid w:val="004C1697"/>
    <w:rsid w:val="004C1DED"/>
    <w:rsid w:val="004C2517"/>
    <w:rsid w:val="004C2E85"/>
    <w:rsid w:val="004C67AA"/>
    <w:rsid w:val="004C7C5E"/>
    <w:rsid w:val="004D306E"/>
    <w:rsid w:val="004D3533"/>
    <w:rsid w:val="004D357A"/>
    <w:rsid w:val="004D3D96"/>
    <w:rsid w:val="004D4FC7"/>
    <w:rsid w:val="004D613B"/>
    <w:rsid w:val="004E02FA"/>
    <w:rsid w:val="004E04F7"/>
    <w:rsid w:val="004E1FB5"/>
    <w:rsid w:val="004E2010"/>
    <w:rsid w:val="004E423C"/>
    <w:rsid w:val="004F0782"/>
    <w:rsid w:val="004F2E7D"/>
    <w:rsid w:val="004F3EE0"/>
    <w:rsid w:val="004F48DD"/>
    <w:rsid w:val="004F6AF2"/>
    <w:rsid w:val="0050052A"/>
    <w:rsid w:val="005014EF"/>
    <w:rsid w:val="00510BB5"/>
    <w:rsid w:val="00511863"/>
    <w:rsid w:val="005146DA"/>
    <w:rsid w:val="005156C6"/>
    <w:rsid w:val="00523C29"/>
    <w:rsid w:val="00526795"/>
    <w:rsid w:val="005279FE"/>
    <w:rsid w:val="0053064D"/>
    <w:rsid w:val="00530DC7"/>
    <w:rsid w:val="005312DD"/>
    <w:rsid w:val="00531E52"/>
    <w:rsid w:val="00532133"/>
    <w:rsid w:val="00532307"/>
    <w:rsid w:val="00532810"/>
    <w:rsid w:val="00532FB8"/>
    <w:rsid w:val="0053463C"/>
    <w:rsid w:val="00534672"/>
    <w:rsid w:val="00535582"/>
    <w:rsid w:val="005367D0"/>
    <w:rsid w:val="00536D94"/>
    <w:rsid w:val="0054163C"/>
    <w:rsid w:val="00541FBB"/>
    <w:rsid w:val="005423BA"/>
    <w:rsid w:val="0054422D"/>
    <w:rsid w:val="00545183"/>
    <w:rsid w:val="00545A5F"/>
    <w:rsid w:val="00546727"/>
    <w:rsid w:val="00546818"/>
    <w:rsid w:val="0055672F"/>
    <w:rsid w:val="00556F90"/>
    <w:rsid w:val="00557C67"/>
    <w:rsid w:val="005627C0"/>
    <w:rsid w:val="005649D2"/>
    <w:rsid w:val="0056642E"/>
    <w:rsid w:val="005667C5"/>
    <w:rsid w:val="0056765A"/>
    <w:rsid w:val="00570004"/>
    <w:rsid w:val="005701CD"/>
    <w:rsid w:val="0057514D"/>
    <w:rsid w:val="00575652"/>
    <w:rsid w:val="00575814"/>
    <w:rsid w:val="00576D01"/>
    <w:rsid w:val="005773C3"/>
    <w:rsid w:val="0057771B"/>
    <w:rsid w:val="00580182"/>
    <w:rsid w:val="0058102D"/>
    <w:rsid w:val="005815A5"/>
    <w:rsid w:val="00583731"/>
    <w:rsid w:val="005842EB"/>
    <w:rsid w:val="00590BE5"/>
    <w:rsid w:val="005934B4"/>
    <w:rsid w:val="00593707"/>
    <w:rsid w:val="00594840"/>
    <w:rsid w:val="00597F8E"/>
    <w:rsid w:val="005A0211"/>
    <w:rsid w:val="005A34D4"/>
    <w:rsid w:val="005A438E"/>
    <w:rsid w:val="005A5480"/>
    <w:rsid w:val="005A674A"/>
    <w:rsid w:val="005A67CA"/>
    <w:rsid w:val="005A6D2B"/>
    <w:rsid w:val="005A7534"/>
    <w:rsid w:val="005B184F"/>
    <w:rsid w:val="005B454A"/>
    <w:rsid w:val="005B77E0"/>
    <w:rsid w:val="005B7ECD"/>
    <w:rsid w:val="005C14A7"/>
    <w:rsid w:val="005C21D7"/>
    <w:rsid w:val="005C2716"/>
    <w:rsid w:val="005D0140"/>
    <w:rsid w:val="005D3DEF"/>
    <w:rsid w:val="005D42C3"/>
    <w:rsid w:val="005D49FE"/>
    <w:rsid w:val="005D4C68"/>
    <w:rsid w:val="005D5A2F"/>
    <w:rsid w:val="005D5E15"/>
    <w:rsid w:val="005D715B"/>
    <w:rsid w:val="005E1F63"/>
    <w:rsid w:val="005E4303"/>
    <w:rsid w:val="005E4514"/>
    <w:rsid w:val="005E5D33"/>
    <w:rsid w:val="005F6CD4"/>
    <w:rsid w:val="005F78DF"/>
    <w:rsid w:val="0060014D"/>
    <w:rsid w:val="00601B33"/>
    <w:rsid w:val="006026C8"/>
    <w:rsid w:val="00602782"/>
    <w:rsid w:val="00605C75"/>
    <w:rsid w:val="0060752D"/>
    <w:rsid w:val="00607CFF"/>
    <w:rsid w:val="00610A6C"/>
    <w:rsid w:val="00610F4B"/>
    <w:rsid w:val="0061552D"/>
    <w:rsid w:val="006169FB"/>
    <w:rsid w:val="00622A42"/>
    <w:rsid w:val="00624F67"/>
    <w:rsid w:val="0062537B"/>
    <w:rsid w:val="00626B4B"/>
    <w:rsid w:val="00626BBF"/>
    <w:rsid w:val="0063339F"/>
    <w:rsid w:val="0063433C"/>
    <w:rsid w:val="00636931"/>
    <w:rsid w:val="00637A95"/>
    <w:rsid w:val="00637D33"/>
    <w:rsid w:val="00640CB8"/>
    <w:rsid w:val="00640EF9"/>
    <w:rsid w:val="00641141"/>
    <w:rsid w:val="0064273E"/>
    <w:rsid w:val="006429C4"/>
    <w:rsid w:val="0064388B"/>
    <w:rsid w:val="00643CC4"/>
    <w:rsid w:val="0064434E"/>
    <w:rsid w:val="0064461B"/>
    <w:rsid w:val="00644B01"/>
    <w:rsid w:val="0064780D"/>
    <w:rsid w:val="006567E3"/>
    <w:rsid w:val="006570C5"/>
    <w:rsid w:val="00657ABC"/>
    <w:rsid w:val="00657B24"/>
    <w:rsid w:val="006604EA"/>
    <w:rsid w:val="00660554"/>
    <w:rsid w:val="00660AB6"/>
    <w:rsid w:val="006625E1"/>
    <w:rsid w:val="00662ED0"/>
    <w:rsid w:val="00664293"/>
    <w:rsid w:val="00665841"/>
    <w:rsid w:val="00674CE7"/>
    <w:rsid w:val="00676FA8"/>
    <w:rsid w:val="00677835"/>
    <w:rsid w:val="00680388"/>
    <w:rsid w:val="0068085D"/>
    <w:rsid w:val="0068246E"/>
    <w:rsid w:val="00683C2A"/>
    <w:rsid w:val="00686EFF"/>
    <w:rsid w:val="0069108F"/>
    <w:rsid w:val="0069518C"/>
    <w:rsid w:val="00696410"/>
    <w:rsid w:val="006965C0"/>
    <w:rsid w:val="006966C1"/>
    <w:rsid w:val="00697B45"/>
    <w:rsid w:val="006A0A81"/>
    <w:rsid w:val="006A3884"/>
    <w:rsid w:val="006A4248"/>
    <w:rsid w:val="006A5704"/>
    <w:rsid w:val="006A675B"/>
    <w:rsid w:val="006B2503"/>
    <w:rsid w:val="006B3488"/>
    <w:rsid w:val="006B4289"/>
    <w:rsid w:val="006C0438"/>
    <w:rsid w:val="006C0DE0"/>
    <w:rsid w:val="006C14D7"/>
    <w:rsid w:val="006C196C"/>
    <w:rsid w:val="006C2509"/>
    <w:rsid w:val="006C2F67"/>
    <w:rsid w:val="006C5739"/>
    <w:rsid w:val="006C6470"/>
    <w:rsid w:val="006C66F2"/>
    <w:rsid w:val="006C700E"/>
    <w:rsid w:val="006D00B0"/>
    <w:rsid w:val="006D1CF3"/>
    <w:rsid w:val="006D4853"/>
    <w:rsid w:val="006D5286"/>
    <w:rsid w:val="006E1309"/>
    <w:rsid w:val="006E2F7D"/>
    <w:rsid w:val="006E3118"/>
    <w:rsid w:val="006E54D3"/>
    <w:rsid w:val="006F1144"/>
    <w:rsid w:val="006F1A55"/>
    <w:rsid w:val="006F47F9"/>
    <w:rsid w:val="0070088C"/>
    <w:rsid w:val="00701147"/>
    <w:rsid w:val="00701AB0"/>
    <w:rsid w:val="00701E42"/>
    <w:rsid w:val="00702030"/>
    <w:rsid w:val="00707CD2"/>
    <w:rsid w:val="007150FB"/>
    <w:rsid w:val="0071527E"/>
    <w:rsid w:val="0071565E"/>
    <w:rsid w:val="00717237"/>
    <w:rsid w:val="00722C1F"/>
    <w:rsid w:val="00723DFB"/>
    <w:rsid w:val="007243C0"/>
    <w:rsid w:val="007256FC"/>
    <w:rsid w:val="00726A3F"/>
    <w:rsid w:val="0073049D"/>
    <w:rsid w:val="00733314"/>
    <w:rsid w:val="00734023"/>
    <w:rsid w:val="0073524C"/>
    <w:rsid w:val="00735879"/>
    <w:rsid w:val="00740096"/>
    <w:rsid w:val="00743DE6"/>
    <w:rsid w:val="0075082D"/>
    <w:rsid w:val="0075403F"/>
    <w:rsid w:val="00760532"/>
    <w:rsid w:val="007605E4"/>
    <w:rsid w:val="00762903"/>
    <w:rsid w:val="00763C54"/>
    <w:rsid w:val="00766D19"/>
    <w:rsid w:val="00766D4B"/>
    <w:rsid w:val="007719C5"/>
    <w:rsid w:val="00775C1D"/>
    <w:rsid w:val="00775D1A"/>
    <w:rsid w:val="00787BBC"/>
    <w:rsid w:val="007933D6"/>
    <w:rsid w:val="007976AA"/>
    <w:rsid w:val="007A00B8"/>
    <w:rsid w:val="007A361E"/>
    <w:rsid w:val="007A4AD6"/>
    <w:rsid w:val="007A5CAE"/>
    <w:rsid w:val="007B020C"/>
    <w:rsid w:val="007B3E23"/>
    <w:rsid w:val="007B523A"/>
    <w:rsid w:val="007C2A3D"/>
    <w:rsid w:val="007C36CB"/>
    <w:rsid w:val="007C3B6C"/>
    <w:rsid w:val="007C61E6"/>
    <w:rsid w:val="007D162F"/>
    <w:rsid w:val="007D17BF"/>
    <w:rsid w:val="007D59CF"/>
    <w:rsid w:val="007E0464"/>
    <w:rsid w:val="007E4401"/>
    <w:rsid w:val="007E6BEC"/>
    <w:rsid w:val="007F066A"/>
    <w:rsid w:val="007F25C9"/>
    <w:rsid w:val="007F2E33"/>
    <w:rsid w:val="007F2E98"/>
    <w:rsid w:val="007F2F79"/>
    <w:rsid w:val="007F2FB4"/>
    <w:rsid w:val="007F3239"/>
    <w:rsid w:val="007F6BE6"/>
    <w:rsid w:val="00802127"/>
    <w:rsid w:val="0080248A"/>
    <w:rsid w:val="00804F58"/>
    <w:rsid w:val="00805784"/>
    <w:rsid w:val="00805EE0"/>
    <w:rsid w:val="00806797"/>
    <w:rsid w:val="008073B1"/>
    <w:rsid w:val="00807FE4"/>
    <w:rsid w:val="00810D7F"/>
    <w:rsid w:val="0081170A"/>
    <w:rsid w:val="00811727"/>
    <w:rsid w:val="0081287B"/>
    <w:rsid w:val="008141E4"/>
    <w:rsid w:val="008156DE"/>
    <w:rsid w:val="00815987"/>
    <w:rsid w:val="00815A68"/>
    <w:rsid w:val="00815DD6"/>
    <w:rsid w:val="008168FD"/>
    <w:rsid w:val="00821894"/>
    <w:rsid w:val="00822016"/>
    <w:rsid w:val="0082279C"/>
    <w:rsid w:val="00822F0F"/>
    <w:rsid w:val="00824F59"/>
    <w:rsid w:val="00825198"/>
    <w:rsid w:val="00830F74"/>
    <w:rsid w:val="00833B36"/>
    <w:rsid w:val="00833F2C"/>
    <w:rsid w:val="00844D0A"/>
    <w:rsid w:val="0085148B"/>
    <w:rsid w:val="0085370E"/>
    <w:rsid w:val="008559F3"/>
    <w:rsid w:val="00856CA3"/>
    <w:rsid w:val="00861528"/>
    <w:rsid w:val="00865BC1"/>
    <w:rsid w:val="00867DC1"/>
    <w:rsid w:val="008705CA"/>
    <w:rsid w:val="00871F7A"/>
    <w:rsid w:val="008720BB"/>
    <w:rsid w:val="0087496A"/>
    <w:rsid w:val="00874F99"/>
    <w:rsid w:val="008766BD"/>
    <w:rsid w:val="0088127A"/>
    <w:rsid w:val="0088353D"/>
    <w:rsid w:val="00884A97"/>
    <w:rsid w:val="00886645"/>
    <w:rsid w:val="0089055B"/>
    <w:rsid w:val="00890EEE"/>
    <w:rsid w:val="0089167F"/>
    <w:rsid w:val="0089316E"/>
    <w:rsid w:val="00893CA5"/>
    <w:rsid w:val="00895196"/>
    <w:rsid w:val="00895BD9"/>
    <w:rsid w:val="00895CBE"/>
    <w:rsid w:val="00897441"/>
    <w:rsid w:val="008A02AC"/>
    <w:rsid w:val="008A27FE"/>
    <w:rsid w:val="008A4CF6"/>
    <w:rsid w:val="008A638E"/>
    <w:rsid w:val="008B026E"/>
    <w:rsid w:val="008B1D1D"/>
    <w:rsid w:val="008B49C9"/>
    <w:rsid w:val="008B5D95"/>
    <w:rsid w:val="008B6112"/>
    <w:rsid w:val="008C07BC"/>
    <w:rsid w:val="008C0C29"/>
    <w:rsid w:val="008C2B2E"/>
    <w:rsid w:val="008D16B6"/>
    <w:rsid w:val="008D2E46"/>
    <w:rsid w:val="008D3FD1"/>
    <w:rsid w:val="008D6F1E"/>
    <w:rsid w:val="008E20F7"/>
    <w:rsid w:val="008E3DE9"/>
    <w:rsid w:val="008E4567"/>
    <w:rsid w:val="008F4D7E"/>
    <w:rsid w:val="008F5BBD"/>
    <w:rsid w:val="008F6DC0"/>
    <w:rsid w:val="008F7BD9"/>
    <w:rsid w:val="0090274A"/>
    <w:rsid w:val="00903B33"/>
    <w:rsid w:val="00904D98"/>
    <w:rsid w:val="009056B9"/>
    <w:rsid w:val="009058BA"/>
    <w:rsid w:val="00906F72"/>
    <w:rsid w:val="009076C2"/>
    <w:rsid w:val="009107ED"/>
    <w:rsid w:val="00910A07"/>
    <w:rsid w:val="00911B04"/>
    <w:rsid w:val="009138BF"/>
    <w:rsid w:val="009168C8"/>
    <w:rsid w:val="00917088"/>
    <w:rsid w:val="0091793C"/>
    <w:rsid w:val="00917B8B"/>
    <w:rsid w:val="00925B2B"/>
    <w:rsid w:val="00926417"/>
    <w:rsid w:val="00926D64"/>
    <w:rsid w:val="009349A4"/>
    <w:rsid w:val="0093679E"/>
    <w:rsid w:val="009375B1"/>
    <w:rsid w:val="0094037D"/>
    <w:rsid w:val="0094278C"/>
    <w:rsid w:val="00946BBF"/>
    <w:rsid w:val="00950162"/>
    <w:rsid w:val="00953D43"/>
    <w:rsid w:val="00956263"/>
    <w:rsid w:val="009575A6"/>
    <w:rsid w:val="00957ABD"/>
    <w:rsid w:val="0096361A"/>
    <w:rsid w:val="00964FC2"/>
    <w:rsid w:val="00967C89"/>
    <w:rsid w:val="0097113E"/>
    <w:rsid w:val="009739C8"/>
    <w:rsid w:val="00973D90"/>
    <w:rsid w:val="00976739"/>
    <w:rsid w:val="00977AE5"/>
    <w:rsid w:val="00980E6E"/>
    <w:rsid w:val="00981D3E"/>
    <w:rsid w:val="00982157"/>
    <w:rsid w:val="00987F2C"/>
    <w:rsid w:val="0099278E"/>
    <w:rsid w:val="009938B2"/>
    <w:rsid w:val="00997E7A"/>
    <w:rsid w:val="009A0767"/>
    <w:rsid w:val="009A15F5"/>
    <w:rsid w:val="009A183B"/>
    <w:rsid w:val="009A3902"/>
    <w:rsid w:val="009A4928"/>
    <w:rsid w:val="009A727C"/>
    <w:rsid w:val="009B0685"/>
    <w:rsid w:val="009B1280"/>
    <w:rsid w:val="009B5604"/>
    <w:rsid w:val="009B791F"/>
    <w:rsid w:val="009B7ED3"/>
    <w:rsid w:val="009C0088"/>
    <w:rsid w:val="009C2418"/>
    <w:rsid w:val="009C2DB5"/>
    <w:rsid w:val="009C35F3"/>
    <w:rsid w:val="009C54B4"/>
    <w:rsid w:val="009C5B0E"/>
    <w:rsid w:val="009C76CB"/>
    <w:rsid w:val="009D1DC7"/>
    <w:rsid w:val="009D7CBF"/>
    <w:rsid w:val="009E016E"/>
    <w:rsid w:val="009E0685"/>
    <w:rsid w:val="009E2ACF"/>
    <w:rsid w:val="009E2D91"/>
    <w:rsid w:val="009E6FBE"/>
    <w:rsid w:val="009F17E2"/>
    <w:rsid w:val="009F24F8"/>
    <w:rsid w:val="009F7F05"/>
    <w:rsid w:val="00A009F9"/>
    <w:rsid w:val="00A012D0"/>
    <w:rsid w:val="00A041F2"/>
    <w:rsid w:val="00A05801"/>
    <w:rsid w:val="00A1025C"/>
    <w:rsid w:val="00A119B4"/>
    <w:rsid w:val="00A13FC1"/>
    <w:rsid w:val="00A170A2"/>
    <w:rsid w:val="00A203F8"/>
    <w:rsid w:val="00A2050B"/>
    <w:rsid w:val="00A24461"/>
    <w:rsid w:val="00A24F29"/>
    <w:rsid w:val="00A25348"/>
    <w:rsid w:val="00A26DAC"/>
    <w:rsid w:val="00A27E95"/>
    <w:rsid w:val="00A3150D"/>
    <w:rsid w:val="00A317AC"/>
    <w:rsid w:val="00A33267"/>
    <w:rsid w:val="00A33C56"/>
    <w:rsid w:val="00A367C0"/>
    <w:rsid w:val="00A37239"/>
    <w:rsid w:val="00A40291"/>
    <w:rsid w:val="00A4298C"/>
    <w:rsid w:val="00A458A0"/>
    <w:rsid w:val="00A45E4A"/>
    <w:rsid w:val="00A46F6E"/>
    <w:rsid w:val="00A47D6C"/>
    <w:rsid w:val="00A47FB4"/>
    <w:rsid w:val="00A534B8"/>
    <w:rsid w:val="00A54063"/>
    <w:rsid w:val="00A5409F"/>
    <w:rsid w:val="00A57460"/>
    <w:rsid w:val="00A61765"/>
    <w:rsid w:val="00A63054"/>
    <w:rsid w:val="00A638A3"/>
    <w:rsid w:val="00A64555"/>
    <w:rsid w:val="00A65438"/>
    <w:rsid w:val="00A70B7E"/>
    <w:rsid w:val="00A71571"/>
    <w:rsid w:val="00A76EEB"/>
    <w:rsid w:val="00A77434"/>
    <w:rsid w:val="00A80E01"/>
    <w:rsid w:val="00A80FB4"/>
    <w:rsid w:val="00A81DCA"/>
    <w:rsid w:val="00A8296F"/>
    <w:rsid w:val="00A84CC6"/>
    <w:rsid w:val="00A86654"/>
    <w:rsid w:val="00A8675B"/>
    <w:rsid w:val="00A90DC4"/>
    <w:rsid w:val="00A90FF5"/>
    <w:rsid w:val="00A91B96"/>
    <w:rsid w:val="00A93DF3"/>
    <w:rsid w:val="00A95EC8"/>
    <w:rsid w:val="00AA1164"/>
    <w:rsid w:val="00AA125B"/>
    <w:rsid w:val="00AA180F"/>
    <w:rsid w:val="00AA3ED0"/>
    <w:rsid w:val="00AA560D"/>
    <w:rsid w:val="00AA5C63"/>
    <w:rsid w:val="00AA5FB4"/>
    <w:rsid w:val="00AB099B"/>
    <w:rsid w:val="00AB0FE0"/>
    <w:rsid w:val="00AB2054"/>
    <w:rsid w:val="00AB4C85"/>
    <w:rsid w:val="00AB611A"/>
    <w:rsid w:val="00AB72C9"/>
    <w:rsid w:val="00AB738A"/>
    <w:rsid w:val="00AC1A89"/>
    <w:rsid w:val="00AC2D42"/>
    <w:rsid w:val="00AC54E2"/>
    <w:rsid w:val="00AC5931"/>
    <w:rsid w:val="00AC5BE1"/>
    <w:rsid w:val="00AD02C1"/>
    <w:rsid w:val="00AD2976"/>
    <w:rsid w:val="00AD4E57"/>
    <w:rsid w:val="00AD6AB8"/>
    <w:rsid w:val="00AE0A1E"/>
    <w:rsid w:val="00AE1CFC"/>
    <w:rsid w:val="00AE4210"/>
    <w:rsid w:val="00AE67D3"/>
    <w:rsid w:val="00AE68B5"/>
    <w:rsid w:val="00AE6F35"/>
    <w:rsid w:val="00AF28C6"/>
    <w:rsid w:val="00AF3D37"/>
    <w:rsid w:val="00AF5062"/>
    <w:rsid w:val="00AF572E"/>
    <w:rsid w:val="00B07A0B"/>
    <w:rsid w:val="00B12D67"/>
    <w:rsid w:val="00B12F16"/>
    <w:rsid w:val="00B2036D"/>
    <w:rsid w:val="00B21031"/>
    <w:rsid w:val="00B21B40"/>
    <w:rsid w:val="00B22CD7"/>
    <w:rsid w:val="00B23899"/>
    <w:rsid w:val="00B2493D"/>
    <w:rsid w:val="00B24EE4"/>
    <w:rsid w:val="00B250FC"/>
    <w:rsid w:val="00B26C50"/>
    <w:rsid w:val="00B32A3B"/>
    <w:rsid w:val="00B32B78"/>
    <w:rsid w:val="00B369DC"/>
    <w:rsid w:val="00B40D13"/>
    <w:rsid w:val="00B43066"/>
    <w:rsid w:val="00B4466C"/>
    <w:rsid w:val="00B46033"/>
    <w:rsid w:val="00B479D7"/>
    <w:rsid w:val="00B53039"/>
    <w:rsid w:val="00B53FC7"/>
    <w:rsid w:val="00B53FCE"/>
    <w:rsid w:val="00B55F7A"/>
    <w:rsid w:val="00B6029F"/>
    <w:rsid w:val="00B65452"/>
    <w:rsid w:val="00B67545"/>
    <w:rsid w:val="00B6770F"/>
    <w:rsid w:val="00B72931"/>
    <w:rsid w:val="00B80AAD"/>
    <w:rsid w:val="00B87DCC"/>
    <w:rsid w:val="00B9095A"/>
    <w:rsid w:val="00B917E0"/>
    <w:rsid w:val="00B962CE"/>
    <w:rsid w:val="00B9721A"/>
    <w:rsid w:val="00BA1CFD"/>
    <w:rsid w:val="00BA2DDC"/>
    <w:rsid w:val="00BA5CFA"/>
    <w:rsid w:val="00BA7230"/>
    <w:rsid w:val="00BA7AAB"/>
    <w:rsid w:val="00BB4FAC"/>
    <w:rsid w:val="00BB55F3"/>
    <w:rsid w:val="00BB6158"/>
    <w:rsid w:val="00BB70B9"/>
    <w:rsid w:val="00BB7945"/>
    <w:rsid w:val="00BC1415"/>
    <w:rsid w:val="00BC18CC"/>
    <w:rsid w:val="00BC4289"/>
    <w:rsid w:val="00BC5ACA"/>
    <w:rsid w:val="00BD05EA"/>
    <w:rsid w:val="00BD3500"/>
    <w:rsid w:val="00BD38BF"/>
    <w:rsid w:val="00BD4700"/>
    <w:rsid w:val="00BE0C65"/>
    <w:rsid w:val="00BE13F4"/>
    <w:rsid w:val="00BE2DAB"/>
    <w:rsid w:val="00BE5303"/>
    <w:rsid w:val="00BE610D"/>
    <w:rsid w:val="00BE66E6"/>
    <w:rsid w:val="00BE6E1B"/>
    <w:rsid w:val="00BE7BD8"/>
    <w:rsid w:val="00BF071A"/>
    <w:rsid w:val="00BF18ED"/>
    <w:rsid w:val="00BF1B13"/>
    <w:rsid w:val="00BF35D4"/>
    <w:rsid w:val="00BF5953"/>
    <w:rsid w:val="00BF732E"/>
    <w:rsid w:val="00BF7606"/>
    <w:rsid w:val="00C0362D"/>
    <w:rsid w:val="00C0536F"/>
    <w:rsid w:val="00C05AD0"/>
    <w:rsid w:val="00C13EF1"/>
    <w:rsid w:val="00C14389"/>
    <w:rsid w:val="00C14E54"/>
    <w:rsid w:val="00C14F63"/>
    <w:rsid w:val="00C15831"/>
    <w:rsid w:val="00C15BD1"/>
    <w:rsid w:val="00C202C5"/>
    <w:rsid w:val="00C211C3"/>
    <w:rsid w:val="00C21332"/>
    <w:rsid w:val="00C23234"/>
    <w:rsid w:val="00C24380"/>
    <w:rsid w:val="00C31A8E"/>
    <w:rsid w:val="00C33F8D"/>
    <w:rsid w:val="00C3489E"/>
    <w:rsid w:val="00C361B7"/>
    <w:rsid w:val="00C36348"/>
    <w:rsid w:val="00C40612"/>
    <w:rsid w:val="00C40FD0"/>
    <w:rsid w:val="00C416EE"/>
    <w:rsid w:val="00C436AB"/>
    <w:rsid w:val="00C455FC"/>
    <w:rsid w:val="00C45A25"/>
    <w:rsid w:val="00C45C4D"/>
    <w:rsid w:val="00C46F53"/>
    <w:rsid w:val="00C4743B"/>
    <w:rsid w:val="00C515DE"/>
    <w:rsid w:val="00C54E25"/>
    <w:rsid w:val="00C54E68"/>
    <w:rsid w:val="00C62B29"/>
    <w:rsid w:val="00C664FC"/>
    <w:rsid w:val="00C66743"/>
    <w:rsid w:val="00C6700F"/>
    <w:rsid w:val="00C70B08"/>
    <w:rsid w:val="00C70C44"/>
    <w:rsid w:val="00C72AA9"/>
    <w:rsid w:val="00C7303D"/>
    <w:rsid w:val="00C73457"/>
    <w:rsid w:val="00C74DC0"/>
    <w:rsid w:val="00C772F2"/>
    <w:rsid w:val="00C80BD2"/>
    <w:rsid w:val="00C80C81"/>
    <w:rsid w:val="00C80ECF"/>
    <w:rsid w:val="00C82283"/>
    <w:rsid w:val="00C82FAC"/>
    <w:rsid w:val="00C83620"/>
    <w:rsid w:val="00C84909"/>
    <w:rsid w:val="00C86500"/>
    <w:rsid w:val="00C87C06"/>
    <w:rsid w:val="00C917A1"/>
    <w:rsid w:val="00C9198B"/>
    <w:rsid w:val="00C9402A"/>
    <w:rsid w:val="00C94717"/>
    <w:rsid w:val="00C94F2B"/>
    <w:rsid w:val="00CA0226"/>
    <w:rsid w:val="00CA07BF"/>
    <w:rsid w:val="00CA0C56"/>
    <w:rsid w:val="00CA21B8"/>
    <w:rsid w:val="00CA2C62"/>
    <w:rsid w:val="00CA2EE6"/>
    <w:rsid w:val="00CA367B"/>
    <w:rsid w:val="00CA4170"/>
    <w:rsid w:val="00CA4B68"/>
    <w:rsid w:val="00CA4CBB"/>
    <w:rsid w:val="00CA5151"/>
    <w:rsid w:val="00CB2145"/>
    <w:rsid w:val="00CB3423"/>
    <w:rsid w:val="00CB4B4E"/>
    <w:rsid w:val="00CB5E68"/>
    <w:rsid w:val="00CB66B0"/>
    <w:rsid w:val="00CB6ACD"/>
    <w:rsid w:val="00CC1CAD"/>
    <w:rsid w:val="00CC4244"/>
    <w:rsid w:val="00CD26D7"/>
    <w:rsid w:val="00CD40D8"/>
    <w:rsid w:val="00CD6723"/>
    <w:rsid w:val="00CD6C93"/>
    <w:rsid w:val="00CE3571"/>
    <w:rsid w:val="00CE3AE2"/>
    <w:rsid w:val="00CE5951"/>
    <w:rsid w:val="00CE6180"/>
    <w:rsid w:val="00CE69F8"/>
    <w:rsid w:val="00CF0AB3"/>
    <w:rsid w:val="00CF73E9"/>
    <w:rsid w:val="00CF7AF3"/>
    <w:rsid w:val="00D01DB6"/>
    <w:rsid w:val="00D02306"/>
    <w:rsid w:val="00D03F31"/>
    <w:rsid w:val="00D06EB7"/>
    <w:rsid w:val="00D10C59"/>
    <w:rsid w:val="00D11EC7"/>
    <w:rsid w:val="00D136E3"/>
    <w:rsid w:val="00D14282"/>
    <w:rsid w:val="00D15A52"/>
    <w:rsid w:val="00D15BEB"/>
    <w:rsid w:val="00D2033E"/>
    <w:rsid w:val="00D206D6"/>
    <w:rsid w:val="00D23385"/>
    <w:rsid w:val="00D23FFE"/>
    <w:rsid w:val="00D2496C"/>
    <w:rsid w:val="00D26690"/>
    <w:rsid w:val="00D31E35"/>
    <w:rsid w:val="00D32549"/>
    <w:rsid w:val="00D34600"/>
    <w:rsid w:val="00D47774"/>
    <w:rsid w:val="00D507E2"/>
    <w:rsid w:val="00D534B3"/>
    <w:rsid w:val="00D53913"/>
    <w:rsid w:val="00D53EF3"/>
    <w:rsid w:val="00D5424B"/>
    <w:rsid w:val="00D543C4"/>
    <w:rsid w:val="00D5450B"/>
    <w:rsid w:val="00D5631E"/>
    <w:rsid w:val="00D60EEF"/>
    <w:rsid w:val="00D61CE0"/>
    <w:rsid w:val="00D62704"/>
    <w:rsid w:val="00D642D9"/>
    <w:rsid w:val="00D64FAF"/>
    <w:rsid w:val="00D678DB"/>
    <w:rsid w:val="00D6790D"/>
    <w:rsid w:val="00D704A6"/>
    <w:rsid w:val="00D74579"/>
    <w:rsid w:val="00D74A1B"/>
    <w:rsid w:val="00D7660B"/>
    <w:rsid w:val="00D80CFF"/>
    <w:rsid w:val="00D854BC"/>
    <w:rsid w:val="00D858D5"/>
    <w:rsid w:val="00D863DA"/>
    <w:rsid w:val="00D903F5"/>
    <w:rsid w:val="00D90D4B"/>
    <w:rsid w:val="00D94A3E"/>
    <w:rsid w:val="00D969B2"/>
    <w:rsid w:val="00D977E7"/>
    <w:rsid w:val="00DA1616"/>
    <w:rsid w:val="00DA1E28"/>
    <w:rsid w:val="00DA6C89"/>
    <w:rsid w:val="00DA7F75"/>
    <w:rsid w:val="00DB0EB1"/>
    <w:rsid w:val="00DB1926"/>
    <w:rsid w:val="00DB291C"/>
    <w:rsid w:val="00DB307C"/>
    <w:rsid w:val="00DB3EE7"/>
    <w:rsid w:val="00DB44FE"/>
    <w:rsid w:val="00DB5055"/>
    <w:rsid w:val="00DB5E88"/>
    <w:rsid w:val="00DB6595"/>
    <w:rsid w:val="00DB75C6"/>
    <w:rsid w:val="00DC02E5"/>
    <w:rsid w:val="00DC0F63"/>
    <w:rsid w:val="00DC3776"/>
    <w:rsid w:val="00DC3C5E"/>
    <w:rsid w:val="00DC4851"/>
    <w:rsid w:val="00DC6727"/>
    <w:rsid w:val="00DC74E1"/>
    <w:rsid w:val="00DD012C"/>
    <w:rsid w:val="00DD2F4E"/>
    <w:rsid w:val="00DE07A5"/>
    <w:rsid w:val="00DE2C75"/>
    <w:rsid w:val="00DE2CE3"/>
    <w:rsid w:val="00DE5DB3"/>
    <w:rsid w:val="00DE6CC9"/>
    <w:rsid w:val="00DF6A88"/>
    <w:rsid w:val="00E0226C"/>
    <w:rsid w:val="00E026AC"/>
    <w:rsid w:val="00E04DAF"/>
    <w:rsid w:val="00E05476"/>
    <w:rsid w:val="00E06C24"/>
    <w:rsid w:val="00E1071E"/>
    <w:rsid w:val="00E10B70"/>
    <w:rsid w:val="00E112C7"/>
    <w:rsid w:val="00E11679"/>
    <w:rsid w:val="00E134A6"/>
    <w:rsid w:val="00E13FA0"/>
    <w:rsid w:val="00E1710E"/>
    <w:rsid w:val="00E17B0E"/>
    <w:rsid w:val="00E20B67"/>
    <w:rsid w:val="00E23B4B"/>
    <w:rsid w:val="00E27B7E"/>
    <w:rsid w:val="00E3392A"/>
    <w:rsid w:val="00E33B22"/>
    <w:rsid w:val="00E350E2"/>
    <w:rsid w:val="00E35577"/>
    <w:rsid w:val="00E36BB8"/>
    <w:rsid w:val="00E36DDA"/>
    <w:rsid w:val="00E3799F"/>
    <w:rsid w:val="00E40A53"/>
    <w:rsid w:val="00E4272D"/>
    <w:rsid w:val="00E43D06"/>
    <w:rsid w:val="00E43E12"/>
    <w:rsid w:val="00E5058E"/>
    <w:rsid w:val="00E51733"/>
    <w:rsid w:val="00E540F6"/>
    <w:rsid w:val="00E56264"/>
    <w:rsid w:val="00E572FA"/>
    <w:rsid w:val="00E604B6"/>
    <w:rsid w:val="00E6082F"/>
    <w:rsid w:val="00E63BB2"/>
    <w:rsid w:val="00E6447F"/>
    <w:rsid w:val="00E66CA0"/>
    <w:rsid w:val="00E7109E"/>
    <w:rsid w:val="00E768FA"/>
    <w:rsid w:val="00E76FF6"/>
    <w:rsid w:val="00E80C66"/>
    <w:rsid w:val="00E81CEF"/>
    <w:rsid w:val="00E82437"/>
    <w:rsid w:val="00E83412"/>
    <w:rsid w:val="00E836F5"/>
    <w:rsid w:val="00E8501D"/>
    <w:rsid w:val="00E91E88"/>
    <w:rsid w:val="00E92856"/>
    <w:rsid w:val="00E928A7"/>
    <w:rsid w:val="00E9606A"/>
    <w:rsid w:val="00E9650B"/>
    <w:rsid w:val="00EA22B5"/>
    <w:rsid w:val="00EA3EAD"/>
    <w:rsid w:val="00EA4101"/>
    <w:rsid w:val="00EA535A"/>
    <w:rsid w:val="00EA7023"/>
    <w:rsid w:val="00EA7300"/>
    <w:rsid w:val="00EB40D8"/>
    <w:rsid w:val="00EB512F"/>
    <w:rsid w:val="00EC17C2"/>
    <w:rsid w:val="00EC4D4C"/>
    <w:rsid w:val="00EC798F"/>
    <w:rsid w:val="00ED1F2F"/>
    <w:rsid w:val="00ED38E5"/>
    <w:rsid w:val="00ED4183"/>
    <w:rsid w:val="00ED507E"/>
    <w:rsid w:val="00EE0795"/>
    <w:rsid w:val="00EE1101"/>
    <w:rsid w:val="00EE3825"/>
    <w:rsid w:val="00EE3FC6"/>
    <w:rsid w:val="00EE6F73"/>
    <w:rsid w:val="00EF2D36"/>
    <w:rsid w:val="00EF2D88"/>
    <w:rsid w:val="00EF2FD8"/>
    <w:rsid w:val="00EF3B00"/>
    <w:rsid w:val="00EF40D9"/>
    <w:rsid w:val="00EF4120"/>
    <w:rsid w:val="00EF4D62"/>
    <w:rsid w:val="00EF51F1"/>
    <w:rsid w:val="00F01568"/>
    <w:rsid w:val="00F041B1"/>
    <w:rsid w:val="00F0533C"/>
    <w:rsid w:val="00F05D1A"/>
    <w:rsid w:val="00F12D5C"/>
    <w:rsid w:val="00F1302D"/>
    <w:rsid w:val="00F14D7F"/>
    <w:rsid w:val="00F15A80"/>
    <w:rsid w:val="00F1736F"/>
    <w:rsid w:val="00F20393"/>
    <w:rsid w:val="00F20AC8"/>
    <w:rsid w:val="00F20CB1"/>
    <w:rsid w:val="00F22D45"/>
    <w:rsid w:val="00F23C66"/>
    <w:rsid w:val="00F24159"/>
    <w:rsid w:val="00F33C95"/>
    <w:rsid w:val="00F3454B"/>
    <w:rsid w:val="00F356C5"/>
    <w:rsid w:val="00F40989"/>
    <w:rsid w:val="00F42F7E"/>
    <w:rsid w:val="00F43279"/>
    <w:rsid w:val="00F4460E"/>
    <w:rsid w:val="00F44F09"/>
    <w:rsid w:val="00F45C7A"/>
    <w:rsid w:val="00F522E3"/>
    <w:rsid w:val="00F54C73"/>
    <w:rsid w:val="00F66145"/>
    <w:rsid w:val="00F66C87"/>
    <w:rsid w:val="00F67719"/>
    <w:rsid w:val="00F70212"/>
    <w:rsid w:val="00F709DD"/>
    <w:rsid w:val="00F71E36"/>
    <w:rsid w:val="00F72732"/>
    <w:rsid w:val="00F7388E"/>
    <w:rsid w:val="00F81980"/>
    <w:rsid w:val="00F84675"/>
    <w:rsid w:val="00F8674B"/>
    <w:rsid w:val="00F87D02"/>
    <w:rsid w:val="00F90FD1"/>
    <w:rsid w:val="00F945BA"/>
    <w:rsid w:val="00F9545A"/>
    <w:rsid w:val="00FA0931"/>
    <w:rsid w:val="00FA3555"/>
    <w:rsid w:val="00FA3890"/>
    <w:rsid w:val="00FA3977"/>
    <w:rsid w:val="00FA3F7C"/>
    <w:rsid w:val="00FA603A"/>
    <w:rsid w:val="00FA74DA"/>
    <w:rsid w:val="00FB0601"/>
    <w:rsid w:val="00FB26E4"/>
    <w:rsid w:val="00FB4E6B"/>
    <w:rsid w:val="00FC014E"/>
    <w:rsid w:val="00FC200E"/>
    <w:rsid w:val="00FC2187"/>
    <w:rsid w:val="00FC4FBE"/>
    <w:rsid w:val="00FC6D1E"/>
    <w:rsid w:val="00FD0A93"/>
    <w:rsid w:val="00FD1216"/>
    <w:rsid w:val="00FD277E"/>
    <w:rsid w:val="00FD3335"/>
    <w:rsid w:val="00FD44CF"/>
    <w:rsid w:val="00FD5F53"/>
    <w:rsid w:val="00FD636F"/>
    <w:rsid w:val="00FD6D6A"/>
    <w:rsid w:val="00FE0428"/>
    <w:rsid w:val="00FE2A55"/>
    <w:rsid w:val="00FE3945"/>
    <w:rsid w:val="00FE3A62"/>
    <w:rsid w:val="00FE4493"/>
    <w:rsid w:val="00FE5E0D"/>
    <w:rsid w:val="00FF07E8"/>
    <w:rsid w:val="00FF2176"/>
    <w:rsid w:val="00FF7370"/>
    <w:rsid w:val="00FF7DFB"/>
    <w:rsid w:val="06DC4CD3"/>
    <w:rsid w:val="159E7F0D"/>
    <w:rsid w:val="21A1C91A"/>
    <w:rsid w:val="30A15067"/>
    <w:rsid w:val="383C7BAF"/>
    <w:rsid w:val="5CF3C73E"/>
    <w:rsid w:val="66900545"/>
    <w:rsid w:val="6DD5DFD8"/>
    <w:rsid w:val="7C6E8AC5"/>
    <w:rsid w:val="7CF880D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0956D0"/>
  <w15:chartTrackingRefBased/>
  <w15:docId w15:val="{E66EE660-3939-41D6-833C-2C49D74DD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30F7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30F7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30F7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30F7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30F7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30F7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30F74"/>
    <w:pPr>
      <w:keepNext/>
      <w:spacing w:after="200" w:line="240" w:lineRule="auto"/>
    </w:pPr>
    <w:rPr>
      <w:iCs/>
      <w:color w:val="002664"/>
      <w:sz w:val="18"/>
      <w:szCs w:val="18"/>
    </w:rPr>
  </w:style>
  <w:style w:type="table" w:customStyle="1" w:styleId="Tableheader">
    <w:name w:val="ŠTable header"/>
    <w:basedOn w:val="TableNormal"/>
    <w:uiPriority w:val="99"/>
    <w:rsid w:val="00830F7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30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30F74"/>
    <w:pPr>
      <w:numPr>
        <w:numId w:val="32"/>
      </w:numPr>
    </w:pPr>
  </w:style>
  <w:style w:type="paragraph" w:styleId="ListNumber2">
    <w:name w:val="List Number 2"/>
    <w:aliases w:val="ŠList Number 2"/>
    <w:basedOn w:val="Normal"/>
    <w:uiPriority w:val="8"/>
    <w:qFormat/>
    <w:rsid w:val="00830F74"/>
    <w:pPr>
      <w:numPr>
        <w:numId w:val="31"/>
      </w:numPr>
    </w:pPr>
  </w:style>
  <w:style w:type="paragraph" w:styleId="ListBullet">
    <w:name w:val="List Bullet"/>
    <w:aliases w:val="ŠList Bullet"/>
    <w:basedOn w:val="Normal"/>
    <w:uiPriority w:val="9"/>
    <w:qFormat/>
    <w:rsid w:val="00830F74"/>
    <w:pPr>
      <w:numPr>
        <w:numId w:val="29"/>
      </w:numPr>
    </w:pPr>
  </w:style>
  <w:style w:type="paragraph" w:styleId="ListBullet2">
    <w:name w:val="List Bullet 2"/>
    <w:aliases w:val="ŠList Bullet 2"/>
    <w:basedOn w:val="Normal"/>
    <w:uiPriority w:val="10"/>
    <w:qFormat/>
    <w:rsid w:val="00830F74"/>
    <w:pPr>
      <w:numPr>
        <w:numId w:val="27"/>
      </w:numPr>
    </w:pPr>
  </w:style>
  <w:style w:type="character" w:styleId="SubtleReference">
    <w:name w:val="Subtle Reference"/>
    <w:aliases w:val="ŠSubtle Reference"/>
    <w:uiPriority w:val="31"/>
    <w:qFormat/>
    <w:rsid w:val="00085114"/>
    <w:rPr>
      <w:rFonts w:ascii="Arial" w:hAnsi="Arial"/>
      <w:sz w:val="22"/>
    </w:r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830F74"/>
    <w:rPr>
      <w:b/>
      <w:bCs/>
    </w:rPr>
  </w:style>
  <w:style w:type="paragraph" w:customStyle="1" w:styleId="FeatureBox2">
    <w:name w:val="ŠFeature Box 2"/>
    <w:basedOn w:val="Normal"/>
    <w:next w:val="Normal"/>
    <w:uiPriority w:val="12"/>
    <w:qFormat/>
    <w:rsid w:val="00830F7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830F7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30F7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30F7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30F74"/>
    <w:rPr>
      <w:color w:val="2F5496" w:themeColor="accent1" w:themeShade="BF"/>
      <w:u w:val="single"/>
    </w:rPr>
  </w:style>
  <w:style w:type="paragraph" w:customStyle="1" w:styleId="Logo">
    <w:name w:val="ŠLogo"/>
    <w:basedOn w:val="Normal"/>
    <w:uiPriority w:val="18"/>
    <w:qFormat/>
    <w:rsid w:val="00830F7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30F74"/>
    <w:pPr>
      <w:tabs>
        <w:tab w:val="right" w:leader="dot" w:pos="14570"/>
      </w:tabs>
      <w:spacing w:before="0"/>
    </w:pPr>
    <w:rPr>
      <w:b/>
      <w:noProof/>
    </w:rPr>
  </w:style>
  <w:style w:type="paragraph" w:styleId="TOC2">
    <w:name w:val="toc 2"/>
    <w:aliases w:val="ŠTOC 2"/>
    <w:basedOn w:val="Normal"/>
    <w:next w:val="Normal"/>
    <w:uiPriority w:val="39"/>
    <w:unhideWhenUsed/>
    <w:rsid w:val="00830F74"/>
    <w:pPr>
      <w:tabs>
        <w:tab w:val="right" w:leader="dot" w:pos="14570"/>
      </w:tabs>
      <w:spacing w:before="0"/>
    </w:pPr>
    <w:rPr>
      <w:noProof/>
    </w:rPr>
  </w:style>
  <w:style w:type="paragraph" w:styleId="TOC3">
    <w:name w:val="toc 3"/>
    <w:aliases w:val="ŠTOC 3"/>
    <w:basedOn w:val="Normal"/>
    <w:next w:val="Normal"/>
    <w:uiPriority w:val="39"/>
    <w:unhideWhenUsed/>
    <w:rsid w:val="00830F74"/>
    <w:pPr>
      <w:spacing w:before="0"/>
      <w:ind w:left="244"/>
    </w:pPr>
  </w:style>
  <w:style w:type="paragraph" w:styleId="Title">
    <w:name w:val="Title"/>
    <w:aliases w:val="ŠTitle"/>
    <w:basedOn w:val="Normal"/>
    <w:next w:val="Normal"/>
    <w:link w:val="TitleChar"/>
    <w:uiPriority w:val="1"/>
    <w:rsid w:val="00830F7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30F7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830F7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30F7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30F74"/>
    <w:pPr>
      <w:spacing w:after="240"/>
      <w:outlineLvl w:val="9"/>
    </w:pPr>
    <w:rPr>
      <w:szCs w:val="40"/>
    </w:rPr>
  </w:style>
  <w:style w:type="paragraph" w:styleId="Footer">
    <w:name w:val="footer"/>
    <w:aliases w:val="ŠFooter"/>
    <w:basedOn w:val="Normal"/>
    <w:link w:val="FooterChar"/>
    <w:uiPriority w:val="19"/>
    <w:rsid w:val="00830F7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30F74"/>
    <w:rPr>
      <w:rFonts w:ascii="Arial" w:hAnsi="Arial" w:cs="Arial"/>
      <w:sz w:val="18"/>
      <w:szCs w:val="18"/>
    </w:rPr>
  </w:style>
  <w:style w:type="paragraph" w:styleId="Header">
    <w:name w:val="header"/>
    <w:aliases w:val="ŠHeader"/>
    <w:basedOn w:val="Normal"/>
    <w:link w:val="HeaderChar"/>
    <w:uiPriority w:val="16"/>
    <w:rsid w:val="00830F74"/>
    <w:rPr>
      <w:noProof/>
      <w:color w:val="002664"/>
      <w:sz w:val="28"/>
      <w:szCs w:val="28"/>
    </w:rPr>
  </w:style>
  <w:style w:type="character" w:customStyle="1" w:styleId="HeaderChar">
    <w:name w:val="Header Char"/>
    <w:aliases w:val="ŠHeader Char"/>
    <w:basedOn w:val="DefaultParagraphFont"/>
    <w:link w:val="Header"/>
    <w:uiPriority w:val="16"/>
    <w:rsid w:val="00830F7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30F7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30F7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30F74"/>
    <w:rPr>
      <w:rFonts w:ascii="Arial" w:hAnsi="Arial" w:cs="Arial"/>
      <w:b/>
      <w:szCs w:val="32"/>
    </w:rPr>
  </w:style>
  <w:style w:type="character" w:styleId="UnresolvedMention">
    <w:name w:val="Unresolved Mention"/>
    <w:basedOn w:val="DefaultParagraphFont"/>
    <w:uiPriority w:val="99"/>
    <w:semiHidden/>
    <w:unhideWhenUsed/>
    <w:rsid w:val="00830F74"/>
    <w:rPr>
      <w:color w:val="605E5C"/>
      <w:shd w:val="clear" w:color="auto" w:fill="E1DFDD"/>
    </w:rPr>
  </w:style>
  <w:style w:type="character" w:styleId="Emphasis">
    <w:name w:val="Emphasis"/>
    <w:aliases w:val="ŠEmphasis,Italic"/>
    <w:qFormat/>
    <w:rsid w:val="00830F74"/>
    <w:rPr>
      <w:i/>
      <w:iCs/>
    </w:rPr>
  </w:style>
  <w:style w:type="character" w:styleId="SubtleEmphasis">
    <w:name w:val="Subtle Emphasis"/>
    <w:basedOn w:val="DefaultParagraphFont"/>
    <w:uiPriority w:val="19"/>
    <w:semiHidden/>
    <w:qFormat/>
    <w:rsid w:val="00830F74"/>
    <w:rPr>
      <w:i/>
      <w:iCs/>
      <w:color w:val="404040" w:themeColor="text1" w:themeTint="BF"/>
    </w:rPr>
  </w:style>
  <w:style w:type="paragraph" w:styleId="TOC4">
    <w:name w:val="toc 4"/>
    <w:aliases w:val="ŠTOC 4"/>
    <w:basedOn w:val="Normal"/>
    <w:next w:val="Normal"/>
    <w:autoRedefine/>
    <w:uiPriority w:val="39"/>
    <w:unhideWhenUsed/>
    <w:rsid w:val="00830F74"/>
    <w:pPr>
      <w:spacing w:before="0"/>
      <w:ind w:left="488"/>
    </w:pPr>
  </w:style>
  <w:style w:type="character" w:styleId="CommentReference">
    <w:name w:val="annotation reference"/>
    <w:basedOn w:val="DefaultParagraphFont"/>
    <w:uiPriority w:val="99"/>
    <w:semiHidden/>
    <w:unhideWhenUsed/>
    <w:rsid w:val="00830F74"/>
    <w:rPr>
      <w:sz w:val="16"/>
      <w:szCs w:val="16"/>
    </w:rPr>
  </w:style>
  <w:style w:type="paragraph" w:styleId="CommentText">
    <w:name w:val="annotation text"/>
    <w:basedOn w:val="Normal"/>
    <w:link w:val="CommentTextChar"/>
    <w:uiPriority w:val="99"/>
    <w:unhideWhenUsed/>
    <w:rsid w:val="00830F74"/>
    <w:pPr>
      <w:spacing w:line="240" w:lineRule="auto"/>
    </w:pPr>
    <w:rPr>
      <w:sz w:val="20"/>
      <w:szCs w:val="20"/>
    </w:rPr>
  </w:style>
  <w:style w:type="character" w:customStyle="1" w:styleId="CommentTextChar">
    <w:name w:val="Comment Text Char"/>
    <w:basedOn w:val="DefaultParagraphFont"/>
    <w:link w:val="CommentText"/>
    <w:uiPriority w:val="99"/>
    <w:rsid w:val="00830F7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30F74"/>
    <w:rPr>
      <w:b/>
      <w:bCs/>
    </w:rPr>
  </w:style>
  <w:style w:type="character" w:customStyle="1" w:styleId="CommentSubjectChar">
    <w:name w:val="Comment Subject Char"/>
    <w:basedOn w:val="CommentTextChar"/>
    <w:link w:val="CommentSubject"/>
    <w:uiPriority w:val="99"/>
    <w:semiHidden/>
    <w:rsid w:val="00830F74"/>
    <w:rPr>
      <w:rFonts w:ascii="Arial" w:hAnsi="Arial" w:cs="Arial"/>
      <w:b/>
      <w:bCs/>
      <w:sz w:val="20"/>
      <w:szCs w:val="20"/>
    </w:rPr>
  </w:style>
  <w:style w:type="paragraph" w:styleId="ListParagraph">
    <w:name w:val="List Paragraph"/>
    <w:aliases w:val="ŠList Paragraph"/>
    <w:basedOn w:val="Normal"/>
    <w:uiPriority w:val="34"/>
    <w:unhideWhenUsed/>
    <w:qFormat/>
    <w:rsid w:val="00830F74"/>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830F74"/>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830F74"/>
    <w:pPr>
      <w:numPr>
        <w:numId w:val="28"/>
      </w:numPr>
    </w:pPr>
  </w:style>
  <w:style w:type="paragraph" w:styleId="ListNumber3">
    <w:name w:val="List Number 3"/>
    <w:aliases w:val="ŠList Number 3"/>
    <w:basedOn w:val="ListBullet3"/>
    <w:uiPriority w:val="8"/>
    <w:rsid w:val="00830F74"/>
    <w:pPr>
      <w:numPr>
        <w:ilvl w:val="2"/>
        <w:numId w:val="31"/>
      </w:numPr>
    </w:pPr>
  </w:style>
  <w:style w:type="character" w:styleId="PlaceholderText">
    <w:name w:val="Placeholder Text"/>
    <w:basedOn w:val="DefaultParagraphFont"/>
    <w:uiPriority w:val="99"/>
    <w:semiHidden/>
    <w:rsid w:val="00830F74"/>
    <w:rPr>
      <w:color w:val="808080"/>
    </w:rPr>
  </w:style>
  <w:style w:type="character" w:customStyle="1" w:styleId="BoldItalic">
    <w:name w:val="ŠBold Italic"/>
    <w:basedOn w:val="DefaultParagraphFont"/>
    <w:uiPriority w:val="1"/>
    <w:qFormat/>
    <w:rsid w:val="00830F74"/>
    <w:rPr>
      <w:b/>
      <w:i/>
      <w:iCs/>
    </w:rPr>
  </w:style>
  <w:style w:type="paragraph" w:customStyle="1" w:styleId="Documentname">
    <w:name w:val="ŠDocument name"/>
    <w:basedOn w:val="Normal"/>
    <w:next w:val="Normal"/>
    <w:uiPriority w:val="17"/>
    <w:qFormat/>
    <w:rsid w:val="00830F74"/>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30F7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30F7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830F74"/>
    <w:pPr>
      <w:spacing w:after="0"/>
    </w:pPr>
    <w:rPr>
      <w:sz w:val="18"/>
      <w:szCs w:val="18"/>
    </w:rPr>
  </w:style>
  <w:style w:type="paragraph" w:customStyle="1" w:styleId="Pulloutquote">
    <w:name w:val="ŠPull out quote"/>
    <w:basedOn w:val="Normal"/>
    <w:next w:val="Normal"/>
    <w:uiPriority w:val="20"/>
    <w:qFormat/>
    <w:rsid w:val="00830F74"/>
    <w:pPr>
      <w:keepNext/>
      <w:ind w:left="567" w:right="57"/>
    </w:pPr>
    <w:rPr>
      <w:szCs w:val="22"/>
    </w:rPr>
  </w:style>
  <w:style w:type="paragraph" w:customStyle="1" w:styleId="Subtitle0">
    <w:name w:val="ŠSubtitle"/>
    <w:basedOn w:val="Normal"/>
    <w:link w:val="SubtitleChar0"/>
    <w:uiPriority w:val="2"/>
    <w:qFormat/>
    <w:rsid w:val="00830F74"/>
    <w:pPr>
      <w:spacing w:before="360"/>
    </w:pPr>
    <w:rPr>
      <w:color w:val="002664"/>
      <w:sz w:val="44"/>
      <w:szCs w:val="48"/>
    </w:rPr>
  </w:style>
  <w:style w:type="character" w:customStyle="1" w:styleId="SubtitleChar0">
    <w:name w:val="ŠSubtitle Char"/>
    <w:basedOn w:val="DefaultParagraphFont"/>
    <w:link w:val="Subtitle0"/>
    <w:uiPriority w:val="2"/>
    <w:rsid w:val="00830F74"/>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curriculum.nsw.edu.au/learning-areas/creative-arts/dance-7-10-2023/overview" TargetMode="Externa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yperlink" Target="https://curriculum.nsw.edu.au/learning-areas/creative-arts/dance-7-10-2023/overview" TargetMode="External"/><Relationship Id="rId12" Type="http://schemas.openxmlformats.org/officeDocument/2006/relationships/footer" Target="footer3.xml"/><Relationship Id="rId17" Type="http://schemas.openxmlformats.org/officeDocument/2006/relationships/hyperlink" Target="https://curriculum.nsw.edu.au" TargetMode="External"/><Relationship Id="rId2" Type="http://schemas.openxmlformats.org/officeDocument/2006/relationships/styles" Target="styles.xml"/><Relationship Id="rId16" Type="http://schemas.openxmlformats.org/officeDocument/2006/relationships/hyperlink" Target="https://educationstandards.nsw.edu.au" TargetMode="External"/><Relationship Id="rId20"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ducationstandards.nsw.edu.au/wps/portal/nesa/mini-footer/copyright"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creativecommons.org/licenses/by/4.0/"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1199</Words>
  <Characters>6983</Characters>
  <Application>Microsoft Office Word</Application>
  <DocSecurity>0</DocSecurity>
  <Lines>268</Lines>
  <Paragraphs>110</Paragraphs>
  <ScaleCrop>false</ScaleCrop>
  <HeadingPairs>
    <vt:vector size="2" baseType="variant">
      <vt:variant>
        <vt:lpstr>Title</vt:lpstr>
      </vt:variant>
      <vt:variant>
        <vt:i4>1</vt:i4>
      </vt:variant>
    </vt:vector>
  </HeadingPairs>
  <TitlesOfParts>
    <vt:vector size="1" baseType="lpstr">
      <vt:lpstr>What moves you – sample assessment task Dance Stage 5</vt:lpstr>
    </vt:vector>
  </TitlesOfParts>
  <Company/>
  <LinksUpToDate>false</LinksUpToDate>
  <CharactersWithSpaces>8072</CharactersWithSpaces>
  <SharedDoc>false</SharedDoc>
  <HLinks>
    <vt:vector size="12" baseType="variant">
      <vt:variant>
        <vt:i4>5308424</vt:i4>
      </vt:variant>
      <vt:variant>
        <vt:i4>6</vt:i4>
      </vt:variant>
      <vt:variant>
        <vt:i4>0</vt:i4>
      </vt:variant>
      <vt:variant>
        <vt:i4>5</vt:i4>
      </vt:variant>
      <vt:variant>
        <vt:lpwstr>https://creativecommons.org/licenses/by/4.0/</vt:lpwstr>
      </vt:variant>
      <vt:variant>
        <vt:lpwstr/>
      </vt:variant>
      <vt:variant>
        <vt:i4>2818109</vt:i4>
      </vt:variant>
      <vt:variant>
        <vt:i4>0</vt:i4>
      </vt:variant>
      <vt:variant>
        <vt:i4>0</vt:i4>
      </vt:variant>
      <vt:variant>
        <vt:i4>5</vt:i4>
      </vt:variant>
      <vt:variant>
        <vt:lpwstr>https://curriculum.nsw.edu.au/learning-areas/creative-arts/dance-7-10-2023/overview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moves you sample assessment task – dance Stage 5</dc:title>
  <dc:subject/>
  <dc:creator>NSW Department of Education</dc:creator>
  <cp:keywords/>
  <dc:description/>
  <dcterms:created xsi:type="dcterms:W3CDTF">2024-11-21T04:53:00Z</dcterms:created>
  <dcterms:modified xsi:type="dcterms:W3CDTF">2024-11-21T05:00:00Z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2024-11-21T04:51:16Z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1fee9999-be8a-47f7-ae6a-91315fbbe0ad</vt:lpwstr>
  </property>
  <property fmtid="{D5CDD505-2E9C-101B-9397-08002B2CF9AE}" pid="8" name="MSIP_Label_b603dfd7-d93a-4381-a340-2995d8282205_ContentBits">
    <vt:lpwstr>0</vt:lpwstr>
  </property>
</Properties>
</file>