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01D90" w14:textId="44DD9D31" w:rsidR="00F962FC" w:rsidRPr="00B3108D" w:rsidRDefault="00E32CE8" w:rsidP="00B3108D">
      <w:pPr>
        <w:pStyle w:val="Title"/>
      </w:pPr>
      <w:r>
        <w:t>M</w:t>
      </w:r>
      <w:r w:rsidR="00F962FC" w:rsidRPr="00B3108D">
        <w:t xml:space="preserve">usic </w:t>
      </w:r>
      <w:r>
        <w:t xml:space="preserve">Stage </w:t>
      </w:r>
      <w:r w:rsidR="00221653">
        <w:t>4</w:t>
      </w:r>
      <w:r w:rsidR="00830464">
        <w:t xml:space="preserve"> </w:t>
      </w:r>
      <w:r w:rsidR="00F962FC" w:rsidRPr="00B3108D">
        <w:t xml:space="preserve">– </w:t>
      </w:r>
      <w:r w:rsidR="00221653">
        <w:t xml:space="preserve">student </w:t>
      </w:r>
      <w:r>
        <w:t>booklet</w:t>
      </w:r>
    </w:p>
    <w:p w14:paraId="3E9B0A42" w14:textId="44FC39E4" w:rsidR="00B3108D" w:rsidRPr="00B3108D" w:rsidRDefault="00221653" w:rsidP="00B3108D">
      <w:pPr>
        <w:pStyle w:val="Subtitle0"/>
      </w:pPr>
      <w:r>
        <w:t>Bigger than the song</w:t>
      </w:r>
    </w:p>
    <w:p w14:paraId="648995E8" w14:textId="77777777" w:rsidR="00B3108D" w:rsidRPr="00B3108D" w:rsidRDefault="00B3108D" w:rsidP="00B3108D">
      <w:r w:rsidRPr="00B3108D">
        <w:br w:type="page"/>
      </w:r>
    </w:p>
    <w:p w14:paraId="51A5D18A" w14:textId="22A3F4DB" w:rsidR="00D7649E" w:rsidRPr="00F962FC" w:rsidRDefault="00B3108D" w:rsidP="00EE28F0">
      <w:pPr>
        <w:pStyle w:val="TOCHeading"/>
      </w:pPr>
      <w:r>
        <w:lastRenderedPageBreak/>
        <w:t>Contents</w:t>
      </w:r>
    </w:p>
    <w:p w14:paraId="4DC3D499" w14:textId="2AB74A5A" w:rsidR="00396982" w:rsidRDefault="00EC5BE1">
      <w:pPr>
        <w:pStyle w:val="TOC1"/>
        <w:rPr>
          <w:rFonts w:asciiTheme="minorHAnsi" w:eastAsiaTheme="minorEastAsia" w:hAnsiTheme="minorHAnsi" w:cstheme="minorBidi"/>
          <w:b w:val="0"/>
          <w:kern w:val="2"/>
          <w:sz w:val="24"/>
          <w:lang w:eastAsia="en-AU"/>
          <w14:ligatures w14:val="standardContextual"/>
        </w:rPr>
      </w:pPr>
      <w:r>
        <w:fldChar w:fldCharType="begin"/>
      </w:r>
      <w:r w:rsidR="3F4F8D6A">
        <w:instrText>TOC \o "1-3" \z \u \h</w:instrText>
      </w:r>
      <w:r>
        <w:fldChar w:fldCharType="separate"/>
      </w:r>
      <w:hyperlink w:anchor="_Toc223960485" w:history="1">
        <w:r w:rsidR="00396982" w:rsidRPr="00FA0A85">
          <w:rPr>
            <w:rStyle w:val="Hyperlink"/>
          </w:rPr>
          <w:t>Learning sequence 1 – ‘I Belong: As I Walk On My Country’ (Barkindji)</w:t>
        </w:r>
        <w:r w:rsidR="00396982">
          <w:rPr>
            <w:webHidden/>
          </w:rPr>
          <w:tab/>
        </w:r>
        <w:r w:rsidR="00396982">
          <w:rPr>
            <w:webHidden/>
          </w:rPr>
          <w:fldChar w:fldCharType="begin"/>
        </w:r>
        <w:r w:rsidR="00396982">
          <w:rPr>
            <w:webHidden/>
          </w:rPr>
          <w:instrText xml:space="preserve"> PAGEREF _Toc223960485 \h </w:instrText>
        </w:r>
        <w:r w:rsidR="00396982">
          <w:rPr>
            <w:webHidden/>
          </w:rPr>
        </w:r>
        <w:r w:rsidR="00396982">
          <w:rPr>
            <w:webHidden/>
          </w:rPr>
          <w:fldChar w:fldCharType="separate"/>
        </w:r>
        <w:r w:rsidR="00396982">
          <w:rPr>
            <w:webHidden/>
          </w:rPr>
          <w:t>2</w:t>
        </w:r>
        <w:r w:rsidR="00396982">
          <w:rPr>
            <w:webHidden/>
          </w:rPr>
          <w:fldChar w:fldCharType="end"/>
        </w:r>
      </w:hyperlink>
    </w:p>
    <w:p w14:paraId="6CBFDF0D" w14:textId="68C90D93"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86" w:history="1">
        <w:r w:rsidRPr="00FA0A85">
          <w:rPr>
            <w:rStyle w:val="Hyperlink"/>
          </w:rPr>
          <w:t>Activity 1.1b – Acknowledgement of Country</w:t>
        </w:r>
        <w:r>
          <w:rPr>
            <w:webHidden/>
          </w:rPr>
          <w:tab/>
        </w:r>
        <w:r>
          <w:rPr>
            <w:webHidden/>
          </w:rPr>
          <w:fldChar w:fldCharType="begin"/>
        </w:r>
        <w:r>
          <w:rPr>
            <w:webHidden/>
          </w:rPr>
          <w:instrText xml:space="preserve"> PAGEREF _Toc223960486 \h </w:instrText>
        </w:r>
        <w:r>
          <w:rPr>
            <w:webHidden/>
          </w:rPr>
        </w:r>
        <w:r>
          <w:rPr>
            <w:webHidden/>
          </w:rPr>
          <w:fldChar w:fldCharType="separate"/>
        </w:r>
        <w:r>
          <w:rPr>
            <w:webHidden/>
          </w:rPr>
          <w:t>2</w:t>
        </w:r>
        <w:r>
          <w:rPr>
            <w:webHidden/>
          </w:rPr>
          <w:fldChar w:fldCharType="end"/>
        </w:r>
      </w:hyperlink>
    </w:p>
    <w:p w14:paraId="17DCDE07" w14:textId="1102AFFE"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87" w:history="1">
        <w:r w:rsidRPr="00FA0A85">
          <w:rPr>
            <w:rStyle w:val="Hyperlink"/>
          </w:rPr>
          <w:t>Activity 1.2 – perform ‘I Belong: As I Walk On My Country’ (Barkindji)</w:t>
        </w:r>
        <w:r>
          <w:rPr>
            <w:webHidden/>
          </w:rPr>
          <w:tab/>
        </w:r>
        <w:r>
          <w:rPr>
            <w:webHidden/>
          </w:rPr>
          <w:fldChar w:fldCharType="begin"/>
        </w:r>
        <w:r>
          <w:rPr>
            <w:webHidden/>
          </w:rPr>
          <w:instrText xml:space="preserve"> PAGEREF _Toc223960487 \h </w:instrText>
        </w:r>
        <w:r>
          <w:rPr>
            <w:webHidden/>
          </w:rPr>
        </w:r>
        <w:r>
          <w:rPr>
            <w:webHidden/>
          </w:rPr>
          <w:fldChar w:fldCharType="separate"/>
        </w:r>
        <w:r>
          <w:rPr>
            <w:webHidden/>
          </w:rPr>
          <w:t>3</w:t>
        </w:r>
        <w:r>
          <w:rPr>
            <w:webHidden/>
          </w:rPr>
          <w:fldChar w:fldCharType="end"/>
        </w:r>
      </w:hyperlink>
    </w:p>
    <w:p w14:paraId="0F3E6007" w14:textId="6EAF6057"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88" w:history="1">
        <w:r w:rsidRPr="00FA0A85">
          <w:rPr>
            <w:rStyle w:val="Hyperlink"/>
          </w:rPr>
          <w:t>Activity 1.3 – writing the third verse</w:t>
        </w:r>
        <w:r>
          <w:rPr>
            <w:webHidden/>
          </w:rPr>
          <w:tab/>
        </w:r>
        <w:r>
          <w:rPr>
            <w:webHidden/>
          </w:rPr>
          <w:fldChar w:fldCharType="begin"/>
        </w:r>
        <w:r>
          <w:rPr>
            <w:webHidden/>
          </w:rPr>
          <w:instrText xml:space="preserve"> PAGEREF _Toc223960488 \h </w:instrText>
        </w:r>
        <w:r>
          <w:rPr>
            <w:webHidden/>
          </w:rPr>
        </w:r>
        <w:r>
          <w:rPr>
            <w:webHidden/>
          </w:rPr>
          <w:fldChar w:fldCharType="separate"/>
        </w:r>
        <w:r>
          <w:rPr>
            <w:webHidden/>
          </w:rPr>
          <w:t>4</w:t>
        </w:r>
        <w:r>
          <w:rPr>
            <w:webHidden/>
          </w:rPr>
          <w:fldChar w:fldCharType="end"/>
        </w:r>
      </w:hyperlink>
    </w:p>
    <w:p w14:paraId="66F6A9D5" w14:textId="4F89FE67" w:rsidR="00396982" w:rsidRDefault="00396982">
      <w:pPr>
        <w:pStyle w:val="TOC1"/>
        <w:rPr>
          <w:rFonts w:asciiTheme="minorHAnsi" w:eastAsiaTheme="minorEastAsia" w:hAnsiTheme="minorHAnsi" w:cstheme="minorBidi"/>
          <w:b w:val="0"/>
          <w:kern w:val="2"/>
          <w:sz w:val="24"/>
          <w:lang w:eastAsia="en-AU"/>
          <w14:ligatures w14:val="standardContextual"/>
        </w:rPr>
      </w:pPr>
      <w:hyperlink w:anchor="_Toc223960489" w:history="1">
        <w:r w:rsidRPr="00FA0A85">
          <w:rPr>
            <w:rStyle w:val="Hyperlink"/>
          </w:rPr>
          <w:t>Learning sequence 2 – Emma Donovan (Gumbaynggirr)</w:t>
        </w:r>
        <w:r>
          <w:rPr>
            <w:webHidden/>
          </w:rPr>
          <w:tab/>
        </w:r>
        <w:r>
          <w:rPr>
            <w:webHidden/>
          </w:rPr>
          <w:fldChar w:fldCharType="begin"/>
        </w:r>
        <w:r>
          <w:rPr>
            <w:webHidden/>
          </w:rPr>
          <w:instrText xml:space="preserve"> PAGEREF _Toc223960489 \h </w:instrText>
        </w:r>
        <w:r>
          <w:rPr>
            <w:webHidden/>
          </w:rPr>
        </w:r>
        <w:r>
          <w:rPr>
            <w:webHidden/>
          </w:rPr>
          <w:fldChar w:fldCharType="separate"/>
        </w:r>
        <w:r>
          <w:rPr>
            <w:webHidden/>
          </w:rPr>
          <w:t>6</w:t>
        </w:r>
        <w:r>
          <w:rPr>
            <w:webHidden/>
          </w:rPr>
          <w:fldChar w:fldCharType="end"/>
        </w:r>
      </w:hyperlink>
    </w:p>
    <w:p w14:paraId="1FDE408D" w14:textId="7B2BDE80"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90" w:history="1">
        <w:r w:rsidRPr="00FA0A85">
          <w:rPr>
            <w:rStyle w:val="Hyperlink"/>
          </w:rPr>
          <w:t>Activity 2.2 – ‘Warrell Creek’ worksheet</w:t>
        </w:r>
        <w:r>
          <w:rPr>
            <w:webHidden/>
          </w:rPr>
          <w:tab/>
        </w:r>
        <w:r>
          <w:rPr>
            <w:webHidden/>
          </w:rPr>
          <w:fldChar w:fldCharType="begin"/>
        </w:r>
        <w:r>
          <w:rPr>
            <w:webHidden/>
          </w:rPr>
          <w:instrText xml:space="preserve"> PAGEREF _Toc223960490 \h </w:instrText>
        </w:r>
        <w:r>
          <w:rPr>
            <w:webHidden/>
          </w:rPr>
        </w:r>
        <w:r>
          <w:rPr>
            <w:webHidden/>
          </w:rPr>
          <w:fldChar w:fldCharType="separate"/>
        </w:r>
        <w:r>
          <w:rPr>
            <w:webHidden/>
          </w:rPr>
          <w:t>6</w:t>
        </w:r>
        <w:r>
          <w:rPr>
            <w:webHidden/>
          </w:rPr>
          <w:fldChar w:fldCharType="end"/>
        </w:r>
      </w:hyperlink>
    </w:p>
    <w:p w14:paraId="2C5F117A" w14:textId="77D88590"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91" w:history="1">
        <w:r w:rsidRPr="00FA0A85">
          <w:rPr>
            <w:rStyle w:val="Hyperlink"/>
          </w:rPr>
          <w:t>Activity 2.3 – class instrumental arrangement worksheet</w:t>
        </w:r>
        <w:r>
          <w:rPr>
            <w:webHidden/>
          </w:rPr>
          <w:tab/>
        </w:r>
        <w:r>
          <w:rPr>
            <w:webHidden/>
          </w:rPr>
          <w:fldChar w:fldCharType="begin"/>
        </w:r>
        <w:r>
          <w:rPr>
            <w:webHidden/>
          </w:rPr>
          <w:instrText xml:space="preserve"> PAGEREF _Toc223960491 \h </w:instrText>
        </w:r>
        <w:r>
          <w:rPr>
            <w:webHidden/>
          </w:rPr>
        </w:r>
        <w:r>
          <w:rPr>
            <w:webHidden/>
          </w:rPr>
          <w:fldChar w:fldCharType="separate"/>
        </w:r>
        <w:r>
          <w:rPr>
            <w:webHidden/>
          </w:rPr>
          <w:t>8</w:t>
        </w:r>
        <w:r>
          <w:rPr>
            <w:webHidden/>
          </w:rPr>
          <w:fldChar w:fldCharType="end"/>
        </w:r>
      </w:hyperlink>
    </w:p>
    <w:p w14:paraId="562E4E42" w14:textId="481E9C03" w:rsidR="00396982" w:rsidRDefault="00396982">
      <w:pPr>
        <w:pStyle w:val="TOC1"/>
        <w:rPr>
          <w:rFonts w:asciiTheme="minorHAnsi" w:eastAsiaTheme="minorEastAsia" w:hAnsiTheme="minorHAnsi" w:cstheme="minorBidi"/>
          <w:b w:val="0"/>
          <w:kern w:val="2"/>
          <w:sz w:val="24"/>
          <w:lang w:eastAsia="en-AU"/>
          <w14:ligatures w14:val="standardContextual"/>
        </w:rPr>
      </w:pPr>
      <w:hyperlink w:anchor="_Toc223960492" w:history="1">
        <w:r w:rsidRPr="00FA0A85">
          <w:rPr>
            <w:rStyle w:val="Hyperlink"/>
          </w:rPr>
          <w:t>Learning sequence 4 – ‘Yanada’ (Dharug)</w:t>
        </w:r>
        <w:r>
          <w:rPr>
            <w:webHidden/>
          </w:rPr>
          <w:tab/>
        </w:r>
        <w:r>
          <w:rPr>
            <w:webHidden/>
          </w:rPr>
          <w:fldChar w:fldCharType="begin"/>
        </w:r>
        <w:r>
          <w:rPr>
            <w:webHidden/>
          </w:rPr>
          <w:instrText xml:space="preserve"> PAGEREF _Toc223960492 \h </w:instrText>
        </w:r>
        <w:r>
          <w:rPr>
            <w:webHidden/>
          </w:rPr>
        </w:r>
        <w:r>
          <w:rPr>
            <w:webHidden/>
          </w:rPr>
          <w:fldChar w:fldCharType="separate"/>
        </w:r>
        <w:r>
          <w:rPr>
            <w:webHidden/>
          </w:rPr>
          <w:t>9</w:t>
        </w:r>
        <w:r>
          <w:rPr>
            <w:webHidden/>
          </w:rPr>
          <w:fldChar w:fldCharType="end"/>
        </w:r>
      </w:hyperlink>
    </w:p>
    <w:p w14:paraId="497D2B1E" w14:textId="04A43E18"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93" w:history="1">
        <w:r w:rsidRPr="00FA0A85">
          <w:rPr>
            <w:rStyle w:val="Hyperlink"/>
          </w:rPr>
          <w:t>Activity 4.1 – ‘Yanada’ and Indigenous Cultural Intellectual Property (ICIP)</w:t>
        </w:r>
        <w:r>
          <w:rPr>
            <w:webHidden/>
          </w:rPr>
          <w:tab/>
        </w:r>
        <w:r>
          <w:rPr>
            <w:webHidden/>
          </w:rPr>
          <w:fldChar w:fldCharType="begin"/>
        </w:r>
        <w:r>
          <w:rPr>
            <w:webHidden/>
          </w:rPr>
          <w:instrText xml:space="preserve"> PAGEREF _Toc223960493 \h </w:instrText>
        </w:r>
        <w:r>
          <w:rPr>
            <w:webHidden/>
          </w:rPr>
        </w:r>
        <w:r>
          <w:rPr>
            <w:webHidden/>
          </w:rPr>
          <w:fldChar w:fldCharType="separate"/>
        </w:r>
        <w:r>
          <w:rPr>
            <w:webHidden/>
          </w:rPr>
          <w:t>9</w:t>
        </w:r>
        <w:r>
          <w:rPr>
            <w:webHidden/>
          </w:rPr>
          <w:fldChar w:fldCharType="end"/>
        </w:r>
      </w:hyperlink>
    </w:p>
    <w:p w14:paraId="61EC0260" w14:textId="0580E8A4"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94" w:history="1">
        <w:r w:rsidRPr="00FA0A85">
          <w:rPr>
            <w:rStyle w:val="Hyperlink"/>
          </w:rPr>
          <w:t>Activity 4.2 – Indigenous Cultural Intellectual Property (ICIP) podcast script template</w:t>
        </w:r>
        <w:r>
          <w:rPr>
            <w:webHidden/>
          </w:rPr>
          <w:tab/>
        </w:r>
        <w:r>
          <w:rPr>
            <w:webHidden/>
          </w:rPr>
          <w:fldChar w:fldCharType="begin"/>
        </w:r>
        <w:r>
          <w:rPr>
            <w:webHidden/>
          </w:rPr>
          <w:instrText xml:space="preserve"> PAGEREF _Toc223960494 \h </w:instrText>
        </w:r>
        <w:r>
          <w:rPr>
            <w:webHidden/>
          </w:rPr>
        </w:r>
        <w:r>
          <w:rPr>
            <w:webHidden/>
          </w:rPr>
          <w:fldChar w:fldCharType="separate"/>
        </w:r>
        <w:r>
          <w:rPr>
            <w:webHidden/>
          </w:rPr>
          <w:t>10</w:t>
        </w:r>
        <w:r>
          <w:rPr>
            <w:webHidden/>
          </w:rPr>
          <w:fldChar w:fldCharType="end"/>
        </w:r>
      </w:hyperlink>
    </w:p>
    <w:p w14:paraId="36240CF8" w14:textId="13EA118C" w:rsidR="00396982" w:rsidRDefault="00396982">
      <w:pPr>
        <w:pStyle w:val="TOC1"/>
        <w:rPr>
          <w:rFonts w:asciiTheme="minorHAnsi" w:eastAsiaTheme="minorEastAsia" w:hAnsiTheme="minorHAnsi" w:cstheme="minorBidi"/>
          <w:b w:val="0"/>
          <w:kern w:val="2"/>
          <w:sz w:val="24"/>
          <w:lang w:eastAsia="en-AU"/>
          <w14:ligatures w14:val="standardContextual"/>
        </w:rPr>
      </w:pPr>
      <w:hyperlink w:anchor="_Toc223960495" w:history="1">
        <w:r w:rsidRPr="00FA0A85">
          <w:rPr>
            <w:rStyle w:val="Hyperlink"/>
          </w:rPr>
          <w:t>Learning sequence 5 – storytelling in hip-hop</w:t>
        </w:r>
        <w:r>
          <w:rPr>
            <w:webHidden/>
          </w:rPr>
          <w:tab/>
        </w:r>
        <w:r>
          <w:rPr>
            <w:webHidden/>
          </w:rPr>
          <w:fldChar w:fldCharType="begin"/>
        </w:r>
        <w:r>
          <w:rPr>
            <w:webHidden/>
          </w:rPr>
          <w:instrText xml:space="preserve"> PAGEREF _Toc223960495 \h </w:instrText>
        </w:r>
        <w:r>
          <w:rPr>
            <w:webHidden/>
          </w:rPr>
        </w:r>
        <w:r>
          <w:rPr>
            <w:webHidden/>
          </w:rPr>
          <w:fldChar w:fldCharType="separate"/>
        </w:r>
        <w:r>
          <w:rPr>
            <w:webHidden/>
          </w:rPr>
          <w:t>11</w:t>
        </w:r>
        <w:r>
          <w:rPr>
            <w:webHidden/>
          </w:rPr>
          <w:fldChar w:fldCharType="end"/>
        </w:r>
      </w:hyperlink>
    </w:p>
    <w:p w14:paraId="201255BF" w14:textId="18EE07DA"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96" w:history="1">
        <w:r w:rsidRPr="00FA0A85">
          <w:rPr>
            <w:rStyle w:val="Hyperlink"/>
          </w:rPr>
          <w:t>Activity 5.1 – hip-hop history worksheet</w:t>
        </w:r>
        <w:r>
          <w:rPr>
            <w:webHidden/>
          </w:rPr>
          <w:tab/>
        </w:r>
        <w:r>
          <w:rPr>
            <w:webHidden/>
          </w:rPr>
          <w:fldChar w:fldCharType="begin"/>
        </w:r>
        <w:r>
          <w:rPr>
            <w:webHidden/>
          </w:rPr>
          <w:instrText xml:space="preserve"> PAGEREF _Toc223960496 \h </w:instrText>
        </w:r>
        <w:r>
          <w:rPr>
            <w:webHidden/>
          </w:rPr>
        </w:r>
        <w:r>
          <w:rPr>
            <w:webHidden/>
          </w:rPr>
          <w:fldChar w:fldCharType="separate"/>
        </w:r>
        <w:r>
          <w:rPr>
            <w:webHidden/>
          </w:rPr>
          <w:t>11</w:t>
        </w:r>
        <w:r>
          <w:rPr>
            <w:webHidden/>
          </w:rPr>
          <w:fldChar w:fldCharType="end"/>
        </w:r>
      </w:hyperlink>
    </w:p>
    <w:p w14:paraId="7A703715" w14:textId="4189B048" w:rsidR="00396982" w:rsidRDefault="00396982">
      <w:pPr>
        <w:pStyle w:val="TOC1"/>
        <w:rPr>
          <w:rFonts w:asciiTheme="minorHAnsi" w:eastAsiaTheme="minorEastAsia" w:hAnsiTheme="minorHAnsi" w:cstheme="minorBidi"/>
          <w:b w:val="0"/>
          <w:kern w:val="2"/>
          <w:sz w:val="24"/>
          <w:lang w:eastAsia="en-AU"/>
          <w14:ligatures w14:val="standardContextual"/>
        </w:rPr>
      </w:pPr>
      <w:hyperlink w:anchor="_Toc223960497" w:history="1">
        <w:r w:rsidRPr="00FA0A85">
          <w:rPr>
            <w:rStyle w:val="Hyperlink"/>
          </w:rPr>
          <w:t>Learning sequence 8 – developing compositions</w:t>
        </w:r>
        <w:r>
          <w:rPr>
            <w:webHidden/>
          </w:rPr>
          <w:tab/>
        </w:r>
        <w:r>
          <w:rPr>
            <w:webHidden/>
          </w:rPr>
          <w:fldChar w:fldCharType="begin"/>
        </w:r>
        <w:r>
          <w:rPr>
            <w:webHidden/>
          </w:rPr>
          <w:instrText xml:space="preserve"> PAGEREF _Toc223960497 \h </w:instrText>
        </w:r>
        <w:r>
          <w:rPr>
            <w:webHidden/>
          </w:rPr>
        </w:r>
        <w:r>
          <w:rPr>
            <w:webHidden/>
          </w:rPr>
          <w:fldChar w:fldCharType="separate"/>
        </w:r>
        <w:r>
          <w:rPr>
            <w:webHidden/>
          </w:rPr>
          <w:t>16</w:t>
        </w:r>
        <w:r>
          <w:rPr>
            <w:webHidden/>
          </w:rPr>
          <w:fldChar w:fldCharType="end"/>
        </w:r>
      </w:hyperlink>
    </w:p>
    <w:p w14:paraId="3DFE1165" w14:textId="5F62C230"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498" w:history="1">
        <w:r w:rsidRPr="00FA0A85">
          <w:rPr>
            <w:rStyle w:val="Hyperlink"/>
          </w:rPr>
          <w:t>Activity 8.1 – composition and podcast assessment task</w:t>
        </w:r>
        <w:r>
          <w:rPr>
            <w:webHidden/>
          </w:rPr>
          <w:tab/>
        </w:r>
        <w:r>
          <w:rPr>
            <w:webHidden/>
          </w:rPr>
          <w:fldChar w:fldCharType="begin"/>
        </w:r>
        <w:r>
          <w:rPr>
            <w:webHidden/>
          </w:rPr>
          <w:instrText xml:space="preserve"> PAGEREF _Toc223960498 \h </w:instrText>
        </w:r>
        <w:r>
          <w:rPr>
            <w:webHidden/>
          </w:rPr>
        </w:r>
        <w:r>
          <w:rPr>
            <w:webHidden/>
          </w:rPr>
          <w:fldChar w:fldCharType="separate"/>
        </w:r>
        <w:r>
          <w:rPr>
            <w:webHidden/>
          </w:rPr>
          <w:t>16</w:t>
        </w:r>
        <w:r>
          <w:rPr>
            <w:webHidden/>
          </w:rPr>
          <w:fldChar w:fldCharType="end"/>
        </w:r>
      </w:hyperlink>
    </w:p>
    <w:p w14:paraId="56EE37C4" w14:textId="7AA299F9" w:rsidR="00396982" w:rsidRDefault="003969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960499" w:history="1">
        <w:r w:rsidRPr="00FA0A85">
          <w:rPr>
            <w:rStyle w:val="Hyperlink"/>
            <w:noProof/>
          </w:rPr>
          <w:t>Composition planning and reflection</w:t>
        </w:r>
        <w:r>
          <w:rPr>
            <w:noProof/>
            <w:webHidden/>
          </w:rPr>
          <w:tab/>
        </w:r>
        <w:r>
          <w:rPr>
            <w:noProof/>
            <w:webHidden/>
          </w:rPr>
          <w:fldChar w:fldCharType="begin"/>
        </w:r>
        <w:r>
          <w:rPr>
            <w:noProof/>
            <w:webHidden/>
          </w:rPr>
          <w:instrText xml:space="preserve"> PAGEREF _Toc223960499 \h </w:instrText>
        </w:r>
        <w:r>
          <w:rPr>
            <w:noProof/>
            <w:webHidden/>
          </w:rPr>
        </w:r>
        <w:r>
          <w:rPr>
            <w:noProof/>
            <w:webHidden/>
          </w:rPr>
          <w:fldChar w:fldCharType="separate"/>
        </w:r>
        <w:r>
          <w:rPr>
            <w:noProof/>
            <w:webHidden/>
          </w:rPr>
          <w:t>16</w:t>
        </w:r>
        <w:r>
          <w:rPr>
            <w:noProof/>
            <w:webHidden/>
          </w:rPr>
          <w:fldChar w:fldCharType="end"/>
        </w:r>
      </w:hyperlink>
    </w:p>
    <w:p w14:paraId="0BDE3F82" w14:textId="702013D0" w:rsidR="00396982" w:rsidRDefault="003969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960500" w:history="1">
        <w:r w:rsidRPr="00FA0A85">
          <w:rPr>
            <w:rStyle w:val="Hyperlink"/>
            <w:noProof/>
          </w:rPr>
          <w:t>Reflection on the completed composition</w:t>
        </w:r>
        <w:r>
          <w:rPr>
            <w:noProof/>
            <w:webHidden/>
          </w:rPr>
          <w:tab/>
        </w:r>
        <w:r>
          <w:rPr>
            <w:noProof/>
            <w:webHidden/>
          </w:rPr>
          <w:fldChar w:fldCharType="begin"/>
        </w:r>
        <w:r>
          <w:rPr>
            <w:noProof/>
            <w:webHidden/>
          </w:rPr>
          <w:instrText xml:space="preserve"> PAGEREF _Toc223960500 \h </w:instrText>
        </w:r>
        <w:r>
          <w:rPr>
            <w:noProof/>
            <w:webHidden/>
          </w:rPr>
        </w:r>
        <w:r>
          <w:rPr>
            <w:noProof/>
            <w:webHidden/>
          </w:rPr>
          <w:fldChar w:fldCharType="separate"/>
        </w:r>
        <w:r>
          <w:rPr>
            <w:noProof/>
            <w:webHidden/>
          </w:rPr>
          <w:t>20</w:t>
        </w:r>
        <w:r>
          <w:rPr>
            <w:noProof/>
            <w:webHidden/>
          </w:rPr>
          <w:fldChar w:fldCharType="end"/>
        </w:r>
      </w:hyperlink>
    </w:p>
    <w:p w14:paraId="683727E1" w14:textId="6869CD70" w:rsidR="00396982" w:rsidRDefault="00396982">
      <w:pPr>
        <w:pStyle w:val="TOC1"/>
        <w:rPr>
          <w:rFonts w:asciiTheme="minorHAnsi" w:eastAsiaTheme="minorEastAsia" w:hAnsiTheme="minorHAnsi" w:cstheme="minorBidi"/>
          <w:b w:val="0"/>
          <w:kern w:val="2"/>
          <w:sz w:val="24"/>
          <w:lang w:eastAsia="en-AU"/>
          <w14:ligatures w14:val="standardContextual"/>
        </w:rPr>
      </w:pPr>
      <w:hyperlink w:anchor="_Toc223960501" w:history="1">
        <w:r w:rsidRPr="00FA0A85">
          <w:rPr>
            <w:rStyle w:val="Hyperlink"/>
          </w:rPr>
          <w:t>Learning sequence 10 – podcasting</w:t>
        </w:r>
        <w:r>
          <w:rPr>
            <w:webHidden/>
          </w:rPr>
          <w:tab/>
        </w:r>
        <w:r>
          <w:rPr>
            <w:webHidden/>
          </w:rPr>
          <w:fldChar w:fldCharType="begin"/>
        </w:r>
        <w:r>
          <w:rPr>
            <w:webHidden/>
          </w:rPr>
          <w:instrText xml:space="preserve"> PAGEREF _Toc223960501 \h </w:instrText>
        </w:r>
        <w:r>
          <w:rPr>
            <w:webHidden/>
          </w:rPr>
        </w:r>
        <w:r>
          <w:rPr>
            <w:webHidden/>
          </w:rPr>
          <w:fldChar w:fldCharType="separate"/>
        </w:r>
        <w:r>
          <w:rPr>
            <w:webHidden/>
          </w:rPr>
          <w:t>21</w:t>
        </w:r>
        <w:r>
          <w:rPr>
            <w:webHidden/>
          </w:rPr>
          <w:fldChar w:fldCharType="end"/>
        </w:r>
      </w:hyperlink>
    </w:p>
    <w:p w14:paraId="2701D1C9" w14:textId="6B0D3A25" w:rsidR="00396982" w:rsidRDefault="00396982">
      <w:pPr>
        <w:pStyle w:val="TOC2"/>
        <w:rPr>
          <w:rFonts w:asciiTheme="minorHAnsi" w:eastAsiaTheme="minorEastAsia" w:hAnsiTheme="minorHAnsi" w:cstheme="minorBidi"/>
          <w:kern w:val="2"/>
          <w:sz w:val="24"/>
          <w:lang w:eastAsia="en-AU"/>
          <w14:ligatures w14:val="standardContextual"/>
        </w:rPr>
      </w:pPr>
      <w:hyperlink w:anchor="_Toc223960502" w:history="1">
        <w:r w:rsidRPr="00FA0A85">
          <w:rPr>
            <w:rStyle w:val="Hyperlink"/>
          </w:rPr>
          <w:t>Activity 10.1 – podcast planning worksheet</w:t>
        </w:r>
        <w:r>
          <w:rPr>
            <w:webHidden/>
          </w:rPr>
          <w:tab/>
        </w:r>
        <w:r>
          <w:rPr>
            <w:webHidden/>
          </w:rPr>
          <w:fldChar w:fldCharType="begin"/>
        </w:r>
        <w:r>
          <w:rPr>
            <w:webHidden/>
          </w:rPr>
          <w:instrText xml:space="preserve"> PAGEREF _Toc223960502 \h </w:instrText>
        </w:r>
        <w:r>
          <w:rPr>
            <w:webHidden/>
          </w:rPr>
        </w:r>
        <w:r>
          <w:rPr>
            <w:webHidden/>
          </w:rPr>
          <w:fldChar w:fldCharType="separate"/>
        </w:r>
        <w:r>
          <w:rPr>
            <w:webHidden/>
          </w:rPr>
          <w:t>21</w:t>
        </w:r>
        <w:r>
          <w:rPr>
            <w:webHidden/>
          </w:rPr>
          <w:fldChar w:fldCharType="end"/>
        </w:r>
      </w:hyperlink>
    </w:p>
    <w:p w14:paraId="0BD9C6D7" w14:textId="45FE140A" w:rsidR="00396982" w:rsidRDefault="0039698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960503" w:history="1">
        <w:r w:rsidRPr="00FA0A85">
          <w:rPr>
            <w:rStyle w:val="Hyperlink"/>
            <w:noProof/>
          </w:rPr>
          <w:t>Podcast planning scaffold</w:t>
        </w:r>
        <w:r>
          <w:rPr>
            <w:noProof/>
            <w:webHidden/>
          </w:rPr>
          <w:tab/>
        </w:r>
        <w:r>
          <w:rPr>
            <w:noProof/>
            <w:webHidden/>
          </w:rPr>
          <w:fldChar w:fldCharType="begin"/>
        </w:r>
        <w:r>
          <w:rPr>
            <w:noProof/>
            <w:webHidden/>
          </w:rPr>
          <w:instrText xml:space="preserve"> PAGEREF _Toc223960503 \h </w:instrText>
        </w:r>
        <w:r>
          <w:rPr>
            <w:noProof/>
            <w:webHidden/>
          </w:rPr>
        </w:r>
        <w:r>
          <w:rPr>
            <w:noProof/>
            <w:webHidden/>
          </w:rPr>
          <w:fldChar w:fldCharType="separate"/>
        </w:r>
        <w:r>
          <w:rPr>
            <w:noProof/>
            <w:webHidden/>
          </w:rPr>
          <w:t>21</w:t>
        </w:r>
        <w:r>
          <w:rPr>
            <w:noProof/>
            <w:webHidden/>
          </w:rPr>
          <w:fldChar w:fldCharType="end"/>
        </w:r>
      </w:hyperlink>
    </w:p>
    <w:p w14:paraId="3CADF023" w14:textId="0656F66D" w:rsidR="00396982" w:rsidRDefault="00396982">
      <w:pPr>
        <w:pStyle w:val="TOC1"/>
        <w:rPr>
          <w:rFonts w:asciiTheme="minorHAnsi" w:eastAsiaTheme="minorEastAsia" w:hAnsiTheme="minorHAnsi" w:cstheme="minorBidi"/>
          <w:b w:val="0"/>
          <w:kern w:val="2"/>
          <w:sz w:val="24"/>
          <w:lang w:eastAsia="en-AU"/>
          <w14:ligatures w14:val="standardContextual"/>
        </w:rPr>
      </w:pPr>
      <w:hyperlink w:anchor="_Toc223960504" w:history="1">
        <w:r w:rsidRPr="00FA0A85">
          <w:rPr>
            <w:rStyle w:val="Hyperlink"/>
          </w:rPr>
          <w:t>References</w:t>
        </w:r>
        <w:r>
          <w:rPr>
            <w:webHidden/>
          </w:rPr>
          <w:tab/>
        </w:r>
        <w:r>
          <w:rPr>
            <w:webHidden/>
          </w:rPr>
          <w:fldChar w:fldCharType="begin"/>
        </w:r>
        <w:r>
          <w:rPr>
            <w:webHidden/>
          </w:rPr>
          <w:instrText xml:space="preserve"> PAGEREF _Toc223960504 \h </w:instrText>
        </w:r>
        <w:r>
          <w:rPr>
            <w:webHidden/>
          </w:rPr>
        </w:r>
        <w:r>
          <w:rPr>
            <w:webHidden/>
          </w:rPr>
          <w:fldChar w:fldCharType="separate"/>
        </w:r>
        <w:r>
          <w:rPr>
            <w:webHidden/>
          </w:rPr>
          <w:t>26</w:t>
        </w:r>
        <w:r>
          <w:rPr>
            <w:webHidden/>
          </w:rPr>
          <w:fldChar w:fldCharType="end"/>
        </w:r>
      </w:hyperlink>
    </w:p>
    <w:p w14:paraId="5F8F22C9" w14:textId="77E233DF" w:rsidR="00ABBC1E" w:rsidRDefault="00EC5BE1" w:rsidP="00ABBC1E">
      <w:pPr>
        <w:pStyle w:val="TOC1"/>
      </w:pPr>
      <w:r>
        <w:fldChar w:fldCharType="end"/>
      </w:r>
    </w:p>
    <w:p w14:paraId="2FE84200" w14:textId="68E2F240" w:rsidR="00B3108D" w:rsidRDefault="00B3108D" w:rsidP="00BB4FBA">
      <w:pPr>
        <w:sectPr w:rsidR="00B3108D" w:rsidSect="00132CED">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p>
    <w:p w14:paraId="1E2A46E9" w14:textId="46AB82D2" w:rsidR="00B3108D" w:rsidRDefault="00F962FC" w:rsidP="00EE28F0">
      <w:pPr>
        <w:pStyle w:val="Heading1"/>
      </w:pPr>
      <w:bookmarkStart w:id="0" w:name="_Toc223960485"/>
      <w:r>
        <w:lastRenderedPageBreak/>
        <w:t xml:space="preserve">Learning sequence 1 – </w:t>
      </w:r>
      <w:r w:rsidR="003A2156">
        <w:t>‘</w:t>
      </w:r>
      <w:r w:rsidR="00221653">
        <w:t xml:space="preserve">I Belong: As I Walk </w:t>
      </w:r>
      <w:r w:rsidR="003A2156">
        <w:t>O</w:t>
      </w:r>
      <w:r w:rsidR="00221653">
        <w:t xml:space="preserve">n </w:t>
      </w:r>
      <w:r w:rsidR="00210D4E">
        <w:t>My Country</w:t>
      </w:r>
      <w:r w:rsidR="003A2156">
        <w:t>’</w:t>
      </w:r>
      <w:r w:rsidR="00210D4E">
        <w:t xml:space="preserve"> (Barkindji)</w:t>
      </w:r>
      <w:bookmarkEnd w:id="0"/>
    </w:p>
    <w:p w14:paraId="573ED7C0" w14:textId="5D694CEB" w:rsidR="00F962FC" w:rsidRDefault="32D0327A" w:rsidP="3A9B4393">
      <w:pPr>
        <w:pStyle w:val="Heading2"/>
      </w:pPr>
      <w:bookmarkStart w:id="1" w:name="_Toc223960486"/>
      <w:r>
        <w:t>Activity 1.1</w:t>
      </w:r>
      <w:r w:rsidR="007A3CEB">
        <w:t>b</w:t>
      </w:r>
      <w:r>
        <w:t xml:space="preserve"> – Acknowledgement of Country</w:t>
      </w:r>
      <w:bookmarkEnd w:id="1"/>
    </w:p>
    <w:p w14:paraId="5423567F" w14:textId="7E026DFA" w:rsidR="00F962FC" w:rsidRDefault="44B31EC9" w:rsidP="3F4F8D6A">
      <w:pPr>
        <w:pStyle w:val="FeatureBox2"/>
      </w:pPr>
      <w:r>
        <w:t xml:space="preserve">Using the </w:t>
      </w:r>
      <w:hyperlink r:id="rId12">
        <w:r w:rsidRPr="3F4F8D6A">
          <w:rPr>
            <w:rStyle w:val="Hyperlink"/>
          </w:rPr>
          <w:t>Map of Indigenous Australia</w:t>
        </w:r>
      </w:hyperlink>
      <w:r w:rsidR="3E2ADD56">
        <w:t xml:space="preserve">, </w:t>
      </w:r>
      <w:r>
        <w:t>research the Country you are on or come from</w:t>
      </w:r>
      <w:r w:rsidR="5E42CA75">
        <w:t xml:space="preserve"> and </w:t>
      </w:r>
      <w:r>
        <w:t>write your own personal Acknowledgement of Country</w:t>
      </w:r>
      <w:r w:rsidR="79DCE576">
        <w:t>.</w:t>
      </w:r>
      <w:r>
        <w:t xml:space="preserve"> </w:t>
      </w:r>
      <w:r w:rsidR="59B36454">
        <w:t>P</w:t>
      </w:r>
      <w:r>
        <w:t>racti</w:t>
      </w:r>
      <w:r w:rsidR="00457549">
        <w:t>s</w:t>
      </w:r>
      <w:r>
        <w:t xml:space="preserve">e speaking </w:t>
      </w:r>
      <w:r w:rsidR="08A1EB5F">
        <w:t>your Acknowledgement</w:t>
      </w:r>
      <w:r>
        <w:t xml:space="preserve"> to a classmate.</w:t>
      </w:r>
    </w:p>
    <w:tbl>
      <w:tblPr>
        <w:tblStyle w:val="TableGrid"/>
        <w:tblW w:w="0" w:type="auto"/>
        <w:tblLook w:val="04A0" w:firstRow="1" w:lastRow="0" w:firstColumn="1" w:lastColumn="0" w:noHBand="0" w:noVBand="1"/>
        <w:tblDescription w:val="Space for students to respond."/>
      </w:tblPr>
      <w:tblGrid>
        <w:gridCol w:w="14560"/>
      </w:tblGrid>
      <w:tr w:rsidR="00457549" w14:paraId="09168905" w14:textId="77777777" w:rsidTr="00457549">
        <w:trPr>
          <w:trHeight w:val="5135"/>
        </w:trPr>
        <w:tc>
          <w:tcPr>
            <w:tcW w:w="14560" w:type="dxa"/>
          </w:tcPr>
          <w:p w14:paraId="3215CAEC" w14:textId="77777777" w:rsidR="00457549" w:rsidRDefault="00457549" w:rsidP="00457549"/>
        </w:tc>
      </w:tr>
    </w:tbl>
    <w:p w14:paraId="5E6EE4DF" w14:textId="0E098515" w:rsidR="00F962FC" w:rsidRPr="001842C2" w:rsidRDefault="00F962FC" w:rsidP="001842C2">
      <w:pPr>
        <w:pStyle w:val="Heading2"/>
      </w:pPr>
      <w:bookmarkStart w:id="2" w:name="_Toc223960487"/>
      <w:r w:rsidRPr="001842C2">
        <w:lastRenderedPageBreak/>
        <w:t xml:space="preserve">Activity </w:t>
      </w:r>
      <w:r w:rsidR="00FF2698" w:rsidRPr="001842C2">
        <w:t>1.2</w:t>
      </w:r>
      <w:r w:rsidRPr="001842C2">
        <w:t xml:space="preserve"> – </w:t>
      </w:r>
      <w:r w:rsidR="006B0C50" w:rsidRPr="001842C2">
        <w:t xml:space="preserve">perform ‘I Belong: As I Walk </w:t>
      </w:r>
      <w:r w:rsidR="005B25DB" w:rsidRPr="001842C2">
        <w:t>O</w:t>
      </w:r>
      <w:r w:rsidR="006B0C50" w:rsidRPr="001842C2">
        <w:t>n My Country’ (Barkindji)</w:t>
      </w:r>
      <w:bookmarkEnd w:id="2"/>
    </w:p>
    <w:p w14:paraId="5EB3665D" w14:textId="395333C8" w:rsidR="00012156" w:rsidRPr="0052451D" w:rsidRDefault="006B0C50" w:rsidP="005B25DB">
      <w:pPr>
        <w:pStyle w:val="FeatureBox2"/>
      </w:pPr>
      <w:r>
        <w:t xml:space="preserve">Use the table below to consider the ethical choices and protocols you </w:t>
      </w:r>
      <w:r w:rsidR="00E41100">
        <w:t>should follow when listening to, performing and composing music inspired by</w:t>
      </w:r>
      <w:r w:rsidR="0FB47581">
        <w:t xml:space="preserve"> Nancy Bates’</w:t>
      </w:r>
      <w:r w:rsidR="00E41100">
        <w:t xml:space="preserve"> ‘I Belong: As I Walk </w:t>
      </w:r>
      <w:r w:rsidR="005B25DB">
        <w:t>O</w:t>
      </w:r>
      <w:r w:rsidR="00E41100">
        <w:t>n My Country</w:t>
      </w:r>
      <w:r w:rsidR="004F495B">
        <w:t>’ (Barkindji</w:t>
      </w:r>
      <w:r w:rsidR="00BE4095">
        <w:t>).</w:t>
      </w:r>
    </w:p>
    <w:p w14:paraId="5273ACDE" w14:textId="7E237083" w:rsidR="001842C2" w:rsidRDefault="001842C2" w:rsidP="001842C2">
      <w:pPr>
        <w:pStyle w:val="Caption"/>
      </w:pPr>
      <w:r>
        <w:t xml:space="preserve">Table </w:t>
      </w:r>
      <w:r>
        <w:fldChar w:fldCharType="begin"/>
      </w:r>
      <w:r>
        <w:instrText xml:space="preserve"> SEQ Table \* ARABIC </w:instrText>
      </w:r>
      <w:r>
        <w:fldChar w:fldCharType="separate"/>
      </w:r>
      <w:r w:rsidR="00677FB9">
        <w:rPr>
          <w:noProof/>
        </w:rPr>
        <w:t>1</w:t>
      </w:r>
      <w:r>
        <w:fldChar w:fldCharType="end"/>
      </w:r>
      <w:r>
        <w:t xml:space="preserve"> – ethical choices and protocols – 'I Belong: As I Walk On My Country'</w:t>
      </w:r>
    </w:p>
    <w:tbl>
      <w:tblPr>
        <w:tblStyle w:val="Tableheader"/>
        <w:tblpPr w:leftFromText="180" w:rightFromText="180" w:vertAnchor="page" w:horzAnchor="margin" w:tblpY="4176"/>
        <w:tblW w:w="0" w:type="auto"/>
        <w:tblLook w:val="04A0" w:firstRow="1" w:lastRow="0" w:firstColumn="1" w:lastColumn="0" w:noHBand="0" w:noVBand="1"/>
        <w:tblDescription w:val="Table includes the focus areas of listening, performing and composing to outline ethical choices for the studying of 'I Belong' by Nancy Bates."/>
      </w:tblPr>
      <w:tblGrid>
        <w:gridCol w:w="1686"/>
        <w:gridCol w:w="4284"/>
        <w:gridCol w:w="4285"/>
        <w:gridCol w:w="4285"/>
      </w:tblGrid>
      <w:tr w:rsidR="005B25DB" w14:paraId="57FCCA39" w14:textId="77777777" w:rsidTr="00184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Pr>
          <w:p w14:paraId="78E80360" w14:textId="77777777" w:rsidR="005B25DB" w:rsidRDefault="005B25DB" w:rsidP="008141EC">
            <w:r>
              <w:t>Focus area</w:t>
            </w:r>
          </w:p>
        </w:tc>
        <w:tc>
          <w:tcPr>
            <w:tcW w:w="4284" w:type="dxa"/>
          </w:tcPr>
          <w:p w14:paraId="77D66F22" w14:textId="77777777" w:rsidR="005B25DB" w:rsidRDefault="005B25DB" w:rsidP="008141EC">
            <w:pPr>
              <w:cnfStyle w:val="100000000000" w:firstRow="1" w:lastRow="0" w:firstColumn="0" w:lastColumn="0" w:oddVBand="0" w:evenVBand="0" w:oddHBand="0" w:evenHBand="0" w:firstRowFirstColumn="0" w:firstRowLastColumn="0" w:lastRowFirstColumn="0" w:lastRowLastColumn="0"/>
            </w:pPr>
            <w:r>
              <w:t>What Nancy Bates says</w:t>
            </w:r>
          </w:p>
        </w:tc>
        <w:tc>
          <w:tcPr>
            <w:tcW w:w="4285" w:type="dxa"/>
          </w:tcPr>
          <w:p w14:paraId="787275E4" w14:textId="6EE09232" w:rsidR="005B25DB" w:rsidRDefault="005B25DB" w:rsidP="008141EC">
            <w:pPr>
              <w:cnfStyle w:val="100000000000" w:firstRow="1" w:lastRow="0" w:firstColumn="0" w:lastColumn="0" w:oddVBand="0" w:evenVBand="0" w:oddHBand="0" w:evenHBand="0" w:firstRowFirstColumn="0" w:firstRowLastColumn="0" w:lastRowFirstColumn="0" w:lastRowLastColumn="0"/>
            </w:pPr>
            <w:r>
              <w:t>What I think</w:t>
            </w:r>
          </w:p>
        </w:tc>
        <w:tc>
          <w:tcPr>
            <w:tcW w:w="4285" w:type="dxa"/>
          </w:tcPr>
          <w:p w14:paraId="5A21A67C" w14:textId="77777777" w:rsidR="005B25DB" w:rsidRDefault="005B25DB" w:rsidP="008141EC">
            <w:pPr>
              <w:cnfStyle w:val="100000000000" w:firstRow="1" w:lastRow="0" w:firstColumn="0" w:lastColumn="0" w:oddVBand="0" w:evenVBand="0" w:oddHBand="0" w:evenHBand="0" w:firstRowFirstColumn="0" w:firstRowLastColumn="0" w:lastRowFirstColumn="0" w:lastRowLastColumn="0"/>
            </w:pPr>
            <w:r>
              <w:t>Choices made as a class</w:t>
            </w:r>
          </w:p>
        </w:tc>
      </w:tr>
      <w:tr w:rsidR="005B25DB" w14:paraId="49720C81" w14:textId="77777777" w:rsidTr="001842C2">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686" w:type="dxa"/>
          </w:tcPr>
          <w:p w14:paraId="17E6CB1F" w14:textId="77777777" w:rsidR="005B25DB" w:rsidRDefault="005B25DB" w:rsidP="008141EC">
            <w:r>
              <w:t>Listening</w:t>
            </w:r>
          </w:p>
        </w:tc>
        <w:tc>
          <w:tcPr>
            <w:tcW w:w="4284" w:type="dxa"/>
          </w:tcPr>
          <w:p w14:paraId="0C0B12A5" w14:textId="6FC1AC5B" w:rsidR="005B25DB" w:rsidRDefault="005B25DB" w:rsidP="008141EC">
            <w:pPr>
              <w:cnfStyle w:val="000000100000" w:firstRow="0" w:lastRow="0" w:firstColumn="0" w:lastColumn="0" w:oddVBand="0" w:evenVBand="0" w:oddHBand="1" w:evenHBand="0" w:firstRowFirstColumn="0" w:firstRowLastColumn="0" w:lastRowFirstColumn="0" w:lastRowLastColumn="0"/>
            </w:pPr>
          </w:p>
        </w:tc>
        <w:tc>
          <w:tcPr>
            <w:tcW w:w="4285" w:type="dxa"/>
          </w:tcPr>
          <w:p w14:paraId="1FD70821" w14:textId="77777777" w:rsidR="005B25DB" w:rsidRDefault="005B25DB" w:rsidP="008141EC">
            <w:pPr>
              <w:cnfStyle w:val="000000100000" w:firstRow="0" w:lastRow="0" w:firstColumn="0" w:lastColumn="0" w:oddVBand="0" w:evenVBand="0" w:oddHBand="1" w:evenHBand="0" w:firstRowFirstColumn="0" w:firstRowLastColumn="0" w:lastRowFirstColumn="0" w:lastRowLastColumn="0"/>
            </w:pPr>
          </w:p>
        </w:tc>
        <w:tc>
          <w:tcPr>
            <w:tcW w:w="4285" w:type="dxa"/>
          </w:tcPr>
          <w:p w14:paraId="175F98B5" w14:textId="77777777" w:rsidR="005B25DB" w:rsidRDefault="005B25DB" w:rsidP="008141EC">
            <w:pPr>
              <w:cnfStyle w:val="000000100000" w:firstRow="0" w:lastRow="0" w:firstColumn="0" w:lastColumn="0" w:oddVBand="0" w:evenVBand="0" w:oddHBand="1" w:evenHBand="0" w:firstRowFirstColumn="0" w:firstRowLastColumn="0" w:lastRowFirstColumn="0" w:lastRowLastColumn="0"/>
            </w:pPr>
          </w:p>
        </w:tc>
      </w:tr>
      <w:tr w:rsidR="005B25DB" w14:paraId="0814200A" w14:textId="77777777" w:rsidTr="001842C2">
        <w:trPr>
          <w:cnfStyle w:val="000000010000" w:firstRow="0" w:lastRow="0" w:firstColumn="0" w:lastColumn="0" w:oddVBand="0" w:evenVBand="0" w:oddHBand="0" w:evenHBand="1"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686" w:type="dxa"/>
          </w:tcPr>
          <w:p w14:paraId="375685E8" w14:textId="77777777" w:rsidR="005B25DB" w:rsidRDefault="005B25DB" w:rsidP="008141EC">
            <w:r>
              <w:t>Performing</w:t>
            </w:r>
          </w:p>
        </w:tc>
        <w:tc>
          <w:tcPr>
            <w:tcW w:w="4284" w:type="dxa"/>
          </w:tcPr>
          <w:p w14:paraId="0D5BF558" w14:textId="74A39A4C" w:rsidR="005B25DB" w:rsidRDefault="005B25DB" w:rsidP="008141EC">
            <w:pPr>
              <w:cnfStyle w:val="000000010000" w:firstRow="0" w:lastRow="0" w:firstColumn="0" w:lastColumn="0" w:oddVBand="0" w:evenVBand="0" w:oddHBand="0" w:evenHBand="1" w:firstRowFirstColumn="0" w:firstRowLastColumn="0" w:lastRowFirstColumn="0" w:lastRowLastColumn="0"/>
            </w:pPr>
          </w:p>
        </w:tc>
        <w:tc>
          <w:tcPr>
            <w:tcW w:w="4285" w:type="dxa"/>
          </w:tcPr>
          <w:p w14:paraId="1BDFDF34" w14:textId="77777777" w:rsidR="005B25DB" w:rsidRDefault="005B25DB" w:rsidP="008141EC">
            <w:pPr>
              <w:cnfStyle w:val="000000010000" w:firstRow="0" w:lastRow="0" w:firstColumn="0" w:lastColumn="0" w:oddVBand="0" w:evenVBand="0" w:oddHBand="0" w:evenHBand="1" w:firstRowFirstColumn="0" w:firstRowLastColumn="0" w:lastRowFirstColumn="0" w:lastRowLastColumn="0"/>
            </w:pPr>
          </w:p>
        </w:tc>
        <w:tc>
          <w:tcPr>
            <w:tcW w:w="4285" w:type="dxa"/>
          </w:tcPr>
          <w:p w14:paraId="76828423" w14:textId="77777777" w:rsidR="005B25DB" w:rsidRDefault="005B25DB" w:rsidP="008141EC">
            <w:pPr>
              <w:cnfStyle w:val="000000010000" w:firstRow="0" w:lastRow="0" w:firstColumn="0" w:lastColumn="0" w:oddVBand="0" w:evenVBand="0" w:oddHBand="0" w:evenHBand="1" w:firstRowFirstColumn="0" w:firstRowLastColumn="0" w:lastRowFirstColumn="0" w:lastRowLastColumn="0"/>
            </w:pPr>
          </w:p>
        </w:tc>
      </w:tr>
      <w:tr w:rsidR="005B25DB" w14:paraId="3624A783" w14:textId="77777777" w:rsidTr="001842C2">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686" w:type="dxa"/>
          </w:tcPr>
          <w:p w14:paraId="071DD3B6" w14:textId="77777777" w:rsidR="005B25DB" w:rsidRDefault="005B25DB" w:rsidP="008141EC">
            <w:r>
              <w:t>Composing</w:t>
            </w:r>
          </w:p>
        </w:tc>
        <w:tc>
          <w:tcPr>
            <w:tcW w:w="4284" w:type="dxa"/>
          </w:tcPr>
          <w:p w14:paraId="1E4FA9D0" w14:textId="52E5F512" w:rsidR="005B25DB" w:rsidRDefault="005B25DB" w:rsidP="008141EC">
            <w:pPr>
              <w:cnfStyle w:val="000000100000" w:firstRow="0" w:lastRow="0" w:firstColumn="0" w:lastColumn="0" w:oddVBand="0" w:evenVBand="0" w:oddHBand="1" w:evenHBand="0" w:firstRowFirstColumn="0" w:firstRowLastColumn="0" w:lastRowFirstColumn="0" w:lastRowLastColumn="0"/>
            </w:pPr>
          </w:p>
        </w:tc>
        <w:tc>
          <w:tcPr>
            <w:tcW w:w="4285" w:type="dxa"/>
          </w:tcPr>
          <w:p w14:paraId="713248FB" w14:textId="77777777" w:rsidR="005B25DB" w:rsidRDefault="005B25DB" w:rsidP="008141EC">
            <w:pPr>
              <w:cnfStyle w:val="000000100000" w:firstRow="0" w:lastRow="0" w:firstColumn="0" w:lastColumn="0" w:oddVBand="0" w:evenVBand="0" w:oddHBand="1" w:evenHBand="0" w:firstRowFirstColumn="0" w:firstRowLastColumn="0" w:lastRowFirstColumn="0" w:lastRowLastColumn="0"/>
            </w:pPr>
          </w:p>
        </w:tc>
        <w:tc>
          <w:tcPr>
            <w:tcW w:w="4285" w:type="dxa"/>
          </w:tcPr>
          <w:p w14:paraId="3126BCC5" w14:textId="77777777" w:rsidR="005B25DB" w:rsidRDefault="005B25DB" w:rsidP="008141EC">
            <w:pPr>
              <w:cnfStyle w:val="000000100000" w:firstRow="0" w:lastRow="0" w:firstColumn="0" w:lastColumn="0" w:oddVBand="0" w:evenVBand="0" w:oddHBand="1" w:evenHBand="0" w:firstRowFirstColumn="0" w:firstRowLastColumn="0" w:lastRowFirstColumn="0" w:lastRowLastColumn="0"/>
            </w:pPr>
          </w:p>
        </w:tc>
      </w:tr>
    </w:tbl>
    <w:p w14:paraId="5F4F2523" w14:textId="5D90D55D" w:rsidR="006B22B2" w:rsidRPr="00B3108D" w:rsidRDefault="006B22B2" w:rsidP="00B3108D"/>
    <w:p w14:paraId="2C4F1E09" w14:textId="77777777" w:rsidR="00DB1A43" w:rsidRDefault="00DB1A43" w:rsidP="3A9B4393">
      <w:pPr>
        <w:pStyle w:val="Heading2"/>
        <w:sectPr w:rsidR="00DB1A43" w:rsidSect="00457549">
          <w:pgSz w:w="16838" w:h="11906" w:orient="landscape"/>
          <w:pgMar w:top="1134" w:right="1134" w:bottom="1134" w:left="1134" w:header="709" w:footer="709" w:gutter="0"/>
          <w:cols w:space="708"/>
          <w:docGrid w:linePitch="360"/>
        </w:sectPr>
      </w:pPr>
    </w:p>
    <w:p w14:paraId="28853A6A" w14:textId="3CE5782B" w:rsidR="04134FC8" w:rsidRDefault="04134FC8" w:rsidP="3A9B4393">
      <w:pPr>
        <w:pStyle w:val="Heading2"/>
      </w:pPr>
      <w:bookmarkStart w:id="3" w:name="_Toc223960488"/>
      <w:r>
        <w:lastRenderedPageBreak/>
        <w:t>Activity 1.3 – writing the third verse</w:t>
      </w:r>
      <w:bookmarkEnd w:id="3"/>
    </w:p>
    <w:p w14:paraId="0CDFDD71" w14:textId="1A4C0892" w:rsidR="01103EB1" w:rsidRDefault="01103EB1" w:rsidP="3A9B4393">
      <w:pPr>
        <w:pStyle w:val="FeatureBox2"/>
      </w:pPr>
      <w:r>
        <w:t xml:space="preserve">Follow the steps below to write a third verse for ‘I Belong’ based on a </w:t>
      </w:r>
      <w:r w:rsidR="00DE22F8">
        <w:t>p</w:t>
      </w:r>
      <w:r>
        <w:t>lace that is special to you</w:t>
      </w:r>
    </w:p>
    <w:p w14:paraId="42706B31" w14:textId="35BFB34C" w:rsidR="01103EB1" w:rsidRDefault="01103EB1" w:rsidP="6A8B7701">
      <w:pPr>
        <w:pStyle w:val="ListNumber"/>
        <w:numPr>
          <w:ilvl w:val="0"/>
          <w:numId w:val="0"/>
        </w:numPr>
        <w:rPr>
          <w:rFonts w:eastAsia="Arial"/>
          <w:color w:val="000000" w:themeColor="text1"/>
        </w:rPr>
      </w:pPr>
      <w:r>
        <w:t xml:space="preserve">Close your eyes and listen to </w:t>
      </w:r>
      <w:hyperlink r:id="rId13">
        <w:r w:rsidRPr="6A8B7701">
          <w:rPr>
            <w:rStyle w:val="Hyperlink"/>
            <w:rFonts w:eastAsia="Arial"/>
          </w:rPr>
          <w:t>Nancy Bates and Allara | “I Belong: As I Walk On My Country” | Boneyard Sessions (5:41)</w:t>
        </w:r>
      </w:hyperlink>
      <w:r w:rsidRPr="6A8B7701">
        <w:rPr>
          <w:rFonts w:eastAsia="Arial"/>
          <w:color w:val="000000" w:themeColor="text1"/>
        </w:rPr>
        <w:t>. As you listen</w:t>
      </w:r>
      <w:r w:rsidR="00DE22F8">
        <w:rPr>
          <w:rFonts w:eastAsia="Arial"/>
          <w:color w:val="000000" w:themeColor="text1"/>
        </w:rPr>
        <w:t>,</w:t>
      </w:r>
      <w:r w:rsidRPr="6A8B7701">
        <w:rPr>
          <w:rFonts w:eastAsia="Arial"/>
          <w:color w:val="000000" w:themeColor="text1"/>
        </w:rPr>
        <w:t xml:space="preserve"> imagine a place you walk often. Focus on the different senses you experience there</w:t>
      </w:r>
      <w:r w:rsidR="00741DD6">
        <w:rPr>
          <w:rFonts w:eastAsia="Arial"/>
          <w:color w:val="000000" w:themeColor="text1"/>
        </w:rPr>
        <w:t xml:space="preserve"> –</w:t>
      </w:r>
      <w:r w:rsidR="00D2688B">
        <w:rPr>
          <w:rFonts w:eastAsia="Arial"/>
          <w:color w:val="000000" w:themeColor="text1"/>
        </w:rPr>
        <w:t xml:space="preserve"> </w:t>
      </w:r>
      <w:r w:rsidR="00741DD6">
        <w:rPr>
          <w:rFonts w:eastAsia="Arial"/>
          <w:color w:val="000000" w:themeColor="text1"/>
        </w:rPr>
        <w:t>s</w:t>
      </w:r>
      <w:r w:rsidRPr="6A8B7701">
        <w:rPr>
          <w:rFonts w:eastAsia="Arial"/>
          <w:color w:val="000000" w:themeColor="text1"/>
        </w:rPr>
        <w:t>ight, sound, smell,</w:t>
      </w:r>
      <w:r w:rsidR="1035891D" w:rsidRPr="6A8B7701">
        <w:rPr>
          <w:rFonts w:eastAsia="Arial"/>
          <w:color w:val="000000" w:themeColor="text1"/>
        </w:rPr>
        <w:t xml:space="preserve"> touch or taste. Write down a single sensory detail that stood out and explain why it matters to you. </w:t>
      </w:r>
    </w:p>
    <w:tbl>
      <w:tblPr>
        <w:tblStyle w:val="TableGrid"/>
        <w:tblW w:w="0" w:type="auto"/>
        <w:tblLook w:val="04A0" w:firstRow="1" w:lastRow="0" w:firstColumn="1" w:lastColumn="0" w:noHBand="0" w:noVBand="1"/>
        <w:tblDescription w:val="Space for students to respond."/>
      </w:tblPr>
      <w:tblGrid>
        <w:gridCol w:w="9628"/>
      </w:tblGrid>
      <w:tr w:rsidR="00741DD6" w:rsidRPr="00741DD6" w14:paraId="2DDA9F1B" w14:textId="77777777" w:rsidTr="00741DD6">
        <w:trPr>
          <w:trHeight w:val="3209"/>
        </w:trPr>
        <w:tc>
          <w:tcPr>
            <w:tcW w:w="9628" w:type="dxa"/>
          </w:tcPr>
          <w:p w14:paraId="4354F8D3" w14:textId="77777777" w:rsidR="00741DD6" w:rsidRPr="00741DD6" w:rsidRDefault="00741DD6" w:rsidP="00741DD6"/>
        </w:tc>
      </w:tr>
    </w:tbl>
    <w:p w14:paraId="08C3CB35" w14:textId="4E8B3EB3" w:rsidR="46394474" w:rsidRDefault="46394474" w:rsidP="383CC406">
      <w:pPr>
        <w:pStyle w:val="ListNumber"/>
        <w:numPr>
          <w:ilvl w:val="0"/>
          <w:numId w:val="0"/>
        </w:numPr>
      </w:pPr>
      <w:r w:rsidRPr="7B347EB4">
        <w:rPr>
          <w:rFonts w:eastAsia="Arial"/>
          <w:color w:val="000000" w:themeColor="text1"/>
        </w:rPr>
        <w:t xml:space="preserve">Listen to the segment of </w:t>
      </w:r>
      <w:hyperlink r:id="rId14">
        <w:r w:rsidRPr="7B347EB4">
          <w:rPr>
            <w:rStyle w:val="Hyperlink"/>
            <w:rFonts w:eastAsia="Arial"/>
          </w:rPr>
          <w:t>Creative Cast: Bigger than the song – Nancy Bates (</w:t>
        </w:r>
        <w:r w:rsidR="00741DD6">
          <w:rPr>
            <w:rStyle w:val="Hyperlink"/>
            <w:rFonts w:eastAsia="Arial"/>
          </w:rPr>
          <w:t xml:space="preserve">from </w:t>
        </w:r>
        <w:r w:rsidRPr="7B347EB4">
          <w:rPr>
            <w:rStyle w:val="Hyperlink"/>
            <w:rFonts w:eastAsia="Arial"/>
          </w:rPr>
          <w:t>30:16–32:36)</w:t>
        </w:r>
      </w:hyperlink>
      <w:r w:rsidRPr="7B347EB4">
        <w:rPr>
          <w:rFonts w:eastAsia="Arial"/>
          <w:color w:val="000000" w:themeColor="text1"/>
        </w:rPr>
        <w:t xml:space="preserve"> where Nancy gives you an instruction for writing a third verse for her song. Consider what this means for you and the </w:t>
      </w:r>
      <w:r w:rsidR="00D4117E" w:rsidRPr="7B347EB4">
        <w:rPr>
          <w:rFonts w:eastAsia="Arial"/>
          <w:color w:val="000000" w:themeColor="text1"/>
        </w:rPr>
        <w:t>p</w:t>
      </w:r>
      <w:r w:rsidRPr="7B347EB4">
        <w:rPr>
          <w:rFonts w:eastAsia="Arial"/>
          <w:color w:val="000000" w:themeColor="text1"/>
        </w:rPr>
        <w:t>lace that you thought about and/or live on.</w:t>
      </w:r>
    </w:p>
    <w:p w14:paraId="078C4D46" w14:textId="1CE91AD0" w:rsidR="46394474" w:rsidRDefault="46394474" w:rsidP="383CC406">
      <w:pPr>
        <w:pStyle w:val="ListNumber"/>
        <w:numPr>
          <w:ilvl w:val="0"/>
          <w:numId w:val="0"/>
        </w:numPr>
      </w:pPr>
      <w:r w:rsidRPr="3A9B4393">
        <w:t xml:space="preserve">Consider the structure of </w:t>
      </w:r>
      <w:r w:rsidR="23A550CA" w:rsidRPr="3A9B4393">
        <w:t>the first verse of</w:t>
      </w:r>
      <w:r w:rsidRPr="3A9B4393">
        <w:t xml:space="preserve"> ‘I Belong’.</w:t>
      </w:r>
    </w:p>
    <w:p w14:paraId="39F12103" w14:textId="4DDB5BC4" w:rsidR="5BB75BFD" w:rsidRDefault="5BB75BFD" w:rsidP="3A9B4393">
      <w:pPr>
        <w:pStyle w:val="Quote"/>
      </w:pPr>
      <w:r w:rsidRPr="3A9B4393">
        <w:t xml:space="preserve">As I walk on my country </w:t>
      </w:r>
    </w:p>
    <w:p w14:paraId="7F4FC06D" w14:textId="1A90F35B" w:rsidR="5BB75BFD" w:rsidRDefault="5BB75BFD" w:rsidP="3A9B4393">
      <w:pPr>
        <w:pStyle w:val="Quote"/>
      </w:pPr>
      <w:r w:rsidRPr="3A9B4393">
        <w:t xml:space="preserve">Feel the spirit of the trees </w:t>
      </w:r>
    </w:p>
    <w:p w14:paraId="379392A2" w14:textId="655DD81B" w:rsidR="5BB75BFD" w:rsidRDefault="5BB75BFD" w:rsidP="3A9B4393">
      <w:pPr>
        <w:pStyle w:val="Quote"/>
      </w:pPr>
      <w:r w:rsidRPr="3A9B4393">
        <w:t>Hear our stories</w:t>
      </w:r>
    </w:p>
    <w:p w14:paraId="61293A8E" w14:textId="268CD680" w:rsidR="5BB75BFD" w:rsidRDefault="5BB75BFD" w:rsidP="3A9B4393">
      <w:pPr>
        <w:pStyle w:val="Quote"/>
      </w:pPr>
      <w:r w:rsidRPr="3A9B4393">
        <w:t xml:space="preserve">Upon the wind </w:t>
      </w:r>
    </w:p>
    <w:p w14:paraId="5480B9F2" w14:textId="65E94DF2" w:rsidR="5BB75BFD" w:rsidRDefault="5BB75BFD" w:rsidP="3A9B4393">
      <w:pPr>
        <w:pStyle w:val="Quote"/>
      </w:pPr>
      <w:r w:rsidRPr="3A9B4393">
        <w:t xml:space="preserve">Feel the power of this place </w:t>
      </w:r>
    </w:p>
    <w:p w14:paraId="67D5FA11" w14:textId="129D0C85" w:rsidR="5BB75BFD" w:rsidRDefault="5BB75BFD" w:rsidP="3A9B4393">
      <w:pPr>
        <w:pStyle w:val="Quote"/>
      </w:pPr>
      <w:r w:rsidRPr="3A9B4393">
        <w:t xml:space="preserve">Speak our language, speak our names </w:t>
      </w:r>
    </w:p>
    <w:p w14:paraId="044CF6C9" w14:textId="64BA6205" w:rsidR="5BB75BFD" w:rsidRDefault="5BB75BFD" w:rsidP="3A9B4393">
      <w:pPr>
        <w:pStyle w:val="Quote"/>
      </w:pPr>
      <w:r w:rsidRPr="3A9B4393">
        <w:t xml:space="preserve">We’ve come together </w:t>
      </w:r>
    </w:p>
    <w:p w14:paraId="1DC40B38" w14:textId="356088D7" w:rsidR="00673615" w:rsidRDefault="5BB75BFD" w:rsidP="3A9B4393">
      <w:pPr>
        <w:pStyle w:val="Quote"/>
      </w:pPr>
      <w:r w:rsidRPr="3A9B4393">
        <w:t>As we have always</w:t>
      </w:r>
    </w:p>
    <w:p w14:paraId="536E7167" w14:textId="1A3C94C0" w:rsidR="00673615" w:rsidRPr="008B04FC" w:rsidRDefault="008B04FC" w:rsidP="008B04FC">
      <w:pPr>
        <w:pStyle w:val="Quote"/>
        <w:rPr>
          <w:b/>
          <w:bCs/>
        </w:rPr>
      </w:pPr>
      <w:r w:rsidRPr="008D15D1">
        <w:rPr>
          <w:i w:val="0"/>
          <w:iCs w:val="0"/>
        </w:rPr>
        <w:t>(</w:t>
      </w:r>
      <w:r>
        <w:rPr>
          <w:i w:val="0"/>
          <w:iCs w:val="0"/>
        </w:rPr>
        <w:t>Nancy Bates and Allara, ‘I Belong: As I Walk On My Country’ 2022)</w:t>
      </w:r>
      <w:r w:rsidR="00673615">
        <w:br w:type="page"/>
      </w:r>
    </w:p>
    <w:p w14:paraId="21A109C2" w14:textId="5C3860F1" w:rsidR="5BB75BFD" w:rsidRDefault="5BB75BFD" w:rsidP="70D31096">
      <w:pPr>
        <w:pStyle w:val="ListNumber"/>
        <w:numPr>
          <w:ilvl w:val="0"/>
          <w:numId w:val="0"/>
        </w:numPr>
      </w:pPr>
      <w:r w:rsidRPr="3A9B4393">
        <w:lastRenderedPageBreak/>
        <w:t>Use this structure to write an 8-line verse about the Place you thought about and/or live on.</w:t>
      </w:r>
    </w:p>
    <w:p w14:paraId="48C9A65B" w14:textId="6FB3EEF0" w:rsidR="1869A30D" w:rsidRDefault="1869A30D" w:rsidP="3A9B4393">
      <w:pPr>
        <w:pStyle w:val="Quote"/>
      </w:pPr>
      <w:r w:rsidRPr="3A9B4393">
        <w:t xml:space="preserve">As I … </w:t>
      </w:r>
      <w:r w:rsidR="00673615">
        <w:t>[</w:t>
      </w:r>
      <w:r w:rsidRPr="3A9B4393">
        <w:t>your action/place</w:t>
      </w:r>
      <w:r w:rsidR="00673615">
        <w:t>]</w:t>
      </w:r>
      <w:r w:rsidRPr="3A9B4393">
        <w:t xml:space="preserve"> </w:t>
      </w:r>
    </w:p>
    <w:p w14:paraId="14D0097C" w14:textId="757404B6" w:rsidR="1869A30D" w:rsidRDefault="1869A30D" w:rsidP="3A9B4393">
      <w:pPr>
        <w:pStyle w:val="Quote"/>
      </w:pPr>
      <w:r w:rsidRPr="3A9B4393">
        <w:t xml:space="preserve">[Sense] the … </w:t>
      </w:r>
      <w:r w:rsidR="00673615">
        <w:t>[</w:t>
      </w:r>
      <w:r w:rsidRPr="3A9B4393">
        <w:t>sight sound smell touch or taste</w:t>
      </w:r>
      <w:r w:rsidR="00673615">
        <w:t>]</w:t>
      </w:r>
      <w:r w:rsidRPr="3A9B4393">
        <w:t xml:space="preserve"> </w:t>
      </w:r>
    </w:p>
    <w:p w14:paraId="36394542" w14:textId="1B784ED7" w:rsidR="1869A30D" w:rsidRDefault="1869A30D" w:rsidP="3A9B4393">
      <w:pPr>
        <w:pStyle w:val="Quote"/>
      </w:pPr>
      <w:r w:rsidRPr="3A9B4393">
        <w:t xml:space="preserve">Hear/see … </w:t>
      </w:r>
      <w:r w:rsidR="00673615">
        <w:t>[</w:t>
      </w:r>
      <w:r w:rsidRPr="3A9B4393">
        <w:t>connect to memory or story</w:t>
      </w:r>
      <w:r w:rsidR="00673615">
        <w:t>]</w:t>
      </w:r>
      <w:r w:rsidRPr="3A9B4393">
        <w:t xml:space="preserve"> </w:t>
      </w:r>
    </w:p>
    <w:p w14:paraId="47616090" w14:textId="6DACF98C" w:rsidR="1869A30D" w:rsidRDefault="1869A30D" w:rsidP="3A9B4393">
      <w:pPr>
        <w:pStyle w:val="Quote"/>
      </w:pPr>
      <w:r w:rsidRPr="3A9B4393">
        <w:t xml:space="preserve">Feel/Sense … </w:t>
      </w:r>
      <w:r w:rsidR="00673615">
        <w:t>[</w:t>
      </w:r>
      <w:r w:rsidRPr="3A9B4393">
        <w:t>state power or heartbeat</w:t>
      </w:r>
      <w:r w:rsidR="00673615">
        <w:t>]</w:t>
      </w:r>
      <w:r w:rsidRPr="3A9B4393">
        <w:t xml:space="preserve"> </w:t>
      </w:r>
    </w:p>
    <w:p w14:paraId="430C378C" w14:textId="5D4B248E" w:rsidR="1869A30D" w:rsidRDefault="1869A30D" w:rsidP="3A9B4393">
      <w:pPr>
        <w:pStyle w:val="Quote"/>
      </w:pPr>
      <w:r w:rsidRPr="3A9B4393">
        <w:t xml:space="preserve">Speak … </w:t>
      </w:r>
      <w:r w:rsidR="00673615">
        <w:t>[</w:t>
      </w:r>
      <w:r w:rsidRPr="3A9B4393">
        <w:t>your language or story</w:t>
      </w:r>
      <w:r w:rsidR="00673615">
        <w:t>]</w:t>
      </w:r>
      <w:r w:rsidRPr="3A9B4393">
        <w:t xml:space="preserve"> </w:t>
      </w:r>
    </w:p>
    <w:p w14:paraId="6D232948" w14:textId="2C8EE4F6" w:rsidR="1869A30D" w:rsidRDefault="1869A30D" w:rsidP="3A9B4393">
      <w:pPr>
        <w:pStyle w:val="Quote"/>
      </w:pPr>
      <w:r w:rsidRPr="3A9B4393">
        <w:t xml:space="preserve">Speak … </w:t>
      </w:r>
      <w:r w:rsidR="00673615">
        <w:t>[</w:t>
      </w:r>
      <w:r w:rsidRPr="3A9B4393">
        <w:t>your name or truth</w:t>
      </w:r>
      <w:r w:rsidR="00673615">
        <w:t>]</w:t>
      </w:r>
      <w:r w:rsidRPr="3A9B4393">
        <w:t xml:space="preserve"> </w:t>
      </w:r>
    </w:p>
    <w:p w14:paraId="1229E292" w14:textId="05B97C49" w:rsidR="1869A30D" w:rsidRDefault="1869A30D" w:rsidP="3A9B4393">
      <w:pPr>
        <w:pStyle w:val="Quote"/>
      </w:pPr>
      <w:r w:rsidRPr="3A9B4393">
        <w:t xml:space="preserve">We … </w:t>
      </w:r>
      <w:r w:rsidR="00673615">
        <w:t>[</w:t>
      </w:r>
      <w:r w:rsidRPr="3A9B4393">
        <w:t>gather together</w:t>
      </w:r>
      <w:r w:rsidR="00673615">
        <w:t>]</w:t>
      </w:r>
      <w:r w:rsidRPr="3A9B4393">
        <w:t xml:space="preserve"> </w:t>
      </w:r>
    </w:p>
    <w:p w14:paraId="39DD38F5" w14:textId="5A501A5F" w:rsidR="1869A30D" w:rsidRDefault="1869A30D" w:rsidP="3A9B4393">
      <w:pPr>
        <w:pStyle w:val="Quote"/>
      </w:pPr>
      <w:r w:rsidRPr="3A9B4393">
        <w:t xml:space="preserve">As we … </w:t>
      </w:r>
      <w:r w:rsidR="00673615">
        <w:t>[</w:t>
      </w:r>
      <w:r w:rsidRPr="3A9B4393">
        <w:t>have always done</w:t>
      </w:r>
      <w:r w:rsidR="00673615">
        <w:t>]</w:t>
      </w:r>
    </w:p>
    <w:p w14:paraId="1FC0805A" w14:textId="229BB46C" w:rsidR="00A16525" w:rsidRDefault="1869A30D" w:rsidP="004E4401">
      <w:pPr>
        <w:pStyle w:val="ListNumber"/>
        <w:numPr>
          <w:ilvl w:val="0"/>
          <w:numId w:val="0"/>
        </w:numPr>
      </w:pPr>
      <w:r w:rsidRPr="3A9B4393">
        <w:t>Use the space below to write your verse.</w:t>
      </w:r>
    </w:p>
    <w:tbl>
      <w:tblPr>
        <w:tblStyle w:val="TableGrid"/>
        <w:tblW w:w="0" w:type="auto"/>
        <w:tblLook w:val="04A0" w:firstRow="1" w:lastRow="0" w:firstColumn="1" w:lastColumn="0" w:noHBand="0" w:noVBand="1"/>
        <w:tblDescription w:val="Space for students to respond."/>
      </w:tblPr>
      <w:tblGrid>
        <w:gridCol w:w="9628"/>
      </w:tblGrid>
      <w:tr w:rsidR="00673615" w14:paraId="121869C1" w14:textId="77777777" w:rsidTr="00673615">
        <w:trPr>
          <w:trHeight w:val="8178"/>
        </w:trPr>
        <w:tc>
          <w:tcPr>
            <w:tcW w:w="9628" w:type="dxa"/>
          </w:tcPr>
          <w:p w14:paraId="7015DEFC" w14:textId="77777777" w:rsidR="00673615" w:rsidRDefault="00673615" w:rsidP="004E4401">
            <w:pPr>
              <w:pStyle w:val="ListNumber"/>
              <w:numPr>
                <w:ilvl w:val="0"/>
                <w:numId w:val="0"/>
              </w:numPr>
            </w:pPr>
          </w:p>
        </w:tc>
      </w:tr>
    </w:tbl>
    <w:p w14:paraId="14B6CEA4" w14:textId="77777777" w:rsidR="00673615" w:rsidRPr="00673615" w:rsidRDefault="00673615" w:rsidP="00673615">
      <w:r w:rsidRPr="00673615">
        <w:br w:type="page"/>
      </w:r>
    </w:p>
    <w:p w14:paraId="24F22A9B" w14:textId="286DBB4A" w:rsidR="006E0E45" w:rsidRPr="00673615" w:rsidRDefault="006E0E45" w:rsidP="00673615">
      <w:pPr>
        <w:pStyle w:val="Heading1"/>
        <w:rPr>
          <w:rStyle w:val="Heading2Char"/>
          <w:bCs/>
          <w:sz w:val="40"/>
          <w:szCs w:val="52"/>
        </w:rPr>
      </w:pPr>
      <w:bookmarkStart w:id="4" w:name="_Toc223960489"/>
      <w:r w:rsidRPr="00673615">
        <w:lastRenderedPageBreak/>
        <w:t xml:space="preserve">Learning sequence 2 – </w:t>
      </w:r>
      <w:r w:rsidR="00761B71" w:rsidRPr="00673615">
        <w:t>Emma Donovan (Gumbaynggirr)</w:t>
      </w:r>
      <w:bookmarkEnd w:id="4"/>
    </w:p>
    <w:p w14:paraId="32424E7A" w14:textId="2B4AC36E" w:rsidR="006F43BC" w:rsidRPr="008016E8" w:rsidRDefault="006F43BC" w:rsidP="3EE88CDC">
      <w:pPr>
        <w:pStyle w:val="Heading2"/>
        <w:rPr>
          <w:rStyle w:val="Heading2Char"/>
        </w:rPr>
      </w:pPr>
      <w:bookmarkStart w:id="5" w:name="_Toc223960490"/>
      <w:r w:rsidRPr="7B347EB4">
        <w:rPr>
          <w:rStyle w:val="Heading2Char"/>
        </w:rPr>
        <w:t xml:space="preserve">Activity </w:t>
      </w:r>
      <w:r w:rsidR="52FAC098" w:rsidRPr="7B347EB4">
        <w:rPr>
          <w:rStyle w:val="Heading2Char"/>
        </w:rPr>
        <w:t>2.2</w:t>
      </w:r>
      <w:r w:rsidR="00673615">
        <w:rPr>
          <w:rStyle w:val="Heading2Char"/>
        </w:rPr>
        <w:t xml:space="preserve"> –</w:t>
      </w:r>
      <w:r w:rsidR="52FAC098" w:rsidRPr="7B347EB4">
        <w:rPr>
          <w:rStyle w:val="Heading2Char"/>
        </w:rPr>
        <w:t xml:space="preserve"> </w:t>
      </w:r>
      <w:r w:rsidR="00673615">
        <w:rPr>
          <w:rStyle w:val="Heading2Char"/>
        </w:rPr>
        <w:t>‘</w:t>
      </w:r>
      <w:r w:rsidR="52FAC098" w:rsidRPr="7B347EB4">
        <w:rPr>
          <w:rStyle w:val="Heading2Char"/>
        </w:rPr>
        <w:t>Warrell Creek</w:t>
      </w:r>
      <w:r w:rsidR="00673615">
        <w:rPr>
          <w:rStyle w:val="Heading2Char"/>
        </w:rPr>
        <w:t>’</w:t>
      </w:r>
      <w:r w:rsidR="005749E9" w:rsidRPr="7B347EB4">
        <w:rPr>
          <w:rStyle w:val="Heading2Char"/>
        </w:rPr>
        <w:t xml:space="preserve"> worksheet</w:t>
      </w:r>
      <w:bookmarkEnd w:id="5"/>
    </w:p>
    <w:p w14:paraId="2FD12D3C" w14:textId="0499605D" w:rsidR="52FAC098" w:rsidRDefault="52FAC098" w:rsidP="32257DE0">
      <w:pPr>
        <w:pStyle w:val="FeatureBox2"/>
      </w:pPr>
      <w:r>
        <w:t>Use the spaces below to make some notes about your reflections</w:t>
      </w:r>
      <w:r w:rsidR="00BF5310">
        <w:t>.</w:t>
      </w:r>
    </w:p>
    <w:p w14:paraId="4A1A8672" w14:textId="5FA5372D" w:rsidR="00E2599E" w:rsidRDefault="74749BD6" w:rsidP="1CB32EE4">
      <w:pPr>
        <w:pStyle w:val="ListNumber"/>
        <w:numPr>
          <w:ilvl w:val="0"/>
          <w:numId w:val="0"/>
        </w:numPr>
      </w:pPr>
      <w:r>
        <w:t xml:space="preserve">Access Emma Donovan’s TEDxSydney talk and performance of ‘Warrell Creek.’ What does this song tell us about Country, memory and how music can </w:t>
      </w:r>
      <w:r w:rsidR="4744750C">
        <w:t>carry culture and pain</w:t>
      </w:r>
      <w:r w:rsidR="54916D1E">
        <w:t>?</w:t>
      </w:r>
      <w:r w:rsidR="4744750C">
        <w:t xml:space="preserve"> </w:t>
      </w:r>
    </w:p>
    <w:tbl>
      <w:tblPr>
        <w:tblStyle w:val="TableGrid"/>
        <w:tblW w:w="0" w:type="auto"/>
        <w:tblLook w:val="04A0" w:firstRow="1" w:lastRow="0" w:firstColumn="1" w:lastColumn="0" w:noHBand="0" w:noVBand="1"/>
        <w:tblDescription w:val="Space for students to respond."/>
      </w:tblPr>
      <w:tblGrid>
        <w:gridCol w:w="9628"/>
      </w:tblGrid>
      <w:tr w:rsidR="00673615" w14:paraId="3F5702B4" w14:textId="77777777" w:rsidTr="006F6D07">
        <w:trPr>
          <w:trHeight w:val="2468"/>
        </w:trPr>
        <w:tc>
          <w:tcPr>
            <w:tcW w:w="9628" w:type="dxa"/>
          </w:tcPr>
          <w:p w14:paraId="36BB0261" w14:textId="77777777" w:rsidR="00673615" w:rsidRDefault="00673615" w:rsidP="1CB32EE4">
            <w:pPr>
              <w:pStyle w:val="ListNumber"/>
              <w:numPr>
                <w:ilvl w:val="0"/>
                <w:numId w:val="0"/>
              </w:numPr>
            </w:pPr>
          </w:p>
        </w:tc>
      </w:tr>
    </w:tbl>
    <w:p w14:paraId="33BD2BB1" w14:textId="05EE0DA0" w:rsidR="09F19E6C" w:rsidRPr="00E2599E" w:rsidRDefault="09F19E6C" w:rsidP="1CB32EE4">
      <w:pPr>
        <w:pStyle w:val="ListNumber"/>
        <w:numPr>
          <w:ilvl w:val="0"/>
          <w:numId w:val="0"/>
        </w:numPr>
      </w:pPr>
      <w:r>
        <w:t xml:space="preserve">Access </w:t>
      </w:r>
      <w:r w:rsidRPr="3EB11FDF">
        <w:rPr>
          <w:rFonts w:eastAsia="Arial"/>
          <w:color w:val="000000" w:themeColor="text1"/>
        </w:rPr>
        <w:t xml:space="preserve">Emma’s soul version of ‘Warrell Creek’ with </w:t>
      </w:r>
      <w:r w:rsidR="00673615">
        <w:rPr>
          <w:rFonts w:eastAsia="Arial"/>
          <w:color w:val="000000" w:themeColor="text1"/>
        </w:rPr>
        <w:t>T</w:t>
      </w:r>
      <w:r w:rsidRPr="3EB11FDF">
        <w:rPr>
          <w:rFonts w:eastAsia="Arial"/>
          <w:color w:val="000000" w:themeColor="text1"/>
        </w:rPr>
        <w:t xml:space="preserve">he Putbacks. </w:t>
      </w:r>
      <w:r w:rsidR="3F1916BB" w:rsidRPr="3EB11FDF">
        <w:rPr>
          <w:rFonts w:eastAsia="Arial"/>
          <w:color w:val="000000" w:themeColor="text1"/>
        </w:rPr>
        <w:t xml:space="preserve">What are some of the similarities and differences between the </w:t>
      </w:r>
      <w:r w:rsidR="4715C53A" w:rsidRPr="51F8ECC8">
        <w:rPr>
          <w:rFonts w:eastAsia="Arial"/>
          <w:color w:val="000000" w:themeColor="text1"/>
        </w:rPr>
        <w:t>2</w:t>
      </w:r>
      <w:r w:rsidR="3F1916BB" w:rsidRPr="3EB11FDF">
        <w:rPr>
          <w:rFonts w:eastAsia="Arial"/>
          <w:color w:val="000000" w:themeColor="text1"/>
        </w:rPr>
        <w:t xml:space="preserve"> versions</w:t>
      </w:r>
      <w:r w:rsidR="2F53953B" w:rsidRPr="51F8ECC8">
        <w:rPr>
          <w:rFonts w:eastAsia="Arial"/>
          <w:color w:val="000000" w:themeColor="text1"/>
        </w:rPr>
        <w:t>?</w:t>
      </w:r>
    </w:p>
    <w:p w14:paraId="77DEFA32" w14:textId="74655506" w:rsidR="00673615" w:rsidRDefault="00673615" w:rsidP="00673615">
      <w:pPr>
        <w:pStyle w:val="Caption"/>
      </w:pPr>
      <w:r>
        <w:t xml:space="preserve">Table </w:t>
      </w:r>
      <w:r>
        <w:fldChar w:fldCharType="begin"/>
      </w:r>
      <w:r>
        <w:instrText xml:space="preserve"> SEQ Table \* ARABIC </w:instrText>
      </w:r>
      <w:r>
        <w:fldChar w:fldCharType="separate"/>
      </w:r>
      <w:r w:rsidR="00677FB9">
        <w:rPr>
          <w:noProof/>
        </w:rPr>
        <w:t>2</w:t>
      </w:r>
      <w:r>
        <w:fldChar w:fldCharType="end"/>
      </w:r>
      <w:r>
        <w:t xml:space="preserve"> – similarities and differences</w:t>
      </w:r>
    </w:p>
    <w:tbl>
      <w:tblPr>
        <w:tblStyle w:val="Tableheader"/>
        <w:tblW w:w="9918" w:type="dxa"/>
        <w:tblLayout w:type="fixed"/>
        <w:tblLook w:val="0620" w:firstRow="1" w:lastRow="0" w:firstColumn="0" w:lastColumn="0" w:noHBand="1" w:noVBand="1"/>
        <w:tblDescription w:val="Table includes 2 columns allowing students to write a response to differentiate between the similarities and differences of 'Warrell Creek'."/>
      </w:tblPr>
      <w:tblGrid>
        <w:gridCol w:w="4958"/>
        <w:gridCol w:w="4960"/>
      </w:tblGrid>
      <w:tr w:rsidR="32257DE0" w:rsidRPr="00673615" w14:paraId="030368F9" w14:textId="77777777" w:rsidTr="00673615">
        <w:trPr>
          <w:cnfStyle w:val="100000000000" w:firstRow="1" w:lastRow="0" w:firstColumn="0" w:lastColumn="0" w:oddVBand="0" w:evenVBand="0" w:oddHBand="0" w:evenHBand="0" w:firstRowFirstColumn="0" w:firstRowLastColumn="0" w:lastRowFirstColumn="0" w:lastRowLastColumn="0"/>
          <w:trHeight w:val="600"/>
        </w:trPr>
        <w:tc>
          <w:tcPr>
            <w:tcW w:w="4958" w:type="dxa"/>
          </w:tcPr>
          <w:p w14:paraId="3262BB02" w14:textId="15F7B368" w:rsidR="3F1916BB" w:rsidRPr="00673615" w:rsidRDefault="3F1916BB" w:rsidP="00673615">
            <w:r w:rsidRPr="00673615">
              <w:t>Similarities</w:t>
            </w:r>
          </w:p>
        </w:tc>
        <w:tc>
          <w:tcPr>
            <w:tcW w:w="4960" w:type="dxa"/>
          </w:tcPr>
          <w:p w14:paraId="42EE6914" w14:textId="25EF6A13" w:rsidR="3F1916BB" w:rsidRPr="00673615" w:rsidRDefault="3F1916BB" w:rsidP="00673615">
            <w:r w:rsidRPr="00673615">
              <w:t>Differences</w:t>
            </w:r>
          </w:p>
        </w:tc>
      </w:tr>
      <w:tr w:rsidR="32257DE0" w:rsidRPr="00673615" w14:paraId="3183FBD7" w14:textId="77777777" w:rsidTr="00673615">
        <w:trPr>
          <w:trHeight w:val="3962"/>
        </w:trPr>
        <w:tc>
          <w:tcPr>
            <w:tcW w:w="4958" w:type="dxa"/>
          </w:tcPr>
          <w:p w14:paraId="6E368CD1" w14:textId="312204AC" w:rsidR="005E670B" w:rsidRPr="00673615" w:rsidRDefault="005E670B" w:rsidP="00673615"/>
        </w:tc>
        <w:tc>
          <w:tcPr>
            <w:tcW w:w="4960" w:type="dxa"/>
          </w:tcPr>
          <w:p w14:paraId="5F9B4267" w14:textId="0495CBDF" w:rsidR="32257DE0" w:rsidRPr="00673615" w:rsidRDefault="32257DE0" w:rsidP="00673615"/>
        </w:tc>
      </w:tr>
    </w:tbl>
    <w:p w14:paraId="756DB390" w14:textId="5800EC1B" w:rsidR="6BB1FB7A" w:rsidRDefault="6BB1FB7A" w:rsidP="35CD280A">
      <w:pPr>
        <w:pStyle w:val="ListNumber"/>
        <w:numPr>
          <w:ilvl w:val="0"/>
          <w:numId w:val="0"/>
        </w:numPr>
      </w:pPr>
      <w:r>
        <w:lastRenderedPageBreak/>
        <w:t>What were</w:t>
      </w:r>
      <w:r w:rsidR="3F1916BB">
        <w:t xml:space="preserve"> some of the protocols and ethical choices </w:t>
      </w:r>
      <w:r w:rsidR="09F19E6C">
        <w:t xml:space="preserve">Emma </w:t>
      </w:r>
      <w:r w:rsidR="5C5157D8">
        <w:t>followed</w:t>
      </w:r>
      <w:r w:rsidR="006F6D07">
        <w:t xml:space="preserve"> and</w:t>
      </w:r>
      <w:r w:rsidR="5C5157D8">
        <w:t>/</w:t>
      </w:r>
      <w:r w:rsidR="006F6D07">
        <w:t xml:space="preserve">or </w:t>
      </w:r>
      <w:r w:rsidR="09F19E6C">
        <w:t>made in creating thi</w:t>
      </w:r>
      <w:r w:rsidR="102B5561">
        <w:t xml:space="preserve">s version of the song with </w:t>
      </w:r>
      <w:r w:rsidR="006F6D07">
        <w:t>T</w:t>
      </w:r>
      <w:r w:rsidR="102B5561">
        <w:t>he Putbacks.</w:t>
      </w:r>
    </w:p>
    <w:tbl>
      <w:tblPr>
        <w:tblStyle w:val="TableGrid"/>
        <w:tblW w:w="0" w:type="auto"/>
        <w:tblLook w:val="04A0" w:firstRow="1" w:lastRow="0" w:firstColumn="1" w:lastColumn="0" w:noHBand="0" w:noVBand="1"/>
        <w:tblDescription w:val="Space for students to respond."/>
      </w:tblPr>
      <w:tblGrid>
        <w:gridCol w:w="9628"/>
      </w:tblGrid>
      <w:tr w:rsidR="006F6D07" w14:paraId="1E5F8F51" w14:textId="77777777" w:rsidTr="006F6D07">
        <w:trPr>
          <w:trHeight w:val="3365"/>
        </w:trPr>
        <w:tc>
          <w:tcPr>
            <w:tcW w:w="9628" w:type="dxa"/>
          </w:tcPr>
          <w:p w14:paraId="3F579799" w14:textId="77777777" w:rsidR="006F6D07" w:rsidRDefault="006F6D07" w:rsidP="35CD280A">
            <w:pPr>
              <w:pStyle w:val="ListNumber"/>
              <w:numPr>
                <w:ilvl w:val="0"/>
                <w:numId w:val="0"/>
              </w:numPr>
            </w:pPr>
          </w:p>
        </w:tc>
      </w:tr>
    </w:tbl>
    <w:p w14:paraId="725CDD2B" w14:textId="690EA2F4" w:rsidR="32257DE0" w:rsidRDefault="2C03F859" w:rsidP="7A175C5B">
      <w:pPr>
        <w:pStyle w:val="ListNumber"/>
        <w:numPr>
          <w:ilvl w:val="0"/>
          <w:numId w:val="0"/>
        </w:numPr>
      </w:pPr>
      <w:r>
        <w:t xml:space="preserve">Write a paragraph about your own personal response to these performances, considering all the of the notes you have made </w:t>
      </w:r>
      <w:r w:rsidR="4C723F87">
        <w:t xml:space="preserve">in response to the </w:t>
      </w:r>
      <w:r w:rsidR="3C2F5839">
        <w:t>2</w:t>
      </w:r>
      <w:r w:rsidR="4C723F87">
        <w:t xml:space="preserve"> versions. </w:t>
      </w:r>
    </w:p>
    <w:tbl>
      <w:tblPr>
        <w:tblStyle w:val="TableGrid"/>
        <w:tblW w:w="0" w:type="auto"/>
        <w:tblLook w:val="04A0" w:firstRow="1" w:lastRow="0" w:firstColumn="1" w:lastColumn="0" w:noHBand="0" w:noVBand="1"/>
        <w:tblDescription w:val="Space for students to respond."/>
      </w:tblPr>
      <w:tblGrid>
        <w:gridCol w:w="9628"/>
      </w:tblGrid>
      <w:tr w:rsidR="006F6D07" w14:paraId="0DA5F9C5" w14:textId="77777777" w:rsidTr="006F6D07">
        <w:trPr>
          <w:trHeight w:val="3825"/>
        </w:trPr>
        <w:tc>
          <w:tcPr>
            <w:tcW w:w="9628" w:type="dxa"/>
          </w:tcPr>
          <w:p w14:paraId="4A17C9CF" w14:textId="77777777" w:rsidR="006F6D07" w:rsidRDefault="006F6D07" w:rsidP="7A175C5B">
            <w:pPr>
              <w:pStyle w:val="ListNumber"/>
              <w:numPr>
                <w:ilvl w:val="0"/>
                <w:numId w:val="0"/>
              </w:numPr>
            </w:pPr>
          </w:p>
        </w:tc>
      </w:tr>
    </w:tbl>
    <w:p w14:paraId="726314A2" w14:textId="522FDF57" w:rsidR="006F6D07" w:rsidRDefault="006F6D07">
      <w:pPr>
        <w:suppressAutoHyphens w:val="0"/>
        <w:spacing w:before="0" w:after="160" w:line="259" w:lineRule="auto"/>
      </w:pPr>
    </w:p>
    <w:p w14:paraId="490E5148" w14:textId="77777777" w:rsidR="00244AFE" w:rsidRDefault="00244AFE" w:rsidP="61DD5C83">
      <w:pPr>
        <w:pStyle w:val="Heading2"/>
        <w:spacing w:before="240"/>
        <w:rPr>
          <w:rFonts w:ascii="Calibri" w:eastAsia="Calibri" w:hAnsi="Calibri" w:cs="Calibri"/>
        </w:rPr>
        <w:sectPr w:rsidR="00244AFE" w:rsidSect="006F6D07">
          <w:pgSz w:w="11906" w:h="16838"/>
          <w:pgMar w:top="1134" w:right="1134" w:bottom="1134" w:left="1134" w:header="709" w:footer="709" w:gutter="0"/>
          <w:cols w:space="708"/>
          <w:docGrid w:linePitch="360"/>
        </w:sectPr>
      </w:pPr>
    </w:p>
    <w:p w14:paraId="646520FD" w14:textId="51C324B3" w:rsidR="00502C22" w:rsidRPr="008016E8" w:rsidRDefault="3FD18653" w:rsidP="008016E8">
      <w:pPr>
        <w:pStyle w:val="Heading2"/>
      </w:pPr>
      <w:bookmarkStart w:id="6" w:name="_Toc223960491"/>
      <w:r>
        <w:lastRenderedPageBreak/>
        <w:t xml:space="preserve">Activity 2.3 – class </w:t>
      </w:r>
      <w:r w:rsidR="3381B069">
        <w:t xml:space="preserve">instrumental </w:t>
      </w:r>
      <w:r>
        <w:t xml:space="preserve">arrangement </w:t>
      </w:r>
      <w:r w:rsidR="008016E8">
        <w:t>worksheet</w:t>
      </w:r>
      <w:bookmarkEnd w:id="6"/>
    </w:p>
    <w:p w14:paraId="4312313D" w14:textId="51E94557" w:rsidR="00502C22" w:rsidRDefault="3FD18653" w:rsidP="61DD5C83">
      <w:pPr>
        <w:pStyle w:val="FeatureBox2"/>
      </w:pPr>
      <w:r>
        <w:t xml:space="preserve">Use the table below to consider the ethical choices and protocols you should follow when listening to, performing and composing music inspired </w:t>
      </w:r>
      <w:r w:rsidR="006F6D07">
        <w:t xml:space="preserve">by </w:t>
      </w:r>
      <w:r>
        <w:t>Emma Donovan</w:t>
      </w:r>
      <w:r w:rsidR="006F6D07">
        <w:t>.</w:t>
      </w:r>
    </w:p>
    <w:p w14:paraId="7B252BD0" w14:textId="0E1AFD70" w:rsidR="006F6D07" w:rsidRDefault="006F6D07" w:rsidP="006F6D07">
      <w:pPr>
        <w:pStyle w:val="Caption"/>
      </w:pPr>
      <w:r>
        <w:t xml:space="preserve">Table </w:t>
      </w:r>
      <w:r>
        <w:fldChar w:fldCharType="begin"/>
      </w:r>
      <w:r>
        <w:instrText xml:space="preserve"> SEQ Table \* ARABIC </w:instrText>
      </w:r>
      <w:r>
        <w:fldChar w:fldCharType="separate"/>
      </w:r>
      <w:r w:rsidR="00677FB9">
        <w:rPr>
          <w:noProof/>
        </w:rPr>
        <w:t>3</w:t>
      </w:r>
      <w:r>
        <w:fldChar w:fldCharType="end"/>
      </w:r>
      <w:r>
        <w:t xml:space="preserve"> – class </w:t>
      </w:r>
      <w:r w:rsidR="009C3AAF">
        <w:t xml:space="preserve">instrumental </w:t>
      </w:r>
      <w:r>
        <w:t>arrangement – ethical choices</w:t>
      </w:r>
    </w:p>
    <w:tbl>
      <w:tblPr>
        <w:tblStyle w:val="Tableheader"/>
        <w:tblW w:w="0" w:type="auto"/>
        <w:tblLook w:val="04A0" w:firstRow="1" w:lastRow="0" w:firstColumn="1" w:lastColumn="0" w:noHBand="0" w:noVBand="1"/>
        <w:tblDescription w:val="The table includes columns to write observations on ethical choices and protocols through the focus areas of listening, performing and composing. Students can write entries based on what the composer thinks, what they think and what the class thinks."/>
      </w:tblPr>
      <w:tblGrid>
        <w:gridCol w:w="1686"/>
        <w:gridCol w:w="4284"/>
        <w:gridCol w:w="4285"/>
        <w:gridCol w:w="4285"/>
      </w:tblGrid>
      <w:tr w:rsidR="61DD5C83" w14:paraId="0A312C62" w14:textId="77777777" w:rsidTr="006F6D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6" w:type="dxa"/>
          </w:tcPr>
          <w:p w14:paraId="603B7312" w14:textId="28D2D271" w:rsidR="61DD5C83" w:rsidRDefault="61DD5C83">
            <w:r>
              <w:t>Focus area</w:t>
            </w:r>
          </w:p>
        </w:tc>
        <w:tc>
          <w:tcPr>
            <w:tcW w:w="4284" w:type="dxa"/>
          </w:tcPr>
          <w:p w14:paraId="677D42C1" w14:textId="30D8F845" w:rsidR="61DD5C83" w:rsidRDefault="61DD5C83">
            <w:pPr>
              <w:cnfStyle w:val="100000000000" w:firstRow="1" w:lastRow="0" w:firstColumn="0" w:lastColumn="0" w:oddVBand="0" w:evenVBand="0" w:oddHBand="0" w:evenHBand="0" w:firstRowFirstColumn="0" w:firstRowLastColumn="0" w:lastRowFirstColumn="0" w:lastRowLastColumn="0"/>
            </w:pPr>
            <w:r>
              <w:t xml:space="preserve">What </w:t>
            </w:r>
            <w:r w:rsidR="3B1CE7AF">
              <w:t>Emma Donovan</w:t>
            </w:r>
            <w:r>
              <w:t xml:space="preserve"> says</w:t>
            </w:r>
          </w:p>
        </w:tc>
        <w:tc>
          <w:tcPr>
            <w:tcW w:w="4285" w:type="dxa"/>
          </w:tcPr>
          <w:p w14:paraId="32421B0A" w14:textId="38959B2E" w:rsidR="61DD5C83" w:rsidRDefault="61DD5C83">
            <w:pPr>
              <w:cnfStyle w:val="100000000000" w:firstRow="1" w:lastRow="0" w:firstColumn="0" w:lastColumn="0" w:oddVBand="0" w:evenVBand="0" w:oddHBand="0" w:evenHBand="0" w:firstRowFirstColumn="0" w:firstRowLastColumn="0" w:lastRowFirstColumn="0" w:lastRowLastColumn="0"/>
            </w:pPr>
            <w:r>
              <w:t>What I think</w:t>
            </w:r>
          </w:p>
        </w:tc>
        <w:tc>
          <w:tcPr>
            <w:tcW w:w="4285" w:type="dxa"/>
          </w:tcPr>
          <w:p w14:paraId="45B6FCD6" w14:textId="40F6D7B8" w:rsidR="61DD5C83" w:rsidRDefault="61DD5C83">
            <w:pPr>
              <w:cnfStyle w:val="100000000000" w:firstRow="1" w:lastRow="0" w:firstColumn="0" w:lastColumn="0" w:oddVBand="0" w:evenVBand="0" w:oddHBand="0" w:evenHBand="0" w:firstRowFirstColumn="0" w:firstRowLastColumn="0" w:lastRowFirstColumn="0" w:lastRowLastColumn="0"/>
            </w:pPr>
            <w:r>
              <w:t>Choices made as a class</w:t>
            </w:r>
          </w:p>
        </w:tc>
      </w:tr>
      <w:tr w:rsidR="61DD5C83" w14:paraId="40BD2F46" w14:textId="77777777" w:rsidTr="006F6D07">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686" w:type="dxa"/>
          </w:tcPr>
          <w:p w14:paraId="181D8ADB" w14:textId="4B160521" w:rsidR="61DD5C83" w:rsidRDefault="61DD5C83">
            <w:r>
              <w:t>Listening</w:t>
            </w:r>
          </w:p>
        </w:tc>
        <w:tc>
          <w:tcPr>
            <w:tcW w:w="4284" w:type="dxa"/>
          </w:tcPr>
          <w:p w14:paraId="7E514970" w14:textId="03C95F3D" w:rsidR="61DD5C83" w:rsidRDefault="61DD5C83">
            <w:pPr>
              <w:cnfStyle w:val="000000100000" w:firstRow="0" w:lastRow="0" w:firstColumn="0" w:lastColumn="0" w:oddVBand="0" w:evenVBand="0" w:oddHBand="1" w:evenHBand="0" w:firstRowFirstColumn="0" w:firstRowLastColumn="0" w:lastRowFirstColumn="0" w:lastRowLastColumn="0"/>
            </w:pPr>
          </w:p>
        </w:tc>
        <w:tc>
          <w:tcPr>
            <w:tcW w:w="4285" w:type="dxa"/>
          </w:tcPr>
          <w:p w14:paraId="7FEB1198" w14:textId="77777777" w:rsidR="61DD5C83" w:rsidRDefault="61DD5C83">
            <w:pPr>
              <w:cnfStyle w:val="000000100000" w:firstRow="0" w:lastRow="0" w:firstColumn="0" w:lastColumn="0" w:oddVBand="0" w:evenVBand="0" w:oddHBand="1" w:evenHBand="0" w:firstRowFirstColumn="0" w:firstRowLastColumn="0" w:lastRowFirstColumn="0" w:lastRowLastColumn="0"/>
            </w:pPr>
          </w:p>
        </w:tc>
        <w:tc>
          <w:tcPr>
            <w:tcW w:w="4285" w:type="dxa"/>
          </w:tcPr>
          <w:p w14:paraId="3194B7FD" w14:textId="77777777" w:rsidR="61DD5C83" w:rsidRDefault="61DD5C83">
            <w:pPr>
              <w:cnfStyle w:val="000000100000" w:firstRow="0" w:lastRow="0" w:firstColumn="0" w:lastColumn="0" w:oddVBand="0" w:evenVBand="0" w:oddHBand="1" w:evenHBand="0" w:firstRowFirstColumn="0" w:firstRowLastColumn="0" w:lastRowFirstColumn="0" w:lastRowLastColumn="0"/>
            </w:pPr>
          </w:p>
        </w:tc>
      </w:tr>
      <w:tr w:rsidR="61DD5C83" w14:paraId="4629ACD1" w14:textId="77777777" w:rsidTr="006F6D07">
        <w:trPr>
          <w:cnfStyle w:val="000000010000" w:firstRow="0" w:lastRow="0" w:firstColumn="0" w:lastColumn="0" w:oddVBand="0" w:evenVBand="0" w:oddHBand="0" w:evenHBand="1"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686" w:type="dxa"/>
          </w:tcPr>
          <w:p w14:paraId="49A27D1D" w14:textId="67EE4A82" w:rsidR="61DD5C83" w:rsidRDefault="61DD5C83">
            <w:r>
              <w:t>Performing</w:t>
            </w:r>
          </w:p>
        </w:tc>
        <w:tc>
          <w:tcPr>
            <w:tcW w:w="4284" w:type="dxa"/>
          </w:tcPr>
          <w:p w14:paraId="32CA8B71" w14:textId="32D2ECB1" w:rsidR="61DD5C83" w:rsidRDefault="61DD5C83">
            <w:pPr>
              <w:cnfStyle w:val="000000010000" w:firstRow="0" w:lastRow="0" w:firstColumn="0" w:lastColumn="0" w:oddVBand="0" w:evenVBand="0" w:oddHBand="0" w:evenHBand="1" w:firstRowFirstColumn="0" w:firstRowLastColumn="0" w:lastRowFirstColumn="0" w:lastRowLastColumn="0"/>
            </w:pPr>
          </w:p>
        </w:tc>
        <w:tc>
          <w:tcPr>
            <w:tcW w:w="4285" w:type="dxa"/>
          </w:tcPr>
          <w:p w14:paraId="154AAAFE" w14:textId="77777777" w:rsidR="61DD5C83" w:rsidRDefault="61DD5C83">
            <w:pPr>
              <w:cnfStyle w:val="000000010000" w:firstRow="0" w:lastRow="0" w:firstColumn="0" w:lastColumn="0" w:oddVBand="0" w:evenVBand="0" w:oddHBand="0" w:evenHBand="1" w:firstRowFirstColumn="0" w:firstRowLastColumn="0" w:lastRowFirstColumn="0" w:lastRowLastColumn="0"/>
            </w:pPr>
          </w:p>
        </w:tc>
        <w:tc>
          <w:tcPr>
            <w:tcW w:w="4285" w:type="dxa"/>
          </w:tcPr>
          <w:p w14:paraId="3ADB8520" w14:textId="77777777" w:rsidR="61DD5C83" w:rsidRDefault="61DD5C83">
            <w:pPr>
              <w:cnfStyle w:val="000000010000" w:firstRow="0" w:lastRow="0" w:firstColumn="0" w:lastColumn="0" w:oddVBand="0" w:evenVBand="0" w:oddHBand="0" w:evenHBand="1" w:firstRowFirstColumn="0" w:firstRowLastColumn="0" w:lastRowFirstColumn="0" w:lastRowLastColumn="0"/>
            </w:pPr>
          </w:p>
        </w:tc>
      </w:tr>
      <w:tr w:rsidR="61DD5C83" w14:paraId="4D5BEA30" w14:textId="77777777" w:rsidTr="006F6D07">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686" w:type="dxa"/>
          </w:tcPr>
          <w:p w14:paraId="02AE4AE1" w14:textId="6743E8EF" w:rsidR="61DD5C83" w:rsidRDefault="61DD5C83">
            <w:r>
              <w:t>Composing</w:t>
            </w:r>
          </w:p>
        </w:tc>
        <w:tc>
          <w:tcPr>
            <w:tcW w:w="4284" w:type="dxa"/>
          </w:tcPr>
          <w:p w14:paraId="575471B7" w14:textId="04F2FD31" w:rsidR="61DD5C83" w:rsidRDefault="61DD5C83">
            <w:pPr>
              <w:cnfStyle w:val="000000100000" w:firstRow="0" w:lastRow="0" w:firstColumn="0" w:lastColumn="0" w:oddVBand="0" w:evenVBand="0" w:oddHBand="1" w:evenHBand="0" w:firstRowFirstColumn="0" w:firstRowLastColumn="0" w:lastRowFirstColumn="0" w:lastRowLastColumn="0"/>
            </w:pPr>
          </w:p>
        </w:tc>
        <w:tc>
          <w:tcPr>
            <w:tcW w:w="4285" w:type="dxa"/>
          </w:tcPr>
          <w:p w14:paraId="4752FC9D" w14:textId="77777777" w:rsidR="61DD5C83" w:rsidRDefault="61DD5C83">
            <w:pPr>
              <w:cnfStyle w:val="000000100000" w:firstRow="0" w:lastRow="0" w:firstColumn="0" w:lastColumn="0" w:oddVBand="0" w:evenVBand="0" w:oddHBand="1" w:evenHBand="0" w:firstRowFirstColumn="0" w:firstRowLastColumn="0" w:lastRowFirstColumn="0" w:lastRowLastColumn="0"/>
            </w:pPr>
          </w:p>
        </w:tc>
        <w:tc>
          <w:tcPr>
            <w:tcW w:w="4285" w:type="dxa"/>
          </w:tcPr>
          <w:p w14:paraId="5ADA6594" w14:textId="77777777" w:rsidR="61DD5C83" w:rsidRDefault="61DD5C83">
            <w:pPr>
              <w:cnfStyle w:val="000000100000" w:firstRow="0" w:lastRow="0" w:firstColumn="0" w:lastColumn="0" w:oddVBand="0" w:evenVBand="0" w:oddHBand="1" w:evenHBand="0" w:firstRowFirstColumn="0" w:firstRowLastColumn="0" w:lastRowFirstColumn="0" w:lastRowLastColumn="0"/>
            </w:pPr>
          </w:p>
        </w:tc>
      </w:tr>
    </w:tbl>
    <w:p w14:paraId="14D0DA08" w14:textId="189B89AA" w:rsidR="00502C22" w:rsidRDefault="00502C22" w:rsidP="003B5D18">
      <w:pPr>
        <w:sectPr w:rsidR="00502C22" w:rsidSect="006F6D07">
          <w:pgSz w:w="16838" w:h="11906" w:orient="landscape"/>
          <w:pgMar w:top="1134" w:right="1134" w:bottom="1134" w:left="1134" w:header="709" w:footer="709" w:gutter="0"/>
          <w:cols w:space="708"/>
          <w:docGrid w:linePitch="360"/>
        </w:sectPr>
      </w:pPr>
      <w:bookmarkStart w:id="7" w:name="_Toc174450224"/>
    </w:p>
    <w:p w14:paraId="3FD6261E" w14:textId="490DCB9C" w:rsidR="001930B0" w:rsidRPr="00AE3FC8" w:rsidRDefault="00074D3F" w:rsidP="00AE3FC8">
      <w:pPr>
        <w:pStyle w:val="Heading1"/>
      </w:pPr>
      <w:bookmarkStart w:id="8" w:name="_Toc223960492"/>
      <w:r w:rsidRPr="00AE3FC8">
        <w:lastRenderedPageBreak/>
        <w:t xml:space="preserve">Learning sequence </w:t>
      </w:r>
      <w:r w:rsidR="20580741" w:rsidRPr="00AE3FC8">
        <w:t>4</w:t>
      </w:r>
      <w:r w:rsidR="04013A26" w:rsidRPr="00AE3FC8">
        <w:t xml:space="preserve"> </w:t>
      </w:r>
      <w:r w:rsidRPr="00AE3FC8">
        <w:t xml:space="preserve">– </w:t>
      </w:r>
      <w:r w:rsidR="002B26F6" w:rsidRPr="00AE3FC8">
        <w:t>‘</w:t>
      </w:r>
      <w:r w:rsidR="2C2C73CC" w:rsidRPr="00AE3FC8">
        <w:t>Yanada</w:t>
      </w:r>
      <w:r w:rsidR="002B26F6" w:rsidRPr="00AE3FC8">
        <w:t>’</w:t>
      </w:r>
      <w:r w:rsidR="2C2C73CC" w:rsidRPr="00AE3FC8">
        <w:t xml:space="preserve"> (D</w:t>
      </w:r>
      <w:r w:rsidR="3E3D1FD4" w:rsidRPr="00AE3FC8">
        <w:t>h</w:t>
      </w:r>
      <w:r w:rsidR="2C2C73CC" w:rsidRPr="00AE3FC8">
        <w:t>arug)</w:t>
      </w:r>
      <w:bookmarkEnd w:id="8"/>
    </w:p>
    <w:p w14:paraId="75902264" w14:textId="758C450B" w:rsidR="00A206AA" w:rsidRDefault="0FC86626" w:rsidP="001930B0">
      <w:pPr>
        <w:pStyle w:val="Heading2"/>
        <w:rPr>
          <w:rStyle w:val="Heading2Char"/>
        </w:rPr>
      </w:pPr>
      <w:bookmarkStart w:id="9" w:name="_Toc223960493"/>
      <w:r w:rsidRPr="7B347EB4">
        <w:rPr>
          <w:rStyle w:val="Heading2Char"/>
        </w:rPr>
        <w:t xml:space="preserve">Activity </w:t>
      </w:r>
      <w:r w:rsidR="5D55E229" w:rsidRPr="7B347EB4">
        <w:rPr>
          <w:rStyle w:val="Heading2Char"/>
        </w:rPr>
        <w:t>4</w:t>
      </w:r>
      <w:r w:rsidR="368B0A6C" w:rsidRPr="7B347EB4">
        <w:rPr>
          <w:rStyle w:val="Heading2Char"/>
        </w:rPr>
        <w:t>.1</w:t>
      </w:r>
      <w:r w:rsidRPr="7B347EB4">
        <w:rPr>
          <w:rStyle w:val="Heading2Char"/>
        </w:rPr>
        <w:t xml:space="preserve"> – </w:t>
      </w:r>
      <w:bookmarkEnd w:id="7"/>
      <w:r w:rsidR="002B26F6" w:rsidRPr="7B347EB4">
        <w:rPr>
          <w:rStyle w:val="Heading2Char"/>
        </w:rPr>
        <w:t>‘</w:t>
      </w:r>
      <w:r w:rsidR="763F0637" w:rsidRPr="7B347EB4">
        <w:rPr>
          <w:rStyle w:val="Heading2Char"/>
        </w:rPr>
        <w:t>Yanada</w:t>
      </w:r>
      <w:r w:rsidR="002B26F6" w:rsidRPr="7B347EB4">
        <w:rPr>
          <w:rStyle w:val="Heading2Char"/>
        </w:rPr>
        <w:t>’</w:t>
      </w:r>
      <w:r w:rsidR="763F0637" w:rsidRPr="7B347EB4">
        <w:rPr>
          <w:rStyle w:val="Heading2Char"/>
        </w:rPr>
        <w:t xml:space="preserve"> and </w:t>
      </w:r>
      <w:r w:rsidR="3D8E4F29" w:rsidRPr="7B347EB4">
        <w:rPr>
          <w:rStyle w:val="Heading2Char"/>
        </w:rPr>
        <w:t>Indigenous</w:t>
      </w:r>
      <w:r w:rsidR="763F0637" w:rsidRPr="7B347EB4">
        <w:rPr>
          <w:rStyle w:val="Heading2Char"/>
        </w:rPr>
        <w:t xml:space="preserve"> Cultural Intellectual Property (ICIP)</w:t>
      </w:r>
      <w:bookmarkEnd w:id="9"/>
    </w:p>
    <w:p w14:paraId="7F39550D" w14:textId="57F9E45B" w:rsidR="00770A00" w:rsidRDefault="763F0637" w:rsidP="1ED3BEBD">
      <w:pPr>
        <w:pStyle w:val="FeatureBox2"/>
      </w:pPr>
      <w:r>
        <w:t>Use the space below to write a reflection about what ICIP means and what protocols or ethical choices you feel you should follow when performing or composing music including Indigenous Cultural Intellectual Property.</w:t>
      </w:r>
    </w:p>
    <w:tbl>
      <w:tblPr>
        <w:tblStyle w:val="TableGrid"/>
        <w:tblW w:w="0" w:type="auto"/>
        <w:tblLook w:val="04A0" w:firstRow="1" w:lastRow="0" w:firstColumn="1" w:lastColumn="0" w:noHBand="0" w:noVBand="1"/>
      </w:tblPr>
      <w:tblGrid>
        <w:gridCol w:w="9628"/>
      </w:tblGrid>
      <w:tr w:rsidR="00EB57B8" w14:paraId="5CF200E7" w14:textId="77777777" w:rsidTr="00EB57B8">
        <w:trPr>
          <w:trHeight w:val="8678"/>
        </w:trPr>
        <w:tc>
          <w:tcPr>
            <w:tcW w:w="9628" w:type="dxa"/>
          </w:tcPr>
          <w:p w14:paraId="0AE3B70C" w14:textId="77777777" w:rsidR="00EB57B8" w:rsidRDefault="00EB57B8" w:rsidP="00EB57B8"/>
        </w:tc>
      </w:tr>
    </w:tbl>
    <w:p w14:paraId="218F097D" w14:textId="076BCECA" w:rsidR="00EB57B8" w:rsidRPr="00EB57B8" w:rsidRDefault="00EB57B8" w:rsidP="00EB57B8">
      <w:r w:rsidRPr="00EB57B8">
        <w:br w:type="page"/>
      </w:r>
    </w:p>
    <w:p w14:paraId="62F88F73" w14:textId="456A7ECB" w:rsidR="03B6D67B" w:rsidRPr="00EB57B8" w:rsidRDefault="03B6D67B" w:rsidP="00EB57B8">
      <w:pPr>
        <w:pStyle w:val="Heading2"/>
        <w:rPr>
          <w:rStyle w:val="Heading2Char"/>
          <w:bCs/>
        </w:rPr>
      </w:pPr>
      <w:bookmarkStart w:id="10" w:name="_Toc223960494"/>
      <w:r w:rsidRPr="00EB57B8">
        <w:rPr>
          <w:rStyle w:val="Heading2Char"/>
          <w:bCs/>
        </w:rPr>
        <w:lastRenderedPageBreak/>
        <w:t xml:space="preserve">Activity </w:t>
      </w:r>
      <w:r w:rsidR="5A47A06E" w:rsidRPr="00EB57B8">
        <w:rPr>
          <w:rStyle w:val="Heading2Char"/>
          <w:bCs/>
        </w:rPr>
        <w:t>4</w:t>
      </w:r>
      <w:r w:rsidRPr="00EB57B8">
        <w:rPr>
          <w:rStyle w:val="Heading2Char"/>
          <w:bCs/>
        </w:rPr>
        <w:t>.2 – Indigenous Cultural Intellectual Property (ICIP) podcast</w:t>
      </w:r>
      <w:r w:rsidR="00E34EEA" w:rsidRPr="00EB57B8">
        <w:rPr>
          <w:rStyle w:val="Heading2Char"/>
          <w:bCs/>
        </w:rPr>
        <w:t xml:space="preserve"> script template</w:t>
      </w:r>
      <w:bookmarkEnd w:id="10"/>
    </w:p>
    <w:p w14:paraId="6A629137" w14:textId="247576B0" w:rsidR="1ED3BEBD" w:rsidRDefault="00A948CF" w:rsidP="00A948CF">
      <w:pPr>
        <w:pStyle w:val="FeatureBox2"/>
      </w:pPr>
      <w:r>
        <w:t xml:space="preserve">Follow </w:t>
      </w:r>
      <w:r w:rsidR="00EB57B8">
        <w:t xml:space="preserve">the </w:t>
      </w:r>
      <w:r>
        <w:t xml:space="preserve">steps </w:t>
      </w:r>
      <w:r w:rsidR="00EB57B8">
        <w:t xml:space="preserve">below </w:t>
      </w:r>
      <w:r>
        <w:t>to write your podcast script about ICIP protocols and ethical choices</w:t>
      </w:r>
      <w:r w:rsidR="00EB57B8">
        <w:t>.</w:t>
      </w:r>
    </w:p>
    <w:p w14:paraId="68CC830D" w14:textId="7D44D1C3" w:rsidR="0076719F" w:rsidRPr="00EB57B8" w:rsidRDefault="00D3160C" w:rsidP="000D203F">
      <w:pPr>
        <w:pStyle w:val="ListNumber"/>
        <w:numPr>
          <w:ilvl w:val="0"/>
          <w:numId w:val="8"/>
        </w:numPr>
        <w:rPr>
          <w:lang w:val="en-US"/>
        </w:rPr>
      </w:pPr>
      <w:r>
        <w:t>Introduce yourself/</w:t>
      </w:r>
      <w:r w:rsidR="00C04CAF">
        <w:t>yoursel</w:t>
      </w:r>
      <w:r>
        <w:t xml:space="preserve">ves and what your podcast is about. </w:t>
      </w:r>
      <w:r w:rsidR="00110523">
        <w:t>‘</w:t>
      </w:r>
      <w:r w:rsidR="0076719F" w:rsidRPr="0076719F">
        <w:t>Hello – we are [names] and today’s podcast is about</w:t>
      </w:r>
      <w:r w:rsidR="00EB57B8">
        <w:t xml:space="preserve"> </w:t>
      </w:r>
      <w:r w:rsidR="0076719F">
        <w:t>‘</w:t>
      </w:r>
      <w:r w:rsidR="0076719F" w:rsidRPr="0076719F">
        <w:rPr>
          <w:iCs/>
        </w:rPr>
        <w:t>Yanada</w:t>
      </w:r>
      <w:r w:rsidR="0076719F">
        <w:rPr>
          <w:iCs/>
        </w:rPr>
        <w:t>’</w:t>
      </w:r>
      <w:r w:rsidR="00EB57B8">
        <w:rPr>
          <w:iCs/>
        </w:rPr>
        <w:t>s</w:t>
      </w:r>
      <w:r w:rsidR="0076719F" w:rsidRPr="0076719F">
        <w:t>’</w:t>
      </w:r>
      <w:r w:rsidR="00EB57B8">
        <w:t xml:space="preserve"> </w:t>
      </w:r>
      <w:r w:rsidR="0076719F" w:rsidRPr="0076719F">
        <w:t>collaboration.</w:t>
      </w:r>
    </w:p>
    <w:tbl>
      <w:tblPr>
        <w:tblStyle w:val="TableGrid"/>
        <w:tblW w:w="0" w:type="auto"/>
        <w:tblLook w:val="04A0" w:firstRow="1" w:lastRow="0" w:firstColumn="1" w:lastColumn="0" w:noHBand="0" w:noVBand="1"/>
        <w:tblDescription w:val="Space for students to respond."/>
      </w:tblPr>
      <w:tblGrid>
        <w:gridCol w:w="9628"/>
      </w:tblGrid>
      <w:tr w:rsidR="00EB57B8" w:rsidRPr="00EB57B8" w14:paraId="1CADF8B5" w14:textId="77777777" w:rsidTr="00EB57B8">
        <w:trPr>
          <w:trHeight w:val="1587"/>
        </w:trPr>
        <w:tc>
          <w:tcPr>
            <w:tcW w:w="9628" w:type="dxa"/>
          </w:tcPr>
          <w:p w14:paraId="35C333FB" w14:textId="77777777" w:rsidR="00EB57B8" w:rsidRPr="00EB57B8" w:rsidRDefault="00EB57B8" w:rsidP="00EB57B8"/>
        </w:tc>
      </w:tr>
    </w:tbl>
    <w:p w14:paraId="08CC892E" w14:textId="14D8B343" w:rsidR="0076719F" w:rsidRPr="00EB57B8" w:rsidRDefault="0076719F" w:rsidP="000D203F">
      <w:pPr>
        <w:pStyle w:val="ListNumber"/>
        <w:numPr>
          <w:ilvl w:val="0"/>
          <w:numId w:val="8"/>
        </w:numPr>
        <w:rPr>
          <w:lang w:val="en-US"/>
        </w:rPr>
      </w:pPr>
      <w:r>
        <w:t>Talk about the work you have studied</w:t>
      </w:r>
      <w:r w:rsidR="00CF5EE5">
        <w:t xml:space="preserve"> and what you learned. </w:t>
      </w:r>
      <w:r w:rsidR="004252A7">
        <w:t>‘</w:t>
      </w:r>
      <w:r w:rsidRPr="0076719F">
        <w:t>The</w:t>
      </w:r>
      <w:r w:rsidR="00EB57B8">
        <w:t xml:space="preserve"> </w:t>
      </w:r>
      <w:r w:rsidRPr="0076719F">
        <w:t>Preatures</w:t>
      </w:r>
      <w:r w:rsidR="00EB57B8">
        <w:t xml:space="preserve"> </w:t>
      </w:r>
      <w:r w:rsidRPr="0076719F">
        <w:t>worked with Jacinta Tobin by [brief summary].</w:t>
      </w:r>
      <w:r w:rsidR="00F520D7">
        <w:t>’</w:t>
      </w:r>
    </w:p>
    <w:tbl>
      <w:tblPr>
        <w:tblStyle w:val="TableGrid"/>
        <w:tblW w:w="0" w:type="auto"/>
        <w:tblLook w:val="04A0" w:firstRow="1" w:lastRow="0" w:firstColumn="1" w:lastColumn="0" w:noHBand="0" w:noVBand="1"/>
        <w:tblDescription w:val="Space for students to respond."/>
      </w:tblPr>
      <w:tblGrid>
        <w:gridCol w:w="9628"/>
      </w:tblGrid>
      <w:tr w:rsidR="00EB57B8" w14:paraId="1763A549" w14:textId="77777777" w:rsidTr="00EB57B8">
        <w:trPr>
          <w:trHeight w:val="1587"/>
        </w:trPr>
        <w:tc>
          <w:tcPr>
            <w:tcW w:w="9628" w:type="dxa"/>
          </w:tcPr>
          <w:p w14:paraId="787E111E" w14:textId="77777777" w:rsidR="00EB57B8" w:rsidRDefault="00EB57B8" w:rsidP="00EB57B8">
            <w:pPr>
              <w:pStyle w:val="ListNumber"/>
              <w:numPr>
                <w:ilvl w:val="0"/>
                <w:numId w:val="0"/>
              </w:numPr>
              <w:rPr>
                <w:lang w:val="en-US"/>
              </w:rPr>
            </w:pPr>
          </w:p>
        </w:tc>
      </w:tr>
    </w:tbl>
    <w:p w14:paraId="29B75C10" w14:textId="2EEA0D4C" w:rsidR="0076719F" w:rsidRPr="00EB57B8" w:rsidRDefault="00B04C58" w:rsidP="000D203F">
      <w:pPr>
        <w:pStyle w:val="ListNumber"/>
        <w:numPr>
          <w:ilvl w:val="0"/>
          <w:numId w:val="8"/>
        </w:numPr>
        <w:rPr>
          <w:lang w:val="en-US"/>
        </w:rPr>
      </w:pPr>
      <w:r>
        <w:t xml:space="preserve">Define any terms that people might not have heard of before. </w:t>
      </w:r>
      <w:r w:rsidR="00F520D7">
        <w:t>‘</w:t>
      </w:r>
      <w:r w:rsidR="0076719F" w:rsidRPr="0076719F">
        <w:t>ICIP means [one-sentence definition].</w:t>
      </w:r>
      <w:r w:rsidR="00F520D7">
        <w:t>’</w:t>
      </w:r>
    </w:p>
    <w:tbl>
      <w:tblPr>
        <w:tblStyle w:val="TableGrid"/>
        <w:tblW w:w="0" w:type="auto"/>
        <w:tblLook w:val="04A0" w:firstRow="1" w:lastRow="0" w:firstColumn="1" w:lastColumn="0" w:noHBand="0" w:noVBand="1"/>
        <w:tblDescription w:val="Space for students to respond."/>
      </w:tblPr>
      <w:tblGrid>
        <w:gridCol w:w="9628"/>
      </w:tblGrid>
      <w:tr w:rsidR="00EB57B8" w14:paraId="36422B52" w14:textId="77777777" w:rsidTr="00EB57B8">
        <w:trPr>
          <w:trHeight w:val="1587"/>
        </w:trPr>
        <w:tc>
          <w:tcPr>
            <w:tcW w:w="9628" w:type="dxa"/>
          </w:tcPr>
          <w:p w14:paraId="36B4197A" w14:textId="77777777" w:rsidR="00EB57B8" w:rsidRDefault="00EB57B8" w:rsidP="00EB57B8">
            <w:pPr>
              <w:pStyle w:val="ListNumber"/>
              <w:numPr>
                <w:ilvl w:val="0"/>
                <w:numId w:val="0"/>
              </w:numPr>
              <w:rPr>
                <w:lang w:val="en-US"/>
              </w:rPr>
            </w:pPr>
          </w:p>
        </w:tc>
      </w:tr>
    </w:tbl>
    <w:p w14:paraId="6FBBB584" w14:textId="0E6E0F14" w:rsidR="008C5E5A" w:rsidRPr="00EB57B8" w:rsidRDefault="008C5E5A" w:rsidP="00EF6DE0">
      <w:pPr>
        <w:pStyle w:val="ListNumber"/>
        <w:numPr>
          <w:ilvl w:val="0"/>
          <w:numId w:val="8"/>
        </w:numPr>
        <w:rPr>
          <w:lang w:val="en-US"/>
        </w:rPr>
      </w:pPr>
      <w:r>
        <w:t xml:space="preserve">Give suggestions for how others can use your learnings in their own practice. </w:t>
      </w:r>
      <w:r w:rsidR="00F520D7">
        <w:t>‘</w:t>
      </w:r>
      <w:r w:rsidR="0076719F" w:rsidRPr="0076719F">
        <w:t>Artists can collaborate respectfully by [one suggestion].</w:t>
      </w:r>
    </w:p>
    <w:tbl>
      <w:tblPr>
        <w:tblStyle w:val="TableGrid"/>
        <w:tblW w:w="0" w:type="auto"/>
        <w:tblLook w:val="04A0" w:firstRow="1" w:lastRow="0" w:firstColumn="1" w:lastColumn="0" w:noHBand="0" w:noVBand="1"/>
        <w:tblDescription w:val="Space for students to respond."/>
      </w:tblPr>
      <w:tblGrid>
        <w:gridCol w:w="9628"/>
      </w:tblGrid>
      <w:tr w:rsidR="00EB57B8" w14:paraId="47ECDFD3" w14:textId="77777777" w:rsidTr="00EB57B8">
        <w:trPr>
          <w:trHeight w:val="1587"/>
        </w:trPr>
        <w:tc>
          <w:tcPr>
            <w:tcW w:w="9628" w:type="dxa"/>
          </w:tcPr>
          <w:p w14:paraId="5530B06B" w14:textId="77777777" w:rsidR="00EB57B8" w:rsidRDefault="00EB57B8" w:rsidP="00EB57B8">
            <w:pPr>
              <w:pStyle w:val="ListNumber"/>
              <w:numPr>
                <w:ilvl w:val="0"/>
                <w:numId w:val="0"/>
              </w:numPr>
              <w:rPr>
                <w:lang w:val="en-US"/>
              </w:rPr>
            </w:pPr>
          </w:p>
        </w:tc>
      </w:tr>
    </w:tbl>
    <w:p w14:paraId="46FBD5F8" w14:textId="52C4EF15" w:rsidR="00EF6DE0" w:rsidRPr="00EB57B8" w:rsidRDefault="00EF6DE0" w:rsidP="00EB57B8"/>
    <w:p w14:paraId="67D5D8B4" w14:textId="5F51CA16" w:rsidR="34435C7E" w:rsidRPr="00EB57B8" w:rsidRDefault="34435C7E" w:rsidP="00EB57B8">
      <w:pPr>
        <w:sectPr w:rsidR="34435C7E" w:rsidRPr="00EB57B8" w:rsidSect="00804217">
          <w:headerReference w:type="default" r:id="rId15"/>
          <w:pgSz w:w="11906" w:h="16838" w:code="9"/>
          <w:pgMar w:top="1134" w:right="1134" w:bottom="1134" w:left="1134" w:header="709" w:footer="709" w:gutter="0"/>
          <w:cols w:space="708"/>
          <w:docGrid w:linePitch="360"/>
        </w:sectPr>
      </w:pPr>
    </w:p>
    <w:p w14:paraId="79761E9B" w14:textId="5EF040B2" w:rsidR="007E0A98" w:rsidRPr="006D10D2" w:rsidRDefault="007E0A98" w:rsidP="00EE28F0">
      <w:pPr>
        <w:pStyle w:val="Heading1"/>
      </w:pPr>
      <w:bookmarkStart w:id="11" w:name="_Toc223960495"/>
      <w:r>
        <w:lastRenderedPageBreak/>
        <w:t xml:space="preserve">Learning sequence </w:t>
      </w:r>
      <w:r w:rsidR="00A009B5">
        <w:t>5</w:t>
      </w:r>
      <w:r>
        <w:t xml:space="preserve"> – </w:t>
      </w:r>
      <w:r w:rsidR="005F3F31">
        <w:t>s</w:t>
      </w:r>
      <w:r w:rsidR="00A009B5">
        <w:t>torytelling in hip</w:t>
      </w:r>
      <w:r w:rsidR="00CE077B">
        <w:t>-</w:t>
      </w:r>
      <w:r w:rsidR="00A009B5">
        <w:t>hop</w:t>
      </w:r>
      <w:bookmarkEnd w:id="11"/>
    </w:p>
    <w:p w14:paraId="43811BF1" w14:textId="2070D171" w:rsidR="007E0A98" w:rsidRDefault="007E0A98" w:rsidP="006D10D2">
      <w:pPr>
        <w:pStyle w:val="Heading2"/>
      </w:pPr>
      <w:bookmarkStart w:id="12" w:name="_Toc223960496"/>
      <w:r>
        <w:t xml:space="preserve">Activity </w:t>
      </w:r>
      <w:r w:rsidR="00A009B5">
        <w:t>5.1</w:t>
      </w:r>
      <w:r>
        <w:t xml:space="preserve"> – </w:t>
      </w:r>
      <w:r w:rsidR="00844618">
        <w:t>h</w:t>
      </w:r>
      <w:r w:rsidR="00A009B5">
        <w:t>ip</w:t>
      </w:r>
      <w:r w:rsidR="00CE077B">
        <w:t>-</w:t>
      </w:r>
      <w:r w:rsidR="00A009B5">
        <w:t>hop history</w:t>
      </w:r>
      <w:r w:rsidR="00BA6D0E">
        <w:t xml:space="preserve"> worksheet</w:t>
      </w:r>
      <w:bookmarkEnd w:id="12"/>
    </w:p>
    <w:p w14:paraId="1ECEEEED" w14:textId="313F3040" w:rsidR="00A009B5" w:rsidRDefault="00A009B5" w:rsidP="00A009B5">
      <w:pPr>
        <w:pStyle w:val="FeatureBox2"/>
      </w:pPr>
      <w:r>
        <w:t>Use th</w:t>
      </w:r>
      <w:r w:rsidR="007E4668">
        <w:t>e</w:t>
      </w:r>
      <w:r>
        <w:t xml:space="preserve"> table</w:t>
      </w:r>
      <w:r w:rsidR="007E4668">
        <w:t xml:space="preserve"> below</w:t>
      </w:r>
      <w:r>
        <w:t xml:space="preserve"> to complete a listening comparison of Uncle Archie Roach’s ‘Took the Children Away’ and Brigg’s ‘The Children Cam</w:t>
      </w:r>
      <w:r w:rsidR="00B01C9A">
        <w:t>e</w:t>
      </w:r>
      <w:r>
        <w:t xml:space="preserve"> Back’.</w:t>
      </w:r>
    </w:p>
    <w:p w14:paraId="046E4DD4" w14:textId="1EF65856" w:rsidR="00A009B5" w:rsidRDefault="004B404D" w:rsidP="00A009B5">
      <w:r>
        <w:t>Access</w:t>
      </w:r>
      <w:r w:rsidR="005F3F31">
        <w:t xml:space="preserve"> the following</w:t>
      </w:r>
      <w:r>
        <w:t>:</w:t>
      </w:r>
    </w:p>
    <w:p w14:paraId="59054880" w14:textId="77777777" w:rsidR="004B404D" w:rsidRPr="005F3F31" w:rsidRDefault="004B404D" w:rsidP="005F3F31">
      <w:pPr>
        <w:pStyle w:val="ListBullet"/>
      </w:pPr>
      <w:hyperlink r:id="rId16">
        <w:r w:rsidRPr="0F2ED030">
          <w:rPr>
            <w:rStyle w:val="Hyperlink"/>
            <w:rFonts w:eastAsia="Arial"/>
            <w:szCs w:val="22"/>
          </w:rPr>
          <w:t>Archie Roach - Took The Children Away (Official Music Video) (5:22)</w:t>
        </w:r>
      </w:hyperlink>
    </w:p>
    <w:p w14:paraId="3ABB3E20" w14:textId="77777777" w:rsidR="004B404D" w:rsidRPr="005F3F31" w:rsidRDefault="004B404D" w:rsidP="005F3F31">
      <w:pPr>
        <w:pStyle w:val="ListBullet"/>
      </w:pPr>
      <w:hyperlink r:id="rId17">
        <w:r w:rsidRPr="0F2ED030">
          <w:rPr>
            <w:rStyle w:val="Hyperlink"/>
            <w:rFonts w:eastAsia="Arial"/>
            <w:szCs w:val="22"/>
          </w:rPr>
          <w:t>Briggs - The Children Came Back ft. Gurrumul &amp; Dewayne Everettsmith (Official Video) (3:50)</w:t>
        </w:r>
      </w:hyperlink>
    </w:p>
    <w:p w14:paraId="53E3CDA0" w14:textId="346298BB" w:rsidR="005F3F31" w:rsidRDefault="005F3F31" w:rsidP="005F3F31">
      <w:pPr>
        <w:pStyle w:val="Caption"/>
      </w:pPr>
      <w:r>
        <w:t xml:space="preserve">Table </w:t>
      </w:r>
      <w:r>
        <w:fldChar w:fldCharType="begin"/>
      </w:r>
      <w:r>
        <w:instrText xml:space="preserve"> SEQ Table \* ARABIC </w:instrText>
      </w:r>
      <w:r>
        <w:fldChar w:fldCharType="separate"/>
      </w:r>
      <w:r w:rsidR="00677FB9">
        <w:rPr>
          <w:noProof/>
        </w:rPr>
        <w:t>4</w:t>
      </w:r>
      <w:r>
        <w:fldChar w:fldCharType="end"/>
      </w:r>
      <w:r>
        <w:t xml:space="preserve"> – listening comparison – Archie Roach and Briggs</w:t>
      </w:r>
    </w:p>
    <w:tbl>
      <w:tblPr>
        <w:tblStyle w:val="Tableheader"/>
        <w:tblW w:w="14879" w:type="dxa"/>
        <w:tblLayout w:type="fixed"/>
        <w:tblLook w:val="06A0" w:firstRow="1" w:lastRow="0" w:firstColumn="1" w:lastColumn="0" w:noHBand="1" w:noVBand="1"/>
        <w:tblDescription w:val="Table provides a grid for students to analyse the comparison of 2 works with guided questions."/>
      </w:tblPr>
      <w:tblGrid>
        <w:gridCol w:w="2830"/>
        <w:gridCol w:w="6024"/>
        <w:gridCol w:w="6025"/>
      </w:tblGrid>
      <w:tr w:rsidR="004A2B66" w:rsidRPr="005F3F31" w14:paraId="73E5BC68" w14:textId="77777777" w:rsidTr="005F3F3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tcPr>
          <w:p w14:paraId="7173E66A" w14:textId="174B24E2" w:rsidR="004A2B66" w:rsidRPr="005F3F31" w:rsidRDefault="000E4585" w:rsidP="005F3F31">
            <w:r w:rsidRPr="005F3F31">
              <w:t>Question</w:t>
            </w:r>
          </w:p>
        </w:tc>
        <w:tc>
          <w:tcPr>
            <w:tcW w:w="6024" w:type="dxa"/>
          </w:tcPr>
          <w:p w14:paraId="065B6ACB" w14:textId="152419BF" w:rsidR="004A2B66" w:rsidRPr="005F3F31" w:rsidRDefault="009453BB" w:rsidP="005F3F31">
            <w:pPr>
              <w:cnfStyle w:val="100000000000" w:firstRow="1" w:lastRow="0" w:firstColumn="0" w:lastColumn="0" w:oddVBand="0" w:evenVBand="0" w:oddHBand="0" w:evenHBand="0" w:firstRowFirstColumn="0" w:firstRowLastColumn="0" w:lastRowFirstColumn="0" w:lastRowLastColumn="0"/>
            </w:pPr>
            <w:r w:rsidRPr="005F3F31">
              <w:t xml:space="preserve">Uncle </w:t>
            </w:r>
            <w:r w:rsidR="004A2B66" w:rsidRPr="005F3F31">
              <w:t>Archie Roach</w:t>
            </w:r>
          </w:p>
        </w:tc>
        <w:tc>
          <w:tcPr>
            <w:tcW w:w="6025" w:type="dxa"/>
          </w:tcPr>
          <w:p w14:paraId="7C1CB201" w14:textId="77777777" w:rsidR="004A2B66" w:rsidRPr="005F3F31" w:rsidRDefault="004A2B66" w:rsidP="005F3F31">
            <w:pPr>
              <w:cnfStyle w:val="100000000000" w:firstRow="1" w:lastRow="0" w:firstColumn="0" w:lastColumn="0" w:oddVBand="0" w:evenVBand="0" w:oddHBand="0" w:evenHBand="0" w:firstRowFirstColumn="0" w:firstRowLastColumn="0" w:lastRowFirstColumn="0" w:lastRowLastColumn="0"/>
            </w:pPr>
            <w:r w:rsidRPr="005F3F31">
              <w:t>Briggs</w:t>
            </w:r>
          </w:p>
        </w:tc>
      </w:tr>
      <w:tr w:rsidR="004A2B66" w14:paraId="265AA81D" w14:textId="77777777" w:rsidTr="005F3F31">
        <w:trPr>
          <w:trHeight w:val="1948"/>
        </w:trPr>
        <w:tc>
          <w:tcPr>
            <w:cnfStyle w:val="001000000000" w:firstRow="0" w:lastRow="0" w:firstColumn="1" w:lastColumn="0" w:oddVBand="0" w:evenVBand="0" w:oddHBand="0" w:evenHBand="0" w:firstRowFirstColumn="0" w:firstRowLastColumn="0" w:lastRowFirstColumn="0" w:lastRowLastColumn="0"/>
            <w:tcW w:w="2830" w:type="dxa"/>
          </w:tcPr>
          <w:p w14:paraId="4F79DF49" w14:textId="77777777" w:rsidR="004A2B66" w:rsidRDefault="004A2B66" w:rsidP="00E47621">
            <w:r>
              <w:t>Who is the song about?</w:t>
            </w:r>
          </w:p>
        </w:tc>
        <w:tc>
          <w:tcPr>
            <w:tcW w:w="6024" w:type="dxa"/>
          </w:tcPr>
          <w:p w14:paraId="1177D6F4" w14:textId="56F766D5" w:rsidR="004A2B66" w:rsidRDefault="004A2B66" w:rsidP="00E47621">
            <w:pPr>
              <w:cnfStyle w:val="000000000000" w:firstRow="0" w:lastRow="0" w:firstColumn="0" w:lastColumn="0" w:oddVBand="0" w:evenVBand="0" w:oddHBand="0" w:evenHBand="0" w:firstRowFirstColumn="0" w:firstRowLastColumn="0" w:lastRowFirstColumn="0" w:lastRowLastColumn="0"/>
            </w:pPr>
          </w:p>
        </w:tc>
        <w:tc>
          <w:tcPr>
            <w:tcW w:w="6025" w:type="dxa"/>
          </w:tcPr>
          <w:p w14:paraId="3D7E038A" w14:textId="77777777" w:rsidR="004A2B66" w:rsidRDefault="004A2B66" w:rsidP="00E47621">
            <w:pPr>
              <w:cnfStyle w:val="000000000000" w:firstRow="0" w:lastRow="0" w:firstColumn="0" w:lastColumn="0" w:oddVBand="0" w:evenVBand="0" w:oddHBand="0" w:evenHBand="0" w:firstRowFirstColumn="0" w:firstRowLastColumn="0" w:lastRowFirstColumn="0" w:lastRowLastColumn="0"/>
            </w:pPr>
          </w:p>
        </w:tc>
      </w:tr>
      <w:tr w:rsidR="004A2B66" w14:paraId="428FC9DF" w14:textId="77777777" w:rsidTr="00AA1BE1">
        <w:trPr>
          <w:trHeight w:val="1667"/>
        </w:trPr>
        <w:tc>
          <w:tcPr>
            <w:cnfStyle w:val="001000000000" w:firstRow="0" w:lastRow="0" w:firstColumn="1" w:lastColumn="0" w:oddVBand="0" w:evenVBand="0" w:oddHBand="0" w:evenHBand="0" w:firstRowFirstColumn="0" w:firstRowLastColumn="0" w:lastRowFirstColumn="0" w:lastRowLastColumn="0"/>
            <w:tcW w:w="2830" w:type="dxa"/>
          </w:tcPr>
          <w:p w14:paraId="7EF03859" w14:textId="77777777" w:rsidR="004A2B66" w:rsidRDefault="004A2B66" w:rsidP="00E47621">
            <w:r>
              <w:lastRenderedPageBreak/>
              <w:t>What is the message?</w:t>
            </w:r>
          </w:p>
        </w:tc>
        <w:tc>
          <w:tcPr>
            <w:tcW w:w="6024" w:type="dxa"/>
          </w:tcPr>
          <w:p w14:paraId="60AEAA09" w14:textId="6A9F60F4" w:rsidR="007E4668" w:rsidRDefault="007E4668" w:rsidP="00E47621">
            <w:pPr>
              <w:cnfStyle w:val="000000000000" w:firstRow="0" w:lastRow="0" w:firstColumn="0" w:lastColumn="0" w:oddVBand="0" w:evenVBand="0" w:oddHBand="0" w:evenHBand="0" w:firstRowFirstColumn="0" w:firstRowLastColumn="0" w:lastRowFirstColumn="0" w:lastRowLastColumn="0"/>
            </w:pPr>
          </w:p>
        </w:tc>
        <w:tc>
          <w:tcPr>
            <w:tcW w:w="6025" w:type="dxa"/>
          </w:tcPr>
          <w:p w14:paraId="27BE1747" w14:textId="77777777" w:rsidR="004A2B66" w:rsidRDefault="004A2B66" w:rsidP="00E47621">
            <w:pPr>
              <w:cnfStyle w:val="000000000000" w:firstRow="0" w:lastRow="0" w:firstColumn="0" w:lastColumn="0" w:oddVBand="0" w:evenVBand="0" w:oddHBand="0" w:evenHBand="0" w:firstRowFirstColumn="0" w:firstRowLastColumn="0" w:lastRowFirstColumn="0" w:lastRowLastColumn="0"/>
            </w:pPr>
          </w:p>
        </w:tc>
      </w:tr>
      <w:tr w:rsidR="004A2B66" w14:paraId="53679D43" w14:textId="77777777" w:rsidTr="00AA1BE1">
        <w:trPr>
          <w:trHeight w:val="1846"/>
        </w:trPr>
        <w:tc>
          <w:tcPr>
            <w:cnfStyle w:val="001000000000" w:firstRow="0" w:lastRow="0" w:firstColumn="1" w:lastColumn="0" w:oddVBand="0" w:evenVBand="0" w:oddHBand="0" w:evenHBand="0" w:firstRowFirstColumn="0" w:firstRowLastColumn="0" w:lastRowFirstColumn="0" w:lastRowLastColumn="0"/>
            <w:tcW w:w="2830" w:type="dxa"/>
          </w:tcPr>
          <w:p w14:paraId="21404A01" w14:textId="77777777" w:rsidR="004A2B66" w:rsidRDefault="004A2B66" w:rsidP="00E47621">
            <w:r>
              <w:t>What emotions does it show?</w:t>
            </w:r>
          </w:p>
        </w:tc>
        <w:tc>
          <w:tcPr>
            <w:tcW w:w="6024" w:type="dxa"/>
          </w:tcPr>
          <w:p w14:paraId="3A63C19C" w14:textId="4890CFAF" w:rsidR="004A2B66" w:rsidRDefault="004A2B66" w:rsidP="00E47621">
            <w:pPr>
              <w:cnfStyle w:val="000000000000" w:firstRow="0" w:lastRow="0" w:firstColumn="0" w:lastColumn="0" w:oddVBand="0" w:evenVBand="0" w:oddHBand="0" w:evenHBand="0" w:firstRowFirstColumn="0" w:firstRowLastColumn="0" w:lastRowFirstColumn="0" w:lastRowLastColumn="0"/>
            </w:pPr>
          </w:p>
        </w:tc>
        <w:tc>
          <w:tcPr>
            <w:tcW w:w="6025" w:type="dxa"/>
          </w:tcPr>
          <w:p w14:paraId="20074ED2" w14:textId="77777777" w:rsidR="004A2B66" w:rsidRDefault="004A2B66" w:rsidP="00E47621">
            <w:pPr>
              <w:cnfStyle w:val="000000000000" w:firstRow="0" w:lastRow="0" w:firstColumn="0" w:lastColumn="0" w:oddVBand="0" w:evenVBand="0" w:oddHBand="0" w:evenHBand="0" w:firstRowFirstColumn="0" w:firstRowLastColumn="0" w:lastRowFirstColumn="0" w:lastRowLastColumn="0"/>
            </w:pPr>
          </w:p>
        </w:tc>
      </w:tr>
      <w:tr w:rsidR="004F0917" w14:paraId="5968D04A" w14:textId="77777777" w:rsidTr="00AA1BE1">
        <w:trPr>
          <w:trHeight w:val="1703"/>
        </w:trPr>
        <w:tc>
          <w:tcPr>
            <w:cnfStyle w:val="001000000000" w:firstRow="0" w:lastRow="0" w:firstColumn="1" w:lastColumn="0" w:oddVBand="0" w:evenVBand="0" w:oddHBand="0" w:evenHBand="0" w:firstRowFirstColumn="0" w:firstRowLastColumn="0" w:lastRowFirstColumn="0" w:lastRowLastColumn="0"/>
            <w:tcW w:w="2830" w:type="dxa"/>
          </w:tcPr>
          <w:p w14:paraId="7DECB8DF" w14:textId="7D6C9A3D" w:rsidR="004F0917" w:rsidRDefault="004F0917" w:rsidP="00E47621">
            <w:r>
              <w:t xml:space="preserve">How </w:t>
            </w:r>
            <w:r w:rsidR="0088196E">
              <w:t xml:space="preserve">do the musical features support how the </w:t>
            </w:r>
            <w:r>
              <w:t>story</w:t>
            </w:r>
            <w:r w:rsidR="0088196E">
              <w:t xml:space="preserve"> is</w:t>
            </w:r>
            <w:r>
              <w:t xml:space="preserve"> told?</w:t>
            </w:r>
          </w:p>
        </w:tc>
        <w:tc>
          <w:tcPr>
            <w:tcW w:w="6024" w:type="dxa"/>
          </w:tcPr>
          <w:p w14:paraId="7D7D4F59" w14:textId="00A4013D" w:rsidR="007E4668" w:rsidRDefault="007E4668" w:rsidP="00E47621">
            <w:pPr>
              <w:cnfStyle w:val="000000000000" w:firstRow="0" w:lastRow="0" w:firstColumn="0" w:lastColumn="0" w:oddVBand="0" w:evenVBand="0" w:oddHBand="0" w:evenHBand="0" w:firstRowFirstColumn="0" w:firstRowLastColumn="0" w:lastRowFirstColumn="0" w:lastRowLastColumn="0"/>
            </w:pPr>
          </w:p>
        </w:tc>
        <w:tc>
          <w:tcPr>
            <w:tcW w:w="6025" w:type="dxa"/>
          </w:tcPr>
          <w:p w14:paraId="4B5A11C7" w14:textId="77777777" w:rsidR="004F0917" w:rsidRDefault="004F0917" w:rsidP="00E47621">
            <w:pPr>
              <w:cnfStyle w:val="000000000000" w:firstRow="0" w:lastRow="0" w:firstColumn="0" w:lastColumn="0" w:oddVBand="0" w:evenVBand="0" w:oddHBand="0" w:evenHBand="0" w:firstRowFirstColumn="0" w:firstRowLastColumn="0" w:lastRowFirstColumn="0" w:lastRowLastColumn="0"/>
            </w:pPr>
          </w:p>
        </w:tc>
      </w:tr>
    </w:tbl>
    <w:p w14:paraId="75F9A4C8" w14:textId="4C2A52AB" w:rsidR="00E2420F" w:rsidRDefault="00006342" w:rsidP="00AA1BE1">
      <w:pPr>
        <w:spacing w:after="240"/>
      </w:pPr>
      <w:r>
        <w:t>How do these pieces of music, which are from different times and styles, reflect the identity of Aboriginal and</w:t>
      </w:r>
      <w:r w:rsidR="009C3AAF">
        <w:t>/or</w:t>
      </w:r>
      <w:r>
        <w:t xml:space="preserve"> Torres Strait Islander Peoples?</w:t>
      </w:r>
    </w:p>
    <w:tbl>
      <w:tblPr>
        <w:tblStyle w:val="TableGrid"/>
        <w:tblW w:w="0" w:type="auto"/>
        <w:tblLook w:val="04A0" w:firstRow="1" w:lastRow="0" w:firstColumn="1" w:lastColumn="0" w:noHBand="0" w:noVBand="1"/>
        <w:tblDescription w:val="Space for students to respond."/>
      </w:tblPr>
      <w:tblGrid>
        <w:gridCol w:w="14560"/>
      </w:tblGrid>
      <w:tr w:rsidR="00AA1BE1" w14:paraId="34CF2865" w14:textId="77777777" w:rsidTr="00AA1BE1">
        <w:trPr>
          <w:trHeight w:val="1965"/>
        </w:trPr>
        <w:tc>
          <w:tcPr>
            <w:tcW w:w="14560" w:type="dxa"/>
          </w:tcPr>
          <w:p w14:paraId="6E75B5DF" w14:textId="77777777" w:rsidR="00AA1BE1" w:rsidRDefault="00AA1BE1" w:rsidP="00AA1BE1"/>
        </w:tc>
      </w:tr>
    </w:tbl>
    <w:p w14:paraId="3B664F8D" w14:textId="77777777" w:rsidR="00F06AD7" w:rsidRPr="002400A6" w:rsidRDefault="00F06AD7" w:rsidP="00F06AD7">
      <w:pPr>
        <w:pStyle w:val="FeatureBox2"/>
      </w:pPr>
      <w:r>
        <w:lastRenderedPageBreak/>
        <w:t xml:space="preserve">Use the table below to identify some of the musical features in BARKAA’s ‘Ngamaka’ featuring Leroy Johnson and Leroy Johnson’s ‘Nhaampa Buka’. Discuss the connections between the 2 songs at the bottom of the table. </w:t>
      </w:r>
    </w:p>
    <w:p w14:paraId="1C56CFD6" w14:textId="74B9EA67" w:rsidR="003F0F95" w:rsidRPr="00F503F2" w:rsidRDefault="003F0F95" w:rsidP="003F0F95">
      <w:pPr>
        <w:spacing w:before="220" w:after="220"/>
      </w:pPr>
      <w:r>
        <w:t xml:space="preserve">Listen to </w:t>
      </w:r>
      <w:r w:rsidRPr="002D3861">
        <w:t>‘Ngamaka’</w:t>
      </w:r>
      <w:r>
        <w:t xml:space="preserve"> </w:t>
      </w:r>
      <w:r w:rsidR="008B04FC">
        <w:t xml:space="preserve">and </w:t>
      </w:r>
      <w:r w:rsidR="008B04FC" w:rsidRPr="002D3861">
        <w:t>‘Nhaampa Buka’</w:t>
      </w:r>
      <w:r w:rsidR="008B04FC" w:rsidRPr="64FE04B1">
        <w:rPr>
          <w:i/>
          <w:iCs/>
        </w:rPr>
        <w:t xml:space="preserve"> </w:t>
      </w:r>
      <w:r>
        <w:t>as a class.</w:t>
      </w:r>
    </w:p>
    <w:p w14:paraId="496FFD76" w14:textId="77777777" w:rsidR="003F0F95" w:rsidRPr="00282703" w:rsidRDefault="003F0F95" w:rsidP="00282703">
      <w:pPr>
        <w:pStyle w:val="ListBullet"/>
      </w:pPr>
      <w:hyperlink r:id="rId18">
        <w:r w:rsidRPr="41F47230">
          <w:rPr>
            <w:rStyle w:val="Hyperlink"/>
          </w:rPr>
          <w:t>Barkaa – Ngamaka (feat. Leroy Johnson) ft. Leroy Johnson (3:38)</w:t>
        </w:r>
      </w:hyperlink>
    </w:p>
    <w:p w14:paraId="685B84F6" w14:textId="197E13ED" w:rsidR="003F0F95" w:rsidRDefault="003F0F95" w:rsidP="00F503F2">
      <w:pPr>
        <w:pStyle w:val="ListBullet"/>
      </w:pPr>
      <w:hyperlink r:id="rId19">
        <w:r w:rsidRPr="41F47230">
          <w:rPr>
            <w:rStyle w:val="Hyperlink"/>
          </w:rPr>
          <w:t>Nhaampa Buka - Leroy Johnson and The SYO Big West Orchestra</w:t>
        </w:r>
      </w:hyperlink>
    </w:p>
    <w:p w14:paraId="1A08BD31" w14:textId="75A34322" w:rsidR="003F0F95" w:rsidRPr="004333EA" w:rsidRDefault="003F0F95" w:rsidP="00F503F2">
      <w:r>
        <w:t xml:space="preserve">Access </w:t>
      </w:r>
      <w:hyperlink r:id="rId20" w:history="1">
        <w:r w:rsidRPr="000757DE">
          <w:rPr>
            <w:rStyle w:val="Hyperlink"/>
            <w:rFonts w:eastAsia="Arial"/>
            <w:sz w:val="21"/>
            <w:szCs w:val="21"/>
          </w:rPr>
          <w:t>Ngamaka – Bad Apples Music</w:t>
        </w:r>
      </w:hyperlink>
      <w:r>
        <w:t xml:space="preserve"> to learn about the story behind these </w:t>
      </w:r>
      <w:r w:rsidR="00F503F2">
        <w:t>2</w:t>
      </w:r>
      <w:r>
        <w:t xml:space="preserve"> songs and the collaboration between </w:t>
      </w:r>
      <w:r w:rsidRPr="3D313B94">
        <w:rPr>
          <w:noProof/>
        </w:rPr>
        <w:t>B</w:t>
      </w:r>
      <w:r>
        <w:rPr>
          <w:noProof/>
        </w:rPr>
        <w:t>ARKAA</w:t>
      </w:r>
      <w:r>
        <w:t xml:space="preserve"> and Uncle Leroy Johnson. </w:t>
      </w:r>
    </w:p>
    <w:p w14:paraId="15E82E82" w14:textId="09D9EC2B" w:rsidR="00F503F2" w:rsidRDefault="00F503F2" w:rsidP="00F503F2">
      <w:pPr>
        <w:pStyle w:val="Caption"/>
      </w:pPr>
      <w:r>
        <w:t xml:space="preserve">Table </w:t>
      </w:r>
      <w:r>
        <w:fldChar w:fldCharType="begin"/>
      </w:r>
      <w:r>
        <w:instrText xml:space="preserve"> SEQ Table \* ARABIC </w:instrText>
      </w:r>
      <w:r>
        <w:fldChar w:fldCharType="separate"/>
      </w:r>
      <w:r w:rsidR="00677FB9">
        <w:rPr>
          <w:noProof/>
        </w:rPr>
        <w:t>5</w:t>
      </w:r>
      <w:r>
        <w:fldChar w:fldCharType="end"/>
      </w:r>
      <w:r>
        <w:t xml:space="preserve"> – song features and connections – 'Ngamaka' and 'Nhaampa Buka'</w:t>
      </w:r>
    </w:p>
    <w:tbl>
      <w:tblPr>
        <w:tblStyle w:val="Tableheader"/>
        <w:tblW w:w="14737" w:type="dxa"/>
        <w:tblLayout w:type="fixed"/>
        <w:tblLook w:val="06A0" w:firstRow="1" w:lastRow="0" w:firstColumn="1" w:lastColumn="0" w:noHBand="1" w:noVBand="1"/>
        <w:tblDescription w:val="Table provides a grid for students to identify the features of 2 works and their connections."/>
      </w:tblPr>
      <w:tblGrid>
        <w:gridCol w:w="3681"/>
        <w:gridCol w:w="5528"/>
        <w:gridCol w:w="5528"/>
      </w:tblGrid>
      <w:tr w:rsidR="006B0955" w14:paraId="6D0C66BD" w14:textId="77777777" w:rsidTr="00F503F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81" w:type="dxa"/>
          </w:tcPr>
          <w:p w14:paraId="4AFD7CF8" w14:textId="77777777" w:rsidR="006B0955" w:rsidRDefault="006B0955" w:rsidP="00C6325F">
            <w:pPr>
              <w:rPr>
                <w:rFonts w:eastAsia="Arial"/>
                <w:bCs/>
                <w:color w:val="FFFFFF" w:themeColor="background1"/>
                <w:szCs w:val="22"/>
              </w:rPr>
            </w:pPr>
            <w:r>
              <w:t>Question</w:t>
            </w:r>
          </w:p>
        </w:tc>
        <w:tc>
          <w:tcPr>
            <w:tcW w:w="5528" w:type="dxa"/>
          </w:tcPr>
          <w:p w14:paraId="79B012A1" w14:textId="007C6D23" w:rsidR="006B0955" w:rsidRDefault="003A53FB" w:rsidP="00C6325F">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szCs w:val="22"/>
              </w:rPr>
            </w:pPr>
            <w:r>
              <w:t>‘Ngamaka’</w:t>
            </w:r>
          </w:p>
        </w:tc>
        <w:tc>
          <w:tcPr>
            <w:tcW w:w="5528" w:type="dxa"/>
          </w:tcPr>
          <w:p w14:paraId="72C790D6" w14:textId="5F9E7FB6" w:rsidR="006B0955" w:rsidRDefault="003A53FB" w:rsidP="00C6325F">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szCs w:val="22"/>
              </w:rPr>
            </w:pPr>
            <w:r>
              <w:t>‘Nhaampa Buka’</w:t>
            </w:r>
          </w:p>
        </w:tc>
      </w:tr>
      <w:tr w:rsidR="006B0955" w14:paraId="23E13521" w14:textId="77777777" w:rsidTr="00F503F2">
        <w:trPr>
          <w:trHeight w:val="3124"/>
        </w:trPr>
        <w:tc>
          <w:tcPr>
            <w:cnfStyle w:val="001000000000" w:firstRow="0" w:lastRow="0" w:firstColumn="1" w:lastColumn="0" w:oddVBand="0" w:evenVBand="0" w:oddHBand="0" w:evenHBand="0" w:firstRowFirstColumn="0" w:firstRowLastColumn="0" w:lastRowFirstColumn="0" w:lastRowLastColumn="0"/>
            <w:tcW w:w="3681" w:type="dxa"/>
          </w:tcPr>
          <w:p w14:paraId="0FCE4A63" w14:textId="151E038D" w:rsidR="006B0955" w:rsidRDefault="003A53FB" w:rsidP="00C6325F">
            <w:r>
              <w:t>What is the mood of the song?</w:t>
            </w:r>
          </w:p>
        </w:tc>
        <w:tc>
          <w:tcPr>
            <w:tcW w:w="5528" w:type="dxa"/>
          </w:tcPr>
          <w:p w14:paraId="780876D4" w14:textId="7AB7230F" w:rsidR="006B0955" w:rsidRDefault="006B0955" w:rsidP="00C6325F">
            <w:pPr>
              <w:cnfStyle w:val="000000000000" w:firstRow="0" w:lastRow="0" w:firstColumn="0" w:lastColumn="0" w:oddVBand="0" w:evenVBand="0" w:oddHBand="0" w:evenHBand="0" w:firstRowFirstColumn="0" w:firstRowLastColumn="0" w:lastRowFirstColumn="0" w:lastRowLastColumn="0"/>
            </w:pPr>
          </w:p>
        </w:tc>
        <w:tc>
          <w:tcPr>
            <w:tcW w:w="5528" w:type="dxa"/>
          </w:tcPr>
          <w:p w14:paraId="77C38C10" w14:textId="77777777" w:rsidR="006B0955" w:rsidRDefault="006B0955" w:rsidP="00C6325F">
            <w:pPr>
              <w:cnfStyle w:val="000000000000" w:firstRow="0" w:lastRow="0" w:firstColumn="0" w:lastColumn="0" w:oddVBand="0" w:evenVBand="0" w:oddHBand="0" w:evenHBand="0" w:firstRowFirstColumn="0" w:firstRowLastColumn="0" w:lastRowFirstColumn="0" w:lastRowLastColumn="0"/>
            </w:pPr>
          </w:p>
        </w:tc>
      </w:tr>
      <w:tr w:rsidR="006B0955" w14:paraId="3E866CB3" w14:textId="77777777" w:rsidTr="00F503F2">
        <w:trPr>
          <w:trHeight w:val="2092"/>
        </w:trPr>
        <w:tc>
          <w:tcPr>
            <w:cnfStyle w:val="001000000000" w:firstRow="0" w:lastRow="0" w:firstColumn="1" w:lastColumn="0" w:oddVBand="0" w:evenVBand="0" w:oddHBand="0" w:evenHBand="0" w:firstRowFirstColumn="0" w:firstRowLastColumn="0" w:lastRowFirstColumn="0" w:lastRowLastColumn="0"/>
            <w:tcW w:w="3681" w:type="dxa"/>
          </w:tcPr>
          <w:p w14:paraId="11BFFB72" w14:textId="376253D9" w:rsidR="006B0955" w:rsidRDefault="007B5683" w:rsidP="00C6325F">
            <w:r>
              <w:lastRenderedPageBreak/>
              <w:t xml:space="preserve">Discuss the </w:t>
            </w:r>
            <w:r w:rsidR="001B4CE9">
              <w:t>use of lyrics</w:t>
            </w:r>
          </w:p>
        </w:tc>
        <w:tc>
          <w:tcPr>
            <w:tcW w:w="5528" w:type="dxa"/>
          </w:tcPr>
          <w:p w14:paraId="0D1E10B2" w14:textId="358FAC01" w:rsidR="00E620FC" w:rsidRDefault="00E620FC" w:rsidP="00F503F2">
            <w:pPr>
              <w:cnfStyle w:val="000000000000" w:firstRow="0" w:lastRow="0" w:firstColumn="0" w:lastColumn="0" w:oddVBand="0" w:evenVBand="0" w:oddHBand="0" w:evenHBand="0" w:firstRowFirstColumn="0" w:firstRowLastColumn="0" w:lastRowFirstColumn="0" w:lastRowLastColumn="0"/>
            </w:pPr>
          </w:p>
        </w:tc>
        <w:tc>
          <w:tcPr>
            <w:tcW w:w="5528" w:type="dxa"/>
          </w:tcPr>
          <w:p w14:paraId="55732CB1" w14:textId="77777777" w:rsidR="006B0955" w:rsidRDefault="006B0955" w:rsidP="00C6325F">
            <w:pPr>
              <w:cnfStyle w:val="000000000000" w:firstRow="0" w:lastRow="0" w:firstColumn="0" w:lastColumn="0" w:oddVBand="0" w:evenVBand="0" w:oddHBand="0" w:evenHBand="0" w:firstRowFirstColumn="0" w:firstRowLastColumn="0" w:lastRowFirstColumn="0" w:lastRowLastColumn="0"/>
            </w:pPr>
          </w:p>
        </w:tc>
      </w:tr>
      <w:tr w:rsidR="006B0955" w14:paraId="6A71F0A2" w14:textId="77777777" w:rsidTr="00F503F2">
        <w:trPr>
          <w:trHeight w:val="2121"/>
        </w:trPr>
        <w:tc>
          <w:tcPr>
            <w:cnfStyle w:val="001000000000" w:firstRow="0" w:lastRow="0" w:firstColumn="1" w:lastColumn="0" w:oddVBand="0" w:evenVBand="0" w:oddHBand="0" w:evenHBand="0" w:firstRowFirstColumn="0" w:firstRowLastColumn="0" w:lastRowFirstColumn="0" w:lastRowLastColumn="0"/>
            <w:tcW w:w="3681" w:type="dxa"/>
          </w:tcPr>
          <w:p w14:paraId="4604E62B" w14:textId="3B2F4D53" w:rsidR="006B0955" w:rsidRDefault="00CE2866" w:rsidP="00C6325F">
            <w:r>
              <w:t>What instruments do y</w:t>
            </w:r>
            <w:r w:rsidR="00736821">
              <w:t>ou hear?</w:t>
            </w:r>
          </w:p>
        </w:tc>
        <w:tc>
          <w:tcPr>
            <w:tcW w:w="5528" w:type="dxa"/>
          </w:tcPr>
          <w:p w14:paraId="44FEE2FA" w14:textId="5549E31E" w:rsidR="00E620FC" w:rsidRDefault="00E620FC" w:rsidP="00F503F2">
            <w:pPr>
              <w:cnfStyle w:val="000000000000" w:firstRow="0" w:lastRow="0" w:firstColumn="0" w:lastColumn="0" w:oddVBand="0" w:evenVBand="0" w:oddHBand="0" w:evenHBand="0" w:firstRowFirstColumn="0" w:firstRowLastColumn="0" w:lastRowFirstColumn="0" w:lastRowLastColumn="0"/>
            </w:pPr>
          </w:p>
        </w:tc>
        <w:tc>
          <w:tcPr>
            <w:tcW w:w="5528" w:type="dxa"/>
          </w:tcPr>
          <w:p w14:paraId="0156651E" w14:textId="77777777" w:rsidR="006B0955" w:rsidRDefault="006B0955" w:rsidP="00C6325F">
            <w:pPr>
              <w:cnfStyle w:val="000000000000" w:firstRow="0" w:lastRow="0" w:firstColumn="0" w:lastColumn="0" w:oddVBand="0" w:evenVBand="0" w:oddHBand="0" w:evenHBand="0" w:firstRowFirstColumn="0" w:firstRowLastColumn="0" w:lastRowFirstColumn="0" w:lastRowLastColumn="0"/>
            </w:pPr>
          </w:p>
        </w:tc>
      </w:tr>
      <w:tr w:rsidR="006B0955" w14:paraId="7314C1A7" w14:textId="77777777" w:rsidTr="00F503F2">
        <w:trPr>
          <w:trHeight w:val="1698"/>
        </w:trPr>
        <w:tc>
          <w:tcPr>
            <w:cnfStyle w:val="001000000000" w:firstRow="0" w:lastRow="0" w:firstColumn="1" w:lastColumn="0" w:oddVBand="0" w:evenVBand="0" w:oddHBand="0" w:evenHBand="0" w:firstRowFirstColumn="0" w:firstRowLastColumn="0" w:lastRowFirstColumn="0" w:lastRowLastColumn="0"/>
            <w:tcW w:w="3681" w:type="dxa"/>
          </w:tcPr>
          <w:p w14:paraId="302974A9" w14:textId="5237824C" w:rsidR="006B0955" w:rsidRDefault="009E240E" w:rsidP="00C6325F">
            <w:r>
              <w:t>Describe the style</w:t>
            </w:r>
          </w:p>
        </w:tc>
        <w:tc>
          <w:tcPr>
            <w:tcW w:w="5528" w:type="dxa"/>
          </w:tcPr>
          <w:p w14:paraId="416D355C" w14:textId="285939B5" w:rsidR="006B0955" w:rsidRDefault="006B0955" w:rsidP="00C6325F">
            <w:pPr>
              <w:cnfStyle w:val="000000000000" w:firstRow="0" w:lastRow="0" w:firstColumn="0" w:lastColumn="0" w:oddVBand="0" w:evenVBand="0" w:oddHBand="0" w:evenHBand="0" w:firstRowFirstColumn="0" w:firstRowLastColumn="0" w:lastRowFirstColumn="0" w:lastRowLastColumn="0"/>
            </w:pPr>
          </w:p>
        </w:tc>
        <w:tc>
          <w:tcPr>
            <w:tcW w:w="5528" w:type="dxa"/>
          </w:tcPr>
          <w:p w14:paraId="15A4EC95" w14:textId="77777777" w:rsidR="006B0955" w:rsidRDefault="006B0955" w:rsidP="00C6325F">
            <w:pPr>
              <w:cnfStyle w:val="000000000000" w:firstRow="0" w:lastRow="0" w:firstColumn="0" w:lastColumn="0" w:oddVBand="0" w:evenVBand="0" w:oddHBand="0" w:evenHBand="0" w:firstRowFirstColumn="0" w:firstRowLastColumn="0" w:lastRowFirstColumn="0" w:lastRowLastColumn="0"/>
            </w:pPr>
          </w:p>
        </w:tc>
      </w:tr>
      <w:tr w:rsidR="00D4440D" w14:paraId="2F5BBE8F" w14:textId="77777777" w:rsidTr="00F503F2">
        <w:trPr>
          <w:trHeight w:val="1978"/>
        </w:trPr>
        <w:tc>
          <w:tcPr>
            <w:cnfStyle w:val="001000000000" w:firstRow="0" w:lastRow="0" w:firstColumn="1" w:lastColumn="0" w:oddVBand="0" w:evenVBand="0" w:oddHBand="0" w:evenHBand="0" w:firstRowFirstColumn="0" w:firstRowLastColumn="0" w:lastRowFirstColumn="0" w:lastRowLastColumn="0"/>
            <w:tcW w:w="3681" w:type="dxa"/>
          </w:tcPr>
          <w:p w14:paraId="06CA4541" w14:textId="6B799FEC" w:rsidR="00D4440D" w:rsidRDefault="00DC1707" w:rsidP="00C6325F">
            <w:r>
              <w:t>What other aspects of the music stand out?</w:t>
            </w:r>
          </w:p>
        </w:tc>
        <w:tc>
          <w:tcPr>
            <w:tcW w:w="5528" w:type="dxa"/>
          </w:tcPr>
          <w:p w14:paraId="18CF804B" w14:textId="20FF3603" w:rsidR="00D4440D" w:rsidRDefault="00D4440D" w:rsidP="00C6325F">
            <w:pPr>
              <w:cnfStyle w:val="000000000000" w:firstRow="0" w:lastRow="0" w:firstColumn="0" w:lastColumn="0" w:oddVBand="0" w:evenVBand="0" w:oddHBand="0" w:evenHBand="0" w:firstRowFirstColumn="0" w:firstRowLastColumn="0" w:lastRowFirstColumn="0" w:lastRowLastColumn="0"/>
            </w:pPr>
          </w:p>
        </w:tc>
        <w:tc>
          <w:tcPr>
            <w:tcW w:w="5528" w:type="dxa"/>
          </w:tcPr>
          <w:p w14:paraId="6B798121" w14:textId="77777777" w:rsidR="00D4440D" w:rsidRDefault="00D4440D" w:rsidP="00C6325F">
            <w:pPr>
              <w:cnfStyle w:val="000000000000" w:firstRow="0" w:lastRow="0" w:firstColumn="0" w:lastColumn="0" w:oddVBand="0" w:evenVBand="0" w:oddHBand="0" w:evenHBand="0" w:firstRowFirstColumn="0" w:firstRowLastColumn="0" w:lastRowFirstColumn="0" w:lastRowLastColumn="0"/>
            </w:pPr>
          </w:p>
        </w:tc>
      </w:tr>
    </w:tbl>
    <w:p w14:paraId="6FD55E07" w14:textId="77777777" w:rsidR="00F503F2" w:rsidRDefault="00F503F2">
      <w:pPr>
        <w:suppressAutoHyphens w:val="0"/>
        <w:spacing w:before="0" w:after="160" w:line="259" w:lineRule="auto"/>
        <w:rPr>
          <w:rStyle w:val="Strong"/>
          <w:b w:val="0"/>
          <w:bCs w:val="0"/>
        </w:rPr>
      </w:pPr>
      <w:r>
        <w:rPr>
          <w:rStyle w:val="Strong"/>
          <w:b w:val="0"/>
          <w:bCs w:val="0"/>
        </w:rPr>
        <w:br w:type="page"/>
      </w:r>
    </w:p>
    <w:p w14:paraId="40B6E5C8" w14:textId="7F32A0E3" w:rsidR="000F4F38" w:rsidRDefault="0024284B" w:rsidP="00F503F2">
      <w:pPr>
        <w:rPr>
          <w:rStyle w:val="Strong"/>
          <w:b w:val="0"/>
          <w:bCs w:val="0"/>
        </w:rPr>
      </w:pPr>
      <w:r>
        <w:rPr>
          <w:rStyle w:val="Strong"/>
          <w:b w:val="0"/>
          <w:bCs w:val="0"/>
        </w:rPr>
        <w:lastRenderedPageBreak/>
        <w:t>In small groups</w:t>
      </w:r>
      <w:r w:rsidR="009C1DF7">
        <w:rPr>
          <w:rStyle w:val="Strong"/>
          <w:b w:val="0"/>
          <w:bCs w:val="0"/>
        </w:rPr>
        <w:t xml:space="preserve"> discuss</w:t>
      </w:r>
      <w:r w:rsidR="0078476E">
        <w:rPr>
          <w:rStyle w:val="Strong"/>
          <w:b w:val="0"/>
          <w:bCs w:val="0"/>
        </w:rPr>
        <w:t xml:space="preserve"> </w:t>
      </w:r>
      <w:r w:rsidR="00F503F2">
        <w:rPr>
          <w:rStyle w:val="Strong"/>
          <w:b w:val="0"/>
          <w:bCs w:val="0"/>
        </w:rPr>
        <w:t xml:space="preserve">the </w:t>
      </w:r>
      <w:r w:rsidR="000F4F38" w:rsidRPr="00E620FC">
        <w:rPr>
          <w:rStyle w:val="Strong"/>
          <w:b w:val="0"/>
          <w:bCs w:val="0"/>
        </w:rPr>
        <w:t xml:space="preserve">connections you observe between the </w:t>
      </w:r>
      <w:r w:rsidR="00F503F2">
        <w:rPr>
          <w:rStyle w:val="Strong"/>
          <w:b w:val="0"/>
          <w:bCs w:val="0"/>
        </w:rPr>
        <w:t xml:space="preserve">2 </w:t>
      </w:r>
      <w:r w:rsidR="000F4F38" w:rsidRPr="00E620FC">
        <w:rPr>
          <w:rStyle w:val="Strong"/>
          <w:b w:val="0"/>
          <w:bCs w:val="0"/>
        </w:rPr>
        <w:t>pieces of music?</w:t>
      </w:r>
    </w:p>
    <w:tbl>
      <w:tblPr>
        <w:tblStyle w:val="TableGrid"/>
        <w:tblW w:w="0" w:type="auto"/>
        <w:tblLook w:val="04A0" w:firstRow="1" w:lastRow="0" w:firstColumn="1" w:lastColumn="0" w:noHBand="0" w:noVBand="1"/>
        <w:tblDescription w:val="Space for students to respond."/>
      </w:tblPr>
      <w:tblGrid>
        <w:gridCol w:w="14560"/>
      </w:tblGrid>
      <w:tr w:rsidR="00F503F2" w14:paraId="59CC92CA" w14:textId="77777777" w:rsidTr="00F503F2">
        <w:trPr>
          <w:trHeight w:val="7725"/>
        </w:trPr>
        <w:tc>
          <w:tcPr>
            <w:tcW w:w="14560" w:type="dxa"/>
          </w:tcPr>
          <w:p w14:paraId="124AC74D" w14:textId="77777777" w:rsidR="00F503F2" w:rsidRDefault="00F503F2" w:rsidP="00F503F2">
            <w:pPr>
              <w:rPr>
                <w:rStyle w:val="Strong"/>
                <w:b w:val="0"/>
                <w:bCs w:val="0"/>
              </w:rPr>
            </w:pPr>
          </w:p>
        </w:tc>
      </w:tr>
    </w:tbl>
    <w:p w14:paraId="62708DAE" w14:textId="77777777" w:rsidR="00F503F2" w:rsidRPr="00E620FC" w:rsidRDefault="00F503F2" w:rsidP="00F503F2">
      <w:pPr>
        <w:rPr>
          <w:rStyle w:val="Strong"/>
          <w:b w:val="0"/>
          <w:bCs w:val="0"/>
        </w:rPr>
      </w:pPr>
    </w:p>
    <w:p w14:paraId="0F8D8079" w14:textId="336523CC" w:rsidR="00C94475" w:rsidRDefault="00C94475" w:rsidP="162C1197">
      <w:pPr>
        <w:pStyle w:val="FeatureBox"/>
        <w:rPr>
          <w:rFonts w:eastAsiaTheme="majorEastAsia"/>
          <w:color w:val="002664"/>
          <w:sz w:val="40"/>
          <w:szCs w:val="40"/>
        </w:rPr>
        <w:sectPr w:rsidR="00C94475" w:rsidSect="00804217">
          <w:pgSz w:w="16838" w:h="11906" w:orient="landscape" w:code="9"/>
          <w:pgMar w:top="1134" w:right="1134" w:bottom="1134" w:left="1134" w:header="709" w:footer="709" w:gutter="0"/>
          <w:cols w:space="708"/>
          <w:docGrid w:linePitch="360"/>
        </w:sectPr>
      </w:pPr>
    </w:p>
    <w:p w14:paraId="6261A818" w14:textId="46ED6E40" w:rsidR="006C20B6" w:rsidRDefault="006C20B6" w:rsidP="006C20B6">
      <w:pPr>
        <w:pStyle w:val="Heading1"/>
      </w:pPr>
      <w:bookmarkStart w:id="13" w:name="_Toc223960497"/>
      <w:bookmarkStart w:id="14" w:name="_Toc317723831"/>
      <w:r>
        <w:lastRenderedPageBreak/>
        <w:t>Learning sequence 8 – developing compositions</w:t>
      </w:r>
      <w:bookmarkEnd w:id="13"/>
    </w:p>
    <w:p w14:paraId="577A87BE" w14:textId="33A77349" w:rsidR="006C20B6" w:rsidRDefault="006C20B6" w:rsidP="006C20B6">
      <w:pPr>
        <w:pStyle w:val="Heading2"/>
      </w:pPr>
      <w:bookmarkStart w:id="15" w:name="_Toc223960498"/>
      <w:r>
        <w:t xml:space="preserve">Activity 8.1 – </w:t>
      </w:r>
      <w:r w:rsidR="005E5516">
        <w:t>composition and podcast assessment task</w:t>
      </w:r>
      <w:bookmarkEnd w:id="15"/>
    </w:p>
    <w:p w14:paraId="7238B4D6" w14:textId="27D83209" w:rsidR="005E5516" w:rsidRDefault="00FD2B55" w:rsidP="00FD2B55">
      <w:pPr>
        <w:pStyle w:val="Heading3"/>
      </w:pPr>
      <w:bookmarkStart w:id="16" w:name="_Toc223960499"/>
      <w:r>
        <w:t>Composition planning and reflection</w:t>
      </w:r>
      <w:bookmarkEnd w:id="16"/>
    </w:p>
    <w:p w14:paraId="031F1A77" w14:textId="049B1A82" w:rsidR="00FD2B55" w:rsidRDefault="00BD7A29" w:rsidP="00FD2B55">
      <w:r>
        <w:t xml:space="preserve">Complete the following </w:t>
      </w:r>
      <w:r w:rsidR="008577C1">
        <w:t>activities as you develop your group composition.</w:t>
      </w:r>
    </w:p>
    <w:p w14:paraId="447D55DA" w14:textId="219064AD" w:rsidR="008577C1" w:rsidRDefault="00735827" w:rsidP="00F503F2">
      <w:r>
        <w:t>Name of members in my group</w:t>
      </w:r>
    </w:p>
    <w:tbl>
      <w:tblPr>
        <w:tblStyle w:val="TableGrid"/>
        <w:tblW w:w="0" w:type="auto"/>
        <w:tblLook w:val="04A0" w:firstRow="1" w:lastRow="0" w:firstColumn="1" w:lastColumn="0" w:noHBand="0" w:noVBand="1"/>
      </w:tblPr>
      <w:tblGrid>
        <w:gridCol w:w="9628"/>
      </w:tblGrid>
      <w:tr w:rsidR="00F503F2" w14:paraId="22028506" w14:textId="77777777" w:rsidTr="00F503F2">
        <w:trPr>
          <w:trHeight w:val="1530"/>
        </w:trPr>
        <w:tc>
          <w:tcPr>
            <w:tcW w:w="9628" w:type="dxa"/>
          </w:tcPr>
          <w:p w14:paraId="74CE1B84" w14:textId="77777777" w:rsidR="00F503F2" w:rsidRDefault="00F503F2" w:rsidP="00F503F2"/>
        </w:tc>
      </w:tr>
    </w:tbl>
    <w:p w14:paraId="76FF3F62" w14:textId="0C2968A3" w:rsidR="00735827" w:rsidRPr="00F503F2" w:rsidRDefault="008731D2" w:rsidP="00F503F2">
      <w:pPr>
        <w:pStyle w:val="Heading4"/>
      </w:pPr>
      <w:r w:rsidRPr="00F503F2">
        <w:t>Reflection</w:t>
      </w:r>
    </w:p>
    <w:p w14:paraId="30AE9FF9" w14:textId="06309EB8" w:rsidR="008731D2" w:rsidRDefault="008731D2" w:rsidP="008731D2">
      <w:r>
        <w:t>Reflect on the stories, messages or ideas my local Community Knowledge Holder</w:t>
      </w:r>
      <w:r w:rsidR="00F503F2">
        <w:t>(</w:t>
      </w:r>
      <w:r>
        <w:t>s</w:t>
      </w:r>
      <w:r w:rsidR="00F503F2">
        <w:t>)</w:t>
      </w:r>
      <w:r>
        <w:t xml:space="preserve"> s</w:t>
      </w:r>
      <w:r w:rsidR="005505D5">
        <w:t>hared.</w:t>
      </w:r>
    </w:p>
    <w:tbl>
      <w:tblPr>
        <w:tblStyle w:val="TableGrid"/>
        <w:tblW w:w="0" w:type="auto"/>
        <w:tblLook w:val="04A0" w:firstRow="1" w:lastRow="0" w:firstColumn="1" w:lastColumn="0" w:noHBand="0" w:noVBand="1"/>
        <w:tblDescription w:val="Space for students to respond."/>
      </w:tblPr>
      <w:tblGrid>
        <w:gridCol w:w="9628"/>
      </w:tblGrid>
      <w:tr w:rsidR="00F503F2" w14:paraId="774F6904" w14:textId="77777777" w:rsidTr="00F503F2">
        <w:trPr>
          <w:trHeight w:val="5329"/>
        </w:trPr>
        <w:tc>
          <w:tcPr>
            <w:tcW w:w="9628" w:type="dxa"/>
          </w:tcPr>
          <w:p w14:paraId="1C229F8B" w14:textId="77777777" w:rsidR="00F503F2" w:rsidRDefault="00F503F2" w:rsidP="008731D2"/>
        </w:tc>
      </w:tr>
    </w:tbl>
    <w:p w14:paraId="5C93E0FA" w14:textId="6BF8C652" w:rsidR="00312B6D" w:rsidRPr="0035310E" w:rsidRDefault="00D1600F" w:rsidP="0035310E">
      <w:pPr>
        <w:pStyle w:val="Heading4"/>
      </w:pPr>
      <w:r w:rsidRPr="0035310E">
        <w:lastRenderedPageBreak/>
        <w:t>Lyrics</w:t>
      </w:r>
    </w:p>
    <w:p w14:paraId="22BC5A16" w14:textId="02C9313F" w:rsidR="005505D5" w:rsidRDefault="0023726E" w:rsidP="005505D5">
      <w:r>
        <w:t xml:space="preserve">Decide whether you will use the class-developed lyrics or if you will use these for inspiration </w:t>
      </w:r>
      <w:r w:rsidR="00B76A7E">
        <w:t xml:space="preserve">and build on them with your own ideas. Use </w:t>
      </w:r>
      <w:r w:rsidR="0035310E">
        <w:t xml:space="preserve">the </w:t>
      </w:r>
      <w:r w:rsidR="00B76A7E">
        <w:t xml:space="preserve">space </w:t>
      </w:r>
      <w:r w:rsidR="0035310E">
        <w:t xml:space="preserve">below </w:t>
      </w:r>
      <w:r w:rsidR="00B76A7E">
        <w:t xml:space="preserve">for drafting your </w:t>
      </w:r>
      <w:r w:rsidR="00463450">
        <w:t>lyrics or</w:t>
      </w:r>
      <w:r w:rsidR="00B76A7E">
        <w:t xml:space="preserve"> write the class-developed lyrics in this space.</w:t>
      </w:r>
    </w:p>
    <w:tbl>
      <w:tblPr>
        <w:tblStyle w:val="TableGrid"/>
        <w:tblW w:w="0" w:type="auto"/>
        <w:tblLook w:val="04A0" w:firstRow="1" w:lastRow="0" w:firstColumn="1" w:lastColumn="0" w:noHBand="0" w:noVBand="1"/>
        <w:tblDescription w:val="Space for students to respond."/>
      </w:tblPr>
      <w:tblGrid>
        <w:gridCol w:w="9628"/>
      </w:tblGrid>
      <w:tr w:rsidR="0035310E" w14:paraId="3CB19113" w14:textId="77777777" w:rsidTr="0035310E">
        <w:trPr>
          <w:trHeight w:val="11487"/>
        </w:trPr>
        <w:tc>
          <w:tcPr>
            <w:tcW w:w="9628" w:type="dxa"/>
          </w:tcPr>
          <w:p w14:paraId="04D3640A" w14:textId="77777777" w:rsidR="0035310E" w:rsidRDefault="0035310E" w:rsidP="005505D5"/>
        </w:tc>
      </w:tr>
    </w:tbl>
    <w:p w14:paraId="4C5B4364" w14:textId="77777777" w:rsidR="0035310E" w:rsidRPr="0035310E" w:rsidRDefault="0035310E" w:rsidP="0035310E">
      <w:r w:rsidRPr="0035310E">
        <w:br w:type="page"/>
      </w:r>
    </w:p>
    <w:p w14:paraId="47048ADB" w14:textId="27644296" w:rsidR="00B76A7E" w:rsidRDefault="00B76A7E" w:rsidP="00B76A7E">
      <w:pPr>
        <w:pStyle w:val="Heading4"/>
      </w:pPr>
      <w:r>
        <w:lastRenderedPageBreak/>
        <w:t>Composing</w:t>
      </w:r>
    </w:p>
    <w:p w14:paraId="0930B569" w14:textId="67E0C7EB" w:rsidR="00B76A7E" w:rsidRDefault="008043BB" w:rsidP="00B76A7E">
      <w:r>
        <w:t>Musical decisions and drafts are to be included in this space. Remember to consider the elements of music as you compose (duration, pitch, dynamics and expression, texture, performing media and timbre and structure). Consider the vocal line and additional musical layer</w:t>
      </w:r>
      <w:r w:rsidR="0035310E">
        <w:t>(</w:t>
      </w:r>
      <w:r>
        <w:t>s</w:t>
      </w:r>
      <w:r w:rsidR="0035310E">
        <w:t>)</w:t>
      </w:r>
      <w:r>
        <w:t>.</w:t>
      </w:r>
    </w:p>
    <w:tbl>
      <w:tblPr>
        <w:tblStyle w:val="TableGrid"/>
        <w:tblW w:w="0" w:type="auto"/>
        <w:tblLook w:val="04A0" w:firstRow="1" w:lastRow="0" w:firstColumn="1" w:lastColumn="0" w:noHBand="0" w:noVBand="1"/>
        <w:tblDescription w:val="Space for students to respond."/>
      </w:tblPr>
      <w:tblGrid>
        <w:gridCol w:w="9628"/>
      </w:tblGrid>
      <w:tr w:rsidR="0035310E" w:rsidRPr="0035310E" w14:paraId="20991F92" w14:textId="77777777" w:rsidTr="0035310E">
        <w:trPr>
          <w:trHeight w:val="11346"/>
        </w:trPr>
        <w:tc>
          <w:tcPr>
            <w:tcW w:w="9628" w:type="dxa"/>
          </w:tcPr>
          <w:p w14:paraId="5FE6495B" w14:textId="77777777" w:rsidR="0035310E" w:rsidRPr="0035310E" w:rsidRDefault="0035310E" w:rsidP="0035310E"/>
        </w:tc>
      </w:tr>
    </w:tbl>
    <w:p w14:paraId="19D45127" w14:textId="77777777" w:rsidR="0035310E" w:rsidRPr="0035310E" w:rsidRDefault="0035310E" w:rsidP="0035310E">
      <w:r w:rsidRPr="0035310E">
        <w:br w:type="page"/>
      </w:r>
    </w:p>
    <w:p w14:paraId="74339914" w14:textId="35625E9C" w:rsidR="00CB6C4E" w:rsidRDefault="00CB6C4E" w:rsidP="00CB7E27">
      <w:pPr>
        <w:pStyle w:val="Heading4"/>
      </w:pPr>
      <w:r>
        <w:lastRenderedPageBreak/>
        <w:t>Score</w:t>
      </w:r>
    </w:p>
    <w:p w14:paraId="703C4164" w14:textId="05FF9077" w:rsidR="00CB7E27" w:rsidRDefault="00233D51" w:rsidP="00CB7E27">
      <w:r>
        <w:t>Decide on whether you will use</w:t>
      </w:r>
      <w:r w:rsidR="00FD76D6">
        <w:t xml:space="preserve"> traditional notation or graphic notation</w:t>
      </w:r>
      <w:r w:rsidR="000474AF">
        <w:t xml:space="preserve"> and which tool</w:t>
      </w:r>
      <w:r w:rsidR="00DB71B1">
        <w:t>(</w:t>
      </w:r>
      <w:r w:rsidR="000474AF">
        <w:t>s</w:t>
      </w:r>
      <w:r w:rsidR="00DB71B1">
        <w:t>)</w:t>
      </w:r>
      <w:r w:rsidR="000474AF">
        <w:t xml:space="preserve"> you will use to document your composition</w:t>
      </w:r>
      <w:r>
        <w:t>.</w:t>
      </w:r>
      <w:r w:rsidR="00FD76D6">
        <w:t xml:space="preserve"> Discuss</w:t>
      </w:r>
      <w:r w:rsidR="00D94982">
        <w:t xml:space="preserve"> which section you will include on the score and</w:t>
      </w:r>
      <w:r w:rsidR="00FD76D6">
        <w:t xml:space="preserve"> </w:t>
      </w:r>
      <w:r w:rsidR="00222CA1">
        <w:t>how the l</w:t>
      </w:r>
      <w:r w:rsidR="00FD76D6">
        <w:t xml:space="preserve">ayers will be </w:t>
      </w:r>
      <w:r w:rsidR="00222CA1">
        <w:t>represented</w:t>
      </w:r>
      <w:r w:rsidR="00D94982">
        <w:t xml:space="preserve">. </w:t>
      </w:r>
    </w:p>
    <w:tbl>
      <w:tblPr>
        <w:tblStyle w:val="TableGrid"/>
        <w:tblW w:w="0" w:type="auto"/>
        <w:tblLook w:val="04A0" w:firstRow="1" w:lastRow="0" w:firstColumn="1" w:lastColumn="0" w:noHBand="0" w:noVBand="1"/>
        <w:tblDescription w:val="Space for students to respond."/>
      </w:tblPr>
      <w:tblGrid>
        <w:gridCol w:w="9628"/>
      </w:tblGrid>
      <w:tr w:rsidR="00DB71B1" w14:paraId="3F02AAF5" w14:textId="77777777" w:rsidTr="00DB71B1">
        <w:trPr>
          <w:trHeight w:val="4542"/>
        </w:trPr>
        <w:tc>
          <w:tcPr>
            <w:tcW w:w="9628" w:type="dxa"/>
          </w:tcPr>
          <w:p w14:paraId="38C37F98" w14:textId="77777777" w:rsidR="00DB71B1" w:rsidRDefault="00DB71B1" w:rsidP="00DB71B1"/>
        </w:tc>
      </w:tr>
    </w:tbl>
    <w:p w14:paraId="2E4CD7ED" w14:textId="3855D290" w:rsidR="00CB6C4E" w:rsidRDefault="00FD76D6" w:rsidP="00233D51">
      <w:pPr>
        <w:pStyle w:val="Heading4"/>
      </w:pPr>
      <w:r>
        <w:t>Composition recording</w:t>
      </w:r>
    </w:p>
    <w:p w14:paraId="17962694" w14:textId="098E85C8" w:rsidR="00233D51" w:rsidRDefault="000474AF" w:rsidP="00233D51">
      <w:r>
        <w:t>Consider how you will record your composition</w:t>
      </w:r>
      <w:r w:rsidR="00C42825">
        <w:t xml:space="preserve"> and what you need to do before you record. Document your ideas in the space below.</w:t>
      </w:r>
    </w:p>
    <w:tbl>
      <w:tblPr>
        <w:tblStyle w:val="TableGrid"/>
        <w:tblW w:w="0" w:type="auto"/>
        <w:tblLook w:val="04A0" w:firstRow="1" w:lastRow="0" w:firstColumn="1" w:lastColumn="0" w:noHBand="0" w:noVBand="1"/>
        <w:tblDescription w:val="Space for students to respond."/>
      </w:tblPr>
      <w:tblGrid>
        <w:gridCol w:w="9628"/>
      </w:tblGrid>
      <w:tr w:rsidR="00DB71B1" w14:paraId="1E3C6A94" w14:textId="77777777" w:rsidTr="00DB71B1">
        <w:trPr>
          <w:trHeight w:val="4662"/>
        </w:trPr>
        <w:tc>
          <w:tcPr>
            <w:tcW w:w="9628" w:type="dxa"/>
          </w:tcPr>
          <w:p w14:paraId="646F55D3" w14:textId="77777777" w:rsidR="00DB71B1" w:rsidRDefault="00DB71B1" w:rsidP="00DB71B1"/>
        </w:tc>
      </w:tr>
    </w:tbl>
    <w:p w14:paraId="35141BFF" w14:textId="66923F9E" w:rsidR="00FD76D6" w:rsidRPr="000D57F6" w:rsidRDefault="00055F34" w:rsidP="000D57F6">
      <w:pPr>
        <w:pStyle w:val="Heading3"/>
      </w:pPr>
      <w:bookmarkStart w:id="17" w:name="_Toc223960500"/>
      <w:r w:rsidRPr="000D57F6">
        <w:lastRenderedPageBreak/>
        <w:t>Reflection on the completed composition</w:t>
      </w:r>
      <w:bookmarkEnd w:id="17"/>
    </w:p>
    <w:p w14:paraId="0D8841B6" w14:textId="77942879" w:rsidR="00055F34" w:rsidRDefault="00F17AF3" w:rsidP="00055F34">
      <w:r>
        <w:t>Complete a reflection on your final composition. Some questions you may ask yourself include:</w:t>
      </w:r>
    </w:p>
    <w:p w14:paraId="30EDBCC8" w14:textId="62A67172" w:rsidR="00F17AF3" w:rsidRPr="000D57F6" w:rsidRDefault="00E14496" w:rsidP="000D57F6">
      <w:pPr>
        <w:pStyle w:val="ListBullet"/>
      </w:pPr>
      <w:r w:rsidRPr="000D57F6">
        <w:t>Which musical decision am I most proud of?</w:t>
      </w:r>
    </w:p>
    <w:p w14:paraId="0FF2E898" w14:textId="67135237" w:rsidR="00E14496" w:rsidRPr="000D57F6" w:rsidRDefault="00E14496" w:rsidP="000D57F6">
      <w:pPr>
        <w:pStyle w:val="ListBullet"/>
      </w:pPr>
      <w:r w:rsidRPr="000D57F6">
        <w:t>What would I do differently and why?</w:t>
      </w:r>
    </w:p>
    <w:p w14:paraId="77087803" w14:textId="2A0CCE46" w:rsidR="00E14496" w:rsidRDefault="005C14B6" w:rsidP="000D57F6">
      <w:pPr>
        <w:pStyle w:val="ListBullet"/>
      </w:pPr>
      <w:r w:rsidRPr="000D57F6">
        <w:t xml:space="preserve">How have I meaningfully and respectfully represented the story/lyrics that were inspired by our </w:t>
      </w:r>
      <w:r w:rsidR="000D32DB" w:rsidRPr="000D57F6">
        <w:t>Cultural Knowledge Holders?</w:t>
      </w:r>
    </w:p>
    <w:tbl>
      <w:tblPr>
        <w:tblStyle w:val="TableGrid"/>
        <w:tblW w:w="0" w:type="auto"/>
        <w:tblLook w:val="04A0" w:firstRow="1" w:lastRow="0" w:firstColumn="1" w:lastColumn="0" w:noHBand="0" w:noVBand="1"/>
        <w:tblDescription w:val="Space for students to respond."/>
      </w:tblPr>
      <w:tblGrid>
        <w:gridCol w:w="9628"/>
      </w:tblGrid>
      <w:tr w:rsidR="000D57F6" w14:paraId="264EDDD2" w14:textId="77777777" w:rsidTr="000D57F6">
        <w:trPr>
          <w:trHeight w:val="9894"/>
        </w:trPr>
        <w:tc>
          <w:tcPr>
            <w:tcW w:w="9628" w:type="dxa"/>
          </w:tcPr>
          <w:p w14:paraId="6977719F" w14:textId="77777777" w:rsidR="000D57F6" w:rsidRDefault="000D57F6" w:rsidP="000D57F6"/>
        </w:tc>
      </w:tr>
    </w:tbl>
    <w:p w14:paraId="3C3B4DA5" w14:textId="77777777" w:rsidR="000D57F6" w:rsidRPr="000D57F6" w:rsidRDefault="000D57F6" w:rsidP="000D57F6">
      <w:r w:rsidRPr="000D57F6">
        <w:br w:type="page"/>
      </w:r>
    </w:p>
    <w:p w14:paraId="5168008B" w14:textId="72E7A895" w:rsidR="00E70646" w:rsidRDefault="00E70646" w:rsidP="00E70646">
      <w:pPr>
        <w:pStyle w:val="Heading1"/>
      </w:pPr>
      <w:bookmarkStart w:id="18" w:name="_Toc223960501"/>
      <w:r>
        <w:lastRenderedPageBreak/>
        <w:t>Learning sequence 10 – podcasting</w:t>
      </w:r>
      <w:bookmarkEnd w:id="14"/>
      <w:bookmarkEnd w:id="18"/>
    </w:p>
    <w:p w14:paraId="1FCAC12B" w14:textId="25EC8BFD" w:rsidR="008277C6" w:rsidRDefault="008277C6" w:rsidP="008277C6">
      <w:pPr>
        <w:pStyle w:val="Heading2"/>
      </w:pPr>
      <w:bookmarkStart w:id="19" w:name="_Toc1120355996"/>
      <w:bookmarkStart w:id="20" w:name="_Toc223960502"/>
      <w:r>
        <w:t>Activity 10.1 – p</w:t>
      </w:r>
      <w:bookmarkEnd w:id="19"/>
      <w:r w:rsidR="00744946">
        <w:t>odcast planning</w:t>
      </w:r>
      <w:r w:rsidR="001422EB">
        <w:t xml:space="preserve"> worksheet</w:t>
      </w:r>
      <w:bookmarkEnd w:id="20"/>
    </w:p>
    <w:p w14:paraId="49AC3FB1" w14:textId="2B36A01A" w:rsidR="00704228" w:rsidRDefault="00E201E4" w:rsidP="00F534D1">
      <w:pPr>
        <w:pStyle w:val="Heading3"/>
      </w:pPr>
      <w:bookmarkStart w:id="21" w:name="_Toc223960503"/>
      <w:r>
        <w:t xml:space="preserve">Podcast </w:t>
      </w:r>
      <w:r w:rsidR="002358F9">
        <w:t xml:space="preserve">planning </w:t>
      </w:r>
      <w:r>
        <w:t>s</w:t>
      </w:r>
      <w:r w:rsidR="00547E41">
        <w:t>caffold</w:t>
      </w:r>
      <w:bookmarkEnd w:id="21"/>
    </w:p>
    <w:p w14:paraId="48232A56" w14:textId="336BDFB1" w:rsidR="009E2A07" w:rsidRPr="009E2A07" w:rsidRDefault="009E2A07" w:rsidP="009E2A07">
      <w:pPr>
        <w:spacing w:after="240"/>
        <w:rPr>
          <w:rFonts w:eastAsia="Arial"/>
        </w:rPr>
      </w:pPr>
      <w:r w:rsidRPr="723221D9">
        <w:rPr>
          <w:rFonts w:eastAsia="Arial"/>
        </w:rPr>
        <w:t xml:space="preserve">Work individually or with a partner to begin drafting your </w:t>
      </w:r>
      <w:r>
        <w:rPr>
          <w:rFonts w:eastAsia="Arial"/>
        </w:rPr>
        <w:t>podcast</w:t>
      </w:r>
      <w:r w:rsidRPr="723221D9">
        <w:rPr>
          <w:rFonts w:eastAsia="Arial"/>
        </w:rPr>
        <w:t xml:space="preserve"> using the </w:t>
      </w:r>
      <w:r>
        <w:rPr>
          <w:rFonts w:eastAsia="Arial"/>
        </w:rPr>
        <w:t xml:space="preserve">storyboard </w:t>
      </w:r>
      <w:r w:rsidRPr="723221D9">
        <w:rPr>
          <w:rFonts w:eastAsia="Arial"/>
        </w:rPr>
        <w:t>scaffold</w:t>
      </w:r>
      <w:r>
        <w:rPr>
          <w:rFonts w:eastAsia="Arial"/>
        </w:rPr>
        <w:t xml:space="preserve"> provided below.</w:t>
      </w:r>
    </w:p>
    <w:p w14:paraId="76D375FA" w14:textId="3F1FAD91" w:rsidR="00877E8A" w:rsidRPr="00877E8A" w:rsidRDefault="001659CD" w:rsidP="00877E8A">
      <w:pPr>
        <w:pStyle w:val="ListBullet"/>
      </w:pPr>
      <w:r w:rsidRPr="00CB73B8">
        <w:rPr>
          <w:rStyle w:val="Strong"/>
        </w:rPr>
        <w:t>Acknowledgement of Country</w:t>
      </w:r>
      <w:r>
        <w:t xml:space="preserve"> – begin </w:t>
      </w:r>
      <w:r>
        <w:rPr>
          <w:rFonts w:eastAsia="Arial"/>
          <w:szCs w:val="22"/>
        </w:rPr>
        <w:t>with an</w:t>
      </w:r>
      <w:r w:rsidRPr="5EAF5047">
        <w:rPr>
          <w:rFonts w:eastAsia="Arial"/>
          <w:szCs w:val="22"/>
        </w:rPr>
        <w:t xml:space="preserve"> </w:t>
      </w:r>
      <w:r w:rsidRPr="007A7202">
        <w:rPr>
          <w:rFonts w:eastAsia="Arial"/>
          <w:szCs w:val="22"/>
        </w:rPr>
        <w:t>Acknowledgement of</w:t>
      </w:r>
      <w:r>
        <w:rPr>
          <w:rFonts w:eastAsia="Arial"/>
          <w:szCs w:val="22"/>
        </w:rPr>
        <w:t xml:space="preserve"> Country for the Lands you are on. D</w:t>
      </w:r>
      <w:r w:rsidRPr="5EAF5047">
        <w:rPr>
          <w:rFonts w:eastAsia="Arial"/>
          <w:szCs w:val="22"/>
        </w:rPr>
        <w:t>escribe how the Knowledge Holders’ stories helped shape your song</w:t>
      </w:r>
      <w:r>
        <w:rPr>
          <w:rFonts w:eastAsia="Arial"/>
          <w:szCs w:val="22"/>
        </w:rPr>
        <w:t xml:space="preserve"> </w:t>
      </w:r>
      <w:r w:rsidRPr="5EAF5047">
        <w:rPr>
          <w:rFonts w:eastAsia="Arial"/>
          <w:szCs w:val="22"/>
        </w:rPr>
        <w:t>and express your gratitude.</w:t>
      </w:r>
    </w:p>
    <w:tbl>
      <w:tblPr>
        <w:tblStyle w:val="TableGrid"/>
        <w:tblW w:w="0" w:type="auto"/>
        <w:tblLook w:val="04A0" w:firstRow="1" w:lastRow="0" w:firstColumn="1" w:lastColumn="0" w:noHBand="0" w:noVBand="1"/>
        <w:tblDescription w:val="Space for students to respond."/>
      </w:tblPr>
      <w:tblGrid>
        <w:gridCol w:w="9628"/>
      </w:tblGrid>
      <w:tr w:rsidR="004F5C1C" w14:paraId="6632109E" w14:textId="77777777" w:rsidTr="00FB0D55">
        <w:trPr>
          <w:trHeight w:val="2134"/>
        </w:trPr>
        <w:tc>
          <w:tcPr>
            <w:tcW w:w="9628" w:type="dxa"/>
          </w:tcPr>
          <w:p w14:paraId="0D072563" w14:textId="77777777" w:rsidR="004F5C1C" w:rsidRDefault="004F5C1C" w:rsidP="004F5C1C"/>
        </w:tc>
      </w:tr>
    </w:tbl>
    <w:p w14:paraId="2E386591" w14:textId="3BE5B53B" w:rsidR="00B44933" w:rsidRPr="00877E8A" w:rsidRDefault="00211B59" w:rsidP="00B44933">
      <w:pPr>
        <w:pStyle w:val="ListBullet"/>
      </w:pPr>
      <w:r w:rsidRPr="00CB73B8">
        <w:rPr>
          <w:rStyle w:val="Strong"/>
        </w:rPr>
        <w:t>Introduction</w:t>
      </w:r>
      <w:r>
        <w:t xml:space="preserve"> – </w:t>
      </w:r>
      <w:r w:rsidR="00AA38B1">
        <w:t xml:space="preserve">introduce yourselves and explain what your podcast is about. Make sure you include the title and artist of the studied </w:t>
      </w:r>
      <w:r w:rsidR="00AC47C0">
        <w:t>work and</w:t>
      </w:r>
      <w:r w:rsidR="00AA38B1">
        <w:t xml:space="preserve"> list all contributors of your composition and their roles.</w:t>
      </w:r>
    </w:p>
    <w:tbl>
      <w:tblPr>
        <w:tblStyle w:val="TableGrid"/>
        <w:tblW w:w="0" w:type="auto"/>
        <w:tblLook w:val="04A0" w:firstRow="1" w:lastRow="0" w:firstColumn="1" w:lastColumn="0" w:noHBand="0" w:noVBand="1"/>
        <w:tblDescription w:val="Space for students to respond."/>
      </w:tblPr>
      <w:tblGrid>
        <w:gridCol w:w="9628"/>
      </w:tblGrid>
      <w:tr w:rsidR="004F5C1C" w14:paraId="3F15A365" w14:textId="77777777" w:rsidTr="00FB0D55">
        <w:trPr>
          <w:trHeight w:val="2158"/>
        </w:trPr>
        <w:tc>
          <w:tcPr>
            <w:tcW w:w="9628" w:type="dxa"/>
          </w:tcPr>
          <w:p w14:paraId="47FFE589" w14:textId="77777777" w:rsidR="004F5C1C" w:rsidRDefault="004F5C1C" w:rsidP="004F5C1C"/>
        </w:tc>
      </w:tr>
    </w:tbl>
    <w:p w14:paraId="7BF79259" w14:textId="38AC3BFC" w:rsidR="00552DBA" w:rsidRDefault="00552DBA" w:rsidP="00552DBA">
      <w:pPr>
        <w:pStyle w:val="ListBullet"/>
      </w:pPr>
      <w:r>
        <w:rPr>
          <w:rStyle w:val="Strong"/>
        </w:rPr>
        <w:t>Cultural understanding</w:t>
      </w:r>
      <w:r>
        <w:t xml:space="preserve"> – </w:t>
      </w:r>
      <w:r w:rsidR="00AC453F">
        <w:t>explain how the composer of your chosen studied work communicated Cultural understanding of Place, Country or Language</w:t>
      </w:r>
      <w:r>
        <w:t>.</w:t>
      </w:r>
    </w:p>
    <w:tbl>
      <w:tblPr>
        <w:tblStyle w:val="TableGrid"/>
        <w:tblW w:w="0" w:type="auto"/>
        <w:tblLook w:val="04A0" w:firstRow="1" w:lastRow="0" w:firstColumn="1" w:lastColumn="0" w:noHBand="0" w:noVBand="1"/>
        <w:tblDescription w:val="Space for students to respond."/>
      </w:tblPr>
      <w:tblGrid>
        <w:gridCol w:w="9628"/>
      </w:tblGrid>
      <w:tr w:rsidR="00677FB9" w14:paraId="38A936E4" w14:textId="77777777" w:rsidTr="00FB0D55">
        <w:trPr>
          <w:trHeight w:val="1964"/>
        </w:trPr>
        <w:tc>
          <w:tcPr>
            <w:tcW w:w="9628" w:type="dxa"/>
          </w:tcPr>
          <w:p w14:paraId="79CFEC4D" w14:textId="77777777" w:rsidR="00677FB9" w:rsidRDefault="00677FB9" w:rsidP="00677FB9"/>
        </w:tc>
      </w:tr>
    </w:tbl>
    <w:p w14:paraId="33BF757E" w14:textId="7B9121BE" w:rsidR="00345387" w:rsidRPr="00877E8A" w:rsidRDefault="00DA7CE4" w:rsidP="00181104">
      <w:pPr>
        <w:pStyle w:val="ListBullet"/>
      </w:pPr>
      <w:r w:rsidRPr="00CB73B8">
        <w:rPr>
          <w:rStyle w:val="Strong"/>
        </w:rPr>
        <w:lastRenderedPageBreak/>
        <w:t xml:space="preserve">ICIP </w:t>
      </w:r>
      <w:r w:rsidR="006F239D">
        <w:rPr>
          <w:rStyle w:val="Strong"/>
        </w:rPr>
        <w:t>protocols</w:t>
      </w:r>
      <w:r>
        <w:t xml:space="preserve"> – </w:t>
      </w:r>
      <w:r w:rsidR="0001412F">
        <w:t>acknowledge any Cultural Knowledge shared by Community members and explain how you followed Indigenous Cultural and Intellectual Property</w:t>
      </w:r>
      <w:r w:rsidR="00677FB9">
        <w:t xml:space="preserve"> (ICIP)</w:t>
      </w:r>
      <w:r w:rsidR="0001412F">
        <w:t xml:space="preserve"> protocols respectfully during the songwriting process.</w:t>
      </w:r>
    </w:p>
    <w:tbl>
      <w:tblPr>
        <w:tblStyle w:val="TableGrid"/>
        <w:tblW w:w="0" w:type="auto"/>
        <w:tblLook w:val="04A0" w:firstRow="1" w:lastRow="0" w:firstColumn="1" w:lastColumn="0" w:noHBand="0" w:noVBand="1"/>
        <w:tblDescription w:val="Space for students to respond."/>
      </w:tblPr>
      <w:tblGrid>
        <w:gridCol w:w="9628"/>
      </w:tblGrid>
      <w:tr w:rsidR="00677FB9" w14:paraId="2170A5CD" w14:textId="77777777" w:rsidTr="00677FB9">
        <w:trPr>
          <w:trHeight w:val="2284"/>
        </w:trPr>
        <w:tc>
          <w:tcPr>
            <w:tcW w:w="9628" w:type="dxa"/>
          </w:tcPr>
          <w:p w14:paraId="1D0D472F" w14:textId="77777777" w:rsidR="00677FB9" w:rsidRDefault="00677FB9" w:rsidP="00677FB9"/>
        </w:tc>
      </w:tr>
    </w:tbl>
    <w:p w14:paraId="56AAE217" w14:textId="6D00B1AE" w:rsidR="00345387" w:rsidRPr="00877E8A" w:rsidRDefault="00677FB9" w:rsidP="00DA7CE4">
      <w:pPr>
        <w:pStyle w:val="ListBullet"/>
      </w:pPr>
      <w:r>
        <w:rPr>
          <w:rStyle w:val="Strong"/>
        </w:rPr>
        <w:t>C</w:t>
      </w:r>
      <w:r w:rsidR="00DA7CE4" w:rsidRPr="006F166F">
        <w:rPr>
          <w:rStyle w:val="Strong"/>
        </w:rPr>
        <w:t>reative breakdown</w:t>
      </w:r>
      <w:r w:rsidR="00DA7CE4">
        <w:t xml:space="preserve"> – </w:t>
      </w:r>
      <w:r w:rsidR="00A16844">
        <w:t>provide</w:t>
      </w:r>
      <w:r w:rsidR="00DA7CE4" w:rsidRPr="00065E8E">
        <w:t xml:space="preserve"> a</w:t>
      </w:r>
      <w:r w:rsidR="00DA7CE4" w:rsidRPr="5EAF5047">
        <w:t xml:space="preserve"> clear step-by-step explanation of how </w:t>
      </w:r>
      <w:r w:rsidR="00717D1C">
        <w:t>your</w:t>
      </w:r>
      <w:r w:rsidR="00DA7CE4" w:rsidRPr="5EAF5047">
        <w:t xml:space="preserve"> song w</w:t>
      </w:r>
      <w:r w:rsidR="00717D1C">
        <w:t>as created</w:t>
      </w:r>
      <w:r w:rsidR="00DA7CE4" w:rsidRPr="5EAF5047">
        <w:t>.</w:t>
      </w:r>
      <w:r w:rsidR="006C7391">
        <w:t xml:space="preserve"> Explain how the local Community Knowledge Holders inspired your composition in relation to your understanding of Place, Country or Language</w:t>
      </w:r>
      <w:r w:rsidR="00CC4B4C">
        <w:t>.</w:t>
      </w:r>
    </w:p>
    <w:tbl>
      <w:tblPr>
        <w:tblStyle w:val="TableGrid"/>
        <w:tblW w:w="0" w:type="auto"/>
        <w:tblLook w:val="04A0" w:firstRow="1" w:lastRow="0" w:firstColumn="1" w:lastColumn="0" w:noHBand="0" w:noVBand="1"/>
      </w:tblPr>
      <w:tblGrid>
        <w:gridCol w:w="9628"/>
      </w:tblGrid>
      <w:tr w:rsidR="00677FB9" w14:paraId="3F2410AD" w14:textId="77777777" w:rsidTr="00677FB9">
        <w:trPr>
          <w:trHeight w:val="2154"/>
        </w:trPr>
        <w:tc>
          <w:tcPr>
            <w:tcW w:w="9628" w:type="dxa"/>
          </w:tcPr>
          <w:p w14:paraId="4A447407" w14:textId="77777777" w:rsidR="00677FB9" w:rsidRDefault="00677FB9" w:rsidP="00677FB9"/>
        </w:tc>
      </w:tr>
    </w:tbl>
    <w:p w14:paraId="2D396A41" w14:textId="55494818" w:rsidR="00345387" w:rsidRDefault="00677FB9" w:rsidP="00C339A5">
      <w:pPr>
        <w:pStyle w:val="ListBullet"/>
      </w:pPr>
      <w:r>
        <w:rPr>
          <w:rStyle w:val="Strong"/>
        </w:rPr>
        <w:t>C</w:t>
      </w:r>
      <w:r w:rsidR="00716068">
        <w:rPr>
          <w:rStyle w:val="Strong"/>
        </w:rPr>
        <w:t>omparison</w:t>
      </w:r>
      <w:r w:rsidR="00C339A5">
        <w:t xml:space="preserve"> – </w:t>
      </w:r>
      <w:r w:rsidR="00716068">
        <w:t>identify and compare the key musical features in your composition and the chosen studied work. Discuss the elements of music</w:t>
      </w:r>
      <w:r w:rsidR="00CB4DBB">
        <w:t xml:space="preserve"> through contex</w:t>
      </w:r>
      <w:r w:rsidR="002C120E">
        <w:t xml:space="preserve">t and how they support the storytelling, </w:t>
      </w:r>
      <w:r w:rsidR="00811550">
        <w:t>messages or ideas.</w:t>
      </w:r>
      <w:r w:rsidR="00AF211E">
        <w:t xml:space="preserve"> Use the table below t</w:t>
      </w:r>
      <w:r w:rsidR="00E24C8F">
        <w:t>o list the musical features for each piece</w:t>
      </w:r>
      <w:r w:rsidR="003D1C93">
        <w:t>.</w:t>
      </w:r>
    </w:p>
    <w:p w14:paraId="2F202675" w14:textId="03DDED30" w:rsidR="00677FB9" w:rsidRDefault="00677FB9" w:rsidP="00677FB9">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Activity 10.1 – podcast planning worksheet</w:t>
      </w:r>
    </w:p>
    <w:tbl>
      <w:tblPr>
        <w:tblStyle w:val="Tableheader"/>
        <w:tblW w:w="0" w:type="auto"/>
        <w:tblLook w:val="04A0" w:firstRow="1" w:lastRow="0" w:firstColumn="1" w:lastColumn="0" w:noHBand="0" w:noVBand="1"/>
        <w:tblDescription w:val="This table compares the elements of music between the chosen work and own composition. Students are to write their listening observations for each work in the columns provided."/>
      </w:tblPr>
      <w:tblGrid>
        <w:gridCol w:w="1525"/>
        <w:gridCol w:w="3714"/>
        <w:gridCol w:w="4391"/>
      </w:tblGrid>
      <w:tr w:rsidR="00AF6743" w:rsidRPr="00677FB9" w14:paraId="0BF82E6D" w14:textId="77777777" w:rsidTr="0067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C99940C" w14:textId="77777777" w:rsidR="00AF6743" w:rsidRPr="00677FB9" w:rsidRDefault="00AF6743" w:rsidP="00677FB9">
            <w:r w:rsidRPr="00677FB9">
              <w:t>Element</w:t>
            </w:r>
          </w:p>
        </w:tc>
        <w:tc>
          <w:tcPr>
            <w:tcW w:w="3714" w:type="dxa"/>
          </w:tcPr>
          <w:p w14:paraId="1AD1554C" w14:textId="77777777" w:rsidR="00AF6743" w:rsidRPr="00677FB9" w:rsidRDefault="00AF6743" w:rsidP="00677FB9">
            <w:pPr>
              <w:cnfStyle w:val="100000000000" w:firstRow="1" w:lastRow="0" w:firstColumn="0" w:lastColumn="0" w:oddVBand="0" w:evenVBand="0" w:oddHBand="0" w:evenHBand="0" w:firstRowFirstColumn="0" w:firstRowLastColumn="0" w:lastRowFirstColumn="0" w:lastRowLastColumn="0"/>
            </w:pPr>
            <w:r w:rsidRPr="00677FB9">
              <w:t>Australian composer work</w:t>
            </w:r>
          </w:p>
        </w:tc>
        <w:tc>
          <w:tcPr>
            <w:tcW w:w="4391" w:type="dxa"/>
          </w:tcPr>
          <w:p w14:paraId="6BC1FC47" w14:textId="77777777" w:rsidR="00AF6743" w:rsidRPr="00677FB9" w:rsidRDefault="00AF6743" w:rsidP="00677FB9">
            <w:pPr>
              <w:cnfStyle w:val="100000000000" w:firstRow="1" w:lastRow="0" w:firstColumn="0" w:lastColumn="0" w:oddVBand="0" w:evenVBand="0" w:oddHBand="0" w:evenHBand="0" w:firstRowFirstColumn="0" w:firstRowLastColumn="0" w:lastRowFirstColumn="0" w:lastRowLastColumn="0"/>
            </w:pPr>
            <w:r w:rsidRPr="00677FB9">
              <w:t>My composition</w:t>
            </w:r>
          </w:p>
        </w:tc>
      </w:tr>
      <w:tr w:rsidR="00AF6743" w:rsidRPr="00677FB9" w14:paraId="240A0C8A" w14:textId="77777777" w:rsidTr="0067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B19BE2D" w14:textId="77777777" w:rsidR="00AF6743" w:rsidRPr="00677FB9" w:rsidRDefault="00AF6743" w:rsidP="00677FB9">
            <w:r w:rsidRPr="00677FB9">
              <w:t>Duration</w:t>
            </w:r>
          </w:p>
        </w:tc>
        <w:tc>
          <w:tcPr>
            <w:tcW w:w="3714" w:type="dxa"/>
          </w:tcPr>
          <w:p w14:paraId="35A18F21" w14:textId="77777777" w:rsidR="00AF6743" w:rsidRPr="00677FB9" w:rsidRDefault="00AF6743" w:rsidP="00677FB9">
            <w:pPr>
              <w:cnfStyle w:val="000000100000" w:firstRow="0" w:lastRow="0" w:firstColumn="0" w:lastColumn="0" w:oddVBand="0" w:evenVBand="0" w:oddHBand="1" w:evenHBand="0" w:firstRowFirstColumn="0" w:firstRowLastColumn="0" w:lastRowFirstColumn="0" w:lastRowLastColumn="0"/>
            </w:pPr>
          </w:p>
        </w:tc>
        <w:tc>
          <w:tcPr>
            <w:tcW w:w="4391" w:type="dxa"/>
          </w:tcPr>
          <w:p w14:paraId="11FCA31B" w14:textId="77777777" w:rsidR="00AF6743" w:rsidRPr="00677FB9" w:rsidRDefault="00AF6743" w:rsidP="00677FB9">
            <w:pPr>
              <w:cnfStyle w:val="000000100000" w:firstRow="0" w:lastRow="0" w:firstColumn="0" w:lastColumn="0" w:oddVBand="0" w:evenVBand="0" w:oddHBand="1" w:evenHBand="0" w:firstRowFirstColumn="0" w:firstRowLastColumn="0" w:lastRowFirstColumn="0" w:lastRowLastColumn="0"/>
            </w:pPr>
          </w:p>
        </w:tc>
      </w:tr>
      <w:tr w:rsidR="00AF6743" w:rsidRPr="00677FB9" w14:paraId="04C79BE4" w14:textId="77777777" w:rsidTr="0067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08FD9C8" w14:textId="77777777" w:rsidR="00AF6743" w:rsidRPr="00677FB9" w:rsidRDefault="00AF6743" w:rsidP="00677FB9">
            <w:r w:rsidRPr="00677FB9">
              <w:t>Pitch</w:t>
            </w:r>
          </w:p>
        </w:tc>
        <w:tc>
          <w:tcPr>
            <w:tcW w:w="3714" w:type="dxa"/>
          </w:tcPr>
          <w:p w14:paraId="19A2AAB8" w14:textId="77777777" w:rsidR="00AF6743" w:rsidRPr="00677FB9" w:rsidRDefault="00AF6743" w:rsidP="00677FB9">
            <w:pPr>
              <w:cnfStyle w:val="000000010000" w:firstRow="0" w:lastRow="0" w:firstColumn="0" w:lastColumn="0" w:oddVBand="0" w:evenVBand="0" w:oddHBand="0" w:evenHBand="1" w:firstRowFirstColumn="0" w:firstRowLastColumn="0" w:lastRowFirstColumn="0" w:lastRowLastColumn="0"/>
            </w:pPr>
          </w:p>
        </w:tc>
        <w:tc>
          <w:tcPr>
            <w:tcW w:w="4391" w:type="dxa"/>
          </w:tcPr>
          <w:p w14:paraId="107C1F40" w14:textId="77777777" w:rsidR="00AF6743" w:rsidRPr="00677FB9" w:rsidRDefault="00AF6743" w:rsidP="00677FB9">
            <w:pPr>
              <w:cnfStyle w:val="000000010000" w:firstRow="0" w:lastRow="0" w:firstColumn="0" w:lastColumn="0" w:oddVBand="0" w:evenVBand="0" w:oddHBand="0" w:evenHBand="1" w:firstRowFirstColumn="0" w:firstRowLastColumn="0" w:lastRowFirstColumn="0" w:lastRowLastColumn="0"/>
            </w:pPr>
          </w:p>
        </w:tc>
      </w:tr>
      <w:tr w:rsidR="00AF6743" w:rsidRPr="00677FB9" w14:paraId="3A499A08" w14:textId="77777777" w:rsidTr="0067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8B431CC" w14:textId="77777777" w:rsidR="00AF6743" w:rsidRPr="00677FB9" w:rsidRDefault="00AF6743" w:rsidP="00677FB9">
            <w:r w:rsidRPr="00677FB9">
              <w:t>Dynamics and expression</w:t>
            </w:r>
          </w:p>
        </w:tc>
        <w:tc>
          <w:tcPr>
            <w:tcW w:w="3714" w:type="dxa"/>
          </w:tcPr>
          <w:p w14:paraId="33E75340" w14:textId="77777777" w:rsidR="00AF6743" w:rsidRPr="00677FB9" w:rsidRDefault="00AF6743" w:rsidP="00677FB9">
            <w:pPr>
              <w:cnfStyle w:val="000000100000" w:firstRow="0" w:lastRow="0" w:firstColumn="0" w:lastColumn="0" w:oddVBand="0" w:evenVBand="0" w:oddHBand="1" w:evenHBand="0" w:firstRowFirstColumn="0" w:firstRowLastColumn="0" w:lastRowFirstColumn="0" w:lastRowLastColumn="0"/>
            </w:pPr>
          </w:p>
        </w:tc>
        <w:tc>
          <w:tcPr>
            <w:tcW w:w="4391" w:type="dxa"/>
          </w:tcPr>
          <w:p w14:paraId="4C7186B5" w14:textId="77777777" w:rsidR="00AF6743" w:rsidRPr="00677FB9" w:rsidRDefault="00AF6743" w:rsidP="00677FB9">
            <w:pPr>
              <w:cnfStyle w:val="000000100000" w:firstRow="0" w:lastRow="0" w:firstColumn="0" w:lastColumn="0" w:oddVBand="0" w:evenVBand="0" w:oddHBand="1" w:evenHBand="0" w:firstRowFirstColumn="0" w:firstRowLastColumn="0" w:lastRowFirstColumn="0" w:lastRowLastColumn="0"/>
            </w:pPr>
          </w:p>
        </w:tc>
      </w:tr>
      <w:tr w:rsidR="00AF6743" w:rsidRPr="00677FB9" w14:paraId="282C0401" w14:textId="77777777" w:rsidTr="0067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4A6FB4D" w14:textId="36696F5B" w:rsidR="00AF6743" w:rsidRPr="00677FB9" w:rsidRDefault="00AF6743" w:rsidP="00677FB9">
            <w:r w:rsidRPr="00677FB9">
              <w:lastRenderedPageBreak/>
              <w:t xml:space="preserve">Performing media and </w:t>
            </w:r>
            <w:r w:rsidR="00677FB9">
              <w:t>t</w:t>
            </w:r>
            <w:r w:rsidRPr="00677FB9">
              <w:t>imbre</w:t>
            </w:r>
          </w:p>
        </w:tc>
        <w:tc>
          <w:tcPr>
            <w:tcW w:w="3714" w:type="dxa"/>
          </w:tcPr>
          <w:p w14:paraId="05037D03" w14:textId="77777777" w:rsidR="00AF6743" w:rsidRPr="00677FB9" w:rsidRDefault="00AF6743" w:rsidP="00677FB9">
            <w:pPr>
              <w:cnfStyle w:val="000000010000" w:firstRow="0" w:lastRow="0" w:firstColumn="0" w:lastColumn="0" w:oddVBand="0" w:evenVBand="0" w:oddHBand="0" w:evenHBand="1" w:firstRowFirstColumn="0" w:firstRowLastColumn="0" w:lastRowFirstColumn="0" w:lastRowLastColumn="0"/>
            </w:pPr>
          </w:p>
        </w:tc>
        <w:tc>
          <w:tcPr>
            <w:tcW w:w="4391" w:type="dxa"/>
          </w:tcPr>
          <w:p w14:paraId="71DF8CDE" w14:textId="77777777" w:rsidR="00AF6743" w:rsidRPr="00677FB9" w:rsidRDefault="00AF6743" w:rsidP="00677FB9">
            <w:pPr>
              <w:cnfStyle w:val="000000010000" w:firstRow="0" w:lastRow="0" w:firstColumn="0" w:lastColumn="0" w:oddVBand="0" w:evenVBand="0" w:oddHBand="0" w:evenHBand="1" w:firstRowFirstColumn="0" w:firstRowLastColumn="0" w:lastRowFirstColumn="0" w:lastRowLastColumn="0"/>
            </w:pPr>
          </w:p>
        </w:tc>
      </w:tr>
      <w:tr w:rsidR="00AF6743" w:rsidRPr="00677FB9" w14:paraId="34879205" w14:textId="77777777" w:rsidTr="00677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BA26ECF" w14:textId="77777777" w:rsidR="00AF6743" w:rsidRPr="00677FB9" w:rsidRDefault="00AF6743" w:rsidP="00677FB9">
            <w:r w:rsidRPr="00677FB9">
              <w:t>Texture</w:t>
            </w:r>
          </w:p>
        </w:tc>
        <w:tc>
          <w:tcPr>
            <w:tcW w:w="3714" w:type="dxa"/>
          </w:tcPr>
          <w:p w14:paraId="6181C9DF" w14:textId="77777777" w:rsidR="00AF6743" w:rsidRPr="00677FB9" w:rsidRDefault="00AF6743" w:rsidP="00677FB9">
            <w:pPr>
              <w:cnfStyle w:val="000000100000" w:firstRow="0" w:lastRow="0" w:firstColumn="0" w:lastColumn="0" w:oddVBand="0" w:evenVBand="0" w:oddHBand="1" w:evenHBand="0" w:firstRowFirstColumn="0" w:firstRowLastColumn="0" w:lastRowFirstColumn="0" w:lastRowLastColumn="0"/>
            </w:pPr>
          </w:p>
        </w:tc>
        <w:tc>
          <w:tcPr>
            <w:tcW w:w="4391" w:type="dxa"/>
          </w:tcPr>
          <w:p w14:paraId="4B2A6593" w14:textId="77777777" w:rsidR="00AF6743" w:rsidRPr="00677FB9" w:rsidRDefault="00AF6743" w:rsidP="00677FB9">
            <w:pPr>
              <w:cnfStyle w:val="000000100000" w:firstRow="0" w:lastRow="0" w:firstColumn="0" w:lastColumn="0" w:oddVBand="0" w:evenVBand="0" w:oddHBand="1" w:evenHBand="0" w:firstRowFirstColumn="0" w:firstRowLastColumn="0" w:lastRowFirstColumn="0" w:lastRowLastColumn="0"/>
            </w:pPr>
          </w:p>
        </w:tc>
      </w:tr>
      <w:tr w:rsidR="00AF6743" w:rsidRPr="00677FB9" w14:paraId="31B71F36" w14:textId="77777777" w:rsidTr="0067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FF98695" w14:textId="77777777" w:rsidR="00AF6743" w:rsidRPr="00677FB9" w:rsidRDefault="00AF6743" w:rsidP="00677FB9">
            <w:r w:rsidRPr="00677FB9">
              <w:t>Structure</w:t>
            </w:r>
          </w:p>
        </w:tc>
        <w:tc>
          <w:tcPr>
            <w:tcW w:w="3714" w:type="dxa"/>
          </w:tcPr>
          <w:p w14:paraId="32ACE7E2" w14:textId="77777777" w:rsidR="00AF6743" w:rsidRPr="00677FB9" w:rsidRDefault="00AF6743" w:rsidP="00677FB9">
            <w:pPr>
              <w:cnfStyle w:val="000000010000" w:firstRow="0" w:lastRow="0" w:firstColumn="0" w:lastColumn="0" w:oddVBand="0" w:evenVBand="0" w:oddHBand="0" w:evenHBand="1" w:firstRowFirstColumn="0" w:firstRowLastColumn="0" w:lastRowFirstColumn="0" w:lastRowLastColumn="0"/>
            </w:pPr>
          </w:p>
        </w:tc>
        <w:tc>
          <w:tcPr>
            <w:tcW w:w="4391" w:type="dxa"/>
          </w:tcPr>
          <w:p w14:paraId="2E489634" w14:textId="77777777" w:rsidR="00AF6743" w:rsidRPr="00677FB9" w:rsidRDefault="00AF6743" w:rsidP="00677FB9">
            <w:pPr>
              <w:cnfStyle w:val="000000010000" w:firstRow="0" w:lastRow="0" w:firstColumn="0" w:lastColumn="0" w:oddVBand="0" w:evenVBand="0" w:oddHBand="0" w:evenHBand="1" w:firstRowFirstColumn="0" w:firstRowLastColumn="0" w:lastRowFirstColumn="0" w:lastRowLastColumn="0"/>
            </w:pPr>
          </w:p>
        </w:tc>
      </w:tr>
    </w:tbl>
    <w:p w14:paraId="0F0E8231" w14:textId="74A3C5C9" w:rsidR="003D1C93" w:rsidRDefault="003D1C93" w:rsidP="008C2CB5">
      <w:pPr>
        <w:rPr>
          <w:rStyle w:val="Strong"/>
          <w:b w:val="0"/>
          <w:bCs w:val="0"/>
        </w:rPr>
      </w:pPr>
      <w:r w:rsidRPr="008C2CB5">
        <w:rPr>
          <w:rStyle w:val="Strong"/>
          <w:b w:val="0"/>
          <w:bCs w:val="0"/>
        </w:rPr>
        <w:t xml:space="preserve">Use the box below to evaluate </w:t>
      </w:r>
      <w:r w:rsidR="000522B8">
        <w:rPr>
          <w:rStyle w:val="Strong"/>
          <w:b w:val="0"/>
          <w:bCs w:val="0"/>
        </w:rPr>
        <w:t xml:space="preserve">and compare </w:t>
      </w:r>
      <w:r w:rsidR="008C2CB5">
        <w:rPr>
          <w:rStyle w:val="Strong"/>
          <w:b w:val="0"/>
          <w:bCs w:val="0"/>
        </w:rPr>
        <w:t>how these musical features support the storytelling, messages or ideas</w:t>
      </w:r>
      <w:r w:rsidR="00366A5D">
        <w:rPr>
          <w:rStyle w:val="Strong"/>
          <w:b w:val="0"/>
          <w:bCs w:val="0"/>
        </w:rPr>
        <w:t xml:space="preserve"> in each piece</w:t>
      </w:r>
      <w:r w:rsidR="00A34804">
        <w:rPr>
          <w:rStyle w:val="Strong"/>
          <w:b w:val="0"/>
          <w:bCs w:val="0"/>
        </w:rPr>
        <w:t>.</w:t>
      </w:r>
    </w:p>
    <w:tbl>
      <w:tblPr>
        <w:tblStyle w:val="TableGrid"/>
        <w:tblW w:w="0" w:type="auto"/>
        <w:tblLook w:val="04A0" w:firstRow="1" w:lastRow="0" w:firstColumn="1" w:lastColumn="0" w:noHBand="0" w:noVBand="1"/>
        <w:tblDescription w:val="Space for students to respond."/>
      </w:tblPr>
      <w:tblGrid>
        <w:gridCol w:w="9628"/>
      </w:tblGrid>
      <w:tr w:rsidR="00677FB9" w14:paraId="182D61D5" w14:textId="77777777" w:rsidTr="00677FB9">
        <w:trPr>
          <w:trHeight w:val="5072"/>
        </w:trPr>
        <w:tc>
          <w:tcPr>
            <w:tcW w:w="9628" w:type="dxa"/>
          </w:tcPr>
          <w:p w14:paraId="1CA59AB9" w14:textId="77777777" w:rsidR="00677FB9" w:rsidRDefault="00677FB9" w:rsidP="00677FB9"/>
        </w:tc>
      </w:tr>
    </w:tbl>
    <w:p w14:paraId="4413F6DA" w14:textId="311D2735" w:rsidR="00345387" w:rsidRDefault="00677FB9" w:rsidP="00BD20C5">
      <w:pPr>
        <w:pStyle w:val="ListBullet"/>
      </w:pPr>
      <w:r>
        <w:rPr>
          <w:b/>
          <w:bCs/>
        </w:rPr>
        <w:t>C</w:t>
      </w:r>
      <w:r w:rsidR="00FA16AB" w:rsidRPr="00A16844">
        <w:rPr>
          <w:b/>
          <w:bCs/>
        </w:rPr>
        <w:t>onclusion</w:t>
      </w:r>
      <w:r w:rsidR="00FA16AB">
        <w:t xml:space="preserve"> – c</w:t>
      </w:r>
      <w:r w:rsidR="00716068">
        <w:t>redit each person and their contribution to the project</w:t>
      </w:r>
      <w:r w:rsidR="00577903">
        <w:t>. Reflect</w:t>
      </w:r>
      <w:r w:rsidR="00FA16AB">
        <w:t xml:space="preserve"> on what you learned and thank the audience for listening.</w:t>
      </w:r>
    </w:p>
    <w:tbl>
      <w:tblPr>
        <w:tblStyle w:val="TableGrid"/>
        <w:tblW w:w="0" w:type="auto"/>
        <w:tblLook w:val="04A0" w:firstRow="1" w:lastRow="0" w:firstColumn="1" w:lastColumn="0" w:noHBand="0" w:noVBand="1"/>
        <w:tblDescription w:val="Space for students to respond."/>
      </w:tblPr>
      <w:tblGrid>
        <w:gridCol w:w="9628"/>
      </w:tblGrid>
      <w:tr w:rsidR="00677FB9" w14:paraId="4F26C00A" w14:textId="77777777" w:rsidTr="00677FB9">
        <w:trPr>
          <w:trHeight w:val="2372"/>
        </w:trPr>
        <w:tc>
          <w:tcPr>
            <w:tcW w:w="9628" w:type="dxa"/>
          </w:tcPr>
          <w:p w14:paraId="15829F52" w14:textId="77777777" w:rsidR="00677FB9" w:rsidRDefault="00677FB9" w:rsidP="00677FB9"/>
        </w:tc>
      </w:tr>
    </w:tbl>
    <w:p w14:paraId="6717BBED" w14:textId="726153BF" w:rsidR="0031306C" w:rsidRDefault="0031306C" w:rsidP="0031306C">
      <w:pPr>
        <w:pStyle w:val="Heading4"/>
      </w:pPr>
      <w:r>
        <w:lastRenderedPageBreak/>
        <w:t>Peer feedback</w:t>
      </w:r>
    </w:p>
    <w:p w14:paraId="0FC49FC0" w14:textId="6FBE17A9" w:rsidR="00FD4BE2" w:rsidRDefault="0031306C" w:rsidP="00FD4BE2">
      <w:pPr>
        <w:spacing w:after="240"/>
        <w:rPr>
          <w:rFonts w:eastAsia="Arial"/>
          <w:szCs w:val="22"/>
        </w:rPr>
      </w:pPr>
      <w:r w:rsidRPr="5EAF5047">
        <w:rPr>
          <w:rFonts w:eastAsia="Arial"/>
          <w:szCs w:val="22"/>
        </w:rPr>
        <w:t xml:space="preserve">Once your </w:t>
      </w:r>
      <w:r w:rsidR="00052767">
        <w:rPr>
          <w:rFonts w:eastAsia="Arial"/>
          <w:szCs w:val="22"/>
        </w:rPr>
        <w:t>podcast planning</w:t>
      </w:r>
      <w:r>
        <w:rPr>
          <w:rFonts w:eastAsia="Arial"/>
          <w:szCs w:val="22"/>
        </w:rPr>
        <w:t xml:space="preserve"> scaffold</w:t>
      </w:r>
      <w:r w:rsidRPr="5EAF5047">
        <w:rPr>
          <w:rFonts w:eastAsia="Arial"/>
          <w:szCs w:val="22"/>
        </w:rPr>
        <w:t xml:space="preserve"> is complete, swap with another pair or classmate. </w:t>
      </w:r>
      <w:r w:rsidR="00004E04">
        <w:rPr>
          <w:rFonts w:eastAsia="Arial"/>
          <w:szCs w:val="22"/>
        </w:rPr>
        <w:t xml:space="preserve">Your peer can use this worksheet to </w:t>
      </w:r>
      <w:r w:rsidR="00B90E27">
        <w:rPr>
          <w:rFonts w:eastAsia="Arial"/>
          <w:szCs w:val="22"/>
        </w:rPr>
        <w:t xml:space="preserve">provide their feedback using the space below. </w:t>
      </w:r>
      <w:r w:rsidRPr="5EAF5047">
        <w:rPr>
          <w:rFonts w:eastAsia="Arial"/>
          <w:szCs w:val="22"/>
        </w:rPr>
        <w:t>Give each other feedback on:</w:t>
      </w:r>
    </w:p>
    <w:p w14:paraId="0F8231B5" w14:textId="4FABE2D1" w:rsidR="00AB5529" w:rsidRDefault="00AB5529" w:rsidP="00AB5529">
      <w:pPr>
        <w:pStyle w:val="ListBullet"/>
      </w:pPr>
      <w:r>
        <w:t>clarity</w:t>
      </w:r>
    </w:p>
    <w:p w14:paraId="1B6BD61C" w14:textId="719A2CC0" w:rsidR="00AB5529" w:rsidRDefault="00AB5529" w:rsidP="00AB5529">
      <w:pPr>
        <w:pStyle w:val="ListBullet"/>
      </w:pPr>
      <w:r>
        <w:t>engagement</w:t>
      </w:r>
    </w:p>
    <w:p w14:paraId="03CB8EE9" w14:textId="164408E4" w:rsidR="00AB5529" w:rsidRDefault="00AB5529" w:rsidP="00AB5529">
      <w:pPr>
        <w:pStyle w:val="ListBullet"/>
      </w:pPr>
      <w:r>
        <w:t>Cultural respect</w:t>
      </w:r>
      <w:r w:rsidR="00FB0D55">
        <w:t>.</w:t>
      </w:r>
    </w:p>
    <w:tbl>
      <w:tblPr>
        <w:tblStyle w:val="TableGrid"/>
        <w:tblW w:w="0" w:type="auto"/>
        <w:tblLook w:val="04A0" w:firstRow="1" w:lastRow="0" w:firstColumn="1" w:lastColumn="0" w:noHBand="0" w:noVBand="1"/>
        <w:tblDescription w:val="Space for students to respond."/>
      </w:tblPr>
      <w:tblGrid>
        <w:gridCol w:w="9628"/>
      </w:tblGrid>
      <w:tr w:rsidR="00FB0D55" w14:paraId="48D88F06" w14:textId="77777777" w:rsidTr="00FB0D55">
        <w:trPr>
          <w:trHeight w:val="5059"/>
        </w:trPr>
        <w:tc>
          <w:tcPr>
            <w:tcW w:w="9628" w:type="dxa"/>
          </w:tcPr>
          <w:p w14:paraId="5388F980" w14:textId="77777777" w:rsidR="00FB0D55" w:rsidRDefault="00FB0D55" w:rsidP="00FB0D55"/>
        </w:tc>
      </w:tr>
    </w:tbl>
    <w:p w14:paraId="0851DE2F" w14:textId="2DC06CCA" w:rsidR="0031306C" w:rsidRDefault="0031306C" w:rsidP="0031306C">
      <w:pPr>
        <w:spacing w:after="240"/>
        <w:rPr>
          <w:rFonts w:eastAsia="Arial"/>
        </w:rPr>
      </w:pPr>
      <w:r w:rsidRPr="31A35203">
        <w:rPr>
          <w:rFonts w:eastAsia="Arial"/>
        </w:rPr>
        <w:t>After receiving feedback, refine your script and make note of any sound effects or music cues you plan to include in your final recording</w:t>
      </w:r>
      <w:r w:rsidR="00577AF1">
        <w:rPr>
          <w:rFonts w:eastAsia="Arial"/>
        </w:rPr>
        <w:t xml:space="preserve"> in the box below.</w:t>
      </w:r>
    </w:p>
    <w:tbl>
      <w:tblPr>
        <w:tblStyle w:val="TableGrid"/>
        <w:tblW w:w="0" w:type="auto"/>
        <w:tblLook w:val="04A0" w:firstRow="1" w:lastRow="0" w:firstColumn="1" w:lastColumn="0" w:noHBand="0" w:noVBand="1"/>
        <w:tblDescription w:val="Space for students to respond."/>
      </w:tblPr>
      <w:tblGrid>
        <w:gridCol w:w="9628"/>
      </w:tblGrid>
      <w:tr w:rsidR="00FB0D55" w14:paraId="7379368B" w14:textId="77777777" w:rsidTr="00FB0D55">
        <w:trPr>
          <w:trHeight w:val="3679"/>
        </w:trPr>
        <w:tc>
          <w:tcPr>
            <w:tcW w:w="9628" w:type="dxa"/>
          </w:tcPr>
          <w:p w14:paraId="492A367D" w14:textId="77777777" w:rsidR="00FB0D55" w:rsidRDefault="00FB0D55" w:rsidP="0031306C">
            <w:pPr>
              <w:spacing w:after="240"/>
              <w:rPr>
                <w:rFonts w:eastAsia="Arial"/>
              </w:rPr>
            </w:pPr>
          </w:p>
        </w:tc>
      </w:tr>
    </w:tbl>
    <w:p w14:paraId="627323C7" w14:textId="1C1B7D89" w:rsidR="00345387" w:rsidRPr="00B44933" w:rsidRDefault="00FD2608" w:rsidP="00FD2608">
      <w:pPr>
        <w:pStyle w:val="Heading4"/>
      </w:pPr>
      <w:r>
        <w:lastRenderedPageBreak/>
        <w:t>Reflection on my completed podcast</w:t>
      </w:r>
    </w:p>
    <w:p w14:paraId="05D9CF4C" w14:textId="3B2800A7" w:rsidR="00FD2608" w:rsidRDefault="00FD2608" w:rsidP="00FD2608">
      <w:r>
        <w:t>Complete a reflection on your finished podcast. Some questions you may ask yourself include:</w:t>
      </w:r>
    </w:p>
    <w:p w14:paraId="0E998EC9" w14:textId="5AEC0ADF" w:rsidR="00FD2608" w:rsidRDefault="00FD2608" w:rsidP="00FD2608">
      <w:pPr>
        <w:pStyle w:val="ListBullet"/>
      </w:pPr>
      <w:r>
        <w:t>What did I learn?</w:t>
      </w:r>
    </w:p>
    <w:p w14:paraId="75C72AFE" w14:textId="15BC4451" w:rsidR="00FD2608" w:rsidRDefault="00FD2608" w:rsidP="00FD2608">
      <w:pPr>
        <w:pStyle w:val="ListBullet"/>
      </w:pPr>
      <w:r>
        <w:t xml:space="preserve">What was the most significant similarity </w:t>
      </w:r>
      <w:r w:rsidR="00162580">
        <w:t>between my composition and my chosen Australian work?</w:t>
      </w:r>
    </w:p>
    <w:p w14:paraId="711DADA2" w14:textId="539352D0" w:rsidR="00162580" w:rsidRDefault="00162580" w:rsidP="00FD2608">
      <w:pPr>
        <w:pStyle w:val="ListBullet"/>
      </w:pPr>
      <w:r>
        <w:t>How have I been meaningful and respectful to Cultural context</w:t>
      </w:r>
      <w:r w:rsidR="0039153A">
        <w:t>s</w:t>
      </w:r>
      <w:r w:rsidR="00A45B79">
        <w:t xml:space="preserve"> and ICIP in my podcast?</w:t>
      </w:r>
    </w:p>
    <w:tbl>
      <w:tblPr>
        <w:tblStyle w:val="TableGrid"/>
        <w:tblW w:w="0" w:type="auto"/>
        <w:tblLook w:val="04A0" w:firstRow="1" w:lastRow="0" w:firstColumn="1" w:lastColumn="0" w:noHBand="0" w:noVBand="1"/>
        <w:tblDescription w:val="Space for students to respond."/>
      </w:tblPr>
      <w:tblGrid>
        <w:gridCol w:w="9628"/>
      </w:tblGrid>
      <w:tr w:rsidR="00FB0D55" w14:paraId="39CF9611" w14:textId="77777777" w:rsidTr="00FB0D55">
        <w:trPr>
          <w:trHeight w:val="10106"/>
        </w:trPr>
        <w:tc>
          <w:tcPr>
            <w:tcW w:w="9628" w:type="dxa"/>
          </w:tcPr>
          <w:p w14:paraId="04AE9D27" w14:textId="77777777" w:rsidR="00FB0D55" w:rsidRDefault="00FB0D55" w:rsidP="00FB0D55"/>
        </w:tc>
      </w:tr>
    </w:tbl>
    <w:p w14:paraId="0177B66D" w14:textId="77777777" w:rsidR="00FB0D55" w:rsidRDefault="00FB0D55" w:rsidP="00FB0D55"/>
    <w:p w14:paraId="1266EE75" w14:textId="4AEAE4C7" w:rsidR="00FB0D55" w:rsidRPr="00FB0D55" w:rsidRDefault="00FB0D55" w:rsidP="00FB0D55">
      <w:pPr>
        <w:sectPr w:rsidR="00FB0D55" w:rsidRPr="00FB0D55" w:rsidSect="00EF168C">
          <w:pgSz w:w="11906" w:h="16838" w:code="9"/>
          <w:pgMar w:top="1134" w:right="1134" w:bottom="1134" w:left="1134" w:header="709" w:footer="709" w:gutter="0"/>
          <w:cols w:space="708"/>
          <w:docGrid w:linePitch="360"/>
        </w:sectPr>
      </w:pPr>
    </w:p>
    <w:p w14:paraId="1E64A14B" w14:textId="54D8F4FC" w:rsidR="004562ED" w:rsidRPr="003E33EA" w:rsidRDefault="004562ED" w:rsidP="00BF5600">
      <w:pPr>
        <w:pStyle w:val="Heading1"/>
        <w:spacing w:before="360" w:after="120"/>
      </w:pPr>
      <w:bookmarkStart w:id="22" w:name="_Toc223960504"/>
      <w:r>
        <w:lastRenderedPageBreak/>
        <w:t>References</w:t>
      </w:r>
      <w:bookmarkEnd w:id="22"/>
    </w:p>
    <w:p w14:paraId="3582F09D" w14:textId="77777777" w:rsidR="00BF5E6B" w:rsidRPr="00CC2AF5" w:rsidRDefault="00BF5E6B" w:rsidP="00BF5E6B">
      <w:pPr>
        <w:pStyle w:val="FeatureBox2"/>
      </w:pPr>
      <w:r w:rsidRPr="00CC2AF5">
        <w:t>This resource contains NSW Curriculum and syllabus content. The NSW Curriculum is developed by the NSW Education Standards Authority</w:t>
      </w:r>
      <w:r>
        <w:t xml:space="preserve"> </w:t>
      </w:r>
      <w:r w:rsidRPr="00CC2AF5">
        <w:t>(NESA). This content is prepared by</w:t>
      </w:r>
      <w:r>
        <w:t xml:space="preserve"> </w:t>
      </w:r>
      <w:r w:rsidRPr="00CC2AF5">
        <w:t>NESA</w:t>
      </w:r>
      <w:r>
        <w:t xml:space="preserve"> </w:t>
      </w:r>
      <w:r w:rsidRPr="00CC2AF5">
        <w:t>for and on behalf of the Crown in right of the State of New South Wales. The material is protected by Crown copyright.</w:t>
      </w:r>
    </w:p>
    <w:p w14:paraId="7B558CE6" w14:textId="77777777" w:rsidR="00BF5E6B" w:rsidRPr="00CC2AF5" w:rsidRDefault="00BF5E6B" w:rsidP="00BF5E6B">
      <w:pPr>
        <w:pStyle w:val="FeatureBox2"/>
      </w:pPr>
      <w:r w:rsidRPr="00CC2AF5">
        <w:t>Please refer to the</w:t>
      </w:r>
      <w:r>
        <w:t xml:space="preserve"> </w:t>
      </w:r>
      <w:r w:rsidRPr="00CC2AF5">
        <w:t>NESA</w:t>
      </w:r>
      <w:r>
        <w:t xml:space="preserve"> </w:t>
      </w:r>
      <w:r w:rsidRPr="00CC2AF5">
        <w:t>Copyright Disclaimer for more information</w:t>
      </w:r>
      <w:r>
        <w:t xml:space="preserve"> </w:t>
      </w:r>
      <w:hyperlink r:id="rId21" w:history="1">
        <w:r w:rsidRPr="00BF3E32">
          <w:rPr>
            <w:rStyle w:val="Hyperlink"/>
          </w:rPr>
          <w:t>https://www.nsw.gov.au/education-and-training/nesa/copyright</w:t>
        </w:r>
      </w:hyperlink>
      <w:r w:rsidRPr="00CC2AF5">
        <w:t>.</w:t>
      </w:r>
    </w:p>
    <w:p w14:paraId="1C0B59E7" w14:textId="77777777" w:rsidR="00BF5E6B" w:rsidRPr="00CC2AF5" w:rsidRDefault="00BF5E6B" w:rsidP="00BF5E6B">
      <w:pPr>
        <w:pStyle w:val="FeatureBox2"/>
      </w:pPr>
      <w:r w:rsidRPr="00CC2AF5">
        <w:t>NESA</w:t>
      </w:r>
      <w:r>
        <w:t xml:space="preserve"> </w:t>
      </w:r>
      <w:r w:rsidRPr="00CC2AF5">
        <w:t>holds the only official and up-to-date versions of the NSW Curriculum and syllabus documents. Please visit</w:t>
      </w:r>
      <w:r>
        <w:t xml:space="preserve"> </w:t>
      </w:r>
      <w:r w:rsidRPr="00CC2AF5">
        <w:t>NESA</w:t>
      </w:r>
      <w:r>
        <w:t xml:space="preserve"> </w:t>
      </w:r>
      <w:hyperlink r:id="rId22" w:history="1">
        <w:r w:rsidRPr="00BF3E32">
          <w:rPr>
            <w:rStyle w:val="Hyperlink"/>
          </w:rPr>
          <w:t>https://www.nsw.gov.au/education-and-training/nesa</w:t>
        </w:r>
      </w:hyperlink>
      <w:r>
        <w:t xml:space="preserve"> </w:t>
      </w:r>
      <w:r w:rsidRPr="00CC2AF5">
        <w:t>and NSW Curriculum</w:t>
      </w:r>
      <w:r>
        <w:t xml:space="preserve"> </w:t>
      </w:r>
      <w:hyperlink r:id="rId23" w:history="1">
        <w:r w:rsidRPr="00BF3E32">
          <w:rPr>
            <w:rStyle w:val="Hyperlink"/>
          </w:rPr>
          <w:t>https://curriculum.nsw.edu.au</w:t>
        </w:r>
      </w:hyperlink>
      <w:r w:rsidRPr="00CC2AF5">
        <w:t>.</w:t>
      </w:r>
    </w:p>
    <w:p w14:paraId="2CC7ABA1" w14:textId="09F32478" w:rsidR="007D555F" w:rsidRDefault="007D555F">
      <w:hyperlink r:id="rId24">
        <w:r w:rsidRPr="0F2C330E">
          <w:rPr>
            <w:rStyle w:val="Hyperlink"/>
          </w:rPr>
          <w:t>Music 7–10 Syllabus</w:t>
        </w:r>
      </w:hyperlink>
      <w:r>
        <w:t xml:space="preserve"> © NSW Education Standards Authority (NESA) for and on behalf of the Crown in right of the State of New South Wales, 2024.</w:t>
      </w:r>
    </w:p>
    <w:p w14:paraId="1011ADEA" w14:textId="77777777" w:rsidR="00F300E6" w:rsidRDefault="00F300E6" w:rsidP="008C58E2">
      <w:r>
        <w:t xml:space="preserve">Bad Apples Music (2023) </w:t>
      </w:r>
      <w:r w:rsidRPr="005871A5">
        <w:rPr>
          <w:rStyle w:val="Hyperlink"/>
          <w:i/>
          <w:iCs/>
        </w:rPr>
        <w:t>NGAMAKA</w:t>
      </w:r>
      <w:r>
        <w:rPr>
          <w:rStyle w:val="Hyperlink"/>
        </w:rPr>
        <w:t xml:space="preserve">, </w:t>
      </w:r>
      <w:r>
        <w:t>Bad Apples Music website, accessed 3 December 2025.</w:t>
      </w:r>
    </w:p>
    <w:p w14:paraId="1149B6D0" w14:textId="77777777" w:rsidR="00F300E6" w:rsidRDefault="00F300E6" w:rsidP="00117C25">
      <w:r w:rsidRPr="00F5750E">
        <w:t>BARKAA (29 May 2025</w:t>
      </w:r>
      <w:hyperlink r:id="rId25" w:history="1">
        <w:r w:rsidRPr="008C58E2">
          <w:t>)</w:t>
        </w:r>
      </w:hyperlink>
      <w:r>
        <w:t xml:space="preserve"> </w:t>
      </w:r>
      <w:hyperlink r:id="rId26" w:history="1">
        <w:r w:rsidRPr="00F5750E">
          <w:rPr>
            <w:rStyle w:val="Hyperlink"/>
          </w:rPr>
          <w:t>Barkaa</w:t>
        </w:r>
      </w:hyperlink>
      <w:hyperlink r:id="rId27" w:history="1">
        <w:r w:rsidRPr="00F5750E">
          <w:rPr>
            <w:rStyle w:val="Hyperlink"/>
          </w:rPr>
          <w:t xml:space="preserve"> </w:t>
        </w:r>
        <w:r>
          <w:rPr>
            <w:rStyle w:val="Hyperlink"/>
          </w:rPr>
          <w:t>–</w:t>
        </w:r>
        <w:r w:rsidRPr="00F5750E">
          <w:rPr>
            <w:rStyle w:val="Hyperlink"/>
          </w:rPr>
          <w:t xml:space="preserve"> </w:t>
        </w:r>
      </w:hyperlink>
      <w:hyperlink r:id="rId28" w:history="1">
        <w:r>
          <w:rPr>
            <w:rStyle w:val="Hyperlink"/>
          </w:rPr>
          <w:t>'Barkaa – Ngamaka (feat. Leroy Johnson) ft. Leroy Johnson' [video]</w:t>
        </w:r>
      </w:hyperlink>
      <w:r w:rsidRPr="00F5750E">
        <w:t xml:space="preserve">, </w:t>
      </w:r>
      <w:r w:rsidRPr="00F5750E">
        <w:rPr>
          <w:i/>
          <w:iCs/>
        </w:rPr>
        <w:t>BARKAA</w:t>
      </w:r>
      <w:r w:rsidRPr="00F5750E">
        <w:t>, YouTube, accessed 11 June 2025.</w:t>
      </w:r>
    </w:p>
    <w:p w14:paraId="53F70401" w14:textId="77777777" w:rsidR="00F300E6" w:rsidRDefault="00F300E6" w:rsidP="00702C37">
      <w:pPr>
        <w:rPr>
          <w:lang w:val="en-US"/>
        </w:rPr>
      </w:pPr>
      <w:r w:rsidRPr="001E52C1">
        <w:rPr>
          <w:lang w:val="en-US"/>
        </w:rPr>
        <w:t>Boneyard sessions (20 October</w:t>
      </w:r>
      <w:r>
        <w:rPr>
          <w:lang w:val="en-US"/>
        </w:rPr>
        <w:t xml:space="preserve"> </w:t>
      </w:r>
      <w:r w:rsidRPr="001E52C1">
        <w:rPr>
          <w:lang w:val="en-US"/>
        </w:rPr>
        <w:t xml:space="preserve">2022) </w:t>
      </w:r>
      <w:hyperlink r:id="rId29" w:history="1">
        <w:r>
          <w:rPr>
            <w:rStyle w:val="Hyperlink"/>
            <w:lang w:val="en-US"/>
          </w:rPr>
          <w:t>'Nancy Bates and Allara | "I Belong: As I Walk On My Country" | Boneyard Sessions' [video]</w:t>
        </w:r>
      </w:hyperlink>
      <w:r w:rsidRPr="001E52C1" w:rsidDel="008C58E2">
        <w:rPr>
          <w:lang w:val="en-US"/>
        </w:rPr>
        <w:t xml:space="preserve"> </w:t>
      </w:r>
      <w:r w:rsidRPr="001E52C1">
        <w:rPr>
          <w:lang w:val="en-US"/>
        </w:rPr>
        <w:t xml:space="preserve">, </w:t>
      </w:r>
      <w:r w:rsidRPr="001E52C1">
        <w:rPr>
          <w:i/>
          <w:iCs/>
          <w:lang w:val="en-US"/>
        </w:rPr>
        <w:t xml:space="preserve">Boneyard </w:t>
      </w:r>
      <w:r>
        <w:rPr>
          <w:i/>
          <w:iCs/>
          <w:lang w:val="en-US"/>
        </w:rPr>
        <w:t>S</w:t>
      </w:r>
      <w:r w:rsidRPr="001E52C1">
        <w:rPr>
          <w:i/>
          <w:iCs/>
          <w:lang w:val="en-US"/>
        </w:rPr>
        <w:t>essions</w:t>
      </w:r>
      <w:r w:rsidRPr="001E52C1">
        <w:rPr>
          <w:lang w:val="en-US"/>
        </w:rPr>
        <w:t>, YouTube, accessed 11 June 2025.</w:t>
      </w:r>
    </w:p>
    <w:p w14:paraId="46618E47" w14:textId="77777777" w:rsidR="00F300E6" w:rsidRPr="007A59BA" w:rsidRDefault="00F300E6" w:rsidP="00702C37">
      <w:r w:rsidRPr="00060FCF">
        <w:t xml:space="preserve">Briggs (3 July 2015) </w:t>
      </w:r>
      <w:hyperlink r:id="rId30" w:history="1">
        <w:r>
          <w:rPr>
            <w:rStyle w:val="Hyperlink"/>
          </w:rPr>
          <w:t xml:space="preserve">'Briggs – The Children Came Back ft. Gurrumul &amp; Dewayne Everettsmith (Official Video)' [video] </w:t>
        </w:r>
      </w:hyperlink>
      <w:r w:rsidRPr="00060FCF">
        <w:t xml:space="preserve">, </w:t>
      </w:r>
      <w:r w:rsidRPr="00060FCF">
        <w:rPr>
          <w:i/>
          <w:iCs/>
        </w:rPr>
        <w:t>Briggs,</w:t>
      </w:r>
      <w:r w:rsidRPr="00060FCF">
        <w:t xml:space="preserve"> YouTube, accessed 11 June 2025.</w:t>
      </w:r>
    </w:p>
    <w:p w14:paraId="279C138F" w14:textId="77777777" w:rsidR="00F300E6" w:rsidRDefault="00F300E6" w:rsidP="007D555F">
      <w:r>
        <w:t xml:space="preserve">Horton R (1996) </w:t>
      </w:r>
      <w:hyperlink r:id="rId31">
        <w:r w:rsidRPr="00D63B29">
          <w:rPr>
            <w:rStyle w:val="Hyperlink"/>
            <w:i/>
            <w:iCs/>
          </w:rPr>
          <w:t>Map of Indigenous Australia</w:t>
        </w:r>
      </w:hyperlink>
      <w:r>
        <w:rPr>
          <w:i/>
          <w:iCs/>
        </w:rPr>
        <w:t xml:space="preserve">, </w:t>
      </w:r>
      <w:r>
        <w:t>AIATSIS website, accessed 3 December 2025.</w:t>
      </w:r>
    </w:p>
    <w:p w14:paraId="29A71FA8" w14:textId="77777777" w:rsidR="00F300E6" w:rsidRPr="00E04B0D" w:rsidRDefault="00F300E6" w:rsidP="00F3357C">
      <w:r>
        <w:t xml:space="preserve">Sydney Youth Orchestras (12 October 2023) </w:t>
      </w:r>
      <w:hyperlink r:id="rId32">
        <w:r>
          <w:rPr>
            <w:rStyle w:val="Hyperlink"/>
          </w:rPr>
          <w:t>'Nhaampa Buka – Leroy Johnson and The SYO Big West Orchestra' [video]</w:t>
        </w:r>
      </w:hyperlink>
      <w:r>
        <w:t xml:space="preserve">, </w:t>
      </w:r>
      <w:r w:rsidRPr="162C1197">
        <w:rPr>
          <w:i/>
          <w:iCs/>
        </w:rPr>
        <w:t>Sydney Youth Orchestras</w:t>
      </w:r>
      <w:r>
        <w:t>, YouTube, accessed 11 June 2025.</w:t>
      </w:r>
    </w:p>
    <w:p w14:paraId="0B76272F" w14:textId="77777777" w:rsidR="00F300E6" w:rsidRDefault="00F300E6">
      <w:r>
        <w:t xml:space="preserve">Warner Music Australia (3 November 2020) </w:t>
      </w:r>
      <w:hyperlink r:id="rId33">
        <w:r>
          <w:rPr>
            <w:rStyle w:val="Hyperlink"/>
          </w:rPr>
          <w:t>'Archie Roach – Took The Children Away (Official Music Video)' [video]</w:t>
        </w:r>
      </w:hyperlink>
      <w:r>
        <w:t xml:space="preserve">, </w:t>
      </w:r>
      <w:r w:rsidRPr="162C1197">
        <w:rPr>
          <w:i/>
          <w:iCs/>
        </w:rPr>
        <w:t xml:space="preserve">Warner Music Australia, </w:t>
      </w:r>
      <w:r>
        <w:t>YouTube, accessed 11 June 2025.</w:t>
      </w:r>
    </w:p>
    <w:p w14:paraId="235DAA56" w14:textId="77777777" w:rsidR="00C147AC" w:rsidRDefault="00C147AC"/>
    <w:p w14:paraId="16DE933D" w14:textId="3C8DA5C8" w:rsidR="00C147AC" w:rsidRDefault="00C147AC">
      <w:pPr>
        <w:sectPr w:rsidR="00C147AC" w:rsidSect="00F3357C">
          <w:pgSz w:w="11906" w:h="16838" w:code="9"/>
          <w:pgMar w:top="1134" w:right="1134" w:bottom="1134" w:left="1134" w:header="709" w:footer="709" w:gutter="0"/>
          <w:cols w:space="708"/>
          <w:docGrid w:linePitch="360"/>
        </w:sectPr>
      </w:pPr>
    </w:p>
    <w:p w14:paraId="74D59632" w14:textId="5CF097D2" w:rsidR="003E33EA" w:rsidRPr="00075DDD" w:rsidRDefault="003E33EA" w:rsidP="003E33EA">
      <w:pPr>
        <w:rPr>
          <w:rStyle w:val="Strong"/>
          <w:szCs w:val="22"/>
        </w:rPr>
      </w:pPr>
      <w:r w:rsidRPr="00075DDD">
        <w:rPr>
          <w:rStyle w:val="Strong"/>
          <w:szCs w:val="22"/>
        </w:rPr>
        <w:lastRenderedPageBreak/>
        <w:t xml:space="preserve">© State of New South Wales (Department of Education), </w:t>
      </w:r>
      <w:r w:rsidR="005F7B53">
        <w:rPr>
          <w:rStyle w:val="Strong"/>
          <w:szCs w:val="22"/>
        </w:rPr>
        <w:t>2026</w:t>
      </w:r>
    </w:p>
    <w:p w14:paraId="40EFE7C3" w14:textId="77777777" w:rsidR="003E33EA" w:rsidRPr="00075DDD" w:rsidRDefault="003E33EA" w:rsidP="003E33EA">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E9AF762" w14:textId="77777777" w:rsidR="003E33EA" w:rsidRPr="00075DDD" w:rsidRDefault="003E33EA" w:rsidP="003E33EA">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4" w:history="1">
        <w:r w:rsidRPr="00075DDD">
          <w:rPr>
            <w:rStyle w:val="Hyperlink"/>
            <w:szCs w:val="22"/>
          </w:rPr>
          <w:t>Creative Commons Attribution 4.0 International (CC BY 4.0) license</w:t>
        </w:r>
      </w:hyperlink>
      <w:r w:rsidRPr="00075DDD">
        <w:rPr>
          <w:szCs w:val="22"/>
        </w:rPr>
        <w:t>.</w:t>
      </w:r>
    </w:p>
    <w:p w14:paraId="2A1158BF" w14:textId="77777777" w:rsidR="003E33EA" w:rsidRPr="00075DDD" w:rsidRDefault="003E33EA" w:rsidP="003E33EA">
      <w:pPr>
        <w:rPr>
          <w:szCs w:val="22"/>
        </w:rPr>
      </w:pPr>
      <w:r w:rsidRPr="00075DDD">
        <w:rPr>
          <w:noProof/>
          <w:szCs w:val="22"/>
        </w:rPr>
        <w:drawing>
          <wp:inline distT="0" distB="0" distL="0" distR="0" wp14:anchorId="5D784CB0" wp14:editId="6B22D8D9">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671AC" w14:textId="77777777" w:rsidR="003E33EA" w:rsidRPr="00075DDD" w:rsidRDefault="003E33EA" w:rsidP="003E33EA">
      <w:pPr>
        <w:rPr>
          <w:szCs w:val="22"/>
        </w:rPr>
      </w:pPr>
      <w:r w:rsidRPr="00075DDD">
        <w:rPr>
          <w:szCs w:val="22"/>
        </w:rPr>
        <w:t>This license allows you to share and adapt the material for any purpose, even commercially.</w:t>
      </w:r>
    </w:p>
    <w:p w14:paraId="1EC3CEF8" w14:textId="6ABA8C9E" w:rsidR="003E33EA" w:rsidRPr="00075DDD" w:rsidRDefault="003E33EA" w:rsidP="003E33EA">
      <w:pPr>
        <w:rPr>
          <w:szCs w:val="22"/>
        </w:rPr>
      </w:pPr>
      <w:r w:rsidRPr="00075DDD">
        <w:rPr>
          <w:szCs w:val="22"/>
        </w:rPr>
        <w:t xml:space="preserve">Attribution should be given to © State of New South Wales (Department of Education), </w:t>
      </w:r>
      <w:r w:rsidR="005F7B53">
        <w:rPr>
          <w:szCs w:val="22"/>
        </w:rPr>
        <w:t>2026</w:t>
      </w:r>
      <w:r w:rsidRPr="00075DDD">
        <w:rPr>
          <w:szCs w:val="22"/>
        </w:rPr>
        <w:t>.</w:t>
      </w:r>
    </w:p>
    <w:p w14:paraId="58E7C0C1" w14:textId="77777777" w:rsidR="003E33EA" w:rsidRPr="00075DDD" w:rsidRDefault="003E33EA" w:rsidP="003E33EA">
      <w:pPr>
        <w:rPr>
          <w:szCs w:val="22"/>
        </w:rPr>
      </w:pPr>
      <w:r w:rsidRPr="00075DDD">
        <w:rPr>
          <w:szCs w:val="22"/>
        </w:rPr>
        <w:t>Material in this resource not available under a Creative Commons license:</w:t>
      </w:r>
    </w:p>
    <w:p w14:paraId="4DDAA2F3" w14:textId="77777777" w:rsidR="003E33EA" w:rsidRPr="00075DDD" w:rsidRDefault="003E33EA" w:rsidP="000D203F">
      <w:pPr>
        <w:pStyle w:val="ListBullet"/>
        <w:numPr>
          <w:ilvl w:val="0"/>
          <w:numId w:val="1"/>
        </w:numPr>
        <w:rPr>
          <w:szCs w:val="22"/>
        </w:rPr>
      </w:pPr>
      <w:r w:rsidRPr="00075DDD">
        <w:rPr>
          <w:szCs w:val="22"/>
        </w:rPr>
        <w:t>the NSW Department of Education logo, other logos and trademark-protected material</w:t>
      </w:r>
    </w:p>
    <w:p w14:paraId="57AA2143" w14:textId="77777777" w:rsidR="003E33EA" w:rsidRPr="00075DDD" w:rsidRDefault="003E33EA" w:rsidP="000D203F">
      <w:pPr>
        <w:pStyle w:val="ListBullet"/>
        <w:numPr>
          <w:ilvl w:val="0"/>
          <w:numId w:val="1"/>
        </w:numPr>
        <w:rPr>
          <w:szCs w:val="22"/>
        </w:rPr>
      </w:pPr>
      <w:r w:rsidRPr="00075DDD">
        <w:rPr>
          <w:szCs w:val="22"/>
        </w:rPr>
        <w:t>material owned by a third party that has been reproduced with permission. You will need to obtain permission from the third party to reuse its material.</w:t>
      </w:r>
    </w:p>
    <w:p w14:paraId="34CAF124" w14:textId="77777777" w:rsidR="003E33EA" w:rsidRPr="00075DDD" w:rsidRDefault="003E33EA" w:rsidP="003E33EA">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891B7D6" w14:textId="77777777" w:rsidR="003E33EA" w:rsidRPr="00075DDD" w:rsidRDefault="003E33EA" w:rsidP="003E33EA">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65D17D0" w14:textId="6D7ABA57" w:rsidR="00074D3F" w:rsidRPr="003E33EA" w:rsidRDefault="003E33EA" w:rsidP="003E33E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074D3F" w:rsidRPr="003E33EA" w:rsidSect="003E33EA">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5BB7F" w14:textId="77777777" w:rsidR="00AD4299" w:rsidRDefault="00AD4299" w:rsidP="00843DF5">
      <w:r>
        <w:separator/>
      </w:r>
    </w:p>
    <w:p w14:paraId="41F6C0CB" w14:textId="77777777" w:rsidR="00AD4299" w:rsidRDefault="00AD4299" w:rsidP="00843DF5"/>
    <w:p w14:paraId="324EF46D" w14:textId="77777777" w:rsidR="00AD4299" w:rsidRDefault="00AD4299" w:rsidP="00843DF5"/>
  </w:endnote>
  <w:endnote w:type="continuationSeparator" w:id="0">
    <w:p w14:paraId="20ECF4B0" w14:textId="77777777" w:rsidR="00AD4299" w:rsidRDefault="00AD4299" w:rsidP="00843DF5">
      <w:r>
        <w:continuationSeparator/>
      </w:r>
    </w:p>
    <w:p w14:paraId="3D73C919" w14:textId="77777777" w:rsidR="00AD4299" w:rsidRDefault="00AD4299" w:rsidP="00843DF5"/>
    <w:p w14:paraId="1DF690A9" w14:textId="77777777" w:rsidR="00AD4299" w:rsidRDefault="00AD4299" w:rsidP="00843DF5"/>
  </w:endnote>
  <w:endnote w:type="continuationNotice" w:id="1">
    <w:p w14:paraId="1F729087" w14:textId="77777777" w:rsidR="00AD4299" w:rsidRDefault="00AD42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16F183E-3A69-4370-8911-03E996A49463}"/>
  </w:font>
  <w:font w:name="Calibri">
    <w:panose1 w:val="020F0502020204030204"/>
    <w:charset w:val="00"/>
    <w:family w:val="swiss"/>
    <w:pitch w:val="variable"/>
    <w:sig w:usb0="E4002EFF" w:usb1="C200247B" w:usb2="00000009" w:usb3="00000000" w:csb0="000001FF" w:csb1="00000000"/>
    <w:embedRegular r:id="rId2" w:fontKey="{26C0ACBA-B5E1-4BAC-9338-D6669D463899}"/>
    <w:embedBold r:id="rId3" w:fontKey="{F26A991A-7DD8-4ED7-8D49-8B0D95F404BE}"/>
    <w:embedItalic r:id="rId4" w:fontKey="{167A63D6-F6E3-4AB3-B7E6-4448CA6316C5}"/>
    <w:embedBoldItalic r:id="rId5" w:fontKey="{EECCA214-F394-4543-8C43-5425C831666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BF49F31-98F7-47D6-9156-9EE64F801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7D0C" w14:textId="414ECE88" w:rsidR="008A353C" w:rsidRPr="00123A38" w:rsidRDefault="00123A38" w:rsidP="00843DF5">
    <w:pPr>
      <w:pStyle w:val="Footer"/>
    </w:pPr>
    <w:r>
      <w:t>© NSW Department of Education,</w:t>
    </w:r>
    <w:r w:rsidR="00A647D9">
      <w:t xml:space="preserve"> Mar-26</w:t>
    </w:r>
    <w:r>
      <w:ptab w:relativeTo="margin" w:alignment="right" w:leader="none"/>
    </w:r>
    <w:r>
      <w:rPr>
        <w:b/>
        <w:noProof/>
        <w:sz w:val="28"/>
        <w:szCs w:val="28"/>
      </w:rPr>
      <w:drawing>
        <wp:inline distT="0" distB="0" distL="0" distR="0" wp14:anchorId="4E4CC190" wp14:editId="71AA9ACF">
          <wp:extent cx="571500" cy="190500"/>
          <wp:effectExtent l="0" t="0" r="0" b="0"/>
          <wp:docPr id="1272157428" name="Picture 12721574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21CB" w14:textId="77777777" w:rsidR="00B3108D" w:rsidRPr="002F375A" w:rsidRDefault="00B3108D" w:rsidP="00B3108D">
    <w:pPr>
      <w:pStyle w:val="Logo"/>
      <w:tabs>
        <w:tab w:val="clear" w:pos="10200"/>
        <w:tab w:val="right" w:pos="9639"/>
      </w:tabs>
      <w:ind w:right="-1"/>
      <w:jc w:val="right"/>
    </w:pPr>
    <w:r w:rsidRPr="008426B6">
      <w:rPr>
        <w:noProof/>
      </w:rPr>
      <w:drawing>
        <wp:inline distT="0" distB="0" distL="0" distR="0" wp14:anchorId="3BC1273D" wp14:editId="7C0B155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98AC" w14:textId="77777777" w:rsidR="00603AB4" w:rsidRPr="00B55F7A" w:rsidRDefault="00603AB4" w:rsidP="008B79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D5F3C" w14:textId="77777777" w:rsidR="00AD4299" w:rsidRDefault="00AD4299" w:rsidP="00843DF5">
      <w:r>
        <w:separator/>
      </w:r>
    </w:p>
    <w:p w14:paraId="043B3CBE" w14:textId="77777777" w:rsidR="00AD4299" w:rsidRDefault="00AD4299" w:rsidP="00843DF5"/>
    <w:p w14:paraId="6F96047C" w14:textId="77777777" w:rsidR="00AD4299" w:rsidRDefault="00AD4299" w:rsidP="00843DF5"/>
  </w:footnote>
  <w:footnote w:type="continuationSeparator" w:id="0">
    <w:p w14:paraId="7E8D5807" w14:textId="77777777" w:rsidR="00AD4299" w:rsidRDefault="00AD4299" w:rsidP="00843DF5">
      <w:r>
        <w:continuationSeparator/>
      </w:r>
    </w:p>
    <w:p w14:paraId="0F76F64A" w14:textId="77777777" w:rsidR="00AD4299" w:rsidRDefault="00AD4299" w:rsidP="00843DF5"/>
    <w:p w14:paraId="61D31E2B" w14:textId="77777777" w:rsidR="00AD4299" w:rsidRDefault="00AD4299" w:rsidP="00843DF5"/>
  </w:footnote>
  <w:footnote w:type="continuationNotice" w:id="1">
    <w:p w14:paraId="5CA6E7FA" w14:textId="77777777" w:rsidR="00AD4299" w:rsidRDefault="00AD42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7BE6" w14:textId="70120664" w:rsidR="008A353C" w:rsidRDefault="32257DE0" w:rsidP="00843DF5">
    <w:pPr>
      <w:pStyle w:val="Documentname"/>
    </w:pPr>
    <w:r>
      <w:t>Music Stage 4 – student booklet – Bigger than the song</w:t>
    </w:r>
    <w:r w:rsidR="00457549">
      <w:t xml:space="preserve"> |</w:t>
    </w:r>
    <w:r>
      <w:t xml:space="preserve"> </w:t>
    </w:r>
    <w:r w:rsidR="00775D47">
      <w:fldChar w:fldCharType="begin"/>
    </w:r>
    <w:r w:rsidR="00775D47">
      <w:instrText xml:space="preserve"> PAGE   \* MERGEFORMAT </w:instrText>
    </w:r>
    <w:r w:rsidR="00775D47">
      <w:fldChar w:fldCharType="separate"/>
    </w:r>
    <w:r>
      <w:t>1</w:t>
    </w:r>
    <w:r w:rsidR="00775D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268A" w14:textId="77777777" w:rsidR="00B3108D" w:rsidRPr="00FA6449" w:rsidRDefault="00617775" w:rsidP="00B3108D">
    <w:pPr>
      <w:pStyle w:val="Header"/>
      <w:spacing w:after="0"/>
    </w:pPr>
    <w:r>
      <w:pict w14:anchorId="1E08B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3108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DF16" w14:textId="40BD4E8F" w:rsidR="00502C22" w:rsidRDefault="00502C22" w:rsidP="00843DF5">
    <w:pPr>
      <w:pStyle w:val="Documentname"/>
    </w:pPr>
    <w:r>
      <w:t xml:space="preserve">Music Stage </w:t>
    </w:r>
    <w:r w:rsidR="00C45355">
      <w:t>4</w:t>
    </w:r>
    <w:r w:rsidR="00A921D4">
      <w:t xml:space="preserve"> </w:t>
    </w:r>
    <w:r>
      <w:t xml:space="preserve">– </w:t>
    </w:r>
    <w:r w:rsidR="00A921D4">
      <w:t xml:space="preserve">student </w:t>
    </w:r>
    <w:r>
      <w:t xml:space="preserve">booklet – </w:t>
    </w:r>
    <w:r w:rsidR="00A921D4">
      <w:t>Bigger than the song</w:t>
    </w:r>
    <w:r w:rsidR="00581382">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DFAA" w14:textId="77777777" w:rsidR="00603AB4" w:rsidRPr="00B55F7A" w:rsidRDefault="00603AB4" w:rsidP="008B79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48810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F12B85"/>
    <w:multiLevelType w:val="hybridMultilevel"/>
    <w:tmpl w:val="37EE315A"/>
    <w:lvl w:ilvl="0" w:tplc="CC64C9F4">
      <w:start w:val="1"/>
      <w:numFmt w:val="bullet"/>
      <w:lvlText w:val=""/>
      <w:lvlJc w:val="left"/>
      <w:pPr>
        <w:ind w:left="720" w:hanging="360"/>
      </w:pPr>
      <w:rPr>
        <w:rFonts w:ascii="Symbol" w:hAnsi="Symbol" w:hint="default"/>
      </w:rPr>
    </w:lvl>
    <w:lvl w:ilvl="1" w:tplc="25F6AA8C">
      <w:start w:val="1"/>
      <w:numFmt w:val="bullet"/>
      <w:lvlText w:val="o"/>
      <w:lvlJc w:val="left"/>
      <w:pPr>
        <w:ind w:left="1440" w:hanging="360"/>
      </w:pPr>
      <w:rPr>
        <w:rFonts w:ascii="Courier New" w:hAnsi="Courier New" w:hint="default"/>
      </w:rPr>
    </w:lvl>
    <w:lvl w:ilvl="2" w:tplc="299C8F82">
      <w:start w:val="1"/>
      <w:numFmt w:val="bullet"/>
      <w:lvlText w:val=""/>
      <w:lvlJc w:val="left"/>
      <w:pPr>
        <w:ind w:left="2160" w:hanging="360"/>
      </w:pPr>
      <w:rPr>
        <w:rFonts w:ascii="Wingdings" w:hAnsi="Wingdings" w:hint="default"/>
      </w:rPr>
    </w:lvl>
    <w:lvl w:ilvl="3" w:tplc="0A7C994E">
      <w:start w:val="1"/>
      <w:numFmt w:val="bullet"/>
      <w:lvlText w:val=""/>
      <w:lvlJc w:val="left"/>
      <w:pPr>
        <w:ind w:left="2880" w:hanging="360"/>
      </w:pPr>
      <w:rPr>
        <w:rFonts w:ascii="Symbol" w:hAnsi="Symbol" w:hint="default"/>
      </w:rPr>
    </w:lvl>
    <w:lvl w:ilvl="4" w:tplc="B5561C4E">
      <w:start w:val="1"/>
      <w:numFmt w:val="bullet"/>
      <w:lvlText w:val="o"/>
      <w:lvlJc w:val="left"/>
      <w:pPr>
        <w:ind w:left="3600" w:hanging="360"/>
      </w:pPr>
      <w:rPr>
        <w:rFonts w:ascii="Courier New" w:hAnsi="Courier New" w:hint="default"/>
      </w:rPr>
    </w:lvl>
    <w:lvl w:ilvl="5" w:tplc="4E1A89E0">
      <w:start w:val="1"/>
      <w:numFmt w:val="bullet"/>
      <w:lvlText w:val=""/>
      <w:lvlJc w:val="left"/>
      <w:pPr>
        <w:ind w:left="4320" w:hanging="360"/>
      </w:pPr>
      <w:rPr>
        <w:rFonts w:ascii="Wingdings" w:hAnsi="Wingdings" w:hint="default"/>
      </w:rPr>
    </w:lvl>
    <w:lvl w:ilvl="6" w:tplc="F70C4AB2">
      <w:start w:val="1"/>
      <w:numFmt w:val="bullet"/>
      <w:lvlText w:val=""/>
      <w:lvlJc w:val="left"/>
      <w:pPr>
        <w:ind w:left="5040" w:hanging="360"/>
      </w:pPr>
      <w:rPr>
        <w:rFonts w:ascii="Symbol" w:hAnsi="Symbol" w:hint="default"/>
      </w:rPr>
    </w:lvl>
    <w:lvl w:ilvl="7" w:tplc="F55EA1C4">
      <w:start w:val="1"/>
      <w:numFmt w:val="bullet"/>
      <w:lvlText w:val="o"/>
      <w:lvlJc w:val="left"/>
      <w:pPr>
        <w:ind w:left="5760" w:hanging="360"/>
      </w:pPr>
      <w:rPr>
        <w:rFonts w:ascii="Courier New" w:hAnsi="Courier New" w:hint="default"/>
      </w:rPr>
    </w:lvl>
    <w:lvl w:ilvl="8" w:tplc="75A00C46">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223DB1"/>
    <w:multiLevelType w:val="hybridMultilevel"/>
    <w:tmpl w:val="C226B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2604FA"/>
    <w:multiLevelType w:val="hybridMultilevel"/>
    <w:tmpl w:val="D450C13A"/>
    <w:lvl w:ilvl="0" w:tplc="59660682">
      <w:start w:val="1"/>
      <w:numFmt w:val="bullet"/>
      <w:lvlText w:val=""/>
      <w:lvlJc w:val="left"/>
      <w:pPr>
        <w:ind w:left="720" w:hanging="360"/>
      </w:pPr>
      <w:rPr>
        <w:rFonts w:ascii="Symbol" w:hAnsi="Symbol" w:hint="default"/>
      </w:rPr>
    </w:lvl>
    <w:lvl w:ilvl="1" w:tplc="29EA4A6C">
      <w:start w:val="1"/>
      <w:numFmt w:val="bullet"/>
      <w:lvlText w:val="o"/>
      <w:lvlJc w:val="left"/>
      <w:pPr>
        <w:ind w:left="1440" w:hanging="360"/>
      </w:pPr>
      <w:rPr>
        <w:rFonts w:ascii="Courier New" w:hAnsi="Courier New" w:hint="default"/>
      </w:rPr>
    </w:lvl>
    <w:lvl w:ilvl="2" w:tplc="92684172">
      <w:start w:val="1"/>
      <w:numFmt w:val="bullet"/>
      <w:lvlText w:val=""/>
      <w:lvlJc w:val="left"/>
      <w:pPr>
        <w:ind w:left="2160" w:hanging="360"/>
      </w:pPr>
      <w:rPr>
        <w:rFonts w:ascii="Wingdings" w:hAnsi="Wingdings" w:hint="default"/>
      </w:rPr>
    </w:lvl>
    <w:lvl w:ilvl="3" w:tplc="16DE8772">
      <w:start w:val="1"/>
      <w:numFmt w:val="bullet"/>
      <w:lvlText w:val=""/>
      <w:lvlJc w:val="left"/>
      <w:pPr>
        <w:ind w:left="2880" w:hanging="360"/>
      </w:pPr>
      <w:rPr>
        <w:rFonts w:ascii="Symbol" w:hAnsi="Symbol" w:hint="default"/>
      </w:rPr>
    </w:lvl>
    <w:lvl w:ilvl="4" w:tplc="B2BAFE4A">
      <w:start w:val="1"/>
      <w:numFmt w:val="bullet"/>
      <w:lvlText w:val="o"/>
      <w:lvlJc w:val="left"/>
      <w:pPr>
        <w:ind w:left="3600" w:hanging="360"/>
      </w:pPr>
      <w:rPr>
        <w:rFonts w:ascii="Courier New" w:hAnsi="Courier New" w:hint="default"/>
      </w:rPr>
    </w:lvl>
    <w:lvl w:ilvl="5" w:tplc="F54AA80A">
      <w:start w:val="1"/>
      <w:numFmt w:val="bullet"/>
      <w:lvlText w:val=""/>
      <w:lvlJc w:val="left"/>
      <w:pPr>
        <w:ind w:left="4320" w:hanging="360"/>
      </w:pPr>
      <w:rPr>
        <w:rFonts w:ascii="Wingdings" w:hAnsi="Wingdings" w:hint="default"/>
      </w:rPr>
    </w:lvl>
    <w:lvl w:ilvl="6" w:tplc="150E0B1A">
      <w:start w:val="1"/>
      <w:numFmt w:val="bullet"/>
      <w:lvlText w:val=""/>
      <w:lvlJc w:val="left"/>
      <w:pPr>
        <w:ind w:left="5040" w:hanging="360"/>
      </w:pPr>
      <w:rPr>
        <w:rFonts w:ascii="Symbol" w:hAnsi="Symbol" w:hint="default"/>
      </w:rPr>
    </w:lvl>
    <w:lvl w:ilvl="7" w:tplc="32287D88">
      <w:start w:val="1"/>
      <w:numFmt w:val="bullet"/>
      <w:lvlText w:val="o"/>
      <w:lvlJc w:val="left"/>
      <w:pPr>
        <w:ind w:left="5760" w:hanging="360"/>
      </w:pPr>
      <w:rPr>
        <w:rFonts w:ascii="Courier New" w:hAnsi="Courier New" w:hint="default"/>
      </w:rPr>
    </w:lvl>
    <w:lvl w:ilvl="8" w:tplc="70805A2E">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4D2CEB"/>
    <w:multiLevelType w:val="hybridMultilevel"/>
    <w:tmpl w:val="C268C8FC"/>
    <w:lvl w:ilvl="0" w:tplc="E0302008">
      <w:start w:val="1"/>
      <w:numFmt w:val="bullet"/>
      <w:lvlText w:val=""/>
      <w:lvlJc w:val="left"/>
      <w:pPr>
        <w:ind w:left="720" w:hanging="360"/>
      </w:pPr>
      <w:rPr>
        <w:rFonts w:ascii="Symbol" w:hAnsi="Symbol" w:hint="default"/>
      </w:rPr>
    </w:lvl>
    <w:lvl w:ilvl="1" w:tplc="57FE36B0">
      <w:start w:val="1"/>
      <w:numFmt w:val="bullet"/>
      <w:lvlText w:val="o"/>
      <w:lvlJc w:val="left"/>
      <w:pPr>
        <w:ind w:left="1440" w:hanging="360"/>
      </w:pPr>
      <w:rPr>
        <w:rFonts w:ascii="Courier New" w:hAnsi="Courier New" w:hint="default"/>
      </w:rPr>
    </w:lvl>
    <w:lvl w:ilvl="2" w:tplc="6472EE88">
      <w:start w:val="1"/>
      <w:numFmt w:val="bullet"/>
      <w:lvlText w:val=""/>
      <w:lvlJc w:val="left"/>
      <w:pPr>
        <w:ind w:left="2160" w:hanging="360"/>
      </w:pPr>
      <w:rPr>
        <w:rFonts w:ascii="Wingdings" w:hAnsi="Wingdings" w:hint="default"/>
      </w:rPr>
    </w:lvl>
    <w:lvl w:ilvl="3" w:tplc="5F76C24E">
      <w:start w:val="1"/>
      <w:numFmt w:val="bullet"/>
      <w:lvlText w:val=""/>
      <w:lvlJc w:val="left"/>
      <w:pPr>
        <w:ind w:left="2880" w:hanging="360"/>
      </w:pPr>
      <w:rPr>
        <w:rFonts w:ascii="Symbol" w:hAnsi="Symbol" w:hint="default"/>
      </w:rPr>
    </w:lvl>
    <w:lvl w:ilvl="4" w:tplc="B7E45F3C">
      <w:start w:val="1"/>
      <w:numFmt w:val="bullet"/>
      <w:lvlText w:val="o"/>
      <w:lvlJc w:val="left"/>
      <w:pPr>
        <w:ind w:left="3600" w:hanging="360"/>
      </w:pPr>
      <w:rPr>
        <w:rFonts w:ascii="Courier New" w:hAnsi="Courier New" w:hint="default"/>
      </w:rPr>
    </w:lvl>
    <w:lvl w:ilvl="5" w:tplc="1638A51E">
      <w:start w:val="1"/>
      <w:numFmt w:val="bullet"/>
      <w:lvlText w:val=""/>
      <w:lvlJc w:val="left"/>
      <w:pPr>
        <w:ind w:left="4320" w:hanging="360"/>
      </w:pPr>
      <w:rPr>
        <w:rFonts w:ascii="Wingdings" w:hAnsi="Wingdings" w:hint="default"/>
      </w:rPr>
    </w:lvl>
    <w:lvl w:ilvl="6" w:tplc="1F821FAC">
      <w:start w:val="1"/>
      <w:numFmt w:val="bullet"/>
      <w:lvlText w:val=""/>
      <w:lvlJc w:val="left"/>
      <w:pPr>
        <w:ind w:left="5040" w:hanging="360"/>
      </w:pPr>
      <w:rPr>
        <w:rFonts w:ascii="Symbol" w:hAnsi="Symbol" w:hint="default"/>
      </w:rPr>
    </w:lvl>
    <w:lvl w:ilvl="7" w:tplc="948E8526">
      <w:start w:val="1"/>
      <w:numFmt w:val="bullet"/>
      <w:lvlText w:val="o"/>
      <w:lvlJc w:val="left"/>
      <w:pPr>
        <w:ind w:left="5760" w:hanging="360"/>
      </w:pPr>
      <w:rPr>
        <w:rFonts w:ascii="Courier New" w:hAnsi="Courier New" w:hint="default"/>
      </w:rPr>
    </w:lvl>
    <w:lvl w:ilvl="8" w:tplc="75E8C9B4">
      <w:start w:val="1"/>
      <w:numFmt w:val="bullet"/>
      <w:lvlText w:val=""/>
      <w:lvlJc w:val="left"/>
      <w:pPr>
        <w:ind w:left="6480" w:hanging="360"/>
      </w:pPr>
      <w:rPr>
        <w:rFonts w:ascii="Wingdings" w:hAnsi="Wingdings" w:hint="default"/>
      </w:rPr>
    </w:lvl>
  </w:abstractNum>
  <w:abstractNum w:abstractNumId="9" w15:restartNumberingAfterBreak="0">
    <w:nsid w:val="52D15DF8"/>
    <w:multiLevelType w:val="hybridMultilevel"/>
    <w:tmpl w:val="8C307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C88FB2"/>
    <w:multiLevelType w:val="hybridMultilevel"/>
    <w:tmpl w:val="2918C352"/>
    <w:lvl w:ilvl="0" w:tplc="A544D28C">
      <w:start w:val="1"/>
      <w:numFmt w:val="bullet"/>
      <w:lvlText w:val=""/>
      <w:lvlJc w:val="left"/>
      <w:pPr>
        <w:ind w:left="720" w:hanging="360"/>
      </w:pPr>
      <w:rPr>
        <w:rFonts w:ascii="Symbol" w:hAnsi="Symbol" w:hint="default"/>
      </w:rPr>
    </w:lvl>
    <w:lvl w:ilvl="1" w:tplc="C1485A22">
      <w:start w:val="1"/>
      <w:numFmt w:val="bullet"/>
      <w:lvlText w:val="o"/>
      <w:lvlJc w:val="left"/>
      <w:pPr>
        <w:ind w:left="1440" w:hanging="360"/>
      </w:pPr>
      <w:rPr>
        <w:rFonts w:ascii="Courier New" w:hAnsi="Courier New" w:hint="default"/>
      </w:rPr>
    </w:lvl>
    <w:lvl w:ilvl="2" w:tplc="2B629CFC">
      <w:start w:val="1"/>
      <w:numFmt w:val="bullet"/>
      <w:lvlText w:val=""/>
      <w:lvlJc w:val="left"/>
      <w:pPr>
        <w:ind w:left="2160" w:hanging="360"/>
      </w:pPr>
      <w:rPr>
        <w:rFonts w:ascii="Wingdings" w:hAnsi="Wingdings" w:hint="default"/>
      </w:rPr>
    </w:lvl>
    <w:lvl w:ilvl="3" w:tplc="16984C26">
      <w:start w:val="1"/>
      <w:numFmt w:val="bullet"/>
      <w:lvlText w:val=""/>
      <w:lvlJc w:val="left"/>
      <w:pPr>
        <w:ind w:left="2880" w:hanging="360"/>
      </w:pPr>
      <w:rPr>
        <w:rFonts w:ascii="Symbol" w:hAnsi="Symbol" w:hint="default"/>
      </w:rPr>
    </w:lvl>
    <w:lvl w:ilvl="4" w:tplc="B06A8282">
      <w:start w:val="1"/>
      <w:numFmt w:val="bullet"/>
      <w:lvlText w:val="o"/>
      <w:lvlJc w:val="left"/>
      <w:pPr>
        <w:ind w:left="3600" w:hanging="360"/>
      </w:pPr>
      <w:rPr>
        <w:rFonts w:ascii="Courier New" w:hAnsi="Courier New" w:hint="default"/>
      </w:rPr>
    </w:lvl>
    <w:lvl w:ilvl="5" w:tplc="41A840A4">
      <w:start w:val="1"/>
      <w:numFmt w:val="bullet"/>
      <w:lvlText w:val=""/>
      <w:lvlJc w:val="left"/>
      <w:pPr>
        <w:ind w:left="4320" w:hanging="360"/>
      </w:pPr>
      <w:rPr>
        <w:rFonts w:ascii="Wingdings" w:hAnsi="Wingdings" w:hint="default"/>
      </w:rPr>
    </w:lvl>
    <w:lvl w:ilvl="6" w:tplc="4FC004A2">
      <w:start w:val="1"/>
      <w:numFmt w:val="bullet"/>
      <w:lvlText w:val=""/>
      <w:lvlJc w:val="left"/>
      <w:pPr>
        <w:ind w:left="5040" w:hanging="360"/>
      </w:pPr>
      <w:rPr>
        <w:rFonts w:ascii="Symbol" w:hAnsi="Symbol" w:hint="default"/>
      </w:rPr>
    </w:lvl>
    <w:lvl w:ilvl="7" w:tplc="3C38A8E2">
      <w:start w:val="1"/>
      <w:numFmt w:val="bullet"/>
      <w:lvlText w:val="o"/>
      <w:lvlJc w:val="left"/>
      <w:pPr>
        <w:ind w:left="5760" w:hanging="360"/>
      </w:pPr>
      <w:rPr>
        <w:rFonts w:ascii="Courier New" w:hAnsi="Courier New" w:hint="default"/>
      </w:rPr>
    </w:lvl>
    <w:lvl w:ilvl="8" w:tplc="8606F700">
      <w:start w:val="1"/>
      <w:numFmt w:val="bullet"/>
      <w:lvlText w:val=""/>
      <w:lvlJc w:val="left"/>
      <w:pPr>
        <w:ind w:left="6480" w:hanging="360"/>
      </w:pPr>
      <w:rPr>
        <w:rFonts w:ascii="Wingdings" w:hAnsi="Wingdings" w:hint="default"/>
      </w:rPr>
    </w:lvl>
  </w:abstractNum>
  <w:abstractNum w:abstractNumId="11" w15:restartNumberingAfterBreak="0">
    <w:nsid w:val="5D485A3D"/>
    <w:multiLevelType w:val="hybridMultilevel"/>
    <w:tmpl w:val="3882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AFD0D71"/>
    <w:multiLevelType w:val="hybridMultilevel"/>
    <w:tmpl w:val="A7B0BFD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75781224">
    <w:abstractNumId w:val="2"/>
  </w:num>
  <w:num w:numId="2" w16cid:durableId="133086332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22301519">
    <w:abstractNumId w:val="0"/>
  </w:num>
  <w:num w:numId="4" w16cid:durableId="84572733">
    <w:abstractNumId w:val="2"/>
  </w:num>
  <w:num w:numId="5" w16cid:durableId="885603206">
    <w:abstractNumId w:val="12"/>
  </w:num>
  <w:num w:numId="6" w16cid:durableId="1323312783">
    <w:abstractNumId w:val="4"/>
  </w:num>
  <w:num w:numId="7" w16cid:durableId="14128456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02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3692078">
    <w:abstractNumId w:val="10"/>
  </w:num>
  <w:num w:numId="10" w16cid:durableId="1143541902">
    <w:abstractNumId w:val="6"/>
  </w:num>
  <w:num w:numId="11" w16cid:durableId="212811245">
    <w:abstractNumId w:val="11"/>
  </w:num>
  <w:num w:numId="12" w16cid:durableId="667564243">
    <w:abstractNumId w:val="5"/>
  </w:num>
  <w:num w:numId="13" w16cid:durableId="1608735265">
    <w:abstractNumId w:val="13"/>
  </w:num>
  <w:num w:numId="14" w16cid:durableId="3627554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6957356">
    <w:abstractNumId w:val="9"/>
  </w:num>
  <w:num w:numId="16" w16cid:durableId="693923353">
    <w:abstractNumId w:val="8"/>
  </w:num>
  <w:num w:numId="17" w16cid:durableId="92359800">
    <w:abstractNumId w:val="3"/>
  </w:num>
  <w:num w:numId="18" w16cid:durableId="252202403">
    <w:abstractNumId w:val="1"/>
  </w:num>
  <w:num w:numId="19" w16cid:durableId="178422714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0831899">
    <w:abstractNumId w:val="0"/>
  </w:num>
  <w:num w:numId="21" w16cid:durableId="782115717">
    <w:abstractNumId w:val="2"/>
  </w:num>
  <w:num w:numId="22" w16cid:durableId="1468355670">
    <w:abstractNumId w:val="12"/>
  </w:num>
  <w:num w:numId="23" w16cid:durableId="669408560">
    <w:abstractNumId w:val="12"/>
  </w:num>
  <w:num w:numId="24" w16cid:durableId="118747604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D7"/>
    <w:rsid w:val="00001029"/>
    <w:rsid w:val="000010EE"/>
    <w:rsid w:val="00002452"/>
    <w:rsid w:val="0000255E"/>
    <w:rsid w:val="00003EFA"/>
    <w:rsid w:val="00004183"/>
    <w:rsid w:val="00004E04"/>
    <w:rsid w:val="00005716"/>
    <w:rsid w:val="00006342"/>
    <w:rsid w:val="00006B66"/>
    <w:rsid w:val="00006F83"/>
    <w:rsid w:val="000077BF"/>
    <w:rsid w:val="000103CD"/>
    <w:rsid w:val="00012156"/>
    <w:rsid w:val="00013FF2"/>
    <w:rsid w:val="0001412F"/>
    <w:rsid w:val="00015E3C"/>
    <w:rsid w:val="0001650A"/>
    <w:rsid w:val="00017B07"/>
    <w:rsid w:val="00021E9D"/>
    <w:rsid w:val="00024FD5"/>
    <w:rsid w:val="000252CB"/>
    <w:rsid w:val="000257A4"/>
    <w:rsid w:val="00025F9D"/>
    <w:rsid w:val="00026F51"/>
    <w:rsid w:val="000273D2"/>
    <w:rsid w:val="000301E4"/>
    <w:rsid w:val="00030353"/>
    <w:rsid w:val="000314BA"/>
    <w:rsid w:val="00033524"/>
    <w:rsid w:val="00033D2F"/>
    <w:rsid w:val="00034F57"/>
    <w:rsid w:val="00036BD5"/>
    <w:rsid w:val="0004223D"/>
    <w:rsid w:val="00043085"/>
    <w:rsid w:val="00045B89"/>
    <w:rsid w:val="00045F0D"/>
    <w:rsid w:val="0004685A"/>
    <w:rsid w:val="000474AF"/>
    <w:rsid w:val="0004750C"/>
    <w:rsid w:val="00047862"/>
    <w:rsid w:val="000505A4"/>
    <w:rsid w:val="00051080"/>
    <w:rsid w:val="000516F1"/>
    <w:rsid w:val="000522B8"/>
    <w:rsid w:val="00052767"/>
    <w:rsid w:val="00053C4E"/>
    <w:rsid w:val="000546EB"/>
    <w:rsid w:val="00054830"/>
    <w:rsid w:val="00054D26"/>
    <w:rsid w:val="00055F34"/>
    <w:rsid w:val="00056D95"/>
    <w:rsid w:val="00056F01"/>
    <w:rsid w:val="0006089A"/>
    <w:rsid w:val="00060E61"/>
    <w:rsid w:val="000613D2"/>
    <w:rsid w:val="00061CDC"/>
    <w:rsid w:val="00061D5B"/>
    <w:rsid w:val="0006620E"/>
    <w:rsid w:val="000673B7"/>
    <w:rsid w:val="00070384"/>
    <w:rsid w:val="00070469"/>
    <w:rsid w:val="000706E9"/>
    <w:rsid w:val="00070804"/>
    <w:rsid w:val="00072315"/>
    <w:rsid w:val="00072B09"/>
    <w:rsid w:val="00072E86"/>
    <w:rsid w:val="000733A1"/>
    <w:rsid w:val="000733B2"/>
    <w:rsid w:val="00074D3F"/>
    <w:rsid w:val="00074F0F"/>
    <w:rsid w:val="00076119"/>
    <w:rsid w:val="000769CC"/>
    <w:rsid w:val="00081A03"/>
    <w:rsid w:val="0008301E"/>
    <w:rsid w:val="00083EDF"/>
    <w:rsid w:val="00085A54"/>
    <w:rsid w:val="000870A8"/>
    <w:rsid w:val="000905E5"/>
    <w:rsid w:val="0009101B"/>
    <w:rsid w:val="000929F9"/>
    <w:rsid w:val="00092B05"/>
    <w:rsid w:val="00095E58"/>
    <w:rsid w:val="00096606"/>
    <w:rsid w:val="000966F8"/>
    <w:rsid w:val="000A0664"/>
    <w:rsid w:val="000A0732"/>
    <w:rsid w:val="000A14B9"/>
    <w:rsid w:val="000A1988"/>
    <w:rsid w:val="000A2907"/>
    <w:rsid w:val="000A2ABE"/>
    <w:rsid w:val="000A33B1"/>
    <w:rsid w:val="000A4521"/>
    <w:rsid w:val="000A567C"/>
    <w:rsid w:val="000A57F6"/>
    <w:rsid w:val="000A7B85"/>
    <w:rsid w:val="000B33A0"/>
    <w:rsid w:val="000B3885"/>
    <w:rsid w:val="000B4A54"/>
    <w:rsid w:val="000B7ED3"/>
    <w:rsid w:val="000C0977"/>
    <w:rsid w:val="000C0CA1"/>
    <w:rsid w:val="000C185B"/>
    <w:rsid w:val="000C1B93"/>
    <w:rsid w:val="000C24ED"/>
    <w:rsid w:val="000C4344"/>
    <w:rsid w:val="000C52F6"/>
    <w:rsid w:val="000C5481"/>
    <w:rsid w:val="000C7BC5"/>
    <w:rsid w:val="000D08A0"/>
    <w:rsid w:val="000D0935"/>
    <w:rsid w:val="000D1EB7"/>
    <w:rsid w:val="000D203F"/>
    <w:rsid w:val="000D2D9E"/>
    <w:rsid w:val="000D32DB"/>
    <w:rsid w:val="000D3624"/>
    <w:rsid w:val="000D3BBE"/>
    <w:rsid w:val="000D3EBD"/>
    <w:rsid w:val="000D47E5"/>
    <w:rsid w:val="000D4DB8"/>
    <w:rsid w:val="000D57F6"/>
    <w:rsid w:val="000D60E2"/>
    <w:rsid w:val="000D7466"/>
    <w:rsid w:val="000D7DBB"/>
    <w:rsid w:val="000D7E5E"/>
    <w:rsid w:val="000E4585"/>
    <w:rsid w:val="000E50E1"/>
    <w:rsid w:val="000E5ACA"/>
    <w:rsid w:val="000F06EC"/>
    <w:rsid w:val="000F1191"/>
    <w:rsid w:val="000F1909"/>
    <w:rsid w:val="000F1991"/>
    <w:rsid w:val="000F1D17"/>
    <w:rsid w:val="000F4DBD"/>
    <w:rsid w:val="000F4F38"/>
    <w:rsid w:val="000F63E4"/>
    <w:rsid w:val="000F69E7"/>
    <w:rsid w:val="00100EC0"/>
    <w:rsid w:val="00102586"/>
    <w:rsid w:val="00103E4F"/>
    <w:rsid w:val="00106C3E"/>
    <w:rsid w:val="00107F70"/>
    <w:rsid w:val="00110523"/>
    <w:rsid w:val="00112528"/>
    <w:rsid w:val="00113093"/>
    <w:rsid w:val="00113279"/>
    <w:rsid w:val="001144C6"/>
    <w:rsid w:val="00115EB8"/>
    <w:rsid w:val="0011605F"/>
    <w:rsid w:val="001167DF"/>
    <w:rsid w:val="00116BE4"/>
    <w:rsid w:val="00117780"/>
    <w:rsid w:val="00117C25"/>
    <w:rsid w:val="001203C8"/>
    <w:rsid w:val="00123A38"/>
    <w:rsid w:val="0012436F"/>
    <w:rsid w:val="00124A30"/>
    <w:rsid w:val="00125758"/>
    <w:rsid w:val="0012585B"/>
    <w:rsid w:val="00125DFF"/>
    <w:rsid w:val="0012654C"/>
    <w:rsid w:val="001268FE"/>
    <w:rsid w:val="0012793D"/>
    <w:rsid w:val="00130346"/>
    <w:rsid w:val="001310A9"/>
    <w:rsid w:val="00131571"/>
    <w:rsid w:val="001324CF"/>
    <w:rsid w:val="00132CED"/>
    <w:rsid w:val="0013311E"/>
    <w:rsid w:val="0013388D"/>
    <w:rsid w:val="0013402B"/>
    <w:rsid w:val="0013596E"/>
    <w:rsid w:val="001422EB"/>
    <w:rsid w:val="00142370"/>
    <w:rsid w:val="00142F0F"/>
    <w:rsid w:val="00142F4F"/>
    <w:rsid w:val="00143CAD"/>
    <w:rsid w:val="00144465"/>
    <w:rsid w:val="001449E1"/>
    <w:rsid w:val="0014562C"/>
    <w:rsid w:val="00145782"/>
    <w:rsid w:val="00145FEE"/>
    <w:rsid w:val="001460B5"/>
    <w:rsid w:val="0014704F"/>
    <w:rsid w:val="0014749C"/>
    <w:rsid w:val="00147C60"/>
    <w:rsid w:val="00150143"/>
    <w:rsid w:val="00150A01"/>
    <w:rsid w:val="00150D22"/>
    <w:rsid w:val="0015357D"/>
    <w:rsid w:val="00153D13"/>
    <w:rsid w:val="00154BA2"/>
    <w:rsid w:val="00155278"/>
    <w:rsid w:val="001613E4"/>
    <w:rsid w:val="00162524"/>
    <w:rsid w:val="00162580"/>
    <w:rsid w:val="001659CD"/>
    <w:rsid w:val="0016796F"/>
    <w:rsid w:val="00167AB3"/>
    <w:rsid w:val="00170817"/>
    <w:rsid w:val="00171545"/>
    <w:rsid w:val="001724D2"/>
    <w:rsid w:val="00172501"/>
    <w:rsid w:val="00173D88"/>
    <w:rsid w:val="0017408C"/>
    <w:rsid w:val="001755EC"/>
    <w:rsid w:val="00181104"/>
    <w:rsid w:val="00181F54"/>
    <w:rsid w:val="00182DF5"/>
    <w:rsid w:val="00183267"/>
    <w:rsid w:val="001842C2"/>
    <w:rsid w:val="00184B7A"/>
    <w:rsid w:val="00185A12"/>
    <w:rsid w:val="00190C6F"/>
    <w:rsid w:val="001930B0"/>
    <w:rsid w:val="001932A3"/>
    <w:rsid w:val="001969E6"/>
    <w:rsid w:val="0019787E"/>
    <w:rsid w:val="001A17E7"/>
    <w:rsid w:val="001A1DF7"/>
    <w:rsid w:val="001A2D64"/>
    <w:rsid w:val="001A3009"/>
    <w:rsid w:val="001A6163"/>
    <w:rsid w:val="001B21A1"/>
    <w:rsid w:val="001B4CE9"/>
    <w:rsid w:val="001B4E31"/>
    <w:rsid w:val="001B5D19"/>
    <w:rsid w:val="001C0997"/>
    <w:rsid w:val="001C2563"/>
    <w:rsid w:val="001C2852"/>
    <w:rsid w:val="001C3A02"/>
    <w:rsid w:val="001C3AF6"/>
    <w:rsid w:val="001C4571"/>
    <w:rsid w:val="001C7786"/>
    <w:rsid w:val="001C7E97"/>
    <w:rsid w:val="001D01D9"/>
    <w:rsid w:val="001D15C3"/>
    <w:rsid w:val="001D2149"/>
    <w:rsid w:val="001D2A3A"/>
    <w:rsid w:val="001D5230"/>
    <w:rsid w:val="001D53C4"/>
    <w:rsid w:val="001D59D0"/>
    <w:rsid w:val="001D660E"/>
    <w:rsid w:val="001D7B89"/>
    <w:rsid w:val="001E103F"/>
    <w:rsid w:val="001E13B6"/>
    <w:rsid w:val="001E1B87"/>
    <w:rsid w:val="001E2333"/>
    <w:rsid w:val="001E2E95"/>
    <w:rsid w:val="001E3497"/>
    <w:rsid w:val="001E3716"/>
    <w:rsid w:val="001E4503"/>
    <w:rsid w:val="001E49C7"/>
    <w:rsid w:val="001E761A"/>
    <w:rsid w:val="001F1DC3"/>
    <w:rsid w:val="001F2668"/>
    <w:rsid w:val="001F2D78"/>
    <w:rsid w:val="001F3B5E"/>
    <w:rsid w:val="001F5CC6"/>
    <w:rsid w:val="001F5D52"/>
    <w:rsid w:val="001F5F7B"/>
    <w:rsid w:val="00202CCB"/>
    <w:rsid w:val="00202DBE"/>
    <w:rsid w:val="0020518D"/>
    <w:rsid w:val="002075BD"/>
    <w:rsid w:val="00210503"/>
    <w:rsid w:val="002105AD"/>
    <w:rsid w:val="00210D4E"/>
    <w:rsid w:val="00211B59"/>
    <w:rsid w:val="00211C0D"/>
    <w:rsid w:val="00213963"/>
    <w:rsid w:val="00214569"/>
    <w:rsid w:val="002156C6"/>
    <w:rsid w:val="00216244"/>
    <w:rsid w:val="00216633"/>
    <w:rsid w:val="002178F4"/>
    <w:rsid w:val="00220196"/>
    <w:rsid w:val="00220CE3"/>
    <w:rsid w:val="00221653"/>
    <w:rsid w:val="00221BF1"/>
    <w:rsid w:val="00222731"/>
    <w:rsid w:val="002227AD"/>
    <w:rsid w:val="00222CA1"/>
    <w:rsid w:val="00223014"/>
    <w:rsid w:val="0022346E"/>
    <w:rsid w:val="002254C9"/>
    <w:rsid w:val="00225B74"/>
    <w:rsid w:val="00226122"/>
    <w:rsid w:val="00226FB9"/>
    <w:rsid w:val="0022767D"/>
    <w:rsid w:val="00230065"/>
    <w:rsid w:val="002300CD"/>
    <w:rsid w:val="00231157"/>
    <w:rsid w:val="00232170"/>
    <w:rsid w:val="0023282D"/>
    <w:rsid w:val="00233D51"/>
    <w:rsid w:val="0023512A"/>
    <w:rsid w:val="002358F9"/>
    <w:rsid w:val="002360B2"/>
    <w:rsid w:val="0023614A"/>
    <w:rsid w:val="00236DFD"/>
    <w:rsid w:val="0023726E"/>
    <w:rsid w:val="00237874"/>
    <w:rsid w:val="00237A75"/>
    <w:rsid w:val="002400A6"/>
    <w:rsid w:val="0024035D"/>
    <w:rsid w:val="0024284B"/>
    <w:rsid w:val="00242D98"/>
    <w:rsid w:val="0024474D"/>
    <w:rsid w:val="00244AFE"/>
    <w:rsid w:val="00245F80"/>
    <w:rsid w:val="00246C46"/>
    <w:rsid w:val="00246FCB"/>
    <w:rsid w:val="002470E7"/>
    <w:rsid w:val="00247AE8"/>
    <w:rsid w:val="00252B76"/>
    <w:rsid w:val="00252BE3"/>
    <w:rsid w:val="00253D65"/>
    <w:rsid w:val="00253DE6"/>
    <w:rsid w:val="00254FC7"/>
    <w:rsid w:val="0025592F"/>
    <w:rsid w:val="002563DD"/>
    <w:rsid w:val="0025784A"/>
    <w:rsid w:val="00261287"/>
    <w:rsid w:val="002612F9"/>
    <w:rsid w:val="00261F58"/>
    <w:rsid w:val="00262AFA"/>
    <w:rsid w:val="0026327B"/>
    <w:rsid w:val="00263791"/>
    <w:rsid w:val="00264B20"/>
    <w:rsid w:val="0026548C"/>
    <w:rsid w:val="00266207"/>
    <w:rsid w:val="00266E6F"/>
    <w:rsid w:val="0026734F"/>
    <w:rsid w:val="00270DD1"/>
    <w:rsid w:val="00271D5C"/>
    <w:rsid w:val="00272B7A"/>
    <w:rsid w:val="00272B97"/>
    <w:rsid w:val="0027325F"/>
    <w:rsid w:val="0027370C"/>
    <w:rsid w:val="00274A62"/>
    <w:rsid w:val="00274C4B"/>
    <w:rsid w:val="002760C8"/>
    <w:rsid w:val="002763F0"/>
    <w:rsid w:val="0027750A"/>
    <w:rsid w:val="00277E30"/>
    <w:rsid w:val="002802ED"/>
    <w:rsid w:val="00282703"/>
    <w:rsid w:val="00283D4F"/>
    <w:rsid w:val="00284002"/>
    <w:rsid w:val="00285D6B"/>
    <w:rsid w:val="0028732B"/>
    <w:rsid w:val="002874BA"/>
    <w:rsid w:val="002879FA"/>
    <w:rsid w:val="00290EF4"/>
    <w:rsid w:val="0029398E"/>
    <w:rsid w:val="00293FE8"/>
    <w:rsid w:val="0029608D"/>
    <w:rsid w:val="002963CB"/>
    <w:rsid w:val="00297692"/>
    <w:rsid w:val="002A1512"/>
    <w:rsid w:val="002A25EA"/>
    <w:rsid w:val="002A28B4"/>
    <w:rsid w:val="002A29C3"/>
    <w:rsid w:val="002A2B8C"/>
    <w:rsid w:val="002A2E96"/>
    <w:rsid w:val="002A30D8"/>
    <w:rsid w:val="002A3568"/>
    <w:rsid w:val="002A35CF"/>
    <w:rsid w:val="002A475D"/>
    <w:rsid w:val="002A6C34"/>
    <w:rsid w:val="002B09B2"/>
    <w:rsid w:val="002B0CB8"/>
    <w:rsid w:val="002B26F6"/>
    <w:rsid w:val="002B2848"/>
    <w:rsid w:val="002B316A"/>
    <w:rsid w:val="002B3911"/>
    <w:rsid w:val="002B50F2"/>
    <w:rsid w:val="002B50FF"/>
    <w:rsid w:val="002C120E"/>
    <w:rsid w:val="002C162E"/>
    <w:rsid w:val="002C39D2"/>
    <w:rsid w:val="002C3E25"/>
    <w:rsid w:val="002C5E35"/>
    <w:rsid w:val="002C7097"/>
    <w:rsid w:val="002C7F73"/>
    <w:rsid w:val="002D09EC"/>
    <w:rsid w:val="002D26E5"/>
    <w:rsid w:val="002D39C1"/>
    <w:rsid w:val="002D63CA"/>
    <w:rsid w:val="002D6A52"/>
    <w:rsid w:val="002D7063"/>
    <w:rsid w:val="002D7B8D"/>
    <w:rsid w:val="002E25F7"/>
    <w:rsid w:val="002E2E33"/>
    <w:rsid w:val="002E514C"/>
    <w:rsid w:val="002E5D19"/>
    <w:rsid w:val="002F06B9"/>
    <w:rsid w:val="002F0739"/>
    <w:rsid w:val="002F08D6"/>
    <w:rsid w:val="002F0B29"/>
    <w:rsid w:val="002F1B4E"/>
    <w:rsid w:val="002F2539"/>
    <w:rsid w:val="002F47C7"/>
    <w:rsid w:val="002F51F3"/>
    <w:rsid w:val="002F66EC"/>
    <w:rsid w:val="002F69DA"/>
    <w:rsid w:val="002F7CFE"/>
    <w:rsid w:val="00301125"/>
    <w:rsid w:val="0030255E"/>
    <w:rsid w:val="00302680"/>
    <w:rsid w:val="00303085"/>
    <w:rsid w:val="0030495D"/>
    <w:rsid w:val="00306485"/>
    <w:rsid w:val="00306C23"/>
    <w:rsid w:val="00307CBA"/>
    <w:rsid w:val="0031219B"/>
    <w:rsid w:val="00312B6D"/>
    <w:rsid w:val="0031306C"/>
    <w:rsid w:val="003142F8"/>
    <w:rsid w:val="00314B35"/>
    <w:rsid w:val="003200D3"/>
    <w:rsid w:val="00321E7E"/>
    <w:rsid w:val="0032386C"/>
    <w:rsid w:val="00323F07"/>
    <w:rsid w:val="003246C8"/>
    <w:rsid w:val="00324A6C"/>
    <w:rsid w:val="00325013"/>
    <w:rsid w:val="00331B75"/>
    <w:rsid w:val="00332E33"/>
    <w:rsid w:val="00333E51"/>
    <w:rsid w:val="00334ED8"/>
    <w:rsid w:val="00334FC5"/>
    <w:rsid w:val="003355E2"/>
    <w:rsid w:val="003363C2"/>
    <w:rsid w:val="00337C32"/>
    <w:rsid w:val="00340C88"/>
    <w:rsid w:val="00340DD9"/>
    <w:rsid w:val="00341DDC"/>
    <w:rsid w:val="00341FCF"/>
    <w:rsid w:val="00345387"/>
    <w:rsid w:val="00347895"/>
    <w:rsid w:val="00347985"/>
    <w:rsid w:val="00347EA1"/>
    <w:rsid w:val="00351311"/>
    <w:rsid w:val="0035310E"/>
    <w:rsid w:val="0035501F"/>
    <w:rsid w:val="0035706E"/>
    <w:rsid w:val="00357BAE"/>
    <w:rsid w:val="00357C63"/>
    <w:rsid w:val="003602DF"/>
    <w:rsid w:val="00360E10"/>
    <w:rsid w:val="00360E17"/>
    <w:rsid w:val="00361E40"/>
    <w:rsid w:val="0036209C"/>
    <w:rsid w:val="003624C9"/>
    <w:rsid w:val="00366A5D"/>
    <w:rsid w:val="00366C72"/>
    <w:rsid w:val="00367846"/>
    <w:rsid w:val="00371F68"/>
    <w:rsid w:val="003729A3"/>
    <w:rsid w:val="00376987"/>
    <w:rsid w:val="003769F3"/>
    <w:rsid w:val="00376EBE"/>
    <w:rsid w:val="003770ED"/>
    <w:rsid w:val="0038022B"/>
    <w:rsid w:val="00381021"/>
    <w:rsid w:val="003821D6"/>
    <w:rsid w:val="00382210"/>
    <w:rsid w:val="0038261C"/>
    <w:rsid w:val="0038536D"/>
    <w:rsid w:val="00385DFB"/>
    <w:rsid w:val="00390200"/>
    <w:rsid w:val="00390F72"/>
    <w:rsid w:val="0039153A"/>
    <w:rsid w:val="003916DB"/>
    <w:rsid w:val="00391CDE"/>
    <w:rsid w:val="003936DC"/>
    <w:rsid w:val="003938E7"/>
    <w:rsid w:val="00394763"/>
    <w:rsid w:val="00395087"/>
    <w:rsid w:val="003952D8"/>
    <w:rsid w:val="00396982"/>
    <w:rsid w:val="00397584"/>
    <w:rsid w:val="00397972"/>
    <w:rsid w:val="00397D12"/>
    <w:rsid w:val="003A0CFB"/>
    <w:rsid w:val="003A10A1"/>
    <w:rsid w:val="003A198D"/>
    <w:rsid w:val="003A1ABD"/>
    <w:rsid w:val="003A2156"/>
    <w:rsid w:val="003A2966"/>
    <w:rsid w:val="003A2AB4"/>
    <w:rsid w:val="003A2F88"/>
    <w:rsid w:val="003A4698"/>
    <w:rsid w:val="003A5190"/>
    <w:rsid w:val="003A53FB"/>
    <w:rsid w:val="003A558C"/>
    <w:rsid w:val="003A6CB9"/>
    <w:rsid w:val="003B0768"/>
    <w:rsid w:val="003B240E"/>
    <w:rsid w:val="003B2A8F"/>
    <w:rsid w:val="003B3E41"/>
    <w:rsid w:val="003B4A60"/>
    <w:rsid w:val="003B4D94"/>
    <w:rsid w:val="003B4F53"/>
    <w:rsid w:val="003B5D18"/>
    <w:rsid w:val="003B7829"/>
    <w:rsid w:val="003C143D"/>
    <w:rsid w:val="003C4053"/>
    <w:rsid w:val="003C647D"/>
    <w:rsid w:val="003C65FD"/>
    <w:rsid w:val="003C7902"/>
    <w:rsid w:val="003D0559"/>
    <w:rsid w:val="003D0A46"/>
    <w:rsid w:val="003D0F64"/>
    <w:rsid w:val="003D13EF"/>
    <w:rsid w:val="003D16B2"/>
    <w:rsid w:val="003D1C93"/>
    <w:rsid w:val="003D1F70"/>
    <w:rsid w:val="003D2581"/>
    <w:rsid w:val="003D4492"/>
    <w:rsid w:val="003D5F8F"/>
    <w:rsid w:val="003E0326"/>
    <w:rsid w:val="003E109F"/>
    <w:rsid w:val="003E1B8D"/>
    <w:rsid w:val="003E1DAB"/>
    <w:rsid w:val="003E1F09"/>
    <w:rsid w:val="003E33EA"/>
    <w:rsid w:val="003E361E"/>
    <w:rsid w:val="003E3CA7"/>
    <w:rsid w:val="003E5D1D"/>
    <w:rsid w:val="003E6285"/>
    <w:rsid w:val="003F0C07"/>
    <w:rsid w:val="003F0F95"/>
    <w:rsid w:val="003F2092"/>
    <w:rsid w:val="003F41F0"/>
    <w:rsid w:val="003F4A86"/>
    <w:rsid w:val="003F4DEA"/>
    <w:rsid w:val="003F5A78"/>
    <w:rsid w:val="003F6E52"/>
    <w:rsid w:val="00400082"/>
    <w:rsid w:val="00400ACE"/>
    <w:rsid w:val="00401084"/>
    <w:rsid w:val="00405327"/>
    <w:rsid w:val="0040569C"/>
    <w:rsid w:val="00405C52"/>
    <w:rsid w:val="00407553"/>
    <w:rsid w:val="00407834"/>
    <w:rsid w:val="00407CAD"/>
    <w:rsid w:val="00407EF0"/>
    <w:rsid w:val="004104A1"/>
    <w:rsid w:val="00410EF2"/>
    <w:rsid w:val="00412F2B"/>
    <w:rsid w:val="00413A04"/>
    <w:rsid w:val="00413ED8"/>
    <w:rsid w:val="004141A6"/>
    <w:rsid w:val="00414C76"/>
    <w:rsid w:val="004154A8"/>
    <w:rsid w:val="00416B80"/>
    <w:rsid w:val="00417833"/>
    <w:rsid w:val="004178B3"/>
    <w:rsid w:val="00417C15"/>
    <w:rsid w:val="004204F6"/>
    <w:rsid w:val="00420778"/>
    <w:rsid w:val="004220AC"/>
    <w:rsid w:val="004252A7"/>
    <w:rsid w:val="00430F12"/>
    <w:rsid w:val="00431B15"/>
    <w:rsid w:val="00432207"/>
    <w:rsid w:val="00432C27"/>
    <w:rsid w:val="00433050"/>
    <w:rsid w:val="00433F21"/>
    <w:rsid w:val="00434AEF"/>
    <w:rsid w:val="00435E0D"/>
    <w:rsid w:val="00440438"/>
    <w:rsid w:val="004418BE"/>
    <w:rsid w:val="00441E7A"/>
    <w:rsid w:val="00442345"/>
    <w:rsid w:val="00443404"/>
    <w:rsid w:val="0044574E"/>
    <w:rsid w:val="00447755"/>
    <w:rsid w:val="0045015F"/>
    <w:rsid w:val="004511EC"/>
    <w:rsid w:val="00453321"/>
    <w:rsid w:val="00453D38"/>
    <w:rsid w:val="00453EC1"/>
    <w:rsid w:val="00454159"/>
    <w:rsid w:val="00455365"/>
    <w:rsid w:val="00456066"/>
    <w:rsid w:val="004562ED"/>
    <w:rsid w:val="00457549"/>
    <w:rsid w:val="00463450"/>
    <w:rsid w:val="004638A8"/>
    <w:rsid w:val="004662AB"/>
    <w:rsid w:val="00467969"/>
    <w:rsid w:val="004709D1"/>
    <w:rsid w:val="00471B62"/>
    <w:rsid w:val="0047269A"/>
    <w:rsid w:val="00472FD9"/>
    <w:rsid w:val="00473E9A"/>
    <w:rsid w:val="00474E4B"/>
    <w:rsid w:val="00475E59"/>
    <w:rsid w:val="00477CB6"/>
    <w:rsid w:val="00480185"/>
    <w:rsid w:val="00480844"/>
    <w:rsid w:val="00481E3D"/>
    <w:rsid w:val="004827D0"/>
    <w:rsid w:val="00482EDF"/>
    <w:rsid w:val="004830FA"/>
    <w:rsid w:val="00483587"/>
    <w:rsid w:val="00483D14"/>
    <w:rsid w:val="004844DC"/>
    <w:rsid w:val="0048451D"/>
    <w:rsid w:val="00484C8D"/>
    <w:rsid w:val="00484EC5"/>
    <w:rsid w:val="0048642E"/>
    <w:rsid w:val="004867BF"/>
    <w:rsid w:val="004902D0"/>
    <w:rsid w:val="004912C0"/>
    <w:rsid w:val="00491389"/>
    <w:rsid w:val="00493B65"/>
    <w:rsid w:val="00494631"/>
    <w:rsid w:val="00496144"/>
    <w:rsid w:val="0049665B"/>
    <w:rsid w:val="004A0C23"/>
    <w:rsid w:val="004A29D0"/>
    <w:rsid w:val="004A2B66"/>
    <w:rsid w:val="004A6681"/>
    <w:rsid w:val="004A71FB"/>
    <w:rsid w:val="004A7D46"/>
    <w:rsid w:val="004B13C5"/>
    <w:rsid w:val="004B174F"/>
    <w:rsid w:val="004B2FE1"/>
    <w:rsid w:val="004B35CA"/>
    <w:rsid w:val="004B3E9B"/>
    <w:rsid w:val="004B404D"/>
    <w:rsid w:val="004B484F"/>
    <w:rsid w:val="004B4981"/>
    <w:rsid w:val="004B4BB7"/>
    <w:rsid w:val="004B5122"/>
    <w:rsid w:val="004B569F"/>
    <w:rsid w:val="004B723A"/>
    <w:rsid w:val="004C0F6B"/>
    <w:rsid w:val="004C11A9"/>
    <w:rsid w:val="004C1CF7"/>
    <w:rsid w:val="004C2AC4"/>
    <w:rsid w:val="004C4402"/>
    <w:rsid w:val="004C49C9"/>
    <w:rsid w:val="004C4B48"/>
    <w:rsid w:val="004C4E7B"/>
    <w:rsid w:val="004C68E7"/>
    <w:rsid w:val="004C6EAE"/>
    <w:rsid w:val="004C7A71"/>
    <w:rsid w:val="004D09AA"/>
    <w:rsid w:val="004D2BF5"/>
    <w:rsid w:val="004D2CD1"/>
    <w:rsid w:val="004D4214"/>
    <w:rsid w:val="004D47E7"/>
    <w:rsid w:val="004D6101"/>
    <w:rsid w:val="004D6CCA"/>
    <w:rsid w:val="004E1043"/>
    <w:rsid w:val="004E13A7"/>
    <w:rsid w:val="004E2912"/>
    <w:rsid w:val="004E3B64"/>
    <w:rsid w:val="004E3F39"/>
    <w:rsid w:val="004E4393"/>
    <w:rsid w:val="004E4401"/>
    <w:rsid w:val="004E4C24"/>
    <w:rsid w:val="004E4F60"/>
    <w:rsid w:val="004E5733"/>
    <w:rsid w:val="004E5AC0"/>
    <w:rsid w:val="004E66D8"/>
    <w:rsid w:val="004F0917"/>
    <w:rsid w:val="004F1C06"/>
    <w:rsid w:val="004F2AC5"/>
    <w:rsid w:val="004F353A"/>
    <w:rsid w:val="004F457A"/>
    <w:rsid w:val="004F48DD"/>
    <w:rsid w:val="004F495B"/>
    <w:rsid w:val="004F5A74"/>
    <w:rsid w:val="004F5C1C"/>
    <w:rsid w:val="004F6642"/>
    <w:rsid w:val="004F6AF2"/>
    <w:rsid w:val="004F7B30"/>
    <w:rsid w:val="00500D51"/>
    <w:rsid w:val="00502241"/>
    <w:rsid w:val="0050241D"/>
    <w:rsid w:val="00502ABF"/>
    <w:rsid w:val="00502C22"/>
    <w:rsid w:val="00503981"/>
    <w:rsid w:val="0050547A"/>
    <w:rsid w:val="00505C44"/>
    <w:rsid w:val="00510A3E"/>
    <w:rsid w:val="00510CC4"/>
    <w:rsid w:val="00511863"/>
    <w:rsid w:val="00511F21"/>
    <w:rsid w:val="005124BB"/>
    <w:rsid w:val="005128E7"/>
    <w:rsid w:val="0051454E"/>
    <w:rsid w:val="0051484A"/>
    <w:rsid w:val="00516937"/>
    <w:rsid w:val="00520922"/>
    <w:rsid w:val="005209FA"/>
    <w:rsid w:val="005209FD"/>
    <w:rsid w:val="00520A82"/>
    <w:rsid w:val="00521B60"/>
    <w:rsid w:val="00522CF0"/>
    <w:rsid w:val="00522EA8"/>
    <w:rsid w:val="0052424F"/>
    <w:rsid w:val="00524C06"/>
    <w:rsid w:val="00526795"/>
    <w:rsid w:val="005303FC"/>
    <w:rsid w:val="005325C5"/>
    <w:rsid w:val="00533ABB"/>
    <w:rsid w:val="0053426E"/>
    <w:rsid w:val="005348E3"/>
    <w:rsid w:val="00540879"/>
    <w:rsid w:val="00540D97"/>
    <w:rsid w:val="005412CD"/>
    <w:rsid w:val="005417D8"/>
    <w:rsid w:val="00541E1E"/>
    <w:rsid w:val="00541FBB"/>
    <w:rsid w:val="0054216E"/>
    <w:rsid w:val="00542E95"/>
    <w:rsid w:val="00544A31"/>
    <w:rsid w:val="00545D23"/>
    <w:rsid w:val="00546E27"/>
    <w:rsid w:val="0054713A"/>
    <w:rsid w:val="00547E41"/>
    <w:rsid w:val="005500B1"/>
    <w:rsid w:val="005505D5"/>
    <w:rsid w:val="005506EF"/>
    <w:rsid w:val="0055098A"/>
    <w:rsid w:val="00552210"/>
    <w:rsid w:val="00552DBA"/>
    <w:rsid w:val="00553D16"/>
    <w:rsid w:val="005540C8"/>
    <w:rsid w:val="005541BB"/>
    <w:rsid w:val="005551ED"/>
    <w:rsid w:val="0055644C"/>
    <w:rsid w:val="00556459"/>
    <w:rsid w:val="00556BD4"/>
    <w:rsid w:val="00557426"/>
    <w:rsid w:val="00560424"/>
    <w:rsid w:val="005608F0"/>
    <w:rsid w:val="00561F0D"/>
    <w:rsid w:val="0056289C"/>
    <w:rsid w:val="005649D2"/>
    <w:rsid w:val="00564E82"/>
    <w:rsid w:val="005651B7"/>
    <w:rsid w:val="00565A97"/>
    <w:rsid w:val="00567ED7"/>
    <w:rsid w:val="00573924"/>
    <w:rsid w:val="005749E9"/>
    <w:rsid w:val="0057509C"/>
    <w:rsid w:val="00575943"/>
    <w:rsid w:val="00577460"/>
    <w:rsid w:val="00577903"/>
    <w:rsid w:val="00577AF1"/>
    <w:rsid w:val="00580831"/>
    <w:rsid w:val="0058102D"/>
    <w:rsid w:val="00581382"/>
    <w:rsid w:val="00581A77"/>
    <w:rsid w:val="00583731"/>
    <w:rsid w:val="005871A0"/>
    <w:rsid w:val="005871A5"/>
    <w:rsid w:val="00587528"/>
    <w:rsid w:val="005911BB"/>
    <w:rsid w:val="00591582"/>
    <w:rsid w:val="005934B4"/>
    <w:rsid w:val="005940A8"/>
    <w:rsid w:val="00595622"/>
    <w:rsid w:val="005957FA"/>
    <w:rsid w:val="00595D6A"/>
    <w:rsid w:val="005966A8"/>
    <w:rsid w:val="0059758E"/>
    <w:rsid w:val="005975C1"/>
    <w:rsid w:val="00597644"/>
    <w:rsid w:val="00597B42"/>
    <w:rsid w:val="005A1C61"/>
    <w:rsid w:val="005A34D4"/>
    <w:rsid w:val="005A382E"/>
    <w:rsid w:val="005A4F57"/>
    <w:rsid w:val="005A5004"/>
    <w:rsid w:val="005A59B0"/>
    <w:rsid w:val="005A5B25"/>
    <w:rsid w:val="005A6047"/>
    <w:rsid w:val="005A67CA"/>
    <w:rsid w:val="005B0464"/>
    <w:rsid w:val="005B176A"/>
    <w:rsid w:val="005B184B"/>
    <w:rsid w:val="005B184F"/>
    <w:rsid w:val="005B1C78"/>
    <w:rsid w:val="005B25DB"/>
    <w:rsid w:val="005B42DF"/>
    <w:rsid w:val="005B4842"/>
    <w:rsid w:val="005B4B00"/>
    <w:rsid w:val="005B57F5"/>
    <w:rsid w:val="005B62ED"/>
    <w:rsid w:val="005B71CA"/>
    <w:rsid w:val="005B76BC"/>
    <w:rsid w:val="005B77E0"/>
    <w:rsid w:val="005C0480"/>
    <w:rsid w:val="005C0CBD"/>
    <w:rsid w:val="005C0D11"/>
    <w:rsid w:val="005C0FCA"/>
    <w:rsid w:val="005C12DD"/>
    <w:rsid w:val="005C14A7"/>
    <w:rsid w:val="005C14B6"/>
    <w:rsid w:val="005C22A9"/>
    <w:rsid w:val="005C3055"/>
    <w:rsid w:val="005C344B"/>
    <w:rsid w:val="005C53B3"/>
    <w:rsid w:val="005C582C"/>
    <w:rsid w:val="005C5D74"/>
    <w:rsid w:val="005D0140"/>
    <w:rsid w:val="005D01A0"/>
    <w:rsid w:val="005D0970"/>
    <w:rsid w:val="005D1384"/>
    <w:rsid w:val="005D26BE"/>
    <w:rsid w:val="005D2A9D"/>
    <w:rsid w:val="005D36AF"/>
    <w:rsid w:val="005D4366"/>
    <w:rsid w:val="005D49FE"/>
    <w:rsid w:val="005D5EE5"/>
    <w:rsid w:val="005D5FEA"/>
    <w:rsid w:val="005D707F"/>
    <w:rsid w:val="005D73DB"/>
    <w:rsid w:val="005E1F63"/>
    <w:rsid w:val="005E291E"/>
    <w:rsid w:val="005E2C2F"/>
    <w:rsid w:val="005E3DFA"/>
    <w:rsid w:val="005E3E2E"/>
    <w:rsid w:val="005E459B"/>
    <w:rsid w:val="005E5516"/>
    <w:rsid w:val="005E58CF"/>
    <w:rsid w:val="005E5E0E"/>
    <w:rsid w:val="005E670B"/>
    <w:rsid w:val="005E753C"/>
    <w:rsid w:val="005F2F84"/>
    <w:rsid w:val="005F38DB"/>
    <w:rsid w:val="005F3F31"/>
    <w:rsid w:val="005F4245"/>
    <w:rsid w:val="005F49D6"/>
    <w:rsid w:val="005F6392"/>
    <w:rsid w:val="005F694D"/>
    <w:rsid w:val="005F6B3F"/>
    <w:rsid w:val="005F6F7E"/>
    <w:rsid w:val="005F7B53"/>
    <w:rsid w:val="006003EC"/>
    <w:rsid w:val="00602727"/>
    <w:rsid w:val="00603AB4"/>
    <w:rsid w:val="006045A9"/>
    <w:rsid w:val="006047CD"/>
    <w:rsid w:val="00613017"/>
    <w:rsid w:val="00616AFA"/>
    <w:rsid w:val="00616CFE"/>
    <w:rsid w:val="006175E2"/>
    <w:rsid w:val="006179EF"/>
    <w:rsid w:val="00621D86"/>
    <w:rsid w:val="006231FC"/>
    <w:rsid w:val="00623E49"/>
    <w:rsid w:val="00624D13"/>
    <w:rsid w:val="006251CD"/>
    <w:rsid w:val="00626BBF"/>
    <w:rsid w:val="00627A57"/>
    <w:rsid w:val="00627EF8"/>
    <w:rsid w:val="00630037"/>
    <w:rsid w:val="006313F4"/>
    <w:rsid w:val="00632632"/>
    <w:rsid w:val="006326C4"/>
    <w:rsid w:val="006345C2"/>
    <w:rsid w:val="00636D57"/>
    <w:rsid w:val="00636FE7"/>
    <w:rsid w:val="00641D1E"/>
    <w:rsid w:val="00641F6D"/>
    <w:rsid w:val="006421F7"/>
    <w:rsid w:val="0064242A"/>
    <w:rsid w:val="0064273E"/>
    <w:rsid w:val="0064381A"/>
    <w:rsid w:val="00643CC4"/>
    <w:rsid w:val="00644394"/>
    <w:rsid w:val="00645E94"/>
    <w:rsid w:val="006477DD"/>
    <w:rsid w:val="006505C6"/>
    <w:rsid w:val="00650C31"/>
    <w:rsid w:val="006569AB"/>
    <w:rsid w:val="00656D62"/>
    <w:rsid w:val="00657DA4"/>
    <w:rsid w:val="00660433"/>
    <w:rsid w:val="00663845"/>
    <w:rsid w:val="006639FE"/>
    <w:rsid w:val="00664C9F"/>
    <w:rsid w:val="00664D86"/>
    <w:rsid w:val="00664DAA"/>
    <w:rsid w:val="0066698B"/>
    <w:rsid w:val="00667BB7"/>
    <w:rsid w:val="00670DB2"/>
    <w:rsid w:val="00673615"/>
    <w:rsid w:val="00673D9E"/>
    <w:rsid w:val="00677835"/>
    <w:rsid w:val="00677FB9"/>
    <w:rsid w:val="00680388"/>
    <w:rsid w:val="00682301"/>
    <w:rsid w:val="00682D15"/>
    <w:rsid w:val="00682EB1"/>
    <w:rsid w:val="00683E46"/>
    <w:rsid w:val="00686955"/>
    <w:rsid w:val="00690820"/>
    <w:rsid w:val="00691121"/>
    <w:rsid w:val="0069420F"/>
    <w:rsid w:val="0069429A"/>
    <w:rsid w:val="0069617A"/>
    <w:rsid w:val="0069627D"/>
    <w:rsid w:val="00696410"/>
    <w:rsid w:val="0069699A"/>
    <w:rsid w:val="0069762C"/>
    <w:rsid w:val="006A046F"/>
    <w:rsid w:val="006A0C86"/>
    <w:rsid w:val="006A0CA5"/>
    <w:rsid w:val="006A1083"/>
    <w:rsid w:val="006A1721"/>
    <w:rsid w:val="006A3021"/>
    <w:rsid w:val="006A3884"/>
    <w:rsid w:val="006A48BB"/>
    <w:rsid w:val="006A5348"/>
    <w:rsid w:val="006A589C"/>
    <w:rsid w:val="006A5FF0"/>
    <w:rsid w:val="006B012D"/>
    <w:rsid w:val="006B0955"/>
    <w:rsid w:val="006B097E"/>
    <w:rsid w:val="006B0C50"/>
    <w:rsid w:val="006B1916"/>
    <w:rsid w:val="006B22B2"/>
    <w:rsid w:val="006B3488"/>
    <w:rsid w:val="006B390C"/>
    <w:rsid w:val="006B3AE8"/>
    <w:rsid w:val="006B7108"/>
    <w:rsid w:val="006B72A6"/>
    <w:rsid w:val="006B7C92"/>
    <w:rsid w:val="006C0574"/>
    <w:rsid w:val="006C05D7"/>
    <w:rsid w:val="006C16A4"/>
    <w:rsid w:val="006C1F4B"/>
    <w:rsid w:val="006C20B6"/>
    <w:rsid w:val="006C2728"/>
    <w:rsid w:val="006C3AAA"/>
    <w:rsid w:val="006C3D0C"/>
    <w:rsid w:val="006C678E"/>
    <w:rsid w:val="006C6922"/>
    <w:rsid w:val="006C7391"/>
    <w:rsid w:val="006D00B0"/>
    <w:rsid w:val="006D01B5"/>
    <w:rsid w:val="006D035D"/>
    <w:rsid w:val="006D10D2"/>
    <w:rsid w:val="006D18DE"/>
    <w:rsid w:val="006D1978"/>
    <w:rsid w:val="006D1CF3"/>
    <w:rsid w:val="006D38B8"/>
    <w:rsid w:val="006D3AB5"/>
    <w:rsid w:val="006D3D4B"/>
    <w:rsid w:val="006D49EB"/>
    <w:rsid w:val="006D6499"/>
    <w:rsid w:val="006D6A45"/>
    <w:rsid w:val="006E0592"/>
    <w:rsid w:val="006E079F"/>
    <w:rsid w:val="006E0E45"/>
    <w:rsid w:val="006E185E"/>
    <w:rsid w:val="006E1A36"/>
    <w:rsid w:val="006E2A43"/>
    <w:rsid w:val="006E53F2"/>
    <w:rsid w:val="006E54D3"/>
    <w:rsid w:val="006E602F"/>
    <w:rsid w:val="006E6AAB"/>
    <w:rsid w:val="006E7672"/>
    <w:rsid w:val="006F166F"/>
    <w:rsid w:val="006F1CF4"/>
    <w:rsid w:val="006F2293"/>
    <w:rsid w:val="006F239D"/>
    <w:rsid w:val="006F35CA"/>
    <w:rsid w:val="006F43BC"/>
    <w:rsid w:val="006F43D9"/>
    <w:rsid w:val="006F499B"/>
    <w:rsid w:val="006F4DC7"/>
    <w:rsid w:val="006F6439"/>
    <w:rsid w:val="006F6D07"/>
    <w:rsid w:val="006F7092"/>
    <w:rsid w:val="00702C37"/>
    <w:rsid w:val="00704228"/>
    <w:rsid w:val="00705AA6"/>
    <w:rsid w:val="00706FA8"/>
    <w:rsid w:val="00707214"/>
    <w:rsid w:val="007073A8"/>
    <w:rsid w:val="0071080A"/>
    <w:rsid w:val="00710F73"/>
    <w:rsid w:val="00713C1B"/>
    <w:rsid w:val="00714AF6"/>
    <w:rsid w:val="0071532B"/>
    <w:rsid w:val="00715AD9"/>
    <w:rsid w:val="00716068"/>
    <w:rsid w:val="007169AB"/>
    <w:rsid w:val="00717237"/>
    <w:rsid w:val="00717846"/>
    <w:rsid w:val="00717D1C"/>
    <w:rsid w:val="007209E1"/>
    <w:rsid w:val="0072638E"/>
    <w:rsid w:val="00726B83"/>
    <w:rsid w:val="00731769"/>
    <w:rsid w:val="00732D25"/>
    <w:rsid w:val="00734AED"/>
    <w:rsid w:val="00735827"/>
    <w:rsid w:val="00736821"/>
    <w:rsid w:val="00737CF1"/>
    <w:rsid w:val="0074161F"/>
    <w:rsid w:val="00741DD6"/>
    <w:rsid w:val="00743868"/>
    <w:rsid w:val="00744946"/>
    <w:rsid w:val="00750798"/>
    <w:rsid w:val="007508C4"/>
    <w:rsid w:val="0075288B"/>
    <w:rsid w:val="00752ED5"/>
    <w:rsid w:val="007564F8"/>
    <w:rsid w:val="0075706D"/>
    <w:rsid w:val="00760132"/>
    <w:rsid w:val="00761B71"/>
    <w:rsid w:val="00761C49"/>
    <w:rsid w:val="00763070"/>
    <w:rsid w:val="00766146"/>
    <w:rsid w:val="0076669D"/>
    <w:rsid w:val="00766B66"/>
    <w:rsid w:val="00766D19"/>
    <w:rsid w:val="0076719F"/>
    <w:rsid w:val="00767CA4"/>
    <w:rsid w:val="00770A00"/>
    <w:rsid w:val="00770CE9"/>
    <w:rsid w:val="00772583"/>
    <w:rsid w:val="00773CDB"/>
    <w:rsid w:val="00774B5E"/>
    <w:rsid w:val="007755AA"/>
    <w:rsid w:val="00775A97"/>
    <w:rsid w:val="00775D47"/>
    <w:rsid w:val="007777B2"/>
    <w:rsid w:val="007826ED"/>
    <w:rsid w:val="00782A73"/>
    <w:rsid w:val="0078476E"/>
    <w:rsid w:val="00785FE8"/>
    <w:rsid w:val="00787CD5"/>
    <w:rsid w:val="00787FF5"/>
    <w:rsid w:val="0079093C"/>
    <w:rsid w:val="00790BA5"/>
    <w:rsid w:val="007914C6"/>
    <w:rsid w:val="00791D19"/>
    <w:rsid w:val="00791DB7"/>
    <w:rsid w:val="0079201B"/>
    <w:rsid w:val="007926A1"/>
    <w:rsid w:val="0079523E"/>
    <w:rsid w:val="00795E02"/>
    <w:rsid w:val="00796155"/>
    <w:rsid w:val="00796499"/>
    <w:rsid w:val="007A23EF"/>
    <w:rsid w:val="007A3632"/>
    <w:rsid w:val="007A3CEB"/>
    <w:rsid w:val="007A59BA"/>
    <w:rsid w:val="007A77CD"/>
    <w:rsid w:val="007B020C"/>
    <w:rsid w:val="007B0FA2"/>
    <w:rsid w:val="007B0FB1"/>
    <w:rsid w:val="007B173F"/>
    <w:rsid w:val="007B211D"/>
    <w:rsid w:val="007B31CD"/>
    <w:rsid w:val="007B48C2"/>
    <w:rsid w:val="007B492F"/>
    <w:rsid w:val="007B4E58"/>
    <w:rsid w:val="007B523A"/>
    <w:rsid w:val="007B5683"/>
    <w:rsid w:val="007B683D"/>
    <w:rsid w:val="007B72E4"/>
    <w:rsid w:val="007C0028"/>
    <w:rsid w:val="007C1343"/>
    <w:rsid w:val="007C216E"/>
    <w:rsid w:val="007C2197"/>
    <w:rsid w:val="007C223F"/>
    <w:rsid w:val="007C3399"/>
    <w:rsid w:val="007C340B"/>
    <w:rsid w:val="007C4870"/>
    <w:rsid w:val="007C5A46"/>
    <w:rsid w:val="007C5D33"/>
    <w:rsid w:val="007C61E6"/>
    <w:rsid w:val="007C63BB"/>
    <w:rsid w:val="007C6704"/>
    <w:rsid w:val="007C72D7"/>
    <w:rsid w:val="007D1055"/>
    <w:rsid w:val="007D19A8"/>
    <w:rsid w:val="007D3E79"/>
    <w:rsid w:val="007D4083"/>
    <w:rsid w:val="007D555F"/>
    <w:rsid w:val="007D56C3"/>
    <w:rsid w:val="007D638C"/>
    <w:rsid w:val="007D6DA0"/>
    <w:rsid w:val="007E067A"/>
    <w:rsid w:val="007E0A98"/>
    <w:rsid w:val="007E0B58"/>
    <w:rsid w:val="007E1418"/>
    <w:rsid w:val="007E20E5"/>
    <w:rsid w:val="007E210D"/>
    <w:rsid w:val="007E2ED4"/>
    <w:rsid w:val="007E3823"/>
    <w:rsid w:val="007E38C9"/>
    <w:rsid w:val="007E3A65"/>
    <w:rsid w:val="007E4668"/>
    <w:rsid w:val="007E4728"/>
    <w:rsid w:val="007E6A58"/>
    <w:rsid w:val="007F066A"/>
    <w:rsid w:val="007F1A4E"/>
    <w:rsid w:val="007F20FF"/>
    <w:rsid w:val="007F27F8"/>
    <w:rsid w:val="007F2F34"/>
    <w:rsid w:val="007F3757"/>
    <w:rsid w:val="007F3826"/>
    <w:rsid w:val="007F4BE6"/>
    <w:rsid w:val="007F56EC"/>
    <w:rsid w:val="007F58BB"/>
    <w:rsid w:val="007F65CA"/>
    <w:rsid w:val="007F67CD"/>
    <w:rsid w:val="007F6BE6"/>
    <w:rsid w:val="007F6E96"/>
    <w:rsid w:val="007F7BD9"/>
    <w:rsid w:val="00800510"/>
    <w:rsid w:val="008008C8"/>
    <w:rsid w:val="00800994"/>
    <w:rsid w:val="008016E8"/>
    <w:rsid w:val="00801971"/>
    <w:rsid w:val="0080248A"/>
    <w:rsid w:val="00802852"/>
    <w:rsid w:val="00804217"/>
    <w:rsid w:val="008043BB"/>
    <w:rsid w:val="00804F58"/>
    <w:rsid w:val="00806ECB"/>
    <w:rsid w:val="008073B1"/>
    <w:rsid w:val="008103DB"/>
    <w:rsid w:val="00810D93"/>
    <w:rsid w:val="0081137C"/>
    <w:rsid w:val="00811550"/>
    <w:rsid w:val="00811C6B"/>
    <w:rsid w:val="00812D0A"/>
    <w:rsid w:val="00813292"/>
    <w:rsid w:val="008135BA"/>
    <w:rsid w:val="008137CD"/>
    <w:rsid w:val="00813FFC"/>
    <w:rsid w:val="008141EC"/>
    <w:rsid w:val="008144E6"/>
    <w:rsid w:val="00815EB7"/>
    <w:rsid w:val="008171A6"/>
    <w:rsid w:val="008173BE"/>
    <w:rsid w:val="00817F80"/>
    <w:rsid w:val="008201A7"/>
    <w:rsid w:val="00820B38"/>
    <w:rsid w:val="00821281"/>
    <w:rsid w:val="0082144D"/>
    <w:rsid w:val="00821DDD"/>
    <w:rsid w:val="008225E9"/>
    <w:rsid w:val="00822ED1"/>
    <w:rsid w:val="008242EB"/>
    <w:rsid w:val="008249C1"/>
    <w:rsid w:val="00824DFB"/>
    <w:rsid w:val="00824F5A"/>
    <w:rsid w:val="00826C47"/>
    <w:rsid w:val="008277C6"/>
    <w:rsid w:val="00830197"/>
    <w:rsid w:val="00830464"/>
    <w:rsid w:val="008328E3"/>
    <w:rsid w:val="00832DFC"/>
    <w:rsid w:val="008334D3"/>
    <w:rsid w:val="008347BF"/>
    <w:rsid w:val="0083508B"/>
    <w:rsid w:val="00835721"/>
    <w:rsid w:val="00835D41"/>
    <w:rsid w:val="00836838"/>
    <w:rsid w:val="00837D2B"/>
    <w:rsid w:val="008406FB"/>
    <w:rsid w:val="008411D2"/>
    <w:rsid w:val="008426B6"/>
    <w:rsid w:val="00842F7D"/>
    <w:rsid w:val="00843DDC"/>
    <w:rsid w:val="00843DF5"/>
    <w:rsid w:val="00844618"/>
    <w:rsid w:val="008449F4"/>
    <w:rsid w:val="00846348"/>
    <w:rsid w:val="00846719"/>
    <w:rsid w:val="00846B92"/>
    <w:rsid w:val="008513D9"/>
    <w:rsid w:val="00851CA8"/>
    <w:rsid w:val="008529BC"/>
    <w:rsid w:val="00852F56"/>
    <w:rsid w:val="0085503D"/>
    <w:rsid w:val="008551F7"/>
    <w:rsid w:val="008559F3"/>
    <w:rsid w:val="00856CA3"/>
    <w:rsid w:val="008577C1"/>
    <w:rsid w:val="008579A2"/>
    <w:rsid w:val="008600C4"/>
    <w:rsid w:val="00860330"/>
    <w:rsid w:val="00861161"/>
    <w:rsid w:val="00861553"/>
    <w:rsid w:val="00861C90"/>
    <w:rsid w:val="008623A2"/>
    <w:rsid w:val="008629B7"/>
    <w:rsid w:val="00863781"/>
    <w:rsid w:val="00864528"/>
    <w:rsid w:val="00865BC1"/>
    <w:rsid w:val="00866001"/>
    <w:rsid w:val="008665AA"/>
    <w:rsid w:val="008678C2"/>
    <w:rsid w:val="0087056A"/>
    <w:rsid w:val="008713FE"/>
    <w:rsid w:val="00871A58"/>
    <w:rsid w:val="0087201E"/>
    <w:rsid w:val="008726E9"/>
    <w:rsid w:val="00872905"/>
    <w:rsid w:val="00872BD3"/>
    <w:rsid w:val="008731D2"/>
    <w:rsid w:val="0087339D"/>
    <w:rsid w:val="008734FD"/>
    <w:rsid w:val="0087440D"/>
    <w:rsid w:val="00874942"/>
    <w:rsid w:val="0087496A"/>
    <w:rsid w:val="00874C8F"/>
    <w:rsid w:val="00877CCA"/>
    <w:rsid w:val="00877E8A"/>
    <w:rsid w:val="00880248"/>
    <w:rsid w:val="0088196E"/>
    <w:rsid w:val="008819DB"/>
    <w:rsid w:val="00881ED0"/>
    <w:rsid w:val="00882401"/>
    <w:rsid w:val="00882731"/>
    <w:rsid w:val="00885A14"/>
    <w:rsid w:val="00890EEE"/>
    <w:rsid w:val="0089316E"/>
    <w:rsid w:val="008932B4"/>
    <w:rsid w:val="00894931"/>
    <w:rsid w:val="008960BC"/>
    <w:rsid w:val="00896782"/>
    <w:rsid w:val="0089703E"/>
    <w:rsid w:val="00897D78"/>
    <w:rsid w:val="008A1B56"/>
    <w:rsid w:val="008A2268"/>
    <w:rsid w:val="008A353C"/>
    <w:rsid w:val="008A45EC"/>
    <w:rsid w:val="008A4CF6"/>
    <w:rsid w:val="008A6C60"/>
    <w:rsid w:val="008A722E"/>
    <w:rsid w:val="008B04FC"/>
    <w:rsid w:val="008B0503"/>
    <w:rsid w:val="008B1946"/>
    <w:rsid w:val="008B3EAA"/>
    <w:rsid w:val="008B41BA"/>
    <w:rsid w:val="008B5BAA"/>
    <w:rsid w:val="008B7930"/>
    <w:rsid w:val="008C0AC3"/>
    <w:rsid w:val="008C226E"/>
    <w:rsid w:val="008C2CB5"/>
    <w:rsid w:val="008C2CDC"/>
    <w:rsid w:val="008C4801"/>
    <w:rsid w:val="008C496F"/>
    <w:rsid w:val="008C58E2"/>
    <w:rsid w:val="008C5E5A"/>
    <w:rsid w:val="008C6C8F"/>
    <w:rsid w:val="008C7896"/>
    <w:rsid w:val="008D07B6"/>
    <w:rsid w:val="008D0C9D"/>
    <w:rsid w:val="008D1E1B"/>
    <w:rsid w:val="008D270C"/>
    <w:rsid w:val="008D2EF1"/>
    <w:rsid w:val="008D3AA9"/>
    <w:rsid w:val="008D44FD"/>
    <w:rsid w:val="008D46C8"/>
    <w:rsid w:val="008D4E59"/>
    <w:rsid w:val="008D4F35"/>
    <w:rsid w:val="008D5C37"/>
    <w:rsid w:val="008D5D75"/>
    <w:rsid w:val="008E0029"/>
    <w:rsid w:val="008E007E"/>
    <w:rsid w:val="008E25F9"/>
    <w:rsid w:val="008E3DE9"/>
    <w:rsid w:val="008E4BA8"/>
    <w:rsid w:val="008E4E66"/>
    <w:rsid w:val="008E5FC8"/>
    <w:rsid w:val="008F118F"/>
    <w:rsid w:val="008F1D8C"/>
    <w:rsid w:val="008F231D"/>
    <w:rsid w:val="008F4969"/>
    <w:rsid w:val="008F4AC6"/>
    <w:rsid w:val="008F63C8"/>
    <w:rsid w:val="008F778C"/>
    <w:rsid w:val="008F7FD8"/>
    <w:rsid w:val="00901945"/>
    <w:rsid w:val="009042C9"/>
    <w:rsid w:val="00904B87"/>
    <w:rsid w:val="00906401"/>
    <w:rsid w:val="009104FB"/>
    <w:rsid w:val="009107A5"/>
    <w:rsid w:val="009107ED"/>
    <w:rsid w:val="00912CE4"/>
    <w:rsid w:val="009138BF"/>
    <w:rsid w:val="00913DFD"/>
    <w:rsid w:val="00915B46"/>
    <w:rsid w:val="00917630"/>
    <w:rsid w:val="00921FDC"/>
    <w:rsid w:val="00922631"/>
    <w:rsid w:val="00922C59"/>
    <w:rsid w:val="00923500"/>
    <w:rsid w:val="00924498"/>
    <w:rsid w:val="00926600"/>
    <w:rsid w:val="00926DC4"/>
    <w:rsid w:val="0092736F"/>
    <w:rsid w:val="009302A0"/>
    <w:rsid w:val="009302B8"/>
    <w:rsid w:val="00930CF4"/>
    <w:rsid w:val="00931069"/>
    <w:rsid w:val="009321AA"/>
    <w:rsid w:val="00932A0D"/>
    <w:rsid w:val="00933223"/>
    <w:rsid w:val="00934326"/>
    <w:rsid w:val="00935277"/>
    <w:rsid w:val="00935C50"/>
    <w:rsid w:val="0093679E"/>
    <w:rsid w:val="009405B0"/>
    <w:rsid w:val="00941557"/>
    <w:rsid w:val="00941947"/>
    <w:rsid w:val="00941975"/>
    <w:rsid w:val="00941BFA"/>
    <w:rsid w:val="00941F6E"/>
    <w:rsid w:val="0094209A"/>
    <w:rsid w:val="0094511B"/>
    <w:rsid w:val="009453BB"/>
    <w:rsid w:val="0094577E"/>
    <w:rsid w:val="00945B9D"/>
    <w:rsid w:val="00946D71"/>
    <w:rsid w:val="009549F9"/>
    <w:rsid w:val="009560E5"/>
    <w:rsid w:val="0095622B"/>
    <w:rsid w:val="0096407D"/>
    <w:rsid w:val="009652F1"/>
    <w:rsid w:val="0096696D"/>
    <w:rsid w:val="009679E6"/>
    <w:rsid w:val="0097042E"/>
    <w:rsid w:val="00971D4C"/>
    <w:rsid w:val="009722F7"/>
    <w:rsid w:val="009727FF"/>
    <w:rsid w:val="00972EBB"/>
    <w:rsid w:val="0097305D"/>
    <w:rsid w:val="009739C8"/>
    <w:rsid w:val="00975E76"/>
    <w:rsid w:val="009769BA"/>
    <w:rsid w:val="00977C68"/>
    <w:rsid w:val="00977D99"/>
    <w:rsid w:val="00981A3A"/>
    <w:rsid w:val="00981DDA"/>
    <w:rsid w:val="00982157"/>
    <w:rsid w:val="00983509"/>
    <w:rsid w:val="00984536"/>
    <w:rsid w:val="00985FB5"/>
    <w:rsid w:val="009870F6"/>
    <w:rsid w:val="00990A0A"/>
    <w:rsid w:val="009911A6"/>
    <w:rsid w:val="00992213"/>
    <w:rsid w:val="0099399A"/>
    <w:rsid w:val="0099438B"/>
    <w:rsid w:val="00994A35"/>
    <w:rsid w:val="0099590E"/>
    <w:rsid w:val="00995C6E"/>
    <w:rsid w:val="009A1B4B"/>
    <w:rsid w:val="009A2270"/>
    <w:rsid w:val="009A2612"/>
    <w:rsid w:val="009A2794"/>
    <w:rsid w:val="009A40DE"/>
    <w:rsid w:val="009A46D8"/>
    <w:rsid w:val="009A4B81"/>
    <w:rsid w:val="009A51B5"/>
    <w:rsid w:val="009A62AA"/>
    <w:rsid w:val="009A6A0C"/>
    <w:rsid w:val="009B0C9A"/>
    <w:rsid w:val="009B1280"/>
    <w:rsid w:val="009B2F2D"/>
    <w:rsid w:val="009B3D61"/>
    <w:rsid w:val="009B4C0B"/>
    <w:rsid w:val="009B631B"/>
    <w:rsid w:val="009C0DEF"/>
    <w:rsid w:val="009C118A"/>
    <w:rsid w:val="009C1DF7"/>
    <w:rsid w:val="009C28A7"/>
    <w:rsid w:val="009C2DB5"/>
    <w:rsid w:val="009C3103"/>
    <w:rsid w:val="009C3AAF"/>
    <w:rsid w:val="009C573E"/>
    <w:rsid w:val="009C5808"/>
    <w:rsid w:val="009C5B0E"/>
    <w:rsid w:val="009C6214"/>
    <w:rsid w:val="009D0B2B"/>
    <w:rsid w:val="009D11BE"/>
    <w:rsid w:val="009D1D44"/>
    <w:rsid w:val="009D2865"/>
    <w:rsid w:val="009D43DD"/>
    <w:rsid w:val="009D7E18"/>
    <w:rsid w:val="009E1374"/>
    <w:rsid w:val="009E1D43"/>
    <w:rsid w:val="009E1FF4"/>
    <w:rsid w:val="009E21F7"/>
    <w:rsid w:val="009E240E"/>
    <w:rsid w:val="009E2A07"/>
    <w:rsid w:val="009E2A1B"/>
    <w:rsid w:val="009E395D"/>
    <w:rsid w:val="009E4528"/>
    <w:rsid w:val="009E4759"/>
    <w:rsid w:val="009E6FBE"/>
    <w:rsid w:val="009E7470"/>
    <w:rsid w:val="009E7AA2"/>
    <w:rsid w:val="009F00D0"/>
    <w:rsid w:val="009F08CE"/>
    <w:rsid w:val="009F2A5E"/>
    <w:rsid w:val="009F33AC"/>
    <w:rsid w:val="00A009B5"/>
    <w:rsid w:val="00A01159"/>
    <w:rsid w:val="00A035AB"/>
    <w:rsid w:val="00A04540"/>
    <w:rsid w:val="00A0610D"/>
    <w:rsid w:val="00A10577"/>
    <w:rsid w:val="00A11404"/>
    <w:rsid w:val="00A119B4"/>
    <w:rsid w:val="00A12014"/>
    <w:rsid w:val="00A12602"/>
    <w:rsid w:val="00A12993"/>
    <w:rsid w:val="00A13148"/>
    <w:rsid w:val="00A1483E"/>
    <w:rsid w:val="00A14CDC"/>
    <w:rsid w:val="00A14E82"/>
    <w:rsid w:val="00A16525"/>
    <w:rsid w:val="00A16844"/>
    <w:rsid w:val="00A169E9"/>
    <w:rsid w:val="00A170A2"/>
    <w:rsid w:val="00A176CC"/>
    <w:rsid w:val="00A206AA"/>
    <w:rsid w:val="00A22106"/>
    <w:rsid w:val="00A239F1"/>
    <w:rsid w:val="00A25344"/>
    <w:rsid w:val="00A25F13"/>
    <w:rsid w:val="00A2629A"/>
    <w:rsid w:val="00A27350"/>
    <w:rsid w:val="00A30671"/>
    <w:rsid w:val="00A33D34"/>
    <w:rsid w:val="00A34804"/>
    <w:rsid w:val="00A35EA1"/>
    <w:rsid w:val="00A37C46"/>
    <w:rsid w:val="00A403A3"/>
    <w:rsid w:val="00A409D7"/>
    <w:rsid w:val="00A41613"/>
    <w:rsid w:val="00A43F90"/>
    <w:rsid w:val="00A45B79"/>
    <w:rsid w:val="00A462F5"/>
    <w:rsid w:val="00A50CDF"/>
    <w:rsid w:val="00A50FE6"/>
    <w:rsid w:val="00A51C54"/>
    <w:rsid w:val="00A526EA"/>
    <w:rsid w:val="00A534B8"/>
    <w:rsid w:val="00A53709"/>
    <w:rsid w:val="00A53CA9"/>
    <w:rsid w:val="00A54063"/>
    <w:rsid w:val="00A5409F"/>
    <w:rsid w:val="00A556E4"/>
    <w:rsid w:val="00A55C96"/>
    <w:rsid w:val="00A563D6"/>
    <w:rsid w:val="00A56811"/>
    <w:rsid w:val="00A56C18"/>
    <w:rsid w:val="00A57460"/>
    <w:rsid w:val="00A62E47"/>
    <w:rsid w:val="00A63054"/>
    <w:rsid w:val="00A630C8"/>
    <w:rsid w:val="00A632F8"/>
    <w:rsid w:val="00A647D9"/>
    <w:rsid w:val="00A65522"/>
    <w:rsid w:val="00A6693C"/>
    <w:rsid w:val="00A710A5"/>
    <w:rsid w:val="00A730A3"/>
    <w:rsid w:val="00A73965"/>
    <w:rsid w:val="00A74A54"/>
    <w:rsid w:val="00A753AD"/>
    <w:rsid w:val="00A767C4"/>
    <w:rsid w:val="00A76FB9"/>
    <w:rsid w:val="00A80186"/>
    <w:rsid w:val="00A80958"/>
    <w:rsid w:val="00A8210D"/>
    <w:rsid w:val="00A838D6"/>
    <w:rsid w:val="00A83A10"/>
    <w:rsid w:val="00A83D41"/>
    <w:rsid w:val="00A85F6A"/>
    <w:rsid w:val="00A8645D"/>
    <w:rsid w:val="00A867A4"/>
    <w:rsid w:val="00A868A7"/>
    <w:rsid w:val="00A873E9"/>
    <w:rsid w:val="00A9004C"/>
    <w:rsid w:val="00A905B9"/>
    <w:rsid w:val="00A90F4C"/>
    <w:rsid w:val="00A920A2"/>
    <w:rsid w:val="00A921D4"/>
    <w:rsid w:val="00A93F5B"/>
    <w:rsid w:val="00A9472A"/>
    <w:rsid w:val="00A948CF"/>
    <w:rsid w:val="00AA12C6"/>
    <w:rsid w:val="00AA1BE1"/>
    <w:rsid w:val="00AA38B1"/>
    <w:rsid w:val="00AA4100"/>
    <w:rsid w:val="00AA4726"/>
    <w:rsid w:val="00AA7401"/>
    <w:rsid w:val="00AB0491"/>
    <w:rsid w:val="00AB099B"/>
    <w:rsid w:val="00AB0CC5"/>
    <w:rsid w:val="00AB218A"/>
    <w:rsid w:val="00AB28C1"/>
    <w:rsid w:val="00AB3116"/>
    <w:rsid w:val="00AB4A84"/>
    <w:rsid w:val="00AB4F36"/>
    <w:rsid w:val="00AB50B4"/>
    <w:rsid w:val="00AB5529"/>
    <w:rsid w:val="00AB5F89"/>
    <w:rsid w:val="00AB66CB"/>
    <w:rsid w:val="00AB6C5A"/>
    <w:rsid w:val="00AB772B"/>
    <w:rsid w:val="00AB7773"/>
    <w:rsid w:val="00ABBC1E"/>
    <w:rsid w:val="00AC37B8"/>
    <w:rsid w:val="00AC3AC7"/>
    <w:rsid w:val="00AC453F"/>
    <w:rsid w:val="00AC47C0"/>
    <w:rsid w:val="00AC55EF"/>
    <w:rsid w:val="00AC74D3"/>
    <w:rsid w:val="00AD0DC4"/>
    <w:rsid w:val="00AD1B24"/>
    <w:rsid w:val="00AD2834"/>
    <w:rsid w:val="00AD2AF1"/>
    <w:rsid w:val="00AD3891"/>
    <w:rsid w:val="00AD3939"/>
    <w:rsid w:val="00AD4299"/>
    <w:rsid w:val="00AE0510"/>
    <w:rsid w:val="00AE24AB"/>
    <w:rsid w:val="00AE275F"/>
    <w:rsid w:val="00AE3E40"/>
    <w:rsid w:val="00AE3FC8"/>
    <w:rsid w:val="00AE4760"/>
    <w:rsid w:val="00AE49DD"/>
    <w:rsid w:val="00AE4AA3"/>
    <w:rsid w:val="00AE66E4"/>
    <w:rsid w:val="00AE6DE3"/>
    <w:rsid w:val="00AE6E2F"/>
    <w:rsid w:val="00AE7289"/>
    <w:rsid w:val="00AE7600"/>
    <w:rsid w:val="00AF00D7"/>
    <w:rsid w:val="00AF0409"/>
    <w:rsid w:val="00AF1CC3"/>
    <w:rsid w:val="00AF211E"/>
    <w:rsid w:val="00AF24DC"/>
    <w:rsid w:val="00AF323A"/>
    <w:rsid w:val="00AF3612"/>
    <w:rsid w:val="00AF3FA7"/>
    <w:rsid w:val="00AF4B02"/>
    <w:rsid w:val="00AF5EB7"/>
    <w:rsid w:val="00AF637A"/>
    <w:rsid w:val="00AF6743"/>
    <w:rsid w:val="00AF7821"/>
    <w:rsid w:val="00AF7FEF"/>
    <w:rsid w:val="00B00A30"/>
    <w:rsid w:val="00B00B56"/>
    <w:rsid w:val="00B01C9A"/>
    <w:rsid w:val="00B01C9E"/>
    <w:rsid w:val="00B02314"/>
    <w:rsid w:val="00B039F8"/>
    <w:rsid w:val="00B03CCC"/>
    <w:rsid w:val="00B04BF1"/>
    <w:rsid w:val="00B04C58"/>
    <w:rsid w:val="00B05292"/>
    <w:rsid w:val="00B10DD3"/>
    <w:rsid w:val="00B10EAB"/>
    <w:rsid w:val="00B1221B"/>
    <w:rsid w:val="00B12FF2"/>
    <w:rsid w:val="00B1340C"/>
    <w:rsid w:val="00B1427A"/>
    <w:rsid w:val="00B16372"/>
    <w:rsid w:val="00B167E8"/>
    <w:rsid w:val="00B2036D"/>
    <w:rsid w:val="00B210F7"/>
    <w:rsid w:val="00B220F5"/>
    <w:rsid w:val="00B222FB"/>
    <w:rsid w:val="00B22599"/>
    <w:rsid w:val="00B22873"/>
    <w:rsid w:val="00B24F1B"/>
    <w:rsid w:val="00B25031"/>
    <w:rsid w:val="00B25368"/>
    <w:rsid w:val="00B2536F"/>
    <w:rsid w:val="00B265A6"/>
    <w:rsid w:val="00B26C50"/>
    <w:rsid w:val="00B271A5"/>
    <w:rsid w:val="00B3018C"/>
    <w:rsid w:val="00B3108D"/>
    <w:rsid w:val="00B329BB"/>
    <w:rsid w:val="00B32CA3"/>
    <w:rsid w:val="00B331FE"/>
    <w:rsid w:val="00B335AC"/>
    <w:rsid w:val="00B34C22"/>
    <w:rsid w:val="00B356A0"/>
    <w:rsid w:val="00B35912"/>
    <w:rsid w:val="00B36216"/>
    <w:rsid w:val="00B36453"/>
    <w:rsid w:val="00B36FF4"/>
    <w:rsid w:val="00B40A07"/>
    <w:rsid w:val="00B41BD8"/>
    <w:rsid w:val="00B42E51"/>
    <w:rsid w:val="00B42F9D"/>
    <w:rsid w:val="00B44700"/>
    <w:rsid w:val="00B44933"/>
    <w:rsid w:val="00B44AA1"/>
    <w:rsid w:val="00B45819"/>
    <w:rsid w:val="00B46033"/>
    <w:rsid w:val="00B472AA"/>
    <w:rsid w:val="00B472E6"/>
    <w:rsid w:val="00B47814"/>
    <w:rsid w:val="00B511F4"/>
    <w:rsid w:val="00B53338"/>
    <w:rsid w:val="00B53FCE"/>
    <w:rsid w:val="00B553AE"/>
    <w:rsid w:val="00B56310"/>
    <w:rsid w:val="00B56BFE"/>
    <w:rsid w:val="00B57083"/>
    <w:rsid w:val="00B57686"/>
    <w:rsid w:val="00B57D39"/>
    <w:rsid w:val="00B600B7"/>
    <w:rsid w:val="00B615AF"/>
    <w:rsid w:val="00B63B43"/>
    <w:rsid w:val="00B64EC0"/>
    <w:rsid w:val="00B65452"/>
    <w:rsid w:val="00B656BE"/>
    <w:rsid w:val="00B6716A"/>
    <w:rsid w:val="00B70C9C"/>
    <w:rsid w:val="00B7248E"/>
    <w:rsid w:val="00B727CB"/>
    <w:rsid w:val="00B72931"/>
    <w:rsid w:val="00B7319E"/>
    <w:rsid w:val="00B73E5D"/>
    <w:rsid w:val="00B74716"/>
    <w:rsid w:val="00B757D8"/>
    <w:rsid w:val="00B768D3"/>
    <w:rsid w:val="00B76A7E"/>
    <w:rsid w:val="00B803F5"/>
    <w:rsid w:val="00B804EA"/>
    <w:rsid w:val="00B80AAD"/>
    <w:rsid w:val="00B80ADE"/>
    <w:rsid w:val="00B816F5"/>
    <w:rsid w:val="00B83176"/>
    <w:rsid w:val="00B83FC1"/>
    <w:rsid w:val="00B84CB3"/>
    <w:rsid w:val="00B868BA"/>
    <w:rsid w:val="00B90BA2"/>
    <w:rsid w:val="00B90E27"/>
    <w:rsid w:val="00B91766"/>
    <w:rsid w:val="00B936C6"/>
    <w:rsid w:val="00B93DB8"/>
    <w:rsid w:val="00B94351"/>
    <w:rsid w:val="00B94D77"/>
    <w:rsid w:val="00B96102"/>
    <w:rsid w:val="00B96152"/>
    <w:rsid w:val="00B96777"/>
    <w:rsid w:val="00B96E96"/>
    <w:rsid w:val="00B97D30"/>
    <w:rsid w:val="00BA1CA8"/>
    <w:rsid w:val="00BA2591"/>
    <w:rsid w:val="00BA2A8A"/>
    <w:rsid w:val="00BA358B"/>
    <w:rsid w:val="00BA5623"/>
    <w:rsid w:val="00BA5CED"/>
    <w:rsid w:val="00BA6D0E"/>
    <w:rsid w:val="00BA7230"/>
    <w:rsid w:val="00BA73BC"/>
    <w:rsid w:val="00BA7AAB"/>
    <w:rsid w:val="00BB203A"/>
    <w:rsid w:val="00BB2718"/>
    <w:rsid w:val="00BB39D2"/>
    <w:rsid w:val="00BB4FBA"/>
    <w:rsid w:val="00BB6FC3"/>
    <w:rsid w:val="00BB7035"/>
    <w:rsid w:val="00BC05B0"/>
    <w:rsid w:val="00BC076D"/>
    <w:rsid w:val="00BC1208"/>
    <w:rsid w:val="00BC1E37"/>
    <w:rsid w:val="00BC3DE7"/>
    <w:rsid w:val="00BC43F6"/>
    <w:rsid w:val="00BC472A"/>
    <w:rsid w:val="00BC48B4"/>
    <w:rsid w:val="00BC4B8A"/>
    <w:rsid w:val="00BC513A"/>
    <w:rsid w:val="00BC628C"/>
    <w:rsid w:val="00BC70E5"/>
    <w:rsid w:val="00BC7C1F"/>
    <w:rsid w:val="00BC7C27"/>
    <w:rsid w:val="00BD20C5"/>
    <w:rsid w:val="00BD5933"/>
    <w:rsid w:val="00BD6CA6"/>
    <w:rsid w:val="00BD78FC"/>
    <w:rsid w:val="00BD7A29"/>
    <w:rsid w:val="00BD7DF9"/>
    <w:rsid w:val="00BD7F86"/>
    <w:rsid w:val="00BE0E7D"/>
    <w:rsid w:val="00BE4095"/>
    <w:rsid w:val="00BE4AC7"/>
    <w:rsid w:val="00BE5B5E"/>
    <w:rsid w:val="00BE69BB"/>
    <w:rsid w:val="00BE79CF"/>
    <w:rsid w:val="00BF0A1D"/>
    <w:rsid w:val="00BF162C"/>
    <w:rsid w:val="00BF28C7"/>
    <w:rsid w:val="00BF35D4"/>
    <w:rsid w:val="00BF437E"/>
    <w:rsid w:val="00BF5291"/>
    <w:rsid w:val="00BF5310"/>
    <w:rsid w:val="00BF5600"/>
    <w:rsid w:val="00BF5BFA"/>
    <w:rsid w:val="00BF5E6B"/>
    <w:rsid w:val="00BF732E"/>
    <w:rsid w:val="00BF79E1"/>
    <w:rsid w:val="00C00AC4"/>
    <w:rsid w:val="00C014DC"/>
    <w:rsid w:val="00C01E33"/>
    <w:rsid w:val="00C023D9"/>
    <w:rsid w:val="00C0354A"/>
    <w:rsid w:val="00C04C86"/>
    <w:rsid w:val="00C04CAF"/>
    <w:rsid w:val="00C10E24"/>
    <w:rsid w:val="00C11B8E"/>
    <w:rsid w:val="00C11CF5"/>
    <w:rsid w:val="00C11F21"/>
    <w:rsid w:val="00C12926"/>
    <w:rsid w:val="00C133B0"/>
    <w:rsid w:val="00C133E9"/>
    <w:rsid w:val="00C147AC"/>
    <w:rsid w:val="00C14A7F"/>
    <w:rsid w:val="00C14CFC"/>
    <w:rsid w:val="00C150FE"/>
    <w:rsid w:val="00C1530B"/>
    <w:rsid w:val="00C15361"/>
    <w:rsid w:val="00C15CD5"/>
    <w:rsid w:val="00C15F80"/>
    <w:rsid w:val="00C163D5"/>
    <w:rsid w:val="00C202DE"/>
    <w:rsid w:val="00C2168A"/>
    <w:rsid w:val="00C230DE"/>
    <w:rsid w:val="00C249F7"/>
    <w:rsid w:val="00C26152"/>
    <w:rsid w:val="00C265A6"/>
    <w:rsid w:val="00C265C9"/>
    <w:rsid w:val="00C304D9"/>
    <w:rsid w:val="00C339A5"/>
    <w:rsid w:val="00C33ACA"/>
    <w:rsid w:val="00C366CC"/>
    <w:rsid w:val="00C37BBC"/>
    <w:rsid w:val="00C403DA"/>
    <w:rsid w:val="00C40DCA"/>
    <w:rsid w:val="00C42825"/>
    <w:rsid w:val="00C42832"/>
    <w:rsid w:val="00C436AB"/>
    <w:rsid w:val="00C43F7A"/>
    <w:rsid w:val="00C45355"/>
    <w:rsid w:val="00C46755"/>
    <w:rsid w:val="00C50E87"/>
    <w:rsid w:val="00C519B6"/>
    <w:rsid w:val="00C51D99"/>
    <w:rsid w:val="00C52524"/>
    <w:rsid w:val="00C5347A"/>
    <w:rsid w:val="00C53AA1"/>
    <w:rsid w:val="00C54B2C"/>
    <w:rsid w:val="00C55B7A"/>
    <w:rsid w:val="00C56033"/>
    <w:rsid w:val="00C5668D"/>
    <w:rsid w:val="00C61466"/>
    <w:rsid w:val="00C61479"/>
    <w:rsid w:val="00C62B29"/>
    <w:rsid w:val="00C6325F"/>
    <w:rsid w:val="00C64331"/>
    <w:rsid w:val="00C64535"/>
    <w:rsid w:val="00C64889"/>
    <w:rsid w:val="00C65EFA"/>
    <w:rsid w:val="00C664FC"/>
    <w:rsid w:val="00C66673"/>
    <w:rsid w:val="00C70616"/>
    <w:rsid w:val="00C70C44"/>
    <w:rsid w:val="00C70E94"/>
    <w:rsid w:val="00C7107F"/>
    <w:rsid w:val="00C71711"/>
    <w:rsid w:val="00C71957"/>
    <w:rsid w:val="00C71F2B"/>
    <w:rsid w:val="00C723F5"/>
    <w:rsid w:val="00C733CA"/>
    <w:rsid w:val="00C73E80"/>
    <w:rsid w:val="00C7652E"/>
    <w:rsid w:val="00C77DC2"/>
    <w:rsid w:val="00C84DB5"/>
    <w:rsid w:val="00C85EC9"/>
    <w:rsid w:val="00C860D2"/>
    <w:rsid w:val="00C86796"/>
    <w:rsid w:val="00C86C1E"/>
    <w:rsid w:val="00C87316"/>
    <w:rsid w:val="00C87410"/>
    <w:rsid w:val="00C874DB"/>
    <w:rsid w:val="00C87E8A"/>
    <w:rsid w:val="00C912D9"/>
    <w:rsid w:val="00C92FDF"/>
    <w:rsid w:val="00C9372E"/>
    <w:rsid w:val="00C94475"/>
    <w:rsid w:val="00C94DD1"/>
    <w:rsid w:val="00C957C5"/>
    <w:rsid w:val="00C97934"/>
    <w:rsid w:val="00CA0226"/>
    <w:rsid w:val="00CA0CF7"/>
    <w:rsid w:val="00CA17A4"/>
    <w:rsid w:val="00CA1B70"/>
    <w:rsid w:val="00CA539D"/>
    <w:rsid w:val="00CA5DE4"/>
    <w:rsid w:val="00CA62DD"/>
    <w:rsid w:val="00CA6BB8"/>
    <w:rsid w:val="00CA70BD"/>
    <w:rsid w:val="00CA752A"/>
    <w:rsid w:val="00CB2145"/>
    <w:rsid w:val="00CB4CB2"/>
    <w:rsid w:val="00CB4DBB"/>
    <w:rsid w:val="00CB5658"/>
    <w:rsid w:val="00CB65C1"/>
    <w:rsid w:val="00CB66B0"/>
    <w:rsid w:val="00CB6846"/>
    <w:rsid w:val="00CB6C4E"/>
    <w:rsid w:val="00CB73B8"/>
    <w:rsid w:val="00CB7E27"/>
    <w:rsid w:val="00CC08F0"/>
    <w:rsid w:val="00CC0CBB"/>
    <w:rsid w:val="00CC2617"/>
    <w:rsid w:val="00CC3525"/>
    <w:rsid w:val="00CC4230"/>
    <w:rsid w:val="00CC4B4C"/>
    <w:rsid w:val="00CC4C44"/>
    <w:rsid w:val="00CC6666"/>
    <w:rsid w:val="00CC6FBC"/>
    <w:rsid w:val="00CD1E31"/>
    <w:rsid w:val="00CD409A"/>
    <w:rsid w:val="00CD5093"/>
    <w:rsid w:val="00CD5325"/>
    <w:rsid w:val="00CD6723"/>
    <w:rsid w:val="00CD6D79"/>
    <w:rsid w:val="00CE077B"/>
    <w:rsid w:val="00CE1038"/>
    <w:rsid w:val="00CE17EE"/>
    <w:rsid w:val="00CE2866"/>
    <w:rsid w:val="00CE4431"/>
    <w:rsid w:val="00CE45DE"/>
    <w:rsid w:val="00CE5951"/>
    <w:rsid w:val="00CE68B8"/>
    <w:rsid w:val="00CE6E94"/>
    <w:rsid w:val="00CF3574"/>
    <w:rsid w:val="00CF3B77"/>
    <w:rsid w:val="00CF3C8D"/>
    <w:rsid w:val="00CF5EE5"/>
    <w:rsid w:val="00CF701C"/>
    <w:rsid w:val="00CF712E"/>
    <w:rsid w:val="00CF73E9"/>
    <w:rsid w:val="00D00959"/>
    <w:rsid w:val="00D01923"/>
    <w:rsid w:val="00D0372A"/>
    <w:rsid w:val="00D04634"/>
    <w:rsid w:val="00D04CDE"/>
    <w:rsid w:val="00D063F1"/>
    <w:rsid w:val="00D079EB"/>
    <w:rsid w:val="00D105D4"/>
    <w:rsid w:val="00D136E3"/>
    <w:rsid w:val="00D14573"/>
    <w:rsid w:val="00D15A52"/>
    <w:rsid w:val="00D1600F"/>
    <w:rsid w:val="00D166F7"/>
    <w:rsid w:val="00D17A61"/>
    <w:rsid w:val="00D228E6"/>
    <w:rsid w:val="00D2403C"/>
    <w:rsid w:val="00D24BB2"/>
    <w:rsid w:val="00D24D41"/>
    <w:rsid w:val="00D256DC"/>
    <w:rsid w:val="00D25949"/>
    <w:rsid w:val="00D26176"/>
    <w:rsid w:val="00D2688B"/>
    <w:rsid w:val="00D2769D"/>
    <w:rsid w:val="00D3160C"/>
    <w:rsid w:val="00D31919"/>
    <w:rsid w:val="00D31E35"/>
    <w:rsid w:val="00D3288E"/>
    <w:rsid w:val="00D32FAF"/>
    <w:rsid w:val="00D33FE4"/>
    <w:rsid w:val="00D34077"/>
    <w:rsid w:val="00D35D86"/>
    <w:rsid w:val="00D36971"/>
    <w:rsid w:val="00D40D1D"/>
    <w:rsid w:val="00D4117E"/>
    <w:rsid w:val="00D411BE"/>
    <w:rsid w:val="00D41B08"/>
    <w:rsid w:val="00D41F3D"/>
    <w:rsid w:val="00D42D6F"/>
    <w:rsid w:val="00D42DE1"/>
    <w:rsid w:val="00D435E5"/>
    <w:rsid w:val="00D44352"/>
    <w:rsid w:val="00D4440D"/>
    <w:rsid w:val="00D4459D"/>
    <w:rsid w:val="00D44D6F"/>
    <w:rsid w:val="00D50605"/>
    <w:rsid w:val="00D507E2"/>
    <w:rsid w:val="00D50F88"/>
    <w:rsid w:val="00D514C8"/>
    <w:rsid w:val="00D52976"/>
    <w:rsid w:val="00D529BC"/>
    <w:rsid w:val="00D534B3"/>
    <w:rsid w:val="00D53717"/>
    <w:rsid w:val="00D537EF"/>
    <w:rsid w:val="00D54A83"/>
    <w:rsid w:val="00D55A9D"/>
    <w:rsid w:val="00D563F8"/>
    <w:rsid w:val="00D57F60"/>
    <w:rsid w:val="00D6034B"/>
    <w:rsid w:val="00D6175E"/>
    <w:rsid w:val="00D61CE0"/>
    <w:rsid w:val="00D6264C"/>
    <w:rsid w:val="00D63B29"/>
    <w:rsid w:val="00D65424"/>
    <w:rsid w:val="00D66858"/>
    <w:rsid w:val="00D66CA4"/>
    <w:rsid w:val="00D6727F"/>
    <w:rsid w:val="00D678DB"/>
    <w:rsid w:val="00D67FAD"/>
    <w:rsid w:val="00D70D1A"/>
    <w:rsid w:val="00D71ED7"/>
    <w:rsid w:val="00D72414"/>
    <w:rsid w:val="00D72B13"/>
    <w:rsid w:val="00D750BF"/>
    <w:rsid w:val="00D76058"/>
    <w:rsid w:val="00D7649E"/>
    <w:rsid w:val="00D80EFD"/>
    <w:rsid w:val="00D81BEC"/>
    <w:rsid w:val="00D83C72"/>
    <w:rsid w:val="00D8766C"/>
    <w:rsid w:val="00D87F3B"/>
    <w:rsid w:val="00D904DE"/>
    <w:rsid w:val="00D915FC"/>
    <w:rsid w:val="00D924E7"/>
    <w:rsid w:val="00D9314C"/>
    <w:rsid w:val="00D9384A"/>
    <w:rsid w:val="00D93C8F"/>
    <w:rsid w:val="00D94982"/>
    <w:rsid w:val="00D9510B"/>
    <w:rsid w:val="00D95176"/>
    <w:rsid w:val="00D95BCD"/>
    <w:rsid w:val="00D96101"/>
    <w:rsid w:val="00D977D8"/>
    <w:rsid w:val="00DA016D"/>
    <w:rsid w:val="00DA3F7A"/>
    <w:rsid w:val="00DA5C3E"/>
    <w:rsid w:val="00DA6436"/>
    <w:rsid w:val="00DA72FD"/>
    <w:rsid w:val="00DA73DA"/>
    <w:rsid w:val="00DA7CE4"/>
    <w:rsid w:val="00DB0197"/>
    <w:rsid w:val="00DB02F7"/>
    <w:rsid w:val="00DB0675"/>
    <w:rsid w:val="00DB1A43"/>
    <w:rsid w:val="00DB1D40"/>
    <w:rsid w:val="00DB1EC4"/>
    <w:rsid w:val="00DB2E07"/>
    <w:rsid w:val="00DB32F3"/>
    <w:rsid w:val="00DB34D3"/>
    <w:rsid w:val="00DB4629"/>
    <w:rsid w:val="00DB4972"/>
    <w:rsid w:val="00DB548E"/>
    <w:rsid w:val="00DB6C49"/>
    <w:rsid w:val="00DB71B1"/>
    <w:rsid w:val="00DC1147"/>
    <w:rsid w:val="00DC140D"/>
    <w:rsid w:val="00DC1707"/>
    <w:rsid w:val="00DC1CF4"/>
    <w:rsid w:val="00DC2434"/>
    <w:rsid w:val="00DC2631"/>
    <w:rsid w:val="00DC3995"/>
    <w:rsid w:val="00DC45B8"/>
    <w:rsid w:val="00DC4815"/>
    <w:rsid w:val="00DC4FD5"/>
    <w:rsid w:val="00DC586F"/>
    <w:rsid w:val="00DC66B8"/>
    <w:rsid w:val="00DC6BCA"/>
    <w:rsid w:val="00DC7162"/>
    <w:rsid w:val="00DC74E1"/>
    <w:rsid w:val="00DC752C"/>
    <w:rsid w:val="00DD0639"/>
    <w:rsid w:val="00DD1132"/>
    <w:rsid w:val="00DD1315"/>
    <w:rsid w:val="00DD2F4E"/>
    <w:rsid w:val="00DD45E8"/>
    <w:rsid w:val="00DD7B5D"/>
    <w:rsid w:val="00DE0610"/>
    <w:rsid w:val="00DE07A5"/>
    <w:rsid w:val="00DE157D"/>
    <w:rsid w:val="00DE1824"/>
    <w:rsid w:val="00DE22F8"/>
    <w:rsid w:val="00DE2CE3"/>
    <w:rsid w:val="00DE4B4A"/>
    <w:rsid w:val="00DE4D59"/>
    <w:rsid w:val="00DE793E"/>
    <w:rsid w:val="00DF086B"/>
    <w:rsid w:val="00DF13BB"/>
    <w:rsid w:val="00DF1E4D"/>
    <w:rsid w:val="00DF3133"/>
    <w:rsid w:val="00DF737F"/>
    <w:rsid w:val="00DF7896"/>
    <w:rsid w:val="00E00530"/>
    <w:rsid w:val="00E00E97"/>
    <w:rsid w:val="00E011F5"/>
    <w:rsid w:val="00E03763"/>
    <w:rsid w:val="00E03C03"/>
    <w:rsid w:val="00E04B0D"/>
    <w:rsid w:val="00E04DAF"/>
    <w:rsid w:val="00E06172"/>
    <w:rsid w:val="00E07363"/>
    <w:rsid w:val="00E077D8"/>
    <w:rsid w:val="00E07FC1"/>
    <w:rsid w:val="00E112C7"/>
    <w:rsid w:val="00E1213A"/>
    <w:rsid w:val="00E123B3"/>
    <w:rsid w:val="00E13F92"/>
    <w:rsid w:val="00E14496"/>
    <w:rsid w:val="00E1457E"/>
    <w:rsid w:val="00E15287"/>
    <w:rsid w:val="00E15C44"/>
    <w:rsid w:val="00E16193"/>
    <w:rsid w:val="00E17E02"/>
    <w:rsid w:val="00E201E4"/>
    <w:rsid w:val="00E21092"/>
    <w:rsid w:val="00E21841"/>
    <w:rsid w:val="00E2287A"/>
    <w:rsid w:val="00E22F6B"/>
    <w:rsid w:val="00E23F3A"/>
    <w:rsid w:val="00E2420F"/>
    <w:rsid w:val="00E24C8F"/>
    <w:rsid w:val="00E2599E"/>
    <w:rsid w:val="00E25A01"/>
    <w:rsid w:val="00E25D05"/>
    <w:rsid w:val="00E305B6"/>
    <w:rsid w:val="00E3274D"/>
    <w:rsid w:val="00E32CE8"/>
    <w:rsid w:val="00E32ED9"/>
    <w:rsid w:val="00E338BB"/>
    <w:rsid w:val="00E34907"/>
    <w:rsid w:val="00E34EEA"/>
    <w:rsid w:val="00E36724"/>
    <w:rsid w:val="00E40008"/>
    <w:rsid w:val="00E41100"/>
    <w:rsid w:val="00E4272D"/>
    <w:rsid w:val="00E42A9C"/>
    <w:rsid w:val="00E43B5B"/>
    <w:rsid w:val="00E43F6D"/>
    <w:rsid w:val="00E4528C"/>
    <w:rsid w:val="00E4707A"/>
    <w:rsid w:val="00E47621"/>
    <w:rsid w:val="00E47B03"/>
    <w:rsid w:val="00E5058E"/>
    <w:rsid w:val="00E50C02"/>
    <w:rsid w:val="00E51733"/>
    <w:rsid w:val="00E51AAA"/>
    <w:rsid w:val="00E554C4"/>
    <w:rsid w:val="00E56264"/>
    <w:rsid w:val="00E57AB9"/>
    <w:rsid w:val="00E604B6"/>
    <w:rsid w:val="00E610E2"/>
    <w:rsid w:val="00E620FC"/>
    <w:rsid w:val="00E64267"/>
    <w:rsid w:val="00E64D97"/>
    <w:rsid w:val="00E64DD6"/>
    <w:rsid w:val="00E652B3"/>
    <w:rsid w:val="00E665E1"/>
    <w:rsid w:val="00E66CA0"/>
    <w:rsid w:val="00E6709E"/>
    <w:rsid w:val="00E67AD3"/>
    <w:rsid w:val="00E70646"/>
    <w:rsid w:val="00E70B09"/>
    <w:rsid w:val="00E71CB5"/>
    <w:rsid w:val="00E71CF8"/>
    <w:rsid w:val="00E72402"/>
    <w:rsid w:val="00E74206"/>
    <w:rsid w:val="00E75393"/>
    <w:rsid w:val="00E77420"/>
    <w:rsid w:val="00E77776"/>
    <w:rsid w:val="00E82219"/>
    <w:rsid w:val="00E825C2"/>
    <w:rsid w:val="00E8320D"/>
    <w:rsid w:val="00E836F5"/>
    <w:rsid w:val="00E84426"/>
    <w:rsid w:val="00E8533E"/>
    <w:rsid w:val="00E86B63"/>
    <w:rsid w:val="00E87132"/>
    <w:rsid w:val="00E87ACA"/>
    <w:rsid w:val="00E903DC"/>
    <w:rsid w:val="00E904DB"/>
    <w:rsid w:val="00E9116F"/>
    <w:rsid w:val="00E91289"/>
    <w:rsid w:val="00E918F3"/>
    <w:rsid w:val="00E92C53"/>
    <w:rsid w:val="00E93D5B"/>
    <w:rsid w:val="00E94E78"/>
    <w:rsid w:val="00E958D8"/>
    <w:rsid w:val="00E96712"/>
    <w:rsid w:val="00E978D5"/>
    <w:rsid w:val="00E97AD3"/>
    <w:rsid w:val="00EA07C6"/>
    <w:rsid w:val="00EA0A2B"/>
    <w:rsid w:val="00EA0C30"/>
    <w:rsid w:val="00EA1D8F"/>
    <w:rsid w:val="00EA2D75"/>
    <w:rsid w:val="00EA375D"/>
    <w:rsid w:val="00EA3F44"/>
    <w:rsid w:val="00EA533E"/>
    <w:rsid w:val="00EB0F5A"/>
    <w:rsid w:val="00EB178B"/>
    <w:rsid w:val="00EB41F1"/>
    <w:rsid w:val="00EB4C66"/>
    <w:rsid w:val="00EB57B8"/>
    <w:rsid w:val="00EB6515"/>
    <w:rsid w:val="00EB776B"/>
    <w:rsid w:val="00EC0127"/>
    <w:rsid w:val="00EC0639"/>
    <w:rsid w:val="00EC0E50"/>
    <w:rsid w:val="00EC11E7"/>
    <w:rsid w:val="00EC23A2"/>
    <w:rsid w:val="00EC3674"/>
    <w:rsid w:val="00EC4790"/>
    <w:rsid w:val="00EC59D6"/>
    <w:rsid w:val="00EC5BE1"/>
    <w:rsid w:val="00EC6556"/>
    <w:rsid w:val="00EC6632"/>
    <w:rsid w:val="00EC6DF3"/>
    <w:rsid w:val="00ED1EDE"/>
    <w:rsid w:val="00ED278C"/>
    <w:rsid w:val="00ED3338"/>
    <w:rsid w:val="00ED53A3"/>
    <w:rsid w:val="00ED5B0D"/>
    <w:rsid w:val="00ED5F71"/>
    <w:rsid w:val="00ED66C2"/>
    <w:rsid w:val="00ED7456"/>
    <w:rsid w:val="00EE0974"/>
    <w:rsid w:val="00EE0B80"/>
    <w:rsid w:val="00EE28F0"/>
    <w:rsid w:val="00EE4DF3"/>
    <w:rsid w:val="00EE6426"/>
    <w:rsid w:val="00EE68AA"/>
    <w:rsid w:val="00EE69B6"/>
    <w:rsid w:val="00EE7C24"/>
    <w:rsid w:val="00EF068A"/>
    <w:rsid w:val="00EF168C"/>
    <w:rsid w:val="00EF17AD"/>
    <w:rsid w:val="00EF2D95"/>
    <w:rsid w:val="00EF43DB"/>
    <w:rsid w:val="00EF6DE0"/>
    <w:rsid w:val="00EF7491"/>
    <w:rsid w:val="00EF783C"/>
    <w:rsid w:val="00EF7DC7"/>
    <w:rsid w:val="00F009C7"/>
    <w:rsid w:val="00F0111F"/>
    <w:rsid w:val="00F015D0"/>
    <w:rsid w:val="00F023D8"/>
    <w:rsid w:val="00F03835"/>
    <w:rsid w:val="00F04295"/>
    <w:rsid w:val="00F062F8"/>
    <w:rsid w:val="00F06AD7"/>
    <w:rsid w:val="00F0759C"/>
    <w:rsid w:val="00F075DC"/>
    <w:rsid w:val="00F11AF2"/>
    <w:rsid w:val="00F11CA3"/>
    <w:rsid w:val="00F120DE"/>
    <w:rsid w:val="00F1353E"/>
    <w:rsid w:val="00F13B01"/>
    <w:rsid w:val="00F14414"/>
    <w:rsid w:val="00F14D7F"/>
    <w:rsid w:val="00F14F27"/>
    <w:rsid w:val="00F15CC3"/>
    <w:rsid w:val="00F164C4"/>
    <w:rsid w:val="00F1793D"/>
    <w:rsid w:val="00F17AF3"/>
    <w:rsid w:val="00F17B54"/>
    <w:rsid w:val="00F20AC8"/>
    <w:rsid w:val="00F20E9C"/>
    <w:rsid w:val="00F219DC"/>
    <w:rsid w:val="00F22CEB"/>
    <w:rsid w:val="00F22F59"/>
    <w:rsid w:val="00F230F6"/>
    <w:rsid w:val="00F24060"/>
    <w:rsid w:val="00F25148"/>
    <w:rsid w:val="00F253D3"/>
    <w:rsid w:val="00F2642A"/>
    <w:rsid w:val="00F26974"/>
    <w:rsid w:val="00F300E6"/>
    <w:rsid w:val="00F3053F"/>
    <w:rsid w:val="00F3357C"/>
    <w:rsid w:val="00F33894"/>
    <w:rsid w:val="00F3454B"/>
    <w:rsid w:val="00F34DCA"/>
    <w:rsid w:val="00F3575E"/>
    <w:rsid w:val="00F370F7"/>
    <w:rsid w:val="00F375C5"/>
    <w:rsid w:val="00F42369"/>
    <w:rsid w:val="00F427A2"/>
    <w:rsid w:val="00F438CF"/>
    <w:rsid w:val="00F43E88"/>
    <w:rsid w:val="00F44F24"/>
    <w:rsid w:val="00F46E84"/>
    <w:rsid w:val="00F473AB"/>
    <w:rsid w:val="00F50192"/>
    <w:rsid w:val="00F503F2"/>
    <w:rsid w:val="00F517FA"/>
    <w:rsid w:val="00F520D7"/>
    <w:rsid w:val="00F52292"/>
    <w:rsid w:val="00F522E3"/>
    <w:rsid w:val="00F534D1"/>
    <w:rsid w:val="00F535AA"/>
    <w:rsid w:val="00F54BEC"/>
    <w:rsid w:val="00F54F06"/>
    <w:rsid w:val="00F56E17"/>
    <w:rsid w:val="00F57035"/>
    <w:rsid w:val="00F620A7"/>
    <w:rsid w:val="00F62F82"/>
    <w:rsid w:val="00F63B87"/>
    <w:rsid w:val="00F64140"/>
    <w:rsid w:val="00F64497"/>
    <w:rsid w:val="00F64AB8"/>
    <w:rsid w:val="00F65B7F"/>
    <w:rsid w:val="00F660FF"/>
    <w:rsid w:val="00F66145"/>
    <w:rsid w:val="00F664FB"/>
    <w:rsid w:val="00F672C7"/>
    <w:rsid w:val="00F67719"/>
    <w:rsid w:val="00F67BB2"/>
    <w:rsid w:val="00F72F70"/>
    <w:rsid w:val="00F73AA4"/>
    <w:rsid w:val="00F74193"/>
    <w:rsid w:val="00F74C5A"/>
    <w:rsid w:val="00F750F7"/>
    <w:rsid w:val="00F757C5"/>
    <w:rsid w:val="00F7617F"/>
    <w:rsid w:val="00F773F4"/>
    <w:rsid w:val="00F7755D"/>
    <w:rsid w:val="00F814BD"/>
    <w:rsid w:val="00F81980"/>
    <w:rsid w:val="00F81B87"/>
    <w:rsid w:val="00F81D4C"/>
    <w:rsid w:val="00F82937"/>
    <w:rsid w:val="00F83E5F"/>
    <w:rsid w:val="00F8400D"/>
    <w:rsid w:val="00F84AF7"/>
    <w:rsid w:val="00F86241"/>
    <w:rsid w:val="00F86874"/>
    <w:rsid w:val="00F8755D"/>
    <w:rsid w:val="00F87832"/>
    <w:rsid w:val="00F87BC0"/>
    <w:rsid w:val="00F902D6"/>
    <w:rsid w:val="00F91C17"/>
    <w:rsid w:val="00F922D9"/>
    <w:rsid w:val="00F92C2C"/>
    <w:rsid w:val="00F93962"/>
    <w:rsid w:val="00F962FC"/>
    <w:rsid w:val="00F966BD"/>
    <w:rsid w:val="00F966C5"/>
    <w:rsid w:val="00F97261"/>
    <w:rsid w:val="00F97913"/>
    <w:rsid w:val="00FA0B48"/>
    <w:rsid w:val="00FA1553"/>
    <w:rsid w:val="00FA16AB"/>
    <w:rsid w:val="00FA1FA7"/>
    <w:rsid w:val="00FA26C7"/>
    <w:rsid w:val="00FA3555"/>
    <w:rsid w:val="00FA5DE2"/>
    <w:rsid w:val="00FA63EE"/>
    <w:rsid w:val="00FA6449"/>
    <w:rsid w:val="00FA695D"/>
    <w:rsid w:val="00FA6B60"/>
    <w:rsid w:val="00FA6CCB"/>
    <w:rsid w:val="00FB0D55"/>
    <w:rsid w:val="00FB1623"/>
    <w:rsid w:val="00FB293B"/>
    <w:rsid w:val="00FB3809"/>
    <w:rsid w:val="00FB4488"/>
    <w:rsid w:val="00FB4FD7"/>
    <w:rsid w:val="00FB5875"/>
    <w:rsid w:val="00FB68D1"/>
    <w:rsid w:val="00FB7E9F"/>
    <w:rsid w:val="00FC0988"/>
    <w:rsid w:val="00FC0B76"/>
    <w:rsid w:val="00FC0E4A"/>
    <w:rsid w:val="00FC13C0"/>
    <w:rsid w:val="00FC18D4"/>
    <w:rsid w:val="00FC230B"/>
    <w:rsid w:val="00FC33E5"/>
    <w:rsid w:val="00FC3BCF"/>
    <w:rsid w:val="00FC534B"/>
    <w:rsid w:val="00FD0088"/>
    <w:rsid w:val="00FD0590"/>
    <w:rsid w:val="00FD0791"/>
    <w:rsid w:val="00FD0A93"/>
    <w:rsid w:val="00FD0CD5"/>
    <w:rsid w:val="00FD1020"/>
    <w:rsid w:val="00FD1BFD"/>
    <w:rsid w:val="00FD2608"/>
    <w:rsid w:val="00FD2B55"/>
    <w:rsid w:val="00FD3603"/>
    <w:rsid w:val="00FD40E7"/>
    <w:rsid w:val="00FD4BE2"/>
    <w:rsid w:val="00FD57B2"/>
    <w:rsid w:val="00FD6A2B"/>
    <w:rsid w:val="00FD76D6"/>
    <w:rsid w:val="00FD781F"/>
    <w:rsid w:val="00FD7FF4"/>
    <w:rsid w:val="00FE01E1"/>
    <w:rsid w:val="00FE0C47"/>
    <w:rsid w:val="00FE0D33"/>
    <w:rsid w:val="00FE3646"/>
    <w:rsid w:val="00FE393D"/>
    <w:rsid w:val="00FE3EDB"/>
    <w:rsid w:val="00FE5E0D"/>
    <w:rsid w:val="00FE67C2"/>
    <w:rsid w:val="00FE7806"/>
    <w:rsid w:val="00FE7F86"/>
    <w:rsid w:val="00FF05F3"/>
    <w:rsid w:val="00FF2698"/>
    <w:rsid w:val="00FF5C54"/>
    <w:rsid w:val="00FF623C"/>
    <w:rsid w:val="00FF6747"/>
    <w:rsid w:val="00FF7720"/>
    <w:rsid w:val="00FF7D01"/>
    <w:rsid w:val="01103EB1"/>
    <w:rsid w:val="03B6D67B"/>
    <w:rsid w:val="04013A26"/>
    <w:rsid w:val="04134FC8"/>
    <w:rsid w:val="04C7551C"/>
    <w:rsid w:val="04CF008B"/>
    <w:rsid w:val="0563E437"/>
    <w:rsid w:val="0614A9D1"/>
    <w:rsid w:val="06356905"/>
    <w:rsid w:val="074F83D8"/>
    <w:rsid w:val="075A58BF"/>
    <w:rsid w:val="0870793F"/>
    <w:rsid w:val="08A1EB5F"/>
    <w:rsid w:val="0954AE76"/>
    <w:rsid w:val="097CEFA6"/>
    <w:rsid w:val="09B7C291"/>
    <w:rsid w:val="09F19E6C"/>
    <w:rsid w:val="0B4A52FA"/>
    <w:rsid w:val="0B80300B"/>
    <w:rsid w:val="0D5446F3"/>
    <w:rsid w:val="0DB6088B"/>
    <w:rsid w:val="0E615955"/>
    <w:rsid w:val="0F2C330E"/>
    <w:rsid w:val="0F5E8814"/>
    <w:rsid w:val="0FB47581"/>
    <w:rsid w:val="0FC86626"/>
    <w:rsid w:val="102B5561"/>
    <w:rsid w:val="1035891D"/>
    <w:rsid w:val="103637B6"/>
    <w:rsid w:val="10A3D036"/>
    <w:rsid w:val="10B8E2BB"/>
    <w:rsid w:val="1106F629"/>
    <w:rsid w:val="1194C4AD"/>
    <w:rsid w:val="121FCD7E"/>
    <w:rsid w:val="12F61D51"/>
    <w:rsid w:val="1386B045"/>
    <w:rsid w:val="13CE54B6"/>
    <w:rsid w:val="1523FD5F"/>
    <w:rsid w:val="162C1197"/>
    <w:rsid w:val="16E10061"/>
    <w:rsid w:val="1869A30D"/>
    <w:rsid w:val="190605B9"/>
    <w:rsid w:val="1984692C"/>
    <w:rsid w:val="19BB01CC"/>
    <w:rsid w:val="1AAF293C"/>
    <w:rsid w:val="1AE49F46"/>
    <w:rsid w:val="1C9800C1"/>
    <w:rsid w:val="1CB32EE4"/>
    <w:rsid w:val="1D247FB7"/>
    <w:rsid w:val="1ED3BEBD"/>
    <w:rsid w:val="20580741"/>
    <w:rsid w:val="2096DC0B"/>
    <w:rsid w:val="21543E69"/>
    <w:rsid w:val="21E554A9"/>
    <w:rsid w:val="22736562"/>
    <w:rsid w:val="22F2D86B"/>
    <w:rsid w:val="2356514D"/>
    <w:rsid w:val="2359E78E"/>
    <w:rsid w:val="23A550CA"/>
    <w:rsid w:val="244EB2B9"/>
    <w:rsid w:val="244FFB8C"/>
    <w:rsid w:val="2506EC28"/>
    <w:rsid w:val="25A463FB"/>
    <w:rsid w:val="26A74889"/>
    <w:rsid w:val="2847AA5F"/>
    <w:rsid w:val="285C9FE1"/>
    <w:rsid w:val="28DE3B8A"/>
    <w:rsid w:val="28E74AC2"/>
    <w:rsid w:val="297A1B14"/>
    <w:rsid w:val="2A7CA91F"/>
    <w:rsid w:val="2C03F859"/>
    <w:rsid w:val="2C2C73CC"/>
    <w:rsid w:val="2C5379CE"/>
    <w:rsid w:val="2CA49B0B"/>
    <w:rsid w:val="2CEFE22C"/>
    <w:rsid w:val="2E087200"/>
    <w:rsid w:val="2E37204F"/>
    <w:rsid w:val="2E88926E"/>
    <w:rsid w:val="2ED6FF45"/>
    <w:rsid w:val="2F53953B"/>
    <w:rsid w:val="30763E7F"/>
    <w:rsid w:val="32257DE0"/>
    <w:rsid w:val="32D0327A"/>
    <w:rsid w:val="3381B069"/>
    <w:rsid w:val="33B5A9C7"/>
    <w:rsid w:val="34435C7E"/>
    <w:rsid w:val="347334E5"/>
    <w:rsid w:val="35CD280A"/>
    <w:rsid w:val="368B0A6C"/>
    <w:rsid w:val="372A3A63"/>
    <w:rsid w:val="37E09BF8"/>
    <w:rsid w:val="382AD171"/>
    <w:rsid w:val="383CC406"/>
    <w:rsid w:val="395350B4"/>
    <w:rsid w:val="3954A93C"/>
    <w:rsid w:val="3A0F283E"/>
    <w:rsid w:val="3A9B4393"/>
    <w:rsid w:val="3B1CE7AF"/>
    <w:rsid w:val="3B97A036"/>
    <w:rsid w:val="3C2F5839"/>
    <w:rsid w:val="3D266DC9"/>
    <w:rsid w:val="3D88A9A0"/>
    <w:rsid w:val="3D8E4F29"/>
    <w:rsid w:val="3DB9E5B0"/>
    <w:rsid w:val="3E2ADD56"/>
    <w:rsid w:val="3E3D1FD4"/>
    <w:rsid w:val="3E3DB781"/>
    <w:rsid w:val="3E731A01"/>
    <w:rsid w:val="3EB11FDF"/>
    <w:rsid w:val="3EE88CDC"/>
    <w:rsid w:val="3F1916BB"/>
    <w:rsid w:val="3F4F8D6A"/>
    <w:rsid w:val="3FD18653"/>
    <w:rsid w:val="40294D4B"/>
    <w:rsid w:val="40AFBC0C"/>
    <w:rsid w:val="425AA1D8"/>
    <w:rsid w:val="42BA3132"/>
    <w:rsid w:val="4318AA5B"/>
    <w:rsid w:val="438E99C5"/>
    <w:rsid w:val="44B31EC9"/>
    <w:rsid w:val="45C340E4"/>
    <w:rsid w:val="46394474"/>
    <w:rsid w:val="46B0DDD1"/>
    <w:rsid w:val="4715C53A"/>
    <w:rsid w:val="4744750C"/>
    <w:rsid w:val="483A2C32"/>
    <w:rsid w:val="4BDF7BB1"/>
    <w:rsid w:val="4C406B53"/>
    <w:rsid w:val="4C723F87"/>
    <w:rsid w:val="4CE2AC4A"/>
    <w:rsid w:val="4D344292"/>
    <w:rsid w:val="4D88DDE6"/>
    <w:rsid w:val="4DDA7C1D"/>
    <w:rsid w:val="4DE87FA7"/>
    <w:rsid w:val="4E583BE1"/>
    <w:rsid w:val="4F40677D"/>
    <w:rsid w:val="4F5FC28A"/>
    <w:rsid w:val="4FB9EFAD"/>
    <w:rsid w:val="51B9C36D"/>
    <w:rsid w:val="51F8ECC8"/>
    <w:rsid w:val="52A2FF37"/>
    <w:rsid w:val="52FAC098"/>
    <w:rsid w:val="539E3FC3"/>
    <w:rsid w:val="53B65A9F"/>
    <w:rsid w:val="5421786C"/>
    <w:rsid w:val="54916D1E"/>
    <w:rsid w:val="55E64F96"/>
    <w:rsid w:val="56155CA5"/>
    <w:rsid w:val="57D51418"/>
    <w:rsid w:val="59B36454"/>
    <w:rsid w:val="59EF89DF"/>
    <w:rsid w:val="5A47A06E"/>
    <w:rsid w:val="5A9DD5FD"/>
    <w:rsid w:val="5ABF4679"/>
    <w:rsid w:val="5B97E263"/>
    <w:rsid w:val="5BB75BFD"/>
    <w:rsid w:val="5BE4933C"/>
    <w:rsid w:val="5C5157D8"/>
    <w:rsid w:val="5C5C1892"/>
    <w:rsid w:val="5CEA246A"/>
    <w:rsid w:val="5D4337D1"/>
    <w:rsid w:val="5D55E229"/>
    <w:rsid w:val="5E42CA75"/>
    <w:rsid w:val="5E67A166"/>
    <w:rsid w:val="5EB73ADC"/>
    <w:rsid w:val="61231529"/>
    <w:rsid w:val="61DD5C83"/>
    <w:rsid w:val="628B5B93"/>
    <w:rsid w:val="62B345CB"/>
    <w:rsid w:val="62B66581"/>
    <w:rsid w:val="6349EC4E"/>
    <w:rsid w:val="63A3F177"/>
    <w:rsid w:val="63DC3B0F"/>
    <w:rsid w:val="67862032"/>
    <w:rsid w:val="68E2663F"/>
    <w:rsid w:val="69F8F062"/>
    <w:rsid w:val="6A8B7701"/>
    <w:rsid w:val="6AD38624"/>
    <w:rsid w:val="6BB1FB7A"/>
    <w:rsid w:val="6BBB2C02"/>
    <w:rsid w:val="6C18065A"/>
    <w:rsid w:val="6D54DB42"/>
    <w:rsid w:val="6DE04BE3"/>
    <w:rsid w:val="6E2C830C"/>
    <w:rsid w:val="6E32057F"/>
    <w:rsid w:val="6E6A7394"/>
    <w:rsid w:val="6F6E2809"/>
    <w:rsid w:val="6FEE785B"/>
    <w:rsid w:val="702E09B0"/>
    <w:rsid w:val="70D31096"/>
    <w:rsid w:val="725313BF"/>
    <w:rsid w:val="72B69387"/>
    <w:rsid w:val="735F60A8"/>
    <w:rsid w:val="73DBA4C1"/>
    <w:rsid w:val="73DFA22F"/>
    <w:rsid w:val="74749BD6"/>
    <w:rsid w:val="74BE4B5B"/>
    <w:rsid w:val="75A0C222"/>
    <w:rsid w:val="763F0637"/>
    <w:rsid w:val="767ADE0E"/>
    <w:rsid w:val="78319E04"/>
    <w:rsid w:val="78828E9C"/>
    <w:rsid w:val="7968EE29"/>
    <w:rsid w:val="79DCE576"/>
    <w:rsid w:val="7A175C5B"/>
    <w:rsid w:val="7B1B9EB9"/>
    <w:rsid w:val="7B347EB4"/>
    <w:rsid w:val="7B6413AF"/>
    <w:rsid w:val="7B7AD22A"/>
    <w:rsid w:val="7C2ACFA6"/>
    <w:rsid w:val="7F176C4D"/>
    <w:rsid w:val="7F60A5C1"/>
    <w:rsid w:val="7FA9F849"/>
    <w:rsid w:val="7FE537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E1D25"/>
  <w15:chartTrackingRefBased/>
  <w15:docId w15:val="{88F24143-B9B7-4AA2-BF1A-093FAEC5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754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5754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754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754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754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754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57549"/>
    <w:pPr>
      <w:keepNext/>
      <w:spacing w:after="200" w:line="240" w:lineRule="auto"/>
    </w:pPr>
    <w:rPr>
      <w:iCs/>
      <w:color w:val="002664"/>
      <w:sz w:val="18"/>
      <w:szCs w:val="18"/>
    </w:rPr>
  </w:style>
  <w:style w:type="table" w:customStyle="1" w:styleId="Tableheader">
    <w:name w:val="ŠTable header"/>
    <w:basedOn w:val="TableNormal"/>
    <w:uiPriority w:val="99"/>
    <w:rsid w:val="0045754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57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57549"/>
    <w:pPr>
      <w:numPr>
        <w:numId w:val="24"/>
      </w:numPr>
    </w:pPr>
  </w:style>
  <w:style w:type="paragraph" w:styleId="ListNumber2">
    <w:name w:val="List Number 2"/>
    <w:aliases w:val="ŠList Number 2"/>
    <w:basedOn w:val="Normal"/>
    <w:uiPriority w:val="8"/>
    <w:qFormat/>
    <w:rsid w:val="00457549"/>
    <w:pPr>
      <w:numPr>
        <w:numId w:val="23"/>
      </w:numPr>
    </w:pPr>
  </w:style>
  <w:style w:type="paragraph" w:styleId="ListBullet">
    <w:name w:val="List Bullet"/>
    <w:aliases w:val="ŠList Bullet"/>
    <w:basedOn w:val="Normal"/>
    <w:uiPriority w:val="9"/>
    <w:qFormat/>
    <w:rsid w:val="00457549"/>
    <w:pPr>
      <w:numPr>
        <w:numId w:val="21"/>
      </w:numPr>
    </w:pPr>
  </w:style>
  <w:style w:type="paragraph" w:styleId="ListBullet2">
    <w:name w:val="List Bullet 2"/>
    <w:aliases w:val="ŠList Bullet 2"/>
    <w:basedOn w:val="Normal"/>
    <w:uiPriority w:val="10"/>
    <w:qFormat/>
    <w:rsid w:val="00457549"/>
    <w:pPr>
      <w:numPr>
        <w:numId w:val="19"/>
      </w:numPr>
    </w:pPr>
  </w:style>
  <w:style w:type="paragraph" w:customStyle="1" w:styleId="FeatureBox4">
    <w:name w:val="ŠFeature Box 4"/>
    <w:basedOn w:val="FeatureBox2"/>
    <w:next w:val="Normal"/>
    <w:uiPriority w:val="14"/>
    <w:qFormat/>
    <w:rsid w:val="0045754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57549"/>
    <w:pPr>
      <w:keepNext/>
      <w:ind w:left="567" w:right="57"/>
    </w:pPr>
    <w:rPr>
      <w:szCs w:val="22"/>
    </w:rPr>
  </w:style>
  <w:style w:type="paragraph" w:customStyle="1" w:styleId="Documentname">
    <w:name w:val="ŠDocument name"/>
    <w:basedOn w:val="Normal"/>
    <w:next w:val="Normal"/>
    <w:uiPriority w:val="17"/>
    <w:qFormat/>
    <w:rsid w:val="0045754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57549"/>
    <w:pPr>
      <w:spacing w:after="0"/>
    </w:pPr>
    <w:rPr>
      <w:sz w:val="18"/>
      <w:szCs w:val="18"/>
    </w:rPr>
  </w:style>
  <w:style w:type="paragraph" w:customStyle="1" w:styleId="FeatureBox2">
    <w:name w:val="ŠFeature Box 2"/>
    <w:basedOn w:val="Normal"/>
    <w:next w:val="Normal"/>
    <w:link w:val="FeatureBox2Char"/>
    <w:uiPriority w:val="12"/>
    <w:qFormat/>
    <w:rsid w:val="0045754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5754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5754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5754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754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57549"/>
    <w:rPr>
      <w:color w:val="2F5496" w:themeColor="accent1" w:themeShade="BF"/>
      <w:u w:val="single"/>
    </w:rPr>
  </w:style>
  <w:style w:type="paragraph" w:customStyle="1" w:styleId="Logo">
    <w:name w:val="ŠLogo"/>
    <w:basedOn w:val="Normal"/>
    <w:uiPriority w:val="18"/>
    <w:qFormat/>
    <w:rsid w:val="0045754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57549"/>
    <w:pPr>
      <w:tabs>
        <w:tab w:val="right" w:leader="dot" w:pos="14570"/>
      </w:tabs>
      <w:spacing w:before="0"/>
    </w:pPr>
    <w:rPr>
      <w:b/>
      <w:noProof/>
    </w:rPr>
  </w:style>
  <w:style w:type="paragraph" w:styleId="TOC2">
    <w:name w:val="toc 2"/>
    <w:aliases w:val="ŠTOC 2"/>
    <w:basedOn w:val="Normal"/>
    <w:next w:val="Normal"/>
    <w:uiPriority w:val="39"/>
    <w:unhideWhenUsed/>
    <w:rsid w:val="00457549"/>
    <w:pPr>
      <w:tabs>
        <w:tab w:val="right" w:leader="dot" w:pos="14570"/>
      </w:tabs>
      <w:spacing w:before="0"/>
    </w:pPr>
    <w:rPr>
      <w:noProof/>
    </w:rPr>
  </w:style>
  <w:style w:type="paragraph" w:styleId="TOC3">
    <w:name w:val="toc 3"/>
    <w:aliases w:val="ŠTOC 3"/>
    <w:basedOn w:val="Normal"/>
    <w:next w:val="Normal"/>
    <w:uiPriority w:val="39"/>
    <w:unhideWhenUsed/>
    <w:rsid w:val="00457549"/>
    <w:pPr>
      <w:spacing w:before="0"/>
      <w:ind w:left="244"/>
    </w:pPr>
  </w:style>
  <w:style w:type="character" w:customStyle="1" w:styleId="BoldItalic">
    <w:name w:val="ŠBold Italic"/>
    <w:basedOn w:val="DefaultParagraphFont"/>
    <w:uiPriority w:val="1"/>
    <w:qFormat/>
    <w:rsid w:val="00457549"/>
    <w:rPr>
      <w:b/>
      <w:i/>
      <w:iCs/>
    </w:rPr>
  </w:style>
  <w:style w:type="character" w:customStyle="1" w:styleId="Heading1Char">
    <w:name w:val="Heading 1 Char"/>
    <w:aliases w:val="ŠHeading 1 Char"/>
    <w:basedOn w:val="DefaultParagraphFont"/>
    <w:link w:val="Heading1"/>
    <w:uiPriority w:val="3"/>
    <w:rsid w:val="0045754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754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57549"/>
    <w:pPr>
      <w:spacing w:after="240"/>
      <w:outlineLvl w:val="9"/>
    </w:pPr>
    <w:rPr>
      <w:szCs w:val="40"/>
    </w:rPr>
  </w:style>
  <w:style w:type="paragraph" w:styleId="Footer">
    <w:name w:val="footer"/>
    <w:aliases w:val="ŠFooter"/>
    <w:basedOn w:val="Normal"/>
    <w:link w:val="FooterChar"/>
    <w:uiPriority w:val="19"/>
    <w:rsid w:val="0045754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7549"/>
    <w:rPr>
      <w:rFonts w:ascii="Arial" w:hAnsi="Arial" w:cs="Arial"/>
      <w:sz w:val="18"/>
      <w:szCs w:val="18"/>
    </w:rPr>
  </w:style>
  <w:style w:type="paragraph" w:styleId="Header">
    <w:name w:val="header"/>
    <w:aliases w:val="ŠHeader"/>
    <w:basedOn w:val="Normal"/>
    <w:link w:val="HeaderChar"/>
    <w:uiPriority w:val="16"/>
    <w:rsid w:val="00457549"/>
    <w:rPr>
      <w:noProof/>
      <w:color w:val="002664"/>
      <w:sz w:val="28"/>
      <w:szCs w:val="28"/>
    </w:rPr>
  </w:style>
  <w:style w:type="character" w:customStyle="1" w:styleId="HeaderChar">
    <w:name w:val="Header Char"/>
    <w:aliases w:val="ŠHeader Char"/>
    <w:basedOn w:val="DefaultParagraphFont"/>
    <w:link w:val="Header"/>
    <w:uiPriority w:val="16"/>
    <w:rsid w:val="0045754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5754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5754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57549"/>
    <w:rPr>
      <w:rFonts w:ascii="Arial" w:hAnsi="Arial" w:cs="Arial"/>
      <w:b/>
      <w:szCs w:val="32"/>
    </w:rPr>
  </w:style>
  <w:style w:type="character" w:styleId="UnresolvedMention">
    <w:name w:val="Unresolved Mention"/>
    <w:basedOn w:val="DefaultParagraphFont"/>
    <w:uiPriority w:val="99"/>
    <w:semiHidden/>
    <w:unhideWhenUsed/>
    <w:rsid w:val="00457549"/>
    <w:rPr>
      <w:color w:val="605E5C"/>
      <w:shd w:val="clear" w:color="auto" w:fill="E1DFDD"/>
    </w:rPr>
  </w:style>
  <w:style w:type="character" w:styleId="SubtleEmphasis">
    <w:name w:val="Subtle Emphasis"/>
    <w:basedOn w:val="DefaultParagraphFont"/>
    <w:uiPriority w:val="19"/>
    <w:semiHidden/>
    <w:qFormat/>
    <w:rsid w:val="00457549"/>
    <w:rPr>
      <w:i/>
      <w:iCs/>
      <w:color w:val="404040" w:themeColor="text1" w:themeTint="BF"/>
    </w:rPr>
  </w:style>
  <w:style w:type="paragraph" w:styleId="TOC4">
    <w:name w:val="toc 4"/>
    <w:aliases w:val="ŠTOC 4"/>
    <w:basedOn w:val="Normal"/>
    <w:next w:val="Normal"/>
    <w:autoRedefine/>
    <w:uiPriority w:val="39"/>
    <w:unhideWhenUsed/>
    <w:rsid w:val="00457549"/>
    <w:pPr>
      <w:spacing w:before="0"/>
      <w:ind w:left="488"/>
    </w:pPr>
  </w:style>
  <w:style w:type="character" w:styleId="CommentReference">
    <w:name w:val="annotation reference"/>
    <w:basedOn w:val="DefaultParagraphFont"/>
    <w:uiPriority w:val="99"/>
    <w:semiHidden/>
    <w:unhideWhenUsed/>
    <w:rsid w:val="00457549"/>
    <w:rPr>
      <w:sz w:val="16"/>
      <w:szCs w:val="16"/>
    </w:rPr>
  </w:style>
  <w:style w:type="paragraph" w:styleId="CommentText">
    <w:name w:val="annotation text"/>
    <w:basedOn w:val="Normal"/>
    <w:link w:val="CommentTextChar"/>
    <w:uiPriority w:val="99"/>
    <w:unhideWhenUsed/>
    <w:rsid w:val="00457549"/>
    <w:pPr>
      <w:spacing w:line="240" w:lineRule="auto"/>
    </w:pPr>
    <w:rPr>
      <w:sz w:val="20"/>
      <w:szCs w:val="20"/>
    </w:rPr>
  </w:style>
  <w:style w:type="character" w:customStyle="1" w:styleId="CommentTextChar">
    <w:name w:val="Comment Text Char"/>
    <w:basedOn w:val="DefaultParagraphFont"/>
    <w:link w:val="CommentText"/>
    <w:uiPriority w:val="99"/>
    <w:rsid w:val="0045754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7549"/>
    <w:rPr>
      <w:b/>
      <w:bCs/>
    </w:rPr>
  </w:style>
  <w:style w:type="character" w:customStyle="1" w:styleId="CommentSubjectChar">
    <w:name w:val="Comment Subject Char"/>
    <w:basedOn w:val="CommentTextChar"/>
    <w:link w:val="CommentSubject"/>
    <w:uiPriority w:val="99"/>
    <w:semiHidden/>
    <w:rsid w:val="00457549"/>
    <w:rPr>
      <w:rFonts w:ascii="Arial" w:hAnsi="Arial" w:cs="Arial"/>
      <w:b/>
      <w:bCs/>
      <w:sz w:val="20"/>
      <w:szCs w:val="20"/>
    </w:rPr>
  </w:style>
  <w:style w:type="character" w:styleId="Strong">
    <w:name w:val="Strong"/>
    <w:aliases w:val="ŠStrong,Bold"/>
    <w:qFormat/>
    <w:rsid w:val="00457549"/>
    <w:rPr>
      <w:b/>
      <w:bCs/>
    </w:rPr>
  </w:style>
  <w:style w:type="character" w:styleId="Emphasis">
    <w:name w:val="Emphasis"/>
    <w:aliases w:val="ŠEmphasis,Italic"/>
    <w:qFormat/>
    <w:rsid w:val="00457549"/>
    <w:rPr>
      <w:i/>
      <w:iCs/>
    </w:rPr>
  </w:style>
  <w:style w:type="paragraph" w:styleId="ListNumber3">
    <w:name w:val="List Number 3"/>
    <w:aliases w:val="ŠList Number 3"/>
    <w:basedOn w:val="ListBullet3"/>
    <w:uiPriority w:val="8"/>
    <w:rsid w:val="00457549"/>
    <w:pPr>
      <w:numPr>
        <w:ilvl w:val="2"/>
        <w:numId w:val="23"/>
      </w:numPr>
    </w:pPr>
  </w:style>
  <w:style w:type="paragraph" w:styleId="ListBullet3">
    <w:name w:val="List Bullet 3"/>
    <w:aliases w:val="ŠList Bullet 3"/>
    <w:basedOn w:val="Normal"/>
    <w:uiPriority w:val="10"/>
    <w:rsid w:val="00457549"/>
    <w:pPr>
      <w:numPr>
        <w:numId w:val="20"/>
      </w:numPr>
    </w:pPr>
  </w:style>
  <w:style w:type="character" w:styleId="PlaceholderText">
    <w:name w:val="Placeholder Text"/>
    <w:basedOn w:val="DefaultParagraphFont"/>
    <w:uiPriority w:val="99"/>
    <w:semiHidden/>
    <w:rsid w:val="0045754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57549"/>
    <w:pPr>
      <w:spacing w:before="360"/>
    </w:pPr>
    <w:rPr>
      <w:color w:val="002664"/>
      <w:sz w:val="44"/>
      <w:szCs w:val="48"/>
    </w:rPr>
  </w:style>
  <w:style w:type="character" w:customStyle="1" w:styleId="SubtitleChar0">
    <w:name w:val="ŠSubtitle Char"/>
    <w:basedOn w:val="DefaultParagraphFont"/>
    <w:link w:val="Subtitle0"/>
    <w:uiPriority w:val="2"/>
    <w:rsid w:val="00457549"/>
    <w:rPr>
      <w:rFonts w:ascii="Arial" w:hAnsi="Arial" w:cs="Arial"/>
      <w:color w:val="002664"/>
      <w:sz w:val="44"/>
      <w:szCs w:val="48"/>
    </w:rPr>
  </w:style>
  <w:style w:type="paragraph" w:styleId="Title">
    <w:name w:val="Title"/>
    <w:aliases w:val="ŠTitle"/>
    <w:basedOn w:val="Normal"/>
    <w:next w:val="Normal"/>
    <w:link w:val="TitleChar"/>
    <w:uiPriority w:val="1"/>
    <w:rsid w:val="0045754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754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57549"/>
    <w:pPr>
      <w:ind w:left="567"/>
    </w:pPr>
  </w:style>
  <w:style w:type="character" w:styleId="FollowedHyperlink">
    <w:name w:val="FollowedHyperlink"/>
    <w:basedOn w:val="DefaultParagraphFont"/>
    <w:uiPriority w:val="99"/>
    <w:semiHidden/>
    <w:unhideWhenUsed/>
    <w:rsid w:val="00457549"/>
    <w:rPr>
      <w:color w:val="954F72" w:themeColor="followedHyperlink"/>
      <w:u w:val="single"/>
    </w:rPr>
  </w:style>
  <w:style w:type="paragraph" w:styleId="Quote">
    <w:name w:val="Quote"/>
    <w:basedOn w:val="Normal"/>
    <w:next w:val="Normal"/>
    <w:link w:val="QuoteChar"/>
    <w:uiPriority w:val="29"/>
    <w:qFormat/>
    <w:rsid w:val="3A9B4393"/>
    <w:pPr>
      <w:spacing w:before="160"/>
      <w:jc w:val="center"/>
    </w:pPr>
    <w:rPr>
      <w:i/>
      <w:iCs/>
      <w:color w:val="404040" w:themeColor="text1" w:themeTint="BF"/>
    </w:rPr>
  </w:style>
  <w:style w:type="character" w:styleId="Mention">
    <w:name w:val="Mention"/>
    <w:basedOn w:val="DefaultParagraphFont"/>
    <w:uiPriority w:val="99"/>
    <w:unhideWhenUsed/>
    <w:rsid w:val="008629B7"/>
    <w:rPr>
      <w:color w:val="2B579A"/>
      <w:shd w:val="clear" w:color="auto" w:fill="E1DFDD"/>
    </w:rPr>
  </w:style>
  <w:style w:type="character" w:customStyle="1" w:styleId="FeatureBox2Char">
    <w:name w:val="ŠFeature Box 2 Char"/>
    <w:basedOn w:val="DefaultParagraphFont"/>
    <w:link w:val="FeatureBox2"/>
    <w:uiPriority w:val="12"/>
    <w:rsid w:val="00BF5E6B"/>
    <w:rPr>
      <w:rFonts w:ascii="Arial" w:hAnsi="Arial" w:cs="Arial"/>
      <w:szCs w:val="24"/>
      <w:shd w:val="clear" w:color="auto" w:fill="CCEDFC"/>
    </w:rPr>
  </w:style>
  <w:style w:type="character" w:customStyle="1" w:styleId="QuoteChar">
    <w:name w:val="Quote Char"/>
    <w:basedOn w:val="DefaultParagraphFont"/>
    <w:link w:val="Quote"/>
    <w:uiPriority w:val="29"/>
    <w:rsid w:val="008B04FC"/>
    <w:rPr>
      <w:rFonts w:ascii="Arial" w:hAnsi="Arial" w:cs="Arial"/>
      <w:i/>
      <w:iCs/>
      <w:color w:val="404040" w:themeColor="text1" w:themeTint="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15394464">
      <w:bodyDiv w:val="1"/>
      <w:marLeft w:val="0"/>
      <w:marRight w:val="0"/>
      <w:marTop w:val="0"/>
      <w:marBottom w:val="0"/>
      <w:divBdr>
        <w:top w:val="none" w:sz="0" w:space="0" w:color="auto"/>
        <w:left w:val="none" w:sz="0" w:space="0" w:color="auto"/>
        <w:bottom w:val="none" w:sz="0" w:space="0" w:color="auto"/>
        <w:right w:val="none" w:sz="0" w:space="0" w:color="auto"/>
      </w:divBdr>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957326517">
      <w:bodyDiv w:val="1"/>
      <w:marLeft w:val="0"/>
      <w:marRight w:val="0"/>
      <w:marTop w:val="0"/>
      <w:marBottom w:val="0"/>
      <w:divBdr>
        <w:top w:val="none" w:sz="0" w:space="0" w:color="auto"/>
        <w:left w:val="none" w:sz="0" w:space="0" w:color="auto"/>
        <w:bottom w:val="none" w:sz="0" w:space="0" w:color="auto"/>
        <w:right w:val="none" w:sz="0" w:space="0" w:color="auto"/>
      </w:divBdr>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7n6SyEi9Ig" TargetMode="External"/><Relationship Id="rId18" Type="http://schemas.openxmlformats.org/officeDocument/2006/relationships/hyperlink" Target="https://www.youtube.com/watch?v=OFxHu6pLMGs" TargetMode="External"/><Relationship Id="rId26" Type="http://schemas.openxmlformats.org/officeDocument/2006/relationships/hyperlink" Target="https://www.youtube.com/watch?v=OFxHu6pLMGs" TargetMode="External"/><Relationship Id="rId39" Type="http://schemas.openxmlformats.org/officeDocument/2006/relationships/theme" Target="theme/theme1.xml"/><Relationship Id="rId21" Type="http://schemas.openxmlformats.org/officeDocument/2006/relationships/hyperlink" Target="https://www.nsw.gov.au/education-and-training/nesa/copyright" TargetMode="External"/><Relationship Id="rId34" Type="http://schemas.openxmlformats.org/officeDocument/2006/relationships/hyperlink" Target="https://educationstandards.nsw.edu.au/" TargetMode="External"/><Relationship Id="rId7" Type="http://schemas.openxmlformats.org/officeDocument/2006/relationships/endnotes" Target="endnotes.xml"/><Relationship Id="rId12" Type="http://schemas.openxmlformats.org/officeDocument/2006/relationships/hyperlink" Target="https://aiatsis.gov.au/explore/map-indigenous-australia" TargetMode="External"/><Relationship Id="rId17" Type="http://schemas.openxmlformats.org/officeDocument/2006/relationships/hyperlink" Target="https://www.youtube.com/watch?v=3-wMbFntrTo" TargetMode="External"/><Relationship Id="rId25" Type="http://schemas.openxmlformats.org/officeDocument/2006/relationships/hyperlink" Target="https://www.youtube.com/watch?v=OFxHu6pLMGs" TargetMode="External"/><Relationship Id="rId33" Type="http://schemas.openxmlformats.org/officeDocument/2006/relationships/hyperlink" Target="https://www.youtube.com/watch?v=IL_DBNkkc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IL_DBNkkcSE" TargetMode="External"/><Relationship Id="rId20" Type="http://schemas.openxmlformats.org/officeDocument/2006/relationships/hyperlink" Target="https://badapplesmusic.com.au/releases/barkaa-feat-leroy-johnson-ngamaka/" TargetMode="External"/><Relationship Id="rId29" Type="http://schemas.openxmlformats.org/officeDocument/2006/relationships/hyperlink" Target="https://www.youtube.com/watch?v=J7n6SyEi9Ig&amp;t=2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us01.safelinks.protection.outlook.com/" TargetMode="External"/><Relationship Id="rId32" Type="http://schemas.openxmlformats.org/officeDocument/2006/relationships/hyperlink" Target="https://www.youtube.com/watch?v=KK8azTWFWsY&amp;list=RDKK8azTWFWsY&amp;start_radio=1"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urriculum.nsw.edu.au" TargetMode="External"/><Relationship Id="rId28" Type="http://schemas.openxmlformats.org/officeDocument/2006/relationships/hyperlink" Target="https://www.youtube.com/watch?v=OFxHu6pLMGs"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youtube.com/watch?v=KK8azTWFWsY&amp;list=RDKK8azTWFWsY&amp;start_radio=1" TargetMode="External"/><Relationship Id="rId31" Type="http://schemas.openxmlformats.org/officeDocument/2006/relationships/hyperlink" Target="https://aiatsis.gov.au/explore/map-indigenous-australi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yer.captivate.fm/episode/c984b1fc-aeb6-43c1-aa6d-ec419c3eca9a" TargetMode="External"/><Relationship Id="rId22" Type="http://schemas.openxmlformats.org/officeDocument/2006/relationships/hyperlink" Target="https://www.nsw.gov.au/education-and-training/nesa" TargetMode="External"/><Relationship Id="rId27" Type="http://schemas.openxmlformats.org/officeDocument/2006/relationships/hyperlink" Target="https://www.youtube.com/watch?v=OFxHu6pLMGs" TargetMode="External"/><Relationship Id="rId30" Type="http://schemas.openxmlformats.org/officeDocument/2006/relationships/hyperlink" Target="https://www.youtube.com/watch?v=3-wMbFntrTo" TargetMode="External"/><Relationship Id="rId35" Type="http://schemas.openxmlformats.org/officeDocument/2006/relationships/image" Target="media/image1.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06CDC-AC1A-47C8-A0F4-E8383A1EEA4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28</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Music Stage 4 – student booklet – Bigger than the song</vt:lpstr>
    </vt:vector>
  </TitlesOfParts>
  <Manager/>
  <Company/>
  <LinksUpToDate>false</LinksUpToDate>
  <CharactersWithSpaces>18013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booklet – Bigger than the song – Music Stage 4</dc:title>
  <dc:subject/>
  <dc:creator>NSW Department of Education</dc:creator>
  <cp:keywords/>
  <dc:description/>
  <dcterms:created xsi:type="dcterms:W3CDTF">2026-03-11T00:41:00Z</dcterms:created>
  <dcterms:modified xsi:type="dcterms:W3CDTF">2026-03-11T00:42:00Z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