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23E62125" w:rsidR="00F962FC" w:rsidRPr="00B3108D" w:rsidRDefault="00E32CE8" w:rsidP="00B3108D">
      <w:pPr>
        <w:pStyle w:val="Title"/>
      </w:pPr>
      <w:r>
        <w:t>M</w:t>
      </w:r>
      <w:r w:rsidR="00F962FC" w:rsidRPr="00B3108D">
        <w:t xml:space="preserve">usic </w:t>
      </w:r>
      <w:r>
        <w:t xml:space="preserve">Stage </w:t>
      </w:r>
      <w:r w:rsidR="00A50F99">
        <w:t xml:space="preserve">4 </w:t>
      </w:r>
      <w:r w:rsidR="00F962FC" w:rsidRPr="00B3108D">
        <w:t xml:space="preserve">– </w:t>
      </w:r>
      <w:r>
        <w:t>teacher resource booklet</w:t>
      </w:r>
    </w:p>
    <w:p w14:paraId="3E9B0A42" w14:textId="3D8FE98B" w:rsidR="00B3108D" w:rsidRPr="00B3108D" w:rsidRDefault="00A50F99" w:rsidP="00B3108D">
      <w:pPr>
        <w:pStyle w:val="Subtitle0"/>
      </w:pPr>
      <w:r>
        <w:t>Garage to Grammys</w:t>
      </w:r>
    </w:p>
    <w:p w14:paraId="648995E8" w14:textId="77777777" w:rsidR="00B3108D" w:rsidRPr="00B3108D" w:rsidRDefault="00B3108D" w:rsidP="00B3108D">
      <w:r w:rsidRPr="00B3108D">
        <w:br w:type="page"/>
      </w:r>
    </w:p>
    <w:p w14:paraId="51A5D18A" w14:textId="22A3F4DB" w:rsidR="00D7649E" w:rsidRPr="00F962FC" w:rsidRDefault="00B3108D" w:rsidP="00A64E11">
      <w:pPr>
        <w:pStyle w:val="TOCHeading"/>
      </w:pPr>
      <w:r>
        <w:lastRenderedPageBreak/>
        <w:t>Contents</w:t>
      </w:r>
    </w:p>
    <w:p w14:paraId="7713888E" w14:textId="6088744B" w:rsidR="00D013F3" w:rsidRDefault="619FB55E">
      <w:pPr>
        <w:pStyle w:val="TOC1"/>
        <w:rPr>
          <w:rFonts w:asciiTheme="minorHAnsi" w:eastAsiaTheme="minorEastAsia" w:hAnsiTheme="minorHAnsi" w:cstheme="minorBidi"/>
          <w:b w:val="0"/>
          <w:kern w:val="2"/>
          <w:sz w:val="24"/>
          <w:lang w:eastAsia="en-AU"/>
          <w14:ligatures w14:val="standardContextual"/>
        </w:rPr>
      </w:pPr>
      <w:r>
        <w:fldChar w:fldCharType="begin"/>
      </w:r>
      <w:r w:rsidR="649457B2">
        <w:instrText>TOC \o "1-3" \z \u \h</w:instrText>
      </w:r>
      <w:r>
        <w:fldChar w:fldCharType="separate"/>
      </w:r>
      <w:hyperlink w:anchor="_Toc210204913" w:history="1">
        <w:r w:rsidR="00D013F3" w:rsidRPr="00295C80">
          <w:rPr>
            <w:rStyle w:val="Hyperlink"/>
          </w:rPr>
          <w:t>Learning sequence 1 – the blues</w:t>
        </w:r>
        <w:r w:rsidR="00D013F3">
          <w:rPr>
            <w:webHidden/>
          </w:rPr>
          <w:tab/>
        </w:r>
        <w:r w:rsidR="00D013F3">
          <w:rPr>
            <w:webHidden/>
          </w:rPr>
          <w:fldChar w:fldCharType="begin"/>
        </w:r>
        <w:r w:rsidR="00D013F3">
          <w:rPr>
            <w:webHidden/>
          </w:rPr>
          <w:instrText xml:space="preserve"> PAGEREF _Toc210204913 \h </w:instrText>
        </w:r>
        <w:r w:rsidR="00D013F3">
          <w:rPr>
            <w:webHidden/>
          </w:rPr>
        </w:r>
        <w:r w:rsidR="00D013F3">
          <w:rPr>
            <w:webHidden/>
          </w:rPr>
          <w:fldChar w:fldCharType="separate"/>
        </w:r>
        <w:r w:rsidR="00D013F3">
          <w:rPr>
            <w:webHidden/>
          </w:rPr>
          <w:t>3</w:t>
        </w:r>
        <w:r w:rsidR="00D013F3">
          <w:rPr>
            <w:webHidden/>
          </w:rPr>
          <w:fldChar w:fldCharType="end"/>
        </w:r>
      </w:hyperlink>
    </w:p>
    <w:p w14:paraId="436A9C02" w14:textId="1ED5C091"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4" w:history="1">
        <w:r w:rsidRPr="00295C80">
          <w:rPr>
            <w:rStyle w:val="Hyperlink"/>
          </w:rPr>
          <w:t>Activity 1.1 – the blues – class discussion facilitator support</w:t>
        </w:r>
        <w:r>
          <w:rPr>
            <w:webHidden/>
          </w:rPr>
          <w:tab/>
        </w:r>
        <w:r>
          <w:rPr>
            <w:webHidden/>
          </w:rPr>
          <w:fldChar w:fldCharType="begin"/>
        </w:r>
        <w:r>
          <w:rPr>
            <w:webHidden/>
          </w:rPr>
          <w:instrText xml:space="preserve"> PAGEREF _Toc210204914 \h </w:instrText>
        </w:r>
        <w:r>
          <w:rPr>
            <w:webHidden/>
          </w:rPr>
        </w:r>
        <w:r>
          <w:rPr>
            <w:webHidden/>
          </w:rPr>
          <w:fldChar w:fldCharType="separate"/>
        </w:r>
        <w:r>
          <w:rPr>
            <w:webHidden/>
          </w:rPr>
          <w:t>3</w:t>
        </w:r>
        <w:r>
          <w:rPr>
            <w:webHidden/>
          </w:rPr>
          <w:fldChar w:fldCharType="end"/>
        </w:r>
      </w:hyperlink>
    </w:p>
    <w:p w14:paraId="6BEFCC45" w14:textId="598D480B"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5" w:history="1">
        <w:r w:rsidRPr="00295C80">
          <w:rPr>
            <w:rStyle w:val="Hyperlink"/>
          </w:rPr>
          <w:t>Activity 1.2 – early blues style – listening worksheet</w:t>
        </w:r>
        <w:r>
          <w:rPr>
            <w:webHidden/>
          </w:rPr>
          <w:tab/>
        </w:r>
        <w:r>
          <w:rPr>
            <w:webHidden/>
          </w:rPr>
          <w:fldChar w:fldCharType="begin"/>
        </w:r>
        <w:r>
          <w:rPr>
            <w:webHidden/>
          </w:rPr>
          <w:instrText xml:space="preserve"> PAGEREF _Toc210204915 \h </w:instrText>
        </w:r>
        <w:r>
          <w:rPr>
            <w:webHidden/>
          </w:rPr>
        </w:r>
        <w:r>
          <w:rPr>
            <w:webHidden/>
          </w:rPr>
          <w:fldChar w:fldCharType="separate"/>
        </w:r>
        <w:r>
          <w:rPr>
            <w:webHidden/>
          </w:rPr>
          <w:t>5</w:t>
        </w:r>
        <w:r>
          <w:rPr>
            <w:webHidden/>
          </w:rPr>
          <w:fldChar w:fldCharType="end"/>
        </w:r>
      </w:hyperlink>
    </w:p>
    <w:p w14:paraId="697C6135" w14:textId="6DA83FAB"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6" w:history="1">
        <w:r w:rsidRPr="00295C80">
          <w:rPr>
            <w:rStyle w:val="Hyperlink"/>
          </w:rPr>
          <w:t>Activity 1.2 – early blues style – listening answer sheet</w:t>
        </w:r>
        <w:r>
          <w:rPr>
            <w:webHidden/>
          </w:rPr>
          <w:tab/>
        </w:r>
        <w:r>
          <w:rPr>
            <w:webHidden/>
          </w:rPr>
          <w:fldChar w:fldCharType="begin"/>
        </w:r>
        <w:r>
          <w:rPr>
            <w:webHidden/>
          </w:rPr>
          <w:instrText xml:space="preserve"> PAGEREF _Toc210204916 \h </w:instrText>
        </w:r>
        <w:r>
          <w:rPr>
            <w:webHidden/>
          </w:rPr>
        </w:r>
        <w:r>
          <w:rPr>
            <w:webHidden/>
          </w:rPr>
          <w:fldChar w:fldCharType="separate"/>
        </w:r>
        <w:r>
          <w:rPr>
            <w:webHidden/>
          </w:rPr>
          <w:t>8</w:t>
        </w:r>
        <w:r>
          <w:rPr>
            <w:webHidden/>
          </w:rPr>
          <w:fldChar w:fldCharType="end"/>
        </w:r>
      </w:hyperlink>
    </w:p>
    <w:p w14:paraId="63AA2F0E" w14:textId="030269F9"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7" w:history="1">
        <w:r w:rsidRPr="00295C80">
          <w:rPr>
            <w:rStyle w:val="Hyperlink"/>
          </w:rPr>
          <w:t>Activity 1.3 – 12-bar blues chord progression worksheet</w:t>
        </w:r>
        <w:r>
          <w:rPr>
            <w:webHidden/>
          </w:rPr>
          <w:tab/>
        </w:r>
        <w:r>
          <w:rPr>
            <w:webHidden/>
          </w:rPr>
          <w:fldChar w:fldCharType="begin"/>
        </w:r>
        <w:r>
          <w:rPr>
            <w:webHidden/>
          </w:rPr>
          <w:instrText xml:space="preserve"> PAGEREF _Toc210204917 \h </w:instrText>
        </w:r>
        <w:r>
          <w:rPr>
            <w:webHidden/>
          </w:rPr>
        </w:r>
        <w:r>
          <w:rPr>
            <w:webHidden/>
          </w:rPr>
          <w:fldChar w:fldCharType="separate"/>
        </w:r>
        <w:r>
          <w:rPr>
            <w:webHidden/>
          </w:rPr>
          <w:t>11</w:t>
        </w:r>
        <w:r>
          <w:rPr>
            <w:webHidden/>
          </w:rPr>
          <w:fldChar w:fldCharType="end"/>
        </w:r>
      </w:hyperlink>
    </w:p>
    <w:p w14:paraId="12DC0F25" w14:textId="6639B359"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8" w:history="1">
        <w:r w:rsidRPr="00295C80">
          <w:rPr>
            <w:rStyle w:val="Hyperlink"/>
          </w:rPr>
          <w:t>Activity 1.3 –12-bar blues chord progression answer sheet</w:t>
        </w:r>
        <w:r>
          <w:rPr>
            <w:webHidden/>
          </w:rPr>
          <w:tab/>
        </w:r>
        <w:r>
          <w:rPr>
            <w:webHidden/>
          </w:rPr>
          <w:fldChar w:fldCharType="begin"/>
        </w:r>
        <w:r>
          <w:rPr>
            <w:webHidden/>
          </w:rPr>
          <w:instrText xml:space="preserve"> PAGEREF _Toc210204918 \h </w:instrText>
        </w:r>
        <w:r>
          <w:rPr>
            <w:webHidden/>
          </w:rPr>
        </w:r>
        <w:r>
          <w:rPr>
            <w:webHidden/>
          </w:rPr>
          <w:fldChar w:fldCharType="separate"/>
        </w:r>
        <w:r>
          <w:rPr>
            <w:webHidden/>
          </w:rPr>
          <w:t>15</w:t>
        </w:r>
        <w:r>
          <w:rPr>
            <w:webHidden/>
          </w:rPr>
          <w:fldChar w:fldCharType="end"/>
        </w:r>
      </w:hyperlink>
    </w:p>
    <w:p w14:paraId="1F3DB6DD" w14:textId="423C4CDC"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19" w:history="1">
        <w:r w:rsidRPr="00295C80">
          <w:rPr>
            <w:rStyle w:val="Hyperlink"/>
          </w:rPr>
          <w:t>Activity 1.3 – 12-bar blues chord progression – listening examples</w:t>
        </w:r>
        <w:r>
          <w:rPr>
            <w:webHidden/>
          </w:rPr>
          <w:tab/>
        </w:r>
        <w:r>
          <w:rPr>
            <w:webHidden/>
          </w:rPr>
          <w:fldChar w:fldCharType="begin"/>
        </w:r>
        <w:r>
          <w:rPr>
            <w:webHidden/>
          </w:rPr>
          <w:instrText xml:space="preserve"> PAGEREF _Toc210204919 \h </w:instrText>
        </w:r>
        <w:r>
          <w:rPr>
            <w:webHidden/>
          </w:rPr>
        </w:r>
        <w:r>
          <w:rPr>
            <w:webHidden/>
          </w:rPr>
          <w:fldChar w:fldCharType="separate"/>
        </w:r>
        <w:r>
          <w:rPr>
            <w:webHidden/>
          </w:rPr>
          <w:t>16</w:t>
        </w:r>
        <w:r>
          <w:rPr>
            <w:webHidden/>
          </w:rPr>
          <w:fldChar w:fldCharType="end"/>
        </w:r>
      </w:hyperlink>
    </w:p>
    <w:p w14:paraId="1D9D0D83" w14:textId="029054C6"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0" w:history="1">
        <w:r w:rsidRPr="00295C80">
          <w:rPr>
            <w:rStyle w:val="Hyperlink"/>
          </w:rPr>
          <w:t>Activity 1.3 – 12-bar blues chord progression – class discussion facilitator support</w:t>
        </w:r>
        <w:r>
          <w:rPr>
            <w:webHidden/>
          </w:rPr>
          <w:tab/>
        </w:r>
        <w:r>
          <w:rPr>
            <w:webHidden/>
          </w:rPr>
          <w:fldChar w:fldCharType="begin"/>
        </w:r>
        <w:r>
          <w:rPr>
            <w:webHidden/>
          </w:rPr>
          <w:instrText xml:space="preserve"> PAGEREF _Toc210204920 \h </w:instrText>
        </w:r>
        <w:r>
          <w:rPr>
            <w:webHidden/>
          </w:rPr>
        </w:r>
        <w:r>
          <w:rPr>
            <w:webHidden/>
          </w:rPr>
          <w:fldChar w:fldCharType="separate"/>
        </w:r>
        <w:r>
          <w:rPr>
            <w:webHidden/>
          </w:rPr>
          <w:t>16</w:t>
        </w:r>
        <w:r>
          <w:rPr>
            <w:webHidden/>
          </w:rPr>
          <w:fldChar w:fldCharType="end"/>
        </w:r>
      </w:hyperlink>
    </w:p>
    <w:p w14:paraId="2D1C0A2C" w14:textId="7F756F86"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1" w:history="1">
        <w:r w:rsidRPr="00295C80">
          <w:rPr>
            <w:rStyle w:val="Hyperlink"/>
          </w:rPr>
          <w:t>Activity 1.4 – 12-bar blues chord progression in C major worksheet</w:t>
        </w:r>
        <w:r>
          <w:rPr>
            <w:webHidden/>
          </w:rPr>
          <w:tab/>
        </w:r>
        <w:r>
          <w:rPr>
            <w:webHidden/>
          </w:rPr>
          <w:fldChar w:fldCharType="begin"/>
        </w:r>
        <w:r>
          <w:rPr>
            <w:webHidden/>
          </w:rPr>
          <w:instrText xml:space="preserve"> PAGEREF _Toc210204921 \h </w:instrText>
        </w:r>
        <w:r>
          <w:rPr>
            <w:webHidden/>
          </w:rPr>
        </w:r>
        <w:r>
          <w:rPr>
            <w:webHidden/>
          </w:rPr>
          <w:fldChar w:fldCharType="separate"/>
        </w:r>
        <w:r>
          <w:rPr>
            <w:webHidden/>
          </w:rPr>
          <w:t>18</w:t>
        </w:r>
        <w:r>
          <w:rPr>
            <w:webHidden/>
          </w:rPr>
          <w:fldChar w:fldCharType="end"/>
        </w:r>
      </w:hyperlink>
    </w:p>
    <w:p w14:paraId="27BEFA93" w14:textId="74FEEA1B"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2" w:history="1">
        <w:r w:rsidRPr="00295C80">
          <w:rPr>
            <w:rStyle w:val="Hyperlink"/>
          </w:rPr>
          <w:t>Activity 1.4 –12-bar blues chord progression in C major answer sheet</w:t>
        </w:r>
        <w:r>
          <w:rPr>
            <w:webHidden/>
          </w:rPr>
          <w:tab/>
        </w:r>
        <w:r>
          <w:rPr>
            <w:webHidden/>
          </w:rPr>
          <w:fldChar w:fldCharType="begin"/>
        </w:r>
        <w:r>
          <w:rPr>
            <w:webHidden/>
          </w:rPr>
          <w:instrText xml:space="preserve"> PAGEREF _Toc210204922 \h </w:instrText>
        </w:r>
        <w:r>
          <w:rPr>
            <w:webHidden/>
          </w:rPr>
        </w:r>
        <w:r>
          <w:rPr>
            <w:webHidden/>
          </w:rPr>
          <w:fldChar w:fldCharType="separate"/>
        </w:r>
        <w:r>
          <w:rPr>
            <w:webHidden/>
          </w:rPr>
          <w:t>20</w:t>
        </w:r>
        <w:r>
          <w:rPr>
            <w:webHidden/>
          </w:rPr>
          <w:fldChar w:fldCharType="end"/>
        </w:r>
      </w:hyperlink>
    </w:p>
    <w:p w14:paraId="649FA2E8" w14:textId="1C0B44FB" w:rsidR="00D013F3" w:rsidRDefault="00D013F3">
      <w:pPr>
        <w:pStyle w:val="TOC1"/>
        <w:rPr>
          <w:rFonts w:asciiTheme="minorHAnsi" w:eastAsiaTheme="minorEastAsia" w:hAnsiTheme="minorHAnsi" w:cstheme="minorBidi"/>
          <w:b w:val="0"/>
          <w:kern w:val="2"/>
          <w:sz w:val="24"/>
          <w:lang w:eastAsia="en-AU"/>
          <w14:ligatures w14:val="standardContextual"/>
        </w:rPr>
      </w:pPr>
      <w:hyperlink w:anchor="_Toc210204923" w:history="1">
        <w:r w:rsidRPr="00295C80">
          <w:rPr>
            <w:rStyle w:val="Hyperlink"/>
          </w:rPr>
          <w:t>Learning sequence 2 – the guitar</w:t>
        </w:r>
        <w:r>
          <w:rPr>
            <w:webHidden/>
          </w:rPr>
          <w:tab/>
        </w:r>
        <w:r>
          <w:rPr>
            <w:webHidden/>
          </w:rPr>
          <w:fldChar w:fldCharType="begin"/>
        </w:r>
        <w:r>
          <w:rPr>
            <w:webHidden/>
          </w:rPr>
          <w:instrText xml:space="preserve"> PAGEREF _Toc210204923 \h </w:instrText>
        </w:r>
        <w:r>
          <w:rPr>
            <w:webHidden/>
          </w:rPr>
        </w:r>
        <w:r>
          <w:rPr>
            <w:webHidden/>
          </w:rPr>
          <w:fldChar w:fldCharType="separate"/>
        </w:r>
        <w:r>
          <w:rPr>
            <w:webHidden/>
          </w:rPr>
          <w:t>23</w:t>
        </w:r>
        <w:r>
          <w:rPr>
            <w:webHidden/>
          </w:rPr>
          <w:fldChar w:fldCharType="end"/>
        </w:r>
      </w:hyperlink>
    </w:p>
    <w:p w14:paraId="5B397F63" w14:textId="0916F984"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4" w:history="1">
        <w:r w:rsidRPr="00295C80">
          <w:rPr>
            <w:rStyle w:val="Hyperlink"/>
          </w:rPr>
          <w:t>Activity 2.4 – chords on the guitar worksheet</w:t>
        </w:r>
        <w:r>
          <w:rPr>
            <w:webHidden/>
          </w:rPr>
          <w:tab/>
        </w:r>
        <w:r>
          <w:rPr>
            <w:webHidden/>
          </w:rPr>
          <w:fldChar w:fldCharType="begin"/>
        </w:r>
        <w:r>
          <w:rPr>
            <w:webHidden/>
          </w:rPr>
          <w:instrText xml:space="preserve"> PAGEREF _Toc210204924 \h </w:instrText>
        </w:r>
        <w:r>
          <w:rPr>
            <w:webHidden/>
          </w:rPr>
        </w:r>
        <w:r>
          <w:rPr>
            <w:webHidden/>
          </w:rPr>
          <w:fldChar w:fldCharType="separate"/>
        </w:r>
        <w:r>
          <w:rPr>
            <w:webHidden/>
          </w:rPr>
          <w:t>23</w:t>
        </w:r>
        <w:r>
          <w:rPr>
            <w:webHidden/>
          </w:rPr>
          <w:fldChar w:fldCharType="end"/>
        </w:r>
      </w:hyperlink>
    </w:p>
    <w:p w14:paraId="47D8E264" w14:textId="26C88C1E" w:rsidR="00D013F3" w:rsidRDefault="00D013F3">
      <w:pPr>
        <w:pStyle w:val="TOC1"/>
        <w:rPr>
          <w:rFonts w:asciiTheme="minorHAnsi" w:eastAsiaTheme="minorEastAsia" w:hAnsiTheme="minorHAnsi" w:cstheme="minorBidi"/>
          <w:b w:val="0"/>
          <w:kern w:val="2"/>
          <w:sz w:val="24"/>
          <w:lang w:eastAsia="en-AU"/>
          <w14:ligatures w14:val="standardContextual"/>
        </w:rPr>
      </w:pPr>
      <w:hyperlink w:anchor="_Toc210204925" w:history="1">
        <w:r w:rsidRPr="00295C80">
          <w:rPr>
            <w:rStyle w:val="Hyperlink"/>
          </w:rPr>
          <w:t>Learning sequence 4 – the drum kit</w:t>
        </w:r>
        <w:r>
          <w:rPr>
            <w:webHidden/>
          </w:rPr>
          <w:tab/>
        </w:r>
        <w:r>
          <w:rPr>
            <w:webHidden/>
          </w:rPr>
          <w:fldChar w:fldCharType="begin"/>
        </w:r>
        <w:r>
          <w:rPr>
            <w:webHidden/>
          </w:rPr>
          <w:instrText xml:space="preserve"> PAGEREF _Toc210204925 \h </w:instrText>
        </w:r>
        <w:r>
          <w:rPr>
            <w:webHidden/>
          </w:rPr>
        </w:r>
        <w:r>
          <w:rPr>
            <w:webHidden/>
          </w:rPr>
          <w:fldChar w:fldCharType="separate"/>
        </w:r>
        <w:r>
          <w:rPr>
            <w:webHidden/>
          </w:rPr>
          <w:t>25</w:t>
        </w:r>
        <w:r>
          <w:rPr>
            <w:webHidden/>
          </w:rPr>
          <w:fldChar w:fldCharType="end"/>
        </w:r>
      </w:hyperlink>
    </w:p>
    <w:p w14:paraId="6671DF9B" w14:textId="7A74C709"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6" w:history="1">
        <w:r w:rsidRPr="00295C80">
          <w:rPr>
            <w:rStyle w:val="Hyperlink"/>
          </w:rPr>
          <w:t>Activity 4.2 – learning a basic rock pattern worksheet</w:t>
        </w:r>
        <w:r>
          <w:rPr>
            <w:webHidden/>
          </w:rPr>
          <w:tab/>
        </w:r>
        <w:r>
          <w:rPr>
            <w:webHidden/>
          </w:rPr>
          <w:fldChar w:fldCharType="begin"/>
        </w:r>
        <w:r>
          <w:rPr>
            <w:webHidden/>
          </w:rPr>
          <w:instrText xml:space="preserve"> PAGEREF _Toc210204926 \h </w:instrText>
        </w:r>
        <w:r>
          <w:rPr>
            <w:webHidden/>
          </w:rPr>
        </w:r>
        <w:r>
          <w:rPr>
            <w:webHidden/>
          </w:rPr>
          <w:fldChar w:fldCharType="separate"/>
        </w:r>
        <w:r>
          <w:rPr>
            <w:webHidden/>
          </w:rPr>
          <w:t>25</w:t>
        </w:r>
        <w:r>
          <w:rPr>
            <w:webHidden/>
          </w:rPr>
          <w:fldChar w:fldCharType="end"/>
        </w:r>
      </w:hyperlink>
    </w:p>
    <w:p w14:paraId="399C2FE0" w14:textId="65A80D64"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7" w:history="1">
        <w:r w:rsidRPr="00295C80">
          <w:rPr>
            <w:rStyle w:val="Hyperlink"/>
          </w:rPr>
          <w:t>Activity 4.3 – drum fills worksheet</w:t>
        </w:r>
        <w:r>
          <w:rPr>
            <w:webHidden/>
          </w:rPr>
          <w:tab/>
        </w:r>
        <w:r>
          <w:rPr>
            <w:webHidden/>
          </w:rPr>
          <w:fldChar w:fldCharType="begin"/>
        </w:r>
        <w:r>
          <w:rPr>
            <w:webHidden/>
          </w:rPr>
          <w:instrText xml:space="preserve"> PAGEREF _Toc210204927 \h </w:instrText>
        </w:r>
        <w:r>
          <w:rPr>
            <w:webHidden/>
          </w:rPr>
        </w:r>
        <w:r>
          <w:rPr>
            <w:webHidden/>
          </w:rPr>
          <w:fldChar w:fldCharType="separate"/>
        </w:r>
        <w:r>
          <w:rPr>
            <w:webHidden/>
          </w:rPr>
          <w:t>28</w:t>
        </w:r>
        <w:r>
          <w:rPr>
            <w:webHidden/>
          </w:rPr>
          <w:fldChar w:fldCharType="end"/>
        </w:r>
      </w:hyperlink>
    </w:p>
    <w:p w14:paraId="37E573CD" w14:textId="30A97ACE"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28" w:history="1">
        <w:r w:rsidRPr="00295C80">
          <w:rPr>
            <w:rStyle w:val="Hyperlink"/>
          </w:rPr>
          <w:t>Activity 4.4 – composing a drum pattern worksheet</w:t>
        </w:r>
        <w:r>
          <w:rPr>
            <w:webHidden/>
          </w:rPr>
          <w:tab/>
        </w:r>
        <w:r>
          <w:rPr>
            <w:webHidden/>
          </w:rPr>
          <w:fldChar w:fldCharType="begin"/>
        </w:r>
        <w:r>
          <w:rPr>
            <w:webHidden/>
          </w:rPr>
          <w:instrText xml:space="preserve"> PAGEREF _Toc210204928 \h </w:instrText>
        </w:r>
        <w:r>
          <w:rPr>
            <w:webHidden/>
          </w:rPr>
        </w:r>
        <w:r>
          <w:rPr>
            <w:webHidden/>
          </w:rPr>
          <w:fldChar w:fldCharType="separate"/>
        </w:r>
        <w:r>
          <w:rPr>
            <w:webHidden/>
          </w:rPr>
          <w:t>29</w:t>
        </w:r>
        <w:r>
          <w:rPr>
            <w:webHidden/>
          </w:rPr>
          <w:fldChar w:fldCharType="end"/>
        </w:r>
      </w:hyperlink>
    </w:p>
    <w:p w14:paraId="789847A0" w14:textId="4F0E7C74" w:rsidR="00D013F3" w:rsidRDefault="00D013F3">
      <w:pPr>
        <w:pStyle w:val="TOC1"/>
        <w:rPr>
          <w:rFonts w:asciiTheme="minorHAnsi" w:eastAsiaTheme="minorEastAsia" w:hAnsiTheme="minorHAnsi" w:cstheme="minorBidi"/>
          <w:b w:val="0"/>
          <w:kern w:val="2"/>
          <w:sz w:val="24"/>
          <w:lang w:eastAsia="en-AU"/>
          <w14:ligatures w14:val="standardContextual"/>
        </w:rPr>
      </w:pPr>
      <w:hyperlink w:anchor="_Toc210204929" w:history="1">
        <w:r w:rsidRPr="00295C80">
          <w:rPr>
            <w:rStyle w:val="Hyperlink"/>
          </w:rPr>
          <w:t>Learning sequence 5 – developing keyboard skills</w:t>
        </w:r>
        <w:r>
          <w:rPr>
            <w:webHidden/>
          </w:rPr>
          <w:tab/>
        </w:r>
        <w:r>
          <w:rPr>
            <w:webHidden/>
          </w:rPr>
          <w:fldChar w:fldCharType="begin"/>
        </w:r>
        <w:r>
          <w:rPr>
            <w:webHidden/>
          </w:rPr>
          <w:instrText xml:space="preserve"> PAGEREF _Toc210204929 \h </w:instrText>
        </w:r>
        <w:r>
          <w:rPr>
            <w:webHidden/>
          </w:rPr>
        </w:r>
        <w:r>
          <w:rPr>
            <w:webHidden/>
          </w:rPr>
          <w:fldChar w:fldCharType="separate"/>
        </w:r>
        <w:r>
          <w:rPr>
            <w:webHidden/>
          </w:rPr>
          <w:t>30</w:t>
        </w:r>
        <w:r>
          <w:rPr>
            <w:webHidden/>
          </w:rPr>
          <w:fldChar w:fldCharType="end"/>
        </w:r>
      </w:hyperlink>
    </w:p>
    <w:p w14:paraId="0500C242" w14:textId="3AFAACEC"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0" w:history="1">
        <w:r w:rsidRPr="00295C80">
          <w:rPr>
            <w:rStyle w:val="Hyperlink"/>
          </w:rPr>
          <w:t>Activity 5.2 – playing chords using correct technique and fingers – support guides</w:t>
        </w:r>
        <w:r>
          <w:rPr>
            <w:webHidden/>
          </w:rPr>
          <w:tab/>
        </w:r>
        <w:r>
          <w:rPr>
            <w:webHidden/>
          </w:rPr>
          <w:fldChar w:fldCharType="begin"/>
        </w:r>
        <w:r>
          <w:rPr>
            <w:webHidden/>
          </w:rPr>
          <w:instrText xml:space="preserve"> PAGEREF _Toc210204930 \h </w:instrText>
        </w:r>
        <w:r>
          <w:rPr>
            <w:webHidden/>
          </w:rPr>
        </w:r>
        <w:r>
          <w:rPr>
            <w:webHidden/>
          </w:rPr>
          <w:fldChar w:fldCharType="separate"/>
        </w:r>
        <w:r>
          <w:rPr>
            <w:webHidden/>
          </w:rPr>
          <w:t>30</w:t>
        </w:r>
        <w:r>
          <w:rPr>
            <w:webHidden/>
          </w:rPr>
          <w:fldChar w:fldCharType="end"/>
        </w:r>
      </w:hyperlink>
    </w:p>
    <w:p w14:paraId="09291EA5" w14:textId="590DCF85"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1" w:history="1">
        <w:r w:rsidRPr="00295C80">
          <w:rPr>
            <w:rStyle w:val="Hyperlink"/>
          </w:rPr>
          <w:t>Activity 5.3 – the pentatonic scale – support material</w:t>
        </w:r>
        <w:r>
          <w:rPr>
            <w:webHidden/>
          </w:rPr>
          <w:tab/>
        </w:r>
        <w:r>
          <w:rPr>
            <w:webHidden/>
          </w:rPr>
          <w:fldChar w:fldCharType="begin"/>
        </w:r>
        <w:r>
          <w:rPr>
            <w:webHidden/>
          </w:rPr>
          <w:instrText xml:space="preserve"> PAGEREF _Toc210204931 \h </w:instrText>
        </w:r>
        <w:r>
          <w:rPr>
            <w:webHidden/>
          </w:rPr>
        </w:r>
        <w:r>
          <w:rPr>
            <w:webHidden/>
          </w:rPr>
          <w:fldChar w:fldCharType="separate"/>
        </w:r>
        <w:r>
          <w:rPr>
            <w:webHidden/>
          </w:rPr>
          <w:t>34</w:t>
        </w:r>
        <w:r>
          <w:rPr>
            <w:webHidden/>
          </w:rPr>
          <w:fldChar w:fldCharType="end"/>
        </w:r>
      </w:hyperlink>
    </w:p>
    <w:p w14:paraId="09894A0E" w14:textId="63B4AF6C"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2" w:history="1">
        <w:r w:rsidRPr="00295C80">
          <w:rPr>
            <w:rStyle w:val="Hyperlink"/>
          </w:rPr>
          <w:t>Activity 5.4 – composing using the pentatonic scale – support material</w:t>
        </w:r>
        <w:r>
          <w:rPr>
            <w:webHidden/>
          </w:rPr>
          <w:tab/>
        </w:r>
        <w:r>
          <w:rPr>
            <w:webHidden/>
          </w:rPr>
          <w:fldChar w:fldCharType="begin"/>
        </w:r>
        <w:r>
          <w:rPr>
            <w:webHidden/>
          </w:rPr>
          <w:instrText xml:space="preserve"> PAGEREF _Toc210204932 \h </w:instrText>
        </w:r>
        <w:r>
          <w:rPr>
            <w:webHidden/>
          </w:rPr>
        </w:r>
        <w:r>
          <w:rPr>
            <w:webHidden/>
          </w:rPr>
          <w:fldChar w:fldCharType="separate"/>
        </w:r>
        <w:r>
          <w:rPr>
            <w:webHidden/>
          </w:rPr>
          <w:t>35</w:t>
        </w:r>
        <w:r>
          <w:rPr>
            <w:webHidden/>
          </w:rPr>
          <w:fldChar w:fldCharType="end"/>
        </w:r>
      </w:hyperlink>
    </w:p>
    <w:p w14:paraId="72EAB1B5" w14:textId="0815B320" w:rsidR="00D013F3" w:rsidRDefault="00D013F3">
      <w:pPr>
        <w:pStyle w:val="TOC1"/>
        <w:rPr>
          <w:rFonts w:asciiTheme="minorHAnsi" w:eastAsiaTheme="minorEastAsia" w:hAnsiTheme="minorHAnsi" w:cstheme="minorBidi"/>
          <w:b w:val="0"/>
          <w:kern w:val="2"/>
          <w:sz w:val="24"/>
          <w:lang w:eastAsia="en-AU"/>
          <w14:ligatures w14:val="standardContextual"/>
        </w:rPr>
      </w:pPr>
      <w:hyperlink w:anchor="_Toc210204933" w:history="1">
        <w:r w:rsidRPr="00295C80">
          <w:rPr>
            <w:rStyle w:val="Hyperlink"/>
          </w:rPr>
          <w:t>Learning sequence 6 – ensemble composition and performance</w:t>
        </w:r>
        <w:r>
          <w:rPr>
            <w:webHidden/>
          </w:rPr>
          <w:tab/>
        </w:r>
        <w:r>
          <w:rPr>
            <w:webHidden/>
          </w:rPr>
          <w:fldChar w:fldCharType="begin"/>
        </w:r>
        <w:r>
          <w:rPr>
            <w:webHidden/>
          </w:rPr>
          <w:instrText xml:space="preserve"> PAGEREF _Toc210204933 \h </w:instrText>
        </w:r>
        <w:r>
          <w:rPr>
            <w:webHidden/>
          </w:rPr>
        </w:r>
        <w:r>
          <w:rPr>
            <w:webHidden/>
          </w:rPr>
          <w:fldChar w:fldCharType="separate"/>
        </w:r>
        <w:r>
          <w:rPr>
            <w:webHidden/>
          </w:rPr>
          <w:t>37</w:t>
        </w:r>
        <w:r>
          <w:rPr>
            <w:webHidden/>
          </w:rPr>
          <w:fldChar w:fldCharType="end"/>
        </w:r>
      </w:hyperlink>
    </w:p>
    <w:p w14:paraId="30B0568E" w14:textId="7598B80D"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4" w:history="1">
        <w:r w:rsidRPr="00295C80">
          <w:rPr>
            <w:rStyle w:val="Hyperlink"/>
          </w:rPr>
          <w:t>Activity 6.1 – comparing versions worksheet</w:t>
        </w:r>
        <w:r>
          <w:rPr>
            <w:webHidden/>
          </w:rPr>
          <w:tab/>
        </w:r>
        <w:r>
          <w:rPr>
            <w:webHidden/>
          </w:rPr>
          <w:fldChar w:fldCharType="begin"/>
        </w:r>
        <w:r>
          <w:rPr>
            <w:webHidden/>
          </w:rPr>
          <w:instrText xml:space="preserve"> PAGEREF _Toc210204934 \h </w:instrText>
        </w:r>
        <w:r>
          <w:rPr>
            <w:webHidden/>
          </w:rPr>
        </w:r>
        <w:r>
          <w:rPr>
            <w:webHidden/>
          </w:rPr>
          <w:fldChar w:fldCharType="separate"/>
        </w:r>
        <w:r>
          <w:rPr>
            <w:webHidden/>
          </w:rPr>
          <w:t>37</w:t>
        </w:r>
        <w:r>
          <w:rPr>
            <w:webHidden/>
          </w:rPr>
          <w:fldChar w:fldCharType="end"/>
        </w:r>
      </w:hyperlink>
    </w:p>
    <w:p w14:paraId="77F54B57" w14:textId="0516CEBE"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5" w:history="1">
        <w:r w:rsidRPr="00295C80">
          <w:rPr>
            <w:rStyle w:val="Hyperlink"/>
          </w:rPr>
          <w:t>Activity 6.1 – comparing versions answer sheet</w:t>
        </w:r>
        <w:r>
          <w:rPr>
            <w:webHidden/>
          </w:rPr>
          <w:tab/>
        </w:r>
        <w:r>
          <w:rPr>
            <w:webHidden/>
          </w:rPr>
          <w:fldChar w:fldCharType="begin"/>
        </w:r>
        <w:r>
          <w:rPr>
            <w:webHidden/>
          </w:rPr>
          <w:instrText xml:space="preserve"> PAGEREF _Toc210204935 \h </w:instrText>
        </w:r>
        <w:r>
          <w:rPr>
            <w:webHidden/>
          </w:rPr>
        </w:r>
        <w:r>
          <w:rPr>
            <w:webHidden/>
          </w:rPr>
          <w:fldChar w:fldCharType="separate"/>
        </w:r>
        <w:r>
          <w:rPr>
            <w:webHidden/>
          </w:rPr>
          <w:t>42</w:t>
        </w:r>
        <w:r>
          <w:rPr>
            <w:webHidden/>
          </w:rPr>
          <w:fldChar w:fldCharType="end"/>
        </w:r>
      </w:hyperlink>
    </w:p>
    <w:p w14:paraId="18584CEE" w14:textId="1B084C48"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6" w:history="1">
        <w:r w:rsidRPr="00295C80">
          <w:rPr>
            <w:rStyle w:val="Hyperlink"/>
          </w:rPr>
          <w:t>Activity 6.2 – ensemble composition and performance</w:t>
        </w:r>
        <w:r>
          <w:rPr>
            <w:webHidden/>
          </w:rPr>
          <w:tab/>
        </w:r>
        <w:r>
          <w:rPr>
            <w:webHidden/>
          </w:rPr>
          <w:fldChar w:fldCharType="begin"/>
        </w:r>
        <w:r>
          <w:rPr>
            <w:webHidden/>
          </w:rPr>
          <w:instrText xml:space="preserve"> PAGEREF _Toc210204936 \h </w:instrText>
        </w:r>
        <w:r>
          <w:rPr>
            <w:webHidden/>
          </w:rPr>
        </w:r>
        <w:r>
          <w:rPr>
            <w:webHidden/>
          </w:rPr>
          <w:fldChar w:fldCharType="separate"/>
        </w:r>
        <w:r>
          <w:rPr>
            <w:webHidden/>
          </w:rPr>
          <w:t>53</w:t>
        </w:r>
        <w:r>
          <w:rPr>
            <w:webHidden/>
          </w:rPr>
          <w:fldChar w:fldCharType="end"/>
        </w:r>
      </w:hyperlink>
    </w:p>
    <w:p w14:paraId="0E8C17E9" w14:textId="7D036BB6"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37" w:history="1">
        <w:r w:rsidRPr="00295C80">
          <w:rPr>
            <w:rStyle w:val="Hyperlink"/>
          </w:rPr>
          <w:t>Activity 6.3 – composing an original piece worksheet</w:t>
        </w:r>
        <w:r>
          <w:rPr>
            <w:webHidden/>
          </w:rPr>
          <w:tab/>
        </w:r>
        <w:r>
          <w:rPr>
            <w:webHidden/>
          </w:rPr>
          <w:fldChar w:fldCharType="begin"/>
        </w:r>
        <w:r>
          <w:rPr>
            <w:webHidden/>
          </w:rPr>
          <w:instrText xml:space="preserve"> PAGEREF _Toc210204937 \h </w:instrText>
        </w:r>
        <w:r>
          <w:rPr>
            <w:webHidden/>
          </w:rPr>
        </w:r>
        <w:r>
          <w:rPr>
            <w:webHidden/>
          </w:rPr>
          <w:fldChar w:fldCharType="separate"/>
        </w:r>
        <w:r>
          <w:rPr>
            <w:webHidden/>
          </w:rPr>
          <w:t>54</w:t>
        </w:r>
        <w:r>
          <w:rPr>
            <w:webHidden/>
          </w:rPr>
          <w:fldChar w:fldCharType="end"/>
        </w:r>
      </w:hyperlink>
    </w:p>
    <w:p w14:paraId="2F7E0A21" w14:textId="72D5AEAD"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38" w:history="1">
        <w:r w:rsidRPr="00295C80">
          <w:rPr>
            <w:rStyle w:val="Hyperlink"/>
            <w:noProof/>
          </w:rPr>
          <w:t>Chord guide</w:t>
        </w:r>
        <w:r>
          <w:rPr>
            <w:noProof/>
            <w:webHidden/>
          </w:rPr>
          <w:tab/>
        </w:r>
        <w:r>
          <w:rPr>
            <w:noProof/>
            <w:webHidden/>
          </w:rPr>
          <w:fldChar w:fldCharType="begin"/>
        </w:r>
        <w:r>
          <w:rPr>
            <w:noProof/>
            <w:webHidden/>
          </w:rPr>
          <w:instrText xml:space="preserve"> PAGEREF _Toc210204938 \h </w:instrText>
        </w:r>
        <w:r>
          <w:rPr>
            <w:noProof/>
            <w:webHidden/>
          </w:rPr>
        </w:r>
        <w:r>
          <w:rPr>
            <w:noProof/>
            <w:webHidden/>
          </w:rPr>
          <w:fldChar w:fldCharType="separate"/>
        </w:r>
        <w:r>
          <w:rPr>
            <w:noProof/>
            <w:webHidden/>
          </w:rPr>
          <w:t>55</w:t>
        </w:r>
        <w:r>
          <w:rPr>
            <w:noProof/>
            <w:webHidden/>
          </w:rPr>
          <w:fldChar w:fldCharType="end"/>
        </w:r>
      </w:hyperlink>
    </w:p>
    <w:p w14:paraId="11576E94" w14:textId="79E7BAB5"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39" w:history="1">
        <w:r w:rsidRPr="00295C80">
          <w:rPr>
            <w:rStyle w:val="Hyperlink"/>
            <w:noProof/>
          </w:rPr>
          <w:t>Scales used</w:t>
        </w:r>
        <w:r>
          <w:rPr>
            <w:noProof/>
            <w:webHidden/>
          </w:rPr>
          <w:tab/>
        </w:r>
        <w:r>
          <w:rPr>
            <w:noProof/>
            <w:webHidden/>
          </w:rPr>
          <w:fldChar w:fldCharType="begin"/>
        </w:r>
        <w:r>
          <w:rPr>
            <w:noProof/>
            <w:webHidden/>
          </w:rPr>
          <w:instrText xml:space="preserve"> PAGEREF _Toc210204939 \h </w:instrText>
        </w:r>
        <w:r>
          <w:rPr>
            <w:noProof/>
            <w:webHidden/>
          </w:rPr>
        </w:r>
        <w:r>
          <w:rPr>
            <w:noProof/>
            <w:webHidden/>
          </w:rPr>
          <w:fldChar w:fldCharType="separate"/>
        </w:r>
        <w:r>
          <w:rPr>
            <w:noProof/>
            <w:webHidden/>
          </w:rPr>
          <w:t>56</w:t>
        </w:r>
        <w:r>
          <w:rPr>
            <w:noProof/>
            <w:webHidden/>
          </w:rPr>
          <w:fldChar w:fldCharType="end"/>
        </w:r>
      </w:hyperlink>
    </w:p>
    <w:p w14:paraId="6239EE64" w14:textId="000365EC"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0" w:history="1">
        <w:r w:rsidRPr="00295C80">
          <w:rPr>
            <w:rStyle w:val="Hyperlink"/>
            <w:noProof/>
          </w:rPr>
          <w:t>Using the pentatonic scale</w:t>
        </w:r>
        <w:r>
          <w:rPr>
            <w:noProof/>
            <w:webHidden/>
          </w:rPr>
          <w:tab/>
        </w:r>
        <w:r>
          <w:rPr>
            <w:noProof/>
            <w:webHidden/>
          </w:rPr>
          <w:fldChar w:fldCharType="begin"/>
        </w:r>
        <w:r>
          <w:rPr>
            <w:noProof/>
            <w:webHidden/>
          </w:rPr>
          <w:instrText xml:space="preserve"> PAGEREF _Toc210204940 \h </w:instrText>
        </w:r>
        <w:r>
          <w:rPr>
            <w:noProof/>
            <w:webHidden/>
          </w:rPr>
        </w:r>
        <w:r>
          <w:rPr>
            <w:noProof/>
            <w:webHidden/>
          </w:rPr>
          <w:fldChar w:fldCharType="separate"/>
        </w:r>
        <w:r>
          <w:rPr>
            <w:noProof/>
            <w:webHidden/>
          </w:rPr>
          <w:t>56</w:t>
        </w:r>
        <w:r>
          <w:rPr>
            <w:noProof/>
            <w:webHidden/>
          </w:rPr>
          <w:fldChar w:fldCharType="end"/>
        </w:r>
      </w:hyperlink>
    </w:p>
    <w:p w14:paraId="637B6F3B" w14:textId="7E187A1B"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1" w:history="1">
        <w:r w:rsidRPr="00295C80">
          <w:rPr>
            <w:rStyle w:val="Hyperlink"/>
            <w:noProof/>
          </w:rPr>
          <w:t>Melody</w:t>
        </w:r>
        <w:r>
          <w:rPr>
            <w:noProof/>
            <w:webHidden/>
          </w:rPr>
          <w:tab/>
        </w:r>
        <w:r>
          <w:rPr>
            <w:noProof/>
            <w:webHidden/>
          </w:rPr>
          <w:fldChar w:fldCharType="begin"/>
        </w:r>
        <w:r>
          <w:rPr>
            <w:noProof/>
            <w:webHidden/>
          </w:rPr>
          <w:instrText xml:space="preserve"> PAGEREF _Toc210204941 \h </w:instrText>
        </w:r>
        <w:r>
          <w:rPr>
            <w:noProof/>
            <w:webHidden/>
          </w:rPr>
        </w:r>
        <w:r>
          <w:rPr>
            <w:noProof/>
            <w:webHidden/>
          </w:rPr>
          <w:fldChar w:fldCharType="separate"/>
        </w:r>
        <w:r>
          <w:rPr>
            <w:noProof/>
            <w:webHidden/>
          </w:rPr>
          <w:t>57</w:t>
        </w:r>
        <w:r>
          <w:rPr>
            <w:noProof/>
            <w:webHidden/>
          </w:rPr>
          <w:fldChar w:fldCharType="end"/>
        </w:r>
      </w:hyperlink>
    </w:p>
    <w:p w14:paraId="116722C6" w14:textId="0FB6CD4E"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2" w:history="1">
        <w:r w:rsidRPr="00295C80">
          <w:rPr>
            <w:rStyle w:val="Hyperlink"/>
            <w:noProof/>
          </w:rPr>
          <w:t>Riffs</w:t>
        </w:r>
        <w:r>
          <w:rPr>
            <w:noProof/>
            <w:webHidden/>
          </w:rPr>
          <w:tab/>
        </w:r>
        <w:r>
          <w:rPr>
            <w:noProof/>
            <w:webHidden/>
          </w:rPr>
          <w:fldChar w:fldCharType="begin"/>
        </w:r>
        <w:r>
          <w:rPr>
            <w:noProof/>
            <w:webHidden/>
          </w:rPr>
          <w:instrText xml:space="preserve"> PAGEREF _Toc210204942 \h </w:instrText>
        </w:r>
        <w:r>
          <w:rPr>
            <w:noProof/>
            <w:webHidden/>
          </w:rPr>
        </w:r>
        <w:r>
          <w:rPr>
            <w:noProof/>
            <w:webHidden/>
          </w:rPr>
          <w:fldChar w:fldCharType="separate"/>
        </w:r>
        <w:r>
          <w:rPr>
            <w:noProof/>
            <w:webHidden/>
          </w:rPr>
          <w:t>57</w:t>
        </w:r>
        <w:r>
          <w:rPr>
            <w:noProof/>
            <w:webHidden/>
          </w:rPr>
          <w:fldChar w:fldCharType="end"/>
        </w:r>
      </w:hyperlink>
    </w:p>
    <w:p w14:paraId="3CADAE77" w14:textId="53DE639A"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3" w:history="1">
        <w:r w:rsidRPr="00295C80">
          <w:rPr>
            <w:rStyle w:val="Hyperlink"/>
            <w:noProof/>
          </w:rPr>
          <w:t>Lyrics</w:t>
        </w:r>
        <w:r>
          <w:rPr>
            <w:noProof/>
            <w:webHidden/>
          </w:rPr>
          <w:tab/>
        </w:r>
        <w:r>
          <w:rPr>
            <w:noProof/>
            <w:webHidden/>
          </w:rPr>
          <w:fldChar w:fldCharType="begin"/>
        </w:r>
        <w:r>
          <w:rPr>
            <w:noProof/>
            <w:webHidden/>
          </w:rPr>
          <w:instrText xml:space="preserve"> PAGEREF _Toc210204943 \h </w:instrText>
        </w:r>
        <w:r>
          <w:rPr>
            <w:noProof/>
            <w:webHidden/>
          </w:rPr>
        </w:r>
        <w:r>
          <w:rPr>
            <w:noProof/>
            <w:webHidden/>
          </w:rPr>
          <w:fldChar w:fldCharType="separate"/>
        </w:r>
        <w:r>
          <w:rPr>
            <w:noProof/>
            <w:webHidden/>
          </w:rPr>
          <w:t>58</w:t>
        </w:r>
        <w:r>
          <w:rPr>
            <w:noProof/>
            <w:webHidden/>
          </w:rPr>
          <w:fldChar w:fldCharType="end"/>
        </w:r>
      </w:hyperlink>
    </w:p>
    <w:p w14:paraId="6E0AEF55" w14:textId="308C168A" w:rsidR="00D013F3" w:rsidRDefault="00D013F3">
      <w:pPr>
        <w:pStyle w:val="TOC2"/>
        <w:rPr>
          <w:rFonts w:asciiTheme="minorHAnsi" w:eastAsiaTheme="minorEastAsia" w:hAnsiTheme="minorHAnsi" w:cstheme="minorBidi"/>
          <w:kern w:val="2"/>
          <w:sz w:val="24"/>
          <w:lang w:eastAsia="en-AU"/>
          <w14:ligatures w14:val="standardContextual"/>
        </w:rPr>
      </w:pPr>
      <w:hyperlink w:anchor="_Toc210204944" w:history="1">
        <w:r w:rsidRPr="00295C80">
          <w:rPr>
            <w:rStyle w:val="Hyperlink"/>
          </w:rPr>
          <w:t>Activity 6.4 – composing an arrangement worksheet</w:t>
        </w:r>
        <w:r>
          <w:rPr>
            <w:webHidden/>
          </w:rPr>
          <w:tab/>
        </w:r>
        <w:r>
          <w:rPr>
            <w:webHidden/>
          </w:rPr>
          <w:fldChar w:fldCharType="begin"/>
        </w:r>
        <w:r>
          <w:rPr>
            <w:webHidden/>
          </w:rPr>
          <w:instrText xml:space="preserve"> PAGEREF _Toc210204944 \h </w:instrText>
        </w:r>
        <w:r>
          <w:rPr>
            <w:webHidden/>
          </w:rPr>
        </w:r>
        <w:r>
          <w:rPr>
            <w:webHidden/>
          </w:rPr>
          <w:fldChar w:fldCharType="separate"/>
        </w:r>
        <w:r>
          <w:rPr>
            <w:webHidden/>
          </w:rPr>
          <w:t>59</w:t>
        </w:r>
        <w:r>
          <w:rPr>
            <w:webHidden/>
          </w:rPr>
          <w:fldChar w:fldCharType="end"/>
        </w:r>
      </w:hyperlink>
    </w:p>
    <w:p w14:paraId="348C837F" w14:textId="63917F8B"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5" w:history="1">
        <w:r w:rsidRPr="00295C80">
          <w:rPr>
            <w:rStyle w:val="Hyperlink"/>
            <w:noProof/>
          </w:rPr>
          <w:t>Chord guide</w:t>
        </w:r>
        <w:r>
          <w:rPr>
            <w:noProof/>
            <w:webHidden/>
          </w:rPr>
          <w:tab/>
        </w:r>
        <w:r>
          <w:rPr>
            <w:noProof/>
            <w:webHidden/>
          </w:rPr>
          <w:fldChar w:fldCharType="begin"/>
        </w:r>
        <w:r>
          <w:rPr>
            <w:noProof/>
            <w:webHidden/>
          </w:rPr>
          <w:instrText xml:space="preserve"> PAGEREF _Toc210204945 \h </w:instrText>
        </w:r>
        <w:r>
          <w:rPr>
            <w:noProof/>
            <w:webHidden/>
          </w:rPr>
        </w:r>
        <w:r>
          <w:rPr>
            <w:noProof/>
            <w:webHidden/>
          </w:rPr>
          <w:fldChar w:fldCharType="separate"/>
        </w:r>
        <w:r>
          <w:rPr>
            <w:noProof/>
            <w:webHidden/>
          </w:rPr>
          <w:t>60</w:t>
        </w:r>
        <w:r>
          <w:rPr>
            <w:noProof/>
            <w:webHidden/>
          </w:rPr>
          <w:fldChar w:fldCharType="end"/>
        </w:r>
      </w:hyperlink>
    </w:p>
    <w:p w14:paraId="0D9D5D1B" w14:textId="50E44DFF"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6" w:history="1">
        <w:r w:rsidRPr="00295C80">
          <w:rPr>
            <w:rStyle w:val="Hyperlink"/>
            <w:noProof/>
          </w:rPr>
          <w:t>Scales used</w:t>
        </w:r>
        <w:r>
          <w:rPr>
            <w:noProof/>
            <w:webHidden/>
          </w:rPr>
          <w:tab/>
        </w:r>
        <w:r>
          <w:rPr>
            <w:noProof/>
            <w:webHidden/>
          </w:rPr>
          <w:fldChar w:fldCharType="begin"/>
        </w:r>
        <w:r>
          <w:rPr>
            <w:noProof/>
            <w:webHidden/>
          </w:rPr>
          <w:instrText xml:space="preserve"> PAGEREF _Toc210204946 \h </w:instrText>
        </w:r>
        <w:r>
          <w:rPr>
            <w:noProof/>
            <w:webHidden/>
          </w:rPr>
        </w:r>
        <w:r>
          <w:rPr>
            <w:noProof/>
            <w:webHidden/>
          </w:rPr>
          <w:fldChar w:fldCharType="separate"/>
        </w:r>
        <w:r>
          <w:rPr>
            <w:noProof/>
            <w:webHidden/>
          </w:rPr>
          <w:t>61</w:t>
        </w:r>
        <w:r>
          <w:rPr>
            <w:noProof/>
            <w:webHidden/>
          </w:rPr>
          <w:fldChar w:fldCharType="end"/>
        </w:r>
      </w:hyperlink>
    </w:p>
    <w:p w14:paraId="69099099" w14:textId="16B4C182"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7" w:history="1">
        <w:r w:rsidRPr="00295C80">
          <w:rPr>
            <w:rStyle w:val="Hyperlink"/>
            <w:noProof/>
          </w:rPr>
          <w:t>Melody</w:t>
        </w:r>
        <w:r>
          <w:rPr>
            <w:noProof/>
            <w:webHidden/>
          </w:rPr>
          <w:tab/>
        </w:r>
        <w:r>
          <w:rPr>
            <w:noProof/>
            <w:webHidden/>
          </w:rPr>
          <w:fldChar w:fldCharType="begin"/>
        </w:r>
        <w:r>
          <w:rPr>
            <w:noProof/>
            <w:webHidden/>
          </w:rPr>
          <w:instrText xml:space="preserve"> PAGEREF _Toc210204947 \h </w:instrText>
        </w:r>
        <w:r>
          <w:rPr>
            <w:noProof/>
            <w:webHidden/>
          </w:rPr>
        </w:r>
        <w:r>
          <w:rPr>
            <w:noProof/>
            <w:webHidden/>
          </w:rPr>
          <w:fldChar w:fldCharType="separate"/>
        </w:r>
        <w:r>
          <w:rPr>
            <w:noProof/>
            <w:webHidden/>
          </w:rPr>
          <w:t>62</w:t>
        </w:r>
        <w:r>
          <w:rPr>
            <w:noProof/>
            <w:webHidden/>
          </w:rPr>
          <w:fldChar w:fldCharType="end"/>
        </w:r>
      </w:hyperlink>
    </w:p>
    <w:p w14:paraId="2EFD3BD6" w14:textId="04EF2938" w:rsidR="00D013F3" w:rsidRDefault="00D013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204948" w:history="1">
        <w:r w:rsidRPr="00295C80">
          <w:rPr>
            <w:rStyle w:val="Hyperlink"/>
            <w:noProof/>
          </w:rPr>
          <w:t>Riffs</w:t>
        </w:r>
        <w:r>
          <w:rPr>
            <w:noProof/>
            <w:webHidden/>
          </w:rPr>
          <w:tab/>
        </w:r>
        <w:r>
          <w:rPr>
            <w:noProof/>
            <w:webHidden/>
          </w:rPr>
          <w:fldChar w:fldCharType="begin"/>
        </w:r>
        <w:r>
          <w:rPr>
            <w:noProof/>
            <w:webHidden/>
          </w:rPr>
          <w:instrText xml:space="preserve"> PAGEREF _Toc210204948 \h </w:instrText>
        </w:r>
        <w:r>
          <w:rPr>
            <w:noProof/>
            <w:webHidden/>
          </w:rPr>
        </w:r>
        <w:r>
          <w:rPr>
            <w:noProof/>
            <w:webHidden/>
          </w:rPr>
          <w:fldChar w:fldCharType="separate"/>
        </w:r>
        <w:r>
          <w:rPr>
            <w:noProof/>
            <w:webHidden/>
          </w:rPr>
          <w:t>62</w:t>
        </w:r>
        <w:r>
          <w:rPr>
            <w:noProof/>
            <w:webHidden/>
          </w:rPr>
          <w:fldChar w:fldCharType="end"/>
        </w:r>
      </w:hyperlink>
    </w:p>
    <w:p w14:paraId="43ED5D0E" w14:textId="1996E99F" w:rsidR="00D013F3" w:rsidRDefault="00D013F3">
      <w:pPr>
        <w:pStyle w:val="TOC1"/>
        <w:rPr>
          <w:rFonts w:asciiTheme="minorHAnsi" w:eastAsiaTheme="minorEastAsia" w:hAnsiTheme="minorHAnsi" w:cstheme="minorBidi"/>
          <w:b w:val="0"/>
          <w:kern w:val="2"/>
          <w:sz w:val="24"/>
          <w:lang w:eastAsia="en-AU"/>
          <w14:ligatures w14:val="standardContextual"/>
        </w:rPr>
      </w:pPr>
      <w:hyperlink w:anchor="_Toc210204949" w:history="1">
        <w:r w:rsidRPr="00295C80">
          <w:rPr>
            <w:rStyle w:val="Hyperlink"/>
          </w:rPr>
          <w:t>References</w:t>
        </w:r>
        <w:r>
          <w:rPr>
            <w:webHidden/>
          </w:rPr>
          <w:tab/>
        </w:r>
        <w:r>
          <w:rPr>
            <w:webHidden/>
          </w:rPr>
          <w:fldChar w:fldCharType="begin"/>
        </w:r>
        <w:r>
          <w:rPr>
            <w:webHidden/>
          </w:rPr>
          <w:instrText xml:space="preserve"> PAGEREF _Toc210204949 \h </w:instrText>
        </w:r>
        <w:r>
          <w:rPr>
            <w:webHidden/>
          </w:rPr>
        </w:r>
        <w:r>
          <w:rPr>
            <w:webHidden/>
          </w:rPr>
          <w:fldChar w:fldCharType="separate"/>
        </w:r>
        <w:r>
          <w:rPr>
            <w:webHidden/>
          </w:rPr>
          <w:t>63</w:t>
        </w:r>
        <w:r>
          <w:rPr>
            <w:webHidden/>
          </w:rPr>
          <w:fldChar w:fldCharType="end"/>
        </w:r>
      </w:hyperlink>
    </w:p>
    <w:p w14:paraId="65B64D86" w14:textId="0417B389" w:rsidR="649457B2" w:rsidRDefault="619FB55E" w:rsidP="7F3EF420">
      <w:pPr>
        <w:pStyle w:val="TOC1"/>
      </w:pPr>
      <w:r>
        <w:fldChar w:fldCharType="end"/>
      </w:r>
    </w:p>
    <w:p w14:paraId="2FE84200" w14:textId="734AFE16" w:rsidR="00B3108D" w:rsidRDefault="00B3108D" w:rsidP="00BB4FBA">
      <w:pPr>
        <w:sectPr w:rsidR="00B3108D" w:rsidSect="00132CE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1E2A46E9" w14:textId="101BB1BB" w:rsidR="00B3108D" w:rsidRPr="00A64E11" w:rsidRDefault="15657336" w:rsidP="00A64E11">
      <w:pPr>
        <w:pStyle w:val="Heading1"/>
      </w:pPr>
      <w:bookmarkStart w:id="0" w:name="_Toc210204913"/>
      <w:r w:rsidRPr="00A64E11">
        <w:lastRenderedPageBreak/>
        <w:t xml:space="preserve">Learning sequence 1 – </w:t>
      </w:r>
      <w:r w:rsidR="5A2FA67A" w:rsidRPr="00A64E11">
        <w:t xml:space="preserve">the </w:t>
      </w:r>
      <w:r w:rsidR="005665FB">
        <w:t>b</w:t>
      </w:r>
      <w:r w:rsidR="5A2FA67A" w:rsidRPr="00A64E11">
        <w:t>lues</w:t>
      </w:r>
      <w:bookmarkEnd w:id="0"/>
    </w:p>
    <w:p w14:paraId="6196C10C" w14:textId="117E1121" w:rsidR="00E676CA" w:rsidRPr="00A64E11" w:rsidRDefault="69D415F7" w:rsidP="00A64E11">
      <w:pPr>
        <w:pStyle w:val="Heading2"/>
      </w:pPr>
      <w:bookmarkStart w:id="1" w:name="_Toc210204914"/>
      <w:r w:rsidRPr="00A64E11">
        <w:t>Activity 1.1</w:t>
      </w:r>
      <w:r w:rsidR="22198890" w:rsidRPr="00A64E11">
        <w:t xml:space="preserve"> </w:t>
      </w:r>
      <w:r w:rsidR="37A578AA" w:rsidRPr="00A64E11">
        <w:t>–</w:t>
      </w:r>
      <w:r w:rsidR="22198890" w:rsidRPr="00A64E11">
        <w:t xml:space="preserve"> </w:t>
      </w:r>
      <w:r w:rsidR="37A578AA" w:rsidRPr="00A64E11">
        <w:t xml:space="preserve">the </w:t>
      </w:r>
      <w:r w:rsidR="005665FB">
        <w:t>b</w:t>
      </w:r>
      <w:r w:rsidR="37A578AA" w:rsidRPr="00A64E11">
        <w:t>lues</w:t>
      </w:r>
      <w:r w:rsidR="7F3C6A3A" w:rsidRPr="00A64E11">
        <w:t xml:space="preserve"> – class discussion facilitator support</w:t>
      </w:r>
      <w:bookmarkEnd w:id="1"/>
    </w:p>
    <w:p w14:paraId="22DE96EF" w14:textId="7BB2A976" w:rsidR="00647C36" w:rsidRDefault="00A27692" w:rsidP="00647C36">
      <w:pPr>
        <w:pStyle w:val="FeatureBox2"/>
      </w:pPr>
      <w:r>
        <w:rPr>
          <w:b/>
          <w:bCs/>
        </w:rPr>
        <w:t>Teacher note:</w:t>
      </w:r>
      <w:r w:rsidRPr="009E2FB0">
        <w:t xml:space="preserve"> </w:t>
      </w:r>
      <w:r w:rsidR="0031008E">
        <w:t>u</w:t>
      </w:r>
      <w:r w:rsidR="00E907D8">
        <w:t xml:space="preserve">sing the </w:t>
      </w:r>
      <w:r w:rsidR="00EB54D5">
        <w:t xml:space="preserve">points </w:t>
      </w:r>
      <w:r w:rsidR="00E907D8">
        <w:t xml:space="preserve">in the table below, </w:t>
      </w:r>
      <w:r w:rsidR="00EB54D5">
        <w:t>support a class discussion</w:t>
      </w:r>
      <w:r w:rsidR="00326B83">
        <w:t xml:space="preserve"> </w:t>
      </w:r>
      <w:r w:rsidR="00E907D8">
        <w:t>to identify the musical features found in the 3 listening examples</w:t>
      </w:r>
      <w:r w:rsidR="00326B83">
        <w:t>.</w:t>
      </w:r>
    </w:p>
    <w:p w14:paraId="16DD9E30" w14:textId="5320388C" w:rsidR="00646DD6" w:rsidRDefault="00646DD6" w:rsidP="006D1341">
      <w:pPr>
        <w:pStyle w:val="Caption"/>
      </w:pPr>
      <w:r>
        <w:t xml:space="preserve">Table </w:t>
      </w:r>
      <w:r>
        <w:fldChar w:fldCharType="begin"/>
      </w:r>
      <w:r>
        <w:instrText xml:space="preserve"> SEQ Table \* ARABIC </w:instrText>
      </w:r>
      <w:r>
        <w:fldChar w:fldCharType="separate"/>
      </w:r>
      <w:r w:rsidR="00FF0AA0">
        <w:rPr>
          <w:noProof/>
        </w:rPr>
        <w:t>1</w:t>
      </w:r>
      <w:r>
        <w:fldChar w:fldCharType="end"/>
      </w:r>
      <w:r>
        <w:t xml:space="preserve"> – musical features found in 3 listening examples</w:t>
      </w:r>
    </w:p>
    <w:tbl>
      <w:tblPr>
        <w:tblStyle w:val="Tableheader"/>
        <w:tblW w:w="0" w:type="auto"/>
        <w:tblLook w:val="0420" w:firstRow="1" w:lastRow="0" w:firstColumn="0" w:lastColumn="0" w:noHBand="0" w:noVBand="1"/>
        <w:tblDescription w:val="Three listening examples with a list of musical features found in each example."/>
      </w:tblPr>
      <w:tblGrid>
        <w:gridCol w:w="2972"/>
        <w:gridCol w:w="6656"/>
      </w:tblGrid>
      <w:tr w:rsidR="00646DD6" w14:paraId="280C1AC7" w14:textId="77777777" w:rsidTr="00646DD6">
        <w:trPr>
          <w:cnfStyle w:val="100000000000" w:firstRow="1" w:lastRow="0" w:firstColumn="0" w:lastColumn="0" w:oddVBand="0" w:evenVBand="0" w:oddHBand="0" w:evenHBand="0" w:firstRowFirstColumn="0" w:firstRowLastColumn="0" w:lastRowFirstColumn="0" w:lastRowLastColumn="0"/>
        </w:trPr>
        <w:tc>
          <w:tcPr>
            <w:tcW w:w="2972" w:type="dxa"/>
          </w:tcPr>
          <w:p w14:paraId="729327FA" w14:textId="2D3613F4" w:rsidR="00646DD6" w:rsidRDefault="00646DD6" w:rsidP="00646DD6">
            <w:pPr>
              <w:pStyle w:val="ListBullet"/>
              <w:numPr>
                <w:ilvl w:val="0"/>
                <w:numId w:val="0"/>
              </w:numPr>
            </w:pPr>
            <w:r>
              <w:t>Listening example</w:t>
            </w:r>
          </w:p>
        </w:tc>
        <w:tc>
          <w:tcPr>
            <w:tcW w:w="6656" w:type="dxa"/>
          </w:tcPr>
          <w:p w14:paraId="1271851B" w14:textId="21BEE61D" w:rsidR="00646DD6" w:rsidRDefault="00646DD6" w:rsidP="00646DD6">
            <w:pPr>
              <w:pStyle w:val="ListBullet"/>
              <w:numPr>
                <w:ilvl w:val="0"/>
                <w:numId w:val="0"/>
              </w:numPr>
            </w:pPr>
            <w:r>
              <w:t>Musical features</w:t>
            </w:r>
          </w:p>
        </w:tc>
      </w:tr>
      <w:tr w:rsidR="00646DD6" w14:paraId="3109717D" w14:textId="77777777" w:rsidTr="00646DD6">
        <w:trPr>
          <w:cnfStyle w:val="000000100000" w:firstRow="0" w:lastRow="0" w:firstColumn="0" w:lastColumn="0" w:oddVBand="0" w:evenVBand="0" w:oddHBand="1" w:evenHBand="0" w:firstRowFirstColumn="0" w:firstRowLastColumn="0" w:lastRowFirstColumn="0" w:lastRowLastColumn="0"/>
        </w:trPr>
        <w:tc>
          <w:tcPr>
            <w:tcW w:w="2972" w:type="dxa"/>
          </w:tcPr>
          <w:p w14:paraId="736C0015" w14:textId="450852A2" w:rsidR="00646DD6" w:rsidRDefault="00646DD6" w:rsidP="00646DD6">
            <w:hyperlink r:id="rId12">
              <w:r w:rsidRPr="649457B2">
                <w:rPr>
                  <w:rStyle w:val="Hyperlink"/>
                </w:rPr>
                <w:t>Call &amp; Response</w:t>
              </w:r>
              <w:r>
                <w:rPr>
                  <w:rStyle w:val="Hyperlink"/>
                </w:rPr>
                <w:t>.</w:t>
              </w:r>
              <w:r w:rsidRPr="649457B2">
                <w:rPr>
                  <w:rStyle w:val="Hyperlink"/>
                </w:rPr>
                <w:t xml:space="preserve"> </w:t>
              </w:r>
              <w:r>
                <w:rPr>
                  <w:rStyle w:val="Hyperlink"/>
                </w:rPr>
                <w:t>W</w:t>
              </w:r>
              <w:r w:rsidRPr="649457B2">
                <w:rPr>
                  <w:rStyle w:val="Hyperlink"/>
                </w:rPr>
                <w:t xml:space="preserve">ork song </w:t>
              </w:r>
              <w:r>
                <w:rPr>
                  <w:rStyle w:val="Hyperlink"/>
                </w:rPr>
                <w:t xml:space="preserve">– Prision song </w:t>
              </w:r>
              <w:r w:rsidRPr="649457B2">
                <w:rPr>
                  <w:rStyle w:val="Hyperlink"/>
                </w:rPr>
                <w:t>(1966) (0:57)</w:t>
              </w:r>
            </w:hyperlink>
          </w:p>
        </w:tc>
        <w:tc>
          <w:tcPr>
            <w:tcW w:w="6656" w:type="dxa"/>
          </w:tcPr>
          <w:p w14:paraId="66751599" w14:textId="73FA827A" w:rsidR="00646DD6" w:rsidRDefault="006E2753" w:rsidP="00646DD6">
            <w:pPr>
              <w:pStyle w:val="ListBullet"/>
            </w:pPr>
            <w:r>
              <w:t xml:space="preserve">The </w:t>
            </w:r>
            <w:r w:rsidR="00646DD6">
              <w:t>solo voice (call) sings</w:t>
            </w:r>
            <w:r>
              <w:t xml:space="preserve"> the</w:t>
            </w:r>
            <w:r w:rsidR="00646DD6">
              <w:t xml:space="preserve"> main lyrics and melody line, while</w:t>
            </w:r>
            <w:r>
              <w:t xml:space="preserve"> the</w:t>
            </w:r>
            <w:r w:rsidR="00646DD6">
              <w:t xml:space="preserve"> other voices (response) answer with a collective response in unison singing ‘yeah, yeah, yeah, yeah’</w:t>
            </w:r>
            <w:r>
              <w:t>.</w:t>
            </w:r>
          </w:p>
          <w:p w14:paraId="114C23E3" w14:textId="1019265A" w:rsidR="00646DD6" w:rsidRDefault="006E2753" w:rsidP="00646DD6">
            <w:pPr>
              <w:pStyle w:val="ListBullet"/>
            </w:pPr>
            <w:r>
              <w:t>T</w:t>
            </w:r>
            <w:r w:rsidR="00646DD6">
              <w:t>heir physical movement/work of chopping with an axe creates a clear beat and constant tempo</w:t>
            </w:r>
            <w:r>
              <w:t>.</w:t>
            </w:r>
          </w:p>
        </w:tc>
      </w:tr>
      <w:tr w:rsidR="00646DD6" w14:paraId="335FDAB0" w14:textId="77777777" w:rsidTr="00646DD6">
        <w:trPr>
          <w:cnfStyle w:val="000000010000" w:firstRow="0" w:lastRow="0" w:firstColumn="0" w:lastColumn="0" w:oddVBand="0" w:evenVBand="0" w:oddHBand="0" w:evenHBand="1" w:firstRowFirstColumn="0" w:firstRowLastColumn="0" w:lastRowFirstColumn="0" w:lastRowLastColumn="0"/>
        </w:trPr>
        <w:tc>
          <w:tcPr>
            <w:tcW w:w="2972" w:type="dxa"/>
          </w:tcPr>
          <w:p w14:paraId="7260053F" w14:textId="2898677C" w:rsidR="00646DD6" w:rsidRDefault="00646DD6" w:rsidP="00646DD6">
            <w:hyperlink r:id="rId13" w:history="1">
              <w:r w:rsidRPr="0016771B">
                <w:rPr>
                  <w:rStyle w:val="Hyperlink"/>
                </w:rPr>
                <w:t>Bessie Smith - St. Louis Blues (Audio) (3:10)</w:t>
              </w:r>
            </w:hyperlink>
            <w:r>
              <w:t xml:space="preserve"> (from </w:t>
            </w:r>
            <w:r w:rsidRPr="00275EF8">
              <w:t>0:00</w:t>
            </w:r>
            <w:r>
              <w:t>–</w:t>
            </w:r>
            <w:r w:rsidRPr="00275EF8">
              <w:t>0:47</w:t>
            </w:r>
            <w:r>
              <w:t>)</w:t>
            </w:r>
          </w:p>
        </w:tc>
        <w:tc>
          <w:tcPr>
            <w:tcW w:w="6656" w:type="dxa"/>
          </w:tcPr>
          <w:p w14:paraId="2A628148" w14:textId="2FE10CA3" w:rsidR="00646DD6" w:rsidRDefault="006E2753" w:rsidP="00646DD6">
            <w:pPr>
              <w:pStyle w:val="ListBullet"/>
            </w:pPr>
            <w:r>
              <w:t>T</w:t>
            </w:r>
            <w:r w:rsidR="00646DD6">
              <w:t xml:space="preserve">he tempo is very slow, and the vocalist helps to highlight the blues feeling by sliding between notes and adding expressive features to her voice, including use of </w:t>
            </w:r>
            <w:r w:rsidR="00646DD6" w:rsidRPr="00117E03">
              <w:rPr>
                <w:i/>
                <w:iCs/>
              </w:rPr>
              <w:t>vibrato</w:t>
            </w:r>
            <w:r w:rsidR="00646DD6">
              <w:t xml:space="preserve">. This is a wavy musical effect </w:t>
            </w:r>
            <w:r w:rsidR="00646DD6" w:rsidRPr="00B44664">
              <w:t>where a note changes pitch subtly and quickly</w:t>
            </w:r>
            <w:r w:rsidR="00646DD6">
              <w:t>. This adds warmth and emotional quality to a note. The muted cornet (a brass instrument with valves that looks like a smaller version of a trumpet) supports this by using the same technique on certain notes</w:t>
            </w:r>
            <w:r>
              <w:t>.</w:t>
            </w:r>
          </w:p>
          <w:p w14:paraId="20066BF1" w14:textId="55620607" w:rsidR="00646DD6" w:rsidRDefault="006E2753" w:rsidP="00646DD6">
            <w:pPr>
              <w:pStyle w:val="ListBullet"/>
            </w:pPr>
            <w:r>
              <w:t>T</w:t>
            </w:r>
            <w:r w:rsidR="00646DD6">
              <w:t>he vocals are complemented with the muted trumpet playing answering melodies – this also helps to clearly show the AAB structure</w:t>
            </w:r>
            <w:r>
              <w:t>.</w:t>
            </w:r>
            <w:r w:rsidR="00646DD6">
              <w:t xml:space="preserve"> </w:t>
            </w:r>
          </w:p>
          <w:p w14:paraId="68B6441C" w14:textId="2C8E1116" w:rsidR="00646DD6" w:rsidRDefault="006E2753" w:rsidP="00646DD6">
            <w:pPr>
              <w:pStyle w:val="ListBullet"/>
            </w:pPr>
            <w:r>
              <w:t>T</w:t>
            </w:r>
            <w:r w:rsidR="00646DD6">
              <w:t>he singer is accompanied by minimal instruments – muted cornet and the pump organ (</w:t>
            </w:r>
            <w:r w:rsidR="00646DD6" w:rsidRPr="00EF5601">
              <w:t>a type of reed organ that uses a manual pump mechanism to supply air to the reeds</w:t>
            </w:r>
            <w:r w:rsidR="00646DD6">
              <w:t xml:space="preserve"> to create its sound)</w:t>
            </w:r>
          </w:p>
        </w:tc>
      </w:tr>
      <w:tr w:rsidR="00646DD6" w14:paraId="2269CD0B" w14:textId="77777777" w:rsidTr="00646DD6">
        <w:trPr>
          <w:cnfStyle w:val="000000100000" w:firstRow="0" w:lastRow="0" w:firstColumn="0" w:lastColumn="0" w:oddVBand="0" w:evenVBand="0" w:oddHBand="1" w:evenHBand="0" w:firstRowFirstColumn="0" w:firstRowLastColumn="0" w:lastRowFirstColumn="0" w:lastRowLastColumn="0"/>
        </w:trPr>
        <w:tc>
          <w:tcPr>
            <w:tcW w:w="2972" w:type="dxa"/>
          </w:tcPr>
          <w:p w14:paraId="6D038E75" w14:textId="5FE6C68C" w:rsidR="00646DD6" w:rsidRDefault="00646DD6" w:rsidP="00646DD6">
            <w:hyperlink r:id="rId14" w:history="1">
              <w:r w:rsidRPr="0016771B">
                <w:rPr>
                  <w:rStyle w:val="Hyperlink"/>
                </w:rPr>
                <w:t>Tracy Chapman - Give Me One Reason (Official Music Video) (4:07)</w:t>
              </w:r>
            </w:hyperlink>
            <w:r>
              <w:t xml:space="preserve"> (from 0:00–1:40)</w:t>
            </w:r>
          </w:p>
        </w:tc>
        <w:tc>
          <w:tcPr>
            <w:tcW w:w="6656" w:type="dxa"/>
          </w:tcPr>
          <w:p w14:paraId="63A00E67" w14:textId="3715E912" w:rsidR="00646DD6" w:rsidRDefault="00646DD6" w:rsidP="00646DD6">
            <w:pPr>
              <w:pStyle w:val="ListBullet"/>
            </w:pPr>
            <w:r>
              <w:t>AAB structure is clearly defined with the lyrics. The electric guitar helps to highlight this by joining on the second verse playing answering ‘blues licks’ at the end of each line of lyrics</w:t>
            </w:r>
            <w:r w:rsidR="006E2753">
              <w:t>.</w:t>
            </w:r>
          </w:p>
          <w:p w14:paraId="0E55742A" w14:textId="08886899" w:rsidR="00646DD6" w:rsidRDefault="006E2753" w:rsidP="00646DD6">
            <w:pPr>
              <w:pStyle w:val="ListBullet"/>
            </w:pPr>
            <w:r>
              <w:t>T</w:t>
            </w:r>
            <w:r w:rsidR="00646DD6">
              <w:t>he piece is based on the 12-bar blues chord progression. This becomes more evident when all instruments join for verse 2 and the harmony is filled out, through addition on the bass and guitars</w:t>
            </w:r>
            <w:r>
              <w:t>.</w:t>
            </w:r>
          </w:p>
          <w:p w14:paraId="3C7CFFB0" w14:textId="3EE54BD9" w:rsidR="00646DD6" w:rsidRDefault="006E2753" w:rsidP="00646DD6">
            <w:pPr>
              <w:pStyle w:val="ListBullet"/>
            </w:pPr>
            <w:r>
              <w:t>T</w:t>
            </w:r>
            <w:r w:rsidR="00646DD6">
              <w:t>he use of a semi-acoustic electric guitar (also known as a hollow body electric guitar, typically used in many jazz styles) played by the singer provides accompaniment for the first verse. The addition of the lead electric guitar in verse 2 adds contrasting timbre and helps to show their separate musical roles in the piece.</w:t>
            </w:r>
          </w:p>
        </w:tc>
      </w:tr>
    </w:tbl>
    <w:p w14:paraId="435AD2F1" w14:textId="77777777" w:rsidR="00E96647" w:rsidRDefault="00E96647"/>
    <w:p w14:paraId="26DBD725" w14:textId="2ECAB14E" w:rsidR="00E96647" w:rsidRDefault="00E96647">
      <w:pPr>
        <w:sectPr w:rsidR="00E96647" w:rsidSect="001D2A3A">
          <w:headerReference w:type="default" r:id="rId15"/>
          <w:pgSz w:w="11906" w:h="16838" w:code="9"/>
          <w:pgMar w:top="1134" w:right="1134" w:bottom="1134" w:left="1134" w:header="709" w:footer="709" w:gutter="0"/>
          <w:cols w:space="708"/>
          <w:docGrid w:linePitch="360"/>
        </w:sectPr>
      </w:pPr>
    </w:p>
    <w:p w14:paraId="5803ED35" w14:textId="484D325B" w:rsidR="006F3045" w:rsidRDefault="6E93D49E" w:rsidP="19545FF0">
      <w:pPr>
        <w:pStyle w:val="Heading2"/>
      </w:pPr>
      <w:bookmarkStart w:id="2" w:name="_Toc210204915"/>
      <w:r>
        <w:lastRenderedPageBreak/>
        <w:t>Activity 1.2 –</w:t>
      </w:r>
      <w:r w:rsidR="41E56726">
        <w:t xml:space="preserve"> early blues style – listening</w:t>
      </w:r>
      <w:r w:rsidR="004D6181">
        <w:t xml:space="preserve"> </w:t>
      </w:r>
      <w:r w:rsidR="2492A23C">
        <w:t>worksheet</w:t>
      </w:r>
      <w:bookmarkEnd w:id="2"/>
    </w:p>
    <w:p w14:paraId="6F2241C5" w14:textId="59D8003A" w:rsidR="649457B2" w:rsidRDefault="6E07D94E" w:rsidP="619FB55E">
      <w:pPr>
        <w:pStyle w:val="FeatureBox2"/>
      </w:pPr>
      <w:r>
        <w:t xml:space="preserve">Listen to these early blues styles and complete the </w:t>
      </w:r>
      <w:r w:rsidR="00E96647">
        <w:t xml:space="preserve">following </w:t>
      </w:r>
      <w:r>
        <w:t>table.</w:t>
      </w:r>
    </w:p>
    <w:p w14:paraId="1B7C6CF0" w14:textId="04BD1F96" w:rsidR="006D7866" w:rsidRDefault="006D7866" w:rsidP="009B3CAA">
      <w:hyperlink r:id="rId16" w:history="1">
        <w:r w:rsidRPr="008278A3">
          <w:rPr>
            <w:rStyle w:val="Hyperlink"/>
            <w:bCs/>
          </w:rPr>
          <w:t>Walk On (3:18)</w:t>
        </w:r>
      </w:hyperlink>
      <w:r w:rsidRPr="008278A3">
        <w:t xml:space="preserve"> performed by Sonny Terry and Brownie McGhee (from 0:17–1:45)</w:t>
      </w:r>
    </w:p>
    <w:p w14:paraId="30A3CE61" w14:textId="4C4BBF77" w:rsidR="006D7866" w:rsidRDefault="006D7866" w:rsidP="009B3CAA">
      <w:hyperlink r:id="rId17" w:history="1">
        <w:r>
          <w:rPr>
            <w:rStyle w:val="Hyperlink"/>
            <w:bCs/>
          </w:rPr>
          <w:t>S</w:t>
        </w:r>
        <w:r w:rsidRPr="00DC54F8">
          <w:rPr>
            <w:rStyle w:val="Hyperlink"/>
            <w:bCs/>
          </w:rPr>
          <w:t>weet Home Chicago (2:59)</w:t>
        </w:r>
      </w:hyperlink>
      <w:r w:rsidRPr="00DC54F8">
        <w:t xml:space="preserve"> performed by Robert Johnson (</w:t>
      </w:r>
      <w:r>
        <w:t xml:space="preserve">from </w:t>
      </w:r>
      <w:r w:rsidRPr="00DC54F8">
        <w:t>0:00–2:00)</w:t>
      </w:r>
    </w:p>
    <w:p w14:paraId="13BD760A" w14:textId="45DF4E6F" w:rsidR="006D7866" w:rsidRDefault="006D7866" w:rsidP="006D1341">
      <w:hyperlink r:id="rId18" w:history="1">
        <w:r w:rsidRPr="002009C3">
          <w:rPr>
            <w:rStyle w:val="Hyperlink"/>
            <w:bCs/>
          </w:rPr>
          <w:t>Spoonful (2:50)</w:t>
        </w:r>
      </w:hyperlink>
      <w:r w:rsidRPr="002009C3">
        <w:t xml:space="preserve"> performed by Howlin’ Wolf (</w:t>
      </w:r>
      <w:r>
        <w:t xml:space="preserve">from </w:t>
      </w:r>
      <w:r w:rsidRPr="002009C3">
        <w:t>0:00–1:57)</w:t>
      </w:r>
    </w:p>
    <w:p w14:paraId="4D10DE87" w14:textId="556DE36E" w:rsidR="006D7866" w:rsidRPr="006D7866" w:rsidRDefault="002C2761" w:rsidP="006D7866">
      <w:pPr>
        <w:pStyle w:val="Caption"/>
      </w:pPr>
      <w:r>
        <w:t xml:space="preserve">Table </w:t>
      </w:r>
      <w:r>
        <w:fldChar w:fldCharType="begin"/>
      </w:r>
      <w:r>
        <w:instrText xml:space="preserve"> SEQ Table \* ARABIC </w:instrText>
      </w:r>
      <w:r>
        <w:fldChar w:fldCharType="separate"/>
      </w:r>
      <w:r w:rsidR="00FF0AA0">
        <w:rPr>
          <w:noProof/>
        </w:rPr>
        <w:t>2</w:t>
      </w:r>
      <w:r>
        <w:fldChar w:fldCharType="end"/>
      </w:r>
      <w:r>
        <w:t xml:space="preserve"> – Activity 1.2 – early blues style</w:t>
      </w:r>
    </w:p>
    <w:tbl>
      <w:tblPr>
        <w:tblStyle w:val="Tableheader"/>
        <w:tblW w:w="14564" w:type="dxa"/>
        <w:tblLayout w:type="fixed"/>
        <w:tblLook w:val="06A0" w:firstRow="1" w:lastRow="0" w:firstColumn="1" w:lastColumn="0" w:noHBand="1" w:noVBand="1"/>
        <w:tblDescription w:val="Early blues style listening worksheet with space for student answers."/>
      </w:tblPr>
      <w:tblGrid>
        <w:gridCol w:w="3641"/>
        <w:gridCol w:w="3641"/>
        <w:gridCol w:w="3641"/>
        <w:gridCol w:w="3641"/>
      </w:tblGrid>
      <w:tr w:rsidR="19545FF0" w14:paraId="069AE9B4" w14:textId="77777777" w:rsidTr="007F45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EE1E441" w14:textId="7B1870AB" w:rsidR="19545FF0" w:rsidRDefault="00DC1291" w:rsidP="19545FF0">
            <w:r>
              <w:t>Questions</w:t>
            </w:r>
          </w:p>
        </w:tc>
        <w:tc>
          <w:tcPr>
            <w:tcW w:w="0" w:type="dxa"/>
          </w:tcPr>
          <w:p w14:paraId="3F82B6DE" w14:textId="7090A697" w:rsidR="19545FF0" w:rsidRPr="002C2761" w:rsidRDefault="006D7866" w:rsidP="19545FF0">
            <w:pPr>
              <w:cnfStyle w:val="100000000000" w:firstRow="1" w:lastRow="0" w:firstColumn="0" w:lastColumn="0" w:oddVBand="0" w:evenVBand="0" w:oddHBand="0" w:evenHBand="0" w:firstRowFirstColumn="0" w:firstRowLastColumn="0" w:lastRowFirstColumn="0" w:lastRowLastColumn="0"/>
              <w:rPr>
                <w:bCs/>
              </w:rPr>
            </w:pPr>
            <w:r w:rsidRPr="006D1341">
              <w:t>Walk On</w:t>
            </w:r>
          </w:p>
        </w:tc>
        <w:tc>
          <w:tcPr>
            <w:tcW w:w="0" w:type="dxa"/>
          </w:tcPr>
          <w:p w14:paraId="5CBF9405" w14:textId="6D9F7AC9" w:rsidR="19545FF0" w:rsidRPr="002C2761" w:rsidRDefault="006D7866" w:rsidP="19545FF0">
            <w:pPr>
              <w:cnfStyle w:val="100000000000" w:firstRow="1" w:lastRow="0" w:firstColumn="0" w:lastColumn="0" w:oddVBand="0" w:evenVBand="0" w:oddHBand="0" w:evenHBand="0" w:firstRowFirstColumn="0" w:firstRowLastColumn="0" w:lastRowFirstColumn="0" w:lastRowLastColumn="0"/>
              <w:rPr>
                <w:bCs/>
              </w:rPr>
            </w:pPr>
            <w:r w:rsidRPr="006D1341">
              <w:t>Sweet Home Chicago</w:t>
            </w:r>
          </w:p>
        </w:tc>
        <w:tc>
          <w:tcPr>
            <w:tcW w:w="0" w:type="dxa"/>
          </w:tcPr>
          <w:p w14:paraId="312B7382" w14:textId="2C354681" w:rsidR="19545FF0" w:rsidRPr="002C2761" w:rsidRDefault="008E446E" w:rsidP="19545FF0">
            <w:pPr>
              <w:cnfStyle w:val="100000000000" w:firstRow="1" w:lastRow="0" w:firstColumn="0" w:lastColumn="0" w:oddVBand="0" w:evenVBand="0" w:oddHBand="0" w:evenHBand="0" w:firstRowFirstColumn="0" w:firstRowLastColumn="0" w:lastRowFirstColumn="0" w:lastRowLastColumn="0"/>
              <w:rPr>
                <w:bCs/>
              </w:rPr>
            </w:pPr>
            <w:r w:rsidRPr="006D1341">
              <w:t>Spoonful</w:t>
            </w:r>
          </w:p>
        </w:tc>
      </w:tr>
      <w:tr w:rsidR="19545FF0" w14:paraId="7059BF92"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9046CE9" w14:textId="1DC75FCC" w:rsidR="137E7620" w:rsidRDefault="1B5CC03B" w:rsidP="00BD02EF">
            <w:r>
              <w:t>What instruments do you hear?</w:t>
            </w:r>
          </w:p>
        </w:tc>
        <w:tc>
          <w:tcPr>
            <w:tcW w:w="0" w:type="dxa"/>
          </w:tcPr>
          <w:p w14:paraId="71F0D2B3"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79C2BB22"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49DDD784"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r>
      <w:tr w:rsidR="19545FF0" w14:paraId="7FE18412"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C1A8A58" w14:textId="7582DCFC" w:rsidR="137E7620" w:rsidRDefault="00F94B82" w:rsidP="649457B2">
            <w:r>
              <w:t>Describe how the vocalist</w:t>
            </w:r>
            <w:r w:rsidR="00B815AC">
              <w:t xml:space="preserve"> </w:t>
            </w:r>
            <w:r>
              <w:t>sounds</w:t>
            </w:r>
            <w:r w:rsidR="003B1837">
              <w:t>.</w:t>
            </w:r>
          </w:p>
        </w:tc>
        <w:tc>
          <w:tcPr>
            <w:tcW w:w="0" w:type="dxa"/>
          </w:tcPr>
          <w:p w14:paraId="7A5A0D5F"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52EC5F69"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45C4E2DB"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r>
      <w:tr w:rsidR="19545FF0" w14:paraId="6581B1D4"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0AC7283C" w14:textId="0C2040D4" w:rsidR="19545FF0" w:rsidRDefault="00353F26" w:rsidP="00BD02EF">
            <w:r w:rsidRPr="00C44A21">
              <w:t>Is the tempo fast, slow, moderate?</w:t>
            </w:r>
          </w:p>
        </w:tc>
        <w:tc>
          <w:tcPr>
            <w:tcW w:w="0" w:type="dxa"/>
          </w:tcPr>
          <w:p w14:paraId="650AAA54"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158F7DF5"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157596CC"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r>
      <w:tr w:rsidR="19545FF0" w14:paraId="755691DE"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024F7906" w14:textId="12DE7CC9" w:rsidR="19545FF0" w:rsidRDefault="00787E9E" w:rsidP="00BD02EF">
            <w:r w:rsidRPr="003915FE">
              <w:t>What instrument</w:t>
            </w:r>
            <w:r w:rsidR="002C2761">
              <w:t>(</w:t>
            </w:r>
            <w:r w:rsidRPr="003915FE">
              <w:t>s</w:t>
            </w:r>
            <w:r w:rsidR="002C2761">
              <w:t>)</w:t>
            </w:r>
            <w:r w:rsidRPr="003915FE">
              <w:t xml:space="preserve"> help to keep</w:t>
            </w:r>
            <w:r w:rsidR="00BD02EF">
              <w:t xml:space="preserve"> </w:t>
            </w:r>
            <w:r w:rsidRPr="003915FE">
              <w:lastRenderedPageBreak/>
              <w:t>the rhythm</w:t>
            </w:r>
            <w:r>
              <w:t>?</w:t>
            </w:r>
          </w:p>
        </w:tc>
        <w:tc>
          <w:tcPr>
            <w:tcW w:w="0" w:type="dxa"/>
          </w:tcPr>
          <w:p w14:paraId="74FFD4C7"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60DFCF2D"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65F799E3"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r>
      <w:tr w:rsidR="19545FF0" w14:paraId="7BE601D6"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2B0AC65C" w14:textId="180035EC" w:rsidR="19545FF0" w:rsidRDefault="00787E9E" w:rsidP="00BD02EF">
            <w:r w:rsidRPr="003915FE">
              <w:t xml:space="preserve">Is there repeated musical material or ideas? </w:t>
            </w:r>
            <w:r w:rsidR="00191913">
              <w:t>If so</w:t>
            </w:r>
            <w:r w:rsidR="00253BBB">
              <w:t>, what is it and when do you hear it?</w:t>
            </w:r>
          </w:p>
        </w:tc>
        <w:tc>
          <w:tcPr>
            <w:tcW w:w="0" w:type="dxa"/>
          </w:tcPr>
          <w:p w14:paraId="40F90F35"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762CEE9A"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3725DF04" w14:textId="73586704" w:rsidR="19545FF0" w:rsidRDefault="19545FF0" w:rsidP="19545FF0">
            <w:pPr>
              <w:cnfStyle w:val="000000000000" w:firstRow="0" w:lastRow="0" w:firstColumn="0" w:lastColumn="0" w:oddVBand="0" w:evenVBand="0" w:oddHBand="0" w:evenHBand="0" w:firstRowFirstColumn="0" w:firstRowLastColumn="0" w:lastRowFirstColumn="0" w:lastRowLastColumn="0"/>
            </w:pPr>
          </w:p>
        </w:tc>
      </w:tr>
      <w:tr w:rsidR="0063372B" w14:paraId="2CA14E2D" w14:textId="77777777" w:rsidTr="007F4599">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F196A59" w14:textId="7FFB7935" w:rsidR="0063372B" w:rsidRPr="003915FE" w:rsidRDefault="00280C4B" w:rsidP="649457B2">
            <w:r>
              <w:t>Identify what style of early blues this is (</w:t>
            </w:r>
            <w:r w:rsidR="002C2761">
              <w:t xml:space="preserve">for example, </w:t>
            </w:r>
            <w:r>
              <w:t>East Coast, Delta, Chicago)</w:t>
            </w:r>
            <w:r w:rsidR="0019732B">
              <w:t>. What musical features support your decision?</w:t>
            </w:r>
          </w:p>
        </w:tc>
        <w:tc>
          <w:tcPr>
            <w:tcW w:w="0" w:type="dxa"/>
          </w:tcPr>
          <w:p w14:paraId="0D11C31C" w14:textId="77777777" w:rsidR="0063372B" w:rsidRDefault="0063372B"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7D76B680" w14:textId="77777777" w:rsidR="0063372B" w:rsidRDefault="0063372B" w:rsidP="19545FF0">
            <w:pPr>
              <w:cnfStyle w:val="000000000000" w:firstRow="0" w:lastRow="0" w:firstColumn="0" w:lastColumn="0" w:oddVBand="0" w:evenVBand="0" w:oddHBand="0" w:evenHBand="0" w:firstRowFirstColumn="0" w:firstRowLastColumn="0" w:lastRowFirstColumn="0" w:lastRowLastColumn="0"/>
            </w:pPr>
          </w:p>
        </w:tc>
        <w:tc>
          <w:tcPr>
            <w:tcW w:w="0" w:type="dxa"/>
          </w:tcPr>
          <w:p w14:paraId="4E444895" w14:textId="77777777" w:rsidR="0063372B" w:rsidRDefault="0063372B" w:rsidP="19545FF0">
            <w:pPr>
              <w:cnfStyle w:val="000000000000" w:firstRow="0" w:lastRow="0" w:firstColumn="0" w:lastColumn="0" w:oddVBand="0" w:evenVBand="0" w:oddHBand="0" w:evenHBand="0" w:firstRowFirstColumn="0" w:firstRowLastColumn="0" w:lastRowFirstColumn="0" w:lastRowLastColumn="0"/>
              <w:rPr>
                <w:rStyle w:val="CommentReference"/>
              </w:rPr>
            </w:pPr>
          </w:p>
        </w:tc>
      </w:tr>
    </w:tbl>
    <w:p w14:paraId="24628DFA" w14:textId="1EFF5381" w:rsidR="002674AB" w:rsidRDefault="559EADE7" w:rsidP="00C365FB">
      <w:pPr>
        <w:pStyle w:val="FeatureBox2"/>
      </w:pPr>
      <w:r>
        <w:t xml:space="preserve">After </w:t>
      </w:r>
      <w:r w:rsidR="54BE53BF">
        <w:t xml:space="preserve">answering the questions for each piece, review your responses and </w:t>
      </w:r>
      <w:r w:rsidR="1A6FBC65">
        <w:t>code</w:t>
      </w:r>
      <w:r w:rsidR="54BE53BF">
        <w:t xml:space="preserve"> them to the relevant elements of music using the number reference provided: (1) pitch, (2) duration, (3) structure, (4) performing media and timbre. You can use multiple numbers if your answer relates to more than one element. An example is provided in the PowerPoint.</w:t>
      </w:r>
    </w:p>
    <w:p w14:paraId="6F853236" w14:textId="04F53C57" w:rsidR="5BC13908" w:rsidRPr="007317A6" w:rsidRDefault="2C9FF039" w:rsidP="619FB55E">
      <w:pPr>
        <w:pStyle w:val="FeatureBox4"/>
        <w:rPr>
          <w:b/>
          <w:bCs/>
          <w:lang w:val="en-US"/>
        </w:rPr>
      </w:pPr>
      <w:r w:rsidRPr="006D1341">
        <w:rPr>
          <w:b/>
          <w:bCs/>
          <w:lang w:val="en-US"/>
        </w:rPr>
        <w:t>Elements of music reminder</w:t>
      </w:r>
    </w:p>
    <w:p w14:paraId="7B944FCA" w14:textId="7C65EE27" w:rsidR="00D70E5E" w:rsidRPr="002674AB" w:rsidRDefault="001E65AC" w:rsidP="619FB55E">
      <w:pPr>
        <w:pStyle w:val="FeatureBox4"/>
        <w:rPr>
          <w:lang w:val="en-US"/>
        </w:rPr>
      </w:pPr>
      <w:r>
        <w:rPr>
          <w:lang w:val="en-US"/>
        </w:rPr>
        <w:t>(</w:t>
      </w:r>
      <w:r w:rsidR="4DD54E88" w:rsidRPr="619FB55E">
        <w:rPr>
          <w:lang w:val="en-US"/>
        </w:rPr>
        <w:t>1</w:t>
      </w:r>
      <w:r>
        <w:rPr>
          <w:lang w:val="en-US"/>
        </w:rPr>
        <w:t>)</w:t>
      </w:r>
      <w:r w:rsidR="4DD54E88" w:rsidRPr="619FB55E">
        <w:rPr>
          <w:lang w:val="en-US"/>
        </w:rPr>
        <w:t xml:space="preserve"> </w:t>
      </w:r>
      <w:r>
        <w:rPr>
          <w:lang w:val="en-US"/>
        </w:rPr>
        <w:t>–</w:t>
      </w:r>
      <w:r w:rsidR="4DD54E88" w:rsidRPr="619FB55E">
        <w:rPr>
          <w:lang w:val="en-US"/>
        </w:rPr>
        <w:t xml:space="preserve"> pitch </w:t>
      </w:r>
      <w:r w:rsidR="43924E74" w:rsidRPr="619FB55E">
        <w:rPr>
          <w:lang w:val="en-US"/>
        </w:rPr>
        <w:t xml:space="preserve">refers to the </w:t>
      </w:r>
      <w:r w:rsidR="4DD54E88" w:rsidRPr="619FB55E">
        <w:rPr>
          <w:lang w:val="en-US"/>
        </w:rPr>
        <w:t>relative highness and lowness of sounds</w:t>
      </w:r>
    </w:p>
    <w:p w14:paraId="03C5FB23" w14:textId="6D6E44C7" w:rsidR="00D70E5E" w:rsidRPr="002674AB" w:rsidRDefault="001E65AC" w:rsidP="619FB55E">
      <w:pPr>
        <w:pStyle w:val="FeatureBox4"/>
      </w:pPr>
      <w:r>
        <w:rPr>
          <w:lang w:val="en-US"/>
        </w:rPr>
        <w:t>(</w:t>
      </w:r>
      <w:r w:rsidR="4DD54E88" w:rsidRPr="619FB55E">
        <w:rPr>
          <w:lang w:val="en-US"/>
        </w:rPr>
        <w:t>2</w:t>
      </w:r>
      <w:r>
        <w:rPr>
          <w:lang w:val="en-US"/>
        </w:rPr>
        <w:t>)</w:t>
      </w:r>
      <w:r w:rsidR="4DD54E88" w:rsidRPr="619FB55E">
        <w:rPr>
          <w:lang w:val="en-US"/>
        </w:rPr>
        <w:t xml:space="preserve"> </w:t>
      </w:r>
      <w:r>
        <w:rPr>
          <w:lang w:val="en-US"/>
        </w:rPr>
        <w:t>–</w:t>
      </w:r>
      <w:r w:rsidR="4DD54E88" w:rsidRPr="619FB55E">
        <w:rPr>
          <w:lang w:val="en-US"/>
        </w:rPr>
        <w:t xml:space="preserve"> duration </w:t>
      </w:r>
      <w:r w:rsidR="4DFC26B6" w:rsidRPr="619FB55E">
        <w:rPr>
          <w:lang w:val="en-US"/>
        </w:rPr>
        <w:t xml:space="preserve">refers to </w:t>
      </w:r>
      <w:r w:rsidR="4DD54E88" w:rsidRPr="619FB55E">
        <w:rPr>
          <w:lang w:val="en-US"/>
        </w:rPr>
        <w:t>the lengths of sounds and silences in music</w:t>
      </w:r>
    </w:p>
    <w:p w14:paraId="5D401FD7" w14:textId="3A5174D0" w:rsidR="00D70E5E" w:rsidRPr="002674AB" w:rsidRDefault="001E65AC" w:rsidP="619FB55E">
      <w:pPr>
        <w:pStyle w:val="FeatureBox4"/>
        <w:rPr>
          <w:lang w:val="en-US"/>
        </w:rPr>
      </w:pPr>
      <w:r>
        <w:rPr>
          <w:lang w:val="en-US"/>
        </w:rPr>
        <w:t>(</w:t>
      </w:r>
      <w:r w:rsidR="4DD54E88" w:rsidRPr="619FB55E">
        <w:rPr>
          <w:lang w:val="en-US"/>
        </w:rPr>
        <w:t>3</w:t>
      </w:r>
      <w:r>
        <w:rPr>
          <w:lang w:val="en-US"/>
        </w:rPr>
        <w:t>)</w:t>
      </w:r>
      <w:r w:rsidR="4DD54E88" w:rsidRPr="619FB55E">
        <w:rPr>
          <w:lang w:val="en-US"/>
        </w:rPr>
        <w:t xml:space="preserve"> </w:t>
      </w:r>
      <w:r>
        <w:rPr>
          <w:lang w:val="en-US"/>
        </w:rPr>
        <w:t>–</w:t>
      </w:r>
      <w:r w:rsidR="4DD54E88" w:rsidRPr="619FB55E">
        <w:rPr>
          <w:lang w:val="en-US"/>
        </w:rPr>
        <w:t xml:space="preserve"> structure </w:t>
      </w:r>
      <w:r w:rsidR="79E47655" w:rsidRPr="619FB55E">
        <w:rPr>
          <w:lang w:val="en-US"/>
        </w:rPr>
        <w:t>refers to t</w:t>
      </w:r>
      <w:r w:rsidR="4DD54E88" w:rsidRPr="619FB55E">
        <w:rPr>
          <w:lang w:val="en-US"/>
        </w:rPr>
        <w:t>he design or form of music. Construction of sections or parts</w:t>
      </w:r>
    </w:p>
    <w:p w14:paraId="001268CE" w14:textId="5D718E1E" w:rsidR="00D70E5E" w:rsidRDefault="001E65AC" w:rsidP="619FB55E">
      <w:pPr>
        <w:pStyle w:val="FeatureBox4"/>
        <w:rPr>
          <w:lang w:val="en-US"/>
        </w:rPr>
      </w:pPr>
      <w:r>
        <w:rPr>
          <w:lang w:val="en-US"/>
        </w:rPr>
        <w:lastRenderedPageBreak/>
        <w:t>(</w:t>
      </w:r>
      <w:r w:rsidR="4DD54E88" w:rsidRPr="619FB55E">
        <w:rPr>
          <w:lang w:val="en-US"/>
        </w:rPr>
        <w:t>4</w:t>
      </w:r>
      <w:r>
        <w:rPr>
          <w:lang w:val="en-US"/>
        </w:rPr>
        <w:t>)</w:t>
      </w:r>
      <w:r w:rsidR="4DD54E88" w:rsidRPr="619FB55E">
        <w:rPr>
          <w:lang w:val="en-US"/>
        </w:rPr>
        <w:t xml:space="preserve"> </w:t>
      </w:r>
      <w:r>
        <w:rPr>
          <w:lang w:val="en-US"/>
        </w:rPr>
        <w:t>–</w:t>
      </w:r>
      <w:r w:rsidR="4DD54E88" w:rsidRPr="619FB55E">
        <w:rPr>
          <w:lang w:val="en-US"/>
        </w:rPr>
        <w:t xml:space="preserve"> performing media and timbre </w:t>
      </w:r>
      <w:r w:rsidR="5BDB459C" w:rsidRPr="619FB55E">
        <w:rPr>
          <w:lang w:val="en-US"/>
        </w:rPr>
        <w:t>refers to t</w:t>
      </w:r>
      <w:r w:rsidR="4DD54E88" w:rsidRPr="619FB55E">
        <w:rPr>
          <w:lang w:val="en-US"/>
        </w:rPr>
        <w:t>he instrument</w:t>
      </w:r>
      <w:r>
        <w:rPr>
          <w:lang w:val="en-US"/>
        </w:rPr>
        <w:t>(</w:t>
      </w:r>
      <w:r w:rsidR="4DD54E88" w:rsidRPr="619FB55E">
        <w:rPr>
          <w:lang w:val="en-US"/>
        </w:rPr>
        <w:t>s</w:t>
      </w:r>
      <w:r>
        <w:rPr>
          <w:lang w:val="en-US"/>
        </w:rPr>
        <w:t>)</w:t>
      </w:r>
      <w:r w:rsidR="4DD54E88" w:rsidRPr="619FB55E">
        <w:rPr>
          <w:lang w:val="en-US"/>
        </w:rPr>
        <w:t>/voices used and the quality their sound created</w:t>
      </w:r>
    </w:p>
    <w:p w14:paraId="4ED55E37" w14:textId="754AB1B5" w:rsidR="002674AB" w:rsidRDefault="1B71F34A" w:rsidP="009E1EF3">
      <w:r w:rsidRPr="009E1EF3">
        <w:t>W</w:t>
      </w:r>
      <w:r w:rsidR="6CECDBC0" w:rsidRPr="009E1EF3">
        <w:t xml:space="preserve">rite a paragraph </w:t>
      </w:r>
      <w:r w:rsidR="001E65AC" w:rsidRPr="009E1EF3">
        <w:t xml:space="preserve">in the space below </w:t>
      </w:r>
      <w:r w:rsidR="6CECDBC0" w:rsidRPr="009E1EF3">
        <w:t>identifying common musical features that you found across all 3 pieces</w:t>
      </w:r>
      <w:r w:rsidR="009E1EF3">
        <w:t>.</w:t>
      </w:r>
    </w:p>
    <w:tbl>
      <w:tblPr>
        <w:tblStyle w:val="TableGrid"/>
        <w:tblW w:w="0" w:type="auto"/>
        <w:tblLook w:val="04A0" w:firstRow="1" w:lastRow="0" w:firstColumn="1" w:lastColumn="0" w:noHBand="0" w:noVBand="1"/>
        <w:tblDescription w:val="A space for students to provide a response."/>
      </w:tblPr>
      <w:tblGrid>
        <w:gridCol w:w="14560"/>
      </w:tblGrid>
      <w:tr w:rsidR="00F44858" w14:paraId="4D104D26" w14:textId="77777777" w:rsidTr="00F44858">
        <w:trPr>
          <w:trHeight w:val="2829"/>
        </w:trPr>
        <w:tc>
          <w:tcPr>
            <w:tcW w:w="14560" w:type="dxa"/>
          </w:tcPr>
          <w:p w14:paraId="0C8E6047" w14:textId="69033F40" w:rsidR="00F44858" w:rsidRDefault="008B2584" w:rsidP="009E1EF3">
            <w:r>
              <w:t>[</w:t>
            </w:r>
            <w:r w:rsidR="00F44858">
              <w:t>Write your paragraph here.</w:t>
            </w:r>
            <w:r>
              <w:t>]</w:t>
            </w:r>
          </w:p>
        </w:tc>
      </w:tr>
    </w:tbl>
    <w:p w14:paraId="47687847" w14:textId="77777777" w:rsidR="00F44858" w:rsidRDefault="00F44858">
      <w:pPr>
        <w:suppressAutoHyphens w:val="0"/>
        <w:spacing w:before="0" w:after="160" w:line="259" w:lineRule="auto"/>
      </w:pPr>
      <w:r>
        <w:br w:type="page"/>
      </w:r>
    </w:p>
    <w:p w14:paraId="39F4A71A" w14:textId="6E96E2FE" w:rsidR="289BFDC6" w:rsidRDefault="001E65AC" w:rsidP="19545FF0">
      <w:pPr>
        <w:pStyle w:val="Heading2"/>
      </w:pPr>
      <w:bookmarkStart w:id="3" w:name="_Toc210204916"/>
      <w:r>
        <w:lastRenderedPageBreak/>
        <w:t xml:space="preserve">Activity 1.2 – </w:t>
      </w:r>
      <w:r w:rsidR="085E7C27">
        <w:t>early blues style – listening</w:t>
      </w:r>
      <w:r>
        <w:t xml:space="preserve"> answer sheet</w:t>
      </w:r>
      <w:bookmarkEnd w:id="3"/>
    </w:p>
    <w:p w14:paraId="33C8190E" w14:textId="77777777" w:rsidR="008E446E" w:rsidRDefault="008E446E" w:rsidP="006D1341">
      <w:hyperlink r:id="rId19" w:history="1">
        <w:r w:rsidRPr="008278A3">
          <w:rPr>
            <w:rStyle w:val="Hyperlink"/>
            <w:bCs/>
          </w:rPr>
          <w:t>Walk On (3:18)</w:t>
        </w:r>
      </w:hyperlink>
      <w:r w:rsidRPr="008278A3">
        <w:t xml:space="preserve"> performed by Sonny Terry and Brownie McGhee (from 0:17–1:45)</w:t>
      </w:r>
    </w:p>
    <w:p w14:paraId="1E75EAEE" w14:textId="38C4C7B7" w:rsidR="008E446E" w:rsidRDefault="008E446E" w:rsidP="006D1341">
      <w:hyperlink r:id="rId20" w:history="1">
        <w:r w:rsidRPr="0068152A">
          <w:rPr>
            <w:rStyle w:val="Hyperlink"/>
            <w:bCs/>
          </w:rPr>
          <w:t xml:space="preserve">Sweet Home Chicago </w:t>
        </w:r>
        <w:r w:rsidRPr="00DC54F8">
          <w:rPr>
            <w:rStyle w:val="Hyperlink"/>
            <w:bCs/>
          </w:rPr>
          <w:t>(2:59)</w:t>
        </w:r>
      </w:hyperlink>
      <w:r w:rsidRPr="00DC54F8">
        <w:t xml:space="preserve"> performed by Robert Johnson (</w:t>
      </w:r>
      <w:r>
        <w:t xml:space="preserve">from </w:t>
      </w:r>
      <w:r w:rsidRPr="00DC54F8">
        <w:t>0:00–2:00)</w:t>
      </w:r>
    </w:p>
    <w:p w14:paraId="2CC272D2" w14:textId="77777777" w:rsidR="008E446E" w:rsidRDefault="008E446E" w:rsidP="006D1341">
      <w:hyperlink r:id="rId21" w:history="1">
        <w:r w:rsidRPr="002009C3">
          <w:rPr>
            <w:rStyle w:val="Hyperlink"/>
            <w:bCs/>
          </w:rPr>
          <w:t>Spoonful (2:50)</w:t>
        </w:r>
      </w:hyperlink>
      <w:r w:rsidRPr="002009C3">
        <w:t xml:space="preserve"> performed by Howlin’ Wolf (</w:t>
      </w:r>
      <w:r>
        <w:t xml:space="preserve">from </w:t>
      </w:r>
      <w:r w:rsidRPr="002009C3">
        <w:t>0:00–1:57)</w:t>
      </w:r>
    </w:p>
    <w:p w14:paraId="4E26E896" w14:textId="7CE83A23" w:rsidR="001E65AC" w:rsidRDefault="001E65AC" w:rsidP="006D1341">
      <w:pPr>
        <w:pStyle w:val="Caption"/>
      </w:pPr>
      <w:r>
        <w:t xml:space="preserve">Table </w:t>
      </w:r>
      <w:r>
        <w:fldChar w:fldCharType="begin"/>
      </w:r>
      <w:r>
        <w:instrText xml:space="preserve"> SEQ Table \* ARABIC </w:instrText>
      </w:r>
      <w:r>
        <w:fldChar w:fldCharType="separate"/>
      </w:r>
      <w:r w:rsidR="00FF0AA0">
        <w:rPr>
          <w:noProof/>
        </w:rPr>
        <w:t>3</w:t>
      </w:r>
      <w:r>
        <w:fldChar w:fldCharType="end"/>
      </w:r>
      <w:r>
        <w:t xml:space="preserve"> – Activity 1.2 – early blues style</w:t>
      </w:r>
    </w:p>
    <w:tbl>
      <w:tblPr>
        <w:tblStyle w:val="Tableheader"/>
        <w:tblW w:w="14564" w:type="dxa"/>
        <w:tblLayout w:type="fixed"/>
        <w:tblLook w:val="06A0" w:firstRow="1" w:lastRow="0" w:firstColumn="1" w:lastColumn="0" w:noHBand="1" w:noVBand="1"/>
        <w:tblDescription w:val="Early blues style listening answer sheet."/>
      </w:tblPr>
      <w:tblGrid>
        <w:gridCol w:w="3641"/>
        <w:gridCol w:w="3641"/>
        <w:gridCol w:w="3641"/>
        <w:gridCol w:w="3641"/>
      </w:tblGrid>
      <w:tr w:rsidR="00C816AD" w14:paraId="293A8F24" w14:textId="77777777" w:rsidTr="002741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3C01D3CF" w14:textId="1905B044" w:rsidR="00C816AD" w:rsidRDefault="4A001D34" w:rsidP="00C816AD">
            <w:r>
              <w:t>Questions</w:t>
            </w:r>
          </w:p>
        </w:tc>
        <w:tc>
          <w:tcPr>
            <w:tcW w:w="3641" w:type="dxa"/>
          </w:tcPr>
          <w:p w14:paraId="600342AA" w14:textId="7AB898E7" w:rsidR="00C816AD" w:rsidRDefault="008E446E" w:rsidP="00C816AD">
            <w:pPr>
              <w:cnfStyle w:val="100000000000" w:firstRow="1" w:lastRow="0" w:firstColumn="0" w:lastColumn="0" w:oddVBand="0" w:evenVBand="0" w:oddHBand="0" w:evenHBand="0" w:firstRowFirstColumn="0" w:firstRowLastColumn="0" w:lastRowFirstColumn="0" w:lastRowLastColumn="0"/>
            </w:pPr>
            <w:r w:rsidRPr="006D1341">
              <w:t>Walk On</w:t>
            </w:r>
          </w:p>
        </w:tc>
        <w:tc>
          <w:tcPr>
            <w:tcW w:w="3641" w:type="dxa"/>
          </w:tcPr>
          <w:p w14:paraId="35288486" w14:textId="12D75B67" w:rsidR="00C816AD" w:rsidRPr="00876E81" w:rsidRDefault="008E446E" w:rsidP="00C816AD">
            <w:pPr>
              <w:cnfStyle w:val="100000000000" w:firstRow="1" w:lastRow="0" w:firstColumn="0" w:lastColumn="0" w:oddVBand="0" w:evenVBand="0" w:oddHBand="0" w:evenHBand="0" w:firstRowFirstColumn="0" w:firstRowLastColumn="0" w:lastRowFirstColumn="0" w:lastRowLastColumn="0"/>
              <w:rPr>
                <w:bCs/>
              </w:rPr>
            </w:pPr>
            <w:r w:rsidRPr="006D1341">
              <w:t>Sweet Home Chicago</w:t>
            </w:r>
          </w:p>
        </w:tc>
        <w:tc>
          <w:tcPr>
            <w:tcW w:w="3641" w:type="dxa"/>
          </w:tcPr>
          <w:p w14:paraId="7BD1586F" w14:textId="1C4BB5C4" w:rsidR="00C816AD" w:rsidRPr="00876E81" w:rsidRDefault="008E446E" w:rsidP="00C816AD">
            <w:pPr>
              <w:cnfStyle w:val="100000000000" w:firstRow="1" w:lastRow="0" w:firstColumn="0" w:lastColumn="0" w:oddVBand="0" w:evenVBand="0" w:oddHBand="0" w:evenHBand="0" w:firstRowFirstColumn="0" w:firstRowLastColumn="0" w:lastRowFirstColumn="0" w:lastRowLastColumn="0"/>
              <w:rPr>
                <w:bCs/>
              </w:rPr>
            </w:pPr>
            <w:r w:rsidRPr="006D1341">
              <w:t>Spoonful</w:t>
            </w:r>
          </w:p>
        </w:tc>
      </w:tr>
      <w:tr w:rsidR="000D3AE2" w14:paraId="4E9764C0"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6CDA8C5B" w14:textId="7ADC2984" w:rsidR="000D3AE2" w:rsidRDefault="000D3AE2" w:rsidP="00542BD9">
            <w:r w:rsidRPr="00B17FCF">
              <w:t xml:space="preserve">What instruments do you hear? </w:t>
            </w:r>
          </w:p>
        </w:tc>
        <w:tc>
          <w:tcPr>
            <w:tcW w:w="3641" w:type="dxa"/>
          </w:tcPr>
          <w:p w14:paraId="55B489EF" w14:textId="77777777" w:rsidR="00A35DE5" w:rsidRDefault="00C61B0B" w:rsidP="00A35DE5">
            <w:pPr>
              <w:pStyle w:val="ListBullet"/>
              <w:cnfStyle w:val="000000000000" w:firstRow="0" w:lastRow="0" w:firstColumn="0" w:lastColumn="0" w:oddVBand="0" w:evenVBand="0" w:oddHBand="0" w:evenHBand="0" w:firstRowFirstColumn="0" w:firstRowLastColumn="0" w:lastRowFirstColumn="0" w:lastRowLastColumn="0"/>
            </w:pPr>
            <w:r>
              <w:t>acoustic guitar</w:t>
            </w:r>
            <w:r w:rsidR="00FD121B">
              <w:t xml:space="preserve"> </w:t>
            </w:r>
            <w:r w:rsidR="00FD121B" w:rsidRPr="00876E81">
              <w:rPr>
                <w:rStyle w:val="Strong"/>
              </w:rPr>
              <w:t>(4)</w:t>
            </w:r>
          </w:p>
          <w:p w14:paraId="5F235313" w14:textId="77777777" w:rsidR="00A35DE5" w:rsidRPr="00A35DE5" w:rsidRDefault="00C61B0B" w:rsidP="00A35DE5">
            <w:pPr>
              <w:pStyle w:val="ListBullet"/>
              <w:cnfStyle w:val="000000000000" w:firstRow="0" w:lastRow="0" w:firstColumn="0" w:lastColumn="0" w:oddVBand="0" w:evenVBand="0" w:oddHBand="0" w:evenHBand="0" w:firstRowFirstColumn="0" w:firstRowLastColumn="0" w:lastRowFirstColumn="0" w:lastRowLastColumn="0"/>
            </w:pPr>
            <w:r>
              <w:t xml:space="preserve">harmonica </w:t>
            </w:r>
            <w:r w:rsidR="00FD121B" w:rsidRPr="00876E81">
              <w:rPr>
                <w:rStyle w:val="Strong"/>
              </w:rPr>
              <w:t>(4)</w:t>
            </w:r>
          </w:p>
          <w:p w14:paraId="1747834F" w14:textId="57F4A323" w:rsidR="000D3AE2" w:rsidRDefault="00C61B0B" w:rsidP="00A35DE5">
            <w:pPr>
              <w:pStyle w:val="ListBullet"/>
              <w:cnfStyle w:val="000000000000" w:firstRow="0" w:lastRow="0" w:firstColumn="0" w:lastColumn="0" w:oddVBand="0" w:evenVBand="0" w:oddHBand="0" w:evenHBand="0" w:firstRowFirstColumn="0" w:firstRowLastColumn="0" w:lastRowFirstColumn="0" w:lastRowLastColumn="0"/>
            </w:pPr>
            <w:r>
              <w:t>vocals</w:t>
            </w:r>
            <w:r w:rsidR="00FD121B">
              <w:t xml:space="preserve"> </w:t>
            </w:r>
            <w:r w:rsidR="00FD121B" w:rsidRPr="00876E81">
              <w:rPr>
                <w:rStyle w:val="Strong"/>
              </w:rPr>
              <w:t>(4)</w:t>
            </w:r>
          </w:p>
        </w:tc>
        <w:tc>
          <w:tcPr>
            <w:tcW w:w="3641" w:type="dxa"/>
          </w:tcPr>
          <w:p w14:paraId="07F4F573" w14:textId="61D6CD3B" w:rsidR="009E1EF3" w:rsidRDefault="009119AD" w:rsidP="00E2161D">
            <w:pPr>
              <w:pStyle w:val="ListBullet"/>
              <w:cnfStyle w:val="000000000000" w:firstRow="0" w:lastRow="0" w:firstColumn="0" w:lastColumn="0" w:oddVBand="0" w:evenVBand="0" w:oddHBand="0" w:evenHBand="0" w:firstRowFirstColumn="0" w:firstRowLastColumn="0" w:lastRowFirstColumn="0" w:lastRowLastColumn="0"/>
            </w:pPr>
            <w:r>
              <w:t xml:space="preserve">acoustic guitar </w:t>
            </w:r>
            <w:r w:rsidR="00FD121B" w:rsidRPr="00876E81">
              <w:rPr>
                <w:rStyle w:val="Strong"/>
              </w:rPr>
              <w:t>(4)</w:t>
            </w:r>
          </w:p>
          <w:p w14:paraId="2D85381B" w14:textId="088C3E95" w:rsidR="000D3AE2" w:rsidRDefault="009119AD" w:rsidP="00E2161D">
            <w:pPr>
              <w:pStyle w:val="ListBullet"/>
              <w:cnfStyle w:val="000000000000" w:firstRow="0" w:lastRow="0" w:firstColumn="0" w:lastColumn="0" w:oddVBand="0" w:evenVBand="0" w:oddHBand="0" w:evenHBand="0" w:firstRowFirstColumn="0" w:firstRowLastColumn="0" w:lastRowFirstColumn="0" w:lastRowLastColumn="0"/>
            </w:pPr>
            <w:r>
              <w:t>vocals</w:t>
            </w:r>
            <w:r w:rsidR="00FD121B">
              <w:t xml:space="preserve"> </w:t>
            </w:r>
            <w:r w:rsidR="00FD121B" w:rsidRPr="00876E81">
              <w:rPr>
                <w:rStyle w:val="Strong"/>
              </w:rPr>
              <w:t>(4)</w:t>
            </w:r>
          </w:p>
        </w:tc>
        <w:tc>
          <w:tcPr>
            <w:tcW w:w="3641" w:type="dxa"/>
          </w:tcPr>
          <w:p w14:paraId="0C93FE00" w14:textId="77777777" w:rsidR="00E2161D" w:rsidRDefault="004219DA" w:rsidP="00E2161D">
            <w:pPr>
              <w:pStyle w:val="ListBullet"/>
              <w:cnfStyle w:val="000000000000" w:firstRow="0" w:lastRow="0" w:firstColumn="0" w:lastColumn="0" w:oddVBand="0" w:evenVBand="0" w:oddHBand="0" w:evenHBand="0" w:firstRowFirstColumn="0" w:firstRowLastColumn="0" w:lastRowFirstColumn="0" w:lastRowLastColumn="0"/>
            </w:pPr>
            <w:r>
              <w:t>electric guitars (lead and rhythm)</w:t>
            </w:r>
            <w:r w:rsidR="00FD121B">
              <w:t xml:space="preserve"> </w:t>
            </w:r>
            <w:r w:rsidR="00FD121B" w:rsidRPr="00876E81">
              <w:rPr>
                <w:rStyle w:val="Strong"/>
              </w:rPr>
              <w:t>(4)</w:t>
            </w:r>
          </w:p>
          <w:p w14:paraId="0D331C85" w14:textId="07498E0F" w:rsidR="00E2161D" w:rsidRDefault="004219DA" w:rsidP="00E2161D">
            <w:pPr>
              <w:pStyle w:val="ListBullet"/>
              <w:cnfStyle w:val="000000000000" w:firstRow="0" w:lastRow="0" w:firstColumn="0" w:lastColumn="0" w:oddVBand="0" w:evenVBand="0" w:oddHBand="0" w:evenHBand="0" w:firstRowFirstColumn="0" w:firstRowLastColumn="0" w:lastRowFirstColumn="0" w:lastRowLastColumn="0"/>
            </w:pPr>
            <w:r>
              <w:t>drum kit</w:t>
            </w:r>
            <w:r w:rsidR="00FD121B">
              <w:t xml:space="preserve"> </w:t>
            </w:r>
            <w:r w:rsidR="00FD121B" w:rsidRPr="00876E81">
              <w:rPr>
                <w:rStyle w:val="Strong"/>
              </w:rPr>
              <w:t>(4)</w:t>
            </w:r>
          </w:p>
          <w:p w14:paraId="17BDA795" w14:textId="77777777" w:rsidR="00E2161D" w:rsidRDefault="004219DA" w:rsidP="00E2161D">
            <w:pPr>
              <w:pStyle w:val="ListBullet"/>
              <w:cnfStyle w:val="000000000000" w:firstRow="0" w:lastRow="0" w:firstColumn="0" w:lastColumn="0" w:oddVBand="0" w:evenVBand="0" w:oddHBand="0" w:evenHBand="0" w:firstRowFirstColumn="0" w:firstRowLastColumn="0" w:lastRowFirstColumn="0" w:lastRowLastColumn="0"/>
            </w:pPr>
            <w:r>
              <w:t>piano</w:t>
            </w:r>
            <w:r w:rsidR="00FD121B">
              <w:t xml:space="preserve"> </w:t>
            </w:r>
            <w:r w:rsidR="00FD121B" w:rsidRPr="00876E81">
              <w:rPr>
                <w:rStyle w:val="Strong"/>
              </w:rPr>
              <w:t>(4)</w:t>
            </w:r>
          </w:p>
          <w:p w14:paraId="6AC62572" w14:textId="707A1D29" w:rsidR="000D3AE2" w:rsidRDefault="004219DA" w:rsidP="00E2161D">
            <w:pPr>
              <w:pStyle w:val="ListBullet"/>
              <w:cnfStyle w:val="000000000000" w:firstRow="0" w:lastRow="0" w:firstColumn="0" w:lastColumn="0" w:oddVBand="0" w:evenVBand="0" w:oddHBand="0" w:evenHBand="0" w:firstRowFirstColumn="0" w:firstRowLastColumn="0" w:lastRowFirstColumn="0" w:lastRowLastColumn="0"/>
            </w:pPr>
            <w:r>
              <w:t>vocals</w:t>
            </w:r>
            <w:r w:rsidR="00FD121B">
              <w:t xml:space="preserve"> </w:t>
            </w:r>
            <w:r w:rsidR="00FD121B" w:rsidRPr="00876E81">
              <w:rPr>
                <w:rStyle w:val="Strong"/>
              </w:rPr>
              <w:t>(4)</w:t>
            </w:r>
          </w:p>
        </w:tc>
      </w:tr>
      <w:tr w:rsidR="000D3AE2" w14:paraId="35F652F0"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2100E79A" w14:textId="735A09E6" w:rsidR="000D3AE2" w:rsidRDefault="000D3AE2" w:rsidP="00056483">
            <w:r>
              <w:t>Describe how the vocalist sounds</w:t>
            </w:r>
            <w:r w:rsidR="00E0183D">
              <w:t>.</w:t>
            </w:r>
          </w:p>
        </w:tc>
        <w:tc>
          <w:tcPr>
            <w:tcW w:w="3641" w:type="dxa"/>
          </w:tcPr>
          <w:p w14:paraId="3AC1CE38" w14:textId="2BDB8435" w:rsidR="000D3AE2" w:rsidRDefault="006A1AEA" w:rsidP="00056483">
            <w:pPr>
              <w:cnfStyle w:val="000000000000" w:firstRow="0" w:lastRow="0" w:firstColumn="0" w:lastColumn="0" w:oddVBand="0" w:evenVBand="0" w:oddHBand="0" w:evenHBand="0" w:firstRowFirstColumn="0" w:firstRowLastColumn="0" w:lastRowFirstColumn="0" w:lastRowLastColumn="0"/>
            </w:pPr>
            <w:r>
              <w:t xml:space="preserve">The </w:t>
            </w:r>
            <w:r w:rsidR="5C8690C8">
              <w:t>male vocal</w:t>
            </w:r>
            <w:r>
              <w:t>ist</w:t>
            </w:r>
            <w:r w:rsidR="5C8690C8">
              <w:t xml:space="preserve"> sing</w:t>
            </w:r>
            <w:r>
              <w:t>s</w:t>
            </w:r>
            <w:r w:rsidR="5C8690C8">
              <w:t xml:space="preserve"> </w:t>
            </w:r>
            <w:r w:rsidR="00D32DBF">
              <w:t xml:space="preserve">a repetitive </w:t>
            </w:r>
            <w:r w:rsidR="5C8690C8">
              <w:t>melod</w:t>
            </w:r>
            <w:r w:rsidR="00785978">
              <w:t>y</w:t>
            </w:r>
            <w:r w:rsidR="083F93CA">
              <w:t xml:space="preserve"> </w:t>
            </w:r>
            <w:r w:rsidR="083F93CA" w:rsidRPr="00876E81">
              <w:rPr>
                <w:rStyle w:val="Strong"/>
              </w:rPr>
              <w:t>(1)</w:t>
            </w:r>
            <w:r w:rsidR="00F95AFC">
              <w:t xml:space="preserve"> with a harsh vocal </w:t>
            </w:r>
            <w:r w:rsidR="00E606D3" w:rsidRPr="00274193">
              <w:t xml:space="preserve">quality </w:t>
            </w:r>
            <w:r w:rsidR="00E606D3" w:rsidRPr="00274193">
              <w:rPr>
                <w:rStyle w:val="Strong"/>
              </w:rPr>
              <w:t>(</w:t>
            </w:r>
            <w:r w:rsidR="083F93CA" w:rsidRPr="00274193">
              <w:rPr>
                <w:rStyle w:val="Strong"/>
              </w:rPr>
              <w:t>4)</w:t>
            </w:r>
            <w:r w:rsidR="5C8690C8" w:rsidRPr="00274193">
              <w:t xml:space="preserve"> </w:t>
            </w:r>
            <w:r w:rsidR="001E1646">
              <w:t>in the higher register</w:t>
            </w:r>
          </w:p>
        </w:tc>
        <w:tc>
          <w:tcPr>
            <w:tcW w:w="3641" w:type="dxa"/>
          </w:tcPr>
          <w:p w14:paraId="38111AED" w14:textId="02C8C175" w:rsidR="000D3AE2" w:rsidRDefault="00AF65D4" w:rsidP="00056483">
            <w:pPr>
              <w:cnfStyle w:val="000000000000" w:firstRow="0" w:lastRow="0" w:firstColumn="0" w:lastColumn="0" w:oddVBand="0" w:evenVBand="0" w:oddHBand="0" w:evenHBand="0" w:firstRowFirstColumn="0" w:firstRowLastColumn="0" w:lastRowFirstColumn="0" w:lastRowLastColumn="0"/>
            </w:pPr>
            <w:r>
              <w:t>The m</w:t>
            </w:r>
            <w:r w:rsidR="0921A9B5">
              <w:t>ale vocal</w:t>
            </w:r>
            <w:r>
              <w:t>i</w:t>
            </w:r>
            <w:r w:rsidR="0921A9B5">
              <w:t>s</w:t>
            </w:r>
            <w:r>
              <w:t>t</w:t>
            </w:r>
            <w:r w:rsidR="0921A9B5">
              <w:t xml:space="preserve"> sing</w:t>
            </w:r>
            <w:r>
              <w:t>s</w:t>
            </w:r>
            <w:r w:rsidR="0921A9B5">
              <w:t xml:space="preserve"> the melody</w:t>
            </w:r>
            <w:r w:rsidR="0E00472E">
              <w:t xml:space="preserve"> </w:t>
            </w:r>
            <w:r w:rsidR="0E00472E" w:rsidRPr="00876E81">
              <w:rPr>
                <w:rStyle w:val="Strong"/>
              </w:rPr>
              <w:t>(1)</w:t>
            </w:r>
            <w:r w:rsidR="002742A8" w:rsidRPr="00876E81">
              <w:t xml:space="preserve"> </w:t>
            </w:r>
            <w:r w:rsidR="002742A8">
              <w:t xml:space="preserve">using </w:t>
            </w:r>
            <w:r w:rsidR="0921A9B5">
              <w:t>expression</w:t>
            </w:r>
            <w:r w:rsidR="0026212C">
              <w:t xml:space="preserve"> and </w:t>
            </w:r>
            <w:r w:rsidR="00626874">
              <w:t>sliding up to the note</w:t>
            </w:r>
            <w:r w:rsidR="00F4477E">
              <w:t xml:space="preserve"> </w:t>
            </w:r>
            <w:r w:rsidR="004336D6">
              <w:t xml:space="preserve">to </w:t>
            </w:r>
            <w:r w:rsidR="0026212C">
              <w:t xml:space="preserve">emphasise </w:t>
            </w:r>
            <w:r w:rsidR="00D871C0">
              <w:t xml:space="preserve">the </w:t>
            </w:r>
            <w:r w:rsidR="0026212C">
              <w:t>w</w:t>
            </w:r>
            <w:r w:rsidR="0921A9B5">
              <w:t>ords</w:t>
            </w:r>
            <w:r w:rsidR="00F4477E">
              <w:t xml:space="preserve">. This </w:t>
            </w:r>
            <w:r w:rsidR="0921A9B5">
              <w:t xml:space="preserve">creates some interest and changes in </w:t>
            </w:r>
            <w:r w:rsidR="43E32D0B">
              <w:t xml:space="preserve">timbre of the voice </w:t>
            </w:r>
            <w:r w:rsidR="43E32D0B" w:rsidRPr="00876E81">
              <w:rPr>
                <w:rStyle w:val="Strong"/>
              </w:rPr>
              <w:lastRenderedPageBreak/>
              <w:t>(4)</w:t>
            </w:r>
          </w:p>
        </w:tc>
        <w:tc>
          <w:tcPr>
            <w:tcW w:w="3641" w:type="dxa"/>
          </w:tcPr>
          <w:p w14:paraId="0342D51C" w14:textId="5BFF5374" w:rsidR="00CD6E5B" w:rsidRPr="00CD6E5B" w:rsidRDefault="00642D99" w:rsidP="00056483">
            <w:pPr>
              <w:cnfStyle w:val="000000000000" w:firstRow="0" w:lastRow="0" w:firstColumn="0" w:lastColumn="0" w:oddVBand="0" w:evenVBand="0" w:oddHBand="0" w:evenHBand="0" w:firstRowFirstColumn="0" w:firstRowLastColumn="0" w:lastRowFirstColumn="0" w:lastRowLastColumn="0"/>
            </w:pPr>
            <w:r>
              <w:lastRenderedPageBreak/>
              <w:t xml:space="preserve">The male vocalist has a harsh and raspy timbre </w:t>
            </w:r>
            <w:r w:rsidRPr="00876E81">
              <w:rPr>
                <w:rStyle w:val="Strong"/>
              </w:rPr>
              <w:t>(4)</w:t>
            </w:r>
            <w:r>
              <w:t xml:space="preserve"> to the quality of their voice. The vocalist sings the melodic line </w:t>
            </w:r>
            <w:r w:rsidRPr="00876E81">
              <w:rPr>
                <w:rStyle w:val="Strong"/>
              </w:rPr>
              <w:t>(1)</w:t>
            </w:r>
            <w:r>
              <w:t xml:space="preserve"> which is supported with the use of expression and </w:t>
            </w:r>
            <w:r>
              <w:lastRenderedPageBreak/>
              <w:t xml:space="preserve">sliding between notes </w:t>
            </w:r>
            <w:r w:rsidRPr="00876E81">
              <w:rPr>
                <w:rStyle w:val="Strong"/>
              </w:rPr>
              <w:t>(1)</w:t>
            </w:r>
            <w:r w:rsidRPr="00585932">
              <w:t xml:space="preserve"> </w:t>
            </w:r>
            <w:r>
              <w:t>to create contrast</w:t>
            </w:r>
          </w:p>
        </w:tc>
      </w:tr>
      <w:tr w:rsidR="000D3AE2" w14:paraId="52B7EDE2"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1F508049" w14:textId="67A2A390" w:rsidR="000D3AE2" w:rsidRDefault="000D3AE2" w:rsidP="00056483">
            <w:r w:rsidRPr="00C44A21">
              <w:lastRenderedPageBreak/>
              <w:t>Is the tempo fast, slow, moderate?</w:t>
            </w:r>
          </w:p>
        </w:tc>
        <w:tc>
          <w:tcPr>
            <w:tcW w:w="3641" w:type="dxa"/>
          </w:tcPr>
          <w:p w14:paraId="6E562664" w14:textId="6D317303" w:rsidR="000D3AE2" w:rsidRDefault="009E1EF3" w:rsidP="006D1341">
            <w:pPr>
              <w:cnfStyle w:val="000000000000" w:firstRow="0" w:lastRow="0" w:firstColumn="0" w:lastColumn="0" w:oddVBand="0" w:evenVBand="0" w:oddHBand="0" w:evenHBand="0" w:firstRowFirstColumn="0" w:firstRowLastColumn="0" w:lastRowFirstColumn="0" w:lastRowLastColumn="0"/>
            </w:pPr>
            <w:r>
              <w:t>M</w:t>
            </w:r>
            <w:r w:rsidR="00497DE9">
              <w:t>oderate tempo that remains</w:t>
            </w:r>
            <w:r w:rsidR="00460B87">
              <w:t xml:space="preserve"> </w:t>
            </w:r>
            <w:r w:rsidR="00497DE9">
              <w:t>consistent throughout</w:t>
            </w:r>
            <w:r w:rsidR="00460B87">
              <w:t xml:space="preserve"> </w:t>
            </w:r>
            <w:r w:rsidR="00460B87" w:rsidRPr="00876E81">
              <w:rPr>
                <w:rStyle w:val="Strong"/>
              </w:rPr>
              <w:t>(2)</w:t>
            </w:r>
          </w:p>
        </w:tc>
        <w:tc>
          <w:tcPr>
            <w:tcW w:w="3641" w:type="dxa"/>
          </w:tcPr>
          <w:p w14:paraId="7A0BBB2B" w14:textId="1D162D2F" w:rsidR="000D3AE2" w:rsidRDefault="009E1EF3" w:rsidP="006D1341">
            <w:pPr>
              <w:cnfStyle w:val="000000000000" w:firstRow="0" w:lastRow="0" w:firstColumn="0" w:lastColumn="0" w:oddVBand="0" w:evenVBand="0" w:oddHBand="0" w:evenHBand="0" w:firstRowFirstColumn="0" w:firstRowLastColumn="0" w:lastRowFirstColumn="0" w:lastRowLastColumn="0"/>
            </w:pPr>
            <w:r>
              <w:t>M</w:t>
            </w:r>
            <w:r w:rsidR="00FB1FBF">
              <w:t>oderate tempo that remains consistent throughout</w:t>
            </w:r>
            <w:r w:rsidR="00460B87">
              <w:t xml:space="preserve"> </w:t>
            </w:r>
            <w:r w:rsidR="00460B87" w:rsidRPr="00876E81">
              <w:rPr>
                <w:rStyle w:val="Strong"/>
              </w:rPr>
              <w:t>(2)</w:t>
            </w:r>
          </w:p>
        </w:tc>
        <w:tc>
          <w:tcPr>
            <w:tcW w:w="3641" w:type="dxa"/>
          </w:tcPr>
          <w:p w14:paraId="2F184FBE" w14:textId="76D0178C" w:rsidR="000D3AE2" w:rsidRDefault="009E1EF3" w:rsidP="006D1341">
            <w:pPr>
              <w:cnfStyle w:val="000000000000" w:firstRow="0" w:lastRow="0" w:firstColumn="0" w:lastColumn="0" w:oddVBand="0" w:evenVBand="0" w:oddHBand="0" w:evenHBand="0" w:firstRowFirstColumn="0" w:firstRowLastColumn="0" w:lastRowFirstColumn="0" w:lastRowLastColumn="0"/>
            </w:pPr>
            <w:r>
              <w:t>M</w:t>
            </w:r>
            <w:r w:rsidR="00435822">
              <w:t xml:space="preserve">oderate </w:t>
            </w:r>
            <w:r w:rsidR="00CF5079">
              <w:t xml:space="preserve">tempo </w:t>
            </w:r>
            <w:r w:rsidR="00435822">
              <w:t>that remains consistent throughout</w:t>
            </w:r>
            <w:r w:rsidR="00460B87">
              <w:t xml:space="preserve"> </w:t>
            </w:r>
            <w:r w:rsidR="00460B87" w:rsidRPr="00876E81">
              <w:rPr>
                <w:rStyle w:val="Strong"/>
              </w:rPr>
              <w:t>(2)</w:t>
            </w:r>
          </w:p>
        </w:tc>
      </w:tr>
      <w:tr w:rsidR="000D3AE2" w14:paraId="0402B380"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7D83F361" w14:textId="70120B89" w:rsidR="000D3AE2" w:rsidRDefault="000D3AE2" w:rsidP="00056483">
            <w:r w:rsidRPr="003915FE">
              <w:t>What instrument</w:t>
            </w:r>
            <w:r w:rsidR="00876E81">
              <w:t>(</w:t>
            </w:r>
            <w:r w:rsidRPr="003915FE">
              <w:t>s</w:t>
            </w:r>
            <w:r w:rsidR="00876E81">
              <w:t>)</w:t>
            </w:r>
            <w:r w:rsidRPr="003915FE">
              <w:t xml:space="preserve"> help to keep the rhythm</w:t>
            </w:r>
            <w:r>
              <w:t>?</w:t>
            </w:r>
          </w:p>
        </w:tc>
        <w:tc>
          <w:tcPr>
            <w:tcW w:w="3641" w:type="dxa"/>
          </w:tcPr>
          <w:p w14:paraId="4A1CC01B" w14:textId="02BBEEF3" w:rsidR="000D3AE2" w:rsidRDefault="00C918AE" w:rsidP="00542BD9">
            <w:pPr>
              <w:cnfStyle w:val="000000000000" w:firstRow="0" w:lastRow="0" w:firstColumn="0" w:lastColumn="0" w:oddVBand="0" w:evenVBand="0" w:oddHBand="0" w:evenHBand="0" w:firstRowFirstColumn="0" w:firstRowLastColumn="0" w:lastRowFirstColumn="0" w:lastRowLastColumn="0"/>
            </w:pPr>
            <w:r>
              <w:t xml:space="preserve">The guitar is playing a bouncy rhythm (long–short ‘shuffle feel’) </w:t>
            </w:r>
            <w:r w:rsidR="00361F74" w:rsidRPr="00876E81">
              <w:rPr>
                <w:rStyle w:val="Strong"/>
              </w:rPr>
              <w:t>(2)</w:t>
            </w:r>
            <w:r w:rsidR="00361F74" w:rsidRPr="00F52138">
              <w:t xml:space="preserve"> </w:t>
            </w:r>
            <w:r>
              <w:t>as accompaniment</w:t>
            </w:r>
            <w:r w:rsidR="00F52138">
              <w:t xml:space="preserve"> –</w:t>
            </w:r>
            <w:r>
              <w:t xml:space="preserve"> </w:t>
            </w:r>
            <w:r w:rsidR="00F52138">
              <w:t>t</w:t>
            </w:r>
            <w:r>
              <w:t xml:space="preserve">his helps to reinforce the beat </w:t>
            </w:r>
            <w:r w:rsidR="00361F74" w:rsidRPr="00876E81">
              <w:rPr>
                <w:rStyle w:val="Strong"/>
              </w:rPr>
              <w:t>(2)</w:t>
            </w:r>
            <w:r w:rsidR="00361F74">
              <w:t xml:space="preserve"> </w:t>
            </w:r>
            <w:r>
              <w:t>and keep the piece moving</w:t>
            </w:r>
          </w:p>
        </w:tc>
        <w:tc>
          <w:tcPr>
            <w:tcW w:w="3641" w:type="dxa"/>
          </w:tcPr>
          <w:p w14:paraId="4C02ACFD" w14:textId="3C9324CA" w:rsidR="000D3AE2" w:rsidRDefault="00EA1992" w:rsidP="00542BD9">
            <w:pPr>
              <w:cnfStyle w:val="000000000000" w:firstRow="0" w:lastRow="0" w:firstColumn="0" w:lastColumn="0" w:oddVBand="0" w:evenVBand="0" w:oddHBand="0" w:evenHBand="0" w:firstRowFirstColumn="0" w:firstRowLastColumn="0" w:lastRowFirstColumn="0" w:lastRowLastColumn="0"/>
            </w:pPr>
            <w:r>
              <w:t xml:space="preserve">After a brief </w:t>
            </w:r>
            <w:r w:rsidR="008F30A4">
              <w:t>introduction</w:t>
            </w:r>
            <w:r w:rsidR="002460C3">
              <w:t>,</w:t>
            </w:r>
            <w:r>
              <w:t xml:space="preserve"> the accompanying guitar is helping to establish a strong pulse</w:t>
            </w:r>
            <w:r w:rsidR="00A86F3C">
              <w:t>/beat</w:t>
            </w:r>
            <w:r w:rsidR="00FE099C">
              <w:t xml:space="preserve"> </w:t>
            </w:r>
            <w:r w:rsidR="00FE099C" w:rsidRPr="00876E81">
              <w:rPr>
                <w:rStyle w:val="Strong"/>
              </w:rPr>
              <w:t>(2)</w:t>
            </w:r>
            <w:r w:rsidR="00FE099C">
              <w:t xml:space="preserve"> </w:t>
            </w:r>
            <w:r>
              <w:t>through playing a bouncy rhythm (long–short ‘shuffle feel’)</w:t>
            </w:r>
            <w:r w:rsidR="00A86F3C">
              <w:t xml:space="preserve"> </w:t>
            </w:r>
            <w:r w:rsidR="00A86F3C" w:rsidRPr="00876E81">
              <w:rPr>
                <w:rStyle w:val="Strong"/>
              </w:rPr>
              <w:t>(2)</w:t>
            </w:r>
          </w:p>
        </w:tc>
        <w:tc>
          <w:tcPr>
            <w:tcW w:w="3641" w:type="dxa"/>
          </w:tcPr>
          <w:p w14:paraId="1DB3564E" w14:textId="6966F935" w:rsidR="000D3AE2" w:rsidRDefault="00BD141A" w:rsidP="00D16B02">
            <w:pPr>
              <w:cnfStyle w:val="000000000000" w:firstRow="0" w:lastRow="0" w:firstColumn="0" w:lastColumn="0" w:oddVBand="0" w:evenVBand="0" w:oddHBand="0" w:evenHBand="0" w:firstRowFirstColumn="0" w:firstRowLastColumn="0" w:lastRowFirstColumn="0" w:lastRowLastColumn="0"/>
            </w:pPr>
            <w:r>
              <w:t>There is a s</w:t>
            </w:r>
            <w:r w:rsidR="00AA193C">
              <w:t xml:space="preserve">trong </w:t>
            </w:r>
            <w:r w:rsidR="009E1EF3">
              <w:t>back beat</w:t>
            </w:r>
            <w:r w:rsidR="009E1EF3" w:rsidRPr="00585932">
              <w:t xml:space="preserve"> </w:t>
            </w:r>
            <w:r w:rsidR="00FE099C" w:rsidRPr="00876E81">
              <w:rPr>
                <w:rStyle w:val="Strong"/>
              </w:rPr>
              <w:t>(2)</w:t>
            </w:r>
            <w:r w:rsidR="00FE099C">
              <w:t xml:space="preserve"> </w:t>
            </w:r>
            <w:r w:rsidR="00AA193C">
              <w:t>on the snare drum (using brushes)</w:t>
            </w:r>
            <w:r w:rsidR="00F52138">
              <w:t xml:space="preserve"> –</w:t>
            </w:r>
            <w:r w:rsidR="007E4AB0">
              <w:t xml:space="preserve"> </w:t>
            </w:r>
            <w:r w:rsidR="00F52138">
              <w:t>t</w:t>
            </w:r>
            <w:r w:rsidR="007E4AB0">
              <w:t xml:space="preserve">here is also a </w:t>
            </w:r>
            <w:r w:rsidR="00AA193C">
              <w:t xml:space="preserve">repeated riff </w:t>
            </w:r>
            <w:r w:rsidR="007F2D02" w:rsidRPr="00876E81">
              <w:rPr>
                <w:rStyle w:val="Strong"/>
              </w:rPr>
              <w:t>(1)</w:t>
            </w:r>
            <w:r w:rsidR="007F2D02" w:rsidRPr="00585932">
              <w:t xml:space="preserve"> </w:t>
            </w:r>
            <w:r w:rsidR="00AA193C">
              <w:t xml:space="preserve">idea </w:t>
            </w:r>
            <w:r w:rsidR="00E720DE">
              <w:t xml:space="preserve">which </w:t>
            </w:r>
            <w:r w:rsidR="00AA193C">
              <w:t xml:space="preserve">helps to keep rhythmic </w:t>
            </w:r>
            <w:r w:rsidR="00FE099C" w:rsidRPr="00876E81">
              <w:rPr>
                <w:rStyle w:val="Strong"/>
              </w:rPr>
              <w:t>(2)</w:t>
            </w:r>
            <w:r w:rsidR="00FE099C">
              <w:t xml:space="preserve"> </w:t>
            </w:r>
            <w:r w:rsidR="00AA193C">
              <w:t>momentum</w:t>
            </w:r>
          </w:p>
        </w:tc>
      </w:tr>
      <w:tr w:rsidR="000D3AE2" w14:paraId="7F0B4A36"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6075C762" w14:textId="704D17E3" w:rsidR="000D3AE2" w:rsidRDefault="000D3AE2" w:rsidP="00542BD9">
            <w:r w:rsidRPr="003915FE">
              <w:t>Is there repeated musical</w:t>
            </w:r>
            <w:r w:rsidR="00AA6E3C">
              <w:t xml:space="preserve"> </w:t>
            </w:r>
            <w:r w:rsidRPr="003915FE">
              <w:t xml:space="preserve">material or ideas? </w:t>
            </w:r>
            <w:r w:rsidR="00F63A9F">
              <w:t>If so, what is it and when do you hear it?</w:t>
            </w:r>
          </w:p>
        </w:tc>
        <w:tc>
          <w:tcPr>
            <w:tcW w:w="3641" w:type="dxa"/>
          </w:tcPr>
          <w:p w14:paraId="0B049716" w14:textId="2E73439E" w:rsidR="00E720DE" w:rsidRDefault="336C83E4" w:rsidP="00056483">
            <w:pPr>
              <w:cnfStyle w:val="000000000000" w:firstRow="0" w:lastRow="0" w:firstColumn="0" w:lastColumn="0" w:oddVBand="0" w:evenVBand="0" w:oddHBand="0" w:evenHBand="0" w:firstRowFirstColumn="0" w:firstRowLastColumn="0" w:lastRowFirstColumn="0" w:lastRowLastColumn="0"/>
            </w:pPr>
            <w:r>
              <w:t>The instruments keep the same role</w:t>
            </w:r>
            <w:r w:rsidR="00E720DE">
              <w:t xml:space="preserve"> – v</w:t>
            </w:r>
            <w:r>
              <w:t>ocals melody</w:t>
            </w:r>
            <w:r w:rsidR="02F2D525">
              <w:t xml:space="preserve"> </w:t>
            </w:r>
            <w:r w:rsidR="02F2D525" w:rsidRPr="00876E81">
              <w:rPr>
                <w:rStyle w:val="Strong"/>
              </w:rPr>
              <w:t>(1)</w:t>
            </w:r>
            <w:r w:rsidRPr="00876E81">
              <w:t>,</w:t>
            </w:r>
            <w:r>
              <w:t xml:space="preserve"> guitar and harmonica provide accompaniment </w:t>
            </w:r>
          </w:p>
          <w:p w14:paraId="0B29B499" w14:textId="2B218F97" w:rsidR="00156C55" w:rsidRDefault="336C83E4" w:rsidP="00056483">
            <w:pPr>
              <w:cnfStyle w:val="000000000000" w:firstRow="0" w:lastRow="0" w:firstColumn="0" w:lastColumn="0" w:oddVBand="0" w:evenVBand="0" w:oddHBand="0" w:evenHBand="0" w:firstRowFirstColumn="0" w:firstRowLastColumn="0" w:lastRowFirstColumn="0" w:lastRowLastColumn="0"/>
            </w:pPr>
            <w:r>
              <w:t xml:space="preserve">Harmonica uses ‘call and response’ to either echo the vocals or play a similar </w:t>
            </w:r>
            <w:r w:rsidR="0A9DFCA8">
              <w:t xml:space="preserve">melodic </w:t>
            </w:r>
            <w:r w:rsidR="0A9DFCA8" w:rsidRPr="00876E81">
              <w:rPr>
                <w:rStyle w:val="Strong"/>
              </w:rPr>
              <w:t>(1)</w:t>
            </w:r>
            <w:r w:rsidR="0A9DFCA8" w:rsidRPr="00585932">
              <w:t xml:space="preserve"> </w:t>
            </w:r>
            <w:r w:rsidRPr="00585932">
              <w:t xml:space="preserve">idea </w:t>
            </w:r>
            <w:r>
              <w:t>to compl</w:t>
            </w:r>
            <w:r w:rsidR="70E8B014">
              <w:t>e</w:t>
            </w:r>
            <w:r>
              <w:t>ment the voice</w:t>
            </w:r>
          </w:p>
          <w:p w14:paraId="5A0218EA" w14:textId="77F5DA39" w:rsidR="00156C55" w:rsidRDefault="00156C55" w:rsidP="00056483">
            <w:pPr>
              <w:cnfStyle w:val="000000000000" w:firstRow="0" w:lastRow="0" w:firstColumn="0" w:lastColumn="0" w:oddVBand="0" w:evenVBand="0" w:oddHBand="0" w:evenHBand="0" w:firstRowFirstColumn="0" w:firstRowLastColumn="0" w:lastRowFirstColumn="0" w:lastRowLastColumn="0"/>
            </w:pPr>
            <w:r>
              <w:t xml:space="preserve">The guitar maintains the same </w:t>
            </w:r>
            <w:r>
              <w:lastRenderedPageBreak/>
              <w:t xml:space="preserve">rhythm pattern </w:t>
            </w:r>
            <w:r w:rsidR="007616F3" w:rsidRPr="00876E81">
              <w:rPr>
                <w:rStyle w:val="Strong"/>
              </w:rPr>
              <w:t>(2</w:t>
            </w:r>
            <w:r w:rsidR="007616F3" w:rsidRPr="00585932">
              <w:rPr>
                <w:rStyle w:val="Strong"/>
              </w:rPr>
              <w:t>)</w:t>
            </w:r>
            <w:r w:rsidR="007616F3" w:rsidRPr="00585932">
              <w:t xml:space="preserve"> </w:t>
            </w:r>
            <w:r w:rsidRPr="00585932">
              <w:t>throughout</w:t>
            </w:r>
          </w:p>
          <w:p w14:paraId="1D829FDA" w14:textId="18EA2329" w:rsidR="00156C55" w:rsidRDefault="00156C55" w:rsidP="00056483">
            <w:pPr>
              <w:cnfStyle w:val="000000000000" w:firstRow="0" w:lastRow="0" w:firstColumn="0" w:lastColumn="0" w:oddVBand="0" w:evenVBand="0" w:oddHBand="0" w:evenHBand="0" w:firstRowFirstColumn="0" w:firstRowLastColumn="0" w:lastRowFirstColumn="0" w:lastRowLastColumn="0"/>
            </w:pPr>
            <w:r>
              <w:t>The piece is based on a 12-bar blues</w:t>
            </w:r>
            <w:r w:rsidR="007616F3">
              <w:t xml:space="preserve"> </w:t>
            </w:r>
            <w:r w:rsidR="00F52138">
              <w:t>chord progression</w:t>
            </w:r>
            <w:r w:rsidR="00F52138" w:rsidRPr="00585932">
              <w:t xml:space="preserve"> </w:t>
            </w:r>
            <w:r w:rsidR="007616F3" w:rsidRPr="00876E81">
              <w:rPr>
                <w:rStyle w:val="Strong"/>
              </w:rPr>
              <w:t>(3)</w:t>
            </w:r>
          </w:p>
          <w:p w14:paraId="216ED498" w14:textId="16F5C451" w:rsidR="000D3AE2" w:rsidRDefault="00156C55" w:rsidP="00056483">
            <w:pPr>
              <w:cnfStyle w:val="000000000000" w:firstRow="0" w:lastRow="0" w:firstColumn="0" w:lastColumn="0" w:oddVBand="0" w:evenVBand="0" w:oddHBand="0" w:evenHBand="0" w:firstRowFirstColumn="0" w:firstRowLastColumn="0" w:lastRowFirstColumn="0" w:lastRowLastColumn="0"/>
            </w:pPr>
            <w:r>
              <w:t xml:space="preserve">The vocalist sings </w:t>
            </w:r>
            <w:r w:rsidR="000A26A4" w:rsidRPr="00876E81">
              <w:rPr>
                <w:rStyle w:val="Strong"/>
              </w:rPr>
              <w:t>(1)</w:t>
            </w:r>
            <w:r w:rsidR="000A26A4">
              <w:t xml:space="preserve"> </w:t>
            </w:r>
            <w:r>
              <w:t>‘walk on’ figure often during the piece</w:t>
            </w:r>
          </w:p>
        </w:tc>
        <w:tc>
          <w:tcPr>
            <w:tcW w:w="3641" w:type="dxa"/>
          </w:tcPr>
          <w:p w14:paraId="151333C8" w14:textId="0C70DB71" w:rsidR="00EE079C" w:rsidRDefault="00EE079C" w:rsidP="00056483">
            <w:pPr>
              <w:cnfStyle w:val="000000000000" w:firstRow="0" w:lastRow="0" w:firstColumn="0" w:lastColumn="0" w:oddVBand="0" w:evenVBand="0" w:oddHBand="0" w:evenHBand="0" w:firstRowFirstColumn="0" w:firstRowLastColumn="0" w:lastRowFirstColumn="0" w:lastRowLastColumn="0"/>
            </w:pPr>
            <w:r>
              <w:lastRenderedPageBreak/>
              <w:t xml:space="preserve">The guitar maintains the same rhythm pattern </w:t>
            </w:r>
            <w:r w:rsidR="00FC7CD9" w:rsidRPr="00876E81">
              <w:rPr>
                <w:rStyle w:val="Strong"/>
              </w:rPr>
              <w:t>(</w:t>
            </w:r>
            <w:r w:rsidR="007F2D02" w:rsidRPr="00876E81">
              <w:rPr>
                <w:rStyle w:val="Strong"/>
              </w:rPr>
              <w:t>2</w:t>
            </w:r>
            <w:r w:rsidR="00FC7CD9" w:rsidRPr="00876E81">
              <w:rPr>
                <w:rStyle w:val="Strong"/>
              </w:rPr>
              <w:t>)</w:t>
            </w:r>
            <w:r w:rsidR="00FC7CD9" w:rsidRPr="00585932">
              <w:t xml:space="preserve"> </w:t>
            </w:r>
            <w:r>
              <w:t>throughout</w:t>
            </w:r>
          </w:p>
          <w:p w14:paraId="1CB63502" w14:textId="6D790894" w:rsidR="00EE079C" w:rsidRDefault="00EE079C" w:rsidP="00056483">
            <w:pPr>
              <w:cnfStyle w:val="000000000000" w:firstRow="0" w:lastRow="0" w:firstColumn="0" w:lastColumn="0" w:oddVBand="0" w:evenVBand="0" w:oddHBand="0" w:evenHBand="0" w:firstRowFirstColumn="0" w:firstRowLastColumn="0" w:lastRowFirstColumn="0" w:lastRowLastColumn="0"/>
            </w:pPr>
            <w:r>
              <w:t>The piece is based on a 12-bar blues chord progression</w:t>
            </w:r>
            <w:r w:rsidR="00FC7CD9">
              <w:t xml:space="preserve"> </w:t>
            </w:r>
            <w:r w:rsidR="00FC7CD9" w:rsidRPr="00876E81">
              <w:rPr>
                <w:rStyle w:val="Strong"/>
              </w:rPr>
              <w:t>(3)</w:t>
            </w:r>
            <w:r>
              <w:t xml:space="preserve"> that repeats in a similar way each cycle</w:t>
            </w:r>
          </w:p>
          <w:p w14:paraId="33DE8477" w14:textId="03EA141B" w:rsidR="000D3AE2" w:rsidRDefault="00EE079C" w:rsidP="00056483">
            <w:pPr>
              <w:cnfStyle w:val="000000000000" w:firstRow="0" w:lastRow="0" w:firstColumn="0" w:lastColumn="0" w:oddVBand="0" w:evenVBand="0" w:oddHBand="0" w:evenHBand="0" w:firstRowFirstColumn="0" w:firstRowLastColumn="0" w:lastRowFirstColumn="0" w:lastRowLastColumn="0"/>
            </w:pPr>
            <w:r>
              <w:t xml:space="preserve">The vocalist sings in a similar way each cycle through, features like the shape of the melody </w:t>
            </w:r>
            <w:r w:rsidR="000A26A4" w:rsidRPr="00876E81">
              <w:rPr>
                <w:rStyle w:val="Strong"/>
              </w:rPr>
              <w:t>(1)</w:t>
            </w:r>
            <w:r w:rsidR="000A26A4" w:rsidRPr="00585932">
              <w:t xml:space="preserve"> </w:t>
            </w:r>
            <w:r>
              <w:t xml:space="preserve">and the repeated passage </w:t>
            </w:r>
            <w:r w:rsidR="007616F3" w:rsidRPr="00876E81">
              <w:rPr>
                <w:rStyle w:val="Strong"/>
              </w:rPr>
              <w:t>(3)</w:t>
            </w:r>
            <w:r w:rsidR="007616F3" w:rsidRPr="00585932">
              <w:t xml:space="preserve"> </w:t>
            </w:r>
            <w:r w:rsidR="003C2DF9" w:rsidRPr="00C52431">
              <w:t xml:space="preserve">– </w:t>
            </w:r>
            <w:r>
              <w:t xml:space="preserve">‘Baby </w:t>
            </w:r>
            <w:r>
              <w:lastRenderedPageBreak/>
              <w:t>don’t you want to go’, followed by ‘back to the land of California, Sweet Home Chicago’</w:t>
            </w:r>
          </w:p>
        </w:tc>
        <w:tc>
          <w:tcPr>
            <w:tcW w:w="3641" w:type="dxa"/>
          </w:tcPr>
          <w:p w14:paraId="4E2DE51B" w14:textId="574AF599" w:rsidR="00CE3CC6" w:rsidRDefault="00E720DE" w:rsidP="00056483">
            <w:pPr>
              <w:cnfStyle w:val="000000000000" w:firstRow="0" w:lastRow="0" w:firstColumn="0" w:lastColumn="0" w:oddVBand="0" w:evenVBand="0" w:oddHBand="0" w:evenHBand="0" w:firstRowFirstColumn="0" w:firstRowLastColumn="0" w:lastRowFirstColumn="0" w:lastRowLastColumn="0"/>
            </w:pPr>
            <w:r>
              <w:lastRenderedPageBreak/>
              <w:t>T</w:t>
            </w:r>
            <w:r w:rsidR="00CE3CC6">
              <w:t xml:space="preserve">he riff </w:t>
            </w:r>
            <w:r w:rsidR="007F2D02" w:rsidRPr="00876E81">
              <w:rPr>
                <w:rStyle w:val="Strong"/>
              </w:rPr>
              <w:t>(1)</w:t>
            </w:r>
            <w:r w:rsidR="007F2D02" w:rsidRPr="00585932">
              <w:t xml:space="preserve"> </w:t>
            </w:r>
            <w:r w:rsidR="00CE3CC6">
              <w:t>is reinforced by the lead electric guitar and vocalist</w:t>
            </w:r>
            <w:r w:rsidR="00F52138">
              <w:t>,</w:t>
            </w:r>
            <w:r w:rsidR="00CE3CC6">
              <w:t xml:space="preserve"> at times</w:t>
            </w:r>
            <w:r w:rsidR="00F52138">
              <w:t>,</w:t>
            </w:r>
            <w:r w:rsidR="00CE3CC6">
              <w:t xml:space="preserve"> to help it stand out more</w:t>
            </w:r>
          </w:p>
          <w:p w14:paraId="51BB1A18" w14:textId="2CF9395A" w:rsidR="00CE3CC6" w:rsidRDefault="00CE3CC6" w:rsidP="00056483">
            <w:pPr>
              <w:cnfStyle w:val="000000000000" w:firstRow="0" w:lastRow="0" w:firstColumn="0" w:lastColumn="0" w:oddVBand="0" w:evenVBand="0" w:oddHBand="0" w:evenHBand="0" w:firstRowFirstColumn="0" w:firstRowLastColumn="0" w:lastRowFirstColumn="0" w:lastRowLastColumn="0"/>
            </w:pPr>
            <w:r>
              <w:t>the role of lead electric guitar and piano throughout the piece continue to compl</w:t>
            </w:r>
            <w:r w:rsidR="00A13685">
              <w:t>e</w:t>
            </w:r>
            <w:r>
              <w:t>ment the vocalist in sections</w:t>
            </w:r>
            <w:r w:rsidR="00CD7744">
              <w:t xml:space="preserve"> with</w:t>
            </w:r>
            <w:r w:rsidR="00E6155D">
              <w:t xml:space="preserve"> answering </w:t>
            </w:r>
            <w:r w:rsidR="007845D7">
              <w:t>melodic ideas</w:t>
            </w:r>
            <w:r w:rsidR="00625286">
              <w:t xml:space="preserve"> </w:t>
            </w:r>
            <w:r w:rsidR="007616F3" w:rsidRPr="00876E81">
              <w:rPr>
                <w:rStyle w:val="Strong"/>
              </w:rPr>
              <w:t>(1)</w:t>
            </w:r>
            <w:r w:rsidRPr="00876E81">
              <w:t>.</w:t>
            </w:r>
            <w:r>
              <w:t xml:space="preserve"> At times this is separately, and other times </w:t>
            </w:r>
            <w:r>
              <w:lastRenderedPageBreak/>
              <w:t>combined</w:t>
            </w:r>
          </w:p>
          <w:p w14:paraId="19E8DBEF" w14:textId="326A0FAB" w:rsidR="007845D7" w:rsidRDefault="007845D7" w:rsidP="00056483">
            <w:pPr>
              <w:cnfStyle w:val="000000000000" w:firstRow="0" w:lastRow="0" w:firstColumn="0" w:lastColumn="0" w:oddVBand="0" w:evenVBand="0" w:oddHBand="0" w:evenHBand="0" w:firstRowFirstColumn="0" w:firstRowLastColumn="0" w:lastRowFirstColumn="0" w:lastRowLastColumn="0"/>
            </w:pPr>
            <w:r>
              <w:t xml:space="preserve">The lead guitar uses </w:t>
            </w:r>
            <w:r w:rsidR="00517412">
              <w:t>lots of pitch bends on notes when playing th</w:t>
            </w:r>
            <w:r w:rsidR="00625286">
              <w:t xml:space="preserve">ese ideas </w:t>
            </w:r>
            <w:r w:rsidR="00625286" w:rsidRPr="00876E81">
              <w:rPr>
                <w:rStyle w:val="Strong"/>
              </w:rPr>
              <w:t>(1)</w:t>
            </w:r>
          </w:p>
          <w:p w14:paraId="7A8C9A60" w14:textId="71BCD4B5" w:rsidR="000D3AE2" w:rsidRDefault="00F52138" w:rsidP="00056483">
            <w:pPr>
              <w:cnfStyle w:val="000000000000" w:firstRow="0" w:lastRow="0" w:firstColumn="0" w:lastColumn="0" w:oddVBand="0" w:evenVBand="0" w:oddHBand="0" w:evenHBand="0" w:firstRowFirstColumn="0" w:firstRowLastColumn="0" w:lastRowFirstColumn="0" w:lastRowLastColumn="0"/>
            </w:pPr>
            <w:r>
              <w:t>T</w:t>
            </w:r>
            <w:r w:rsidR="00CE3CC6">
              <w:t xml:space="preserve">he drum pattern </w:t>
            </w:r>
            <w:r w:rsidR="007616F3" w:rsidRPr="00876E81">
              <w:rPr>
                <w:rStyle w:val="Strong"/>
              </w:rPr>
              <w:t>(2)</w:t>
            </w:r>
            <w:r w:rsidR="007616F3" w:rsidRPr="00585932">
              <w:t xml:space="preserve"> </w:t>
            </w:r>
            <w:r w:rsidR="00CE3CC6" w:rsidRPr="00585932">
              <w:t xml:space="preserve">doesn’t </w:t>
            </w:r>
            <w:r w:rsidR="00CE3CC6">
              <w:t>change throughout the piece</w:t>
            </w:r>
          </w:p>
        </w:tc>
      </w:tr>
      <w:tr w:rsidR="0079754C" w14:paraId="1E728D6B" w14:textId="77777777" w:rsidTr="00274193">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53B6D692" w14:textId="6C5F6DAC" w:rsidR="0079754C" w:rsidRPr="003915FE" w:rsidRDefault="0079754C" w:rsidP="00056483">
            <w:r>
              <w:lastRenderedPageBreak/>
              <w:t>Identify what style of early blues this is (</w:t>
            </w:r>
            <w:r w:rsidR="00876E81">
              <w:t xml:space="preserve">for example, </w:t>
            </w:r>
            <w:r>
              <w:t>East Coas</w:t>
            </w:r>
            <w:r w:rsidR="00EF60B6">
              <w:t>t</w:t>
            </w:r>
            <w:r>
              <w:t>, Delta, Chicago). What musical features support your decision?</w:t>
            </w:r>
          </w:p>
        </w:tc>
        <w:tc>
          <w:tcPr>
            <w:tcW w:w="3641" w:type="dxa"/>
          </w:tcPr>
          <w:p w14:paraId="285289AA" w14:textId="6F310F09" w:rsidR="0079754C" w:rsidRDefault="00192DB2" w:rsidP="0079754C">
            <w:pPr>
              <w:cnfStyle w:val="000000000000" w:firstRow="0" w:lastRow="0" w:firstColumn="0" w:lastColumn="0" w:oddVBand="0" w:evenVBand="0" w:oddHBand="0" w:evenHBand="0" w:firstRowFirstColumn="0" w:firstRowLastColumn="0" w:lastRowFirstColumn="0" w:lastRowLastColumn="0"/>
            </w:pPr>
            <w:r>
              <w:t xml:space="preserve">The piece is </w:t>
            </w:r>
            <w:r w:rsidR="00F4431B">
              <w:t xml:space="preserve">in </w:t>
            </w:r>
            <w:r w:rsidR="003C0194">
              <w:t>an</w:t>
            </w:r>
            <w:r w:rsidR="00F4431B">
              <w:t xml:space="preserve"> </w:t>
            </w:r>
            <w:r w:rsidR="002B016E">
              <w:t>East</w:t>
            </w:r>
            <w:r w:rsidR="00905253">
              <w:t xml:space="preserve"> Coast </w:t>
            </w:r>
            <w:r w:rsidR="00F52138">
              <w:t>b</w:t>
            </w:r>
            <w:r w:rsidR="00905253">
              <w:t>lues</w:t>
            </w:r>
            <w:r w:rsidR="00F52138">
              <w:t xml:space="preserve"> style</w:t>
            </w:r>
            <w:r w:rsidR="00905253">
              <w:t xml:space="preserve">. The main music features that help to show this is the </w:t>
            </w:r>
            <w:r w:rsidR="00FF7AA4">
              <w:t xml:space="preserve">accompanying instruments, with the use of </w:t>
            </w:r>
            <w:r w:rsidR="008B4076">
              <w:t>gu</w:t>
            </w:r>
            <w:r w:rsidR="00E41102">
              <w:t>itar and harmonica</w:t>
            </w:r>
          </w:p>
        </w:tc>
        <w:tc>
          <w:tcPr>
            <w:tcW w:w="3641" w:type="dxa"/>
          </w:tcPr>
          <w:p w14:paraId="01780472" w14:textId="440F7324" w:rsidR="0079754C" w:rsidRDefault="003C0194" w:rsidP="0079754C">
            <w:pPr>
              <w:cnfStyle w:val="000000000000" w:firstRow="0" w:lastRow="0" w:firstColumn="0" w:lastColumn="0" w:oddVBand="0" w:evenVBand="0" w:oddHBand="0" w:evenHBand="0" w:firstRowFirstColumn="0" w:firstRowLastColumn="0" w:lastRowFirstColumn="0" w:lastRowLastColumn="0"/>
            </w:pPr>
            <w:r>
              <w:t xml:space="preserve">The piece is in a </w:t>
            </w:r>
            <w:r w:rsidR="007441E0">
              <w:t xml:space="preserve">Delta </w:t>
            </w:r>
            <w:r w:rsidR="00F52138">
              <w:t>b</w:t>
            </w:r>
            <w:r w:rsidR="00EF60B6">
              <w:t>lues</w:t>
            </w:r>
            <w:r>
              <w:t xml:space="preserve"> style</w:t>
            </w:r>
            <w:r w:rsidR="00EF60B6">
              <w:t>.</w:t>
            </w:r>
            <w:r w:rsidR="00976B40">
              <w:t xml:space="preserve"> The use </w:t>
            </w:r>
            <w:r w:rsidR="00AD62E2">
              <w:t>of fingerpicking style guitar</w:t>
            </w:r>
            <w:r w:rsidR="00705515">
              <w:t xml:space="preserve"> and raw sounding vocal</w:t>
            </w:r>
            <w:r w:rsidR="008863ED">
              <w:t>s in this piece are typical of this style of blues</w:t>
            </w:r>
          </w:p>
        </w:tc>
        <w:tc>
          <w:tcPr>
            <w:tcW w:w="3641" w:type="dxa"/>
          </w:tcPr>
          <w:p w14:paraId="744F3A0A" w14:textId="48C5544C" w:rsidR="0079754C" w:rsidRDefault="00B92966" w:rsidP="0079754C">
            <w:pPr>
              <w:cnfStyle w:val="000000000000" w:firstRow="0" w:lastRow="0" w:firstColumn="0" w:lastColumn="0" w:oddVBand="0" w:evenVBand="0" w:oddHBand="0" w:evenHBand="0" w:firstRowFirstColumn="0" w:firstRowLastColumn="0" w:lastRowFirstColumn="0" w:lastRowLastColumn="0"/>
            </w:pPr>
            <w:r>
              <w:t>The piece is in</w:t>
            </w:r>
            <w:r w:rsidR="003C0194">
              <w:t xml:space="preserve"> </w:t>
            </w:r>
            <w:r w:rsidR="00A85C44">
              <w:t xml:space="preserve">a </w:t>
            </w:r>
            <w:r w:rsidR="008863ED">
              <w:t xml:space="preserve">Chicago </w:t>
            </w:r>
            <w:r w:rsidR="00F52138">
              <w:t>b</w:t>
            </w:r>
            <w:r w:rsidR="008863ED">
              <w:t>lues</w:t>
            </w:r>
            <w:r w:rsidR="00A85C44">
              <w:t xml:space="preserve"> style</w:t>
            </w:r>
            <w:r w:rsidR="008863ED">
              <w:t xml:space="preserve">. </w:t>
            </w:r>
            <w:r w:rsidR="006A31FF">
              <w:t>This song</w:t>
            </w:r>
            <w:r w:rsidR="004109EE">
              <w:t xml:space="preserve"> </w:t>
            </w:r>
            <w:r w:rsidR="00CB0297">
              <w:t>use</w:t>
            </w:r>
            <w:r w:rsidR="004109EE">
              <w:t>s</w:t>
            </w:r>
            <w:r w:rsidR="00CB0297">
              <w:t xml:space="preserve"> the electric guitar, </w:t>
            </w:r>
            <w:r w:rsidR="009052B8">
              <w:t>piano and drums</w:t>
            </w:r>
            <w:r w:rsidR="004109EE">
              <w:t xml:space="preserve"> as accompaniment for the </w:t>
            </w:r>
            <w:r w:rsidR="006A31FF">
              <w:t>vocalists. This is a</w:t>
            </w:r>
            <w:r w:rsidR="004109EE">
              <w:t xml:space="preserve"> common </w:t>
            </w:r>
            <w:r w:rsidR="005A5CC5">
              <w:t>feature of this style</w:t>
            </w:r>
          </w:p>
        </w:tc>
      </w:tr>
    </w:tbl>
    <w:p w14:paraId="7CA0D346" w14:textId="52018154" w:rsidR="009E1EF3" w:rsidRPr="009E1EF3" w:rsidRDefault="009E1EF3" w:rsidP="00F52138">
      <w:r w:rsidRPr="009E1EF3">
        <w:t>Write a paragraph in the space below identifying common musical features that you found across all 3 pieces</w:t>
      </w:r>
      <w:r>
        <w:t>.</w:t>
      </w:r>
    </w:p>
    <w:tbl>
      <w:tblPr>
        <w:tblStyle w:val="TableGrid"/>
        <w:tblW w:w="0" w:type="auto"/>
        <w:tblLook w:val="04A0" w:firstRow="1" w:lastRow="0" w:firstColumn="1" w:lastColumn="0" w:noHBand="0" w:noVBand="1"/>
        <w:tblDescription w:val="Sample answer."/>
      </w:tblPr>
      <w:tblGrid>
        <w:gridCol w:w="14560"/>
      </w:tblGrid>
      <w:tr w:rsidR="009E1EF3" w14:paraId="4623EB12" w14:textId="77777777">
        <w:tc>
          <w:tcPr>
            <w:tcW w:w="14560" w:type="dxa"/>
          </w:tcPr>
          <w:p w14:paraId="2ABA3F87" w14:textId="72CD3352" w:rsidR="009E1EF3" w:rsidRDefault="009E1EF3" w:rsidP="009E1EF3">
            <w:r>
              <w:t>Although all 3 pieces are from different subgenres, they share core blues characteristics. This includes the expressive and emotive way the vocalist sings and the use of a 12-bar blues form. ‘Sweet Home Chicago’ follows a standard 12-bar blues progression, ‘Spoonful’ uses a repetitive riff-based structure closely following a 12-bar form and ‘Walk On’ has verses structured around the blues chord progression. All 3 pieces have a strong use of chords I, IV and V. Each piece also has a focus on the use of vocals and guitar.</w:t>
            </w:r>
          </w:p>
        </w:tc>
      </w:tr>
    </w:tbl>
    <w:p w14:paraId="16AB82EC" w14:textId="77777777" w:rsidR="00876E81" w:rsidRPr="00876E81" w:rsidRDefault="00876E81" w:rsidP="00876E81">
      <w:r w:rsidRPr="00876E81">
        <w:br w:type="page"/>
      </w:r>
    </w:p>
    <w:p w14:paraId="0D96269C" w14:textId="7B633679" w:rsidR="00312962" w:rsidRPr="00876E81" w:rsidRDefault="4A686C06" w:rsidP="00876E81">
      <w:pPr>
        <w:pStyle w:val="Heading2"/>
      </w:pPr>
      <w:bookmarkStart w:id="4" w:name="_Toc210204917"/>
      <w:r w:rsidRPr="00876E81">
        <w:lastRenderedPageBreak/>
        <w:t>Activity 1.3 – 12</w:t>
      </w:r>
      <w:r w:rsidR="69B318FE" w:rsidRPr="00876E81">
        <w:t>-</w:t>
      </w:r>
      <w:r w:rsidRPr="00876E81">
        <w:t>bar blues chord progression</w:t>
      </w:r>
      <w:r w:rsidR="635C38DF" w:rsidRPr="00876E81">
        <w:t xml:space="preserve"> worksheet</w:t>
      </w:r>
      <w:bookmarkEnd w:id="4"/>
    </w:p>
    <w:p w14:paraId="125802BB" w14:textId="463FD3EE" w:rsidR="005126C0" w:rsidRDefault="2F5BCADB" w:rsidP="006D1341">
      <w:pPr>
        <w:pStyle w:val="FeatureBox2"/>
      </w:pPr>
      <w:r>
        <w:t>While listening to some 12-bar blues examples played by you</w:t>
      </w:r>
      <w:r w:rsidR="4D5D94F1">
        <w:t>r</w:t>
      </w:r>
      <w:r>
        <w:t xml:space="preserve"> teacher, place an asterisk in the bar when you hear the c</w:t>
      </w:r>
      <w:r w:rsidR="124E0258">
        <w:t>h</w:t>
      </w:r>
      <w:r>
        <w:t>ord changes within the 12</w:t>
      </w:r>
      <w:r w:rsidR="75A3ABBB">
        <w:t xml:space="preserve">-bar blues </w:t>
      </w:r>
      <w:r w:rsidR="004336D6">
        <w:t xml:space="preserve">chord </w:t>
      </w:r>
      <w:r w:rsidR="75A3ABBB">
        <w:t>progression.</w:t>
      </w:r>
    </w:p>
    <w:p w14:paraId="08CC42D1" w14:textId="7771F897" w:rsidR="00E20046" w:rsidRDefault="00852F43" w:rsidP="005126C0">
      <w:pPr>
        <w:rPr>
          <w:b/>
          <w:bCs/>
        </w:rPr>
      </w:pPr>
      <w:r>
        <w:rPr>
          <w:b/>
          <w:bCs/>
        </w:rPr>
        <w:t>‘</w:t>
      </w:r>
      <w:r w:rsidR="003715EE" w:rsidRPr="00D403BD">
        <w:rPr>
          <w:b/>
          <w:bCs/>
        </w:rPr>
        <w:t xml:space="preserve">I </w:t>
      </w:r>
      <w:r w:rsidR="006C1A30">
        <w:rPr>
          <w:b/>
          <w:bCs/>
        </w:rPr>
        <w:t xml:space="preserve">Feel Good </w:t>
      </w:r>
      <w:r w:rsidR="003715EE" w:rsidRPr="00D403BD">
        <w:rPr>
          <w:b/>
          <w:bCs/>
        </w:rPr>
        <w:t xml:space="preserve">(I </w:t>
      </w:r>
      <w:r w:rsidR="006C1A30">
        <w:rPr>
          <w:b/>
          <w:bCs/>
        </w:rPr>
        <w:t>Got You</w:t>
      </w:r>
      <w:r w:rsidR="003531A7" w:rsidRPr="00D403BD">
        <w:rPr>
          <w:b/>
          <w:bCs/>
        </w:rPr>
        <w:t>)</w:t>
      </w:r>
      <w:r>
        <w:rPr>
          <w:b/>
          <w:bCs/>
        </w:rPr>
        <w:t>’</w:t>
      </w:r>
      <w:r w:rsidR="003531A7" w:rsidRPr="00D403BD">
        <w:rPr>
          <w:b/>
          <w:bCs/>
        </w:rPr>
        <w:t xml:space="preserve"> </w:t>
      </w:r>
      <w:r w:rsidR="009A636C" w:rsidRPr="00D403BD">
        <w:rPr>
          <w:b/>
          <w:bCs/>
        </w:rPr>
        <w:t>by James Brown</w:t>
      </w:r>
    </w:p>
    <w:p w14:paraId="319ED9E4" w14:textId="2DCF88CB" w:rsidR="009050FE" w:rsidRDefault="009050FE" w:rsidP="001E5ED2">
      <w:pPr>
        <w:pStyle w:val="Caption"/>
      </w:pPr>
      <w:r>
        <w:t xml:space="preserve">Table </w:t>
      </w:r>
      <w:r>
        <w:fldChar w:fldCharType="begin"/>
      </w:r>
      <w:r>
        <w:instrText xml:space="preserve"> SEQ Table \* ARABIC </w:instrText>
      </w:r>
      <w:r>
        <w:fldChar w:fldCharType="separate"/>
      </w:r>
      <w:r w:rsidR="001E5ED2">
        <w:rPr>
          <w:noProof/>
        </w:rPr>
        <w:t>4</w:t>
      </w:r>
      <w:r>
        <w:fldChar w:fldCharType="end"/>
      </w:r>
      <w:r>
        <w:t xml:space="preserve"> – Activity 1.3 – 12-bar blues chord progression</w:t>
      </w:r>
    </w:p>
    <w:tbl>
      <w:tblPr>
        <w:tblStyle w:val="TableGrid"/>
        <w:tblW w:w="7484" w:type="dxa"/>
        <w:tblLayout w:type="fixed"/>
        <w:tblLook w:val="06A0" w:firstRow="1" w:lastRow="0" w:firstColumn="1" w:lastColumn="0" w:noHBand="1" w:noVBand="1"/>
        <w:tblDescription w:val="A 12-bar blues chord progression worksheet for 'I Feel Good (I Got You)' by James Brown with space for students to provide a response."/>
      </w:tblPr>
      <w:tblGrid>
        <w:gridCol w:w="1871"/>
        <w:gridCol w:w="1871"/>
        <w:gridCol w:w="1871"/>
        <w:gridCol w:w="1871"/>
      </w:tblGrid>
      <w:tr w:rsidR="009050FE" w:rsidRPr="009050FE" w14:paraId="106BF78B" w14:textId="77777777" w:rsidTr="00124D1E">
        <w:trPr>
          <w:trHeight w:val="1871"/>
        </w:trPr>
        <w:tc>
          <w:tcPr>
            <w:tcW w:w="1871" w:type="dxa"/>
          </w:tcPr>
          <w:p w14:paraId="0C3FF015" w14:textId="26324D90" w:rsidR="19545FF0" w:rsidRPr="009050FE" w:rsidRDefault="19545FF0" w:rsidP="19545FF0"/>
        </w:tc>
        <w:tc>
          <w:tcPr>
            <w:tcW w:w="1871" w:type="dxa"/>
          </w:tcPr>
          <w:p w14:paraId="1430E34D" w14:textId="7909A338" w:rsidR="19545FF0" w:rsidRPr="009050FE" w:rsidRDefault="19545FF0" w:rsidP="19545FF0"/>
        </w:tc>
        <w:tc>
          <w:tcPr>
            <w:tcW w:w="1871" w:type="dxa"/>
          </w:tcPr>
          <w:p w14:paraId="6F9F87AF" w14:textId="7909A338" w:rsidR="19545FF0" w:rsidRPr="009050FE" w:rsidRDefault="19545FF0" w:rsidP="19545FF0"/>
        </w:tc>
        <w:tc>
          <w:tcPr>
            <w:tcW w:w="1871" w:type="dxa"/>
          </w:tcPr>
          <w:p w14:paraId="572D00F3" w14:textId="7909A338" w:rsidR="19545FF0" w:rsidRPr="009050FE" w:rsidRDefault="19545FF0" w:rsidP="19545FF0"/>
        </w:tc>
      </w:tr>
      <w:tr w:rsidR="009050FE" w:rsidRPr="009050FE" w14:paraId="2C486CF0" w14:textId="77777777" w:rsidTr="00124D1E">
        <w:trPr>
          <w:trHeight w:val="1871"/>
        </w:trPr>
        <w:tc>
          <w:tcPr>
            <w:tcW w:w="1871" w:type="dxa"/>
          </w:tcPr>
          <w:p w14:paraId="63E8F7B6" w14:textId="7909A338" w:rsidR="19545FF0" w:rsidRPr="009050FE" w:rsidRDefault="19545FF0" w:rsidP="19545FF0"/>
        </w:tc>
        <w:tc>
          <w:tcPr>
            <w:tcW w:w="1871" w:type="dxa"/>
          </w:tcPr>
          <w:p w14:paraId="50DCC6C8" w14:textId="7909A338" w:rsidR="19545FF0" w:rsidRPr="009050FE" w:rsidRDefault="19545FF0" w:rsidP="19545FF0"/>
        </w:tc>
        <w:tc>
          <w:tcPr>
            <w:tcW w:w="1871" w:type="dxa"/>
          </w:tcPr>
          <w:p w14:paraId="1B974B52" w14:textId="7909A338" w:rsidR="19545FF0" w:rsidRPr="009050FE" w:rsidRDefault="19545FF0" w:rsidP="19545FF0"/>
        </w:tc>
        <w:tc>
          <w:tcPr>
            <w:tcW w:w="1871" w:type="dxa"/>
          </w:tcPr>
          <w:p w14:paraId="00D0E798" w14:textId="7909A338" w:rsidR="19545FF0" w:rsidRPr="009050FE" w:rsidRDefault="19545FF0" w:rsidP="19545FF0"/>
        </w:tc>
      </w:tr>
      <w:tr w:rsidR="009050FE" w:rsidRPr="009050FE" w14:paraId="2A32992C" w14:textId="77777777" w:rsidTr="00124D1E">
        <w:trPr>
          <w:trHeight w:val="1871"/>
        </w:trPr>
        <w:tc>
          <w:tcPr>
            <w:tcW w:w="1871" w:type="dxa"/>
          </w:tcPr>
          <w:p w14:paraId="642CA8FF" w14:textId="7909A338" w:rsidR="19545FF0" w:rsidRPr="009050FE" w:rsidRDefault="19545FF0" w:rsidP="19545FF0"/>
        </w:tc>
        <w:tc>
          <w:tcPr>
            <w:tcW w:w="1871" w:type="dxa"/>
          </w:tcPr>
          <w:p w14:paraId="2DC72D93" w14:textId="7909A338" w:rsidR="19545FF0" w:rsidRPr="009050FE" w:rsidRDefault="19545FF0" w:rsidP="19545FF0"/>
        </w:tc>
        <w:tc>
          <w:tcPr>
            <w:tcW w:w="1871" w:type="dxa"/>
          </w:tcPr>
          <w:p w14:paraId="1A0AB9A8" w14:textId="7909A338" w:rsidR="19545FF0" w:rsidRPr="009050FE" w:rsidRDefault="19545FF0" w:rsidP="19545FF0"/>
        </w:tc>
        <w:tc>
          <w:tcPr>
            <w:tcW w:w="1871" w:type="dxa"/>
          </w:tcPr>
          <w:p w14:paraId="2DC3E534" w14:textId="7909A338" w:rsidR="19545FF0" w:rsidRPr="009050FE" w:rsidRDefault="19545FF0" w:rsidP="19545FF0"/>
        </w:tc>
      </w:tr>
    </w:tbl>
    <w:p w14:paraId="3FA7DDFB" w14:textId="798D44CD" w:rsidR="00AA0CEB" w:rsidRDefault="00852F43" w:rsidP="00E0183D">
      <w:pPr>
        <w:suppressAutoHyphens w:val="0"/>
        <w:spacing w:before="0" w:after="160" w:line="259" w:lineRule="auto"/>
        <w:rPr>
          <w:b/>
          <w:bCs/>
        </w:rPr>
      </w:pPr>
      <w:r>
        <w:rPr>
          <w:b/>
          <w:bCs/>
        </w:rPr>
        <w:lastRenderedPageBreak/>
        <w:t>‘</w:t>
      </w:r>
      <w:r w:rsidR="00E44947">
        <w:rPr>
          <w:b/>
          <w:bCs/>
        </w:rPr>
        <w:t>Hound Dog</w:t>
      </w:r>
      <w:r>
        <w:rPr>
          <w:b/>
          <w:bCs/>
        </w:rPr>
        <w:t>’</w:t>
      </w:r>
      <w:r w:rsidR="00AA0CEB" w:rsidRPr="00D403BD">
        <w:rPr>
          <w:b/>
          <w:bCs/>
        </w:rPr>
        <w:t xml:space="preserve"> by </w:t>
      </w:r>
      <w:r w:rsidR="00E44947">
        <w:rPr>
          <w:b/>
          <w:bCs/>
        </w:rPr>
        <w:t>Elvis Presley</w:t>
      </w:r>
    </w:p>
    <w:p w14:paraId="6C2FC5A4" w14:textId="093B4699" w:rsidR="0047475C" w:rsidRDefault="0047475C" w:rsidP="0047475C">
      <w:pPr>
        <w:pStyle w:val="Caption"/>
      </w:pPr>
      <w:r>
        <w:t xml:space="preserve">Table </w:t>
      </w:r>
      <w:r>
        <w:fldChar w:fldCharType="begin"/>
      </w:r>
      <w:r>
        <w:instrText xml:space="preserve"> SEQ Table \* ARABIC </w:instrText>
      </w:r>
      <w:r>
        <w:fldChar w:fldCharType="separate"/>
      </w:r>
      <w:r w:rsidR="00FF0AA0">
        <w:rPr>
          <w:noProof/>
        </w:rPr>
        <w:t>5</w:t>
      </w:r>
      <w:r>
        <w:fldChar w:fldCharType="end"/>
      </w:r>
      <w:r>
        <w:t xml:space="preserve"> – Activity 1.3 – 12-bar blues chord progression</w:t>
      </w:r>
    </w:p>
    <w:tbl>
      <w:tblPr>
        <w:tblStyle w:val="TableGrid"/>
        <w:tblW w:w="7484" w:type="dxa"/>
        <w:tblLayout w:type="fixed"/>
        <w:tblLook w:val="06A0" w:firstRow="1" w:lastRow="0" w:firstColumn="1" w:lastColumn="0" w:noHBand="1" w:noVBand="1"/>
        <w:tblDescription w:val="A 12-bar blues chord progression worksheet for 'Hound Dog' by Elvis Presley with space for students to provide a response."/>
      </w:tblPr>
      <w:tblGrid>
        <w:gridCol w:w="1871"/>
        <w:gridCol w:w="1871"/>
        <w:gridCol w:w="1871"/>
        <w:gridCol w:w="1871"/>
      </w:tblGrid>
      <w:tr w:rsidR="0047475C" w:rsidRPr="009050FE" w14:paraId="68318EC8" w14:textId="77777777" w:rsidTr="00124D1E">
        <w:trPr>
          <w:trHeight w:val="1871"/>
        </w:trPr>
        <w:tc>
          <w:tcPr>
            <w:tcW w:w="1871" w:type="dxa"/>
          </w:tcPr>
          <w:p w14:paraId="619F82E5" w14:textId="77777777" w:rsidR="0047475C" w:rsidRPr="009050FE" w:rsidRDefault="0047475C" w:rsidP="00C7321E"/>
        </w:tc>
        <w:tc>
          <w:tcPr>
            <w:tcW w:w="1871" w:type="dxa"/>
          </w:tcPr>
          <w:p w14:paraId="3F6D864D" w14:textId="77777777" w:rsidR="0047475C" w:rsidRPr="009050FE" w:rsidRDefault="0047475C" w:rsidP="00C7321E"/>
        </w:tc>
        <w:tc>
          <w:tcPr>
            <w:tcW w:w="1871" w:type="dxa"/>
          </w:tcPr>
          <w:p w14:paraId="67C5FC28" w14:textId="77777777" w:rsidR="0047475C" w:rsidRPr="009050FE" w:rsidRDefault="0047475C" w:rsidP="00C7321E"/>
        </w:tc>
        <w:tc>
          <w:tcPr>
            <w:tcW w:w="1871" w:type="dxa"/>
          </w:tcPr>
          <w:p w14:paraId="31676F9C" w14:textId="77777777" w:rsidR="0047475C" w:rsidRPr="009050FE" w:rsidRDefault="0047475C" w:rsidP="00C7321E"/>
        </w:tc>
      </w:tr>
      <w:tr w:rsidR="0047475C" w:rsidRPr="009050FE" w14:paraId="77FC9CB0" w14:textId="77777777" w:rsidTr="00124D1E">
        <w:trPr>
          <w:trHeight w:val="1871"/>
        </w:trPr>
        <w:tc>
          <w:tcPr>
            <w:tcW w:w="1871" w:type="dxa"/>
          </w:tcPr>
          <w:p w14:paraId="503F8A10" w14:textId="77777777" w:rsidR="0047475C" w:rsidRPr="009050FE" w:rsidRDefault="0047475C" w:rsidP="00C7321E"/>
        </w:tc>
        <w:tc>
          <w:tcPr>
            <w:tcW w:w="1871" w:type="dxa"/>
          </w:tcPr>
          <w:p w14:paraId="30A067DF" w14:textId="77777777" w:rsidR="0047475C" w:rsidRPr="009050FE" w:rsidRDefault="0047475C" w:rsidP="00C7321E"/>
        </w:tc>
        <w:tc>
          <w:tcPr>
            <w:tcW w:w="1871" w:type="dxa"/>
          </w:tcPr>
          <w:p w14:paraId="14BDAA9C" w14:textId="77777777" w:rsidR="0047475C" w:rsidRPr="009050FE" w:rsidRDefault="0047475C" w:rsidP="00C7321E"/>
        </w:tc>
        <w:tc>
          <w:tcPr>
            <w:tcW w:w="1871" w:type="dxa"/>
          </w:tcPr>
          <w:p w14:paraId="4B46D8EB" w14:textId="77777777" w:rsidR="0047475C" w:rsidRPr="009050FE" w:rsidRDefault="0047475C" w:rsidP="00C7321E"/>
        </w:tc>
      </w:tr>
      <w:tr w:rsidR="0047475C" w:rsidRPr="009050FE" w14:paraId="6E133826" w14:textId="77777777" w:rsidTr="00124D1E">
        <w:trPr>
          <w:trHeight w:val="1871"/>
        </w:trPr>
        <w:tc>
          <w:tcPr>
            <w:tcW w:w="1871" w:type="dxa"/>
          </w:tcPr>
          <w:p w14:paraId="31140CAA" w14:textId="77777777" w:rsidR="0047475C" w:rsidRPr="009050FE" w:rsidRDefault="0047475C" w:rsidP="00C7321E"/>
        </w:tc>
        <w:tc>
          <w:tcPr>
            <w:tcW w:w="1871" w:type="dxa"/>
          </w:tcPr>
          <w:p w14:paraId="6936B1FE" w14:textId="77777777" w:rsidR="0047475C" w:rsidRPr="009050FE" w:rsidRDefault="0047475C" w:rsidP="00C7321E"/>
        </w:tc>
        <w:tc>
          <w:tcPr>
            <w:tcW w:w="1871" w:type="dxa"/>
          </w:tcPr>
          <w:p w14:paraId="72574E1D" w14:textId="77777777" w:rsidR="0047475C" w:rsidRPr="009050FE" w:rsidRDefault="0047475C" w:rsidP="00C7321E"/>
        </w:tc>
        <w:tc>
          <w:tcPr>
            <w:tcW w:w="1871" w:type="dxa"/>
          </w:tcPr>
          <w:p w14:paraId="1A5C9D82" w14:textId="77777777" w:rsidR="0047475C" w:rsidRPr="009050FE" w:rsidRDefault="0047475C" w:rsidP="00C7321E"/>
        </w:tc>
      </w:tr>
    </w:tbl>
    <w:p w14:paraId="11E8F613" w14:textId="77777777" w:rsidR="0047475C" w:rsidRDefault="0047475C">
      <w:pPr>
        <w:suppressAutoHyphens w:val="0"/>
        <w:spacing w:before="0" w:after="160" w:line="259" w:lineRule="auto"/>
        <w:rPr>
          <w:b/>
          <w:bCs/>
        </w:rPr>
      </w:pPr>
      <w:r>
        <w:rPr>
          <w:b/>
          <w:bCs/>
        </w:rPr>
        <w:br w:type="page"/>
      </w:r>
    </w:p>
    <w:p w14:paraId="720122DF" w14:textId="44B0EE20" w:rsidR="00E44947" w:rsidRDefault="00852F43" w:rsidP="00E44947">
      <w:pPr>
        <w:rPr>
          <w:b/>
          <w:bCs/>
        </w:rPr>
      </w:pPr>
      <w:r>
        <w:rPr>
          <w:b/>
          <w:bCs/>
        </w:rPr>
        <w:lastRenderedPageBreak/>
        <w:t>‘</w:t>
      </w:r>
      <w:r w:rsidR="005B3D51">
        <w:rPr>
          <w:b/>
          <w:bCs/>
        </w:rPr>
        <w:t>Jo</w:t>
      </w:r>
      <w:r w:rsidR="003D1F93">
        <w:rPr>
          <w:b/>
          <w:bCs/>
        </w:rPr>
        <w:t xml:space="preserve">hnny </w:t>
      </w:r>
      <w:r w:rsidR="009B3171">
        <w:rPr>
          <w:b/>
          <w:bCs/>
        </w:rPr>
        <w:t>Be Goode</w:t>
      </w:r>
      <w:r>
        <w:rPr>
          <w:b/>
          <w:bCs/>
        </w:rPr>
        <w:t>’</w:t>
      </w:r>
      <w:r w:rsidR="009B3171">
        <w:rPr>
          <w:b/>
          <w:bCs/>
        </w:rPr>
        <w:t xml:space="preserve"> by Chuck Berry</w:t>
      </w:r>
    </w:p>
    <w:p w14:paraId="72965E59" w14:textId="0E510180" w:rsidR="0047475C" w:rsidRDefault="0047475C" w:rsidP="0047475C">
      <w:pPr>
        <w:pStyle w:val="Caption"/>
      </w:pPr>
      <w:r>
        <w:t xml:space="preserve">Table </w:t>
      </w:r>
      <w:r>
        <w:fldChar w:fldCharType="begin"/>
      </w:r>
      <w:r>
        <w:instrText xml:space="preserve"> SEQ Table \* ARABIC </w:instrText>
      </w:r>
      <w:r>
        <w:fldChar w:fldCharType="separate"/>
      </w:r>
      <w:r w:rsidR="00FF0AA0">
        <w:rPr>
          <w:noProof/>
        </w:rPr>
        <w:t>6</w:t>
      </w:r>
      <w:r>
        <w:fldChar w:fldCharType="end"/>
      </w:r>
      <w:r>
        <w:t xml:space="preserve"> – Activity 1.3 –</w:t>
      </w:r>
      <w:r w:rsidR="00645A0F">
        <w:t xml:space="preserve"> </w:t>
      </w:r>
      <w:r>
        <w:t>12-bar blues chord progression</w:t>
      </w:r>
    </w:p>
    <w:tbl>
      <w:tblPr>
        <w:tblStyle w:val="TableGrid"/>
        <w:tblW w:w="7484" w:type="dxa"/>
        <w:tblLayout w:type="fixed"/>
        <w:tblLook w:val="06A0" w:firstRow="1" w:lastRow="0" w:firstColumn="1" w:lastColumn="0" w:noHBand="1" w:noVBand="1"/>
        <w:tblDescription w:val="A 12-bar blues chord progression worksheet for 'Johnny Be Goode' by Chuck Berry with space for students to provide a response."/>
      </w:tblPr>
      <w:tblGrid>
        <w:gridCol w:w="1871"/>
        <w:gridCol w:w="1871"/>
        <w:gridCol w:w="1871"/>
        <w:gridCol w:w="1871"/>
      </w:tblGrid>
      <w:tr w:rsidR="0047475C" w:rsidRPr="009050FE" w14:paraId="519BE383" w14:textId="77777777" w:rsidTr="00124D1E">
        <w:trPr>
          <w:trHeight w:val="1871"/>
        </w:trPr>
        <w:tc>
          <w:tcPr>
            <w:tcW w:w="1871" w:type="dxa"/>
          </w:tcPr>
          <w:p w14:paraId="1D9C9B18" w14:textId="77777777" w:rsidR="0047475C" w:rsidRPr="009050FE" w:rsidRDefault="0047475C" w:rsidP="00C7321E"/>
        </w:tc>
        <w:tc>
          <w:tcPr>
            <w:tcW w:w="1871" w:type="dxa"/>
          </w:tcPr>
          <w:p w14:paraId="1BF6AE3B" w14:textId="77777777" w:rsidR="0047475C" w:rsidRPr="009050FE" w:rsidRDefault="0047475C" w:rsidP="00C7321E"/>
        </w:tc>
        <w:tc>
          <w:tcPr>
            <w:tcW w:w="1871" w:type="dxa"/>
          </w:tcPr>
          <w:p w14:paraId="6186D4FD" w14:textId="77777777" w:rsidR="0047475C" w:rsidRPr="009050FE" w:rsidRDefault="0047475C" w:rsidP="00C7321E"/>
        </w:tc>
        <w:tc>
          <w:tcPr>
            <w:tcW w:w="1871" w:type="dxa"/>
          </w:tcPr>
          <w:p w14:paraId="0CA5D9A9" w14:textId="77777777" w:rsidR="0047475C" w:rsidRPr="009050FE" w:rsidRDefault="0047475C" w:rsidP="00C7321E"/>
        </w:tc>
      </w:tr>
      <w:tr w:rsidR="0047475C" w:rsidRPr="009050FE" w14:paraId="496EEEE9" w14:textId="77777777" w:rsidTr="00124D1E">
        <w:trPr>
          <w:trHeight w:val="1871"/>
        </w:trPr>
        <w:tc>
          <w:tcPr>
            <w:tcW w:w="1871" w:type="dxa"/>
          </w:tcPr>
          <w:p w14:paraId="6473FE7E" w14:textId="77777777" w:rsidR="0047475C" w:rsidRPr="009050FE" w:rsidRDefault="0047475C" w:rsidP="00C7321E"/>
        </w:tc>
        <w:tc>
          <w:tcPr>
            <w:tcW w:w="1871" w:type="dxa"/>
          </w:tcPr>
          <w:p w14:paraId="50F702D0" w14:textId="77777777" w:rsidR="0047475C" w:rsidRPr="009050FE" w:rsidRDefault="0047475C" w:rsidP="00C7321E"/>
        </w:tc>
        <w:tc>
          <w:tcPr>
            <w:tcW w:w="1871" w:type="dxa"/>
          </w:tcPr>
          <w:p w14:paraId="2F33B3A4" w14:textId="77777777" w:rsidR="0047475C" w:rsidRPr="009050FE" w:rsidRDefault="0047475C" w:rsidP="00C7321E"/>
        </w:tc>
        <w:tc>
          <w:tcPr>
            <w:tcW w:w="1871" w:type="dxa"/>
          </w:tcPr>
          <w:p w14:paraId="6D7F5864" w14:textId="77777777" w:rsidR="0047475C" w:rsidRPr="009050FE" w:rsidRDefault="0047475C" w:rsidP="00C7321E"/>
        </w:tc>
      </w:tr>
      <w:tr w:rsidR="0047475C" w:rsidRPr="009050FE" w14:paraId="5B229CED" w14:textId="77777777" w:rsidTr="00124D1E">
        <w:trPr>
          <w:trHeight w:val="1871"/>
        </w:trPr>
        <w:tc>
          <w:tcPr>
            <w:tcW w:w="1871" w:type="dxa"/>
          </w:tcPr>
          <w:p w14:paraId="3FD040C7" w14:textId="77777777" w:rsidR="0047475C" w:rsidRPr="009050FE" w:rsidRDefault="0047475C" w:rsidP="00C7321E"/>
        </w:tc>
        <w:tc>
          <w:tcPr>
            <w:tcW w:w="1871" w:type="dxa"/>
          </w:tcPr>
          <w:p w14:paraId="3351EDDB" w14:textId="77777777" w:rsidR="0047475C" w:rsidRPr="009050FE" w:rsidRDefault="0047475C" w:rsidP="00C7321E"/>
        </w:tc>
        <w:tc>
          <w:tcPr>
            <w:tcW w:w="1871" w:type="dxa"/>
          </w:tcPr>
          <w:p w14:paraId="691EC30C" w14:textId="77777777" w:rsidR="0047475C" w:rsidRPr="009050FE" w:rsidRDefault="0047475C" w:rsidP="00C7321E"/>
        </w:tc>
        <w:tc>
          <w:tcPr>
            <w:tcW w:w="1871" w:type="dxa"/>
          </w:tcPr>
          <w:p w14:paraId="5C2D910E" w14:textId="77777777" w:rsidR="0047475C" w:rsidRPr="009050FE" w:rsidRDefault="0047475C" w:rsidP="00C7321E"/>
        </w:tc>
      </w:tr>
    </w:tbl>
    <w:p w14:paraId="67C7A409" w14:textId="77777777" w:rsidR="0047475C" w:rsidRDefault="0047475C">
      <w:pPr>
        <w:suppressAutoHyphens w:val="0"/>
        <w:spacing w:before="0" w:after="160" w:line="259" w:lineRule="auto"/>
      </w:pPr>
      <w:r>
        <w:br w:type="page"/>
      </w:r>
    </w:p>
    <w:p w14:paraId="4F80CC0D" w14:textId="4F393CB2" w:rsidR="00E44947" w:rsidRDefault="00852F43" w:rsidP="00E44947">
      <w:pPr>
        <w:rPr>
          <w:b/>
          <w:bCs/>
        </w:rPr>
      </w:pPr>
      <w:r>
        <w:rPr>
          <w:b/>
          <w:bCs/>
        </w:rPr>
        <w:lastRenderedPageBreak/>
        <w:t>‘Wipe</w:t>
      </w:r>
      <w:r w:rsidR="00254EA4">
        <w:rPr>
          <w:b/>
          <w:bCs/>
        </w:rPr>
        <w:t xml:space="preserve"> O</w:t>
      </w:r>
      <w:r>
        <w:rPr>
          <w:b/>
          <w:bCs/>
        </w:rPr>
        <w:t>ut’ by The</w:t>
      </w:r>
      <w:r w:rsidR="003F1D4C">
        <w:rPr>
          <w:b/>
          <w:bCs/>
        </w:rPr>
        <w:t xml:space="preserve"> Surfaris</w:t>
      </w:r>
    </w:p>
    <w:p w14:paraId="636EF6A9" w14:textId="1440FF8B" w:rsidR="0047475C" w:rsidRDefault="0047475C" w:rsidP="0047475C">
      <w:pPr>
        <w:pStyle w:val="Caption"/>
      </w:pPr>
      <w:r>
        <w:t xml:space="preserve">Table </w:t>
      </w:r>
      <w:r>
        <w:fldChar w:fldCharType="begin"/>
      </w:r>
      <w:r>
        <w:instrText xml:space="preserve"> SEQ Table \* ARABIC </w:instrText>
      </w:r>
      <w:r>
        <w:fldChar w:fldCharType="separate"/>
      </w:r>
      <w:r w:rsidR="00FF0AA0">
        <w:rPr>
          <w:noProof/>
        </w:rPr>
        <w:t>7</w:t>
      </w:r>
      <w:r>
        <w:fldChar w:fldCharType="end"/>
      </w:r>
      <w:r>
        <w:t xml:space="preserve"> – Activity 1.3 – 12-bar blues chord progression</w:t>
      </w:r>
    </w:p>
    <w:tbl>
      <w:tblPr>
        <w:tblStyle w:val="TableGrid"/>
        <w:tblW w:w="7484" w:type="dxa"/>
        <w:tblLayout w:type="fixed"/>
        <w:tblLook w:val="06A0" w:firstRow="1" w:lastRow="0" w:firstColumn="1" w:lastColumn="0" w:noHBand="1" w:noVBand="1"/>
        <w:tblDescription w:val="A 12-bar blues chord progression worksheet for 'Wipeout' by The Surfaris with space for students to provide a response."/>
      </w:tblPr>
      <w:tblGrid>
        <w:gridCol w:w="1871"/>
        <w:gridCol w:w="1871"/>
        <w:gridCol w:w="1871"/>
        <w:gridCol w:w="1871"/>
      </w:tblGrid>
      <w:tr w:rsidR="0047475C" w:rsidRPr="009050FE" w14:paraId="7BD113C1" w14:textId="77777777" w:rsidTr="00124D1E">
        <w:trPr>
          <w:trHeight w:val="1871"/>
        </w:trPr>
        <w:tc>
          <w:tcPr>
            <w:tcW w:w="1871" w:type="dxa"/>
          </w:tcPr>
          <w:p w14:paraId="711F1F1A" w14:textId="77777777" w:rsidR="0047475C" w:rsidRPr="009050FE" w:rsidRDefault="0047475C" w:rsidP="00C7321E"/>
        </w:tc>
        <w:tc>
          <w:tcPr>
            <w:tcW w:w="1871" w:type="dxa"/>
          </w:tcPr>
          <w:p w14:paraId="51F923DA" w14:textId="77777777" w:rsidR="0047475C" w:rsidRPr="009050FE" w:rsidRDefault="0047475C" w:rsidP="00C7321E"/>
        </w:tc>
        <w:tc>
          <w:tcPr>
            <w:tcW w:w="1871" w:type="dxa"/>
          </w:tcPr>
          <w:p w14:paraId="5DE14254" w14:textId="77777777" w:rsidR="0047475C" w:rsidRPr="009050FE" w:rsidRDefault="0047475C" w:rsidP="00C7321E"/>
        </w:tc>
        <w:tc>
          <w:tcPr>
            <w:tcW w:w="1871" w:type="dxa"/>
          </w:tcPr>
          <w:p w14:paraId="25BA6C14" w14:textId="77777777" w:rsidR="0047475C" w:rsidRPr="009050FE" w:rsidRDefault="0047475C" w:rsidP="00C7321E"/>
        </w:tc>
      </w:tr>
      <w:tr w:rsidR="0047475C" w:rsidRPr="009050FE" w14:paraId="259B5E6E" w14:textId="77777777" w:rsidTr="00124D1E">
        <w:trPr>
          <w:trHeight w:val="1871"/>
        </w:trPr>
        <w:tc>
          <w:tcPr>
            <w:tcW w:w="1871" w:type="dxa"/>
          </w:tcPr>
          <w:p w14:paraId="1EEFC0D0" w14:textId="77777777" w:rsidR="0047475C" w:rsidRPr="009050FE" w:rsidRDefault="0047475C" w:rsidP="00C7321E"/>
        </w:tc>
        <w:tc>
          <w:tcPr>
            <w:tcW w:w="1871" w:type="dxa"/>
          </w:tcPr>
          <w:p w14:paraId="6EC49C0A" w14:textId="77777777" w:rsidR="0047475C" w:rsidRPr="009050FE" w:rsidRDefault="0047475C" w:rsidP="00C7321E"/>
        </w:tc>
        <w:tc>
          <w:tcPr>
            <w:tcW w:w="1871" w:type="dxa"/>
          </w:tcPr>
          <w:p w14:paraId="07A3197B" w14:textId="77777777" w:rsidR="0047475C" w:rsidRPr="009050FE" w:rsidRDefault="0047475C" w:rsidP="00C7321E"/>
        </w:tc>
        <w:tc>
          <w:tcPr>
            <w:tcW w:w="1871" w:type="dxa"/>
          </w:tcPr>
          <w:p w14:paraId="17154240" w14:textId="77777777" w:rsidR="0047475C" w:rsidRPr="009050FE" w:rsidRDefault="0047475C" w:rsidP="00C7321E"/>
        </w:tc>
      </w:tr>
      <w:tr w:rsidR="0047475C" w:rsidRPr="009050FE" w14:paraId="2602D21C" w14:textId="77777777" w:rsidTr="00124D1E">
        <w:trPr>
          <w:trHeight w:val="1871"/>
        </w:trPr>
        <w:tc>
          <w:tcPr>
            <w:tcW w:w="1871" w:type="dxa"/>
          </w:tcPr>
          <w:p w14:paraId="548258E2" w14:textId="77777777" w:rsidR="0047475C" w:rsidRPr="009050FE" w:rsidRDefault="0047475C" w:rsidP="00C7321E"/>
        </w:tc>
        <w:tc>
          <w:tcPr>
            <w:tcW w:w="1871" w:type="dxa"/>
          </w:tcPr>
          <w:p w14:paraId="2798B56A" w14:textId="77777777" w:rsidR="0047475C" w:rsidRPr="009050FE" w:rsidRDefault="0047475C" w:rsidP="00C7321E"/>
        </w:tc>
        <w:tc>
          <w:tcPr>
            <w:tcW w:w="1871" w:type="dxa"/>
          </w:tcPr>
          <w:p w14:paraId="287458C9" w14:textId="77777777" w:rsidR="0047475C" w:rsidRPr="009050FE" w:rsidRDefault="0047475C" w:rsidP="00C7321E"/>
        </w:tc>
        <w:tc>
          <w:tcPr>
            <w:tcW w:w="1871" w:type="dxa"/>
          </w:tcPr>
          <w:p w14:paraId="127ED01E" w14:textId="77777777" w:rsidR="0047475C" w:rsidRPr="009050FE" w:rsidRDefault="0047475C" w:rsidP="00C7321E"/>
        </w:tc>
      </w:tr>
    </w:tbl>
    <w:p w14:paraId="2B703C47" w14:textId="3EC50B24" w:rsidR="006C1A30" w:rsidRPr="006D1341" w:rsidRDefault="006C1A30" w:rsidP="619FB55E">
      <w:pPr>
        <w:rPr>
          <w:rStyle w:val="Strong"/>
        </w:rPr>
      </w:pPr>
      <w:r>
        <w:rPr>
          <w:rStyle w:val="Strong"/>
        </w:rPr>
        <w:t>Reflection question</w:t>
      </w:r>
    </w:p>
    <w:p w14:paraId="34167BDD" w14:textId="1F50BC45" w:rsidR="00F91899" w:rsidRDefault="2528A901" w:rsidP="619FB55E">
      <w:r w:rsidRPr="619FB55E">
        <w:rPr>
          <w:rFonts w:eastAsia="Arial"/>
          <w:color w:val="000000" w:themeColor="text1"/>
          <w:szCs w:val="22"/>
        </w:rPr>
        <w:t>Were there any musical features or instruments that you heard that helped to show the chord changes? If so, what were they?</w:t>
      </w:r>
    </w:p>
    <w:tbl>
      <w:tblPr>
        <w:tblStyle w:val="TableGrid"/>
        <w:tblW w:w="0" w:type="auto"/>
        <w:tblLayout w:type="fixed"/>
        <w:tblLook w:val="06A0" w:firstRow="1" w:lastRow="0" w:firstColumn="1" w:lastColumn="0" w:noHBand="1" w:noVBand="1"/>
        <w:tblDescription w:val="A space for students to provide a response."/>
      </w:tblPr>
      <w:tblGrid>
        <w:gridCol w:w="14565"/>
      </w:tblGrid>
      <w:tr w:rsidR="619FB55E" w14:paraId="5EB42331" w14:textId="77777777" w:rsidTr="006C1A30">
        <w:trPr>
          <w:trHeight w:val="1098"/>
        </w:trPr>
        <w:tc>
          <w:tcPr>
            <w:tcW w:w="14565" w:type="dxa"/>
          </w:tcPr>
          <w:p w14:paraId="2A659BF5" w14:textId="13D102FD" w:rsidR="619FB55E" w:rsidRDefault="619FB55E" w:rsidP="619FB55E"/>
        </w:tc>
      </w:tr>
    </w:tbl>
    <w:p w14:paraId="5BE36263" w14:textId="6A5AB981" w:rsidR="00F91899" w:rsidRDefault="00081FAC" w:rsidP="00F91899">
      <w:pPr>
        <w:pStyle w:val="Heading2"/>
      </w:pPr>
      <w:bookmarkStart w:id="5" w:name="_Toc210204918"/>
      <w:r>
        <w:lastRenderedPageBreak/>
        <w:t>Activity 1.3 –</w:t>
      </w:r>
      <w:r w:rsidR="76D1BB5B">
        <w:t>12-bar blues chord progression</w:t>
      </w:r>
      <w:r>
        <w:t xml:space="preserve"> answer sheet</w:t>
      </w:r>
      <w:bookmarkEnd w:id="5"/>
    </w:p>
    <w:p w14:paraId="25E2F47B" w14:textId="6E712B7A" w:rsidR="00C86FBC" w:rsidRDefault="00C86FBC" w:rsidP="001C3C1A">
      <w:pPr>
        <w:pStyle w:val="Caption"/>
      </w:pPr>
      <w:r>
        <w:t xml:space="preserve">Table </w:t>
      </w:r>
      <w:r>
        <w:fldChar w:fldCharType="begin"/>
      </w:r>
      <w:r>
        <w:instrText xml:space="preserve"> SEQ Table \* ARABIC </w:instrText>
      </w:r>
      <w:r>
        <w:fldChar w:fldCharType="separate"/>
      </w:r>
      <w:r w:rsidR="00FF0AA0">
        <w:rPr>
          <w:noProof/>
        </w:rPr>
        <w:t>8</w:t>
      </w:r>
      <w:r>
        <w:fldChar w:fldCharType="end"/>
      </w:r>
      <w:r>
        <w:t xml:space="preserve"> – Activity 1.3 – 12-bar blues chord progression</w:t>
      </w:r>
    </w:p>
    <w:tbl>
      <w:tblPr>
        <w:tblStyle w:val="TableGrid"/>
        <w:tblW w:w="0" w:type="auto"/>
        <w:tblLayout w:type="fixed"/>
        <w:tblLook w:val="06A0" w:firstRow="1" w:lastRow="0" w:firstColumn="1" w:lastColumn="0" w:noHBand="1" w:noVBand="1"/>
        <w:tblCaption w:val="12-bar-blues answers"/>
        <w:tblDescription w:val="This table has 12 cells with asterisks in the 1st, 5th, 7th, 9th, 10th, 11th and 12th to show the bars in which the chords change in a 12 bar blues chord progression."/>
      </w:tblPr>
      <w:tblGrid>
        <w:gridCol w:w="1871"/>
        <w:gridCol w:w="1871"/>
        <w:gridCol w:w="1871"/>
        <w:gridCol w:w="1871"/>
      </w:tblGrid>
      <w:tr w:rsidR="00F91899" w14:paraId="40553D6E" w14:textId="77777777" w:rsidTr="00E907D8">
        <w:trPr>
          <w:trHeight w:val="1871"/>
        </w:trPr>
        <w:tc>
          <w:tcPr>
            <w:tcW w:w="1871" w:type="dxa"/>
            <w:vAlign w:val="center"/>
          </w:tcPr>
          <w:p w14:paraId="3D424E26"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33BCEE02" w14:textId="77777777" w:rsidR="00F91899" w:rsidRPr="00E907D8" w:rsidRDefault="00F91899" w:rsidP="00E907D8">
            <w:pPr>
              <w:jc w:val="center"/>
              <w:rPr>
                <w:sz w:val="44"/>
                <w:szCs w:val="44"/>
              </w:rPr>
            </w:pPr>
          </w:p>
        </w:tc>
        <w:tc>
          <w:tcPr>
            <w:tcW w:w="1871" w:type="dxa"/>
            <w:vAlign w:val="center"/>
          </w:tcPr>
          <w:p w14:paraId="72039346" w14:textId="77777777" w:rsidR="00F91899" w:rsidRPr="00E907D8" w:rsidRDefault="00F91899" w:rsidP="00E907D8">
            <w:pPr>
              <w:jc w:val="center"/>
              <w:rPr>
                <w:sz w:val="44"/>
                <w:szCs w:val="44"/>
              </w:rPr>
            </w:pPr>
          </w:p>
        </w:tc>
        <w:tc>
          <w:tcPr>
            <w:tcW w:w="1871" w:type="dxa"/>
            <w:vAlign w:val="center"/>
          </w:tcPr>
          <w:p w14:paraId="0E35C863" w14:textId="77777777" w:rsidR="00F91899" w:rsidRPr="00E907D8" w:rsidRDefault="00F91899" w:rsidP="00E907D8">
            <w:pPr>
              <w:jc w:val="center"/>
              <w:rPr>
                <w:sz w:val="44"/>
                <w:szCs w:val="44"/>
              </w:rPr>
            </w:pPr>
          </w:p>
        </w:tc>
      </w:tr>
      <w:tr w:rsidR="00F91899" w14:paraId="084187A7" w14:textId="77777777" w:rsidTr="00E907D8">
        <w:trPr>
          <w:trHeight w:val="1871"/>
        </w:trPr>
        <w:tc>
          <w:tcPr>
            <w:tcW w:w="1871" w:type="dxa"/>
            <w:vAlign w:val="center"/>
          </w:tcPr>
          <w:p w14:paraId="21227908"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4289FA1A" w14:textId="77777777" w:rsidR="00F91899" w:rsidRPr="00E907D8" w:rsidRDefault="00F91899" w:rsidP="00E907D8">
            <w:pPr>
              <w:jc w:val="center"/>
              <w:rPr>
                <w:sz w:val="44"/>
                <w:szCs w:val="44"/>
              </w:rPr>
            </w:pPr>
          </w:p>
        </w:tc>
        <w:tc>
          <w:tcPr>
            <w:tcW w:w="1871" w:type="dxa"/>
            <w:vAlign w:val="center"/>
          </w:tcPr>
          <w:p w14:paraId="424C9B40"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0FECBDFF" w14:textId="77777777" w:rsidR="00F91899" w:rsidRPr="00E907D8" w:rsidRDefault="00F91899" w:rsidP="00E907D8">
            <w:pPr>
              <w:jc w:val="center"/>
              <w:rPr>
                <w:sz w:val="44"/>
                <w:szCs w:val="44"/>
              </w:rPr>
            </w:pPr>
          </w:p>
        </w:tc>
      </w:tr>
      <w:tr w:rsidR="00F91899" w14:paraId="3FB2762B" w14:textId="77777777" w:rsidTr="00E907D8">
        <w:trPr>
          <w:trHeight w:val="1871"/>
        </w:trPr>
        <w:tc>
          <w:tcPr>
            <w:tcW w:w="1871" w:type="dxa"/>
            <w:vAlign w:val="center"/>
          </w:tcPr>
          <w:p w14:paraId="54FDC4FE"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267B2E60"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5EAED424" w14:textId="77777777" w:rsidR="00F91899" w:rsidRPr="00E907D8" w:rsidRDefault="00F91899" w:rsidP="00E907D8">
            <w:pPr>
              <w:jc w:val="center"/>
              <w:rPr>
                <w:sz w:val="44"/>
                <w:szCs w:val="44"/>
              </w:rPr>
            </w:pPr>
            <w:r w:rsidRPr="00E907D8">
              <w:rPr>
                <w:sz w:val="44"/>
                <w:szCs w:val="44"/>
              </w:rPr>
              <w:t>*</w:t>
            </w:r>
          </w:p>
        </w:tc>
        <w:tc>
          <w:tcPr>
            <w:tcW w:w="1871" w:type="dxa"/>
            <w:vAlign w:val="center"/>
          </w:tcPr>
          <w:p w14:paraId="740D5CEA" w14:textId="77777777" w:rsidR="00F91899" w:rsidRPr="00E907D8" w:rsidRDefault="00F91899" w:rsidP="00E907D8">
            <w:pPr>
              <w:jc w:val="center"/>
              <w:rPr>
                <w:sz w:val="44"/>
                <w:szCs w:val="44"/>
              </w:rPr>
            </w:pPr>
            <w:r w:rsidRPr="00E907D8">
              <w:rPr>
                <w:sz w:val="44"/>
                <w:szCs w:val="44"/>
              </w:rPr>
              <w:t>*</w:t>
            </w:r>
          </w:p>
        </w:tc>
      </w:tr>
    </w:tbl>
    <w:p w14:paraId="31EC39B1" w14:textId="77777777" w:rsidR="004336D6" w:rsidRPr="00BF4141" w:rsidRDefault="004336D6" w:rsidP="00BF4141">
      <w:r w:rsidRPr="00BF4141">
        <w:br w:type="page"/>
      </w:r>
    </w:p>
    <w:p w14:paraId="1E295F6D" w14:textId="38911C02" w:rsidR="00177E23" w:rsidRDefault="4995CFF5" w:rsidP="007F57E8">
      <w:pPr>
        <w:pStyle w:val="Heading2"/>
      </w:pPr>
      <w:bookmarkStart w:id="6" w:name="_Toc210204919"/>
      <w:r>
        <w:lastRenderedPageBreak/>
        <w:t xml:space="preserve">Activity 1.3 </w:t>
      </w:r>
      <w:r w:rsidR="6D1DDA20">
        <w:t>–</w:t>
      </w:r>
      <w:r>
        <w:t xml:space="preserve"> </w:t>
      </w:r>
      <w:r w:rsidR="00E614FC">
        <w:t xml:space="preserve">12-bar blues chord progression – </w:t>
      </w:r>
      <w:r w:rsidR="6D1DDA20">
        <w:t>listening examples</w:t>
      </w:r>
      <w:bookmarkEnd w:id="6"/>
    </w:p>
    <w:p w14:paraId="343EADCB" w14:textId="4378B4B3" w:rsidR="00177E23" w:rsidRDefault="001D1006" w:rsidP="00177E23">
      <w:hyperlink r:id="rId22" w:history="1">
        <w:r>
          <w:rPr>
            <w:rStyle w:val="Hyperlink"/>
          </w:rPr>
          <w:t>I Feel Good (I Got You) (2:44)</w:t>
        </w:r>
      </w:hyperlink>
      <w:r w:rsidR="00EA54DF">
        <w:t xml:space="preserve"> </w:t>
      </w:r>
      <w:r w:rsidR="00177E23">
        <w:t>(</w:t>
      </w:r>
      <w:r w:rsidR="00ED3CBB">
        <w:t xml:space="preserve">from </w:t>
      </w:r>
      <w:r w:rsidR="00177E23">
        <w:t>0:00–0:41)</w:t>
      </w:r>
    </w:p>
    <w:p w14:paraId="39B25C3B" w14:textId="3C00231A" w:rsidR="19545FF0" w:rsidRDefault="002E38D9">
      <w:r>
        <w:t>Repeat this listening activity with</w:t>
      </w:r>
      <w:r w:rsidR="00A163A4">
        <w:t xml:space="preserve"> one of the following examples</w:t>
      </w:r>
      <w:r>
        <w:t>:</w:t>
      </w:r>
    </w:p>
    <w:p w14:paraId="62536626" w14:textId="3E6FCA54" w:rsidR="002E38D9" w:rsidRPr="00D109DD" w:rsidRDefault="001D1006" w:rsidP="002E38D9">
      <w:hyperlink r:id="rId23" w:history="1">
        <w:r>
          <w:rPr>
            <w:rStyle w:val="Hyperlink"/>
          </w:rPr>
          <w:t>Elvis Presley – Hound Dog (Official Audio) (2:13)</w:t>
        </w:r>
      </w:hyperlink>
      <w:r w:rsidR="002E38D9" w:rsidRPr="00D109DD">
        <w:t xml:space="preserve"> (</w:t>
      </w:r>
      <w:r w:rsidR="002A5639">
        <w:t xml:space="preserve">from </w:t>
      </w:r>
      <w:r w:rsidR="002E38D9" w:rsidRPr="00D109DD">
        <w:t>0:00–0:49)</w:t>
      </w:r>
    </w:p>
    <w:p w14:paraId="3482A988" w14:textId="1D811E18" w:rsidR="002E38D9" w:rsidRPr="00D109DD" w:rsidRDefault="002E38D9" w:rsidP="002E38D9">
      <w:hyperlink r:id="rId24" w:history="1">
        <w:r w:rsidRPr="00672BD6">
          <w:rPr>
            <w:rStyle w:val="Hyperlink"/>
          </w:rPr>
          <w:t xml:space="preserve">Johnny Be Goode </w:t>
        </w:r>
        <w:r w:rsidR="00672BD6" w:rsidRPr="00672BD6">
          <w:rPr>
            <w:rStyle w:val="Hyperlink"/>
          </w:rPr>
          <w:t>(2:42)</w:t>
        </w:r>
      </w:hyperlink>
      <w:r w:rsidR="00672BD6">
        <w:t xml:space="preserve"> </w:t>
      </w:r>
      <w:r w:rsidRPr="00D109DD">
        <w:t>(</w:t>
      </w:r>
      <w:r w:rsidR="002A5639">
        <w:t xml:space="preserve">from </w:t>
      </w:r>
      <w:r w:rsidRPr="00D109DD">
        <w:t>0:00–1:27)</w:t>
      </w:r>
    </w:p>
    <w:p w14:paraId="13AE8533" w14:textId="0E60CDE0" w:rsidR="002E38D9" w:rsidRDefault="002E38D9" w:rsidP="002E38D9">
      <w:hyperlink r:id="rId25" w:history="1">
        <w:r w:rsidRPr="00132C44">
          <w:rPr>
            <w:rStyle w:val="Hyperlink"/>
          </w:rPr>
          <w:t>Wipe</w:t>
        </w:r>
        <w:r w:rsidR="00616D52">
          <w:rPr>
            <w:rStyle w:val="Hyperlink"/>
          </w:rPr>
          <w:t xml:space="preserve"> O</w:t>
        </w:r>
        <w:r w:rsidRPr="00132C44">
          <w:rPr>
            <w:rStyle w:val="Hyperlink"/>
          </w:rPr>
          <w:t xml:space="preserve">ut </w:t>
        </w:r>
        <w:r w:rsidR="00132C44" w:rsidRPr="00132C44">
          <w:rPr>
            <w:rStyle w:val="Hyperlink"/>
          </w:rPr>
          <w:t>(2:46)</w:t>
        </w:r>
      </w:hyperlink>
      <w:r w:rsidR="00132C44">
        <w:t xml:space="preserve"> </w:t>
      </w:r>
      <w:r>
        <w:t>(</w:t>
      </w:r>
      <w:r w:rsidR="002A5639">
        <w:t xml:space="preserve">from </w:t>
      </w:r>
      <w:r>
        <w:t>0:00–1:08)</w:t>
      </w:r>
    </w:p>
    <w:p w14:paraId="2938B13F" w14:textId="0AB51CF6" w:rsidR="002E38D9" w:rsidRPr="00390321" w:rsidRDefault="002E38D9" w:rsidP="002E38D9">
      <w:r>
        <w:t>Note that these examples include a brief vocal or instrumental introduction to start the piece.</w:t>
      </w:r>
    </w:p>
    <w:p w14:paraId="2F59A7BE" w14:textId="40614296" w:rsidR="00C226D6" w:rsidRDefault="76D33B96" w:rsidP="00401AF0">
      <w:pPr>
        <w:pStyle w:val="Heading2"/>
      </w:pPr>
      <w:bookmarkStart w:id="7" w:name="_Toc210204920"/>
      <w:r>
        <w:t xml:space="preserve">Activity 1.3 </w:t>
      </w:r>
      <w:r w:rsidR="002A5639">
        <w:t>–</w:t>
      </w:r>
      <w:r>
        <w:t xml:space="preserve"> </w:t>
      </w:r>
      <w:r w:rsidR="4C627D59">
        <w:t>12-bar blues chord progression</w:t>
      </w:r>
      <w:r w:rsidR="79851CBE">
        <w:t xml:space="preserve"> – </w:t>
      </w:r>
      <w:r>
        <w:t>class</w:t>
      </w:r>
      <w:r w:rsidR="79851CBE">
        <w:t xml:space="preserve"> </w:t>
      </w:r>
      <w:r>
        <w:t>discussion facilitat</w:t>
      </w:r>
      <w:r w:rsidR="171DE9F9">
        <w:t>or</w:t>
      </w:r>
      <w:r>
        <w:t xml:space="preserve"> support</w:t>
      </w:r>
      <w:bookmarkEnd w:id="7"/>
    </w:p>
    <w:p w14:paraId="22868463" w14:textId="7FB449A6" w:rsidR="00797BFC" w:rsidRPr="00797BFC" w:rsidRDefault="00441B35" w:rsidP="00797BFC">
      <w:pPr>
        <w:pStyle w:val="Caption"/>
      </w:pPr>
      <w:r>
        <w:t xml:space="preserve">Table </w:t>
      </w:r>
      <w:r>
        <w:fldChar w:fldCharType="begin"/>
      </w:r>
      <w:r>
        <w:instrText xml:space="preserve"> SEQ Table \* ARABIC </w:instrText>
      </w:r>
      <w:r>
        <w:fldChar w:fldCharType="separate"/>
      </w:r>
      <w:r w:rsidR="00FF0AA0">
        <w:rPr>
          <w:noProof/>
        </w:rPr>
        <w:t>9</w:t>
      </w:r>
      <w:r>
        <w:fldChar w:fldCharType="end"/>
      </w:r>
      <w:r w:rsidR="00797BFC">
        <w:t xml:space="preserve"> – Activity 1.3 – 12-bar blues chord progression</w:t>
      </w:r>
      <w:r w:rsidR="00A62C34">
        <w:t xml:space="preserve"> – reflection question</w:t>
      </w:r>
    </w:p>
    <w:tbl>
      <w:tblPr>
        <w:tblStyle w:val="Tableheader"/>
        <w:tblW w:w="0" w:type="auto"/>
        <w:tblLook w:val="04A0" w:firstRow="1" w:lastRow="0" w:firstColumn="1" w:lastColumn="0" w:noHBand="0" w:noVBand="1"/>
        <w:tblDescription w:val="12-bar blues chord progression - class discussion facilitator support for Activity 1.3 reflection question including 3 example pieces along with their musical features."/>
      </w:tblPr>
      <w:tblGrid>
        <w:gridCol w:w="4248"/>
        <w:gridCol w:w="10312"/>
      </w:tblGrid>
      <w:tr w:rsidR="00A33043" w14:paraId="3998D653" w14:textId="77777777" w:rsidTr="00124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38E1FC2" w14:textId="10690148" w:rsidR="00A33043" w:rsidRDefault="001C4B1C" w:rsidP="0046118F">
            <w:r>
              <w:t>Piece</w:t>
            </w:r>
          </w:p>
        </w:tc>
        <w:tc>
          <w:tcPr>
            <w:tcW w:w="10312" w:type="dxa"/>
          </w:tcPr>
          <w:p w14:paraId="6E652712" w14:textId="67E4B58C" w:rsidR="00A33043" w:rsidRDefault="001C4B1C" w:rsidP="0046118F">
            <w:pPr>
              <w:cnfStyle w:val="100000000000" w:firstRow="1" w:lastRow="0" w:firstColumn="0" w:lastColumn="0" w:oddVBand="0" w:evenVBand="0" w:oddHBand="0" w:evenHBand="0" w:firstRowFirstColumn="0" w:firstRowLastColumn="0" w:lastRowFirstColumn="0" w:lastRowLastColumn="0"/>
            </w:pPr>
            <w:r>
              <w:t>Music</w:t>
            </w:r>
            <w:r w:rsidR="002A5639">
              <w:t>al</w:t>
            </w:r>
            <w:r>
              <w:t xml:space="preserve"> feature</w:t>
            </w:r>
            <w:r w:rsidR="00A62C34">
              <w:t>s</w:t>
            </w:r>
          </w:p>
        </w:tc>
      </w:tr>
      <w:tr w:rsidR="00A33043" w14:paraId="487CFC3D" w14:textId="77777777" w:rsidTr="001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7630080" w14:textId="2792ADE8" w:rsidR="00A33043" w:rsidRDefault="001C4B1C" w:rsidP="006C3BD7">
            <w:hyperlink r:id="rId26" w:history="1">
              <w:r w:rsidRPr="00805400">
                <w:rPr>
                  <w:rStyle w:val="Hyperlink"/>
                </w:rPr>
                <w:t>Hound Dog</w:t>
              </w:r>
              <w:r w:rsidR="000F020E">
                <w:rPr>
                  <w:rStyle w:val="Hyperlink"/>
                </w:rPr>
                <w:t xml:space="preserve"> (2:13)</w:t>
              </w:r>
            </w:hyperlink>
            <w:r w:rsidRPr="00B060CA">
              <w:rPr>
                <w:i/>
                <w:iCs/>
              </w:rPr>
              <w:t xml:space="preserve"> </w:t>
            </w:r>
            <w:r w:rsidRPr="00B060CA">
              <w:t>performed by Elvis Presley</w:t>
            </w:r>
            <w:r>
              <w:t xml:space="preserve"> (</w:t>
            </w:r>
            <w:r w:rsidR="002A5639">
              <w:t xml:space="preserve">from </w:t>
            </w:r>
            <w:r>
              <w:t>0:00–0:49)</w:t>
            </w:r>
          </w:p>
        </w:tc>
        <w:tc>
          <w:tcPr>
            <w:tcW w:w="10312" w:type="dxa"/>
          </w:tcPr>
          <w:p w14:paraId="4469B674" w14:textId="4B18367F" w:rsidR="003C131C" w:rsidRDefault="210A8838" w:rsidP="0046118F">
            <w:pPr>
              <w:cnfStyle w:val="000000100000" w:firstRow="0" w:lastRow="0" w:firstColumn="0" w:lastColumn="0" w:oddVBand="0" w:evenVBand="0" w:oddHBand="1" w:evenHBand="0" w:firstRowFirstColumn="0" w:firstRowLastColumn="0" w:lastRowFirstColumn="0" w:lastRowLastColumn="0"/>
            </w:pPr>
            <w:r>
              <w:t>T</w:t>
            </w:r>
            <w:r w:rsidR="20AD7FF9">
              <w:t xml:space="preserve">he most obvious </w:t>
            </w:r>
            <w:r w:rsidR="267CCFD5">
              <w:t>feature that helps to show the chord change i</w:t>
            </w:r>
            <w:r w:rsidR="490A7580">
              <w:t>s</w:t>
            </w:r>
            <w:r w:rsidR="267CCFD5">
              <w:t xml:space="preserve"> the bass</w:t>
            </w:r>
            <w:r w:rsidR="3246FDCA">
              <w:t xml:space="preserve"> line. It </w:t>
            </w:r>
            <w:r w:rsidR="7DC7240C">
              <w:t xml:space="preserve">is an ascending idea </w:t>
            </w:r>
            <w:r w:rsidR="3070160E">
              <w:t xml:space="preserve">that is based on notes in the chord and is </w:t>
            </w:r>
            <w:r w:rsidR="7DC7240C">
              <w:t>repeated throughout</w:t>
            </w:r>
            <w:r w:rsidR="3070160E">
              <w:t>. It is</w:t>
            </w:r>
            <w:r w:rsidR="7DC7240C">
              <w:t xml:space="preserve"> adjusted to suit each </w:t>
            </w:r>
            <w:r w:rsidR="3070160E">
              <w:t>relevant chord</w:t>
            </w:r>
            <w:r w:rsidR="00AF4CF2">
              <w:t>.</w:t>
            </w:r>
          </w:p>
          <w:p w14:paraId="6C16F9E0" w14:textId="00E743A0" w:rsidR="00116FEA" w:rsidRDefault="009D010B" w:rsidP="0046118F">
            <w:pPr>
              <w:cnfStyle w:val="000000100000" w:firstRow="0" w:lastRow="0" w:firstColumn="0" w:lastColumn="0" w:oddVBand="0" w:evenVBand="0" w:oddHBand="1" w:evenHBand="0" w:firstRowFirstColumn="0" w:firstRowLastColumn="0" w:lastRowFirstColumn="0" w:lastRowLastColumn="0"/>
            </w:pPr>
            <w:r>
              <w:t>T</w:t>
            </w:r>
            <w:r w:rsidR="00116FEA">
              <w:t xml:space="preserve">here is an electric guitar </w:t>
            </w:r>
            <w:r w:rsidR="00F30404">
              <w:t>lightly</w:t>
            </w:r>
            <w:r w:rsidR="00DE0FCD">
              <w:t xml:space="preserve"> playing </w:t>
            </w:r>
            <w:r w:rsidR="00D42AFB">
              <w:t>the chords</w:t>
            </w:r>
            <w:r w:rsidR="000A4772">
              <w:t xml:space="preserve"> as part of the accompaniment</w:t>
            </w:r>
            <w:r w:rsidR="00E51215">
              <w:t>.</w:t>
            </w:r>
          </w:p>
        </w:tc>
      </w:tr>
      <w:tr w:rsidR="00A33043" w14:paraId="70E12A66" w14:textId="77777777" w:rsidTr="00124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E57F5B" w14:textId="125953C1" w:rsidR="00A33043" w:rsidRDefault="001C4B1C" w:rsidP="006C3BD7">
            <w:hyperlink r:id="rId27" w:history="1">
              <w:r w:rsidRPr="00805400">
                <w:rPr>
                  <w:rStyle w:val="Hyperlink"/>
                </w:rPr>
                <w:t>Johnny Be Goode</w:t>
              </w:r>
              <w:r w:rsidR="00BB6459">
                <w:rPr>
                  <w:rStyle w:val="Hyperlink"/>
                </w:rPr>
                <w:t xml:space="preserve"> (2:42)</w:t>
              </w:r>
            </w:hyperlink>
            <w:r>
              <w:t xml:space="preserve"> performed by Chuck Berry (</w:t>
            </w:r>
            <w:r w:rsidR="002A5639">
              <w:t xml:space="preserve">from </w:t>
            </w:r>
            <w:r>
              <w:t>0:00–1:27)</w:t>
            </w:r>
          </w:p>
        </w:tc>
        <w:tc>
          <w:tcPr>
            <w:tcW w:w="10312" w:type="dxa"/>
          </w:tcPr>
          <w:p w14:paraId="08564646" w14:textId="26EC8903" w:rsidR="00A33043" w:rsidRDefault="006B3B14" w:rsidP="0046118F">
            <w:pPr>
              <w:cnfStyle w:val="000000010000" w:firstRow="0" w:lastRow="0" w:firstColumn="0" w:lastColumn="0" w:oddVBand="0" w:evenVBand="0" w:oddHBand="0" w:evenHBand="1" w:firstRowFirstColumn="0" w:firstRowLastColumn="0" w:lastRowFirstColumn="0" w:lastRowLastColumn="0"/>
            </w:pPr>
            <w:r>
              <w:t xml:space="preserve">After a brief electric guitar solo </w:t>
            </w:r>
            <w:r w:rsidR="005F5F88">
              <w:t xml:space="preserve">to introduce the piece, there is </w:t>
            </w:r>
            <w:r w:rsidR="0088104D">
              <w:t xml:space="preserve">a </w:t>
            </w:r>
            <w:r w:rsidR="00F548F0">
              <w:t>second guitar part</w:t>
            </w:r>
            <w:r w:rsidR="00395D8D">
              <w:t xml:space="preserve"> playing </w:t>
            </w:r>
            <w:r w:rsidR="00046C24">
              <w:t>in the accompaniment</w:t>
            </w:r>
            <w:r w:rsidR="0088104D">
              <w:t xml:space="preserve">. It is playing a </w:t>
            </w:r>
            <w:r w:rsidR="009F4931">
              <w:t>12-bar</w:t>
            </w:r>
            <w:r w:rsidR="003E24EC">
              <w:t xml:space="preserve"> blues pattern</w:t>
            </w:r>
            <w:r w:rsidR="009F4931">
              <w:t xml:space="preserve"> in</w:t>
            </w:r>
            <w:r w:rsidR="00046C24">
              <w:t xml:space="preserve"> </w:t>
            </w:r>
            <w:r w:rsidR="003E24EC">
              <w:t>straight quaver</w:t>
            </w:r>
            <w:r w:rsidR="009F4931">
              <w:t>s. This helps to drive the piece along and outline the chord changes</w:t>
            </w:r>
            <w:r w:rsidR="00AF4CF2">
              <w:t>.</w:t>
            </w:r>
          </w:p>
          <w:p w14:paraId="7B727BF1" w14:textId="621F177B" w:rsidR="00135917" w:rsidRDefault="49E70761" w:rsidP="0046118F">
            <w:pPr>
              <w:cnfStyle w:val="000000010000" w:firstRow="0" w:lastRow="0" w:firstColumn="0" w:lastColumn="0" w:oddVBand="0" w:evenVBand="0" w:oddHBand="0" w:evenHBand="1" w:firstRowFirstColumn="0" w:firstRowLastColumn="0" w:lastRowFirstColumn="0" w:lastRowLastColumn="0"/>
            </w:pPr>
            <w:r>
              <w:t xml:space="preserve">There is also a double bass </w:t>
            </w:r>
            <w:r w:rsidR="3AE4912E">
              <w:t xml:space="preserve">outlining the changes by </w:t>
            </w:r>
            <w:r>
              <w:t xml:space="preserve">playing </w:t>
            </w:r>
            <w:r w:rsidR="5A1B109F">
              <w:t xml:space="preserve">notes from the chord in </w:t>
            </w:r>
            <w:r>
              <w:t xml:space="preserve">a walking </w:t>
            </w:r>
            <w:r w:rsidR="00D644CB">
              <w:t>bass pattern</w:t>
            </w:r>
            <w:r w:rsidR="59E67B8E">
              <w:t>. This technique is typically found in jazz music.</w:t>
            </w:r>
          </w:p>
          <w:p w14:paraId="6853C609" w14:textId="25AE9D0F" w:rsidR="003825B3" w:rsidRDefault="003825B3" w:rsidP="0046118F">
            <w:pPr>
              <w:cnfStyle w:val="000000010000" w:firstRow="0" w:lastRow="0" w:firstColumn="0" w:lastColumn="0" w:oddVBand="0" w:evenVBand="0" w:oddHBand="0" w:evenHBand="1" w:firstRowFirstColumn="0" w:firstRowLastColumn="0" w:lastRowFirstColumn="0" w:lastRowLastColumn="0"/>
            </w:pPr>
            <w:r>
              <w:t>The</w:t>
            </w:r>
            <w:r w:rsidR="00BE2A4C">
              <w:t xml:space="preserve"> piano is </w:t>
            </w:r>
            <w:r w:rsidR="004857A8">
              <w:t>used</w:t>
            </w:r>
            <w:r w:rsidR="00AF4CF2">
              <w:t>,</w:t>
            </w:r>
            <w:r w:rsidR="004857A8">
              <w:t xml:space="preserve"> at times</w:t>
            </w:r>
            <w:r w:rsidR="00AF4CF2">
              <w:t>,</w:t>
            </w:r>
            <w:r w:rsidR="004857A8">
              <w:t xml:space="preserve"> to play answering ideas to vocals and </w:t>
            </w:r>
            <w:r w:rsidR="00B74955">
              <w:t>supplement the chords in sections.</w:t>
            </w:r>
          </w:p>
        </w:tc>
      </w:tr>
      <w:tr w:rsidR="001C4B1C" w14:paraId="24A2CA05" w14:textId="77777777" w:rsidTr="001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A37FDE5" w14:textId="26F7B250" w:rsidR="001C4B1C" w:rsidRDefault="001C4B1C" w:rsidP="006C3BD7">
            <w:hyperlink r:id="rId28" w:history="1">
              <w:r w:rsidRPr="00805400">
                <w:rPr>
                  <w:rStyle w:val="Hyperlink"/>
                </w:rPr>
                <w:t>Wipe</w:t>
              </w:r>
              <w:r w:rsidR="00254EA4">
                <w:rPr>
                  <w:rStyle w:val="Hyperlink"/>
                </w:rPr>
                <w:t xml:space="preserve"> O</w:t>
              </w:r>
              <w:r w:rsidRPr="00805400">
                <w:rPr>
                  <w:rStyle w:val="Hyperlink"/>
                </w:rPr>
                <w:t>ut</w:t>
              </w:r>
              <w:r w:rsidR="000F020E">
                <w:rPr>
                  <w:rStyle w:val="Hyperlink"/>
                </w:rPr>
                <w:t xml:space="preserve"> (2:46)</w:t>
              </w:r>
            </w:hyperlink>
            <w:r w:rsidRPr="00805400">
              <w:t xml:space="preserve"> </w:t>
            </w:r>
            <w:r>
              <w:t>performed by The Surfaris (</w:t>
            </w:r>
            <w:r w:rsidR="002A5639">
              <w:t xml:space="preserve">from </w:t>
            </w:r>
            <w:r>
              <w:t>0:00–1:08)</w:t>
            </w:r>
          </w:p>
        </w:tc>
        <w:tc>
          <w:tcPr>
            <w:tcW w:w="10312" w:type="dxa"/>
          </w:tcPr>
          <w:p w14:paraId="083AE8A4" w14:textId="58D9A379" w:rsidR="00E851FA" w:rsidRDefault="00720732" w:rsidP="0046118F">
            <w:pPr>
              <w:cnfStyle w:val="000000100000" w:firstRow="0" w:lastRow="0" w:firstColumn="0" w:lastColumn="0" w:oddVBand="0" w:evenVBand="0" w:oddHBand="1" w:evenHBand="0" w:firstRowFirstColumn="0" w:firstRowLastColumn="0" w:lastRowFirstColumn="0" w:lastRowLastColumn="0"/>
            </w:pPr>
            <w:r>
              <w:t xml:space="preserve">The electric guitar plays the main melody. It </w:t>
            </w:r>
            <w:r w:rsidR="00306B70">
              <w:t xml:space="preserve">is repetitive and the melody is adjusted to suit the chord changes. This helps to </w:t>
            </w:r>
            <w:r w:rsidR="009B0494">
              <w:t xml:space="preserve">highlight the 12-bar blues pattern </w:t>
            </w:r>
            <w:r w:rsidR="00CE0903">
              <w:t>and make the changes obvi</w:t>
            </w:r>
            <w:r w:rsidR="00E51215">
              <w:t>ous</w:t>
            </w:r>
            <w:r w:rsidR="00AF4CF2">
              <w:t>.</w:t>
            </w:r>
          </w:p>
          <w:p w14:paraId="3E5C29C5" w14:textId="228042F3" w:rsidR="00E851FA" w:rsidRDefault="00E851FA" w:rsidP="0046118F">
            <w:pPr>
              <w:cnfStyle w:val="000000100000" w:firstRow="0" w:lastRow="0" w:firstColumn="0" w:lastColumn="0" w:oddVBand="0" w:evenVBand="0" w:oddHBand="1" w:evenHBand="0" w:firstRowFirstColumn="0" w:firstRowLastColumn="0" w:lastRowFirstColumn="0" w:lastRowLastColumn="0"/>
            </w:pPr>
            <w:r>
              <w:t xml:space="preserve">There is </w:t>
            </w:r>
            <w:r w:rsidR="00AF4CF2">
              <w:t xml:space="preserve">a </w:t>
            </w:r>
            <w:r>
              <w:t xml:space="preserve">second </w:t>
            </w:r>
            <w:r w:rsidR="00B1081B">
              <w:t xml:space="preserve">electric guitar playing in a </w:t>
            </w:r>
            <w:r w:rsidR="00C61A91">
              <w:t xml:space="preserve">repeated </w:t>
            </w:r>
            <w:r w:rsidR="00B1081B">
              <w:t xml:space="preserve">rhythm </w:t>
            </w:r>
            <w:r w:rsidR="00C61A91">
              <w:t>pattern and</w:t>
            </w:r>
            <w:r w:rsidR="00B1081B">
              <w:t xml:space="preserve"> strumming the chords</w:t>
            </w:r>
            <w:r w:rsidR="00F241DB">
              <w:t xml:space="preserve"> of the </w:t>
            </w:r>
            <w:r w:rsidR="00032E23">
              <w:t>12-bar blues chord progression</w:t>
            </w:r>
            <w:r w:rsidR="00AF4CF2">
              <w:t>.</w:t>
            </w:r>
          </w:p>
          <w:p w14:paraId="7113EE1D" w14:textId="5AC0BE9F" w:rsidR="00E51215" w:rsidRDefault="00CB6CCB" w:rsidP="0046118F">
            <w:pPr>
              <w:cnfStyle w:val="000000100000" w:firstRow="0" w:lastRow="0" w:firstColumn="0" w:lastColumn="0" w:oddVBand="0" w:evenVBand="0" w:oddHBand="1" w:evenHBand="0" w:firstRowFirstColumn="0" w:firstRowLastColumn="0" w:lastRowFirstColumn="0" w:lastRowLastColumn="0"/>
            </w:pPr>
            <w:r>
              <w:t>When the dru</w:t>
            </w:r>
            <w:r w:rsidR="00B75259">
              <w:t>ms feature playing an accented semiquaver pattern on the floor tom, the electri</w:t>
            </w:r>
            <w:r w:rsidR="00CF279D">
              <w:t xml:space="preserve">c guitars play a single strum on </w:t>
            </w:r>
            <w:r w:rsidR="00182144">
              <w:t>appropriate bars to help show the chord changes.</w:t>
            </w:r>
          </w:p>
        </w:tc>
      </w:tr>
    </w:tbl>
    <w:p w14:paraId="77A44259" w14:textId="79451E48" w:rsidR="009065E7" w:rsidRPr="009065E7" w:rsidRDefault="009065E7" w:rsidP="00D90C42">
      <w:pPr>
        <w:suppressAutoHyphens w:val="0"/>
        <w:spacing w:before="0" w:after="160" w:line="259" w:lineRule="auto"/>
      </w:pPr>
      <w:r>
        <w:br w:type="page"/>
      </w:r>
    </w:p>
    <w:p w14:paraId="4C29CF76" w14:textId="7C49C06F" w:rsidR="00EC2512" w:rsidRDefault="392376BA" w:rsidP="00E34865">
      <w:pPr>
        <w:pStyle w:val="Heading2"/>
      </w:pPr>
      <w:bookmarkStart w:id="8" w:name="_Toc210204921"/>
      <w:r>
        <w:lastRenderedPageBreak/>
        <w:t>Activity 1.4 – 12</w:t>
      </w:r>
      <w:r w:rsidR="498CD86F">
        <w:t>-</w:t>
      </w:r>
      <w:r>
        <w:t>bar blues chord progression in C major</w:t>
      </w:r>
      <w:r w:rsidR="51DC6DDA">
        <w:t xml:space="preserve"> worksheet</w:t>
      </w:r>
      <w:bookmarkEnd w:id="8"/>
    </w:p>
    <w:p w14:paraId="12CB73BC" w14:textId="427A5180" w:rsidR="00312DBE" w:rsidRDefault="005D4270" w:rsidP="005D4270">
      <w:pPr>
        <w:pStyle w:val="FeatureBox2"/>
      </w:pPr>
      <w:r>
        <w:t xml:space="preserve">Complete </w:t>
      </w:r>
      <w:r w:rsidR="004727B0">
        <w:t xml:space="preserve">the below </w:t>
      </w:r>
      <w:r>
        <w:t>steps to work out the 12-bar blues chord progression in C major</w:t>
      </w:r>
      <w:r w:rsidR="00AF4CF2">
        <w:t>.</w:t>
      </w:r>
    </w:p>
    <w:p w14:paraId="034D3A7E" w14:textId="276CC924" w:rsidR="00E34865" w:rsidRDefault="6869ED8D" w:rsidP="004727B0">
      <w:pPr>
        <w:pStyle w:val="ListNumber"/>
      </w:pPr>
      <w:r>
        <w:t>Write chords</w:t>
      </w:r>
      <w:r w:rsidR="11048807">
        <w:t xml:space="preserve"> for the 12</w:t>
      </w:r>
      <w:r w:rsidR="392B0357">
        <w:t>-</w:t>
      </w:r>
      <w:r w:rsidR="11048807">
        <w:t>bar blues chord progressions</w:t>
      </w:r>
      <w:r>
        <w:t xml:space="preserve"> as roman numerals</w:t>
      </w:r>
      <w:r w:rsidR="5D6A0D7D">
        <w:t xml:space="preserve"> (</w:t>
      </w:r>
      <w:r w:rsidR="0023050C">
        <w:t>I, IV</w:t>
      </w:r>
      <w:r w:rsidR="755DB079">
        <w:t xml:space="preserve"> and V)</w:t>
      </w:r>
      <w:r w:rsidR="676AD2FF">
        <w:t xml:space="preserve">, in the </w:t>
      </w:r>
      <w:r w:rsidR="004727B0">
        <w:t xml:space="preserve">table </w:t>
      </w:r>
      <w:r w:rsidR="676AD2FF">
        <w:t>below</w:t>
      </w:r>
      <w:r w:rsidR="00EA7E78">
        <w:t>.</w:t>
      </w:r>
    </w:p>
    <w:p w14:paraId="79D91CD6" w14:textId="4304FCD0" w:rsidR="00F67074" w:rsidRDefault="00441B35" w:rsidP="00B73F01">
      <w:pPr>
        <w:pStyle w:val="Caption"/>
      </w:pPr>
      <w:r>
        <w:t xml:space="preserve">Table </w:t>
      </w:r>
      <w:r>
        <w:fldChar w:fldCharType="begin"/>
      </w:r>
      <w:r>
        <w:instrText xml:space="preserve"> SEQ Table \* ARABIC </w:instrText>
      </w:r>
      <w:r>
        <w:fldChar w:fldCharType="separate"/>
      </w:r>
      <w:r w:rsidR="00EA7E78">
        <w:rPr>
          <w:noProof/>
        </w:rPr>
        <w:t>10</w:t>
      </w:r>
      <w:r>
        <w:fldChar w:fldCharType="end"/>
      </w:r>
      <w:r w:rsidR="00B73F01">
        <w:t xml:space="preserve"> – Activity 1.4 – 12-bar blues chord progression in C major</w:t>
      </w:r>
    </w:p>
    <w:tbl>
      <w:tblPr>
        <w:tblStyle w:val="TableGrid"/>
        <w:tblW w:w="0" w:type="auto"/>
        <w:tblLayout w:type="fixed"/>
        <w:tblLook w:val="06A0" w:firstRow="1" w:lastRow="0" w:firstColumn="1" w:lastColumn="0" w:noHBand="1" w:noVBand="1"/>
        <w:tblDescription w:val="A space for students to respond."/>
      </w:tblPr>
      <w:tblGrid>
        <w:gridCol w:w="1838"/>
        <w:gridCol w:w="1839"/>
        <w:gridCol w:w="1839"/>
        <w:gridCol w:w="1839"/>
      </w:tblGrid>
      <w:tr w:rsidR="004727B0" w:rsidRPr="004727B0" w14:paraId="3B34E910" w14:textId="77777777" w:rsidTr="004727B0">
        <w:trPr>
          <w:trHeight w:val="1134"/>
        </w:trPr>
        <w:tc>
          <w:tcPr>
            <w:tcW w:w="1838" w:type="dxa"/>
          </w:tcPr>
          <w:p w14:paraId="4164838B" w14:textId="77777777" w:rsidR="00512DE8" w:rsidRPr="004727B0" w:rsidRDefault="00512DE8" w:rsidP="00542BD9"/>
        </w:tc>
        <w:tc>
          <w:tcPr>
            <w:tcW w:w="1839" w:type="dxa"/>
          </w:tcPr>
          <w:p w14:paraId="481734A0" w14:textId="77777777" w:rsidR="00512DE8" w:rsidRPr="004727B0" w:rsidRDefault="00512DE8" w:rsidP="00542BD9"/>
        </w:tc>
        <w:tc>
          <w:tcPr>
            <w:tcW w:w="1839" w:type="dxa"/>
          </w:tcPr>
          <w:p w14:paraId="3D4AC2C1" w14:textId="77777777" w:rsidR="00512DE8" w:rsidRPr="004727B0" w:rsidRDefault="00512DE8" w:rsidP="00542BD9"/>
        </w:tc>
        <w:tc>
          <w:tcPr>
            <w:tcW w:w="1839" w:type="dxa"/>
          </w:tcPr>
          <w:p w14:paraId="781E3DC7" w14:textId="50C03A08" w:rsidR="00512DE8" w:rsidRPr="004727B0" w:rsidRDefault="00512DE8" w:rsidP="00542BD9"/>
        </w:tc>
      </w:tr>
      <w:tr w:rsidR="004727B0" w:rsidRPr="004727B0" w14:paraId="39C899F7" w14:textId="77777777" w:rsidTr="004727B0">
        <w:trPr>
          <w:trHeight w:val="1134"/>
        </w:trPr>
        <w:tc>
          <w:tcPr>
            <w:tcW w:w="1838" w:type="dxa"/>
          </w:tcPr>
          <w:p w14:paraId="77DDE8B2" w14:textId="77777777" w:rsidR="00512DE8" w:rsidRPr="004727B0" w:rsidRDefault="00512DE8" w:rsidP="00542BD9"/>
        </w:tc>
        <w:tc>
          <w:tcPr>
            <w:tcW w:w="1839" w:type="dxa"/>
          </w:tcPr>
          <w:p w14:paraId="1734E55C" w14:textId="77777777" w:rsidR="00512DE8" w:rsidRPr="004727B0" w:rsidRDefault="00512DE8" w:rsidP="00542BD9"/>
        </w:tc>
        <w:tc>
          <w:tcPr>
            <w:tcW w:w="1839" w:type="dxa"/>
          </w:tcPr>
          <w:p w14:paraId="634FB517" w14:textId="77777777" w:rsidR="00512DE8" w:rsidRPr="004727B0" w:rsidRDefault="00512DE8" w:rsidP="00542BD9"/>
        </w:tc>
        <w:tc>
          <w:tcPr>
            <w:tcW w:w="1839" w:type="dxa"/>
          </w:tcPr>
          <w:p w14:paraId="03E315D1" w14:textId="77777777" w:rsidR="00512DE8" w:rsidRPr="004727B0" w:rsidRDefault="00512DE8" w:rsidP="00542BD9"/>
        </w:tc>
      </w:tr>
      <w:tr w:rsidR="004727B0" w:rsidRPr="004727B0" w14:paraId="050A03A3" w14:textId="77777777" w:rsidTr="004727B0">
        <w:trPr>
          <w:trHeight w:val="1134"/>
        </w:trPr>
        <w:tc>
          <w:tcPr>
            <w:tcW w:w="1838" w:type="dxa"/>
          </w:tcPr>
          <w:p w14:paraId="5FC7648E" w14:textId="77777777" w:rsidR="00512DE8" w:rsidRPr="004727B0" w:rsidRDefault="00512DE8" w:rsidP="00542BD9"/>
        </w:tc>
        <w:tc>
          <w:tcPr>
            <w:tcW w:w="1839" w:type="dxa"/>
          </w:tcPr>
          <w:p w14:paraId="7F6994E4" w14:textId="6124B4F9" w:rsidR="00512DE8" w:rsidRPr="004727B0" w:rsidRDefault="00512DE8" w:rsidP="00542BD9"/>
        </w:tc>
        <w:tc>
          <w:tcPr>
            <w:tcW w:w="1839" w:type="dxa"/>
          </w:tcPr>
          <w:p w14:paraId="1081F1F5" w14:textId="77777777" w:rsidR="00512DE8" w:rsidRPr="004727B0" w:rsidRDefault="00512DE8" w:rsidP="00542BD9"/>
        </w:tc>
        <w:tc>
          <w:tcPr>
            <w:tcW w:w="1839" w:type="dxa"/>
          </w:tcPr>
          <w:p w14:paraId="642BF2AF" w14:textId="77777777" w:rsidR="00512DE8" w:rsidRPr="004727B0" w:rsidRDefault="00512DE8" w:rsidP="00542BD9"/>
        </w:tc>
      </w:tr>
    </w:tbl>
    <w:p w14:paraId="15F6F86F" w14:textId="136D2101" w:rsidR="04F3D136" w:rsidRDefault="04F3D136" w:rsidP="004727B0">
      <w:pPr>
        <w:pStyle w:val="ListNumber"/>
      </w:pPr>
      <w:r>
        <w:t>Write out the notes of the C major scale on the staff provided below.</w:t>
      </w:r>
    </w:p>
    <w:p w14:paraId="47613EC5" w14:textId="039F24C1" w:rsidR="04F3D136" w:rsidRDefault="04F3D136">
      <w:r>
        <w:rPr>
          <w:noProof/>
        </w:rPr>
        <w:drawing>
          <wp:inline distT="0" distB="0" distL="0" distR="0" wp14:anchorId="0555D705" wp14:editId="1A444FC7">
            <wp:extent cx="7216726" cy="1005488"/>
            <wp:effectExtent l="0" t="0" r="3810" b="4445"/>
            <wp:docPr id="281109081" name="Picture 1" descr="A music stave with a treble clef and middle C notated in a semi breve, along with the letter C and number 1 placed below the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09081" name="Picture 1" descr="A music stave with a treble clef and middle C notated in a semi breve, along with the letter C and number 1 placed below the note. "/>
                    <pic:cNvPicPr/>
                  </pic:nvPicPr>
                  <pic:blipFill>
                    <a:blip r:embed="rId29"/>
                    <a:stretch>
                      <a:fillRect/>
                    </a:stretch>
                  </pic:blipFill>
                  <pic:spPr>
                    <a:xfrm>
                      <a:off x="0" y="0"/>
                      <a:ext cx="7244898" cy="1009413"/>
                    </a:xfrm>
                    <a:prstGeom prst="rect">
                      <a:avLst/>
                    </a:prstGeom>
                  </pic:spPr>
                </pic:pic>
              </a:graphicData>
            </a:graphic>
          </wp:inline>
        </w:drawing>
      </w:r>
    </w:p>
    <w:p w14:paraId="0EF50C37" w14:textId="22B5012C" w:rsidR="04F3D136" w:rsidRDefault="04F3D136" w:rsidP="004727B0">
      <w:pPr>
        <w:pStyle w:val="ListNumber"/>
      </w:pPr>
      <w:r>
        <w:lastRenderedPageBreak/>
        <w:t>Under each of the notes</w:t>
      </w:r>
      <w:r w:rsidR="00510AE4">
        <w:t>,</w:t>
      </w:r>
      <w:r>
        <w:t xml:space="preserve"> write the </w:t>
      </w:r>
      <w:r w:rsidR="005D4270">
        <w:t xml:space="preserve">note name </w:t>
      </w:r>
      <w:r w:rsidR="00AA740C">
        <w:t>and</w:t>
      </w:r>
      <w:r>
        <w:t xml:space="preserve"> </w:t>
      </w:r>
      <w:r w:rsidR="00A62C34">
        <w:t>r</w:t>
      </w:r>
      <w:r>
        <w:t>oman numerals from I</w:t>
      </w:r>
      <w:r w:rsidR="003052EF">
        <w:t xml:space="preserve"> </w:t>
      </w:r>
      <w:r w:rsidR="004727B0">
        <w:t>to</w:t>
      </w:r>
      <w:r>
        <w:t xml:space="preserve"> VIII</w:t>
      </w:r>
      <w:r w:rsidR="00AA740C">
        <w:t>.</w:t>
      </w:r>
    </w:p>
    <w:p w14:paraId="685A1C5E" w14:textId="122628B4" w:rsidR="04F3D136" w:rsidRPr="00905A17" w:rsidRDefault="04F3D136" w:rsidP="004727B0">
      <w:pPr>
        <w:pStyle w:val="ListNumber"/>
      </w:pPr>
      <w:r w:rsidRPr="00905A17">
        <w:t>Circle the notes I, IV and V.</w:t>
      </w:r>
    </w:p>
    <w:p w14:paraId="2315FD10" w14:textId="59FED237" w:rsidR="00AA4B7E" w:rsidRDefault="60BA11E1" w:rsidP="004727B0">
      <w:pPr>
        <w:pStyle w:val="ListNumber"/>
      </w:pPr>
      <w:r>
        <w:t xml:space="preserve">Write chords </w:t>
      </w:r>
      <w:r w:rsidR="721A6770">
        <w:t xml:space="preserve">for the </w:t>
      </w:r>
      <w:r w:rsidR="2EBDBBCA">
        <w:t>12-bar</w:t>
      </w:r>
      <w:r w:rsidR="721A6770">
        <w:t xml:space="preserve"> blues chord progression in C major </w:t>
      </w:r>
      <w:r>
        <w:t>as note names</w:t>
      </w:r>
      <w:r w:rsidR="004727B0">
        <w:t xml:space="preserve"> in the table below.</w:t>
      </w:r>
    </w:p>
    <w:p w14:paraId="6109C0C2" w14:textId="09E2D4B8" w:rsidR="00B73F01" w:rsidRDefault="00441B35" w:rsidP="009D3348">
      <w:pPr>
        <w:pStyle w:val="Caption"/>
      </w:pPr>
      <w:r>
        <w:t xml:space="preserve">Table </w:t>
      </w:r>
      <w:r>
        <w:fldChar w:fldCharType="begin"/>
      </w:r>
      <w:r>
        <w:instrText xml:space="preserve"> SEQ Table \* ARABIC </w:instrText>
      </w:r>
      <w:r>
        <w:fldChar w:fldCharType="separate"/>
      </w:r>
      <w:r w:rsidR="00FF0AA0">
        <w:rPr>
          <w:noProof/>
        </w:rPr>
        <w:t>11</w:t>
      </w:r>
      <w:r>
        <w:fldChar w:fldCharType="end"/>
      </w:r>
      <w:r w:rsidR="009D3348">
        <w:t xml:space="preserve"> – Activity 1.4 – 12-bar blues chord progression in C major</w:t>
      </w:r>
    </w:p>
    <w:tbl>
      <w:tblPr>
        <w:tblStyle w:val="TableGrid"/>
        <w:tblW w:w="0" w:type="auto"/>
        <w:tblLayout w:type="fixed"/>
        <w:tblLook w:val="06A0" w:firstRow="1" w:lastRow="0" w:firstColumn="1" w:lastColumn="0" w:noHBand="1" w:noVBand="1"/>
        <w:tblDescription w:val="A space for students to respond."/>
      </w:tblPr>
      <w:tblGrid>
        <w:gridCol w:w="1838"/>
        <w:gridCol w:w="1839"/>
        <w:gridCol w:w="1839"/>
        <w:gridCol w:w="1839"/>
      </w:tblGrid>
      <w:tr w:rsidR="00DD0CEF" w:rsidRPr="004727B0" w14:paraId="031AA367" w14:textId="77777777" w:rsidTr="005711B5">
        <w:trPr>
          <w:trHeight w:val="1134"/>
        </w:trPr>
        <w:tc>
          <w:tcPr>
            <w:tcW w:w="1838" w:type="dxa"/>
          </w:tcPr>
          <w:p w14:paraId="33920ABB" w14:textId="77777777" w:rsidR="00DD0CEF" w:rsidRPr="004727B0" w:rsidRDefault="00DD0CEF" w:rsidP="005711B5"/>
        </w:tc>
        <w:tc>
          <w:tcPr>
            <w:tcW w:w="1839" w:type="dxa"/>
          </w:tcPr>
          <w:p w14:paraId="04B26FA5" w14:textId="77777777" w:rsidR="00DD0CEF" w:rsidRPr="004727B0" w:rsidRDefault="00DD0CEF" w:rsidP="005711B5"/>
        </w:tc>
        <w:tc>
          <w:tcPr>
            <w:tcW w:w="1839" w:type="dxa"/>
          </w:tcPr>
          <w:p w14:paraId="4C71B9E6" w14:textId="77777777" w:rsidR="00DD0CEF" w:rsidRPr="004727B0" w:rsidRDefault="00DD0CEF" w:rsidP="005711B5"/>
        </w:tc>
        <w:tc>
          <w:tcPr>
            <w:tcW w:w="1839" w:type="dxa"/>
          </w:tcPr>
          <w:p w14:paraId="41F585CB" w14:textId="77777777" w:rsidR="00DD0CEF" w:rsidRPr="004727B0" w:rsidRDefault="00DD0CEF" w:rsidP="005711B5"/>
        </w:tc>
      </w:tr>
      <w:tr w:rsidR="00DD0CEF" w:rsidRPr="004727B0" w14:paraId="4E43334E" w14:textId="77777777" w:rsidTr="005711B5">
        <w:trPr>
          <w:trHeight w:val="1134"/>
        </w:trPr>
        <w:tc>
          <w:tcPr>
            <w:tcW w:w="1838" w:type="dxa"/>
          </w:tcPr>
          <w:p w14:paraId="2FFB540D" w14:textId="77777777" w:rsidR="00DD0CEF" w:rsidRPr="004727B0" w:rsidRDefault="00DD0CEF" w:rsidP="005711B5"/>
        </w:tc>
        <w:tc>
          <w:tcPr>
            <w:tcW w:w="1839" w:type="dxa"/>
          </w:tcPr>
          <w:p w14:paraId="57D441F4" w14:textId="77777777" w:rsidR="00DD0CEF" w:rsidRPr="004727B0" w:rsidRDefault="00DD0CEF" w:rsidP="005711B5"/>
        </w:tc>
        <w:tc>
          <w:tcPr>
            <w:tcW w:w="1839" w:type="dxa"/>
          </w:tcPr>
          <w:p w14:paraId="04F30636" w14:textId="77777777" w:rsidR="00DD0CEF" w:rsidRPr="004727B0" w:rsidRDefault="00DD0CEF" w:rsidP="005711B5"/>
        </w:tc>
        <w:tc>
          <w:tcPr>
            <w:tcW w:w="1839" w:type="dxa"/>
          </w:tcPr>
          <w:p w14:paraId="7A41ED8D" w14:textId="77777777" w:rsidR="00DD0CEF" w:rsidRPr="004727B0" w:rsidRDefault="00DD0CEF" w:rsidP="005711B5"/>
        </w:tc>
      </w:tr>
      <w:tr w:rsidR="00DD0CEF" w:rsidRPr="004727B0" w14:paraId="3916BC2D" w14:textId="77777777" w:rsidTr="005711B5">
        <w:trPr>
          <w:trHeight w:val="1134"/>
        </w:trPr>
        <w:tc>
          <w:tcPr>
            <w:tcW w:w="1838" w:type="dxa"/>
          </w:tcPr>
          <w:p w14:paraId="0314258F" w14:textId="77777777" w:rsidR="00DD0CEF" w:rsidRPr="004727B0" w:rsidRDefault="00DD0CEF" w:rsidP="005711B5"/>
        </w:tc>
        <w:tc>
          <w:tcPr>
            <w:tcW w:w="1839" w:type="dxa"/>
          </w:tcPr>
          <w:p w14:paraId="36F199D8" w14:textId="77777777" w:rsidR="00DD0CEF" w:rsidRPr="004727B0" w:rsidRDefault="00DD0CEF" w:rsidP="005711B5"/>
        </w:tc>
        <w:tc>
          <w:tcPr>
            <w:tcW w:w="1839" w:type="dxa"/>
          </w:tcPr>
          <w:p w14:paraId="6DA7C477" w14:textId="77777777" w:rsidR="00DD0CEF" w:rsidRPr="004727B0" w:rsidRDefault="00DD0CEF" w:rsidP="005711B5"/>
        </w:tc>
        <w:tc>
          <w:tcPr>
            <w:tcW w:w="1839" w:type="dxa"/>
          </w:tcPr>
          <w:p w14:paraId="582907A2" w14:textId="77777777" w:rsidR="00DD0CEF" w:rsidRPr="004727B0" w:rsidRDefault="00DD0CEF" w:rsidP="005711B5"/>
        </w:tc>
      </w:tr>
    </w:tbl>
    <w:p w14:paraId="234010E3" w14:textId="1FD37E85" w:rsidR="00E06622" w:rsidRDefault="12911C5B" w:rsidP="004727B0">
      <w:pPr>
        <w:pStyle w:val="ListNumber"/>
      </w:pPr>
      <w:r>
        <w:t>Write out the C major scale</w:t>
      </w:r>
      <w:r w:rsidR="353F5BDC">
        <w:t xml:space="preserve"> on the staff below and this time notate the triad </w:t>
      </w:r>
      <w:r w:rsidR="42F757AC">
        <w:t>notes in the chord</w:t>
      </w:r>
      <w:r w:rsidR="470C7EB3">
        <w:t>s</w:t>
      </w:r>
      <w:r w:rsidR="5622E918">
        <w:t xml:space="preserve"> f</w:t>
      </w:r>
      <w:r w:rsidR="674CD40F">
        <w:t>or C</w:t>
      </w:r>
      <w:r w:rsidR="7C08B589">
        <w:t>, F and G</w:t>
      </w:r>
      <w:r w:rsidR="1057F2BD">
        <w:t>.</w:t>
      </w:r>
    </w:p>
    <w:p w14:paraId="381BC6A1" w14:textId="781A90C7" w:rsidR="00441B35" w:rsidRPr="00A163A4" w:rsidRDefault="005A2BD6" w:rsidP="00A163A4">
      <w:r w:rsidRPr="005A2BD6">
        <w:rPr>
          <w:noProof/>
        </w:rPr>
        <w:drawing>
          <wp:inline distT="0" distB="0" distL="0" distR="0" wp14:anchorId="11AE351E" wp14:editId="77073ACA">
            <wp:extent cx="7287065" cy="1015288"/>
            <wp:effectExtent l="0" t="0" r="0" b="0"/>
            <wp:docPr id="2068201339" name="Picture 1" descr="A music stave with a treble clef and middle C notated in a semi breve, along with the letter C and number 1 placed below the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01339" name="Picture 1" descr="A music stave with a treble clef and middle C notated in a semi breve, along with the letter C and number 1 placed below the note. "/>
                    <pic:cNvPicPr/>
                  </pic:nvPicPr>
                  <pic:blipFill>
                    <a:blip r:embed="rId29"/>
                    <a:stretch>
                      <a:fillRect/>
                    </a:stretch>
                  </pic:blipFill>
                  <pic:spPr>
                    <a:xfrm>
                      <a:off x="0" y="0"/>
                      <a:ext cx="7287065" cy="1015288"/>
                    </a:xfrm>
                    <a:prstGeom prst="rect">
                      <a:avLst/>
                    </a:prstGeom>
                  </pic:spPr>
                </pic:pic>
              </a:graphicData>
            </a:graphic>
          </wp:inline>
        </w:drawing>
      </w:r>
      <w:r w:rsidR="00441B35" w:rsidRPr="00A163A4">
        <w:br w:type="page"/>
      </w:r>
    </w:p>
    <w:p w14:paraId="1106AE16" w14:textId="730AD0E1" w:rsidR="00CF6B85" w:rsidRDefault="00510AE4" w:rsidP="00C63BF1">
      <w:pPr>
        <w:pStyle w:val="Heading2"/>
      </w:pPr>
      <w:bookmarkStart w:id="9" w:name="_Toc210204922"/>
      <w:r>
        <w:lastRenderedPageBreak/>
        <w:t>Activity 1.4 –</w:t>
      </w:r>
      <w:r w:rsidR="1FEC46EA">
        <w:t>1</w:t>
      </w:r>
      <w:r w:rsidR="1E583E88">
        <w:t>2-bar blues chord progression in C major</w:t>
      </w:r>
      <w:r>
        <w:t xml:space="preserve"> answer sheet</w:t>
      </w:r>
      <w:bookmarkEnd w:id="9"/>
    </w:p>
    <w:p w14:paraId="1A28610E" w14:textId="48A57F7E" w:rsidR="009518A4" w:rsidRDefault="00C63BF1" w:rsidP="00C63BF1">
      <w:pPr>
        <w:rPr>
          <w:b/>
          <w:bCs/>
        </w:rPr>
      </w:pPr>
      <w:r w:rsidRPr="619FB55E">
        <w:rPr>
          <w:b/>
          <w:bCs/>
        </w:rPr>
        <w:t>Step 1</w:t>
      </w:r>
    </w:p>
    <w:p w14:paraId="2B839BA7" w14:textId="0E74B5C5" w:rsidR="00926A47" w:rsidRPr="00E66DBA" w:rsidRDefault="00441B35" w:rsidP="00926A47">
      <w:pPr>
        <w:pStyle w:val="Caption"/>
      </w:pPr>
      <w:r>
        <w:t xml:space="preserve">Table </w:t>
      </w:r>
      <w:r>
        <w:fldChar w:fldCharType="begin"/>
      </w:r>
      <w:r>
        <w:instrText xml:space="preserve"> SEQ Table \* ARABIC </w:instrText>
      </w:r>
      <w:r>
        <w:fldChar w:fldCharType="separate"/>
      </w:r>
      <w:r w:rsidR="00FF0AA0">
        <w:rPr>
          <w:noProof/>
        </w:rPr>
        <w:t>12</w:t>
      </w:r>
      <w:r>
        <w:fldChar w:fldCharType="end"/>
      </w:r>
      <w:r w:rsidR="00E66DBA">
        <w:t xml:space="preserve"> – Activity 1.4 – 12-bar blues chord progression in C major</w:t>
      </w:r>
    </w:p>
    <w:tbl>
      <w:tblPr>
        <w:tblStyle w:val="TableGrid"/>
        <w:tblW w:w="0" w:type="auto"/>
        <w:tblLayout w:type="fixed"/>
        <w:tblLook w:val="06A0" w:firstRow="1" w:lastRow="0" w:firstColumn="1" w:lastColumn="0" w:noHBand="1" w:noVBand="1"/>
        <w:tblDescription w:val="Answer table for Step 1 of 12-bar blues chord progression in C major worksheet."/>
      </w:tblPr>
      <w:tblGrid>
        <w:gridCol w:w="1838"/>
        <w:gridCol w:w="1839"/>
        <w:gridCol w:w="1839"/>
        <w:gridCol w:w="1839"/>
      </w:tblGrid>
      <w:tr w:rsidR="009518A4" w14:paraId="020D530D" w14:textId="77777777" w:rsidTr="00124D1E">
        <w:trPr>
          <w:trHeight w:val="1134"/>
        </w:trPr>
        <w:tc>
          <w:tcPr>
            <w:tcW w:w="1838" w:type="dxa"/>
          </w:tcPr>
          <w:p w14:paraId="1A201720" w14:textId="04EFD0D1" w:rsidR="009518A4" w:rsidRDefault="009518A4" w:rsidP="00926A47">
            <w:r>
              <w:t>I</w:t>
            </w:r>
          </w:p>
        </w:tc>
        <w:tc>
          <w:tcPr>
            <w:tcW w:w="1839" w:type="dxa"/>
          </w:tcPr>
          <w:p w14:paraId="5C23F393" w14:textId="7F2A9AF1" w:rsidR="009518A4" w:rsidRDefault="009518A4" w:rsidP="00926A47">
            <w:r>
              <w:t>I</w:t>
            </w:r>
          </w:p>
        </w:tc>
        <w:tc>
          <w:tcPr>
            <w:tcW w:w="1839" w:type="dxa"/>
          </w:tcPr>
          <w:p w14:paraId="6A443D25" w14:textId="20871886" w:rsidR="009518A4" w:rsidRDefault="009518A4" w:rsidP="00926A47">
            <w:r>
              <w:t>I</w:t>
            </w:r>
          </w:p>
        </w:tc>
        <w:tc>
          <w:tcPr>
            <w:tcW w:w="1839" w:type="dxa"/>
          </w:tcPr>
          <w:p w14:paraId="56EAA01D" w14:textId="79C481A7" w:rsidR="009518A4" w:rsidRDefault="009518A4" w:rsidP="00926A47">
            <w:r>
              <w:t>I</w:t>
            </w:r>
          </w:p>
        </w:tc>
      </w:tr>
      <w:tr w:rsidR="009518A4" w14:paraId="33790E79" w14:textId="77777777" w:rsidTr="00124D1E">
        <w:trPr>
          <w:trHeight w:val="1134"/>
        </w:trPr>
        <w:tc>
          <w:tcPr>
            <w:tcW w:w="1838" w:type="dxa"/>
          </w:tcPr>
          <w:p w14:paraId="5437DD62" w14:textId="0712FA3F" w:rsidR="009518A4" w:rsidRDefault="009518A4" w:rsidP="00926A47">
            <w:r>
              <w:t>IV</w:t>
            </w:r>
          </w:p>
        </w:tc>
        <w:tc>
          <w:tcPr>
            <w:tcW w:w="1839" w:type="dxa"/>
          </w:tcPr>
          <w:p w14:paraId="7E34D343" w14:textId="536EC582" w:rsidR="009518A4" w:rsidRDefault="009518A4" w:rsidP="00926A47">
            <w:r>
              <w:t>IV</w:t>
            </w:r>
          </w:p>
        </w:tc>
        <w:tc>
          <w:tcPr>
            <w:tcW w:w="1839" w:type="dxa"/>
          </w:tcPr>
          <w:p w14:paraId="4B99C04D" w14:textId="5B9BF101" w:rsidR="009518A4" w:rsidRDefault="009518A4" w:rsidP="00926A47">
            <w:r>
              <w:t>I</w:t>
            </w:r>
          </w:p>
        </w:tc>
        <w:tc>
          <w:tcPr>
            <w:tcW w:w="1839" w:type="dxa"/>
          </w:tcPr>
          <w:p w14:paraId="647339B0" w14:textId="087998F8" w:rsidR="009518A4" w:rsidRDefault="009518A4" w:rsidP="00926A47">
            <w:r>
              <w:t>I</w:t>
            </w:r>
          </w:p>
        </w:tc>
      </w:tr>
      <w:tr w:rsidR="009518A4" w14:paraId="46E5B4A9" w14:textId="77777777" w:rsidTr="00124D1E">
        <w:trPr>
          <w:trHeight w:val="1134"/>
        </w:trPr>
        <w:tc>
          <w:tcPr>
            <w:tcW w:w="1838" w:type="dxa"/>
          </w:tcPr>
          <w:p w14:paraId="462D0343" w14:textId="3BEE2142" w:rsidR="009518A4" w:rsidRDefault="009518A4" w:rsidP="00926A47">
            <w:r>
              <w:t>V</w:t>
            </w:r>
          </w:p>
        </w:tc>
        <w:tc>
          <w:tcPr>
            <w:tcW w:w="1839" w:type="dxa"/>
          </w:tcPr>
          <w:p w14:paraId="47E2E9DF" w14:textId="4E86CD73" w:rsidR="009518A4" w:rsidRDefault="009518A4" w:rsidP="00926A47">
            <w:r w:rsidRPr="00926A47">
              <w:rPr>
                <w:rStyle w:val="CommentReference"/>
                <w:sz w:val="22"/>
                <w:szCs w:val="24"/>
              </w:rPr>
              <w:t>I</w:t>
            </w:r>
            <w:r w:rsidRPr="00926A47">
              <w:t>V</w:t>
            </w:r>
          </w:p>
        </w:tc>
        <w:tc>
          <w:tcPr>
            <w:tcW w:w="1839" w:type="dxa"/>
          </w:tcPr>
          <w:p w14:paraId="6732E341" w14:textId="7DB13EF2" w:rsidR="009518A4" w:rsidRDefault="00926A47" w:rsidP="00926A47">
            <w:r>
              <w:t>I</w:t>
            </w:r>
          </w:p>
        </w:tc>
        <w:tc>
          <w:tcPr>
            <w:tcW w:w="1839" w:type="dxa"/>
          </w:tcPr>
          <w:p w14:paraId="26452D40" w14:textId="13C8C77F" w:rsidR="009518A4" w:rsidRDefault="00926A47" w:rsidP="00926A47">
            <w:r>
              <w:t>I</w:t>
            </w:r>
          </w:p>
        </w:tc>
      </w:tr>
    </w:tbl>
    <w:p w14:paraId="0E1C1413" w14:textId="2A27D93A" w:rsidR="00C63BF1" w:rsidRDefault="00926A47" w:rsidP="00C63BF1">
      <w:pPr>
        <w:rPr>
          <w:b/>
          <w:bCs/>
        </w:rPr>
      </w:pPr>
      <w:r>
        <w:rPr>
          <w:b/>
          <w:bCs/>
        </w:rPr>
        <w:t>Step</w:t>
      </w:r>
      <w:r w:rsidR="00510AE4">
        <w:rPr>
          <w:b/>
          <w:bCs/>
        </w:rPr>
        <w:t>s</w:t>
      </w:r>
      <w:r>
        <w:rPr>
          <w:b/>
          <w:bCs/>
        </w:rPr>
        <w:t xml:space="preserve"> 2, 3</w:t>
      </w:r>
      <w:r w:rsidR="00A163A4">
        <w:rPr>
          <w:b/>
          <w:bCs/>
        </w:rPr>
        <w:t xml:space="preserve"> and</w:t>
      </w:r>
      <w:r>
        <w:rPr>
          <w:b/>
          <w:bCs/>
        </w:rPr>
        <w:t xml:space="preserve"> 4</w:t>
      </w:r>
    </w:p>
    <w:p w14:paraId="6B889738" w14:textId="2D476139" w:rsidR="00510AE4" w:rsidRDefault="002B760A" w:rsidP="00510AE4">
      <w:pPr>
        <w:rPr>
          <w:b/>
          <w:bCs/>
        </w:rPr>
      </w:pPr>
      <w:r w:rsidRPr="459ECBFA">
        <w:rPr>
          <w:noProof/>
        </w:rPr>
        <w:t xml:space="preserve"> </w:t>
      </w:r>
      <w:r>
        <w:rPr>
          <w:noProof/>
        </w:rPr>
        <w:drawing>
          <wp:inline distT="0" distB="0" distL="0" distR="0" wp14:anchorId="5FBAB31E" wp14:editId="42B8AFD7">
            <wp:extent cx="5257800" cy="1560378"/>
            <wp:effectExtent l="0" t="0" r="0" b="1905"/>
            <wp:docPr id="7" name="Picture 6" descr="A treble stave with the C major scales notated in semibreves. The note name and number is written under each note with Roman numerals for 1, 4 and 5 placed under the first C, F and G.">
              <a:extLst xmlns:a="http://schemas.openxmlformats.org/drawingml/2006/main">
                <a:ext uri="{FF2B5EF4-FFF2-40B4-BE49-F238E27FC236}">
                  <a16:creationId xmlns:a16="http://schemas.microsoft.com/office/drawing/2014/main" id="{3DBBE4C3-B642-D110-9714-73766711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reble stave with the C major scales notated in semibreves. The note name and number is written under each note with Roman numerals for 1, 4 and 5 placed under the first C, F and G.">
                      <a:extLst>
                        <a:ext uri="{FF2B5EF4-FFF2-40B4-BE49-F238E27FC236}">
                          <a16:creationId xmlns:a16="http://schemas.microsoft.com/office/drawing/2014/main" id="{3DBBE4C3-B642-D110-9714-73766711C7F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8761" cy="1581437"/>
                    </a:xfrm>
                    <a:prstGeom prst="rect">
                      <a:avLst/>
                    </a:prstGeom>
                  </pic:spPr>
                </pic:pic>
              </a:graphicData>
            </a:graphic>
          </wp:inline>
        </w:drawing>
      </w:r>
    </w:p>
    <w:p w14:paraId="708C6ED4" w14:textId="77777777" w:rsidR="00441B35" w:rsidRDefault="00441B35">
      <w:pPr>
        <w:suppressAutoHyphens w:val="0"/>
        <w:spacing w:before="0" w:after="160" w:line="259" w:lineRule="auto"/>
        <w:rPr>
          <w:b/>
          <w:bCs/>
        </w:rPr>
      </w:pPr>
      <w:r>
        <w:rPr>
          <w:b/>
          <w:bCs/>
        </w:rPr>
        <w:br w:type="page"/>
      </w:r>
    </w:p>
    <w:p w14:paraId="759369E8" w14:textId="3D9AD368" w:rsidR="00C63BF1" w:rsidRPr="00926A47" w:rsidRDefault="00926A47" w:rsidP="00C63BF1">
      <w:pPr>
        <w:rPr>
          <w:b/>
          <w:bCs/>
        </w:rPr>
      </w:pPr>
      <w:r w:rsidRPr="00926A47">
        <w:rPr>
          <w:b/>
          <w:bCs/>
        </w:rPr>
        <w:lastRenderedPageBreak/>
        <w:t>Step 5</w:t>
      </w:r>
    </w:p>
    <w:p w14:paraId="4AE25234" w14:textId="0273ECF8" w:rsidR="00E66DBA" w:rsidRPr="00E66DBA" w:rsidRDefault="00441B35" w:rsidP="00E66DBA">
      <w:pPr>
        <w:pStyle w:val="Caption"/>
      </w:pPr>
      <w:r>
        <w:t xml:space="preserve">Table </w:t>
      </w:r>
      <w:r>
        <w:fldChar w:fldCharType="begin"/>
      </w:r>
      <w:r>
        <w:instrText xml:space="preserve"> SEQ Table \* ARABIC </w:instrText>
      </w:r>
      <w:r>
        <w:fldChar w:fldCharType="separate"/>
      </w:r>
      <w:r w:rsidR="00FF0AA0">
        <w:rPr>
          <w:noProof/>
        </w:rPr>
        <w:t>13</w:t>
      </w:r>
      <w:r>
        <w:fldChar w:fldCharType="end"/>
      </w:r>
      <w:r w:rsidR="00E66DBA">
        <w:t xml:space="preserve"> – Activity 1.4 – 12-bar blues chord progression in C major</w:t>
      </w:r>
    </w:p>
    <w:tbl>
      <w:tblPr>
        <w:tblStyle w:val="TableGrid"/>
        <w:tblW w:w="0" w:type="auto"/>
        <w:tblLayout w:type="fixed"/>
        <w:tblLook w:val="06A0" w:firstRow="1" w:lastRow="0" w:firstColumn="1" w:lastColumn="0" w:noHBand="1" w:noVBand="1"/>
        <w:tblDescription w:val="Answer table for Step 5 of 12-bar blues chord progression in C major worksheet."/>
      </w:tblPr>
      <w:tblGrid>
        <w:gridCol w:w="1837"/>
        <w:gridCol w:w="1837"/>
        <w:gridCol w:w="1837"/>
        <w:gridCol w:w="1837"/>
      </w:tblGrid>
      <w:tr w:rsidR="00281431" w14:paraId="548136B2" w14:textId="77777777" w:rsidTr="00124D1E">
        <w:trPr>
          <w:trHeight w:val="1134"/>
        </w:trPr>
        <w:tc>
          <w:tcPr>
            <w:tcW w:w="1837" w:type="dxa"/>
          </w:tcPr>
          <w:p w14:paraId="2F004461" w14:textId="2E0FC239" w:rsidR="00281431" w:rsidRPr="006F0A18" w:rsidRDefault="005A3E0D" w:rsidP="005A3E0D">
            <w:pPr>
              <w:jc w:val="center"/>
              <w:rPr>
                <w:szCs w:val="22"/>
              </w:rPr>
            </w:pPr>
            <w:bookmarkStart w:id="10" w:name="_Hlk199170385"/>
            <w:r w:rsidRPr="006F0A18">
              <w:rPr>
                <w:szCs w:val="22"/>
              </w:rPr>
              <w:t>C</w:t>
            </w:r>
          </w:p>
        </w:tc>
        <w:tc>
          <w:tcPr>
            <w:tcW w:w="1837" w:type="dxa"/>
          </w:tcPr>
          <w:p w14:paraId="384C19ED" w14:textId="53C37953" w:rsidR="00281431" w:rsidRPr="006F0A18" w:rsidRDefault="00E120CD" w:rsidP="005A3E0D">
            <w:pPr>
              <w:jc w:val="center"/>
              <w:rPr>
                <w:szCs w:val="22"/>
              </w:rPr>
            </w:pPr>
            <w:r w:rsidRPr="006F0A18">
              <w:rPr>
                <w:szCs w:val="22"/>
              </w:rPr>
              <w:t>C</w:t>
            </w:r>
          </w:p>
        </w:tc>
        <w:tc>
          <w:tcPr>
            <w:tcW w:w="1837" w:type="dxa"/>
          </w:tcPr>
          <w:p w14:paraId="5A8B6706" w14:textId="0D124A3C" w:rsidR="00281431" w:rsidRPr="006F0A18" w:rsidRDefault="00E120CD" w:rsidP="005A3E0D">
            <w:pPr>
              <w:jc w:val="center"/>
              <w:rPr>
                <w:szCs w:val="22"/>
              </w:rPr>
            </w:pPr>
            <w:r w:rsidRPr="006F0A18">
              <w:rPr>
                <w:szCs w:val="22"/>
              </w:rPr>
              <w:t>C</w:t>
            </w:r>
          </w:p>
        </w:tc>
        <w:tc>
          <w:tcPr>
            <w:tcW w:w="1837" w:type="dxa"/>
          </w:tcPr>
          <w:p w14:paraId="30FC276C" w14:textId="11B6948D" w:rsidR="00281431" w:rsidRPr="006F0A18" w:rsidRDefault="00E120CD" w:rsidP="005A3E0D">
            <w:pPr>
              <w:jc w:val="center"/>
              <w:rPr>
                <w:szCs w:val="22"/>
              </w:rPr>
            </w:pPr>
            <w:r w:rsidRPr="006F0A18">
              <w:rPr>
                <w:szCs w:val="22"/>
              </w:rPr>
              <w:t>C</w:t>
            </w:r>
          </w:p>
        </w:tc>
      </w:tr>
      <w:tr w:rsidR="00281431" w14:paraId="191C4453" w14:textId="77777777" w:rsidTr="00124D1E">
        <w:trPr>
          <w:trHeight w:val="1134"/>
        </w:trPr>
        <w:tc>
          <w:tcPr>
            <w:tcW w:w="1837" w:type="dxa"/>
          </w:tcPr>
          <w:p w14:paraId="7C1C2A0B" w14:textId="61DF6F73" w:rsidR="00281431" w:rsidRPr="006F0A18" w:rsidRDefault="00E120CD" w:rsidP="005A3E0D">
            <w:pPr>
              <w:jc w:val="center"/>
              <w:rPr>
                <w:szCs w:val="22"/>
              </w:rPr>
            </w:pPr>
            <w:r w:rsidRPr="006F0A18">
              <w:rPr>
                <w:szCs w:val="22"/>
              </w:rPr>
              <w:t>F</w:t>
            </w:r>
          </w:p>
        </w:tc>
        <w:tc>
          <w:tcPr>
            <w:tcW w:w="1837" w:type="dxa"/>
          </w:tcPr>
          <w:p w14:paraId="5F85F0F7" w14:textId="246D93E8" w:rsidR="00281431" w:rsidRPr="006F0A18" w:rsidRDefault="00E120CD" w:rsidP="005A3E0D">
            <w:pPr>
              <w:jc w:val="center"/>
              <w:rPr>
                <w:szCs w:val="22"/>
              </w:rPr>
            </w:pPr>
            <w:r w:rsidRPr="006F0A18">
              <w:rPr>
                <w:szCs w:val="22"/>
              </w:rPr>
              <w:t>F</w:t>
            </w:r>
          </w:p>
        </w:tc>
        <w:tc>
          <w:tcPr>
            <w:tcW w:w="1837" w:type="dxa"/>
          </w:tcPr>
          <w:p w14:paraId="307A0F12" w14:textId="1ACFE4FB" w:rsidR="00281431" w:rsidRPr="006F0A18" w:rsidRDefault="00E120CD" w:rsidP="005A3E0D">
            <w:pPr>
              <w:jc w:val="center"/>
              <w:rPr>
                <w:szCs w:val="22"/>
              </w:rPr>
            </w:pPr>
            <w:r w:rsidRPr="006F0A18">
              <w:rPr>
                <w:szCs w:val="22"/>
              </w:rPr>
              <w:t>C</w:t>
            </w:r>
          </w:p>
        </w:tc>
        <w:tc>
          <w:tcPr>
            <w:tcW w:w="1837" w:type="dxa"/>
          </w:tcPr>
          <w:p w14:paraId="55A0E920" w14:textId="34901F6A" w:rsidR="00281431" w:rsidRPr="006F0A18" w:rsidRDefault="00E120CD" w:rsidP="005A3E0D">
            <w:pPr>
              <w:jc w:val="center"/>
              <w:rPr>
                <w:szCs w:val="22"/>
              </w:rPr>
            </w:pPr>
            <w:r w:rsidRPr="006F0A18">
              <w:rPr>
                <w:szCs w:val="22"/>
              </w:rPr>
              <w:t>C</w:t>
            </w:r>
          </w:p>
        </w:tc>
      </w:tr>
      <w:tr w:rsidR="00281431" w14:paraId="74A6249A" w14:textId="77777777" w:rsidTr="00124D1E">
        <w:trPr>
          <w:trHeight w:val="1134"/>
        </w:trPr>
        <w:tc>
          <w:tcPr>
            <w:tcW w:w="1837" w:type="dxa"/>
          </w:tcPr>
          <w:p w14:paraId="6C75D381" w14:textId="1812021F" w:rsidR="00281431" w:rsidRPr="006F0A18" w:rsidRDefault="00E120CD" w:rsidP="005A3E0D">
            <w:pPr>
              <w:jc w:val="center"/>
              <w:rPr>
                <w:szCs w:val="22"/>
              </w:rPr>
            </w:pPr>
            <w:r w:rsidRPr="006F0A18">
              <w:rPr>
                <w:szCs w:val="22"/>
              </w:rPr>
              <w:t>G</w:t>
            </w:r>
          </w:p>
        </w:tc>
        <w:tc>
          <w:tcPr>
            <w:tcW w:w="1837" w:type="dxa"/>
          </w:tcPr>
          <w:p w14:paraId="7F3FF445" w14:textId="7A6757D6" w:rsidR="00281431" w:rsidRPr="006F0A18" w:rsidRDefault="00E120CD" w:rsidP="005A3E0D">
            <w:pPr>
              <w:jc w:val="center"/>
              <w:rPr>
                <w:szCs w:val="22"/>
              </w:rPr>
            </w:pPr>
            <w:r w:rsidRPr="006F0A18">
              <w:rPr>
                <w:szCs w:val="22"/>
              </w:rPr>
              <w:t>F</w:t>
            </w:r>
          </w:p>
        </w:tc>
        <w:tc>
          <w:tcPr>
            <w:tcW w:w="1837" w:type="dxa"/>
          </w:tcPr>
          <w:p w14:paraId="538AF75F" w14:textId="69A1B602" w:rsidR="00281431" w:rsidRPr="006F0A18" w:rsidRDefault="00E120CD" w:rsidP="005A3E0D">
            <w:pPr>
              <w:jc w:val="center"/>
              <w:rPr>
                <w:szCs w:val="22"/>
              </w:rPr>
            </w:pPr>
            <w:r w:rsidRPr="006F0A18">
              <w:rPr>
                <w:szCs w:val="22"/>
              </w:rPr>
              <w:t>C</w:t>
            </w:r>
          </w:p>
        </w:tc>
        <w:tc>
          <w:tcPr>
            <w:tcW w:w="1837" w:type="dxa"/>
          </w:tcPr>
          <w:p w14:paraId="46B958F7" w14:textId="77777777" w:rsidR="00281431" w:rsidRPr="006F0A18" w:rsidRDefault="00522177" w:rsidP="005A3E0D">
            <w:pPr>
              <w:jc w:val="center"/>
              <w:rPr>
                <w:szCs w:val="22"/>
              </w:rPr>
            </w:pPr>
            <w:r w:rsidRPr="006F0A18">
              <w:rPr>
                <w:szCs w:val="22"/>
              </w:rPr>
              <w:t>G</w:t>
            </w:r>
          </w:p>
          <w:p w14:paraId="1540DE8B" w14:textId="4F96D904" w:rsidR="00522177" w:rsidRPr="006F0A18" w:rsidRDefault="00522177" w:rsidP="005A3E0D">
            <w:pPr>
              <w:jc w:val="center"/>
              <w:rPr>
                <w:szCs w:val="22"/>
              </w:rPr>
            </w:pPr>
            <w:r w:rsidRPr="006F0A18">
              <w:rPr>
                <w:szCs w:val="22"/>
              </w:rPr>
              <w:t>C</w:t>
            </w:r>
          </w:p>
        </w:tc>
      </w:tr>
    </w:tbl>
    <w:bookmarkEnd w:id="10"/>
    <w:p w14:paraId="789B15FC" w14:textId="61AAA79B" w:rsidR="00D71813" w:rsidRPr="00926A47" w:rsidRDefault="00926A47" w:rsidP="00281431">
      <w:pPr>
        <w:rPr>
          <w:b/>
        </w:rPr>
      </w:pPr>
      <w:r>
        <w:rPr>
          <w:b/>
          <w:bCs/>
        </w:rPr>
        <w:t>Step 6</w:t>
      </w:r>
    </w:p>
    <w:p w14:paraId="36675353" w14:textId="3E5CAA92" w:rsidR="0060702A" w:rsidRDefault="00035352" w:rsidP="00E34865">
      <w:r w:rsidRPr="00035352">
        <w:rPr>
          <w:noProof/>
        </w:rPr>
        <w:drawing>
          <wp:inline distT="0" distB="0" distL="0" distR="0" wp14:anchorId="04088161" wp14:editId="7923A26B">
            <wp:extent cx="6810375" cy="1261181"/>
            <wp:effectExtent l="0" t="0" r="0" b="0"/>
            <wp:docPr id="348268560" name="Picture 1" descr="A stave with the C major scale notated in the treble clef. The chords are built up for C, F and G. There are note names and numbers written underneath each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8560" name="Picture 1" descr="A stave with the C major scale notated in the treble clef. The chords are built up for C, F and G. There are note names and numbers written underneath each note."/>
                    <pic:cNvPicPr/>
                  </pic:nvPicPr>
                  <pic:blipFill>
                    <a:blip r:embed="rId31"/>
                    <a:stretch>
                      <a:fillRect/>
                    </a:stretch>
                  </pic:blipFill>
                  <pic:spPr>
                    <a:xfrm>
                      <a:off x="0" y="0"/>
                      <a:ext cx="6824356" cy="1263770"/>
                    </a:xfrm>
                    <a:prstGeom prst="rect">
                      <a:avLst/>
                    </a:prstGeom>
                  </pic:spPr>
                </pic:pic>
              </a:graphicData>
            </a:graphic>
          </wp:inline>
        </w:drawing>
      </w:r>
    </w:p>
    <w:p w14:paraId="61DBC603" w14:textId="77777777" w:rsidR="007C7C3F" w:rsidRDefault="007C7C3F">
      <w:pPr>
        <w:suppressAutoHyphens w:val="0"/>
        <w:spacing w:before="0" w:after="160" w:line="259" w:lineRule="auto"/>
        <w:rPr>
          <w:b/>
          <w:bCs/>
        </w:rPr>
      </w:pPr>
      <w:r>
        <w:rPr>
          <w:b/>
          <w:bCs/>
        </w:rPr>
        <w:br w:type="page"/>
      </w:r>
    </w:p>
    <w:p w14:paraId="31DEBCE5" w14:textId="5CC3E2AC" w:rsidR="00926A47" w:rsidRPr="00926A47" w:rsidRDefault="00926A47" w:rsidP="00926A47">
      <w:pPr>
        <w:rPr>
          <w:b/>
          <w:bCs/>
        </w:rPr>
      </w:pPr>
      <w:r>
        <w:rPr>
          <w:b/>
          <w:bCs/>
        </w:rPr>
        <w:lastRenderedPageBreak/>
        <w:t>Extensi</w:t>
      </w:r>
      <w:r w:rsidR="0004492F">
        <w:rPr>
          <w:b/>
          <w:bCs/>
        </w:rPr>
        <w:t>on</w:t>
      </w:r>
      <w:r w:rsidR="007C251F">
        <w:rPr>
          <w:b/>
          <w:bCs/>
        </w:rPr>
        <w:t xml:space="preserve"> activity</w:t>
      </w:r>
    </w:p>
    <w:p w14:paraId="7F5AE641" w14:textId="013E0C90" w:rsidR="009B10C5" w:rsidRPr="009B10C5" w:rsidRDefault="00441B35" w:rsidP="009B10C5">
      <w:pPr>
        <w:pStyle w:val="Caption"/>
      </w:pPr>
      <w:r>
        <w:t xml:space="preserve">Table </w:t>
      </w:r>
      <w:r>
        <w:fldChar w:fldCharType="begin"/>
      </w:r>
      <w:r>
        <w:instrText xml:space="preserve"> SEQ Table \* ARABIC </w:instrText>
      </w:r>
      <w:r>
        <w:fldChar w:fldCharType="separate"/>
      </w:r>
      <w:r w:rsidR="00FF0AA0">
        <w:rPr>
          <w:noProof/>
        </w:rPr>
        <w:t>14</w:t>
      </w:r>
      <w:r>
        <w:fldChar w:fldCharType="end"/>
      </w:r>
      <w:r w:rsidR="009B10C5">
        <w:t xml:space="preserve"> – Activity 1.4</w:t>
      </w:r>
      <w:r w:rsidR="0004492F">
        <w:t xml:space="preserve"> – 12-bar blues chord progression in A major</w:t>
      </w:r>
    </w:p>
    <w:tbl>
      <w:tblPr>
        <w:tblStyle w:val="TableGrid"/>
        <w:tblW w:w="0" w:type="auto"/>
        <w:tblLayout w:type="fixed"/>
        <w:tblLook w:val="06A0" w:firstRow="1" w:lastRow="0" w:firstColumn="1" w:lastColumn="0" w:noHBand="1" w:noVBand="1"/>
        <w:tblDescription w:val="Answer table for the extension activity of 12-bar blues chord progression in A major."/>
      </w:tblPr>
      <w:tblGrid>
        <w:gridCol w:w="1837"/>
        <w:gridCol w:w="1837"/>
        <w:gridCol w:w="1837"/>
        <w:gridCol w:w="1837"/>
      </w:tblGrid>
      <w:tr w:rsidR="00DA6BAC" w14:paraId="0388E54D" w14:textId="77777777" w:rsidTr="00124D1E">
        <w:trPr>
          <w:trHeight w:val="1134"/>
        </w:trPr>
        <w:tc>
          <w:tcPr>
            <w:tcW w:w="1837" w:type="dxa"/>
          </w:tcPr>
          <w:p w14:paraId="62BD204C" w14:textId="7CB964FB" w:rsidR="00DA6BAC" w:rsidRPr="006F0A18" w:rsidRDefault="001B5446" w:rsidP="00542BD9">
            <w:pPr>
              <w:jc w:val="center"/>
              <w:rPr>
                <w:szCs w:val="22"/>
              </w:rPr>
            </w:pPr>
            <w:r w:rsidRPr="006F0A18">
              <w:rPr>
                <w:szCs w:val="22"/>
              </w:rPr>
              <w:t>A</w:t>
            </w:r>
          </w:p>
        </w:tc>
        <w:tc>
          <w:tcPr>
            <w:tcW w:w="1837" w:type="dxa"/>
          </w:tcPr>
          <w:p w14:paraId="0C8CF488" w14:textId="667588A0" w:rsidR="00DA6BAC" w:rsidRPr="006F0A18" w:rsidRDefault="001B5446" w:rsidP="00542BD9">
            <w:pPr>
              <w:jc w:val="center"/>
              <w:rPr>
                <w:szCs w:val="22"/>
              </w:rPr>
            </w:pPr>
            <w:r w:rsidRPr="006F0A18">
              <w:rPr>
                <w:szCs w:val="22"/>
              </w:rPr>
              <w:t>A</w:t>
            </w:r>
          </w:p>
        </w:tc>
        <w:tc>
          <w:tcPr>
            <w:tcW w:w="1837" w:type="dxa"/>
          </w:tcPr>
          <w:p w14:paraId="168DAE9F" w14:textId="22B05512" w:rsidR="00DA6BAC" w:rsidRPr="006F0A18" w:rsidRDefault="001B5446" w:rsidP="00542BD9">
            <w:pPr>
              <w:jc w:val="center"/>
              <w:rPr>
                <w:szCs w:val="22"/>
              </w:rPr>
            </w:pPr>
            <w:r w:rsidRPr="006F0A18">
              <w:rPr>
                <w:szCs w:val="22"/>
              </w:rPr>
              <w:t>A</w:t>
            </w:r>
          </w:p>
        </w:tc>
        <w:tc>
          <w:tcPr>
            <w:tcW w:w="1837" w:type="dxa"/>
          </w:tcPr>
          <w:p w14:paraId="5470B97D" w14:textId="12DA09A4" w:rsidR="00DA6BAC" w:rsidRPr="006F0A18" w:rsidRDefault="001B5446" w:rsidP="00542BD9">
            <w:pPr>
              <w:jc w:val="center"/>
              <w:rPr>
                <w:szCs w:val="22"/>
              </w:rPr>
            </w:pPr>
            <w:r w:rsidRPr="006F0A18">
              <w:rPr>
                <w:szCs w:val="22"/>
              </w:rPr>
              <w:t>A</w:t>
            </w:r>
          </w:p>
        </w:tc>
      </w:tr>
      <w:tr w:rsidR="00DA6BAC" w14:paraId="673A8B7A" w14:textId="77777777" w:rsidTr="00124D1E">
        <w:trPr>
          <w:trHeight w:val="1134"/>
        </w:trPr>
        <w:tc>
          <w:tcPr>
            <w:tcW w:w="1837" w:type="dxa"/>
          </w:tcPr>
          <w:p w14:paraId="35D17C3C" w14:textId="7D2D846D" w:rsidR="00DA6BAC" w:rsidRPr="006F0A18" w:rsidRDefault="001B5446" w:rsidP="00542BD9">
            <w:pPr>
              <w:jc w:val="center"/>
              <w:rPr>
                <w:szCs w:val="22"/>
              </w:rPr>
            </w:pPr>
            <w:r w:rsidRPr="006F0A18">
              <w:rPr>
                <w:szCs w:val="22"/>
              </w:rPr>
              <w:t>D</w:t>
            </w:r>
          </w:p>
        </w:tc>
        <w:tc>
          <w:tcPr>
            <w:tcW w:w="1837" w:type="dxa"/>
          </w:tcPr>
          <w:p w14:paraId="4097EBA7" w14:textId="2EF28B9A" w:rsidR="00DA6BAC" w:rsidRPr="006F0A18" w:rsidRDefault="001B5446" w:rsidP="00542BD9">
            <w:pPr>
              <w:jc w:val="center"/>
              <w:rPr>
                <w:szCs w:val="22"/>
              </w:rPr>
            </w:pPr>
            <w:r w:rsidRPr="006F0A18">
              <w:rPr>
                <w:szCs w:val="22"/>
              </w:rPr>
              <w:t>D</w:t>
            </w:r>
          </w:p>
        </w:tc>
        <w:tc>
          <w:tcPr>
            <w:tcW w:w="1837" w:type="dxa"/>
          </w:tcPr>
          <w:p w14:paraId="1F38480D" w14:textId="69A3042C" w:rsidR="00DA6BAC" w:rsidRPr="006F0A18" w:rsidRDefault="001B5446" w:rsidP="00542BD9">
            <w:pPr>
              <w:jc w:val="center"/>
              <w:rPr>
                <w:szCs w:val="22"/>
              </w:rPr>
            </w:pPr>
            <w:r w:rsidRPr="006F0A18">
              <w:rPr>
                <w:szCs w:val="22"/>
              </w:rPr>
              <w:t>A</w:t>
            </w:r>
          </w:p>
        </w:tc>
        <w:tc>
          <w:tcPr>
            <w:tcW w:w="1837" w:type="dxa"/>
          </w:tcPr>
          <w:p w14:paraId="4D30E128" w14:textId="1B5EFC8B" w:rsidR="00DA6BAC" w:rsidRPr="006F0A18" w:rsidRDefault="001B5446" w:rsidP="00542BD9">
            <w:pPr>
              <w:jc w:val="center"/>
              <w:rPr>
                <w:szCs w:val="22"/>
              </w:rPr>
            </w:pPr>
            <w:r w:rsidRPr="006F0A18">
              <w:rPr>
                <w:szCs w:val="22"/>
              </w:rPr>
              <w:t>A</w:t>
            </w:r>
          </w:p>
        </w:tc>
      </w:tr>
      <w:tr w:rsidR="00DA6BAC" w14:paraId="31939A02" w14:textId="77777777" w:rsidTr="00124D1E">
        <w:trPr>
          <w:trHeight w:val="1134"/>
        </w:trPr>
        <w:tc>
          <w:tcPr>
            <w:tcW w:w="1837" w:type="dxa"/>
          </w:tcPr>
          <w:p w14:paraId="4C05C041" w14:textId="121E283A" w:rsidR="00DA6BAC" w:rsidRPr="006F0A18" w:rsidRDefault="001B5446" w:rsidP="00542BD9">
            <w:pPr>
              <w:jc w:val="center"/>
              <w:rPr>
                <w:szCs w:val="22"/>
              </w:rPr>
            </w:pPr>
            <w:r w:rsidRPr="006F0A18">
              <w:rPr>
                <w:szCs w:val="22"/>
              </w:rPr>
              <w:t>E</w:t>
            </w:r>
          </w:p>
        </w:tc>
        <w:tc>
          <w:tcPr>
            <w:tcW w:w="1837" w:type="dxa"/>
          </w:tcPr>
          <w:p w14:paraId="13AD5DE6" w14:textId="755058E1" w:rsidR="00DA6BAC" w:rsidRPr="006F0A18" w:rsidRDefault="001B5446" w:rsidP="00542BD9">
            <w:pPr>
              <w:jc w:val="center"/>
              <w:rPr>
                <w:szCs w:val="22"/>
              </w:rPr>
            </w:pPr>
            <w:r w:rsidRPr="006F0A18">
              <w:rPr>
                <w:szCs w:val="22"/>
              </w:rPr>
              <w:t>D</w:t>
            </w:r>
          </w:p>
        </w:tc>
        <w:tc>
          <w:tcPr>
            <w:tcW w:w="1837" w:type="dxa"/>
          </w:tcPr>
          <w:p w14:paraId="7CF803B0" w14:textId="7F522304" w:rsidR="00DA6BAC" w:rsidRPr="006F0A18" w:rsidRDefault="001B5446" w:rsidP="00542BD9">
            <w:pPr>
              <w:jc w:val="center"/>
              <w:rPr>
                <w:szCs w:val="22"/>
              </w:rPr>
            </w:pPr>
            <w:r w:rsidRPr="006F0A18">
              <w:rPr>
                <w:szCs w:val="22"/>
              </w:rPr>
              <w:t>A</w:t>
            </w:r>
          </w:p>
        </w:tc>
        <w:tc>
          <w:tcPr>
            <w:tcW w:w="1837" w:type="dxa"/>
          </w:tcPr>
          <w:p w14:paraId="51B26D8C" w14:textId="2B7D363A" w:rsidR="00DA6BAC" w:rsidRPr="006F0A18" w:rsidRDefault="001B5446" w:rsidP="00542BD9">
            <w:pPr>
              <w:jc w:val="center"/>
              <w:rPr>
                <w:szCs w:val="22"/>
              </w:rPr>
            </w:pPr>
            <w:r w:rsidRPr="006F0A18">
              <w:rPr>
                <w:szCs w:val="22"/>
              </w:rPr>
              <w:t>E</w:t>
            </w:r>
          </w:p>
          <w:p w14:paraId="45218261" w14:textId="01A7071C" w:rsidR="00DA6BAC" w:rsidRPr="006F0A18" w:rsidRDefault="001B5446" w:rsidP="00542BD9">
            <w:pPr>
              <w:jc w:val="center"/>
              <w:rPr>
                <w:szCs w:val="22"/>
              </w:rPr>
            </w:pPr>
            <w:r w:rsidRPr="006F0A18">
              <w:rPr>
                <w:szCs w:val="22"/>
              </w:rPr>
              <w:t>A</w:t>
            </w:r>
          </w:p>
        </w:tc>
      </w:tr>
    </w:tbl>
    <w:p w14:paraId="09038004" w14:textId="33118676" w:rsidR="0001363B" w:rsidRDefault="00441B35" w:rsidP="00322B66">
      <w:pPr>
        <w:pStyle w:val="Caption"/>
      </w:pPr>
      <w:r>
        <w:t xml:space="preserve">Table </w:t>
      </w:r>
      <w:r>
        <w:fldChar w:fldCharType="begin"/>
      </w:r>
      <w:r>
        <w:instrText xml:space="preserve"> SEQ Table \* ARABIC </w:instrText>
      </w:r>
      <w:r>
        <w:fldChar w:fldCharType="separate"/>
      </w:r>
      <w:r w:rsidR="00FF0AA0">
        <w:rPr>
          <w:noProof/>
        </w:rPr>
        <w:t>15</w:t>
      </w:r>
      <w:r>
        <w:fldChar w:fldCharType="end"/>
      </w:r>
      <w:r w:rsidR="00322B66">
        <w:t xml:space="preserve"> – Activity 1.4</w:t>
      </w:r>
      <w:r w:rsidR="0004492F">
        <w:t xml:space="preserve"> – 12-bar blues chord progression in G major</w:t>
      </w:r>
    </w:p>
    <w:tbl>
      <w:tblPr>
        <w:tblStyle w:val="TableGrid"/>
        <w:tblW w:w="0" w:type="auto"/>
        <w:tblLayout w:type="fixed"/>
        <w:tblLook w:val="06A0" w:firstRow="1" w:lastRow="0" w:firstColumn="1" w:lastColumn="0" w:noHBand="1" w:noVBand="1"/>
        <w:tblDescription w:val="Answer table for extension activity of 12-bar blues chord progression in G major ."/>
      </w:tblPr>
      <w:tblGrid>
        <w:gridCol w:w="1838"/>
        <w:gridCol w:w="1839"/>
        <w:gridCol w:w="1839"/>
        <w:gridCol w:w="1839"/>
      </w:tblGrid>
      <w:tr w:rsidR="001B5446" w14:paraId="7232B8CB" w14:textId="77777777" w:rsidTr="00124D1E">
        <w:trPr>
          <w:trHeight w:val="1134"/>
        </w:trPr>
        <w:tc>
          <w:tcPr>
            <w:tcW w:w="1838" w:type="dxa"/>
          </w:tcPr>
          <w:p w14:paraId="4960E5B9" w14:textId="46EFA97A" w:rsidR="001B5446" w:rsidRPr="006F0A18" w:rsidRDefault="001B5446" w:rsidP="00542BD9">
            <w:pPr>
              <w:jc w:val="center"/>
              <w:rPr>
                <w:szCs w:val="22"/>
              </w:rPr>
            </w:pPr>
            <w:r w:rsidRPr="006F0A18">
              <w:rPr>
                <w:szCs w:val="22"/>
              </w:rPr>
              <w:t>G</w:t>
            </w:r>
          </w:p>
        </w:tc>
        <w:tc>
          <w:tcPr>
            <w:tcW w:w="1839" w:type="dxa"/>
          </w:tcPr>
          <w:p w14:paraId="2559D32F" w14:textId="505B9F2A" w:rsidR="001B5446" w:rsidRPr="006F0A18" w:rsidRDefault="001B5446" w:rsidP="00542BD9">
            <w:pPr>
              <w:jc w:val="center"/>
              <w:rPr>
                <w:szCs w:val="22"/>
              </w:rPr>
            </w:pPr>
            <w:r w:rsidRPr="006F0A18">
              <w:rPr>
                <w:szCs w:val="22"/>
              </w:rPr>
              <w:t>G</w:t>
            </w:r>
          </w:p>
        </w:tc>
        <w:tc>
          <w:tcPr>
            <w:tcW w:w="1839" w:type="dxa"/>
          </w:tcPr>
          <w:p w14:paraId="020777E9" w14:textId="28373D57" w:rsidR="001B5446" w:rsidRPr="006F0A18" w:rsidRDefault="001B5446" w:rsidP="00542BD9">
            <w:pPr>
              <w:jc w:val="center"/>
              <w:rPr>
                <w:szCs w:val="22"/>
              </w:rPr>
            </w:pPr>
            <w:r w:rsidRPr="006F0A18">
              <w:rPr>
                <w:szCs w:val="22"/>
              </w:rPr>
              <w:t>G</w:t>
            </w:r>
          </w:p>
        </w:tc>
        <w:tc>
          <w:tcPr>
            <w:tcW w:w="1839" w:type="dxa"/>
          </w:tcPr>
          <w:p w14:paraId="738FE435" w14:textId="251BB714" w:rsidR="001B5446" w:rsidRPr="006F0A18" w:rsidRDefault="001B5446" w:rsidP="00542BD9">
            <w:pPr>
              <w:jc w:val="center"/>
              <w:rPr>
                <w:szCs w:val="22"/>
              </w:rPr>
            </w:pPr>
            <w:r w:rsidRPr="006F0A18">
              <w:rPr>
                <w:szCs w:val="22"/>
              </w:rPr>
              <w:t>G</w:t>
            </w:r>
          </w:p>
        </w:tc>
      </w:tr>
      <w:tr w:rsidR="001B5446" w14:paraId="7B31F10F" w14:textId="77777777" w:rsidTr="00124D1E">
        <w:trPr>
          <w:trHeight w:val="1134"/>
        </w:trPr>
        <w:tc>
          <w:tcPr>
            <w:tcW w:w="1838" w:type="dxa"/>
          </w:tcPr>
          <w:p w14:paraId="1EE8381D" w14:textId="67239850" w:rsidR="001B5446" w:rsidRPr="006F0A18" w:rsidRDefault="001B5446" w:rsidP="00542BD9">
            <w:pPr>
              <w:jc w:val="center"/>
              <w:rPr>
                <w:szCs w:val="22"/>
              </w:rPr>
            </w:pPr>
            <w:r w:rsidRPr="006F0A18">
              <w:rPr>
                <w:szCs w:val="22"/>
              </w:rPr>
              <w:t>C</w:t>
            </w:r>
          </w:p>
        </w:tc>
        <w:tc>
          <w:tcPr>
            <w:tcW w:w="1839" w:type="dxa"/>
          </w:tcPr>
          <w:p w14:paraId="4DBD6775" w14:textId="50372227" w:rsidR="001B5446" w:rsidRPr="006F0A18" w:rsidRDefault="001B5446" w:rsidP="00542BD9">
            <w:pPr>
              <w:jc w:val="center"/>
              <w:rPr>
                <w:szCs w:val="22"/>
              </w:rPr>
            </w:pPr>
            <w:r w:rsidRPr="006F0A18">
              <w:rPr>
                <w:szCs w:val="22"/>
              </w:rPr>
              <w:t>C</w:t>
            </w:r>
          </w:p>
        </w:tc>
        <w:tc>
          <w:tcPr>
            <w:tcW w:w="1839" w:type="dxa"/>
          </w:tcPr>
          <w:p w14:paraId="7636D2CF" w14:textId="47D7D5AB" w:rsidR="001B5446" w:rsidRPr="006F0A18" w:rsidRDefault="001B5446" w:rsidP="00542BD9">
            <w:pPr>
              <w:jc w:val="center"/>
              <w:rPr>
                <w:szCs w:val="22"/>
              </w:rPr>
            </w:pPr>
            <w:r w:rsidRPr="006F0A18">
              <w:rPr>
                <w:szCs w:val="22"/>
              </w:rPr>
              <w:t>G</w:t>
            </w:r>
          </w:p>
        </w:tc>
        <w:tc>
          <w:tcPr>
            <w:tcW w:w="1839" w:type="dxa"/>
          </w:tcPr>
          <w:p w14:paraId="30425133" w14:textId="5CA1C0F7" w:rsidR="001B5446" w:rsidRPr="006F0A18" w:rsidRDefault="001B5446" w:rsidP="00542BD9">
            <w:pPr>
              <w:jc w:val="center"/>
              <w:rPr>
                <w:szCs w:val="22"/>
              </w:rPr>
            </w:pPr>
            <w:r w:rsidRPr="006F0A18">
              <w:rPr>
                <w:szCs w:val="22"/>
              </w:rPr>
              <w:t>G</w:t>
            </w:r>
          </w:p>
        </w:tc>
      </w:tr>
      <w:tr w:rsidR="001B5446" w14:paraId="0A301EE8" w14:textId="77777777" w:rsidTr="00124D1E">
        <w:trPr>
          <w:trHeight w:val="1134"/>
        </w:trPr>
        <w:tc>
          <w:tcPr>
            <w:tcW w:w="1838" w:type="dxa"/>
          </w:tcPr>
          <w:p w14:paraId="45F9BCFE" w14:textId="4ACD64B1" w:rsidR="001B5446" w:rsidRPr="006F0A18" w:rsidRDefault="001B5446" w:rsidP="00542BD9">
            <w:pPr>
              <w:jc w:val="center"/>
              <w:rPr>
                <w:szCs w:val="22"/>
              </w:rPr>
            </w:pPr>
            <w:r w:rsidRPr="006F0A18">
              <w:rPr>
                <w:szCs w:val="22"/>
              </w:rPr>
              <w:t>D</w:t>
            </w:r>
          </w:p>
        </w:tc>
        <w:tc>
          <w:tcPr>
            <w:tcW w:w="1839" w:type="dxa"/>
          </w:tcPr>
          <w:p w14:paraId="18D42F86" w14:textId="49F4238B" w:rsidR="001B5446" w:rsidRPr="006F0A18" w:rsidRDefault="001B5446" w:rsidP="00542BD9">
            <w:pPr>
              <w:jc w:val="center"/>
              <w:rPr>
                <w:szCs w:val="22"/>
              </w:rPr>
            </w:pPr>
            <w:r w:rsidRPr="006F0A18">
              <w:rPr>
                <w:szCs w:val="22"/>
              </w:rPr>
              <w:t>C</w:t>
            </w:r>
          </w:p>
        </w:tc>
        <w:tc>
          <w:tcPr>
            <w:tcW w:w="1839" w:type="dxa"/>
          </w:tcPr>
          <w:p w14:paraId="1F2FD397" w14:textId="635F9283" w:rsidR="001B5446" w:rsidRPr="006F0A18" w:rsidRDefault="001B5446" w:rsidP="00542BD9">
            <w:pPr>
              <w:jc w:val="center"/>
              <w:rPr>
                <w:szCs w:val="22"/>
              </w:rPr>
            </w:pPr>
            <w:r w:rsidRPr="006F0A18">
              <w:rPr>
                <w:szCs w:val="22"/>
              </w:rPr>
              <w:t>G</w:t>
            </w:r>
          </w:p>
        </w:tc>
        <w:tc>
          <w:tcPr>
            <w:tcW w:w="1839" w:type="dxa"/>
          </w:tcPr>
          <w:p w14:paraId="08D50C45" w14:textId="500764B2" w:rsidR="001B5446" w:rsidRPr="006F0A18" w:rsidRDefault="001B5446" w:rsidP="00542BD9">
            <w:pPr>
              <w:jc w:val="center"/>
              <w:rPr>
                <w:szCs w:val="22"/>
              </w:rPr>
            </w:pPr>
            <w:r w:rsidRPr="006F0A18">
              <w:rPr>
                <w:szCs w:val="22"/>
              </w:rPr>
              <w:t>D</w:t>
            </w:r>
          </w:p>
          <w:p w14:paraId="70446052" w14:textId="3C382197" w:rsidR="001B5446" w:rsidRPr="006F0A18" w:rsidRDefault="001B5446" w:rsidP="00542BD9">
            <w:pPr>
              <w:jc w:val="center"/>
              <w:rPr>
                <w:szCs w:val="22"/>
              </w:rPr>
            </w:pPr>
            <w:r w:rsidRPr="006F0A18">
              <w:rPr>
                <w:szCs w:val="22"/>
              </w:rPr>
              <w:t>G</w:t>
            </w:r>
          </w:p>
        </w:tc>
      </w:tr>
    </w:tbl>
    <w:p w14:paraId="3AC967D8" w14:textId="77777777" w:rsidR="00D86063" w:rsidRDefault="00D86063" w:rsidP="001053BB">
      <w:pPr>
        <w:suppressAutoHyphens w:val="0"/>
        <w:spacing w:before="0" w:after="160" w:line="259" w:lineRule="auto"/>
        <w:sectPr w:rsidR="00D86063" w:rsidSect="00D86063">
          <w:pgSz w:w="16838" w:h="11906" w:orient="landscape" w:code="9"/>
          <w:pgMar w:top="1134" w:right="1134" w:bottom="1134" w:left="1134" w:header="709" w:footer="709" w:gutter="0"/>
          <w:cols w:space="708"/>
          <w:docGrid w:linePitch="360"/>
        </w:sectPr>
      </w:pPr>
    </w:p>
    <w:p w14:paraId="78897B07" w14:textId="4E647198" w:rsidR="004278BC" w:rsidRDefault="3A7635DF" w:rsidP="00A64E11">
      <w:pPr>
        <w:pStyle w:val="Heading1"/>
      </w:pPr>
      <w:bookmarkStart w:id="11" w:name="_Toc210204923"/>
      <w:r>
        <w:lastRenderedPageBreak/>
        <w:t xml:space="preserve">Learning </w:t>
      </w:r>
      <w:r w:rsidR="2DE01B92">
        <w:t>sequence 2 – the guitar</w:t>
      </w:r>
      <w:bookmarkEnd w:id="11"/>
    </w:p>
    <w:p w14:paraId="1925F3EE" w14:textId="5DCA7CCA" w:rsidR="0027113B" w:rsidRDefault="31990760" w:rsidP="008A32AB">
      <w:pPr>
        <w:pStyle w:val="Heading2"/>
      </w:pPr>
      <w:bookmarkStart w:id="12" w:name="_Toc210204924"/>
      <w:r>
        <w:t>Activity 2.4 – chords on the guitar</w:t>
      </w:r>
      <w:r w:rsidR="0FFCFB45">
        <w:t xml:space="preserve"> worksheet</w:t>
      </w:r>
      <w:bookmarkEnd w:id="12"/>
    </w:p>
    <w:p w14:paraId="2839E47B" w14:textId="00FC325E" w:rsidR="35FCBCF5" w:rsidRDefault="35FCBCF5" w:rsidP="3FE94919">
      <w:pPr>
        <w:pStyle w:val="FeatureBox2"/>
      </w:pPr>
      <w:r>
        <w:t xml:space="preserve">Use the chord </w:t>
      </w:r>
      <w:r w:rsidR="00611491">
        <w:t>diagrams</w:t>
      </w:r>
      <w:r>
        <w:t xml:space="preserve"> to learn the chords A7 and D7 and practise the chord progression below changing between these chords.</w:t>
      </w:r>
    </w:p>
    <w:p w14:paraId="6AA8A6F3" w14:textId="77D3E445" w:rsidR="35FCBCF5" w:rsidRDefault="007C251F" w:rsidP="3FE94919">
      <w:r w:rsidRPr="007C251F">
        <w:rPr>
          <w:noProof/>
        </w:rPr>
        <w:drawing>
          <wp:inline distT="0" distB="0" distL="0" distR="0" wp14:anchorId="16E929D9" wp14:editId="2CC3A1A5">
            <wp:extent cx="4629150" cy="3321435"/>
            <wp:effectExtent l="0" t="0" r="0" b="0"/>
            <wp:docPr id="1277942075" name="Picture 1" descr="Chord windows that show where to place the fingers for the chords A7 and 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2075" name="Picture 1" descr="Chord windows that show where to place the fingers for the chords A7 and D7."/>
                    <pic:cNvPicPr/>
                  </pic:nvPicPr>
                  <pic:blipFill>
                    <a:blip r:embed="rId32"/>
                    <a:stretch>
                      <a:fillRect/>
                    </a:stretch>
                  </pic:blipFill>
                  <pic:spPr>
                    <a:xfrm>
                      <a:off x="0" y="0"/>
                      <a:ext cx="4640569" cy="3329628"/>
                    </a:xfrm>
                    <a:prstGeom prst="rect">
                      <a:avLst/>
                    </a:prstGeom>
                  </pic:spPr>
                </pic:pic>
              </a:graphicData>
            </a:graphic>
          </wp:inline>
        </w:drawing>
      </w:r>
    </w:p>
    <w:p w14:paraId="0A734002" w14:textId="66000B7C" w:rsidR="1B532726" w:rsidRDefault="1B532726">
      <w:r>
        <w:rPr>
          <w:noProof/>
        </w:rPr>
        <w:drawing>
          <wp:inline distT="0" distB="0" distL="0" distR="0" wp14:anchorId="78AC4FA9" wp14:editId="470F98FD">
            <wp:extent cx="6362700" cy="609600"/>
            <wp:effectExtent l="0" t="0" r="0" b="0"/>
            <wp:docPr id="238244352" name="drawing" descr="A chord progression using slash notation, indicating that the performer should strum a rhythm pattern in 4/4 time whilst alternating between A7 and D7 in ea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44352" name="drawing" descr="A chord progression using slash notation, indicating that the performer should strum a rhythm pattern in 4/4 time whilst alternating between A7 and D7 in each bar."/>
                    <pic:cNvPicPr/>
                  </pic:nvPicPr>
                  <pic:blipFill>
                    <a:blip r:embed="rId33">
                      <a:extLst>
                        <a:ext uri="{28A0092B-C50C-407E-A947-70E740481C1C}">
                          <a14:useLocalDpi xmlns:a14="http://schemas.microsoft.com/office/drawing/2010/main" val="0"/>
                        </a:ext>
                      </a:extLst>
                    </a:blip>
                    <a:stretch>
                      <a:fillRect/>
                    </a:stretch>
                  </pic:blipFill>
                  <pic:spPr>
                    <a:xfrm>
                      <a:off x="0" y="0"/>
                      <a:ext cx="6362700" cy="609600"/>
                    </a:xfrm>
                    <a:prstGeom prst="rect">
                      <a:avLst/>
                    </a:prstGeom>
                  </pic:spPr>
                </pic:pic>
              </a:graphicData>
            </a:graphic>
          </wp:inline>
        </w:drawing>
      </w:r>
    </w:p>
    <w:p w14:paraId="3B3DBF50" w14:textId="77777777" w:rsidR="007C251F" w:rsidRDefault="007C251F">
      <w:pPr>
        <w:suppressAutoHyphens w:val="0"/>
        <w:spacing w:before="0" w:after="160" w:line="259" w:lineRule="auto"/>
      </w:pPr>
      <w:r>
        <w:br w:type="page"/>
      </w:r>
    </w:p>
    <w:p w14:paraId="0B87E1A0" w14:textId="1C59C741" w:rsidR="1B532726" w:rsidRDefault="1B532726" w:rsidP="3FE94919">
      <w:pPr>
        <w:pStyle w:val="FeatureBox2"/>
      </w:pPr>
      <w:r>
        <w:lastRenderedPageBreak/>
        <w:t>Now learn E7 and add this to the chord progression using the score below.</w:t>
      </w:r>
    </w:p>
    <w:p w14:paraId="79A2D1C1" w14:textId="6DED82C6" w:rsidR="1B532726" w:rsidRDefault="1B532726">
      <w:r>
        <w:rPr>
          <w:noProof/>
        </w:rPr>
        <w:drawing>
          <wp:inline distT="0" distB="0" distL="0" distR="0" wp14:anchorId="3208BA96" wp14:editId="43780B89">
            <wp:extent cx="1771650" cy="2571750"/>
            <wp:effectExtent l="0" t="0" r="0" b="0"/>
            <wp:docPr id="1196173646" name="drawing" descr="This chord window shows where to place the fingers for the chord 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73646" name="drawing" descr="This chord window shows where to place the fingers for the chord E7."/>
                    <pic:cNvPicPr/>
                  </pic:nvPicPr>
                  <pic:blipFill>
                    <a:blip r:embed="rId34">
                      <a:extLst>
                        <a:ext uri="{28A0092B-C50C-407E-A947-70E740481C1C}">
                          <a14:useLocalDpi xmlns:a14="http://schemas.microsoft.com/office/drawing/2010/main" val="0"/>
                        </a:ext>
                      </a:extLst>
                    </a:blip>
                    <a:stretch>
                      <a:fillRect/>
                    </a:stretch>
                  </pic:blipFill>
                  <pic:spPr>
                    <a:xfrm>
                      <a:off x="0" y="0"/>
                      <a:ext cx="1771650" cy="2571750"/>
                    </a:xfrm>
                    <a:prstGeom prst="rect">
                      <a:avLst/>
                    </a:prstGeom>
                  </pic:spPr>
                </pic:pic>
              </a:graphicData>
            </a:graphic>
          </wp:inline>
        </w:drawing>
      </w:r>
    </w:p>
    <w:p w14:paraId="5FDDF783" w14:textId="02BE0A9D" w:rsidR="1B532726" w:rsidRDefault="1B532726">
      <w:r>
        <w:rPr>
          <w:noProof/>
        </w:rPr>
        <w:drawing>
          <wp:inline distT="0" distB="0" distL="0" distR="0" wp14:anchorId="774AB88F" wp14:editId="74C05FD1">
            <wp:extent cx="6362700" cy="609600"/>
            <wp:effectExtent l="0" t="0" r="0" b="0"/>
            <wp:docPr id="1321142983" name="drawing" descr="A chord progression using slash notation, indicating that the performer should strum a rhythm pattern in 4/4 time whilst alternating between A7, D7 and E7 in ea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42983" name="drawing" descr="A chord progression using slash notation, indicating that the performer should strum a rhythm pattern in 4/4 time whilst alternating between A7, D7 and E7 in each bar."/>
                    <pic:cNvPicPr/>
                  </pic:nvPicPr>
                  <pic:blipFill>
                    <a:blip r:embed="rId35">
                      <a:extLst>
                        <a:ext uri="{28A0092B-C50C-407E-A947-70E740481C1C}">
                          <a14:useLocalDpi xmlns:a14="http://schemas.microsoft.com/office/drawing/2010/main" val="0"/>
                        </a:ext>
                      </a:extLst>
                    </a:blip>
                    <a:stretch>
                      <a:fillRect/>
                    </a:stretch>
                  </pic:blipFill>
                  <pic:spPr>
                    <a:xfrm>
                      <a:off x="0" y="0"/>
                      <a:ext cx="6362700" cy="609600"/>
                    </a:xfrm>
                    <a:prstGeom prst="rect">
                      <a:avLst/>
                    </a:prstGeom>
                  </pic:spPr>
                </pic:pic>
              </a:graphicData>
            </a:graphic>
          </wp:inline>
        </w:drawing>
      </w:r>
    </w:p>
    <w:p w14:paraId="1E112147" w14:textId="636A6390" w:rsidR="006E26FA" w:rsidRDefault="31A740B9" w:rsidP="3FE94919">
      <w:r>
        <w:br w:type="page"/>
      </w:r>
    </w:p>
    <w:p w14:paraId="6C017333" w14:textId="6528DAC8" w:rsidR="006E26FA" w:rsidRDefault="31A740B9" w:rsidP="00A64E11">
      <w:pPr>
        <w:pStyle w:val="Heading1"/>
      </w:pPr>
      <w:bookmarkStart w:id="13" w:name="_Toc210204925"/>
      <w:r>
        <w:lastRenderedPageBreak/>
        <w:t>Learning sequence 4 – the drum kit</w:t>
      </w:r>
      <w:bookmarkEnd w:id="13"/>
    </w:p>
    <w:p w14:paraId="678E175F" w14:textId="7F292980" w:rsidR="006E26FA" w:rsidRDefault="48CF8238" w:rsidP="0065100D">
      <w:pPr>
        <w:pStyle w:val="Heading2"/>
      </w:pPr>
      <w:bookmarkStart w:id="14" w:name="_Toc210204926"/>
      <w:r>
        <w:t xml:space="preserve">Activity 4.2 </w:t>
      </w:r>
      <w:r w:rsidR="453790D1">
        <w:t>–</w:t>
      </w:r>
      <w:r>
        <w:t xml:space="preserve"> </w:t>
      </w:r>
      <w:r w:rsidR="453790D1">
        <w:t>learning a basic rock pattern</w:t>
      </w:r>
      <w:r w:rsidR="1F47A46A">
        <w:t xml:space="preserve"> worksheet</w:t>
      </w:r>
      <w:bookmarkEnd w:id="14"/>
    </w:p>
    <w:p w14:paraId="4ECFE793" w14:textId="2FA0B575" w:rsidR="004D5C0C" w:rsidRPr="0086357A" w:rsidRDefault="5824A5D5" w:rsidP="0086357A">
      <w:pPr>
        <w:pStyle w:val="FeatureBox2"/>
      </w:pPr>
      <w:r>
        <w:t>Follow the exercises in the drum kit – rhythm pattern diagrams below to learn a basic rock pattern</w:t>
      </w:r>
      <w:r w:rsidR="00EE7AE4">
        <w:t xml:space="preserve"> </w:t>
      </w:r>
      <w:r w:rsidR="00077505">
        <w:t xml:space="preserve">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182E3D">
        <w:rPr>
          <w:rFonts w:eastAsiaTheme="minorEastAsia"/>
          <w:sz w:val="32"/>
          <w:szCs w:val="32"/>
        </w:rPr>
        <w:t xml:space="preserve"> </w:t>
      </w:r>
      <w:r w:rsidR="00182E3D">
        <w:t>time.</w:t>
      </w:r>
    </w:p>
    <w:p w14:paraId="1FF7B7EC" w14:textId="77154FCD" w:rsidR="5824A5D5" w:rsidRDefault="5824A5D5" w:rsidP="3FE94919">
      <w:pPr>
        <w:rPr>
          <w:b/>
          <w:bCs/>
        </w:rPr>
      </w:pPr>
      <w:r w:rsidRPr="3FE94919">
        <w:rPr>
          <w:b/>
          <w:bCs/>
        </w:rPr>
        <w:t>Exercise 1</w:t>
      </w:r>
      <w:r w:rsidR="00282E88" w:rsidRPr="00EA7E78">
        <w:t xml:space="preserve"> </w:t>
      </w:r>
      <w:r w:rsidR="00EF5C15" w:rsidRPr="00EA7E78">
        <w:t xml:space="preserve">– </w:t>
      </w:r>
      <w:r w:rsidR="00EF5C15" w:rsidRPr="00EF5C15">
        <w:t>play</w:t>
      </w:r>
      <w:r w:rsidR="003B7296" w:rsidRPr="00EF5C15">
        <w:t xml:space="preserve"> </w:t>
      </w:r>
      <w:r w:rsidR="00EF5C15">
        <w:t xml:space="preserve">the rhythm in the pattern diagram below, </w:t>
      </w:r>
      <w:r w:rsidR="003B7296" w:rsidRPr="00EF5C15">
        <w:t>using your hand and foot while counting the beats out loud.</w:t>
      </w:r>
    </w:p>
    <w:p w14:paraId="4BAAB8BE" w14:textId="31815451" w:rsidR="00DB72F9" w:rsidRDefault="001868F3" w:rsidP="3FE94919">
      <w:pPr>
        <w:rPr>
          <w:b/>
          <w:bCs/>
        </w:rPr>
      </w:pPr>
      <w:r w:rsidRPr="001868F3">
        <w:rPr>
          <w:b/>
          <w:bCs/>
          <w:noProof/>
        </w:rPr>
        <w:drawing>
          <wp:inline distT="0" distB="0" distL="0" distR="0" wp14:anchorId="498C8310" wp14:editId="4E1F487A">
            <wp:extent cx="2243291" cy="1584325"/>
            <wp:effectExtent l="0" t="0" r="5080" b="0"/>
            <wp:docPr id="14510805" name="Picture 1" descr="Drum kit rhythm pattern diagram, indicating alternating between the bass and snare drum on each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805" name="Picture 1" descr="Drum kit rhythm pattern diagram, indicating alternating between the bass and snare drum on each beat."/>
                    <pic:cNvPicPr/>
                  </pic:nvPicPr>
                  <pic:blipFill rotWithShape="1">
                    <a:blip r:embed="rId36"/>
                    <a:srcRect l="6330"/>
                    <a:stretch>
                      <a:fillRect/>
                    </a:stretch>
                  </pic:blipFill>
                  <pic:spPr bwMode="auto">
                    <a:xfrm>
                      <a:off x="0" y="0"/>
                      <a:ext cx="2243847" cy="1584718"/>
                    </a:xfrm>
                    <a:prstGeom prst="rect">
                      <a:avLst/>
                    </a:prstGeom>
                    <a:ln>
                      <a:noFill/>
                    </a:ln>
                    <a:extLst>
                      <a:ext uri="{53640926-AAD7-44D8-BBD7-CCE9431645EC}">
                        <a14:shadowObscured xmlns:a14="http://schemas.microsoft.com/office/drawing/2010/main"/>
                      </a:ext>
                    </a:extLst>
                  </pic:spPr>
                </pic:pic>
              </a:graphicData>
            </a:graphic>
          </wp:inline>
        </w:drawing>
      </w:r>
    </w:p>
    <w:p w14:paraId="2F2F788A" w14:textId="71CF5BAF" w:rsidR="5824A5D5" w:rsidRPr="00497E66" w:rsidRDefault="5824A5D5" w:rsidP="3FE94919">
      <w:r w:rsidRPr="3FE94919">
        <w:rPr>
          <w:b/>
          <w:bCs/>
        </w:rPr>
        <w:t>Exercise 2</w:t>
      </w:r>
      <w:r w:rsidRPr="00EA7E78">
        <w:t xml:space="preserve"> </w:t>
      </w:r>
      <w:r w:rsidR="00797C0F" w:rsidRPr="00EA7E78">
        <w:t>–</w:t>
      </w:r>
      <w:r w:rsidR="00497E66" w:rsidRPr="00EA7E78">
        <w:t xml:space="preserve"> </w:t>
      </w:r>
      <w:r w:rsidR="00497E66" w:rsidRPr="00EF5C15">
        <w:t xml:space="preserve">play </w:t>
      </w:r>
      <w:r w:rsidR="00497E66">
        <w:t>the rhythm in the pattern diagram below.</w:t>
      </w:r>
      <w:r w:rsidR="00497E66" w:rsidRPr="00D24117">
        <w:t xml:space="preserve"> </w:t>
      </w:r>
      <w:r w:rsidR="00497E66" w:rsidRPr="00497E66">
        <w:t>Start with your left hand on your right knee (snare). Cross your right hand to your left knee (hi-hat). Count the beat while playing and add in the bass drum with your right foot.</w:t>
      </w:r>
    </w:p>
    <w:p w14:paraId="7A2C7482" w14:textId="082B2895" w:rsidR="00282E88" w:rsidRDefault="00074C7C" w:rsidP="3FE94919">
      <w:pPr>
        <w:rPr>
          <w:b/>
          <w:bCs/>
        </w:rPr>
      </w:pPr>
      <w:r w:rsidRPr="00074C7C">
        <w:rPr>
          <w:b/>
          <w:bCs/>
          <w:noProof/>
        </w:rPr>
        <w:drawing>
          <wp:inline distT="0" distB="0" distL="0" distR="0" wp14:anchorId="7AC09BBD" wp14:editId="3E33922A">
            <wp:extent cx="2221077" cy="1581785"/>
            <wp:effectExtent l="0" t="0" r="8255" b="0"/>
            <wp:docPr id="2095310500" name="Picture 1" descr="Drum kit rhythm pattern diagram, indicating alternating between the bass and snare drum on each beat whilst also playing the hi-hat on each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10500" name="Picture 1" descr="Drum kit rhythm pattern diagram, indicating alternating between the bass and snare drum on each beat whilst also playing the hi-hat on each beat."/>
                    <pic:cNvPicPr/>
                  </pic:nvPicPr>
                  <pic:blipFill rotWithShape="1">
                    <a:blip r:embed="rId37"/>
                    <a:srcRect l="6773"/>
                    <a:stretch>
                      <a:fillRect/>
                    </a:stretch>
                  </pic:blipFill>
                  <pic:spPr bwMode="auto">
                    <a:xfrm>
                      <a:off x="0" y="0"/>
                      <a:ext cx="2221216" cy="1581884"/>
                    </a:xfrm>
                    <a:prstGeom prst="rect">
                      <a:avLst/>
                    </a:prstGeom>
                    <a:ln>
                      <a:noFill/>
                    </a:ln>
                    <a:extLst>
                      <a:ext uri="{53640926-AAD7-44D8-BBD7-CCE9431645EC}">
                        <a14:shadowObscured xmlns:a14="http://schemas.microsoft.com/office/drawing/2010/main"/>
                      </a:ext>
                    </a:extLst>
                  </pic:spPr>
                </pic:pic>
              </a:graphicData>
            </a:graphic>
          </wp:inline>
        </w:drawing>
      </w:r>
    </w:p>
    <w:p w14:paraId="5E5C1C42" w14:textId="42651499" w:rsidR="004D5C0C" w:rsidRPr="008B3721" w:rsidRDefault="004D5C0C" w:rsidP="00876FD7">
      <w:pPr>
        <w:keepNext/>
      </w:pPr>
      <w:r>
        <w:rPr>
          <w:b/>
          <w:bCs/>
        </w:rPr>
        <w:lastRenderedPageBreak/>
        <w:t>Exercise 3</w:t>
      </w:r>
      <w:r w:rsidR="008B3721" w:rsidRPr="00EA7E78">
        <w:t xml:space="preserve"> </w:t>
      </w:r>
      <w:r w:rsidR="00797C0F" w:rsidRPr="00EA7E78">
        <w:t>–</w:t>
      </w:r>
      <w:r w:rsidR="008B3721" w:rsidRPr="00EA7E78">
        <w:t xml:space="preserve"> </w:t>
      </w:r>
      <w:r w:rsidR="008B3721" w:rsidRPr="00EF5C15">
        <w:t xml:space="preserve">play </w:t>
      </w:r>
      <w:r w:rsidR="008B3721">
        <w:t>the rhythm in the pattern diagram below.</w:t>
      </w:r>
      <w:r w:rsidR="008B3721" w:rsidRPr="008B3721">
        <w:rPr>
          <w:color w:val="000000"/>
          <w:szCs w:val="22"/>
          <w:shd w:val="clear" w:color="auto" w:fill="FFFFFF"/>
        </w:rPr>
        <w:t xml:space="preserve"> </w:t>
      </w:r>
      <w:r w:rsidR="008B3721" w:rsidRPr="008B3721">
        <w:t>Play quavers (1 + 2 + 3 + 4 +) with your right hand for the hi-hat. Repeat this until it feels secure, then add the snare and bass drum patterns one by one.</w:t>
      </w:r>
    </w:p>
    <w:p w14:paraId="0EE35597" w14:textId="45C59438" w:rsidR="00267AB4" w:rsidRDefault="006E26EF" w:rsidP="00D24117">
      <w:pPr>
        <w:rPr>
          <w:b/>
          <w:bCs/>
        </w:rPr>
      </w:pPr>
      <w:r w:rsidRPr="006E26EF">
        <w:rPr>
          <w:b/>
          <w:bCs/>
          <w:noProof/>
        </w:rPr>
        <w:drawing>
          <wp:inline distT="0" distB="0" distL="0" distR="0" wp14:anchorId="58102D95" wp14:editId="6E1FC70B">
            <wp:extent cx="2244290" cy="1596390"/>
            <wp:effectExtent l="0" t="0" r="3810" b="3810"/>
            <wp:docPr id="1232140348" name="Picture 1" descr="Drum kit rhythm pattern diagram, indicating alternating between the bass and snare drum on each beat whilst also playing the hi-hat on each 1/2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40348" name="Picture 1" descr="Drum kit rhythm pattern diagram, indicating alternating between the bass and snare drum on each beat whilst also playing the hi-hat on each 1/2 beat."/>
                    <pic:cNvPicPr/>
                  </pic:nvPicPr>
                  <pic:blipFill rotWithShape="1">
                    <a:blip r:embed="rId38"/>
                    <a:srcRect l="7273"/>
                    <a:stretch>
                      <a:fillRect/>
                    </a:stretch>
                  </pic:blipFill>
                  <pic:spPr bwMode="auto">
                    <a:xfrm>
                      <a:off x="0" y="0"/>
                      <a:ext cx="2263573" cy="1610106"/>
                    </a:xfrm>
                    <a:prstGeom prst="rect">
                      <a:avLst/>
                    </a:prstGeom>
                    <a:ln>
                      <a:noFill/>
                    </a:ln>
                    <a:extLst>
                      <a:ext uri="{53640926-AAD7-44D8-BBD7-CCE9431645EC}">
                        <a14:shadowObscured xmlns:a14="http://schemas.microsoft.com/office/drawing/2010/main"/>
                      </a:ext>
                    </a:extLst>
                  </pic:spPr>
                </pic:pic>
              </a:graphicData>
            </a:graphic>
          </wp:inline>
        </w:drawing>
      </w:r>
    </w:p>
    <w:p w14:paraId="6C00084F" w14:textId="234285B9" w:rsidR="006E26EF" w:rsidRDefault="006E26EF" w:rsidP="3FE94919">
      <w:pPr>
        <w:rPr>
          <w:b/>
          <w:bCs/>
        </w:rPr>
      </w:pPr>
      <w:r>
        <w:rPr>
          <w:b/>
          <w:bCs/>
        </w:rPr>
        <w:t>Exercise 4</w:t>
      </w:r>
      <w:r w:rsidR="00797C0F" w:rsidRPr="00EA7E78">
        <w:t xml:space="preserve"> – </w:t>
      </w:r>
      <w:r w:rsidR="00797C0F" w:rsidRPr="00EF5C15">
        <w:t xml:space="preserve">play </w:t>
      </w:r>
      <w:r w:rsidR="00797C0F">
        <w:t>the rhythm in the pattern diagram below.</w:t>
      </w:r>
    </w:p>
    <w:p w14:paraId="6AD2106A" w14:textId="3610A409" w:rsidR="006E26EF" w:rsidRDefault="00267AB4" w:rsidP="3FE94919">
      <w:pPr>
        <w:rPr>
          <w:b/>
          <w:bCs/>
        </w:rPr>
      </w:pPr>
      <w:r w:rsidRPr="00267AB4">
        <w:rPr>
          <w:b/>
          <w:bCs/>
          <w:noProof/>
        </w:rPr>
        <w:drawing>
          <wp:inline distT="0" distB="0" distL="0" distR="0" wp14:anchorId="3771B427" wp14:editId="6C5D0A9F">
            <wp:extent cx="2240109" cy="1596390"/>
            <wp:effectExtent l="0" t="0" r="8255" b="3810"/>
            <wp:docPr id="562081595" name="Picture 1" descr="Drum kit rhythm pattern diagram, indicating alternating between the bass and snare drum on each beat, with an additional bass beat on 3 +, whilst also playing the hi-hat on each 1/2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81595" name="Picture 1" descr="Drum kit rhythm pattern diagram, indicating alternating between the bass and snare drum on each beat, with an additional bass beat on 3 +, whilst also playing the hi-hat on each 1/2 beat."/>
                    <pic:cNvPicPr/>
                  </pic:nvPicPr>
                  <pic:blipFill rotWithShape="1">
                    <a:blip r:embed="rId39"/>
                    <a:srcRect l="7286"/>
                    <a:stretch>
                      <a:fillRect/>
                    </a:stretch>
                  </pic:blipFill>
                  <pic:spPr bwMode="auto">
                    <a:xfrm>
                      <a:off x="0" y="0"/>
                      <a:ext cx="2250915" cy="1604091"/>
                    </a:xfrm>
                    <a:prstGeom prst="rect">
                      <a:avLst/>
                    </a:prstGeom>
                    <a:ln>
                      <a:noFill/>
                    </a:ln>
                    <a:extLst>
                      <a:ext uri="{53640926-AAD7-44D8-BBD7-CCE9431645EC}">
                        <a14:shadowObscured xmlns:a14="http://schemas.microsoft.com/office/drawing/2010/main"/>
                      </a:ext>
                    </a:extLst>
                  </pic:spPr>
                </pic:pic>
              </a:graphicData>
            </a:graphic>
          </wp:inline>
        </w:drawing>
      </w:r>
    </w:p>
    <w:p w14:paraId="28F0352C" w14:textId="63D6E73E" w:rsidR="00267AB4" w:rsidRDefault="00267AB4" w:rsidP="3FE94919">
      <w:pPr>
        <w:rPr>
          <w:b/>
          <w:bCs/>
        </w:rPr>
      </w:pPr>
      <w:r>
        <w:rPr>
          <w:b/>
          <w:bCs/>
        </w:rPr>
        <w:t xml:space="preserve">Exercise </w:t>
      </w:r>
      <w:r w:rsidR="006177C0">
        <w:rPr>
          <w:b/>
          <w:bCs/>
        </w:rPr>
        <w:t>5</w:t>
      </w:r>
      <w:r w:rsidR="00797C0F" w:rsidRPr="00EA7E78">
        <w:t xml:space="preserve"> – </w:t>
      </w:r>
      <w:r w:rsidR="00797C0F" w:rsidRPr="00EF5C15">
        <w:t xml:space="preserve">play </w:t>
      </w:r>
      <w:r w:rsidR="00797C0F">
        <w:t>the rhythm in the pattern diagram below.</w:t>
      </w:r>
    </w:p>
    <w:p w14:paraId="6B7F88D7" w14:textId="09754C6E" w:rsidR="006177C0" w:rsidRDefault="006177C0" w:rsidP="3FE94919">
      <w:pPr>
        <w:rPr>
          <w:b/>
          <w:bCs/>
        </w:rPr>
      </w:pPr>
      <w:r w:rsidRPr="006177C0">
        <w:rPr>
          <w:b/>
          <w:bCs/>
          <w:noProof/>
        </w:rPr>
        <w:drawing>
          <wp:inline distT="0" distB="0" distL="0" distR="0" wp14:anchorId="7401C2AB" wp14:editId="4738765F">
            <wp:extent cx="2245461" cy="1581150"/>
            <wp:effectExtent l="0" t="0" r="2540" b="0"/>
            <wp:docPr id="252197876" name="Picture 1" descr="Drum kit rhythm pattern diagram, indicating alternating between the bass and snare drum on each beat, with an additional snare beat on 4 +, whilst also playing the hi-hat on each 1/2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7876" name="Picture 1" descr="Drum kit rhythm pattern diagram, indicating alternating between the bass and snare drum on each beat, with an additional snare beat on 4 +, whilst also playing the hi-hat on each 1/2 beat."/>
                    <pic:cNvPicPr/>
                  </pic:nvPicPr>
                  <pic:blipFill rotWithShape="1">
                    <a:blip r:embed="rId40"/>
                    <a:srcRect l="7082"/>
                    <a:stretch>
                      <a:fillRect/>
                    </a:stretch>
                  </pic:blipFill>
                  <pic:spPr bwMode="auto">
                    <a:xfrm>
                      <a:off x="0" y="0"/>
                      <a:ext cx="2257994" cy="1589975"/>
                    </a:xfrm>
                    <a:prstGeom prst="rect">
                      <a:avLst/>
                    </a:prstGeom>
                    <a:ln>
                      <a:noFill/>
                    </a:ln>
                    <a:extLst>
                      <a:ext uri="{53640926-AAD7-44D8-BBD7-CCE9431645EC}">
                        <a14:shadowObscured xmlns:a14="http://schemas.microsoft.com/office/drawing/2010/main"/>
                      </a:ext>
                    </a:extLst>
                  </pic:spPr>
                </pic:pic>
              </a:graphicData>
            </a:graphic>
          </wp:inline>
        </w:drawing>
      </w:r>
    </w:p>
    <w:p w14:paraId="296A3EE7" w14:textId="25578FCC" w:rsidR="006177C0" w:rsidRDefault="006177C0" w:rsidP="00876FD7">
      <w:pPr>
        <w:keepNext/>
        <w:rPr>
          <w:b/>
          <w:bCs/>
        </w:rPr>
      </w:pPr>
      <w:r>
        <w:rPr>
          <w:b/>
          <w:bCs/>
        </w:rPr>
        <w:lastRenderedPageBreak/>
        <w:t>Exercise 6</w:t>
      </w:r>
      <w:r w:rsidR="00797C0F" w:rsidRPr="00EA7E78">
        <w:t xml:space="preserve"> – </w:t>
      </w:r>
      <w:r w:rsidR="00797C0F" w:rsidRPr="00EF5C15">
        <w:t xml:space="preserve">play </w:t>
      </w:r>
      <w:r w:rsidR="00797C0F">
        <w:t>the rhythm in the pattern diagram below.</w:t>
      </w:r>
    </w:p>
    <w:p w14:paraId="2848FD79" w14:textId="6E60B7C5" w:rsidR="00BC186F" w:rsidRDefault="00151136" w:rsidP="00D24117">
      <w:pPr>
        <w:rPr>
          <w:b/>
          <w:bCs/>
        </w:rPr>
      </w:pPr>
      <w:r w:rsidRPr="00151136">
        <w:rPr>
          <w:b/>
          <w:bCs/>
          <w:noProof/>
        </w:rPr>
        <w:drawing>
          <wp:inline distT="0" distB="0" distL="0" distR="0" wp14:anchorId="3EEB380F" wp14:editId="76736ED8">
            <wp:extent cx="2139123" cy="1513840"/>
            <wp:effectExtent l="0" t="0" r="0" b="0"/>
            <wp:docPr id="1228567529" name="Picture 1" descr="Drum kit rhythm pattern diagram, indicating alternating between the bass and snare drum on each beat, with an additional bass beat on 3 + and addition snare beat on 4 +, whilst also playing the hi-hat on each 1/2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7529" name="Picture 1" descr="Drum kit rhythm pattern diagram, indicating alternating between the bass and snare drum on each beat, with an additional bass beat on 3 + and addition snare beat on 4 +, whilst also playing the hi-hat on each 1/2 beat."/>
                    <pic:cNvPicPr/>
                  </pic:nvPicPr>
                  <pic:blipFill rotWithShape="1">
                    <a:blip r:embed="rId41"/>
                    <a:srcRect l="6418"/>
                    <a:stretch>
                      <a:fillRect/>
                    </a:stretch>
                  </pic:blipFill>
                  <pic:spPr bwMode="auto">
                    <a:xfrm>
                      <a:off x="0" y="0"/>
                      <a:ext cx="2148876" cy="1520742"/>
                    </a:xfrm>
                    <a:prstGeom prst="rect">
                      <a:avLst/>
                    </a:prstGeom>
                    <a:ln>
                      <a:noFill/>
                    </a:ln>
                    <a:extLst>
                      <a:ext uri="{53640926-AAD7-44D8-BBD7-CCE9431645EC}">
                        <a14:shadowObscured xmlns:a14="http://schemas.microsoft.com/office/drawing/2010/main"/>
                      </a:ext>
                    </a:extLst>
                  </pic:spPr>
                </pic:pic>
              </a:graphicData>
            </a:graphic>
          </wp:inline>
        </w:drawing>
      </w:r>
    </w:p>
    <w:p w14:paraId="45F1D2D6" w14:textId="0560D6E6" w:rsidR="1F47A46A" w:rsidRDefault="1F47A46A" w:rsidP="3FE94919">
      <w:pPr>
        <w:pStyle w:val="FeatureBox2"/>
      </w:pPr>
      <w:r>
        <w:t xml:space="preserve">Use the drum kit rhythm grid below to </w:t>
      </w:r>
      <w:r w:rsidR="108CDD22">
        <w:t>notate your drum kit rhythm</w:t>
      </w:r>
      <w:r w:rsidR="41F683A0">
        <w:t xml:space="preserve">. Be sure to refer to the diagram </w:t>
      </w:r>
      <w:r w:rsidR="41F683A0" w:rsidRPr="3FE94919">
        <w:rPr>
          <w:b/>
          <w:bCs/>
        </w:rPr>
        <w:t>grid key</w:t>
      </w:r>
      <w:r w:rsidR="41F683A0">
        <w:t xml:space="preserve"> to remain consistent with the drum kit – rhythm pattern diagrams. Adjust it accordingly when </w:t>
      </w:r>
      <w:r w:rsidR="00BE313E">
        <w:t xml:space="preserve">you </w:t>
      </w:r>
      <w:r w:rsidR="41F683A0">
        <w:t>want to add or change various components of the drum kit.</w:t>
      </w:r>
    </w:p>
    <w:p w14:paraId="61BEC9B8" w14:textId="5F72AE69" w:rsidR="00803020" w:rsidRDefault="00441B35" w:rsidP="00223304">
      <w:pPr>
        <w:pStyle w:val="Caption"/>
      </w:pPr>
      <w:r>
        <w:t xml:space="preserve">Table </w:t>
      </w:r>
      <w:r>
        <w:fldChar w:fldCharType="begin"/>
      </w:r>
      <w:r>
        <w:instrText xml:space="preserve"> SEQ Table \* ARABIC </w:instrText>
      </w:r>
      <w:r>
        <w:fldChar w:fldCharType="separate"/>
      </w:r>
      <w:r w:rsidR="00FF0AA0">
        <w:rPr>
          <w:noProof/>
        </w:rPr>
        <w:t>16</w:t>
      </w:r>
      <w:r>
        <w:fldChar w:fldCharType="end"/>
      </w:r>
      <w:r w:rsidR="00223304">
        <w:t xml:space="preserve"> – Activity 4.2 – learning a basic rock pattern</w:t>
      </w:r>
      <w:r w:rsidR="544E6ADE">
        <w:t xml:space="preserve"> – drum kit rhythm grid</w:t>
      </w:r>
    </w:p>
    <w:tbl>
      <w:tblPr>
        <w:tblStyle w:val="TableGrid"/>
        <w:tblW w:w="0" w:type="auto"/>
        <w:tblLook w:val="04A0" w:firstRow="1" w:lastRow="0" w:firstColumn="1" w:lastColumn="0" w:noHBand="0" w:noVBand="1"/>
        <w:tblDescription w:val="Drum kit rhythm grid."/>
      </w:tblPr>
      <w:tblGrid>
        <w:gridCol w:w="1202"/>
        <w:gridCol w:w="1205"/>
        <w:gridCol w:w="1202"/>
        <w:gridCol w:w="1205"/>
        <w:gridCol w:w="1202"/>
        <w:gridCol w:w="1205"/>
        <w:gridCol w:w="1202"/>
        <w:gridCol w:w="1205"/>
      </w:tblGrid>
      <w:tr w:rsidR="00136454" w14:paraId="3FABC0A4" w14:textId="77777777" w:rsidTr="00136454">
        <w:tc>
          <w:tcPr>
            <w:tcW w:w="1820" w:type="dxa"/>
          </w:tcPr>
          <w:p w14:paraId="5FFB13EB" w14:textId="77777777" w:rsidR="00136454" w:rsidRDefault="00136454" w:rsidP="00D32E77">
            <w:pPr>
              <w:jc w:val="center"/>
            </w:pPr>
          </w:p>
        </w:tc>
        <w:tc>
          <w:tcPr>
            <w:tcW w:w="1820" w:type="dxa"/>
          </w:tcPr>
          <w:p w14:paraId="3E381775" w14:textId="77777777" w:rsidR="00136454" w:rsidRDefault="00136454" w:rsidP="00D32E77">
            <w:pPr>
              <w:jc w:val="center"/>
            </w:pPr>
          </w:p>
        </w:tc>
        <w:tc>
          <w:tcPr>
            <w:tcW w:w="1820" w:type="dxa"/>
          </w:tcPr>
          <w:p w14:paraId="08E8AB5D" w14:textId="77777777" w:rsidR="00136454" w:rsidRDefault="00136454" w:rsidP="00D32E77">
            <w:pPr>
              <w:jc w:val="center"/>
            </w:pPr>
          </w:p>
        </w:tc>
        <w:tc>
          <w:tcPr>
            <w:tcW w:w="1820" w:type="dxa"/>
          </w:tcPr>
          <w:p w14:paraId="6102C9AD" w14:textId="77777777" w:rsidR="00136454" w:rsidRDefault="00136454" w:rsidP="00D32E77">
            <w:pPr>
              <w:jc w:val="center"/>
            </w:pPr>
          </w:p>
        </w:tc>
        <w:tc>
          <w:tcPr>
            <w:tcW w:w="1820" w:type="dxa"/>
          </w:tcPr>
          <w:p w14:paraId="42FFE935" w14:textId="77777777" w:rsidR="00136454" w:rsidRDefault="00136454" w:rsidP="00D32E77">
            <w:pPr>
              <w:jc w:val="center"/>
            </w:pPr>
          </w:p>
        </w:tc>
        <w:tc>
          <w:tcPr>
            <w:tcW w:w="1820" w:type="dxa"/>
          </w:tcPr>
          <w:p w14:paraId="6EA27DA7" w14:textId="77777777" w:rsidR="00136454" w:rsidRDefault="00136454" w:rsidP="00D32E77">
            <w:pPr>
              <w:jc w:val="center"/>
            </w:pPr>
          </w:p>
        </w:tc>
        <w:tc>
          <w:tcPr>
            <w:tcW w:w="1820" w:type="dxa"/>
          </w:tcPr>
          <w:p w14:paraId="6ABB62FB" w14:textId="77777777" w:rsidR="00136454" w:rsidRDefault="00136454" w:rsidP="00D32E77">
            <w:pPr>
              <w:jc w:val="center"/>
            </w:pPr>
          </w:p>
        </w:tc>
        <w:tc>
          <w:tcPr>
            <w:tcW w:w="1820" w:type="dxa"/>
          </w:tcPr>
          <w:p w14:paraId="31D12601" w14:textId="77777777" w:rsidR="00136454" w:rsidRDefault="00136454" w:rsidP="00D32E77">
            <w:pPr>
              <w:jc w:val="center"/>
            </w:pPr>
          </w:p>
        </w:tc>
      </w:tr>
      <w:tr w:rsidR="00136454" w14:paraId="0445522C" w14:textId="77777777" w:rsidTr="00136454">
        <w:tc>
          <w:tcPr>
            <w:tcW w:w="1820" w:type="dxa"/>
          </w:tcPr>
          <w:p w14:paraId="3B0A29F9" w14:textId="77777777" w:rsidR="00136454" w:rsidRDefault="00136454" w:rsidP="00D32E77">
            <w:pPr>
              <w:jc w:val="center"/>
            </w:pPr>
          </w:p>
        </w:tc>
        <w:tc>
          <w:tcPr>
            <w:tcW w:w="1820" w:type="dxa"/>
          </w:tcPr>
          <w:p w14:paraId="0FF8F97F" w14:textId="77777777" w:rsidR="00136454" w:rsidRDefault="00136454" w:rsidP="00D32E77">
            <w:pPr>
              <w:jc w:val="center"/>
            </w:pPr>
          </w:p>
        </w:tc>
        <w:tc>
          <w:tcPr>
            <w:tcW w:w="1820" w:type="dxa"/>
          </w:tcPr>
          <w:p w14:paraId="5D882DEA" w14:textId="77777777" w:rsidR="00136454" w:rsidRDefault="00136454" w:rsidP="00D32E77">
            <w:pPr>
              <w:jc w:val="center"/>
            </w:pPr>
          </w:p>
        </w:tc>
        <w:tc>
          <w:tcPr>
            <w:tcW w:w="1820" w:type="dxa"/>
          </w:tcPr>
          <w:p w14:paraId="4C564D5D" w14:textId="77777777" w:rsidR="00136454" w:rsidRDefault="00136454" w:rsidP="00D32E77">
            <w:pPr>
              <w:jc w:val="center"/>
            </w:pPr>
          </w:p>
        </w:tc>
        <w:tc>
          <w:tcPr>
            <w:tcW w:w="1820" w:type="dxa"/>
          </w:tcPr>
          <w:p w14:paraId="25E2BD15" w14:textId="77777777" w:rsidR="00136454" w:rsidRDefault="00136454" w:rsidP="00D32E77">
            <w:pPr>
              <w:jc w:val="center"/>
            </w:pPr>
          </w:p>
        </w:tc>
        <w:tc>
          <w:tcPr>
            <w:tcW w:w="1820" w:type="dxa"/>
          </w:tcPr>
          <w:p w14:paraId="067C8F5F" w14:textId="77777777" w:rsidR="00136454" w:rsidRDefault="00136454" w:rsidP="00D32E77">
            <w:pPr>
              <w:jc w:val="center"/>
            </w:pPr>
          </w:p>
        </w:tc>
        <w:tc>
          <w:tcPr>
            <w:tcW w:w="1820" w:type="dxa"/>
          </w:tcPr>
          <w:p w14:paraId="7394E096" w14:textId="77777777" w:rsidR="00136454" w:rsidRDefault="00136454" w:rsidP="00D32E77">
            <w:pPr>
              <w:jc w:val="center"/>
            </w:pPr>
          </w:p>
        </w:tc>
        <w:tc>
          <w:tcPr>
            <w:tcW w:w="1820" w:type="dxa"/>
          </w:tcPr>
          <w:p w14:paraId="3178D9B9" w14:textId="77777777" w:rsidR="00136454" w:rsidRDefault="00136454" w:rsidP="00D32E77">
            <w:pPr>
              <w:jc w:val="center"/>
            </w:pPr>
          </w:p>
        </w:tc>
      </w:tr>
      <w:tr w:rsidR="00136454" w14:paraId="2E8F0E27" w14:textId="77777777" w:rsidTr="00136454">
        <w:tc>
          <w:tcPr>
            <w:tcW w:w="1820" w:type="dxa"/>
          </w:tcPr>
          <w:p w14:paraId="726E0BCB" w14:textId="4071ADAD" w:rsidR="00136454" w:rsidRDefault="00136454" w:rsidP="00D32E77">
            <w:pPr>
              <w:jc w:val="center"/>
            </w:pPr>
          </w:p>
        </w:tc>
        <w:tc>
          <w:tcPr>
            <w:tcW w:w="1820" w:type="dxa"/>
          </w:tcPr>
          <w:p w14:paraId="02C7523A" w14:textId="6C6A2DF3" w:rsidR="00136454" w:rsidRDefault="00136454" w:rsidP="00D32E77">
            <w:pPr>
              <w:jc w:val="center"/>
            </w:pPr>
          </w:p>
        </w:tc>
        <w:tc>
          <w:tcPr>
            <w:tcW w:w="1820" w:type="dxa"/>
          </w:tcPr>
          <w:p w14:paraId="33AA28B4" w14:textId="449A3EDB" w:rsidR="00136454" w:rsidRDefault="00136454" w:rsidP="00D32E77">
            <w:pPr>
              <w:jc w:val="center"/>
            </w:pPr>
          </w:p>
        </w:tc>
        <w:tc>
          <w:tcPr>
            <w:tcW w:w="1820" w:type="dxa"/>
          </w:tcPr>
          <w:p w14:paraId="21E84CA0" w14:textId="6D327AB4" w:rsidR="00136454" w:rsidRDefault="00136454" w:rsidP="00D32E77">
            <w:pPr>
              <w:jc w:val="center"/>
            </w:pPr>
          </w:p>
        </w:tc>
        <w:tc>
          <w:tcPr>
            <w:tcW w:w="1820" w:type="dxa"/>
          </w:tcPr>
          <w:p w14:paraId="67D04853" w14:textId="72D84095" w:rsidR="00136454" w:rsidRDefault="00136454" w:rsidP="00D32E77">
            <w:pPr>
              <w:jc w:val="center"/>
            </w:pPr>
          </w:p>
        </w:tc>
        <w:tc>
          <w:tcPr>
            <w:tcW w:w="1820" w:type="dxa"/>
          </w:tcPr>
          <w:p w14:paraId="3C738CD1" w14:textId="570EEE49" w:rsidR="00136454" w:rsidRDefault="00136454" w:rsidP="00D32E77">
            <w:pPr>
              <w:jc w:val="center"/>
            </w:pPr>
          </w:p>
        </w:tc>
        <w:tc>
          <w:tcPr>
            <w:tcW w:w="1820" w:type="dxa"/>
          </w:tcPr>
          <w:p w14:paraId="37EE00A6" w14:textId="0A2F63A9" w:rsidR="00136454" w:rsidRDefault="00136454" w:rsidP="00D32E77">
            <w:pPr>
              <w:jc w:val="center"/>
            </w:pPr>
          </w:p>
        </w:tc>
        <w:tc>
          <w:tcPr>
            <w:tcW w:w="1820" w:type="dxa"/>
          </w:tcPr>
          <w:p w14:paraId="409BA829" w14:textId="77802599" w:rsidR="00136454" w:rsidRDefault="00136454" w:rsidP="00D32E77">
            <w:pPr>
              <w:jc w:val="center"/>
            </w:pPr>
          </w:p>
        </w:tc>
      </w:tr>
      <w:tr w:rsidR="00C1404F" w14:paraId="67085189" w14:textId="77777777" w:rsidTr="00136454">
        <w:tc>
          <w:tcPr>
            <w:tcW w:w="1820" w:type="dxa"/>
          </w:tcPr>
          <w:p w14:paraId="411EBF2A" w14:textId="1013A250" w:rsidR="00C1404F" w:rsidRDefault="00C1404F" w:rsidP="00C1404F">
            <w:pPr>
              <w:jc w:val="center"/>
            </w:pPr>
            <w:r>
              <w:t>1</w:t>
            </w:r>
          </w:p>
        </w:tc>
        <w:tc>
          <w:tcPr>
            <w:tcW w:w="1820" w:type="dxa"/>
          </w:tcPr>
          <w:p w14:paraId="539895A8" w14:textId="5C469ADF" w:rsidR="00C1404F" w:rsidRDefault="00C1404F" w:rsidP="00C1404F">
            <w:pPr>
              <w:jc w:val="center"/>
            </w:pPr>
            <w:r>
              <w:t>+</w:t>
            </w:r>
          </w:p>
        </w:tc>
        <w:tc>
          <w:tcPr>
            <w:tcW w:w="1820" w:type="dxa"/>
          </w:tcPr>
          <w:p w14:paraId="1FB24159" w14:textId="1BB0459D" w:rsidR="00C1404F" w:rsidRDefault="00C1404F" w:rsidP="00C1404F">
            <w:pPr>
              <w:jc w:val="center"/>
            </w:pPr>
            <w:r>
              <w:t>2</w:t>
            </w:r>
          </w:p>
        </w:tc>
        <w:tc>
          <w:tcPr>
            <w:tcW w:w="1820" w:type="dxa"/>
          </w:tcPr>
          <w:p w14:paraId="1481BBB7" w14:textId="546B6164" w:rsidR="00C1404F" w:rsidRDefault="00C1404F" w:rsidP="00C1404F">
            <w:pPr>
              <w:jc w:val="center"/>
            </w:pPr>
            <w:r>
              <w:t>+</w:t>
            </w:r>
          </w:p>
        </w:tc>
        <w:tc>
          <w:tcPr>
            <w:tcW w:w="1820" w:type="dxa"/>
          </w:tcPr>
          <w:p w14:paraId="500B20CA" w14:textId="36840C80" w:rsidR="00C1404F" w:rsidRDefault="00C1404F" w:rsidP="00C1404F">
            <w:pPr>
              <w:jc w:val="center"/>
            </w:pPr>
            <w:r>
              <w:t>3</w:t>
            </w:r>
          </w:p>
        </w:tc>
        <w:tc>
          <w:tcPr>
            <w:tcW w:w="1820" w:type="dxa"/>
          </w:tcPr>
          <w:p w14:paraId="55F5BFE5" w14:textId="02E055CF" w:rsidR="00C1404F" w:rsidRDefault="00C1404F" w:rsidP="00C1404F">
            <w:pPr>
              <w:jc w:val="center"/>
            </w:pPr>
            <w:r>
              <w:t>+</w:t>
            </w:r>
          </w:p>
        </w:tc>
        <w:tc>
          <w:tcPr>
            <w:tcW w:w="1820" w:type="dxa"/>
          </w:tcPr>
          <w:p w14:paraId="4FCF9E37" w14:textId="7348885D" w:rsidR="00C1404F" w:rsidRDefault="00C1404F" w:rsidP="00C1404F">
            <w:pPr>
              <w:jc w:val="center"/>
            </w:pPr>
            <w:r>
              <w:t>4</w:t>
            </w:r>
          </w:p>
        </w:tc>
        <w:tc>
          <w:tcPr>
            <w:tcW w:w="1820" w:type="dxa"/>
          </w:tcPr>
          <w:p w14:paraId="6AF57EA4" w14:textId="40A45165" w:rsidR="00C1404F" w:rsidRDefault="00C1404F" w:rsidP="00C1404F">
            <w:pPr>
              <w:jc w:val="center"/>
            </w:pPr>
            <w:r>
              <w:t>+</w:t>
            </w:r>
          </w:p>
        </w:tc>
      </w:tr>
    </w:tbl>
    <w:p w14:paraId="3782C247" w14:textId="2192A16D" w:rsidR="00000B04" w:rsidRPr="00000B04" w:rsidRDefault="00441B35" w:rsidP="00000B04">
      <w:pPr>
        <w:pStyle w:val="Caption"/>
      </w:pPr>
      <w:r>
        <w:t xml:space="preserve">Table </w:t>
      </w:r>
      <w:r>
        <w:fldChar w:fldCharType="begin"/>
      </w:r>
      <w:r>
        <w:instrText xml:space="preserve"> SEQ Table \* ARABIC </w:instrText>
      </w:r>
      <w:r>
        <w:fldChar w:fldCharType="separate"/>
      </w:r>
      <w:r w:rsidR="00FF0AA0">
        <w:rPr>
          <w:noProof/>
        </w:rPr>
        <w:t>17</w:t>
      </w:r>
      <w:r>
        <w:fldChar w:fldCharType="end"/>
      </w:r>
      <w:r w:rsidR="00000B04">
        <w:t xml:space="preserve"> – Activity 4.2 – learning a basic rock pattern</w:t>
      </w:r>
      <w:r w:rsidR="3BD6B618">
        <w:t xml:space="preserve"> – grid key</w:t>
      </w:r>
    </w:p>
    <w:tbl>
      <w:tblPr>
        <w:tblStyle w:val="Tableheader"/>
        <w:tblW w:w="5000" w:type="pct"/>
        <w:tblLook w:val="0420" w:firstRow="1" w:lastRow="0" w:firstColumn="0" w:lastColumn="0" w:noHBand="0" w:noVBand="1"/>
        <w:tblDescription w:val="Grid key including grid key codes and the relevant component."/>
      </w:tblPr>
      <w:tblGrid>
        <w:gridCol w:w="4461"/>
        <w:gridCol w:w="5169"/>
      </w:tblGrid>
      <w:tr w:rsidR="00600B9B" w14:paraId="57405AF3" w14:textId="77777777" w:rsidTr="00DE1833">
        <w:trPr>
          <w:cnfStyle w:val="100000000000" w:firstRow="1" w:lastRow="0" w:firstColumn="0" w:lastColumn="0" w:oddVBand="0" w:evenVBand="0" w:oddHBand="0" w:evenHBand="0" w:firstRowFirstColumn="0" w:firstRowLastColumn="0" w:lastRowFirstColumn="0" w:lastRowLastColumn="0"/>
        </w:trPr>
        <w:tc>
          <w:tcPr>
            <w:tcW w:w="0" w:type="pct"/>
          </w:tcPr>
          <w:p w14:paraId="30060A80" w14:textId="0E06F042" w:rsidR="00600B9B" w:rsidRDefault="00F74459" w:rsidP="00DE1487">
            <w:r>
              <w:t>Grid key code</w:t>
            </w:r>
          </w:p>
        </w:tc>
        <w:tc>
          <w:tcPr>
            <w:tcW w:w="0" w:type="pct"/>
          </w:tcPr>
          <w:p w14:paraId="72CDABAF" w14:textId="20EE2BCF" w:rsidR="00600B9B" w:rsidRDefault="00F74459" w:rsidP="00DE1487">
            <w:r>
              <w:t>Component</w:t>
            </w:r>
          </w:p>
        </w:tc>
      </w:tr>
      <w:tr w:rsidR="00600B9B" w14:paraId="2F74855E" w14:textId="77777777" w:rsidTr="00DE1833">
        <w:trPr>
          <w:cnfStyle w:val="000000100000" w:firstRow="0" w:lastRow="0" w:firstColumn="0" w:lastColumn="0" w:oddVBand="0" w:evenVBand="0" w:oddHBand="1" w:evenHBand="0" w:firstRowFirstColumn="0" w:firstRowLastColumn="0" w:lastRowFirstColumn="0" w:lastRowLastColumn="0"/>
        </w:trPr>
        <w:tc>
          <w:tcPr>
            <w:tcW w:w="0" w:type="pct"/>
          </w:tcPr>
          <w:p w14:paraId="5AEDF837" w14:textId="34840883" w:rsidR="00600B9B" w:rsidRDefault="003A74D9" w:rsidP="00A3111C">
            <w:r>
              <w:t>HH</w:t>
            </w:r>
          </w:p>
        </w:tc>
        <w:tc>
          <w:tcPr>
            <w:tcW w:w="0" w:type="pct"/>
          </w:tcPr>
          <w:p w14:paraId="76582AF2" w14:textId="190D1988" w:rsidR="00600B9B" w:rsidRDefault="00402626" w:rsidP="00A3111C">
            <w:r>
              <w:t>h</w:t>
            </w:r>
            <w:r w:rsidR="0075125D">
              <w:t>i-ha</w:t>
            </w:r>
            <w:r w:rsidR="00A36058">
              <w:t>t</w:t>
            </w:r>
          </w:p>
        </w:tc>
      </w:tr>
      <w:tr w:rsidR="00600B9B" w14:paraId="0C40920D" w14:textId="77777777" w:rsidTr="00DE1833">
        <w:trPr>
          <w:cnfStyle w:val="000000010000" w:firstRow="0" w:lastRow="0" w:firstColumn="0" w:lastColumn="0" w:oddVBand="0" w:evenVBand="0" w:oddHBand="0" w:evenHBand="1" w:firstRowFirstColumn="0" w:firstRowLastColumn="0" w:lastRowFirstColumn="0" w:lastRowLastColumn="0"/>
        </w:trPr>
        <w:tc>
          <w:tcPr>
            <w:tcW w:w="0" w:type="pct"/>
          </w:tcPr>
          <w:p w14:paraId="242D3FF1" w14:textId="723A8D1C" w:rsidR="00600B9B" w:rsidRDefault="003A74D9" w:rsidP="00A3111C">
            <w:r>
              <w:t>HT</w:t>
            </w:r>
          </w:p>
        </w:tc>
        <w:tc>
          <w:tcPr>
            <w:tcW w:w="0" w:type="pct"/>
          </w:tcPr>
          <w:p w14:paraId="76FABD64" w14:textId="6917FF9A" w:rsidR="00600B9B" w:rsidRDefault="00402626" w:rsidP="00A3111C">
            <w:r>
              <w:t>hi</w:t>
            </w:r>
            <w:r w:rsidR="0075125D">
              <w:t>-tom</w:t>
            </w:r>
          </w:p>
        </w:tc>
      </w:tr>
      <w:tr w:rsidR="00600B9B" w14:paraId="789FAC6D" w14:textId="77777777" w:rsidTr="00DE1833">
        <w:trPr>
          <w:cnfStyle w:val="000000100000" w:firstRow="0" w:lastRow="0" w:firstColumn="0" w:lastColumn="0" w:oddVBand="0" w:evenVBand="0" w:oddHBand="1" w:evenHBand="0" w:firstRowFirstColumn="0" w:firstRowLastColumn="0" w:lastRowFirstColumn="0" w:lastRowLastColumn="0"/>
        </w:trPr>
        <w:tc>
          <w:tcPr>
            <w:tcW w:w="0" w:type="pct"/>
          </w:tcPr>
          <w:p w14:paraId="242FC5C8" w14:textId="189C0D49" w:rsidR="00600B9B" w:rsidRDefault="003A74D9" w:rsidP="00A3111C">
            <w:r>
              <w:t>MT</w:t>
            </w:r>
          </w:p>
        </w:tc>
        <w:tc>
          <w:tcPr>
            <w:tcW w:w="0" w:type="pct"/>
          </w:tcPr>
          <w:p w14:paraId="57C340F4" w14:textId="334651F6" w:rsidR="00600B9B" w:rsidRDefault="00402626" w:rsidP="00A3111C">
            <w:r>
              <w:t>m</w:t>
            </w:r>
            <w:r w:rsidR="0075125D">
              <w:t>id-tom</w:t>
            </w:r>
          </w:p>
        </w:tc>
      </w:tr>
      <w:tr w:rsidR="00600B9B" w14:paraId="0B9CCD47" w14:textId="77777777" w:rsidTr="00DE1833">
        <w:trPr>
          <w:cnfStyle w:val="000000010000" w:firstRow="0" w:lastRow="0" w:firstColumn="0" w:lastColumn="0" w:oddVBand="0" w:evenVBand="0" w:oddHBand="0" w:evenHBand="1" w:firstRowFirstColumn="0" w:firstRowLastColumn="0" w:lastRowFirstColumn="0" w:lastRowLastColumn="0"/>
        </w:trPr>
        <w:tc>
          <w:tcPr>
            <w:tcW w:w="0" w:type="pct"/>
          </w:tcPr>
          <w:p w14:paraId="20A6BEFF" w14:textId="4A909E42" w:rsidR="00600B9B" w:rsidRDefault="0075125D" w:rsidP="00A3111C">
            <w:r>
              <w:t>SD</w:t>
            </w:r>
          </w:p>
        </w:tc>
        <w:tc>
          <w:tcPr>
            <w:tcW w:w="0" w:type="pct"/>
          </w:tcPr>
          <w:p w14:paraId="37F9F79B" w14:textId="2C31DFB1" w:rsidR="00600B9B" w:rsidRDefault="00402626" w:rsidP="00A3111C">
            <w:r>
              <w:t>snare drum</w:t>
            </w:r>
          </w:p>
        </w:tc>
      </w:tr>
      <w:tr w:rsidR="00600B9B" w14:paraId="43F12246" w14:textId="77777777" w:rsidTr="00DE1833">
        <w:trPr>
          <w:cnfStyle w:val="000000100000" w:firstRow="0" w:lastRow="0" w:firstColumn="0" w:lastColumn="0" w:oddVBand="0" w:evenVBand="0" w:oddHBand="1" w:evenHBand="0" w:firstRowFirstColumn="0" w:firstRowLastColumn="0" w:lastRowFirstColumn="0" w:lastRowLastColumn="0"/>
        </w:trPr>
        <w:tc>
          <w:tcPr>
            <w:tcW w:w="0" w:type="pct"/>
          </w:tcPr>
          <w:p w14:paraId="197BD9B6" w14:textId="04A91ADC" w:rsidR="00600B9B" w:rsidRDefault="0075125D" w:rsidP="00A3111C">
            <w:r>
              <w:t>BD</w:t>
            </w:r>
          </w:p>
        </w:tc>
        <w:tc>
          <w:tcPr>
            <w:tcW w:w="0" w:type="pct"/>
          </w:tcPr>
          <w:p w14:paraId="3F5BE872" w14:textId="68DA1C78" w:rsidR="00600B9B" w:rsidRDefault="00402626" w:rsidP="00A3111C">
            <w:r>
              <w:t>bass drum</w:t>
            </w:r>
          </w:p>
        </w:tc>
      </w:tr>
    </w:tbl>
    <w:p w14:paraId="0C2382A8" w14:textId="2E41CC0B" w:rsidR="00B837C5" w:rsidRPr="007C251F" w:rsidRDefault="256C2E92" w:rsidP="007C251F">
      <w:pPr>
        <w:pStyle w:val="Heading2"/>
      </w:pPr>
      <w:bookmarkStart w:id="15" w:name="_Toc210204927"/>
      <w:r w:rsidRPr="007C251F">
        <w:lastRenderedPageBreak/>
        <w:t>Activity 4.3 – drum fills worksheet</w:t>
      </w:r>
      <w:bookmarkEnd w:id="15"/>
    </w:p>
    <w:p w14:paraId="7A912CA4" w14:textId="6773C27F" w:rsidR="00B837C5" w:rsidRDefault="256C2E92" w:rsidP="3FE94919">
      <w:pPr>
        <w:pStyle w:val="FeatureBox2"/>
        <w:keepNext/>
        <w:keepLines/>
      </w:pPr>
      <w:r w:rsidRPr="3FE94919">
        <w:t xml:space="preserve">Use the drum kit – rhythm pattern diagrams below to learn </w:t>
      </w:r>
      <w:r w:rsidR="00B1318C">
        <w:t>how to play</w:t>
      </w:r>
      <w:r w:rsidRPr="3FE94919">
        <w:t xml:space="preserve"> drum fills</w:t>
      </w:r>
      <w:r w:rsidR="007C251F">
        <w:t>.</w:t>
      </w:r>
    </w:p>
    <w:p w14:paraId="7D9204E1" w14:textId="2828EA33" w:rsidR="00B837C5" w:rsidRDefault="256C2E92" w:rsidP="00DE1487">
      <w:pPr>
        <w:rPr>
          <w:b/>
          <w:bCs/>
        </w:rPr>
      </w:pPr>
      <w:r w:rsidRPr="3FE94919">
        <w:rPr>
          <w:b/>
          <w:bCs/>
        </w:rPr>
        <w:t>Exercise 7</w:t>
      </w:r>
      <w:r w:rsidR="005F7953" w:rsidRPr="005F7953">
        <w:t xml:space="preserve"> </w:t>
      </w:r>
      <w:r w:rsidR="005F7953">
        <w:t xml:space="preserve">– </w:t>
      </w:r>
      <w:r w:rsidR="005F7953" w:rsidRPr="00EF5C15">
        <w:t xml:space="preserve">play </w:t>
      </w:r>
      <w:r w:rsidR="005F7953">
        <w:t>the rhythm in the pattern diagram below</w:t>
      </w:r>
      <w:r w:rsidR="00BE313E">
        <w:t>.</w:t>
      </w:r>
    </w:p>
    <w:p w14:paraId="411ECC70" w14:textId="5595B589" w:rsidR="00733616" w:rsidRDefault="00733616" w:rsidP="00DE1487">
      <w:pPr>
        <w:rPr>
          <w:b/>
        </w:rPr>
      </w:pPr>
      <w:r w:rsidRPr="00BE5DF6">
        <w:rPr>
          <w:b/>
          <w:bCs/>
          <w:noProof/>
        </w:rPr>
        <w:drawing>
          <wp:inline distT="0" distB="0" distL="0" distR="0" wp14:anchorId="6B62223B" wp14:editId="47A1AA43">
            <wp:extent cx="2312659" cy="1565229"/>
            <wp:effectExtent l="0" t="0" r="0" b="0"/>
            <wp:docPr id="829700655" name="Picture 1" descr="Drum kit rhythm pattern diagram, with a complex  drum rhythm including the hi-hats, bass and snare drum and double snare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00655" name="Picture 1" descr="Drum kit rhythm pattern diagram, with a complex  drum rhythm including the hi-hats, bass and snare drum and double snare hits."/>
                    <pic:cNvPicPr/>
                  </pic:nvPicPr>
                  <pic:blipFill rotWithShape="1">
                    <a:blip r:embed="rId42"/>
                    <a:srcRect l="5965"/>
                    <a:stretch>
                      <a:fillRect/>
                    </a:stretch>
                  </pic:blipFill>
                  <pic:spPr bwMode="auto">
                    <a:xfrm>
                      <a:off x="0" y="0"/>
                      <a:ext cx="2321723" cy="1571364"/>
                    </a:xfrm>
                    <a:prstGeom prst="rect">
                      <a:avLst/>
                    </a:prstGeom>
                    <a:ln>
                      <a:noFill/>
                    </a:ln>
                    <a:extLst>
                      <a:ext uri="{53640926-AAD7-44D8-BBD7-CCE9431645EC}">
                        <a14:shadowObscured xmlns:a14="http://schemas.microsoft.com/office/drawing/2010/main"/>
                      </a:ext>
                    </a:extLst>
                  </pic:spPr>
                </pic:pic>
              </a:graphicData>
            </a:graphic>
          </wp:inline>
        </w:drawing>
      </w:r>
    </w:p>
    <w:p w14:paraId="57D98FB8" w14:textId="19106B67" w:rsidR="256C2E92" w:rsidRDefault="256C2E92" w:rsidP="3FE94919">
      <w:pPr>
        <w:rPr>
          <w:b/>
          <w:bCs/>
        </w:rPr>
      </w:pPr>
      <w:r w:rsidRPr="3FE94919">
        <w:rPr>
          <w:b/>
          <w:bCs/>
        </w:rPr>
        <w:t>Exercise 8</w:t>
      </w:r>
      <w:r w:rsidR="005F7953" w:rsidRPr="00EA7E78">
        <w:t xml:space="preserve"> – </w:t>
      </w:r>
      <w:r w:rsidR="005F7953" w:rsidRPr="00EF5C15">
        <w:t xml:space="preserve">play </w:t>
      </w:r>
      <w:r w:rsidR="005F7953">
        <w:t>the rhythm in the pattern diagram below</w:t>
      </w:r>
      <w:r w:rsidR="00BE313E">
        <w:t>.</w:t>
      </w:r>
    </w:p>
    <w:p w14:paraId="012FE2D3" w14:textId="6AFA3531" w:rsidR="3FE94919" w:rsidRDefault="009A6769" w:rsidP="3FE94919">
      <w:pPr>
        <w:rPr>
          <w:b/>
          <w:bCs/>
        </w:rPr>
      </w:pPr>
      <w:r w:rsidRPr="00FE0EF2">
        <w:rPr>
          <w:b/>
          <w:bCs/>
          <w:noProof/>
        </w:rPr>
        <w:drawing>
          <wp:inline distT="0" distB="0" distL="0" distR="0" wp14:anchorId="1BD78466" wp14:editId="2CE796E1">
            <wp:extent cx="2349096" cy="2008505"/>
            <wp:effectExtent l="0" t="0" r="0" b="0"/>
            <wp:docPr id="979250444" name="Picture 1" descr="Drum kit rhythm pattern diagram, with a complex drum rhythm including the hi-hats, high toms, bass and snar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50444" name="Picture 1" descr="Drum kit rhythm pattern diagram, with a complex drum rhythm including the hi-hats, high toms, bass and snare drum."/>
                    <pic:cNvPicPr/>
                  </pic:nvPicPr>
                  <pic:blipFill rotWithShape="1">
                    <a:blip r:embed="rId43"/>
                    <a:srcRect l="6791"/>
                    <a:stretch>
                      <a:fillRect/>
                    </a:stretch>
                  </pic:blipFill>
                  <pic:spPr bwMode="auto">
                    <a:xfrm>
                      <a:off x="0" y="0"/>
                      <a:ext cx="2356774" cy="2015070"/>
                    </a:xfrm>
                    <a:prstGeom prst="rect">
                      <a:avLst/>
                    </a:prstGeom>
                    <a:ln>
                      <a:noFill/>
                    </a:ln>
                    <a:extLst>
                      <a:ext uri="{53640926-AAD7-44D8-BBD7-CCE9431645EC}">
                        <a14:shadowObscured xmlns:a14="http://schemas.microsoft.com/office/drawing/2010/main"/>
                      </a:ext>
                    </a:extLst>
                  </pic:spPr>
                </pic:pic>
              </a:graphicData>
            </a:graphic>
          </wp:inline>
        </w:drawing>
      </w:r>
    </w:p>
    <w:p w14:paraId="04868BC9" w14:textId="6553E632" w:rsidR="256C2E92" w:rsidRDefault="256C2E92" w:rsidP="3FE94919">
      <w:pPr>
        <w:rPr>
          <w:b/>
          <w:bCs/>
        </w:rPr>
      </w:pPr>
      <w:r w:rsidRPr="3FE94919">
        <w:rPr>
          <w:b/>
          <w:bCs/>
        </w:rPr>
        <w:t>Exercise 9</w:t>
      </w:r>
      <w:r w:rsidR="005F7953" w:rsidRPr="00EA7E78">
        <w:t xml:space="preserve"> – </w:t>
      </w:r>
      <w:r w:rsidR="005F7953" w:rsidRPr="00EF5C15">
        <w:t xml:space="preserve">play </w:t>
      </w:r>
      <w:r w:rsidR="005F7953">
        <w:t>the rhythm in the pattern diagram below</w:t>
      </w:r>
      <w:r w:rsidR="00BE313E">
        <w:t>.</w:t>
      </w:r>
    </w:p>
    <w:p w14:paraId="327FE48E" w14:textId="5841437B" w:rsidR="3FE94919" w:rsidRDefault="009A6769" w:rsidP="3FE94919">
      <w:pPr>
        <w:rPr>
          <w:b/>
          <w:bCs/>
        </w:rPr>
      </w:pPr>
      <w:r w:rsidRPr="00BC186F">
        <w:rPr>
          <w:b/>
          <w:bCs/>
          <w:noProof/>
        </w:rPr>
        <w:drawing>
          <wp:inline distT="0" distB="0" distL="0" distR="0" wp14:anchorId="5AC6B819" wp14:editId="4D38452F">
            <wp:extent cx="2344682" cy="1986915"/>
            <wp:effectExtent l="0" t="0" r="0" b="0"/>
            <wp:docPr id="1575324809" name="Picture 1" descr="Drum kit rhythm pattern diagram, with a complex  drum rhythm including the hi-hats, high toms, bass and snare d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4809" name="Picture 1" descr="Drum kit rhythm pattern diagram, with a complex  drum rhythm including the hi-hats, high toms, bass and snare drum. "/>
                    <pic:cNvPicPr/>
                  </pic:nvPicPr>
                  <pic:blipFill rotWithShape="1">
                    <a:blip r:embed="rId44"/>
                    <a:srcRect l="6984"/>
                    <a:stretch>
                      <a:fillRect/>
                    </a:stretch>
                  </pic:blipFill>
                  <pic:spPr bwMode="auto">
                    <a:xfrm>
                      <a:off x="0" y="0"/>
                      <a:ext cx="2359547" cy="1999512"/>
                    </a:xfrm>
                    <a:prstGeom prst="rect">
                      <a:avLst/>
                    </a:prstGeom>
                    <a:ln>
                      <a:noFill/>
                    </a:ln>
                    <a:extLst>
                      <a:ext uri="{53640926-AAD7-44D8-BBD7-CCE9431645EC}">
                        <a14:shadowObscured xmlns:a14="http://schemas.microsoft.com/office/drawing/2010/main"/>
                      </a:ext>
                    </a:extLst>
                  </pic:spPr>
                </pic:pic>
              </a:graphicData>
            </a:graphic>
          </wp:inline>
        </w:drawing>
      </w:r>
    </w:p>
    <w:p w14:paraId="2CA1176C" w14:textId="0833AA3A" w:rsidR="77E349B8" w:rsidRPr="00BE313E" w:rsidRDefault="77E349B8" w:rsidP="00BE313E">
      <w:pPr>
        <w:pStyle w:val="Heading2"/>
      </w:pPr>
      <w:bookmarkStart w:id="16" w:name="_Toc210204928"/>
      <w:r w:rsidRPr="00BE313E">
        <w:lastRenderedPageBreak/>
        <w:t xml:space="preserve">Activity 4.4 </w:t>
      </w:r>
      <w:r w:rsidR="4157BFB3" w:rsidRPr="00BE313E">
        <w:t>–</w:t>
      </w:r>
      <w:r w:rsidRPr="00BE313E">
        <w:t xml:space="preserve"> composing a drum pattern worksheet</w:t>
      </w:r>
      <w:bookmarkEnd w:id="16"/>
    </w:p>
    <w:p w14:paraId="15A31736" w14:textId="435E2644" w:rsidR="1E1AF492" w:rsidRDefault="1E1AF492" w:rsidP="3FE94919">
      <w:pPr>
        <w:pStyle w:val="FeatureBox2"/>
      </w:pPr>
      <w:r>
        <w:t xml:space="preserve">Use the drum kit – rhythm pattern </w:t>
      </w:r>
      <w:r w:rsidR="00846F69">
        <w:t>diagram</w:t>
      </w:r>
      <w:r>
        <w:t xml:space="preserve"> below to compose your own 4-bar rock </w:t>
      </w:r>
      <w:r w:rsidR="004367FC">
        <w:t xml:space="preserve">pattern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4367FC">
        <w:rPr>
          <w:rFonts w:eastAsiaTheme="minorEastAsia"/>
          <w:sz w:val="32"/>
          <w:szCs w:val="32"/>
        </w:rPr>
        <w:t xml:space="preserve"> </w:t>
      </w:r>
      <w:r>
        <w:t xml:space="preserve">using ideas you have </w:t>
      </w:r>
      <w:r w:rsidR="39353030">
        <w:t>learn</w:t>
      </w:r>
      <w:r w:rsidR="00B64706">
        <w:t>ed</w:t>
      </w:r>
      <w:r>
        <w:t>. Inc</w:t>
      </w:r>
      <w:r w:rsidR="3F5E78CB">
        <w:t>lude a drum fill in your 4th bar.</w:t>
      </w:r>
    </w:p>
    <w:p w14:paraId="66AE5EB6" w14:textId="3A371E92" w:rsidR="546F3855" w:rsidRDefault="546F3855">
      <w:r>
        <w:rPr>
          <w:noProof/>
        </w:rPr>
        <w:drawing>
          <wp:inline distT="0" distB="0" distL="0" distR="0" wp14:anchorId="77AEFA2B" wp14:editId="5D71171F">
            <wp:extent cx="6219217" cy="2880681"/>
            <wp:effectExtent l="0" t="0" r="0" b="0"/>
            <wp:docPr id="1343302434" name="drawing" descr="Blank drum kit rhythm pattern diagram, for the student to compose their own drum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02434" name="drawing" descr="Blank drum kit rhythm pattern diagram, for the student to compose their own drum pattern."/>
                    <pic:cNvPicPr/>
                  </pic:nvPicPr>
                  <pic:blipFill rotWithShape="1">
                    <a:blip r:embed="rId45">
                      <a:extLst>
                        <a:ext uri="{28A0092B-C50C-407E-A947-70E740481C1C}">
                          <a14:useLocalDpi xmlns:a14="http://schemas.microsoft.com/office/drawing/2010/main"/>
                        </a:ext>
                      </a:extLst>
                    </a:blip>
                    <a:srcRect t="17889"/>
                    <a:stretch>
                      <a:fillRect/>
                    </a:stretch>
                  </pic:blipFill>
                  <pic:spPr bwMode="auto">
                    <a:xfrm>
                      <a:off x="0" y="0"/>
                      <a:ext cx="6230922" cy="2886103"/>
                    </a:xfrm>
                    <a:prstGeom prst="rect">
                      <a:avLst/>
                    </a:prstGeom>
                    <a:ln>
                      <a:noFill/>
                    </a:ln>
                    <a:extLst>
                      <a:ext uri="{53640926-AAD7-44D8-BBD7-CCE9431645EC}">
                        <a14:shadowObscured xmlns:a14="http://schemas.microsoft.com/office/drawing/2010/main"/>
                      </a:ext>
                    </a:extLst>
                  </pic:spPr>
                </pic:pic>
              </a:graphicData>
            </a:graphic>
          </wp:inline>
        </w:drawing>
      </w:r>
    </w:p>
    <w:p w14:paraId="38BDBB1F" w14:textId="31848D65" w:rsidR="00840D39" w:rsidRDefault="00840D39" w:rsidP="00840D39">
      <w:pPr>
        <w:suppressAutoHyphens w:val="0"/>
        <w:spacing w:before="0" w:after="160" w:line="259" w:lineRule="auto"/>
      </w:pPr>
      <w:r>
        <w:br w:type="page"/>
      </w:r>
    </w:p>
    <w:p w14:paraId="784C8664" w14:textId="0DEED39A" w:rsidR="00B837C5" w:rsidRDefault="4148FEE3" w:rsidP="00A64E11">
      <w:pPr>
        <w:pStyle w:val="Heading1"/>
      </w:pPr>
      <w:bookmarkStart w:id="17" w:name="_Toc210204929"/>
      <w:r>
        <w:lastRenderedPageBreak/>
        <w:t xml:space="preserve">Learning sequence 5 – </w:t>
      </w:r>
      <w:r w:rsidR="00E614FC">
        <w:t xml:space="preserve">developing </w:t>
      </w:r>
      <w:r>
        <w:t>keyboard</w:t>
      </w:r>
      <w:r w:rsidR="00E614FC">
        <w:t xml:space="preserve"> skills</w:t>
      </w:r>
      <w:bookmarkEnd w:id="17"/>
    </w:p>
    <w:p w14:paraId="451FE464" w14:textId="1AE35F95" w:rsidR="00280AE5" w:rsidRDefault="4148FEE3" w:rsidP="00280AE5">
      <w:pPr>
        <w:pStyle w:val="Heading2"/>
      </w:pPr>
      <w:bookmarkStart w:id="18" w:name="_Toc210204930"/>
      <w:r>
        <w:t xml:space="preserve">Activity 5.2 </w:t>
      </w:r>
      <w:r w:rsidR="6ACD4BFB">
        <w:t>–</w:t>
      </w:r>
      <w:r>
        <w:t xml:space="preserve"> </w:t>
      </w:r>
      <w:r w:rsidR="6ACD4BFB">
        <w:t>playing chords using correct technique and fingers</w:t>
      </w:r>
      <w:r w:rsidR="00A06E99">
        <w:t xml:space="preserve"> </w:t>
      </w:r>
      <w:r w:rsidR="00085F2A">
        <w:t>– support guides</w:t>
      </w:r>
      <w:bookmarkEnd w:id="18"/>
    </w:p>
    <w:p w14:paraId="0F629DFF" w14:textId="6F2EF414" w:rsidR="004E2BC2" w:rsidRDefault="00C655A0" w:rsidP="00E3553A">
      <w:pPr>
        <w:pStyle w:val="FeatureBox2"/>
      </w:pPr>
      <w:r w:rsidRPr="00C655A0">
        <w:rPr>
          <w:b/>
          <w:bCs/>
        </w:rPr>
        <w:t>Teacher note:</w:t>
      </w:r>
      <w:r>
        <w:t xml:space="preserve"> </w:t>
      </w:r>
      <w:r w:rsidR="00574D43">
        <w:t>p</w:t>
      </w:r>
      <w:r>
        <w:t xml:space="preserve">rint these guides as you need them. </w:t>
      </w:r>
      <w:r w:rsidR="00901BEC">
        <w:t xml:space="preserve">You may use the </w:t>
      </w:r>
      <w:r w:rsidR="00852153">
        <w:t>diagram</w:t>
      </w:r>
      <w:r w:rsidR="002C4F1E">
        <w:t>s</w:t>
      </w:r>
      <w:r w:rsidR="00852153">
        <w:t xml:space="preserve"> of the keyboard below </w:t>
      </w:r>
      <w:r w:rsidR="00AE4E17">
        <w:t xml:space="preserve">and colour keys for additional chords </w:t>
      </w:r>
      <w:r w:rsidR="00AE019E">
        <w:t>learned</w:t>
      </w:r>
      <w:r w:rsidR="00AE4E17">
        <w:t xml:space="preserve">. </w:t>
      </w:r>
      <w:r w:rsidR="00DD213C">
        <w:t xml:space="preserve">This will provide a visual guide for finger placement </w:t>
      </w:r>
      <w:r w:rsidR="006553DC">
        <w:t>and use of correct keys.</w:t>
      </w:r>
    </w:p>
    <w:p w14:paraId="51D22FFE" w14:textId="79DC2A7E" w:rsidR="00CD0689" w:rsidRPr="00E3553A" w:rsidRDefault="00B759A2" w:rsidP="00E3553A">
      <w:pPr>
        <w:pStyle w:val="FeatureBox2"/>
        <w:rPr>
          <w:rStyle w:val="Strong"/>
          <w:b w:val="0"/>
          <w:bCs w:val="0"/>
        </w:rPr>
      </w:pPr>
      <w:r w:rsidRPr="00B759A2">
        <w:rPr>
          <w:rStyle w:val="Strong"/>
          <w:b w:val="0"/>
          <w:bCs w:val="0"/>
        </w:rPr>
        <w:t>P</w:t>
      </w:r>
      <w:r w:rsidR="00297379" w:rsidRPr="00B759A2">
        <w:rPr>
          <w:rStyle w:val="Strong"/>
          <w:b w:val="0"/>
          <w:bCs w:val="0"/>
        </w:rPr>
        <w:t>rovide a laminated copy of the</w:t>
      </w:r>
      <w:r w:rsidR="00297379" w:rsidRPr="00EA7E78">
        <w:rPr>
          <w:rStyle w:val="Strong"/>
          <w:b w:val="0"/>
          <w:bCs w:val="0"/>
        </w:rPr>
        <w:t xml:space="preserve"> </w:t>
      </w:r>
      <w:r w:rsidR="00297379" w:rsidRPr="00D037F7">
        <w:rPr>
          <w:rStyle w:val="Strong"/>
        </w:rPr>
        <w:t>Keyboard chord guide</w:t>
      </w:r>
      <w:r w:rsidR="00297379" w:rsidRPr="00EA7E78">
        <w:rPr>
          <w:rStyle w:val="Strong"/>
          <w:b w:val="0"/>
          <w:bCs w:val="0"/>
        </w:rPr>
        <w:t xml:space="preserve">. </w:t>
      </w:r>
      <w:r w:rsidR="00297379">
        <w:rPr>
          <w:rStyle w:val="Strong"/>
          <w:b w:val="0"/>
          <w:bCs w:val="0"/>
        </w:rPr>
        <w:t>This is a standalon</w:t>
      </w:r>
      <w:r w:rsidR="00574D43">
        <w:rPr>
          <w:rStyle w:val="Strong"/>
          <w:b w:val="0"/>
          <w:bCs w:val="0"/>
        </w:rPr>
        <w:t>e</w:t>
      </w:r>
      <w:r w:rsidR="00297379">
        <w:rPr>
          <w:rStyle w:val="Strong"/>
          <w:b w:val="0"/>
          <w:bCs w:val="0"/>
        </w:rPr>
        <w:t xml:space="preserve"> resource within the unit package. Ensure to print this to scale, so that </w:t>
      </w:r>
      <w:r w:rsidR="00AC561F">
        <w:rPr>
          <w:rStyle w:val="Strong"/>
          <w:b w:val="0"/>
          <w:bCs w:val="0"/>
        </w:rPr>
        <w:t xml:space="preserve">the </w:t>
      </w:r>
      <w:r w:rsidR="00297379">
        <w:rPr>
          <w:rStyle w:val="Strong"/>
          <w:b w:val="0"/>
          <w:bCs w:val="0"/>
        </w:rPr>
        <w:t>guide matches the keys on the piano/keyboard</w:t>
      </w:r>
      <w:r>
        <w:rPr>
          <w:rStyle w:val="Strong"/>
          <w:b w:val="0"/>
          <w:bCs w:val="0"/>
        </w:rPr>
        <w:t>.</w:t>
      </w:r>
    </w:p>
    <w:p w14:paraId="281D5C37" w14:textId="61A95C70" w:rsidR="006553DC" w:rsidRDefault="006A1A0E" w:rsidP="006553DC">
      <w:r w:rsidRPr="006A1A0E">
        <w:rPr>
          <w:noProof/>
        </w:rPr>
        <w:drawing>
          <wp:inline distT="0" distB="0" distL="0" distR="0" wp14:anchorId="394C1DD0" wp14:editId="5E044437">
            <wp:extent cx="4601217" cy="2305372"/>
            <wp:effectExtent l="0" t="0" r="0" b="0"/>
            <wp:docPr id="780964783" name="Picture 1" descr="A black and white piano key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64783" name="Picture 1" descr="A black and white piano keys.&#10;&#10;"/>
                    <pic:cNvPicPr/>
                  </pic:nvPicPr>
                  <pic:blipFill>
                    <a:blip r:embed="rId46"/>
                    <a:stretch>
                      <a:fillRect/>
                    </a:stretch>
                  </pic:blipFill>
                  <pic:spPr>
                    <a:xfrm>
                      <a:off x="0" y="0"/>
                      <a:ext cx="4601217" cy="2305372"/>
                    </a:xfrm>
                    <a:prstGeom prst="rect">
                      <a:avLst/>
                    </a:prstGeom>
                  </pic:spPr>
                </pic:pic>
              </a:graphicData>
            </a:graphic>
          </wp:inline>
        </w:drawing>
      </w:r>
    </w:p>
    <w:p w14:paraId="05D01B31" w14:textId="75D46C50" w:rsidR="006A1A0E" w:rsidRDefault="001F1CDB" w:rsidP="006553DC">
      <w:r w:rsidRPr="001F1CDB">
        <w:rPr>
          <w:noProof/>
        </w:rPr>
        <w:drawing>
          <wp:inline distT="0" distB="0" distL="0" distR="0" wp14:anchorId="714C215C" wp14:editId="67520899">
            <wp:extent cx="4620270" cy="2314898"/>
            <wp:effectExtent l="0" t="0" r="8890" b="9525"/>
            <wp:docPr id="223374474" name="Picture 1" descr="A piano keys with letters of the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74474" name="Picture 1" descr="A piano keys with letters of the note names."/>
                    <pic:cNvPicPr/>
                  </pic:nvPicPr>
                  <pic:blipFill>
                    <a:blip r:embed="rId47"/>
                    <a:stretch>
                      <a:fillRect/>
                    </a:stretch>
                  </pic:blipFill>
                  <pic:spPr>
                    <a:xfrm>
                      <a:off x="0" y="0"/>
                      <a:ext cx="4620270" cy="2314898"/>
                    </a:xfrm>
                    <a:prstGeom prst="rect">
                      <a:avLst/>
                    </a:prstGeom>
                  </pic:spPr>
                </pic:pic>
              </a:graphicData>
            </a:graphic>
          </wp:inline>
        </w:drawing>
      </w:r>
    </w:p>
    <w:p w14:paraId="20F37666" w14:textId="77777777" w:rsidR="001F1CDB" w:rsidRDefault="001F1CDB" w:rsidP="006553DC"/>
    <w:p w14:paraId="4B57D696" w14:textId="35CD1255" w:rsidR="00A13E59" w:rsidRDefault="001F1CDB" w:rsidP="00F16657">
      <w:r w:rsidRPr="001F1CDB">
        <w:rPr>
          <w:noProof/>
        </w:rPr>
        <w:lastRenderedPageBreak/>
        <w:drawing>
          <wp:inline distT="0" distB="0" distL="0" distR="0" wp14:anchorId="46D255BB" wp14:editId="65961C55">
            <wp:extent cx="4725059" cy="3248478"/>
            <wp:effectExtent l="0" t="0" r="0" b="9525"/>
            <wp:docPr id="1998105656" name="Picture 1" descr="A piano keys with letters and symbols above each 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5656" name="Picture 1" descr="A piano keys with letters and symbols above each note.&#10;"/>
                    <pic:cNvPicPr/>
                  </pic:nvPicPr>
                  <pic:blipFill>
                    <a:blip r:embed="rId48"/>
                    <a:stretch>
                      <a:fillRect/>
                    </a:stretch>
                  </pic:blipFill>
                  <pic:spPr>
                    <a:xfrm>
                      <a:off x="0" y="0"/>
                      <a:ext cx="4725059" cy="3248478"/>
                    </a:xfrm>
                    <a:prstGeom prst="rect">
                      <a:avLst/>
                    </a:prstGeom>
                  </pic:spPr>
                </pic:pic>
              </a:graphicData>
            </a:graphic>
          </wp:inline>
        </w:drawing>
      </w:r>
    </w:p>
    <w:p w14:paraId="372322FA" w14:textId="5ED10B9D" w:rsidR="00E509B4" w:rsidRDefault="00846284" w:rsidP="00F16657">
      <w:pPr>
        <w:suppressAutoHyphens w:val="0"/>
        <w:spacing w:before="0" w:after="160" w:line="259" w:lineRule="auto"/>
      </w:pPr>
      <w:r w:rsidRPr="00226B89">
        <w:rPr>
          <w:noProof/>
        </w:rPr>
        <w:drawing>
          <wp:inline distT="0" distB="0" distL="0" distR="0" wp14:anchorId="14B76DD0" wp14:editId="24C5461F">
            <wp:extent cx="4838700" cy="3151522"/>
            <wp:effectExtent l="0" t="0" r="0" b="0"/>
            <wp:docPr id="13" name="Picture 12" descr="A diagram of a piano keyboard with notes of G Major chord coloured in red.">
              <a:extLst xmlns:a="http://schemas.openxmlformats.org/drawingml/2006/main">
                <a:ext uri="{FF2B5EF4-FFF2-40B4-BE49-F238E27FC236}">
                  <a16:creationId xmlns:a16="http://schemas.microsoft.com/office/drawing/2014/main" id="{A7D89328-D47E-829C-25B8-B74AB0F72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diagram of a piano keyboard with notes of G Major chord coloured in red.">
                      <a:extLst>
                        <a:ext uri="{FF2B5EF4-FFF2-40B4-BE49-F238E27FC236}">
                          <a16:creationId xmlns:a16="http://schemas.microsoft.com/office/drawing/2014/main" id="{A7D89328-D47E-829C-25B8-B74AB0F723B8}"/>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864612" cy="3168399"/>
                    </a:xfrm>
                    <a:prstGeom prst="rect">
                      <a:avLst/>
                    </a:prstGeom>
                  </pic:spPr>
                </pic:pic>
              </a:graphicData>
            </a:graphic>
          </wp:inline>
        </w:drawing>
      </w:r>
    </w:p>
    <w:p w14:paraId="37806376" w14:textId="7D002ECF" w:rsidR="00846284" w:rsidRDefault="00CF05F9" w:rsidP="00F16657">
      <w:pPr>
        <w:suppressAutoHyphens w:val="0"/>
        <w:spacing w:before="0" w:after="160" w:line="259" w:lineRule="auto"/>
      </w:pPr>
      <w:r w:rsidRPr="00226B89">
        <w:rPr>
          <w:noProof/>
        </w:rPr>
        <w:lastRenderedPageBreak/>
        <w:drawing>
          <wp:inline distT="0" distB="0" distL="0" distR="0" wp14:anchorId="0B10A3F4" wp14:editId="41AB6D0D">
            <wp:extent cx="4892030" cy="3857625"/>
            <wp:effectExtent l="0" t="0" r="4445" b="0"/>
            <wp:docPr id="15" name="Picture 14" descr="A diagram of a piano keyboard with notes of D Major chord coloured in red.">
              <a:extLst xmlns:a="http://schemas.openxmlformats.org/drawingml/2006/main">
                <a:ext uri="{FF2B5EF4-FFF2-40B4-BE49-F238E27FC236}">
                  <a16:creationId xmlns:a16="http://schemas.microsoft.com/office/drawing/2014/main" id="{E2820CCC-1D12-E0E2-7973-01EA41195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iagram of a piano keyboard with notes of D Major chord coloured in red.">
                      <a:extLst>
                        <a:ext uri="{FF2B5EF4-FFF2-40B4-BE49-F238E27FC236}">
                          <a16:creationId xmlns:a16="http://schemas.microsoft.com/office/drawing/2014/main" id="{E2820CCC-1D12-E0E2-7973-01EA41195CA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897551" cy="3861978"/>
                    </a:xfrm>
                    <a:prstGeom prst="rect">
                      <a:avLst/>
                    </a:prstGeom>
                  </pic:spPr>
                </pic:pic>
              </a:graphicData>
            </a:graphic>
          </wp:inline>
        </w:drawing>
      </w:r>
    </w:p>
    <w:p w14:paraId="2A0927CB" w14:textId="4A818473" w:rsidR="00CF05F9" w:rsidRDefault="006B2988" w:rsidP="00F16657">
      <w:pPr>
        <w:suppressAutoHyphens w:val="0"/>
        <w:spacing w:before="0" w:after="160" w:line="259" w:lineRule="auto"/>
      </w:pPr>
      <w:r w:rsidRPr="00643C5D">
        <w:rPr>
          <w:noProof/>
        </w:rPr>
        <w:drawing>
          <wp:inline distT="0" distB="0" distL="0" distR="0" wp14:anchorId="65C312C1" wp14:editId="5F8CFDCD">
            <wp:extent cx="4848225" cy="3189622"/>
            <wp:effectExtent l="0" t="0" r="0" b="0"/>
            <wp:docPr id="1402588332" name="Picture 16" descr="A diagram of a piano keyboard with notes of E minor chord coloured in red.">
              <a:extLst xmlns:a="http://schemas.openxmlformats.org/drawingml/2006/main">
                <a:ext uri="{FF2B5EF4-FFF2-40B4-BE49-F238E27FC236}">
                  <a16:creationId xmlns:a16="http://schemas.microsoft.com/office/drawing/2014/main" id="{39087C6E-0887-0889-32D6-0343D5212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88332" name="Picture 16" descr="A diagram of a piano keyboard with notes of E minor chord coloured in red.">
                      <a:extLst>
                        <a:ext uri="{FF2B5EF4-FFF2-40B4-BE49-F238E27FC236}">
                          <a16:creationId xmlns:a16="http://schemas.microsoft.com/office/drawing/2014/main" id="{39087C6E-0887-0889-32D6-0343D5212538}"/>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881051" cy="3211218"/>
                    </a:xfrm>
                    <a:prstGeom prst="rect">
                      <a:avLst/>
                    </a:prstGeom>
                  </pic:spPr>
                </pic:pic>
              </a:graphicData>
            </a:graphic>
          </wp:inline>
        </w:drawing>
      </w:r>
    </w:p>
    <w:p w14:paraId="0F877C56" w14:textId="2CDBF09F" w:rsidR="006B2988" w:rsidRDefault="00D1775B" w:rsidP="00F16657">
      <w:pPr>
        <w:suppressAutoHyphens w:val="0"/>
        <w:spacing w:before="0" w:after="160" w:line="259" w:lineRule="auto"/>
      </w:pPr>
      <w:r w:rsidRPr="003C2EAF">
        <w:rPr>
          <w:noProof/>
        </w:rPr>
        <w:lastRenderedPageBreak/>
        <w:drawing>
          <wp:inline distT="0" distB="0" distL="0" distR="0" wp14:anchorId="0CAADCA1" wp14:editId="335E77F2">
            <wp:extent cx="4848225" cy="3173381"/>
            <wp:effectExtent l="0" t="0" r="0" b="8255"/>
            <wp:docPr id="712173703" name="Picture 18" descr="A diagram of a piano keyboard with notes of C Major chord coloured in red.">
              <a:extLst xmlns:a="http://schemas.openxmlformats.org/drawingml/2006/main">
                <a:ext uri="{FF2B5EF4-FFF2-40B4-BE49-F238E27FC236}">
                  <a16:creationId xmlns:a16="http://schemas.microsoft.com/office/drawing/2014/main" id="{05100402-0A71-26B9-2C47-A1A605299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3703" name="Picture 18" descr="A diagram of a piano keyboard with notes of C Major chord coloured in red.">
                      <a:extLst>
                        <a:ext uri="{FF2B5EF4-FFF2-40B4-BE49-F238E27FC236}">
                          <a16:creationId xmlns:a16="http://schemas.microsoft.com/office/drawing/2014/main" id="{05100402-0A71-26B9-2C47-A1A6052996F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864862" cy="3184271"/>
                    </a:xfrm>
                    <a:prstGeom prst="rect">
                      <a:avLst/>
                    </a:prstGeom>
                  </pic:spPr>
                </pic:pic>
              </a:graphicData>
            </a:graphic>
          </wp:inline>
        </w:drawing>
      </w:r>
    </w:p>
    <w:p w14:paraId="78D3E0F8" w14:textId="736A8C9E" w:rsidR="00E31E14" w:rsidRDefault="00E31E14">
      <w:pPr>
        <w:suppressAutoHyphens w:val="0"/>
        <w:spacing w:before="0" w:after="160" w:line="259" w:lineRule="auto"/>
      </w:pPr>
      <w:r>
        <w:br w:type="page"/>
      </w:r>
    </w:p>
    <w:p w14:paraId="29B6C92E" w14:textId="3FDEA568" w:rsidR="00D12C30" w:rsidRDefault="00D12C30" w:rsidP="00D12C30">
      <w:pPr>
        <w:pStyle w:val="Heading2"/>
      </w:pPr>
      <w:bookmarkStart w:id="19" w:name="_Toc210204931"/>
      <w:r>
        <w:lastRenderedPageBreak/>
        <w:t>Activity 5.3 – the pentatonic scale</w:t>
      </w:r>
      <w:r w:rsidR="00943B79">
        <w:t xml:space="preserve"> – support material</w:t>
      </w:r>
      <w:bookmarkEnd w:id="19"/>
    </w:p>
    <w:p w14:paraId="44EBE058" w14:textId="1A9A8BDF" w:rsidR="00D12C30" w:rsidRPr="00D12C30" w:rsidRDefault="00943B79" w:rsidP="00ED5CC4">
      <w:pPr>
        <w:pStyle w:val="FeatureBox2"/>
      </w:pPr>
      <w:r w:rsidRPr="00943B79">
        <w:rPr>
          <w:b/>
          <w:bCs/>
        </w:rPr>
        <w:t>Teacher note:</w:t>
      </w:r>
      <w:r>
        <w:t xml:space="preserve"> s</w:t>
      </w:r>
      <w:r w:rsidR="00731177">
        <w:t xml:space="preserve">how the </w:t>
      </w:r>
      <w:r w:rsidR="00881DC5">
        <w:t xml:space="preserve">G major </w:t>
      </w:r>
      <w:r w:rsidR="00731177">
        <w:t xml:space="preserve">pentatonic scale and </w:t>
      </w:r>
      <w:r w:rsidR="00881DC5">
        <w:t>keyboard scale guide</w:t>
      </w:r>
      <w:r w:rsidR="00307A19">
        <w:t xml:space="preserve"> found </w:t>
      </w:r>
      <w:r w:rsidR="005D08C8">
        <w:t xml:space="preserve">in </w:t>
      </w:r>
      <w:r w:rsidR="00307A19">
        <w:t xml:space="preserve">the </w:t>
      </w:r>
      <w:r w:rsidR="005D08C8" w:rsidRPr="009B5BD6">
        <w:rPr>
          <w:b/>
          <w:bCs/>
        </w:rPr>
        <w:t>PowerPoint</w:t>
      </w:r>
      <w:r w:rsidR="00307A19">
        <w:t>. Additionally</w:t>
      </w:r>
      <w:r w:rsidR="009B3CAA">
        <w:t>,</w:t>
      </w:r>
      <w:r w:rsidR="00307A19">
        <w:t xml:space="preserve"> you </w:t>
      </w:r>
      <w:r w:rsidR="009B3CAA">
        <w:t xml:space="preserve">can </w:t>
      </w:r>
      <w:r w:rsidR="00307A19">
        <w:t xml:space="preserve">use the images </w:t>
      </w:r>
      <w:r w:rsidR="00230B52">
        <w:t xml:space="preserve">below </w:t>
      </w:r>
      <w:r w:rsidR="00307A19">
        <w:t>to create a</w:t>
      </w:r>
      <w:r w:rsidR="00C87C02">
        <w:t xml:space="preserve"> handout </w:t>
      </w:r>
      <w:r w:rsidR="00230B52">
        <w:t xml:space="preserve">for </w:t>
      </w:r>
      <w:r w:rsidR="00C87C02">
        <w:t>the students.</w:t>
      </w:r>
    </w:p>
    <w:p w14:paraId="18C1E2C0" w14:textId="34BE9757" w:rsidR="00D1775B" w:rsidRDefault="00625E54" w:rsidP="00F16657">
      <w:pPr>
        <w:suppressAutoHyphens w:val="0"/>
        <w:spacing w:before="0" w:after="160" w:line="259" w:lineRule="auto"/>
      </w:pPr>
      <w:r w:rsidRPr="004F7E68">
        <w:rPr>
          <w:noProof/>
        </w:rPr>
        <w:drawing>
          <wp:inline distT="0" distB="0" distL="0" distR="0" wp14:anchorId="0EC0B72E" wp14:editId="6CF03A9B">
            <wp:extent cx="6120130" cy="720363"/>
            <wp:effectExtent l="0" t="0" r="0" b="3810"/>
            <wp:docPr id="1472869824" name="Picture 5" descr="G major scale notated on treble clef stave.">
              <a:extLst xmlns:a="http://schemas.openxmlformats.org/drawingml/2006/main">
                <a:ext uri="{FF2B5EF4-FFF2-40B4-BE49-F238E27FC236}">
                  <a16:creationId xmlns:a16="http://schemas.microsoft.com/office/drawing/2014/main" id="{99FEDE3A-A742-5C1A-61D3-4FED0DE75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69824" name="Picture 5" descr="G major scale notated on treble clef stave.">
                      <a:extLst>
                        <a:ext uri="{FF2B5EF4-FFF2-40B4-BE49-F238E27FC236}">
                          <a16:creationId xmlns:a16="http://schemas.microsoft.com/office/drawing/2014/main" id="{99FEDE3A-A742-5C1A-61D3-4FED0DE75B33}"/>
                        </a:ext>
                      </a:extLst>
                    </pic:cNvPr>
                    <pic:cNvPicPr>
                      <a:picLocks noChangeAspect="1"/>
                    </pic:cNvPicPr>
                  </pic:nvPicPr>
                  <pic:blipFill>
                    <a:blip r:embed="rId53"/>
                    <a:stretch>
                      <a:fillRect/>
                    </a:stretch>
                  </pic:blipFill>
                  <pic:spPr>
                    <a:xfrm>
                      <a:off x="0" y="0"/>
                      <a:ext cx="6120130" cy="720363"/>
                    </a:xfrm>
                    <a:prstGeom prst="rect">
                      <a:avLst/>
                    </a:prstGeom>
                  </pic:spPr>
                </pic:pic>
              </a:graphicData>
            </a:graphic>
          </wp:inline>
        </w:drawing>
      </w:r>
    </w:p>
    <w:p w14:paraId="16891406" w14:textId="6C049BF7" w:rsidR="00625E54" w:rsidRDefault="00613744" w:rsidP="00F16657">
      <w:pPr>
        <w:suppressAutoHyphens w:val="0"/>
        <w:spacing w:before="0" w:after="160" w:line="259" w:lineRule="auto"/>
      </w:pPr>
      <w:r w:rsidRPr="004F7E68">
        <w:rPr>
          <w:noProof/>
        </w:rPr>
        <w:drawing>
          <wp:inline distT="0" distB="0" distL="0" distR="0" wp14:anchorId="07E05230" wp14:editId="1E42678F">
            <wp:extent cx="6120130" cy="774707"/>
            <wp:effectExtent l="0" t="0" r="0" b="6350"/>
            <wp:docPr id="1150813170" name="Picture 9" descr="G pentatonic scale notated on the treble clef.">
              <a:extLst xmlns:a="http://schemas.openxmlformats.org/drawingml/2006/main">
                <a:ext uri="{FF2B5EF4-FFF2-40B4-BE49-F238E27FC236}">
                  <a16:creationId xmlns:a16="http://schemas.microsoft.com/office/drawing/2014/main" id="{A8FC02C3-6433-C7DB-DBAC-6EE139158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13170" name="Picture 9" descr="G pentatonic scale notated on the treble clef.">
                      <a:extLst>
                        <a:ext uri="{FF2B5EF4-FFF2-40B4-BE49-F238E27FC236}">
                          <a16:creationId xmlns:a16="http://schemas.microsoft.com/office/drawing/2014/main" id="{A8FC02C3-6433-C7DB-DBAC-6EE139158DBA}"/>
                        </a:ext>
                      </a:extLst>
                    </pic:cNvPr>
                    <pic:cNvPicPr>
                      <a:picLocks noChangeAspect="1"/>
                    </pic:cNvPicPr>
                  </pic:nvPicPr>
                  <pic:blipFill>
                    <a:blip r:embed="rId54"/>
                    <a:stretch>
                      <a:fillRect/>
                    </a:stretch>
                  </pic:blipFill>
                  <pic:spPr>
                    <a:xfrm>
                      <a:off x="0" y="0"/>
                      <a:ext cx="6120130" cy="774707"/>
                    </a:xfrm>
                    <a:prstGeom prst="rect">
                      <a:avLst/>
                    </a:prstGeom>
                  </pic:spPr>
                </pic:pic>
              </a:graphicData>
            </a:graphic>
          </wp:inline>
        </w:drawing>
      </w:r>
    </w:p>
    <w:p w14:paraId="323AAFED" w14:textId="76CFC33E" w:rsidR="004F2856" w:rsidRDefault="004F2856" w:rsidP="00F16657">
      <w:pPr>
        <w:suppressAutoHyphens w:val="0"/>
        <w:spacing w:before="0" w:after="160" w:line="259" w:lineRule="auto"/>
      </w:pPr>
      <w:r w:rsidRPr="00657E44">
        <w:rPr>
          <w:noProof/>
        </w:rPr>
        <w:drawing>
          <wp:inline distT="0" distB="0" distL="0" distR="0" wp14:anchorId="1B822A45" wp14:editId="051A7F6E">
            <wp:extent cx="5848984" cy="3690670"/>
            <wp:effectExtent l="0" t="0" r="0" b="5080"/>
            <wp:docPr id="660171078" name="Picture 3" descr="A diagram of a piano keyboard with the notes of the G pentatonic scale coloured in red.">
              <a:extLst xmlns:a="http://schemas.openxmlformats.org/drawingml/2006/main">
                <a:ext uri="{FF2B5EF4-FFF2-40B4-BE49-F238E27FC236}">
                  <a16:creationId xmlns:a16="http://schemas.microsoft.com/office/drawing/2014/main" id="{96454013-CE27-D4AE-916B-709A539C1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1078" name="Picture 3" descr="A diagram of a piano keyboard with the notes of the G pentatonic scale coloured in red.">
                      <a:extLst>
                        <a:ext uri="{FF2B5EF4-FFF2-40B4-BE49-F238E27FC236}">
                          <a16:creationId xmlns:a16="http://schemas.microsoft.com/office/drawing/2014/main" id="{96454013-CE27-D4AE-916B-709A539C1F9E}"/>
                        </a:ext>
                      </a:extLst>
                    </pic:cNvPr>
                    <pic:cNvPicPr>
                      <a:picLocks noChangeAspect="1"/>
                    </pic:cNvPicPr>
                  </pic:nvPicPr>
                  <pic:blipFill>
                    <a:blip r:embed="rId55"/>
                    <a:stretch>
                      <a:fillRect/>
                    </a:stretch>
                  </pic:blipFill>
                  <pic:spPr>
                    <a:xfrm>
                      <a:off x="0" y="0"/>
                      <a:ext cx="5848984" cy="3690670"/>
                    </a:xfrm>
                    <a:prstGeom prst="rect">
                      <a:avLst/>
                    </a:prstGeom>
                  </pic:spPr>
                </pic:pic>
              </a:graphicData>
            </a:graphic>
          </wp:inline>
        </w:drawing>
      </w:r>
    </w:p>
    <w:p w14:paraId="42137BF0" w14:textId="77777777" w:rsidR="00D7550B" w:rsidRPr="00230B52" w:rsidRDefault="00D7550B" w:rsidP="004047A8">
      <w:r w:rsidRPr="00230B52">
        <w:br w:type="page"/>
      </w:r>
    </w:p>
    <w:p w14:paraId="20BA3840" w14:textId="5A71619F" w:rsidR="00A13E59" w:rsidRDefault="792BA3B7" w:rsidP="007A0BD4">
      <w:pPr>
        <w:pStyle w:val="Heading2"/>
      </w:pPr>
      <w:bookmarkStart w:id="20" w:name="_Toc210204932"/>
      <w:r>
        <w:lastRenderedPageBreak/>
        <w:t>Activity 5.4 – composing using the pentatonic scale</w:t>
      </w:r>
      <w:r w:rsidR="00DB3417">
        <w:t xml:space="preserve"> – support material</w:t>
      </w:r>
      <w:bookmarkEnd w:id="20"/>
    </w:p>
    <w:p w14:paraId="715CA58C" w14:textId="18DC8B9F" w:rsidR="00A13E59" w:rsidRDefault="00793554" w:rsidP="005E76BB">
      <w:pPr>
        <w:pStyle w:val="FeatureBox2"/>
      </w:pPr>
      <w:r w:rsidRPr="00A37D7C">
        <w:rPr>
          <w:rStyle w:val="Strong"/>
        </w:rPr>
        <w:t xml:space="preserve">Lesson </w:t>
      </w:r>
      <w:r w:rsidRPr="007E665E">
        <w:rPr>
          <w:rStyle w:val="Strong"/>
        </w:rPr>
        <w:t>context</w:t>
      </w:r>
      <w:r w:rsidR="00A37D7C" w:rsidRPr="007E665E">
        <w:rPr>
          <w:rStyle w:val="Strong"/>
        </w:rPr>
        <w:t>:</w:t>
      </w:r>
      <w:r w:rsidR="00DB12F6">
        <w:t xml:space="preserve"> s</w:t>
      </w:r>
      <w:r w:rsidR="00B64348">
        <w:t xml:space="preserve">tudents </w:t>
      </w:r>
      <w:r w:rsidRPr="00B64348">
        <w:rPr>
          <w:rStyle w:val="Strong"/>
          <w:b w:val="0"/>
          <w:bCs w:val="0"/>
        </w:rPr>
        <w:t xml:space="preserve">work on keyboards and compose a 2-bar melody using </w:t>
      </w:r>
      <w:r w:rsidR="00230B52">
        <w:rPr>
          <w:rStyle w:val="Strong"/>
          <w:b w:val="0"/>
          <w:bCs w:val="0"/>
        </w:rPr>
        <w:t xml:space="preserve">the </w:t>
      </w:r>
      <w:r w:rsidRPr="00B64348">
        <w:rPr>
          <w:rStyle w:val="Strong"/>
          <w:b w:val="0"/>
          <w:bCs w:val="0"/>
        </w:rPr>
        <w:t>G major pentatonic scale. Encourage students to write down their composition using order of notes or on manuscript (provide for them). Once complete, divide the class up into small groups of 3</w:t>
      </w:r>
      <w:r w:rsidR="00230B52">
        <w:rPr>
          <w:rStyle w:val="Strong"/>
          <w:b w:val="0"/>
          <w:bCs w:val="0"/>
        </w:rPr>
        <w:t xml:space="preserve"> to </w:t>
      </w:r>
      <w:r w:rsidRPr="00B64348">
        <w:rPr>
          <w:rStyle w:val="Strong"/>
          <w:b w:val="0"/>
          <w:bCs w:val="0"/>
        </w:rPr>
        <w:t xml:space="preserve">4 students. Students take turns playing their composition while other members of the group sing it back using ‘call and response’. Students are then encouraged to experiment through improvising and sing a different response. Students work in pairs to explore this further. </w:t>
      </w:r>
      <w:r w:rsidR="00230B52">
        <w:rPr>
          <w:rStyle w:val="Strong"/>
          <w:b w:val="0"/>
          <w:bCs w:val="0"/>
        </w:rPr>
        <w:t>Use</w:t>
      </w:r>
      <w:r w:rsidR="00230B52" w:rsidRPr="00B64348">
        <w:rPr>
          <w:rStyle w:val="Strong"/>
          <w:b w:val="0"/>
          <w:bCs w:val="0"/>
        </w:rPr>
        <w:t xml:space="preserve"> </w:t>
      </w:r>
      <w:r w:rsidRPr="00B64348">
        <w:rPr>
          <w:rStyle w:val="Strong"/>
          <w:b w:val="0"/>
          <w:bCs w:val="0"/>
        </w:rPr>
        <w:t>the 4-chord progression that they learn</w:t>
      </w:r>
      <w:r w:rsidR="00B64706">
        <w:rPr>
          <w:rStyle w:val="Strong"/>
          <w:b w:val="0"/>
          <w:bCs w:val="0"/>
        </w:rPr>
        <w:t>ed</w:t>
      </w:r>
      <w:r w:rsidRPr="00B64348">
        <w:rPr>
          <w:rStyle w:val="Strong"/>
          <w:b w:val="0"/>
          <w:bCs w:val="0"/>
        </w:rPr>
        <w:t xml:space="preserve"> last lesson as accompaniment on either the bottom half of the keyboard or on</w:t>
      </w:r>
      <w:r>
        <w:rPr>
          <w:rStyle w:val="Strong"/>
          <w:b w:val="0"/>
          <w:bCs w:val="0"/>
        </w:rPr>
        <w:t xml:space="preserve"> guitar.</w:t>
      </w:r>
    </w:p>
    <w:p w14:paraId="43ED2497" w14:textId="77777777" w:rsidR="005E76BB" w:rsidRDefault="005E76BB" w:rsidP="1F44F8A2">
      <w:r w:rsidRPr="00984A8C">
        <w:rPr>
          <w:noProof/>
        </w:rPr>
        <w:drawing>
          <wp:inline distT="0" distB="0" distL="0" distR="0" wp14:anchorId="2F1CA222" wp14:editId="3E7A5079">
            <wp:extent cx="1645173" cy="2290156"/>
            <wp:effectExtent l="0" t="0" r="0" b="0"/>
            <wp:docPr id="361845273" name="Picture 6" descr="G major guitar chord window indicating where to place your fingers on the guitar fret board.">
              <a:extLst xmlns:a="http://schemas.openxmlformats.org/drawingml/2006/main">
                <a:ext uri="{FF2B5EF4-FFF2-40B4-BE49-F238E27FC236}">
                  <a16:creationId xmlns:a16="http://schemas.microsoft.com/office/drawing/2014/main" id="{BBA4C803-56A7-5A14-CA6C-DF67C8065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5273" name="Picture 6" descr="G major guitar chord window indicating where to place your fingers on the guitar fret board.">
                      <a:extLst>
                        <a:ext uri="{FF2B5EF4-FFF2-40B4-BE49-F238E27FC236}">
                          <a16:creationId xmlns:a16="http://schemas.microsoft.com/office/drawing/2014/main" id="{BBA4C803-56A7-5A14-CA6C-DF67C806523F}"/>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5571" cy="2304631"/>
                    </a:xfrm>
                    <a:prstGeom prst="rect">
                      <a:avLst/>
                    </a:prstGeom>
                  </pic:spPr>
                </pic:pic>
              </a:graphicData>
            </a:graphic>
          </wp:inline>
        </w:drawing>
      </w:r>
    </w:p>
    <w:p w14:paraId="5510F454" w14:textId="77777777" w:rsidR="005323C0" w:rsidRDefault="00F67077" w:rsidP="1F44F8A2">
      <w:r w:rsidRPr="007A1E9B">
        <w:rPr>
          <w:noProof/>
        </w:rPr>
        <w:drawing>
          <wp:inline distT="0" distB="0" distL="0" distR="0" wp14:anchorId="79D06346" wp14:editId="090D6784">
            <wp:extent cx="1541007" cy="2221254"/>
            <wp:effectExtent l="0" t="0" r="2540" b="7620"/>
            <wp:docPr id="733787837" name="Picture 9" descr="D major guitar chord window indicating where to place your fingers on the guitar fret board.">
              <a:extLst xmlns:a="http://schemas.openxmlformats.org/drawingml/2006/main">
                <a:ext uri="{FF2B5EF4-FFF2-40B4-BE49-F238E27FC236}">
                  <a16:creationId xmlns:a16="http://schemas.microsoft.com/office/drawing/2014/main" id="{68641588-FDD3-C796-0396-89B98F04C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87837" name="Picture 9" descr="D major guitar chord window indicating where to place your fingers on the guitar fret board.">
                      <a:extLst>
                        <a:ext uri="{FF2B5EF4-FFF2-40B4-BE49-F238E27FC236}">
                          <a16:creationId xmlns:a16="http://schemas.microsoft.com/office/drawing/2014/main" id="{68641588-FDD3-C796-0396-89B98F04C85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2300" cy="2237532"/>
                    </a:xfrm>
                    <a:prstGeom prst="rect">
                      <a:avLst/>
                    </a:prstGeom>
                  </pic:spPr>
                </pic:pic>
              </a:graphicData>
            </a:graphic>
          </wp:inline>
        </w:drawing>
      </w:r>
    </w:p>
    <w:p w14:paraId="21FB48CA" w14:textId="77777777" w:rsidR="0010168A" w:rsidRDefault="005323C0" w:rsidP="1F44F8A2">
      <w:r w:rsidRPr="007A1E9B">
        <w:rPr>
          <w:noProof/>
        </w:rPr>
        <w:lastRenderedPageBreak/>
        <w:drawing>
          <wp:inline distT="0" distB="0" distL="0" distR="0" wp14:anchorId="13800357" wp14:editId="0A7DA26C">
            <wp:extent cx="1491541" cy="2164080"/>
            <wp:effectExtent l="0" t="0" r="0" b="7620"/>
            <wp:docPr id="95955979" name="Picture 11" descr="Em major guitar chord window indicating where to place your fingers on the guitar fret board.">
              <a:extLst xmlns:a="http://schemas.openxmlformats.org/drawingml/2006/main">
                <a:ext uri="{FF2B5EF4-FFF2-40B4-BE49-F238E27FC236}">
                  <a16:creationId xmlns:a16="http://schemas.microsoft.com/office/drawing/2014/main" id="{F5E2D524-7512-FBBC-A895-DE3E9E2F5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979" name="Picture 11" descr="Em major guitar chord window indicating where to place your fingers on the guitar fret board.">
                      <a:extLst>
                        <a:ext uri="{FF2B5EF4-FFF2-40B4-BE49-F238E27FC236}">
                          <a16:creationId xmlns:a16="http://schemas.microsoft.com/office/drawing/2014/main" id="{F5E2D524-7512-FBBC-A895-DE3E9E2F5224}"/>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03123" cy="2180885"/>
                    </a:xfrm>
                    <a:prstGeom prst="rect">
                      <a:avLst/>
                    </a:prstGeom>
                  </pic:spPr>
                </pic:pic>
              </a:graphicData>
            </a:graphic>
          </wp:inline>
        </w:drawing>
      </w:r>
    </w:p>
    <w:p w14:paraId="72E6ED70" w14:textId="77777777" w:rsidR="006040B5" w:rsidRDefault="0010168A" w:rsidP="1F44F8A2">
      <w:r w:rsidRPr="008A1E48">
        <w:rPr>
          <w:noProof/>
        </w:rPr>
        <w:drawing>
          <wp:inline distT="0" distB="0" distL="0" distR="0" wp14:anchorId="45DC6048" wp14:editId="7061F093">
            <wp:extent cx="1558916" cy="2211484"/>
            <wp:effectExtent l="0" t="0" r="3810" b="0"/>
            <wp:docPr id="16" name="Picture 15" descr="C major guitar chord window indicating where to place your fingers on the guitar fret board.">
              <a:extLst xmlns:a="http://schemas.openxmlformats.org/drawingml/2006/main">
                <a:ext uri="{FF2B5EF4-FFF2-40B4-BE49-F238E27FC236}">
                  <a16:creationId xmlns:a16="http://schemas.microsoft.com/office/drawing/2014/main" id="{C36B33A3-956A-911B-CF9C-22CADBE5C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 major guitar chord window indicating where to place your fingers on the guitar fret board.">
                      <a:extLst>
                        <a:ext uri="{FF2B5EF4-FFF2-40B4-BE49-F238E27FC236}">
                          <a16:creationId xmlns:a16="http://schemas.microsoft.com/office/drawing/2014/main" id="{C36B33A3-956A-911B-CF9C-22CADBE5C865}"/>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2763" cy="2231127"/>
                    </a:xfrm>
                    <a:prstGeom prst="rect">
                      <a:avLst/>
                    </a:prstGeom>
                  </pic:spPr>
                </pic:pic>
              </a:graphicData>
            </a:graphic>
          </wp:inline>
        </w:drawing>
      </w:r>
    </w:p>
    <w:p w14:paraId="2AF39E28" w14:textId="60F386AF" w:rsidR="00C40E0E" w:rsidRPr="00FB07DB" w:rsidRDefault="00EB2EBE" w:rsidP="1F44F8A2">
      <w:pPr>
        <w:rPr>
          <w:rStyle w:val="Strong"/>
        </w:rPr>
      </w:pPr>
      <w:r w:rsidRPr="00FB07DB">
        <w:rPr>
          <w:rStyle w:val="Strong"/>
        </w:rPr>
        <w:t>G major pentatonic scale for guitar</w:t>
      </w:r>
    </w:p>
    <w:p w14:paraId="39B42461" w14:textId="5F073561" w:rsidR="00A13E59" w:rsidRDefault="00C40E0E" w:rsidP="1F44F8A2">
      <w:r w:rsidRPr="00E55A6B">
        <w:rPr>
          <w:noProof/>
        </w:rPr>
        <w:drawing>
          <wp:inline distT="0" distB="0" distL="0" distR="0" wp14:anchorId="3297A3B4" wp14:editId="0BEFF9E9">
            <wp:extent cx="6120130" cy="1417914"/>
            <wp:effectExtent l="0" t="0" r="0" b="0"/>
            <wp:docPr id="1989925818" name="Picture 11" descr="G pentatonic scale notated on treble clef stave and in TAB.">
              <a:extLst xmlns:a="http://schemas.openxmlformats.org/drawingml/2006/main">
                <a:ext uri="{FF2B5EF4-FFF2-40B4-BE49-F238E27FC236}">
                  <a16:creationId xmlns:a16="http://schemas.microsoft.com/office/drawing/2014/main" id="{F39FB2F9-0C21-C474-A34C-2815092F4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25818" name="Picture 11" descr="G pentatonic scale notated on treble clef stave and in TAB.">
                      <a:extLst>
                        <a:ext uri="{FF2B5EF4-FFF2-40B4-BE49-F238E27FC236}">
                          <a16:creationId xmlns:a16="http://schemas.microsoft.com/office/drawing/2014/main" id="{F39FB2F9-0C21-C474-A34C-2815092F4F35}"/>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1417914"/>
                    </a:xfrm>
                    <a:prstGeom prst="rect">
                      <a:avLst/>
                    </a:prstGeom>
                  </pic:spPr>
                </pic:pic>
              </a:graphicData>
            </a:graphic>
          </wp:inline>
        </w:drawing>
      </w:r>
      <w:r w:rsidR="4F273023">
        <w:br w:type="page"/>
      </w:r>
    </w:p>
    <w:p w14:paraId="378382F7" w14:textId="0B07B244" w:rsidR="00A13E59" w:rsidRDefault="4F273023" w:rsidP="00A64E11">
      <w:pPr>
        <w:pStyle w:val="Heading1"/>
      </w:pPr>
      <w:bookmarkStart w:id="21" w:name="_Toc210204933"/>
      <w:r>
        <w:lastRenderedPageBreak/>
        <w:t>Learning sequence</w:t>
      </w:r>
      <w:r w:rsidR="7D1A7069">
        <w:t xml:space="preserve"> 6 – ensemble composition and performance</w:t>
      </w:r>
      <w:bookmarkEnd w:id="21"/>
    </w:p>
    <w:p w14:paraId="251CB9A3" w14:textId="622ED089" w:rsidR="00B17E81" w:rsidRDefault="051B2563" w:rsidP="00B17E81">
      <w:pPr>
        <w:pStyle w:val="Heading2"/>
      </w:pPr>
      <w:bookmarkStart w:id="22" w:name="_Toc210204934"/>
      <w:r>
        <w:t xml:space="preserve">Activity 6.1 – </w:t>
      </w:r>
      <w:r w:rsidR="433D4B52">
        <w:t>comparing versions worksheet</w:t>
      </w:r>
      <w:bookmarkEnd w:id="22"/>
    </w:p>
    <w:p w14:paraId="6981A655" w14:textId="6EED309A" w:rsidR="006C62DF" w:rsidRDefault="006C62DF" w:rsidP="7F3EF420">
      <w:pPr>
        <w:pStyle w:val="FeatureBox2"/>
      </w:pPr>
      <w:r>
        <w:t>Use the table</w:t>
      </w:r>
      <w:r w:rsidR="00AF19BE">
        <w:t>s</w:t>
      </w:r>
      <w:r>
        <w:t xml:space="preserve"> below to </w:t>
      </w:r>
      <w:r w:rsidR="2B563D6D">
        <w:t>complete the listening activity</w:t>
      </w:r>
      <w:r w:rsidR="00694A59">
        <w:t>,</w:t>
      </w:r>
      <w:r w:rsidR="2B563D6D">
        <w:t xml:space="preserve"> comparing 2 versions of the same song.</w:t>
      </w:r>
    </w:p>
    <w:p w14:paraId="5E1B937D" w14:textId="1FC59095" w:rsidR="008F6FB0" w:rsidRPr="00EB77C2" w:rsidRDefault="008F6FB0" w:rsidP="007B128B">
      <w:pPr>
        <w:rPr>
          <w:rStyle w:val="Strong"/>
        </w:rPr>
      </w:pPr>
      <w:r w:rsidRPr="00EB77C2">
        <w:rPr>
          <w:rStyle w:val="Strong"/>
        </w:rPr>
        <w:t>Song 1</w:t>
      </w:r>
    </w:p>
    <w:p w14:paraId="1B8FD6AD" w14:textId="32C8D837" w:rsidR="009B3CAA" w:rsidRDefault="009B3CAA" w:rsidP="009B3CAA">
      <w:hyperlink r:id="rId61">
        <w:r w:rsidRPr="619FB55E">
          <w:rPr>
            <w:rStyle w:val="Hyperlink"/>
            <w:szCs w:val="22"/>
          </w:rPr>
          <w:t>Sweet Child O’ Mine</w:t>
        </w:r>
        <w:r>
          <w:rPr>
            <w:rStyle w:val="Hyperlink"/>
            <w:szCs w:val="22"/>
          </w:rPr>
          <w:t xml:space="preserve"> (5:02)</w:t>
        </w:r>
      </w:hyperlink>
      <w:r w:rsidRPr="619FB55E">
        <w:t xml:space="preserve"> performed by Guns N’ Roses (</w:t>
      </w:r>
      <w:r>
        <w:t xml:space="preserve">from </w:t>
      </w:r>
      <w:r w:rsidRPr="619FB55E">
        <w:t>0:00–2:33)</w:t>
      </w:r>
    </w:p>
    <w:p w14:paraId="262C6135" w14:textId="1B8F958C" w:rsidR="009B3CAA" w:rsidRPr="009B3CAA" w:rsidRDefault="009B3CAA" w:rsidP="00BF17D9">
      <w:hyperlink r:id="rId62">
        <w:r w:rsidRPr="619FB55E">
          <w:rPr>
            <w:rStyle w:val="Hyperlink"/>
            <w:szCs w:val="22"/>
          </w:rPr>
          <w:t>Sweet Child O’ Mine</w:t>
        </w:r>
        <w:r>
          <w:rPr>
            <w:rStyle w:val="Hyperlink"/>
            <w:szCs w:val="22"/>
          </w:rPr>
          <w:t xml:space="preserve"> (4:20)</w:t>
        </w:r>
      </w:hyperlink>
      <w:r w:rsidRPr="619FB55E">
        <w:t xml:space="preserve"> performed by Post</w:t>
      </w:r>
      <w:r>
        <w:t>m</w:t>
      </w:r>
      <w:r w:rsidRPr="619FB55E">
        <w:t>odernJukebox (New Orleans version) (</w:t>
      </w:r>
      <w:r>
        <w:t xml:space="preserve">from </w:t>
      </w:r>
      <w:r w:rsidRPr="619FB55E">
        <w:t>0:00–2:22)</w:t>
      </w:r>
    </w:p>
    <w:p w14:paraId="175C3B08" w14:textId="405D64F5" w:rsidR="00EC0384" w:rsidRDefault="009B3CAA" w:rsidP="00EC0384">
      <w:pPr>
        <w:pStyle w:val="Caption"/>
      </w:pPr>
      <w:r>
        <w:t xml:space="preserve">Table </w:t>
      </w:r>
      <w:r>
        <w:fldChar w:fldCharType="begin"/>
      </w:r>
      <w:r>
        <w:instrText xml:space="preserve"> SEQ Table \* ARABIC </w:instrText>
      </w:r>
      <w:r>
        <w:fldChar w:fldCharType="separate"/>
      </w:r>
      <w:r w:rsidR="00FF0AA0">
        <w:rPr>
          <w:noProof/>
        </w:rPr>
        <w:t>18</w:t>
      </w:r>
      <w:r>
        <w:fldChar w:fldCharType="end"/>
      </w:r>
      <w:r w:rsidR="008A2D56">
        <w:t xml:space="preserve"> – Activity 6</w:t>
      </w:r>
      <w:r w:rsidR="00F613D7">
        <w:t xml:space="preserve">.1 – comparing versions </w:t>
      </w:r>
      <w:r w:rsidR="00FD4A2D">
        <w:t>(Sweet Child O’ Mine)</w:t>
      </w:r>
    </w:p>
    <w:tbl>
      <w:tblPr>
        <w:tblStyle w:val="Tableheader"/>
        <w:tblW w:w="5000" w:type="pct"/>
        <w:tblLayout w:type="fixed"/>
        <w:tblLook w:val="04A0" w:firstRow="1" w:lastRow="0" w:firstColumn="1" w:lastColumn="0" w:noHBand="0" w:noVBand="1"/>
        <w:tblDescription w:val="Comparison table for 'Sweet Child O' Mine' with spaces for students to respond."/>
      </w:tblPr>
      <w:tblGrid>
        <w:gridCol w:w="3257"/>
        <w:gridCol w:w="3164"/>
        <w:gridCol w:w="3209"/>
      </w:tblGrid>
      <w:tr w:rsidR="00072CF5" w14:paraId="165044AE" w14:textId="77777777" w:rsidTr="00EB7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F78A065" w14:textId="1104042F" w:rsidR="00072CF5" w:rsidRPr="00072CF5" w:rsidRDefault="5BB7C576" w:rsidP="00126A4C">
            <w:r w:rsidRPr="619FB55E">
              <w:t>Questions</w:t>
            </w:r>
          </w:p>
        </w:tc>
        <w:tc>
          <w:tcPr>
            <w:tcW w:w="1643" w:type="pct"/>
          </w:tcPr>
          <w:p w14:paraId="51AE4D15" w14:textId="256201C0" w:rsidR="00072CF5" w:rsidRPr="00134D71" w:rsidRDefault="5BB7C576" w:rsidP="00126A4C">
            <w:pPr>
              <w:cnfStyle w:val="100000000000" w:firstRow="1" w:lastRow="0" w:firstColumn="0" w:lastColumn="0" w:oddVBand="0" w:evenVBand="0" w:oddHBand="0" w:evenHBand="0" w:firstRowFirstColumn="0" w:firstRowLastColumn="0" w:lastRowFirstColumn="0" w:lastRowLastColumn="0"/>
            </w:pPr>
            <w:r w:rsidRPr="619FB55E">
              <w:t>Ver</w:t>
            </w:r>
            <w:r w:rsidR="671586AF" w:rsidRPr="619FB55E">
              <w:t>sion 1</w:t>
            </w:r>
            <w:r w:rsidR="1BDF1E62" w:rsidRPr="619FB55E">
              <w:t xml:space="preserve"> – </w:t>
            </w:r>
            <w:r w:rsidR="009B3CAA">
              <w:t>‘</w:t>
            </w:r>
            <w:r w:rsidR="009B3CAA" w:rsidRPr="00BF17D9">
              <w:t>Sweet Child O’ Mine</w:t>
            </w:r>
            <w:r w:rsidR="009B3CAA">
              <w:rPr>
                <w:szCs w:val="22"/>
              </w:rPr>
              <w:t>’</w:t>
            </w:r>
            <w:r w:rsidR="1BDF1E62" w:rsidRPr="619FB55E">
              <w:t xml:space="preserve"> performed by Guns N’ Roses</w:t>
            </w:r>
          </w:p>
        </w:tc>
        <w:tc>
          <w:tcPr>
            <w:tcW w:w="1666" w:type="pct"/>
          </w:tcPr>
          <w:p w14:paraId="26D00B5A" w14:textId="2ACB4949" w:rsidR="00072CF5" w:rsidRPr="00134D71" w:rsidRDefault="671586AF" w:rsidP="00126A4C">
            <w:pPr>
              <w:cnfStyle w:val="100000000000" w:firstRow="1" w:lastRow="0" w:firstColumn="0" w:lastColumn="0" w:oddVBand="0" w:evenVBand="0" w:oddHBand="0" w:evenHBand="0" w:firstRowFirstColumn="0" w:firstRowLastColumn="0" w:lastRowFirstColumn="0" w:lastRowLastColumn="0"/>
            </w:pPr>
            <w:r w:rsidRPr="619FB55E">
              <w:t>Version 2</w:t>
            </w:r>
            <w:r w:rsidR="7BA47A16" w:rsidRPr="619FB55E">
              <w:t xml:space="preserve"> – </w:t>
            </w:r>
            <w:r w:rsidR="009B3CAA">
              <w:t>‘</w:t>
            </w:r>
            <w:r w:rsidR="009B3CAA" w:rsidRPr="00BF17D9">
              <w:t>Sweet Child O’ Mine</w:t>
            </w:r>
            <w:r w:rsidR="009B3CAA">
              <w:rPr>
                <w:szCs w:val="22"/>
              </w:rPr>
              <w:t>’</w:t>
            </w:r>
            <w:r w:rsidR="7BA47A16" w:rsidRPr="619FB55E">
              <w:t xml:space="preserve"> performed by Post</w:t>
            </w:r>
            <w:r w:rsidR="001D5470">
              <w:t>m</w:t>
            </w:r>
            <w:r w:rsidR="7BA47A16" w:rsidRPr="619FB55E">
              <w:t>odernJukebox (New Orleans version)</w:t>
            </w:r>
          </w:p>
        </w:tc>
      </w:tr>
      <w:tr w:rsidR="00072CF5" w14:paraId="28B72F13" w14:textId="77777777" w:rsidTr="00EB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EC8F2E3" w14:textId="35CCFA60" w:rsidR="00072CF5" w:rsidRPr="006C3D83" w:rsidRDefault="00134D71" w:rsidP="00126A4C">
            <w:r w:rsidRPr="006C3D83">
              <w:t>What performing media (instruments and voices) do you hear in this example?</w:t>
            </w:r>
          </w:p>
        </w:tc>
        <w:tc>
          <w:tcPr>
            <w:tcW w:w="1643" w:type="pct"/>
          </w:tcPr>
          <w:p w14:paraId="0E1ACFE0" w14:textId="77777777" w:rsidR="00072CF5" w:rsidRPr="00134D71" w:rsidRDefault="00072CF5" w:rsidP="00126A4C">
            <w:pPr>
              <w:cnfStyle w:val="000000100000" w:firstRow="0" w:lastRow="0" w:firstColumn="0" w:lastColumn="0" w:oddVBand="0" w:evenVBand="0" w:oddHBand="1" w:evenHBand="0" w:firstRowFirstColumn="0" w:firstRowLastColumn="0" w:lastRowFirstColumn="0" w:lastRowLastColumn="0"/>
              <w:rPr>
                <w:szCs w:val="22"/>
              </w:rPr>
            </w:pPr>
          </w:p>
        </w:tc>
        <w:tc>
          <w:tcPr>
            <w:tcW w:w="1666" w:type="pct"/>
          </w:tcPr>
          <w:p w14:paraId="35A57CF2" w14:textId="77777777" w:rsidR="00072CF5" w:rsidRPr="00134D71" w:rsidRDefault="00072CF5" w:rsidP="00126A4C">
            <w:pPr>
              <w:cnfStyle w:val="000000100000" w:firstRow="0" w:lastRow="0" w:firstColumn="0" w:lastColumn="0" w:oddVBand="0" w:evenVBand="0" w:oddHBand="1" w:evenHBand="0" w:firstRowFirstColumn="0" w:firstRowLastColumn="0" w:lastRowFirstColumn="0" w:lastRowLastColumn="0"/>
              <w:rPr>
                <w:szCs w:val="22"/>
              </w:rPr>
            </w:pPr>
          </w:p>
        </w:tc>
      </w:tr>
      <w:tr w:rsidR="00072CF5" w14:paraId="16E5C777" w14:textId="77777777" w:rsidTr="00EB7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695B99B" w14:textId="687497DD" w:rsidR="00072CF5" w:rsidRPr="006C3D83" w:rsidRDefault="00134D71" w:rsidP="00126A4C">
            <w:r w:rsidRPr="006C3D83">
              <w:t>What style of music do you think this piece is? What musical features help to show this?</w:t>
            </w:r>
          </w:p>
        </w:tc>
        <w:tc>
          <w:tcPr>
            <w:tcW w:w="1643" w:type="pct"/>
          </w:tcPr>
          <w:p w14:paraId="08FE30A6" w14:textId="77777777" w:rsidR="00072CF5" w:rsidRPr="00134D71" w:rsidRDefault="00072CF5" w:rsidP="00126A4C">
            <w:pPr>
              <w:cnfStyle w:val="000000010000" w:firstRow="0" w:lastRow="0" w:firstColumn="0" w:lastColumn="0" w:oddVBand="0" w:evenVBand="0" w:oddHBand="0" w:evenHBand="1" w:firstRowFirstColumn="0" w:firstRowLastColumn="0" w:lastRowFirstColumn="0" w:lastRowLastColumn="0"/>
              <w:rPr>
                <w:szCs w:val="22"/>
              </w:rPr>
            </w:pPr>
          </w:p>
        </w:tc>
        <w:tc>
          <w:tcPr>
            <w:tcW w:w="1666" w:type="pct"/>
          </w:tcPr>
          <w:p w14:paraId="1A9D12C5" w14:textId="77777777" w:rsidR="00072CF5" w:rsidRPr="00134D71" w:rsidRDefault="00072CF5" w:rsidP="00126A4C">
            <w:pPr>
              <w:cnfStyle w:val="000000010000" w:firstRow="0" w:lastRow="0" w:firstColumn="0" w:lastColumn="0" w:oddVBand="0" w:evenVBand="0" w:oddHBand="0" w:evenHBand="1" w:firstRowFirstColumn="0" w:firstRowLastColumn="0" w:lastRowFirstColumn="0" w:lastRowLastColumn="0"/>
              <w:rPr>
                <w:szCs w:val="22"/>
              </w:rPr>
            </w:pPr>
          </w:p>
        </w:tc>
      </w:tr>
      <w:tr w:rsidR="00072CF5" w14:paraId="39539A73" w14:textId="77777777" w:rsidTr="00EB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821E70B" w14:textId="49E13F98" w:rsidR="00072CF5" w:rsidRPr="00BE0393" w:rsidRDefault="0E29DF65" w:rsidP="00126A4C">
            <w:pPr>
              <w:rPr>
                <w:szCs w:val="22"/>
              </w:rPr>
            </w:pPr>
            <w:r w:rsidRPr="619FB55E">
              <w:rPr>
                <w:szCs w:val="22"/>
              </w:rPr>
              <w:t>What similarities do you hear in both versions?</w:t>
            </w:r>
          </w:p>
        </w:tc>
        <w:tc>
          <w:tcPr>
            <w:tcW w:w="1643" w:type="pct"/>
          </w:tcPr>
          <w:p w14:paraId="17A93710" w14:textId="77777777" w:rsidR="00072CF5" w:rsidRPr="00134D71" w:rsidRDefault="00072CF5" w:rsidP="00126A4C">
            <w:pPr>
              <w:cnfStyle w:val="000000100000" w:firstRow="0" w:lastRow="0" w:firstColumn="0" w:lastColumn="0" w:oddVBand="0" w:evenVBand="0" w:oddHBand="1" w:evenHBand="0" w:firstRowFirstColumn="0" w:firstRowLastColumn="0" w:lastRowFirstColumn="0" w:lastRowLastColumn="0"/>
              <w:rPr>
                <w:szCs w:val="22"/>
              </w:rPr>
            </w:pPr>
          </w:p>
        </w:tc>
        <w:tc>
          <w:tcPr>
            <w:tcW w:w="1666" w:type="pct"/>
          </w:tcPr>
          <w:p w14:paraId="51B21EC7" w14:textId="77777777" w:rsidR="00072CF5" w:rsidRPr="00134D71" w:rsidRDefault="00072CF5" w:rsidP="00126A4C">
            <w:pPr>
              <w:cnfStyle w:val="000000100000" w:firstRow="0" w:lastRow="0" w:firstColumn="0" w:lastColumn="0" w:oddVBand="0" w:evenVBand="0" w:oddHBand="1" w:evenHBand="0" w:firstRowFirstColumn="0" w:firstRowLastColumn="0" w:lastRowFirstColumn="0" w:lastRowLastColumn="0"/>
              <w:rPr>
                <w:szCs w:val="22"/>
              </w:rPr>
            </w:pPr>
          </w:p>
        </w:tc>
      </w:tr>
      <w:tr w:rsidR="00BE0393" w14:paraId="5CCEFEF8" w14:textId="77777777" w:rsidTr="00EB77C2">
        <w:trPr>
          <w:cnfStyle w:val="000000010000" w:firstRow="0" w:lastRow="0" w:firstColumn="0" w:lastColumn="0" w:oddVBand="0" w:evenVBand="0" w:oddHBand="0" w:evenHBand="1" w:firstRowFirstColumn="0" w:firstRowLastColumn="0" w:lastRowFirstColumn="0" w:lastRowLastColumn="0"/>
          <w:trHeight w:val="2279"/>
        </w:trPr>
        <w:tc>
          <w:tcPr>
            <w:cnfStyle w:val="001000000000" w:firstRow="0" w:lastRow="0" w:firstColumn="1" w:lastColumn="0" w:oddVBand="0" w:evenVBand="0" w:oddHBand="0" w:evenHBand="0" w:firstRowFirstColumn="0" w:firstRowLastColumn="0" w:lastRowFirstColumn="0" w:lastRowLastColumn="0"/>
            <w:tcW w:w="1691" w:type="pct"/>
          </w:tcPr>
          <w:p w14:paraId="746020A9" w14:textId="6F311AE2" w:rsidR="00BE0393" w:rsidRPr="00BE0393" w:rsidRDefault="0E29DF65" w:rsidP="00126A4C">
            <w:pPr>
              <w:rPr>
                <w:szCs w:val="22"/>
              </w:rPr>
            </w:pPr>
            <w:r w:rsidRPr="619FB55E">
              <w:rPr>
                <w:szCs w:val="22"/>
              </w:rPr>
              <w:lastRenderedPageBreak/>
              <w:t>What differences do you hear in both versions?</w:t>
            </w:r>
          </w:p>
        </w:tc>
        <w:tc>
          <w:tcPr>
            <w:tcW w:w="1643" w:type="pct"/>
          </w:tcPr>
          <w:p w14:paraId="26D1E5BD" w14:textId="77777777" w:rsidR="00725C63" w:rsidRPr="00725C63" w:rsidRDefault="00725C63" w:rsidP="00725C63">
            <w:pPr>
              <w:cnfStyle w:val="000000010000" w:firstRow="0" w:lastRow="0" w:firstColumn="0" w:lastColumn="0" w:oddVBand="0" w:evenVBand="0" w:oddHBand="0" w:evenHBand="1" w:firstRowFirstColumn="0" w:firstRowLastColumn="0" w:lastRowFirstColumn="0" w:lastRowLastColumn="0"/>
              <w:rPr>
                <w:szCs w:val="22"/>
              </w:rPr>
            </w:pPr>
          </w:p>
        </w:tc>
        <w:tc>
          <w:tcPr>
            <w:tcW w:w="1666" w:type="pct"/>
          </w:tcPr>
          <w:p w14:paraId="5D673E54" w14:textId="77777777" w:rsidR="00BE0393" w:rsidRPr="00134D71" w:rsidRDefault="00BE0393" w:rsidP="00126A4C">
            <w:pPr>
              <w:cnfStyle w:val="000000010000" w:firstRow="0" w:lastRow="0" w:firstColumn="0" w:lastColumn="0" w:oddVBand="0" w:evenVBand="0" w:oddHBand="0" w:evenHBand="1" w:firstRowFirstColumn="0" w:firstRowLastColumn="0" w:lastRowFirstColumn="0" w:lastRowLastColumn="0"/>
              <w:rPr>
                <w:szCs w:val="22"/>
              </w:rPr>
            </w:pPr>
          </w:p>
        </w:tc>
      </w:tr>
    </w:tbl>
    <w:p w14:paraId="75CA7140" w14:textId="6A0C81D0" w:rsidR="008F6FB0" w:rsidRPr="00EB77C2" w:rsidRDefault="008F6FB0" w:rsidP="007B128B">
      <w:pPr>
        <w:rPr>
          <w:rStyle w:val="Strong"/>
        </w:rPr>
      </w:pPr>
      <w:r w:rsidRPr="00EB77C2">
        <w:rPr>
          <w:rStyle w:val="Strong"/>
        </w:rPr>
        <w:t>Song 2</w:t>
      </w:r>
    </w:p>
    <w:p w14:paraId="4D35FECB" w14:textId="42B35B82" w:rsidR="008D2756" w:rsidRDefault="008D2756" w:rsidP="008D2756">
      <w:hyperlink r:id="rId63">
        <w:r w:rsidRPr="619FB55E">
          <w:rPr>
            <w:rStyle w:val="Hyperlink"/>
            <w:szCs w:val="22"/>
          </w:rPr>
          <w:t>Livin' On a Prayer</w:t>
        </w:r>
        <w:r>
          <w:rPr>
            <w:rStyle w:val="Hyperlink"/>
            <w:szCs w:val="22"/>
          </w:rPr>
          <w:t xml:space="preserve"> (4:08)</w:t>
        </w:r>
      </w:hyperlink>
      <w:r w:rsidRPr="619FB55E">
        <w:t xml:space="preserve"> performed by Bon Jovi </w:t>
      </w:r>
    </w:p>
    <w:p w14:paraId="39A9658B" w14:textId="05663017" w:rsidR="008F6FB0" w:rsidRDefault="008F6FB0" w:rsidP="008D2756">
      <w:hyperlink r:id="rId64">
        <w:r w:rsidRPr="619FB55E">
          <w:rPr>
            <w:rStyle w:val="Hyperlink"/>
            <w:szCs w:val="22"/>
          </w:rPr>
          <w:t>Livin’ on a Prayer</w:t>
        </w:r>
        <w:r>
          <w:rPr>
            <w:rStyle w:val="Hyperlink"/>
            <w:szCs w:val="22"/>
          </w:rPr>
          <w:t xml:space="preserve"> (3:56)</w:t>
        </w:r>
      </w:hyperlink>
      <w:r w:rsidRPr="619FB55E">
        <w:t xml:space="preserve"> performed by PostmodernJukebox</w:t>
      </w:r>
    </w:p>
    <w:p w14:paraId="44078BF3" w14:textId="5BBBC308" w:rsidR="00072CF5" w:rsidRDefault="009B3CAA" w:rsidP="00C06D2D">
      <w:pPr>
        <w:pStyle w:val="Caption"/>
      </w:pPr>
      <w:r>
        <w:t xml:space="preserve">Table </w:t>
      </w:r>
      <w:r>
        <w:fldChar w:fldCharType="begin"/>
      </w:r>
      <w:r>
        <w:instrText xml:space="preserve"> SEQ Table \* ARABIC </w:instrText>
      </w:r>
      <w:r>
        <w:fldChar w:fldCharType="separate"/>
      </w:r>
      <w:r w:rsidR="00FF0AA0">
        <w:rPr>
          <w:noProof/>
        </w:rPr>
        <w:t>19</w:t>
      </w:r>
      <w:r>
        <w:fldChar w:fldCharType="end"/>
      </w:r>
      <w:r w:rsidR="00C06D2D">
        <w:t xml:space="preserve"> – Activity 6.1 – comparing versions (Livin’ On a Prayer)</w:t>
      </w:r>
    </w:p>
    <w:tbl>
      <w:tblPr>
        <w:tblStyle w:val="Tableheader"/>
        <w:tblW w:w="5000" w:type="pct"/>
        <w:tblLayout w:type="fixed"/>
        <w:tblLook w:val="04A0" w:firstRow="1" w:lastRow="0" w:firstColumn="1" w:lastColumn="0" w:noHBand="0" w:noVBand="1"/>
        <w:tblDescription w:val="Comparison table for 'Livin' On a Prayer' with spaces for students to respond."/>
      </w:tblPr>
      <w:tblGrid>
        <w:gridCol w:w="3210"/>
        <w:gridCol w:w="3210"/>
        <w:gridCol w:w="3210"/>
      </w:tblGrid>
      <w:tr w:rsidR="00007279" w14:paraId="58EF4BF6"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1956499" w14:textId="77777777" w:rsidR="00007279" w:rsidRPr="00072CF5" w:rsidRDefault="513A05AC" w:rsidP="00017502">
            <w:r w:rsidRPr="619FB55E">
              <w:t>Questions</w:t>
            </w:r>
          </w:p>
        </w:tc>
        <w:tc>
          <w:tcPr>
            <w:tcW w:w="0" w:type="pct"/>
          </w:tcPr>
          <w:p w14:paraId="3B412C5B" w14:textId="04020575" w:rsidR="00007279" w:rsidRPr="00134D71" w:rsidRDefault="513A05AC" w:rsidP="00017502">
            <w:pPr>
              <w:cnfStyle w:val="100000000000" w:firstRow="1" w:lastRow="0" w:firstColumn="0" w:lastColumn="0" w:oddVBand="0" w:evenVBand="0" w:oddHBand="0" w:evenHBand="0" w:firstRowFirstColumn="0" w:firstRowLastColumn="0" w:lastRowFirstColumn="0" w:lastRowLastColumn="0"/>
            </w:pPr>
            <w:r w:rsidRPr="619FB55E">
              <w:t>Version 1</w:t>
            </w:r>
            <w:r w:rsidR="674651BB" w:rsidRPr="619FB55E">
              <w:t xml:space="preserve"> </w:t>
            </w:r>
            <w:r w:rsidR="0C7F147F" w:rsidRPr="619FB55E">
              <w:t>–</w:t>
            </w:r>
            <w:r w:rsidR="674651BB" w:rsidRPr="619FB55E">
              <w:t xml:space="preserve"> </w:t>
            </w:r>
            <w:r w:rsidR="00EB77C2">
              <w:t>‘</w:t>
            </w:r>
            <w:r w:rsidR="0C7F147F" w:rsidRPr="008F6FB0">
              <w:rPr>
                <w:szCs w:val="22"/>
              </w:rPr>
              <w:t>Livin' On a Prayer</w:t>
            </w:r>
            <w:r w:rsidR="00EB77C2">
              <w:rPr>
                <w:szCs w:val="22"/>
              </w:rPr>
              <w:t>’</w:t>
            </w:r>
            <w:r w:rsidR="0C7F147F" w:rsidRPr="619FB55E">
              <w:t xml:space="preserve"> performed by Bon Jovi </w:t>
            </w:r>
          </w:p>
        </w:tc>
        <w:tc>
          <w:tcPr>
            <w:tcW w:w="0" w:type="pct"/>
          </w:tcPr>
          <w:p w14:paraId="4E4F72AE" w14:textId="682F7F2D" w:rsidR="00007279" w:rsidRPr="00134D71" w:rsidRDefault="513A05AC" w:rsidP="00017502">
            <w:pPr>
              <w:cnfStyle w:val="100000000000" w:firstRow="1" w:lastRow="0" w:firstColumn="0" w:lastColumn="0" w:oddVBand="0" w:evenVBand="0" w:oddHBand="0" w:evenHBand="0" w:firstRowFirstColumn="0" w:firstRowLastColumn="0" w:lastRowFirstColumn="0" w:lastRowLastColumn="0"/>
            </w:pPr>
            <w:r w:rsidRPr="619FB55E">
              <w:t>Version 2</w:t>
            </w:r>
            <w:r w:rsidR="0C7F147F" w:rsidRPr="619FB55E">
              <w:t xml:space="preserve"> – </w:t>
            </w:r>
            <w:r w:rsidR="00EB77C2">
              <w:t>‘</w:t>
            </w:r>
            <w:r w:rsidR="0C7F147F" w:rsidRPr="008F6FB0">
              <w:rPr>
                <w:szCs w:val="22"/>
              </w:rPr>
              <w:t>Livin’ on a Prayer</w:t>
            </w:r>
            <w:r w:rsidR="00EB77C2">
              <w:rPr>
                <w:szCs w:val="22"/>
              </w:rPr>
              <w:t>’</w:t>
            </w:r>
            <w:r w:rsidR="00386AB5" w:rsidRPr="008F6FB0">
              <w:rPr>
                <w:szCs w:val="22"/>
              </w:rPr>
              <w:t xml:space="preserve"> </w:t>
            </w:r>
            <w:r w:rsidR="0C7F147F" w:rsidRPr="619FB55E">
              <w:t xml:space="preserve">performed by PostmodernJukebox </w:t>
            </w:r>
          </w:p>
        </w:tc>
      </w:tr>
      <w:tr w:rsidR="00007279" w14:paraId="15AAF7DE"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1DAD3C9" w14:textId="77777777" w:rsidR="00007279" w:rsidRPr="006C3D83" w:rsidRDefault="00007279" w:rsidP="00017502">
            <w:r w:rsidRPr="006C3D83">
              <w:t>What performing media (instruments and voices) do you hear in this example?</w:t>
            </w:r>
          </w:p>
        </w:tc>
        <w:tc>
          <w:tcPr>
            <w:tcW w:w="0" w:type="pct"/>
          </w:tcPr>
          <w:p w14:paraId="42FB68DD"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41F2AB85"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r>
      <w:tr w:rsidR="00007279" w14:paraId="12F7B9A5"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AF3BE5D" w14:textId="77777777" w:rsidR="00007279" w:rsidRPr="006C3D83" w:rsidRDefault="00007279" w:rsidP="00017502">
            <w:r w:rsidRPr="006C3D83">
              <w:t>What style of music do you think this piece is? What musical features help to show this?</w:t>
            </w:r>
          </w:p>
        </w:tc>
        <w:tc>
          <w:tcPr>
            <w:tcW w:w="0" w:type="pct"/>
          </w:tcPr>
          <w:p w14:paraId="53DAD0E6"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0C8CDC9A"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r>
      <w:tr w:rsidR="00007279" w14:paraId="2F64117F"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4999D2C" w14:textId="6F905ADA" w:rsidR="00007279" w:rsidRPr="00BE0393" w:rsidRDefault="513A05AC" w:rsidP="00017502">
            <w:pPr>
              <w:rPr>
                <w:szCs w:val="22"/>
              </w:rPr>
            </w:pPr>
            <w:r w:rsidRPr="619FB55E">
              <w:rPr>
                <w:szCs w:val="22"/>
              </w:rPr>
              <w:t>What similarities do you hear in both versions?</w:t>
            </w:r>
          </w:p>
        </w:tc>
        <w:tc>
          <w:tcPr>
            <w:tcW w:w="0" w:type="pct"/>
          </w:tcPr>
          <w:p w14:paraId="542F7D98"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3CF21D8A"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r>
      <w:tr w:rsidR="00007279" w14:paraId="35E03CA4"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00113A" w14:textId="7C8AB00A" w:rsidR="00007279" w:rsidRPr="00BE0393" w:rsidRDefault="513A05AC" w:rsidP="00017502">
            <w:pPr>
              <w:rPr>
                <w:szCs w:val="22"/>
              </w:rPr>
            </w:pPr>
            <w:r w:rsidRPr="619FB55E">
              <w:rPr>
                <w:szCs w:val="22"/>
              </w:rPr>
              <w:t>What differences do you hear in both versions?</w:t>
            </w:r>
          </w:p>
        </w:tc>
        <w:tc>
          <w:tcPr>
            <w:tcW w:w="0" w:type="pct"/>
          </w:tcPr>
          <w:p w14:paraId="76A19A9C"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30B549E2"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r>
    </w:tbl>
    <w:p w14:paraId="781D1BF6" w14:textId="3EFE7243" w:rsidR="007B128B" w:rsidRPr="004336D6" w:rsidRDefault="007B128B" w:rsidP="007B128B">
      <w:pPr>
        <w:rPr>
          <w:rStyle w:val="Strong"/>
        </w:rPr>
      </w:pPr>
      <w:r w:rsidRPr="004336D6">
        <w:rPr>
          <w:rStyle w:val="Strong"/>
        </w:rPr>
        <w:lastRenderedPageBreak/>
        <w:t>Song 3</w:t>
      </w:r>
    </w:p>
    <w:p w14:paraId="4D438CB8" w14:textId="19E45138" w:rsidR="007B128B" w:rsidRDefault="007B128B" w:rsidP="007B128B">
      <w:hyperlink r:id="rId65">
        <w:r w:rsidRPr="619FB55E">
          <w:rPr>
            <w:rStyle w:val="Hyperlink"/>
            <w:szCs w:val="22"/>
          </w:rPr>
          <w:t>Can't Buy Me Love</w:t>
        </w:r>
        <w:r>
          <w:rPr>
            <w:rStyle w:val="Hyperlink"/>
            <w:szCs w:val="22"/>
          </w:rPr>
          <w:t xml:space="preserve"> (2:11)</w:t>
        </w:r>
      </w:hyperlink>
      <w:r w:rsidRPr="619FB55E">
        <w:t xml:space="preserve"> performed by The Beatles</w:t>
      </w:r>
    </w:p>
    <w:p w14:paraId="25CC6541" w14:textId="46556ADA" w:rsidR="007B128B" w:rsidRDefault="007B128B" w:rsidP="007B128B">
      <w:hyperlink r:id="rId66">
        <w:r w:rsidRPr="619FB55E">
          <w:rPr>
            <w:rStyle w:val="Hyperlink"/>
            <w:szCs w:val="22"/>
          </w:rPr>
          <w:t>Can't Buy Me Love</w:t>
        </w:r>
        <w:r>
          <w:rPr>
            <w:rStyle w:val="Hyperlink"/>
            <w:szCs w:val="22"/>
          </w:rPr>
          <w:t xml:space="preserve"> (3:20)</w:t>
        </w:r>
      </w:hyperlink>
      <w:r w:rsidRPr="619FB55E">
        <w:t xml:space="preserve"> performed by Michael Bublé</w:t>
      </w:r>
    </w:p>
    <w:p w14:paraId="2C1DEF3F" w14:textId="05B12675" w:rsidR="00FB018A" w:rsidRDefault="00442F9C" w:rsidP="00FB018A">
      <w:pPr>
        <w:pStyle w:val="Caption"/>
      </w:pPr>
      <w:r>
        <w:t xml:space="preserve">Table </w:t>
      </w:r>
      <w:r>
        <w:fldChar w:fldCharType="begin"/>
      </w:r>
      <w:r>
        <w:instrText xml:space="preserve"> SEQ Table \* ARABIC </w:instrText>
      </w:r>
      <w:r>
        <w:fldChar w:fldCharType="separate"/>
      </w:r>
      <w:r w:rsidR="00FF0AA0">
        <w:rPr>
          <w:noProof/>
        </w:rPr>
        <w:t>20</w:t>
      </w:r>
      <w:r>
        <w:fldChar w:fldCharType="end"/>
      </w:r>
      <w:r w:rsidR="00FB018A">
        <w:t xml:space="preserve"> – Activity 6.1 – comparing versions (Can’t Buy Me Love)</w:t>
      </w:r>
    </w:p>
    <w:tbl>
      <w:tblPr>
        <w:tblStyle w:val="Tableheader"/>
        <w:tblW w:w="5000" w:type="pct"/>
        <w:tblLayout w:type="fixed"/>
        <w:tblLook w:val="04A0" w:firstRow="1" w:lastRow="0" w:firstColumn="1" w:lastColumn="0" w:noHBand="0" w:noVBand="1"/>
        <w:tblDescription w:val="Comparison table for 'Can't Buy Me Love' with spaces for students to respond."/>
      </w:tblPr>
      <w:tblGrid>
        <w:gridCol w:w="3210"/>
        <w:gridCol w:w="3210"/>
        <w:gridCol w:w="3210"/>
      </w:tblGrid>
      <w:tr w:rsidR="00007279" w14:paraId="1670B2C0"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A199C24" w14:textId="77777777" w:rsidR="00007279" w:rsidRPr="00072CF5" w:rsidRDefault="513A05AC" w:rsidP="00017502">
            <w:r w:rsidRPr="619FB55E">
              <w:t>Questions</w:t>
            </w:r>
          </w:p>
        </w:tc>
        <w:tc>
          <w:tcPr>
            <w:tcW w:w="0" w:type="pct"/>
          </w:tcPr>
          <w:p w14:paraId="5387EC0A" w14:textId="0F98CA92" w:rsidR="00007279" w:rsidRPr="00134D71" w:rsidRDefault="513A05AC" w:rsidP="00017502">
            <w:pPr>
              <w:cnfStyle w:val="100000000000" w:firstRow="1" w:lastRow="0" w:firstColumn="0" w:lastColumn="0" w:oddVBand="0" w:evenVBand="0" w:oddHBand="0" w:evenHBand="0" w:firstRowFirstColumn="0" w:firstRowLastColumn="0" w:lastRowFirstColumn="0" w:lastRowLastColumn="0"/>
            </w:pPr>
            <w:r w:rsidRPr="619FB55E">
              <w:t>Version 1</w:t>
            </w:r>
            <w:r w:rsidR="0C7F147F" w:rsidRPr="619FB55E">
              <w:t xml:space="preserve"> – </w:t>
            </w:r>
            <w:r w:rsidR="00EB77C2">
              <w:t>‘</w:t>
            </w:r>
            <w:r w:rsidR="007B128B" w:rsidRPr="00EB77C2">
              <w:t>Can't Buy Me Love</w:t>
            </w:r>
            <w:r w:rsidR="00EB77C2">
              <w:t>’</w:t>
            </w:r>
            <w:r w:rsidR="0C7F147F" w:rsidRPr="619FB55E">
              <w:t xml:space="preserve"> performed by The Beatles </w:t>
            </w:r>
          </w:p>
        </w:tc>
        <w:tc>
          <w:tcPr>
            <w:tcW w:w="0" w:type="pct"/>
          </w:tcPr>
          <w:p w14:paraId="2077291B" w14:textId="19497BE3" w:rsidR="00007279" w:rsidRPr="00134D71" w:rsidRDefault="513A05AC" w:rsidP="00017502">
            <w:pPr>
              <w:cnfStyle w:val="100000000000" w:firstRow="1" w:lastRow="0" w:firstColumn="0" w:lastColumn="0" w:oddVBand="0" w:evenVBand="0" w:oddHBand="0" w:evenHBand="0" w:firstRowFirstColumn="0" w:firstRowLastColumn="0" w:lastRowFirstColumn="0" w:lastRowLastColumn="0"/>
            </w:pPr>
            <w:r w:rsidRPr="619FB55E">
              <w:t>Version 2</w:t>
            </w:r>
            <w:r w:rsidR="0C7F147F" w:rsidRPr="619FB55E">
              <w:t xml:space="preserve"> – </w:t>
            </w:r>
            <w:r w:rsidR="00EB77C2">
              <w:t>‘</w:t>
            </w:r>
            <w:r w:rsidR="007B128B" w:rsidRPr="00EB77C2">
              <w:t>Can't Buy Me Love</w:t>
            </w:r>
            <w:r w:rsidR="00EB77C2">
              <w:t>’</w:t>
            </w:r>
            <w:r w:rsidR="0C7F147F" w:rsidRPr="619FB55E">
              <w:t xml:space="preserve"> performed by Michael Bublé </w:t>
            </w:r>
          </w:p>
        </w:tc>
      </w:tr>
      <w:tr w:rsidR="00007279" w14:paraId="78B67E97"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08CED51" w14:textId="77777777" w:rsidR="00007279" w:rsidRPr="006C3D83" w:rsidRDefault="00007279" w:rsidP="00017502">
            <w:r w:rsidRPr="006C3D83">
              <w:t>What performing media (instruments and voices) do you hear in this example?</w:t>
            </w:r>
          </w:p>
        </w:tc>
        <w:tc>
          <w:tcPr>
            <w:tcW w:w="0" w:type="pct"/>
          </w:tcPr>
          <w:p w14:paraId="3978E197"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6D733B4A"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r>
      <w:tr w:rsidR="00007279" w14:paraId="55C939DA"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C2358AD" w14:textId="77777777" w:rsidR="00007279" w:rsidRPr="006C3D83" w:rsidRDefault="00007279" w:rsidP="00017502">
            <w:r w:rsidRPr="006C3D83">
              <w:t>What style of music do you think this piece is? What musical features help to show this?</w:t>
            </w:r>
          </w:p>
        </w:tc>
        <w:tc>
          <w:tcPr>
            <w:tcW w:w="0" w:type="pct"/>
          </w:tcPr>
          <w:p w14:paraId="430D9507"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7B1AFF83"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r>
      <w:tr w:rsidR="00007279" w14:paraId="66C4A1C1"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3BD4460" w14:textId="193CAF54" w:rsidR="00007279" w:rsidRPr="00BE0393" w:rsidRDefault="513A05AC" w:rsidP="00017502">
            <w:pPr>
              <w:rPr>
                <w:szCs w:val="22"/>
              </w:rPr>
            </w:pPr>
            <w:r w:rsidRPr="619FB55E">
              <w:rPr>
                <w:szCs w:val="22"/>
              </w:rPr>
              <w:t>What similarities do you hear in both versions?</w:t>
            </w:r>
          </w:p>
        </w:tc>
        <w:tc>
          <w:tcPr>
            <w:tcW w:w="0" w:type="pct"/>
          </w:tcPr>
          <w:p w14:paraId="2EF4EB19"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04EBD7DB" w14:textId="77777777" w:rsidR="00007279" w:rsidRPr="00134D71" w:rsidRDefault="00007279" w:rsidP="00017502">
            <w:pPr>
              <w:cnfStyle w:val="000000100000" w:firstRow="0" w:lastRow="0" w:firstColumn="0" w:lastColumn="0" w:oddVBand="0" w:evenVBand="0" w:oddHBand="1" w:evenHBand="0" w:firstRowFirstColumn="0" w:firstRowLastColumn="0" w:lastRowFirstColumn="0" w:lastRowLastColumn="0"/>
              <w:rPr>
                <w:szCs w:val="22"/>
              </w:rPr>
            </w:pPr>
          </w:p>
        </w:tc>
      </w:tr>
      <w:tr w:rsidR="00007279" w14:paraId="1951EE89"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07E67F8" w14:textId="7B1CC19D" w:rsidR="00007279" w:rsidRPr="00BE0393" w:rsidRDefault="513A05AC" w:rsidP="00017502">
            <w:pPr>
              <w:rPr>
                <w:szCs w:val="22"/>
              </w:rPr>
            </w:pPr>
            <w:r w:rsidRPr="619FB55E">
              <w:rPr>
                <w:szCs w:val="22"/>
              </w:rPr>
              <w:t>What differences do you hear in both versions?</w:t>
            </w:r>
          </w:p>
        </w:tc>
        <w:tc>
          <w:tcPr>
            <w:tcW w:w="0" w:type="pct"/>
          </w:tcPr>
          <w:p w14:paraId="2C675C6D"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14519871" w14:textId="77777777" w:rsidR="00007279" w:rsidRPr="00134D71" w:rsidRDefault="00007279" w:rsidP="00017502">
            <w:pPr>
              <w:cnfStyle w:val="000000010000" w:firstRow="0" w:lastRow="0" w:firstColumn="0" w:lastColumn="0" w:oddVBand="0" w:evenVBand="0" w:oddHBand="0" w:evenHBand="1" w:firstRowFirstColumn="0" w:firstRowLastColumn="0" w:lastRowFirstColumn="0" w:lastRowLastColumn="0"/>
              <w:rPr>
                <w:szCs w:val="22"/>
              </w:rPr>
            </w:pPr>
          </w:p>
        </w:tc>
      </w:tr>
    </w:tbl>
    <w:p w14:paraId="5FC81F1E" w14:textId="77777777" w:rsidR="007B128B" w:rsidRDefault="007B128B">
      <w:pPr>
        <w:suppressAutoHyphens w:val="0"/>
        <w:spacing w:before="0" w:after="160" w:line="259" w:lineRule="auto"/>
        <w:rPr>
          <w:rStyle w:val="Strong"/>
        </w:rPr>
      </w:pPr>
      <w:r>
        <w:rPr>
          <w:rStyle w:val="Strong"/>
        </w:rPr>
        <w:br w:type="page"/>
      </w:r>
    </w:p>
    <w:p w14:paraId="45C762B8" w14:textId="49410E23" w:rsidR="007B128B" w:rsidRDefault="007B128B" w:rsidP="007B128B">
      <w:pPr>
        <w:rPr>
          <w:rStyle w:val="Strong"/>
        </w:rPr>
      </w:pPr>
      <w:r w:rsidRPr="00EB77C2">
        <w:rPr>
          <w:rStyle w:val="Strong"/>
        </w:rPr>
        <w:lastRenderedPageBreak/>
        <w:t>Song 4</w:t>
      </w:r>
    </w:p>
    <w:p w14:paraId="76301177" w14:textId="4A9BFBC9" w:rsidR="007B128B" w:rsidRDefault="007B128B" w:rsidP="007B128B">
      <w:hyperlink r:id="rId67">
        <w:r>
          <w:rPr>
            <w:rStyle w:val="Hyperlink"/>
            <w:szCs w:val="22"/>
          </w:rPr>
          <w:t>Titanium (4:05)</w:t>
        </w:r>
      </w:hyperlink>
      <w:r w:rsidRPr="619FB55E">
        <w:t xml:space="preserve"> performed by Sia</w:t>
      </w:r>
    </w:p>
    <w:p w14:paraId="2D7F58AF" w14:textId="0B83A2D6" w:rsidR="007B128B" w:rsidRPr="00EB77C2" w:rsidRDefault="007B128B" w:rsidP="00EB77C2">
      <w:pPr>
        <w:rPr>
          <w:rStyle w:val="Strong"/>
        </w:rPr>
      </w:pPr>
      <w:hyperlink r:id="rId68">
        <w:r>
          <w:rPr>
            <w:rStyle w:val="Hyperlink"/>
            <w:szCs w:val="22"/>
          </w:rPr>
          <w:t>Titanium (4:06)</w:t>
        </w:r>
      </w:hyperlink>
      <w:r w:rsidRPr="619FB55E">
        <w:t xml:space="preserve"> performed by PostmodernJukebox</w:t>
      </w:r>
    </w:p>
    <w:p w14:paraId="56F77649" w14:textId="7D6FD18F" w:rsidR="00FB018A" w:rsidRDefault="00442F9C" w:rsidP="00FB018A">
      <w:pPr>
        <w:pStyle w:val="Caption"/>
      </w:pPr>
      <w:r>
        <w:t xml:space="preserve">Table </w:t>
      </w:r>
      <w:r>
        <w:fldChar w:fldCharType="begin"/>
      </w:r>
      <w:r>
        <w:instrText xml:space="preserve"> SEQ Table \* ARABIC </w:instrText>
      </w:r>
      <w:r>
        <w:fldChar w:fldCharType="separate"/>
      </w:r>
      <w:r w:rsidR="00FF0AA0">
        <w:rPr>
          <w:noProof/>
        </w:rPr>
        <w:t>21</w:t>
      </w:r>
      <w:r>
        <w:fldChar w:fldCharType="end"/>
      </w:r>
      <w:r w:rsidR="00FB018A">
        <w:t xml:space="preserve"> – Activity 6.1 – comparing versions (Titanium)</w:t>
      </w:r>
    </w:p>
    <w:tbl>
      <w:tblPr>
        <w:tblStyle w:val="Tableheader"/>
        <w:tblW w:w="5000" w:type="pct"/>
        <w:tblLayout w:type="fixed"/>
        <w:tblLook w:val="04A0" w:firstRow="1" w:lastRow="0" w:firstColumn="1" w:lastColumn="0" w:noHBand="0" w:noVBand="1"/>
        <w:tblDescription w:val="Comparison table for 'Titanium' with spaces for students to respond."/>
      </w:tblPr>
      <w:tblGrid>
        <w:gridCol w:w="3210"/>
        <w:gridCol w:w="3210"/>
        <w:gridCol w:w="3210"/>
      </w:tblGrid>
      <w:tr w:rsidR="00FC4DE8" w14:paraId="6A9D2CFC"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6FEE872" w14:textId="77777777" w:rsidR="00FC4DE8" w:rsidRPr="00072CF5" w:rsidRDefault="767A1AB7" w:rsidP="00017502">
            <w:r w:rsidRPr="619FB55E">
              <w:t>Questions</w:t>
            </w:r>
          </w:p>
        </w:tc>
        <w:tc>
          <w:tcPr>
            <w:tcW w:w="0" w:type="pct"/>
          </w:tcPr>
          <w:p w14:paraId="0C2851EE" w14:textId="640231DF" w:rsidR="00FC4DE8" w:rsidRPr="00134D71" w:rsidRDefault="767A1AB7" w:rsidP="00017502">
            <w:pPr>
              <w:cnfStyle w:val="100000000000" w:firstRow="1" w:lastRow="0" w:firstColumn="0" w:lastColumn="0" w:oddVBand="0" w:evenVBand="0" w:oddHBand="0" w:evenHBand="0" w:firstRowFirstColumn="0" w:firstRowLastColumn="0" w:lastRowFirstColumn="0" w:lastRowLastColumn="0"/>
            </w:pPr>
            <w:r w:rsidRPr="619FB55E">
              <w:t>Version 1</w:t>
            </w:r>
            <w:r w:rsidR="7B69B2F7" w:rsidRPr="619FB55E">
              <w:t xml:space="preserve"> – </w:t>
            </w:r>
            <w:r w:rsidR="00EB77C2">
              <w:t>‘</w:t>
            </w:r>
            <w:r w:rsidR="007B128B" w:rsidRPr="00EB77C2">
              <w:t>Titanium</w:t>
            </w:r>
            <w:r w:rsidR="00EB77C2">
              <w:t>’</w:t>
            </w:r>
            <w:r w:rsidR="7B69B2F7" w:rsidRPr="619FB55E">
              <w:t xml:space="preserve"> performed by Sia </w:t>
            </w:r>
          </w:p>
        </w:tc>
        <w:tc>
          <w:tcPr>
            <w:tcW w:w="0" w:type="pct"/>
          </w:tcPr>
          <w:p w14:paraId="01DBDC40" w14:textId="7A66CD40" w:rsidR="00FC4DE8" w:rsidRPr="00134D71" w:rsidRDefault="767A1AB7" w:rsidP="00017502">
            <w:pPr>
              <w:cnfStyle w:val="100000000000" w:firstRow="1" w:lastRow="0" w:firstColumn="0" w:lastColumn="0" w:oddVBand="0" w:evenVBand="0" w:oddHBand="0" w:evenHBand="0" w:firstRowFirstColumn="0" w:firstRowLastColumn="0" w:lastRowFirstColumn="0" w:lastRowLastColumn="0"/>
            </w:pPr>
            <w:r w:rsidRPr="619FB55E">
              <w:t>Version 2</w:t>
            </w:r>
            <w:r w:rsidR="7B69B2F7" w:rsidRPr="619FB55E">
              <w:t xml:space="preserve"> – </w:t>
            </w:r>
            <w:r w:rsidR="00EB77C2">
              <w:t>‘</w:t>
            </w:r>
            <w:r w:rsidR="007B128B" w:rsidRPr="00EB77C2">
              <w:t>Titanium</w:t>
            </w:r>
            <w:r w:rsidR="00EB77C2">
              <w:t>’</w:t>
            </w:r>
            <w:r w:rsidR="7B69B2F7" w:rsidRPr="619FB55E">
              <w:t xml:space="preserve"> performed by PostmodernJukebox </w:t>
            </w:r>
          </w:p>
        </w:tc>
      </w:tr>
      <w:tr w:rsidR="00FC4DE8" w14:paraId="56BD46FE"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21A6B9D" w14:textId="77777777" w:rsidR="00FC4DE8" w:rsidRPr="006C3D83" w:rsidRDefault="00FC4DE8" w:rsidP="00017502">
            <w:r w:rsidRPr="006C3D83">
              <w:t>What performing media (instruments and voices) do you hear in this example?</w:t>
            </w:r>
          </w:p>
        </w:tc>
        <w:tc>
          <w:tcPr>
            <w:tcW w:w="0" w:type="pct"/>
          </w:tcPr>
          <w:p w14:paraId="6A9F32AF"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78685CCE"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r>
      <w:tr w:rsidR="00FC4DE8" w14:paraId="0DAE7A24"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659575D" w14:textId="77777777" w:rsidR="00FC4DE8" w:rsidRPr="006C3D83" w:rsidRDefault="00FC4DE8" w:rsidP="00017502">
            <w:r w:rsidRPr="006C3D83">
              <w:t>What style of music do you think this piece is? What musical features help to show this?</w:t>
            </w:r>
          </w:p>
        </w:tc>
        <w:tc>
          <w:tcPr>
            <w:tcW w:w="0" w:type="pct"/>
          </w:tcPr>
          <w:p w14:paraId="1C796381"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77EB01BC"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r>
      <w:tr w:rsidR="00FC4DE8" w14:paraId="2CF6F9B4"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9907FD5" w14:textId="0CE5A3BF" w:rsidR="00FC4DE8" w:rsidRPr="00BE0393" w:rsidRDefault="767A1AB7" w:rsidP="00017502">
            <w:pPr>
              <w:rPr>
                <w:szCs w:val="22"/>
              </w:rPr>
            </w:pPr>
            <w:r w:rsidRPr="619FB55E">
              <w:rPr>
                <w:szCs w:val="22"/>
              </w:rPr>
              <w:t>What similarities do you hear in both versions?</w:t>
            </w:r>
          </w:p>
        </w:tc>
        <w:tc>
          <w:tcPr>
            <w:tcW w:w="0" w:type="pct"/>
          </w:tcPr>
          <w:p w14:paraId="3784F688"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02F28578"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r>
      <w:tr w:rsidR="00FC4DE8" w14:paraId="7D4C1575"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9D62F35" w14:textId="3A2086F1" w:rsidR="00FC4DE8" w:rsidRPr="00BE0393" w:rsidRDefault="767A1AB7" w:rsidP="00017502">
            <w:pPr>
              <w:rPr>
                <w:szCs w:val="22"/>
              </w:rPr>
            </w:pPr>
            <w:r w:rsidRPr="619FB55E">
              <w:rPr>
                <w:szCs w:val="22"/>
              </w:rPr>
              <w:t>What differences do you hear in both versions?</w:t>
            </w:r>
          </w:p>
        </w:tc>
        <w:tc>
          <w:tcPr>
            <w:tcW w:w="0" w:type="pct"/>
          </w:tcPr>
          <w:p w14:paraId="48DDD34E"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01002305"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r>
    </w:tbl>
    <w:p w14:paraId="20C96F7E" w14:textId="77777777" w:rsidR="00D874DF" w:rsidRDefault="00D874DF">
      <w:pPr>
        <w:suppressAutoHyphens w:val="0"/>
        <w:spacing w:before="0" w:after="160" w:line="259" w:lineRule="auto"/>
        <w:rPr>
          <w:rStyle w:val="Strong"/>
        </w:rPr>
      </w:pPr>
      <w:r>
        <w:rPr>
          <w:rStyle w:val="Strong"/>
        </w:rPr>
        <w:br w:type="page"/>
      </w:r>
    </w:p>
    <w:p w14:paraId="4BB4C7FA" w14:textId="66A34636" w:rsidR="007B128B" w:rsidRPr="00EB77C2" w:rsidRDefault="007B128B" w:rsidP="007B128B">
      <w:pPr>
        <w:rPr>
          <w:rStyle w:val="Strong"/>
        </w:rPr>
      </w:pPr>
      <w:r w:rsidRPr="00EB77C2">
        <w:rPr>
          <w:rStyle w:val="Strong"/>
        </w:rPr>
        <w:lastRenderedPageBreak/>
        <w:t>Song 5</w:t>
      </w:r>
    </w:p>
    <w:p w14:paraId="45755249" w14:textId="352E740A" w:rsidR="007B128B" w:rsidRDefault="007B128B" w:rsidP="007B128B">
      <w:hyperlink r:id="rId69">
        <w:r w:rsidRPr="619FB55E">
          <w:rPr>
            <w:rStyle w:val="Hyperlink"/>
            <w:szCs w:val="22"/>
          </w:rPr>
          <w:t>Black and Gold</w:t>
        </w:r>
        <w:r>
          <w:rPr>
            <w:rStyle w:val="Hyperlink"/>
            <w:szCs w:val="22"/>
          </w:rPr>
          <w:t xml:space="preserve"> (3:39)</w:t>
        </w:r>
      </w:hyperlink>
      <w:r w:rsidRPr="619FB55E">
        <w:t xml:space="preserve"> performed by Sam Sparro</w:t>
      </w:r>
    </w:p>
    <w:p w14:paraId="700A98FB" w14:textId="7EBD7581" w:rsidR="007B128B" w:rsidRDefault="007B128B" w:rsidP="00EB77C2">
      <w:hyperlink r:id="rId70">
        <w:r w:rsidRPr="619FB55E">
          <w:rPr>
            <w:rStyle w:val="Hyperlink"/>
            <w:szCs w:val="22"/>
          </w:rPr>
          <w:t>Black and Gold</w:t>
        </w:r>
        <w:r>
          <w:rPr>
            <w:rStyle w:val="Hyperlink"/>
            <w:szCs w:val="22"/>
          </w:rPr>
          <w:t xml:space="preserve"> (4:02)</w:t>
        </w:r>
      </w:hyperlink>
      <w:r w:rsidRPr="619FB55E">
        <w:t xml:space="preserve"> performed by Brenna Whitaker (</w:t>
      </w:r>
      <w:r>
        <w:t xml:space="preserve">from </w:t>
      </w:r>
      <w:r w:rsidRPr="619FB55E">
        <w:t>0:33–4:02)</w:t>
      </w:r>
    </w:p>
    <w:p w14:paraId="764CCEE8" w14:textId="5220B461" w:rsidR="00AA2D77" w:rsidRDefault="00442F9C" w:rsidP="00442F9C">
      <w:pPr>
        <w:pStyle w:val="Caption"/>
      </w:pPr>
      <w:r>
        <w:t xml:space="preserve">Table </w:t>
      </w:r>
      <w:r>
        <w:fldChar w:fldCharType="begin"/>
      </w:r>
      <w:r>
        <w:instrText xml:space="preserve"> SEQ Table \* ARABIC </w:instrText>
      </w:r>
      <w:r>
        <w:fldChar w:fldCharType="separate"/>
      </w:r>
      <w:r w:rsidR="00FF0AA0">
        <w:rPr>
          <w:noProof/>
        </w:rPr>
        <w:t>22</w:t>
      </w:r>
      <w:r>
        <w:fldChar w:fldCharType="end"/>
      </w:r>
      <w:r w:rsidR="00AA2D77">
        <w:t xml:space="preserve"> – Activity 6.1 – comparing versions (</w:t>
      </w:r>
      <w:r w:rsidR="005D6F7C">
        <w:t>Black and Gold</w:t>
      </w:r>
      <w:r w:rsidR="00AA2D77">
        <w:t>)</w:t>
      </w:r>
    </w:p>
    <w:tbl>
      <w:tblPr>
        <w:tblStyle w:val="Tableheader"/>
        <w:tblW w:w="5000" w:type="pct"/>
        <w:tblLayout w:type="fixed"/>
        <w:tblLook w:val="04A0" w:firstRow="1" w:lastRow="0" w:firstColumn="1" w:lastColumn="0" w:noHBand="0" w:noVBand="1"/>
        <w:tblDescription w:val="Comparison table for 'Black and Gold' with spaces for students to respond."/>
      </w:tblPr>
      <w:tblGrid>
        <w:gridCol w:w="3210"/>
        <w:gridCol w:w="3210"/>
        <w:gridCol w:w="3210"/>
      </w:tblGrid>
      <w:tr w:rsidR="00FC4DE8" w14:paraId="2E2EACBE"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2D8D0BD" w14:textId="77777777" w:rsidR="00FC4DE8" w:rsidRPr="00072CF5" w:rsidRDefault="767A1AB7" w:rsidP="00017502">
            <w:r w:rsidRPr="619FB55E">
              <w:t>Questions</w:t>
            </w:r>
          </w:p>
        </w:tc>
        <w:tc>
          <w:tcPr>
            <w:tcW w:w="0" w:type="pct"/>
          </w:tcPr>
          <w:p w14:paraId="32CCCC03" w14:textId="7C941D6A" w:rsidR="00FC4DE8" w:rsidRPr="00134D71" w:rsidRDefault="767A1AB7" w:rsidP="00017502">
            <w:pPr>
              <w:cnfStyle w:val="100000000000" w:firstRow="1" w:lastRow="0" w:firstColumn="0" w:lastColumn="0" w:oddVBand="0" w:evenVBand="0" w:oddHBand="0" w:evenHBand="0" w:firstRowFirstColumn="0" w:firstRowLastColumn="0" w:lastRowFirstColumn="0" w:lastRowLastColumn="0"/>
            </w:pPr>
            <w:r w:rsidRPr="619FB55E">
              <w:t>Version 1</w:t>
            </w:r>
            <w:r w:rsidR="0E60832C" w:rsidRPr="619FB55E">
              <w:t xml:space="preserve"> – </w:t>
            </w:r>
            <w:r w:rsidR="00EB77C2">
              <w:t>‘</w:t>
            </w:r>
            <w:r w:rsidR="007B128B" w:rsidRPr="00EB77C2">
              <w:t>Black and Gold</w:t>
            </w:r>
            <w:r w:rsidR="00EB77C2">
              <w:t>’</w:t>
            </w:r>
            <w:r w:rsidR="0E60832C" w:rsidRPr="619FB55E">
              <w:t xml:space="preserve"> performed by Sam Sparro </w:t>
            </w:r>
          </w:p>
        </w:tc>
        <w:tc>
          <w:tcPr>
            <w:tcW w:w="0" w:type="pct"/>
          </w:tcPr>
          <w:p w14:paraId="75BB5166" w14:textId="73867E2D" w:rsidR="00FC4DE8" w:rsidRPr="00134D71" w:rsidRDefault="767A1AB7" w:rsidP="00017502">
            <w:pPr>
              <w:cnfStyle w:val="100000000000" w:firstRow="1" w:lastRow="0" w:firstColumn="0" w:lastColumn="0" w:oddVBand="0" w:evenVBand="0" w:oddHBand="0" w:evenHBand="0" w:firstRowFirstColumn="0" w:firstRowLastColumn="0" w:lastRowFirstColumn="0" w:lastRowLastColumn="0"/>
            </w:pPr>
            <w:r w:rsidRPr="619FB55E">
              <w:t>Version 2</w:t>
            </w:r>
            <w:r w:rsidR="0E60832C" w:rsidRPr="619FB55E">
              <w:t xml:space="preserve"> – </w:t>
            </w:r>
            <w:r w:rsidR="00EB77C2">
              <w:t>‘</w:t>
            </w:r>
            <w:r w:rsidR="007B128B" w:rsidRPr="00EB77C2">
              <w:t>Black and Gold</w:t>
            </w:r>
            <w:r w:rsidR="00EB77C2">
              <w:t>’</w:t>
            </w:r>
            <w:r w:rsidR="0E60832C" w:rsidRPr="619FB55E">
              <w:t xml:space="preserve"> performed by Brenna Whitaker </w:t>
            </w:r>
          </w:p>
        </w:tc>
      </w:tr>
      <w:tr w:rsidR="00FC4DE8" w14:paraId="16557D80"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93F6FD" w14:textId="77777777" w:rsidR="00FC4DE8" w:rsidRPr="006C3D83" w:rsidRDefault="00FC4DE8" w:rsidP="00017502">
            <w:r w:rsidRPr="006C3D83">
              <w:t>What performing media (instruments and voices) do you hear in this example?</w:t>
            </w:r>
          </w:p>
        </w:tc>
        <w:tc>
          <w:tcPr>
            <w:tcW w:w="0" w:type="pct"/>
          </w:tcPr>
          <w:p w14:paraId="5B772126"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043F9576"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r>
      <w:tr w:rsidR="00FC4DE8" w14:paraId="15FB52C3"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8BC62BA" w14:textId="77777777" w:rsidR="00FC4DE8" w:rsidRPr="006C3D83" w:rsidRDefault="00FC4DE8" w:rsidP="00017502">
            <w:r w:rsidRPr="006C3D83">
              <w:t>What style of music do you think this piece is? What musical features help to show this?</w:t>
            </w:r>
          </w:p>
        </w:tc>
        <w:tc>
          <w:tcPr>
            <w:tcW w:w="0" w:type="pct"/>
          </w:tcPr>
          <w:p w14:paraId="1E246180"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74BD1C80"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r>
      <w:tr w:rsidR="00FC4DE8" w14:paraId="093AEABE"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5A2CAD8" w14:textId="00C7AEB5" w:rsidR="00FC4DE8" w:rsidRPr="00BE0393" w:rsidRDefault="767A1AB7" w:rsidP="00017502">
            <w:pPr>
              <w:rPr>
                <w:szCs w:val="22"/>
              </w:rPr>
            </w:pPr>
            <w:r w:rsidRPr="619FB55E">
              <w:rPr>
                <w:szCs w:val="22"/>
              </w:rPr>
              <w:t>What similarities do you hear in both versions?</w:t>
            </w:r>
          </w:p>
        </w:tc>
        <w:tc>
          <w:tcPr>
            <w:tcW w:w="0" w:type="pct"/>
          </w:tcPr>
          <w:p w14:paraId="314CAFAA"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c>
          <w:tcPr>
            <w:tcW w:w="0" w:type="pct"/>
          </w:tcPr>
          <w:p w14:paraId="65FBD583" w14:textId="77777777" w:rsidR="00FC4DE8" w:rsidRPr="00134D71" w:rsidRDefault="00FC4DE8" w:rsidP="00017502">
            <w:pPr>
              <w:cnfStyle w:val="000000100000" w:firstRow="0" w:lastRow="0" w:firstColumn="0" w:lastColumn="0" w:oddVBand="0" w:evenVBand="0" w:oddHBand="1" w:evenHBand="0" w:firstRowFirstColumn="0" w:firstRowLastColumn="0" w:lastRowFirstColumn="0" w:lastRowLastColumn="0"/>
              <w:rPr>
                <w:szCs w:val="22"/>
              </w:rPr>
            </w:pPr>
          </w:p>
        </w:tc>
      </w:tr>
      <w:tr w:rsidR="00FC4DE8" w14:paraId="5ED3360E"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44C40EF" w14:textId="58AD05E3" w:rsidR="00FC4DE8" w:rsidRPr="00BE0393" w:rsidRDefault="767A1AB7" w:rsidP="00017502">
            <w:pPr>
              <w:rPr>
                <w:szCs w:val="22"/>
              </w:rPr>
            </w:pPr>
            <w:r w:rsidRPr="619FB55E">
              <w:rPr>
                <w:szCs w:val="22"/>
              </w:rPr>
              <w:t>What differences do you hear in both versions?</w:t>
            </w:r>
          </w:p>
        </w:tc>
        <w:tc>
          <w:tcPr>
            <w:tcW w:w="0" w:type="pct"/>
          </w:tcPr>
          <w:p w14:paraId="6C63D65B"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c>
          <w:tcPr>
            <w:tcW w:w="0" w:type="pct"/>
          </w:tcPr>
          <w:p w14:paraId="4D23507A" w14:textId="77777777" w:rsidR="00FC4DE8" w:rsidRPr="00134D71" w:rsidRDefault="00FC4DE8" w:rsidP="00017502">
            <w:pPr>
              <w:cnfStyle w:val="000000010000" w:firstRow="0" w:lastRow="0" w:firstColumn="0" w:lastColumn="0" w:oddVBand="0" w:evenVBand="0" w:oddHBand="0" w:evenHBand="1" w:firstRowFirstColumn="0" w:firstRowLastColumn="0" w:lastRowFirstColumn="0" w:lastRowLastColumn="0"/>
              <w:rPr>
                <w:szCs w:val="22"/>
              </w:rPr>
            </w:pPr>
          </w:p>
        </w:tc>
      </w:tr>
    </w:tbl>
    <w:p w14:paraId="6DB78130" w14:textId="77777777" w:rsidR="005173D4" w:rsidRDefault="005173D4">
      <w:pPr>
        <w:suppressAutoHyphens w:val="0"/>
        <w:spacing w:before="0" w:after="160" w:line="259" w:lineRule="auto"/>
        <w:rPr>
          <w:rFonts w:eastAsiaTheme="majorEastAsia"/>
          <w:bCs/>
          <w:color w:val="002664"/>
          <w:sz w:val="36"/>
          <w:szCs w:val="48"/>
        </w:rPr>
      </w:pPr>
      <w:r>
        <w:br w:type="page"/>
      </w:r>
    </w:p>
    <w:p w14:paraId="44BA42F0" w14:textId="2A27F79B" w:rsidR="006A1A0E" w:rsidRDefault="00370032" w:rsidP="009376EC">
      <w:pPr>
        <w:pStyle w:val="Heading2"/>
      </w:pPr>
      <w:bookmarkStart w:id="23" w:name="_Toc210204935"/>
      <w:r>
        <w:lastRenderedPageBreak/>
        <w:t xml:space="preserve">Activity 6.1 – </w:t>
      </w:r>
      <w:r w:rsidR="00801456">
        <w:t>comparing versions</w:t>
      </w:r>
      <w:r>
        <w:t xml:space="preserve"> answer sheet</w:t>
      </w:r>
      <w:bookmarkEnd w:id="23"/>
    </w:p>
    <w:p w14:paraId="154422EF" w14:textId="10CB0EA9" w:rsidR="00D874DF" w:rsidRDefault="00D874DF" w:rsidP="00D874DF">
      <w:pPr>
        <w:rPr>
          <w:rStyle w:val="Strong"/>
        </w:rPr>
      </w:pPr>
      <w:r>
        <w:rPr>
          <w:rStyle w:val="Strong"/>
        </w:rPr>
        <w:t>Song 1</w:t>
      </w:r>
    </w:p>
    <w:p w14:paraId="009C6311" w14:textId="253F744B" w:rsidR="00D874DF" w:rsidRDefault="00D874DF" w:rsidP="00D874DF">
      <w:hyperlink r:id="rId71">
        <w:r w:rsidRPr="619FB55E">
          <w:rPr>
            <w:rStyle w:val="Hyperlink"/>
            <w:szCs w:val="22"/>
          </w:rPr>
          <w:t>Sweet Child O’ Mine</w:t>
        </w:r>
        <w:r>
          <w:rPr>
            <w:rStyle w:val="Hyperlink"/>
            <w:szCs w:val="22"/>
          </w:rPr>
          <w:t xml:space="preserve"> (5:02)</w:t>
        </w:r>
      </w:hyperlink>
      <w:r w:rsidRPr="619FB55E">
        <w:t xml:space="preserve"> performed by Guns N’ Roses (</w:t>
      </w:r>
      <w:r>
        <w:t xml:space="preserve">from </w:t>
      </w:r>
      <w:r w:rsidRPr="619FB55E">
        <w:t>0:00–2:33)</w:t>
      </w:r>
    </w:p>
    <w:p w14:paraId="0379D12A" w14:textId="3983617F" w:rsidR="00D874DF" w:rsidRPr="00EB77C2" w:rsidRDefault="00D874DF" w:rsidP="00EB77C2">
      <w:pPr>
        <w:rPr>
          <w:rStyle w:val="Strong"/>
        </w:rPr>
      </w:pPr>
      <w:hyperlink r:id="rId72">
        <w:r w:rsidRPr="619FB55E">
          <w:rPr>
            <w:rStyle w:val="Hyperlink"/>
            <w:szCs w:val="22"/>
          </w:rPr>
          <w:t>Sweet Child O’ Mine</w:t>
        </w:r>
        <w:r>
          <w:rPr>
            <w:rStyle w:val="Hyperlink"/>
            <w:szCs w:val="22"/>
          </w:rPr>
          <w:t xml:space="preserve"> (4:20)</w:t>
        </w:r>
      </w:hyperlink>
      <w:r w:rsidRPr="619FB55E">
        <w:t xml:space="preserve"> performed by Post</w:t>
      </w:r>
      <w:r>
        <w:t>m</w:t>
      </w:r>
      <w:r w:rsidRPr="619FB55E">
        <w:t>odernJukebox (New Orleans version) (</w:t>
      </w:r>
      <w:r>
        <w:t xml:space="preserve">from </w:t>
      </w:r>
      <w:r w:rsidRPr="619FB55E">
        <w:t>0:00–2:22)</w:t>
      </w:r>
    </w:p>
    <w:p w14:paraId="761E1F75" w14:textId="0A8B18D4" w:rsidR="00A15BF9" w:rsidRPr="00370032" w:rsidRDefault="00442F9C" w:rsidP="00A15BF9">
      <w:pPr>
        <w:pStyle w:val="Caption"/>
      </w:pPr>
      <w:r>
        <w:t xml:space="preserve">Table </w:t>
      </w:r>
      <w:r>
        <w:fldChar w:fldCharType="begin"/>
      </w:r>
      <w:r>
        <w:instrText xml:space="preserve"> SEQ Table \* ARABIC </w:instrText>
      </w:r>
      <w:r>
        <w:fldChar w:fldCharType="separate"/>
      </w:r>
      <w:r w:rsidR="00FF0AA0">
        <w:rPr>
          <w:noProof/>
        </w:rPr>
        <w:t>23</w:t>
      </w:r>
      <w:r>
        <w:fldChar w:fldCharType="end"/>
      </w:r>
      <w:r w:rsidR="00A15BF9" w:rsidRPr="00370032">
        <w:t xml:space="preserve"> – Activity 6.1 – comparing versions (Sweet Child O’ Mine)</w:t>
      </w:r>
    </w:p>
    <w:tbl>
      <w:tblPr>
        <w:tblStyle w:val="Tableheader"/>
        <w:tblW w:w="5000" w:type="pct"/>
        <w:tblLayout w:type="fixed"/>
        <w:tblLook w:val="04A0" w:firstRow="1" w:lastRow="0" w:firstColumn="1" w:lastColumn="0" w:noHBand="0" w:noVBand="1"/>
        <w:tblDescription w:val="Answer table for comparing versions activity for 'Sweet Child O' Mine'."/>
      </w:tblPr>
      <w:tblGrid>
        <w:gridCol w:w="3210"/>
        <w:gridCol w:w="3210"/>
        <w:gridCol w:w="3210"/>
      </w:tblGrid>
      <w:tr w:rsidR="00E85E31" w14:paraId="462B441C"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0BD34B9" w14:textId="77777777" w:rsidR="00E85E31" w:rsidRPr="00072CF5" w:rsidRDefault="21DFD14A" w:rsidP="00017502">
            <w:r w:rsidRPr="619FB55E">
              <w:t>Questions</w:t>
            </w:r>
          </w:p>
        </w:tc>
        <w:tc>
          <w:tcPr>
            <w:tcW w:w="0" w:type="pct"/>
          </w:tcPr>
          <w:p w14:paraId="559C94A4" w14:textId="337980E6"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1</w:t>
            </w:r>
            <w:r w:rsidR="452F212D" w:rsidRPr="619FB55E">
              <w:t xml:space="preserve"> – </w:t>
            </w:r>
            <w:r w:rsidR="00EB77C2">
              <w:t>‘</w:t>
            </w:r>
            <w:r w:rsidR="00D874DF" w:rsidRPr="00EB77C2">
              <w:t>Sweet Child O’ Mine</w:t>
            </w:r>
            <w:r w:rsidR="00EB77C2">
              <w:t>’</w:t>
            </w:r>
            <w:r w:rsidR="452F212D" w:rsidRPr="619FB55E">
              <w:t xml:space="preserve"> performed by Guns N’ Roses</w:t>
            </w:r>
          </w:p>
        </w:tc>
        <w:tc>
          <w:tcPr>
            <w:tcW w:w="0" w:type="pct"/>
          </w:tcPr>
          <w:p w14:paraId="72FF45F2" w14:textId="3AFA21EF"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2</w:t>
            </w:r>
            <w:r w:rsidR="452F212D" w:rsidRPr="619FB55E">
              <w:t xml:space="preserve"> – </w:t>
            </w:r>
            <w:r w:rsidR="00EB77C2">
              <w:t>‘</w:t>
            </w:r>
            <w:r w:rsidR="00D874DF" w:rsidRPr="00EB77C2">
              <w:t>Sweet Child O’ Mine</w:t>
            </w:r>
            <w:r w:rsidR="00EB77C2">
              <w:t>’</w:t>
            </w:r>
            <w:r w:rsidR="452F212D" w:rsidRPr="619FB55E">
              <w:t xml:space="preserve"> performed by Post</w:t>
            </w:r>
            <w:r w:rsidR="00370032">
              <w:t>m</w:t>
            </w:r>
            <w:r w:rsidR="452F212D" w:rsidRPr="619FB55E">
              <w:t>odernJukebox (New Orleans version)</w:t>
            </w:r>
          </w:p>
        </w:tc>
      </w:tr>
      <w:tr w:rsidR="00E85E31" w14:paraId="2C7421F2"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BB27604" w14:textId="77777777" w:rsidR="00E85E31" w:rsidRPr="006C3D83" w:rsidRDefault="00E85E31" w:rsidP="00017502">
            <w:r w:rsidRPr="006C3D83">
              <w:t>What performing media (instruments and voices) do you hear in this example?</w:t>
            </w:r>
          </w:p>
        </w:tc>
        <w:tc>
          <w:tcPr>
            <w:tcW w:w="0" w:type="pct"/>
          </w:tcPr>
          <w:p w14:paraId="38665530" w14:textId="799CC72C" w:rsidR="00E85E31" w:rsidRPr="00E85E31" w:rsidRDefault="00BF17D9"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E</w:t>
            </w:r>
            <w:r w:rsidR="21DFD14A" w:rsidRPr="619FB55E">
              <w:rPr>
                <w:szCs w:val="22"/>
              </w:rPr>
              <w:t>lectric guitar, electric bass guitar, drum kit and vocals</w:t>
            </w:r>
          </w:p>
        </w:tc>
        <w:tc>
          <w:tcPr>
            <w:tcW w:w="0" w:type="pct"/>
          </w:tcPr>
          <w:p w14:paraId="48DEF545" w14:textId="0E91D793" w:rsidR="00E85E31" w:rsidRPr="00E85E31" w:rsidRDefault="00BF17D9"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P</w:t>
            </w:r>
            <w:r w:rsidR="21DFD14A" w:rsidRPr="619FB55E">
              <w:rPr>
                <w:szCs w:val="22"/>
              </w:rPr>
              <w:t>iano, clarinet, drum kit, double bass, vocals, trumpet (with plunger mute) and trombone</w:t>
            </w:r>
          </w:p>
        </w:tc>
      </w:tr>
      <w:tr w:rsidR="001613CC" w14:paraId="18723383"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E471E7F" w14:textId="77777777" w:rsidR="001613CC" w:rsidRPr="005E285E" w:rsidRDefault="001613CC" w:rsidP="00017502">
            <w:r w:rsidRPr="005E285E">
              <w:t>What style of music do you think this piece is? What musical features help to show this?</w:t>
            </w:r>
          </w:p>
        </w:tc>
        <w:tc>
          <w:tcPr>
            <w:tcW w:w="0" w:type="pct"/>
          </w:tcPr>
          <w:p w14:paraId="0DC9C394" w14:textId="5E6796C4" w:rsidR="001613CC" w:rsidRPr="001613CC" w:rsidRDefault="00FF4B6E" w:rsidP="001613CC">
            <w:pPr>
              <w:cnfStyle w:val="000000010000" w:firstRow="0" w:lastRow="0" w:firstColumn="0" w:lastColumn="0" w:oddVBand="0" w:evenVBand="0" w:oddHBand="0" w:evenHBand="1" w:firstRowFirstColumn="0" w:firstRowLastColumn="0" w:lastRowFirstColumn="0" w:lastRowLastColumn="0"/>
              <w:rPr>
                <w:szCs w:val="22"/>
              </w:rPr>
            </w:pPr>
            <w:r>
              <w:rPr>
                <w:szCs w:val="22"/>
              </w:rPr>
              <w:t>Ha</w:t>
            </w:r>
            <w:r w:rsidR="001613CC" w:rsidRPr="001613CC">
              <w:rPr>
                <w:szCs w:val="22"/>
              </w:rPr>
              <w:t>rd rock</w:t>
            </w:r>
          </w:p>
          <w:p w14:paraId="0969E953" w14:textId="1060B4F3" w:rsidR="001613CC" w:rsidRPr="001613CC" w:rsidRDefault="3CA01210"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Strong rock pattern played on the drum kit, distorted electric guitar, harsh sounding vocals, and use of guitar riffs</w:t>
            </w:r>
          </w:p>
        </w:tc>
        <w:tc>
          <w:tcPr>
            <w:tcW w:w="0" w:type="pct"/>
          </w:tcPr>
          <w:p w14:paraId="690A79E2" w14:textId="5618B318" w:rsidR="001613CC" w:rsidRPr="001613CC" w:rsidRDefault="00FF4B6E" w:rsidP="001613CC">
            <w:pPr>
              <w:cnfStyle w:val="000000010000" w:firstRow="0" w:lastRow="0" w:firstColumn="0" w:lastColumn="0" w:oddVBand="0" w:evenVBand="0" w:oddHBand="0" w:evenHBand="1" w:firstRowFirstColumn="0" w:firstRowLastColumn="0" w:lastRowFirstColumn="0" w:lastRowLastColumn="0"/>
              <w:rPr>
                <w:szCs w:val="22"/>
              </w:rPr>
            </w:pPr>
            <w:r>
              <w:rPr>
                <w:szCs w:val="22"/>
              </w:rPr>
              <w:t>T</w:t>
            </w:r>
            <w:r w:rsidR="001613CC" w:rsidRPr="001613CC">
              <w:rPr>
                <w:szCs w:val="22"/>
              </w:rPr>
              <w:t>raditional New Orleans jazz</w:t>
            </w:r>
          </w:p>
          <w:p w14:paraId="3F28B9F1" w14:textId="51F2C85D" w:rsidR="001613CC" w:rsidRPr="001613CC" w:rsidRDefault="3CA01210"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A bouncy swing pattern with a 2-beat feel, clarinet and trumpet play brief solo passages using lots of expression and changes in timbre, expressive vocals incorporating lots of sliding between notes and at times raspy timbre</w:t>
            </w:r>
          </w:p>
        </w:tc>
      </w:tr>
      <w:tr w:rsidR="00723EC0" w14:paraId="1996B465"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02EDDB6" w14:textId="073AF9FE" w:rsidR="00723EC0" w:rsidRPr="00BE0393" w:rsidRDefault="223D1381" w:rsidP="00017502">
            <w:r w:rsidRPr="619FB55E">
              <w:t>What similarities do you hear in both versions?</w:t>
            </w:r>
          </w:p>
        </w:tc>
        <w:tc>
          <w:tcPr>
            <w:tcW w:w="0" w:type="pct"/>
          </w:tcPr>
          <w:p w14:paraId="50FC8700" w14:textId="5228FF1E" w:rsidR="00723EC0" w:rsidRPr="00471ACD" w:rsidRDefault="00000000" w:rsidP="00017502">
            <w:pPr>
              <w:cnfStyle w:val="000000100000" w:firstRow="0" w:lastRow="0" w:firstColumn="0" w:lastColumn="0" w:oddVBand="0" w:evenVBand="0" w:oddHBand="1" w:evenHBand="0" w:firstRowFirstColumn="0" w:firstRowLastColumn="0" w:lastRowFirstColumn="0" w:lastRowLastColumn="0"/>
              <w:rPr>
                <w:sz w:val="28"/>
                <w:szCs w:val="28"/>
              </w:rPr>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223D1381" w:rsidRPr="619FB55E">
              <w:rPr>
                <w:rFonts w:eastAsiaTheme="minorEastAsia"/>
                <w:sz w:val="28"/>
                <w:szCs w:val="28"/>
              </w:rPr>
              <w:t xml:space="preserve"> </w:t>
            </w:r>
            <w:r w:rsidR="223D1381" w:rsidRPr="619FB55E">
              <w:rPr>
                <w:rFonts w:eastAsiaTheme="minorEastAsia"/>
                <w:szCs w:val="22"/>
              </w:rPr>
              <w:t>time and a constant tempo</w:t>
            </w:r>
          </w:p>
        </w:tc>
        <w:tc>
          <w:tcPr>
            <w:tcW w:w="0" w:type="pct"/>
          </w:tcPr>
          <w:p w14:paraId="02D3FCD2" w14:textId="09D01225" w:rsidR="00723EC0" w:rsidRPr="00471ACD" w:rsidRDefault="00000000" w:rsidP="00017502">
            <w:pPr>
              <w:cnfStyle w:val="000000100000" w:firstRow="0" w:lastRow="0" w:firstColumn="0" w:lastColumn="0" w:oddVBand="0" w:evenVBand="0" w:oddHBand="1" w:evenHBand="0" w:firstRowFirstColumn="0" w:firstRowLastColumn="0" w:lastRowFirstColumn="0" w:lastRowLastColumn="0"/>
              <w:rPr>
                <w:sz w:val="28"/>
                <w:szCs w:val="28"/>
              </w:rPr>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223D1381" w:rsidRPr="619FB55E">
              <w:rPr>
                <w:rFonts w:eastAsiaTheme="minorEastAsia"/>
                <w:sz w:val="28"/>
                <w:szCs w:val="28"/>
              </w:rPr>
              <w:t xml:space="preserve"> </w:t>
            </w:r>
            <w:r w:rsidR="223D1381" w:rsidRPr="619FB55E">
              <w:rPr>
                <w:rFonts w:eastAsiaTheme="minorEastAsia"/>
                <w:szCs w:val="22"/>
              </w:rPr>
              <w:t>time and a constant tempo</w:t>
            </w:r>
          </w:p>
        </w:tc>
      </w:tr>
      <w:tr w:rsidR="00723EC0" w14:paraId="76FB528A"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59351B2" w14:textId="511D172E" w:rsidR="00723EC0" w:rsidRPr="00BE0393" w:rsidRDefault="223D1381" w:rsidP="00017502">
            <w:r w:rsidRPr="619FB55E">
              <w:t>What differences do you hear in both versions?</w:t>
            </w:r>
          </w:p>
        </w:tc>
        <w:tc>
          <w:tcPr>
            <w:tcW w:w="0" w:type="pct"/>
          </w:tcPr>
          <w:p w14:paraId="0E54CCAB" w14:textId="0C07EE29" w:rsidR="00723EC0" w:rsidRPr="00723EC0" w:rsidRDefault="00723EC0" w:rsidP="00723EC0">
            <w:pPr>
              <w:cnfStyle w:val="000000010000" w:firstRow="0" w:lastRow="0" w:firstColumn="0" w:lastColumn="0" w:oddVBand="0" w:evenVBand="0" w:oddHBand="0" w:evenHBand="1" w:firstRowFirstColumn="0" w:firstRowLastColumn="0" w:lastRowFirstColumn="0" w:lastRowLastColumn="0"/>
              <w:rPr>
                <w:szCs w:val="22"/>
              </w:rPr>
            </w:pPr>
            <w:r w:rsidRPr="00723EC0">
              <w:rPr>
                <w:szCs w:val="22"/>
              </w:rPr>
              <w:t>Piece starts with an opening riff played on an electric guitar</w:t>
            </w:r>
            <w:r w:rsidR="006939F1">
              <w:rPr>
                <w:szCs w:val="22"/>
              </w:rPr>
              <w:t xml:space="preserve"> </w:t>
            </w:r>
            <w:r w:rsidR="006939F1">
              <w:rPr>
                <w:szCs w:val="22"/>
              </w:rPr>
              <w:lastRenderedPageBreak/>
              <w:t>that reoccurs throughout the piece</w:t>
            </w:r>
            <w:r w:rsidR="004D77EA">
              <w:rPr>
                <w:szCs w:val="22"/>
              </w:rPr>
              <w:t xml:space="preserve"> in </w:t>
            </w:r>
            <w:r w:rsidR="009F14FF">
              <w:rPr>
                <w:szCs w:val="22"/>
              </w:rPr>
              <w:t>sections of the chorus</w:t>
            </w:r>
          </w:p>
          <w:p w14:paraId="628EEADF" w14:textId="77777777" w:rsidR="002C11F8" w:rsidRDefault="6360E003"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Strong rock beat used</w:t>
            </w:r>
          </w:p>
          <w:p w14:paraId="55481CA4" w14:textId="68D31180" w:rsidR="00723EC0" w:rsidRDefault="223D1381"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Male vocals</w:t>
            </w:r>
            <w:r w:rsidR="29F2458E" w:rsidRPr="619FB55E">
              <w:rPr>
                <w:szCs w:val="22"/>
              </w:rPr>
              <w:t xml:space="preserve"> with a distinct </w:t>
            </w:r>
            <w:r w:rsidR="67C52B44" w:rsidRPr="619FB55E">
              <w:rPr>
                <w:szCs w:val="22"/>
              </w:rPr>
              <w:t>harsher timbre</w:t>
            </w:r>
          </w:p>
          <w:p w14:paraId="3FB203B0" w14:textId="27484083" w:rsidR="00F268F7" w:rsidRPr="002C11F8" w:rsidRDefault="002800C0" w:rsidP="002C11F8">
            <w:pPr>
              <w:cnfStyle w:val="000000010000" w:firstRow="0" w:lastRow="0" w:firstColumn="0" w:lastColumn="0" w:oddVBand="0" w:evenVBand="0" w:oddHBand="0" w:evenHBand="1" w:firstRowFirstColumn="0" w:firstRowLastColumn="0" w:lastRowFirstColumn="0" w:lastRowLastColumn="0"/>
            </w:pPr>
            <w:r>
              <w:t>Lead distorted g</w:t>
            </w:r>
            <w:r w:rsidR="002C11F8">
              <w:t>uitar solo</w:t>
            </w:r>
            <w:r w:rsidR="009F14FF">
              <w:t xml:space="preserve"> in instrumental </w:t>
            </w:r>
            <w:r>
              <w:t>section, exploring a range of playing techniques, including pitch bends</w:t>
            </w:r>
          </w:p>
        </w:tc>
        <w:tc>
          <w:tcPr>
            <w:tcW w:w="0" w:type="pct"/>
          </w:tcPr>
          <w:p w14:paraId="236FD0D9" w14:textId="19DF9C1D" w:rsidR="00723EC0" w:rsidRDefault="6D844288"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lastRenderedPageBreak/>
              <w:t>A laid back and relax</w:t>
            </w:r>
            <w:r w:rsidR="7360A58C" w:rsidRPr="619FB55E">
              <w:rPr>
                <w:szCs w:val="22"/>
              </w:rPr>
              <w:t>ed</w:t>
            </w:r>
            <w:r w:rsidRPr="619FB55E">
              <w:rPr>
                <w:szCs w:val="22"/>
              </w:rPr>
              <w:t xml:space="preserve"> bluesy feel to the piece</w:t>
            </w:r>
            <w:r w:rsidR="2A83037B" w:rsidRPr="619FB55E">
              <w:rPr>
                <w:szCs w:val="22"/>
              </w:rPr>
              <w:t xml:space="preserve"> that is </w:t>
            </w:r>
            <w:r w:rsidR="2A83037B" w:rsidRPr="619FB55E">
              <w:rPr>
                <w:szCs w:val="22"/>
              </w:rPr>
              <w:lastRenderedPageBreak/>
              <w:t xml:space="preserve">supported </w:t>
            </w:r>
            <w:r w:rsidR="546A0FDC" w:rsidRPr="619FB55E">
              <w:rPr>
                <w:szCs w:val="22"/>
              </w:rPr>
              <w:t xml:space="preserve">by </w:t>
            </w:r>
            <w:r w:rsidR="7B001037" w:rsidRPr="619FB55E">
              <w:rPr>
                <w:szCs w:val="22"/>
              </w:rPr>
              <w:t xml:space="preserve">instruments found in a traditional jazz band line up – piano, drum kit, </w:t>
            </w:r>
            <w:r w:rsidR="69CAB9D0" w:rsidRPr="619FB55E">
              <w:rPr>
                <w:szCs w:val="22"/>
              </w:rPr>
              <w:t xml:space="preserve">double bass (often referred </w:t>
            </w:r>
            <w:r w:rsidR="00A633F6">
              <w:rPr>
                <w:szCs w:val="22"/>
              </w:rPr>
              <w:t xml:space="preserve">to </w:t>
            </w:r>
            <w:r w:rsidR="69CAB9D0" w:rsidRPr="619FB55E">
              <w:rPr>
                <w:szCs w:val="22"/>
              </w:rPr>
              <w:t xml:space="preserve">as an upright bass), </w:t>
            </w:r>
            <w:r w:rsidR="51D49008" w:rsidRPr="619FB55E">
              <w:rPr>
                <w:szCs w:val="22"/>
              </w:rPr>
              <w:t>clarinet, trumpet and trombone</w:t>
            </w:r>
          </w:p>
          <w:p w14:paraId="01ADCDBA" w14:textId="3274B2B1" w:rsidR="00E0608E" w:rsidRDefault="00E0608E" w:rsidP="00E0608E">
            <w:pPr>
              <w:cnfStyle w:val="000000010000" w:firstRow="0" w:lastRow="0" w:firstColumn="0" w:lastColumn="0" w:oddVBand="0" w:evenVBand="0" w:oddHBand="0" w:evenHBand="1" w:firstRowFirstColumn="0" w:firstRowLastColumn="0" w:lastRowFirstColumn="0" w:lastRowLastColumn="0"/>
            </w:pPr>
            <w:r>
              <w:t>Clarinet</w:t>
            </w:r>
            <w:r w:rsidR="00AF21F7">
              <w:t xml:space="preserve">, </w:t>
            </w:r>
            <w:r>
              <w:t>muted trumpet</w:t>
            </w:r>
            <w:r w:rsidR="00AF21F7">
              <w:t xml:space="preserve"> and trombone (different one each verse) complement the vocalist at the end of phrases with answering </w:t>
            </w:r>
            <w:r w:rsidR="00956965">
              <w:t>melodic ideas</w:t>
            </w:r>
          </w:p>
          <w:p w14:paraId="0D478002" w14:textId="41F805F2" w:rsidR="00956965" w:rsidRDefault="00AB3FB1" w:rsidP="00E0608E">
            <w:pPr>
              <w:cnfStyle w:val="000000010000" w:firstRow="0" w:lastRow="0" w:firstColumn="0" w:lastColumn="0" w:oddVBand="0" w:evenVBand="0" w:oddHBand="0" w:evenHBand="1" w:firstRowFirstColumn="0" w:firstRowLastColumn="0" w:lastRowFirstColumn="0" w:lastRowLastColumn="0"/>
            </w:pPr>
            <w:r>
              <w:t xml:space="preserve">Vocalist explores </w:t>
            </w:r>
            <w:r w:rsidR="00EC074E" w:rsidRPr="005B3563">
              <w:rPr>
                <w:i/>
                <w:iCs/>
              </w:rPr>
              <w:t>melisma</w:t>
            </w:r>
            <w:r w:rsidR="00EC074E">
              <w:t xml:space="preserve"> material </w:t>
            </w:r>
            <w:r w:rsidR="001A2061">
              <w:t xml:space="preserve">and expression </w:t>
            </w:r>
            <w:r w:rsidR="00EC074E">
              <w:t xml:space="preserve">to decorate </w:t>
            </w:r>
            <w:r w:rsidR="004047A8">
              <w:t xml:space="preserve">and </w:t>
            </w:r>
            <w:r w:rsidR="001A2061">
              <w:t>enhance the</w:t>
            </w:r>
            <w:r w:rsidR="00EC074E">
              <w:t xml:space="preserve"> melody</w:t>
            </w:r>
          </w:p>
          <w:p w14:paraId="2B44519A" w14:textId="6685ED43" w:rsidR="00EC074E" w:rsidRPr="00E0608E" w:rsidRDefault="00EC074E" w:rsidP="00E0608E">
            <w:pPr>
              <w:cnfStyle w:val="000000010000" w:firstRow="0" w:lastRow="0" w:firstColumn="0" w:lastColumn="0" w:oddVBand="0" w:evenVBand="0" w:oddHBand="0" w:evenHBand="1" w:firstRowFirstColumn="0" w:firstRowLastColumn="0" w:lastRowFirstColumn="0" w:lastRowLastColumn="0"/>
            </w:pPr>
            <w:r>
              <w:t>Instrumental breaks feature</w:t>
            </w:r>
            <w:r w:rsidR="002D3CF5">
              <w:t>d with</w:t>
            </w:r>
            <w:r>
              <w:t xml:space="preserve"> distinct changes in feel and </w:t>
            </w:r>
            <w:r w:rsidR="009E0FE8">
              <w:t>treatment of musical material</w:t>
            </w:r>
          </w:p>
        </w:tc>
      </w:tr>
    </w:tbl>
    <w:p w14:paraId="07DC9363" w14:textId="77777777" w:rsidR="0030107E" w:rsidRDefault="0030107E">
      <w:pPr>
        <w:suppressAutoHyphens w:val="0"/>
        <w:spacing w:before="0" w:after="160" w:line="259" w:lineRule="auto"/>
        <w:rPr>
          <w:rStyle w:val="Strong"/>
        </w:rPr>
      </w:pPr>
      <w:r>
        <w:rPr>
          <w:rStyle w:val="Strong"/>
        </w:rPr>
        <w:lastRenderedPageBreak/>
        <w:br w:type="page"/>
      </w:r>
    </w:p>
    <w:p w14:paraId="15898E70" w14:textId="53B9541C" w:rsidR="0030107E" w:rsidRDefault="0030107E" w:rsidP="0030107E">
      <w:pPr>
        <w:rPr>
          <w:rStyle w:val="Strong"/>
        </w:rPr>
      </w:pPr>
      <w:r>
        <w:rPr>
          <w:rStyle w:val="Strong"/>
        </w:rPr>
        <w:lastRenderedPageBreak/>
        <w:t>Song 2</w:t>
      </w:r>
    </w:p>
    <w:p w14:paraId="34767ACE" w14:textId="643AF8B6" w:rsidR="0030107E" w:rsidRDefault="0030107E" w:rsidP="0030107E">
      <w:hyperlink r:id="rId73">
        <w:r w:rsidRPr="619FB55E">
          <w:rPr>
            <w:rStyle w:val="Hyperlink"/>
            <w:szCs w:val="22"/>
          </w:rPr>
          <w:t>Livin' On a Praye</w:t>
        </w:r>
        <w:r>
          <w:rPr>
            <w:rStyle w:val="Hyperlink"/>
            <w:szCs w:val="22"/>
          </w:rPr>
          <w:t>r (</w:t>
        </w:r>
        <w:r>
          <w:rPr>
            <w:rStyle w:val="Hyperlink"/>
          </w:rPr>
          <w:t>4:08)</w:t>
        </w:r>
      </w:hyperlink>
      <w:r w:rsidRPr="619FB55E">
        <w:t xml:space="preserve"> performed by Bon Jovi</w:t>
      </w:r>
    </w:p>
    <w:p w14:paraId="65480BCE" w14:textId="68B6B4DD" w:rsidR="0030107E" w:rsidRPr="00EB77C2" w:rsidRDefault="0030107E" w:rsidP="00EB77C2">
      <w:pPr>
        <w:rPr>
          <w:rStyle w:val="Strong"/>
        </w:rPr>
      </w:pPr>
      <w:hyperlink r:id="rId74">
        <w:r w:rsidRPr="619FB55E">
          <w:rPr>
            <w:rStyle w:val="Hyperlink"/>
            <w:szCs w:val="22"/>
          </w:rPr>
          <w:t>Livin’ on a Praye</w:t>
        </w:r>
        <w:r>
          <w:rPr>
            <w:rStyle w:val="Hyperlink"/>
            <w:szCs w:val="22"/>
          </w:rPr>
          <w:t xml:space="preserve">r </w:t>
        </w:r>
        <w:r>
          <w:rPr>
            <w:rStyle w:val="Hyperlink"/>
          </w:rPr>
          <w:t>(3:56)</w:t>
        </w:r>
      </w:hyperlink>
      <w:r w:rsidRPr="619FB55E">
        <w:t xml:space="preserve"> performed by Postmodern Jukebox</w:t>
      </w:r>
    </w:p>
    <w:p w14:paraId="61C6683A" w14:textId="3B10FB68" w:rsidR="004F5013" w:rsidRPr="004F5013" w:rsidRDefault="00442F9C" w:rsidP="004F5013">
      <w:pPr>
        <w:pStyle w:val="Caption"/>
      </w:pPr>
      <w:r>
        <w:t xml:space="preserve">Table </w:t>
      </w:r>
      <w:r>
        <w:fldChar w:fldCharType="begin"/>
      </w:r>
      <w:r>
        <w:instrText xml:space="preserve"> SEQ Table \* ARABIC </w:instrText>
      </w:r>
      <w:r>
        <w:fldChar w:fldCharType="separate"/>
      </w:r>
      <w:r w:rsidR="00FF0AA0">
        <w:rPr>
          <w:noProof/>
        </w:rPr>
        <w:t>24</w:t>
      </w:r>
      <w:r>
        <w:fldChar w:fldCharType="end"/>
      </w:r>
      <w:r w:rsidR="004F5013">
        <w:t xml:space="preserve"> – Activity 6.1 – comparing versions (Livin</w:t>
      </w:r>
      <w:r w:rsidR="00E35F88">
        <w:t>’ On a Prayer</w:t>
      </w:r>
      <w:r w:rsidR="004F5013">
        <w:t>)</w:t>
      </w:r>
    </w:p>
    <w:tbl>
      <w:tblPr>
        <w:tblStyle w:val="Tableheader"/>
        <w:tblW w:w="5000" w:type="pct"/>
        <w:tblLayout w:type="fixed"/>
        <w:tblLook w:val="04A0" w:firstRow="1" w:lastRow="0" w:firstColumn="1" w:lastColumn="0" w:noHBand="0" w:noVBand="1"/>
        <w:tblDescription w:val="Answer table for comparing versions activity for 'Livin' On A Prayer'."/>
      </w:tblPr>
      <w:tblGrid>
        <w:gridCol w:w="3210"/>
        <w:gridCol w:w="3210"/>
        <w:gridCol w:w="3210"/>
      </w:tblGrid>
      <w:tr w:rsidR="00E85E31" w14:paraId="3C67DD61"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9EAB9B8" w14:textId="77777777" w:rsidR="00E85E31" w:rsidRPr="00072CF5" w:rsidRDefault="21DFD14A" w:rsidP="00017502">
            <w:r w:rsidRPr="619FB55E">
              <w:t>Questions</w:t>
            </w:r>
          </w:p>
        </w:tc>
        <w:tc>
          <w:tcPr>
            <w:tcW w:w="0" w:type="pct"/>
          </w:tcPr>
          <w:p w14:paraId="5CE39338" w14:textId="0161CB5F"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1</w:t>
            </w:r>
            <w:r w:rsidR="4BB9DED2" w:rsidRPr="619FB55E">
              <w:t xml:space="preserve"> – </w:t>
            </w:r>
            <w:r w:rsidR="00EB77C2">
              <w:t>‘</w:t>
            </w:r>
            <w:r w:rsidR="0030107E" w:rsidRPr="00EB77C2">
              <w:t>Livin' On a Prayer</w:t>
            </w:r>
            <w:r w:rsidR="00EB77C2">
              <w:t>’</w:t>
            </w:r>
            <w:r w:rsidR="4BB9DED2" w:rsidRPr="619FB55E">
              <w:t xml:space="preserve"> performed by Bon Jovi </w:t>
            </w:r>
          </w:p>
        </w:tc>
        <w:tc>
          <w:tcPr>
            <w:tcW w:w="0" w:type="pct"/>
          </w:tcPr>
          <w:p w14:paraId="2193C135" w14:textId="7ACE226D"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2</w:t>
            </w:r>
            <w:r w:rsidR="4BB9DED2" w:rsidRPr="619FB55E">
              <w:t xml:space="preserve"> – </w:t>
            </w:r>
            <w:r w:rsidR="00EB77C2">
              <w:t>‘</w:t>
            </w:r>
            <w:r w:rsidR="0030107E" w:rsidRPr="00EB77C2">
              <w:t>Livin’ on a Prayer</w:t>
            </w:r>
            <w:r w:rsidR="00EB77C2">
              <w:t>’</w:t>
            </w:r>
            <w:r w:rsidR="4BB9DED2" w:rsidRPr="619FB55E">
              <w:t xml:space="preserve"> performed by Postmodern Jukebox </w:t>
            </w:r>
          </w:p>
        </w:tc>
      </w:tr>
      <w:tr w:rsidR="00723EC0" w14:paraId="18FC52A5"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BBCFE63" w14:textId="77777777" w:rsidR="00723EC0" w:rsidRPr="005E285E" w:rsidRDefault="00723EC0" w:rsidP="00017502">
            <w:r w:rsidRPr="005E285E">
              <w:t>What performing media (instruments and voices) do you hear in this example?</w:t>
            </w:r>
          </w:p>
        </w:tc>
        <w:tc>
          <w:tcPr>
            <w:tcW w:w="0" w:type="pct"/>
          </w:tcPr>
          <w:p w14:paraId="7C77F533" w14:textId="05839C74" w:rsidR="00723EC0" w:rsidRPr="00723EC0" w:rsidRDefault="003D18B0"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S</w:t>
            </w:r>
            <w:r w:rsidR="223D1381" w:rsidRPr="619FB55E">
              <w:rPr>
                <w:szCs w:val="22"/>
              </w:rPr>
              <w:t>ynthesiser, electric bass, finger cymbals, drum kit, accompanying vocals with digital effect, vocals, electric guitar</w:t>
            </w:r>
          </w:p>
        </w:tc>
        <w:tc>
          <w:tcPr>
            <w:tcW w:w="0" w:type="pct"/>
          </w:tcPr>
          <w:p w14:paraId="2106B28B" w14:textId="510BA708" w:rsidR="00723EC0" w:rsidRPr="00723EC0" w:rsidRDefault="003D18B0"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P</w:t>
            </w:r>
            <w:r w:rsidR="223D1381" w:rsidRPr="619FB55E">
              <w:rPr>
                <w:szCs w:val="22"/>
              </w:rPr>
              <w:t>iano, drum k</w:t>
            </w:r>
            <w:r w:rsidR="00EB77C2">
              <w:rPr>
                <w:szCs w:val="22"/>
              </w:rPr>
              <w:t>i</w:t>
            </w:r>
            <w:r w:rsidR="223D1381" w:rsidRPr="619FB55E">
              <w:rPr>
                <w:szCs w:val="22"/>
              </w:rPr>
              <w:t>t (with brushes), double bass, clarinet, vocals and trombone</w:t>
            </w:r>
          </w:p>
        </w:tc>
      </w:tr>
      <w:tr w:rsidR="00723EC0" w14:paraId="5BE316DD"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2FB36BF" w14:textId="77777777" w:rsidR="00723EC0" w:rsidRPr="004B4810" w:rsidRDefault="00723EC0" w:rsidP="00017502">
            <w:r w:rsidRPr="004B4810">
              <w:t>What style of music do you think this piece is? What musical features help to show this?</w:t>
            </w:r>
          </w:p>
        </w:tc>
        <w:tc>
          <w:tcPr>
            <w:tcW w:w="0" w:type="pct"/>
          </w:tcPr>
          <w:p w14:paraId="250F68E1" w14:textId="7CC79E16" w:rsidR="00723EC0" w:rsidRPr="00723EC0" w:rsidRDefault="005B3563" w:rsidP="00723EC0">
            <w:pPr>
              <w:cnfStyle w:val="000000010000" w:firstRow="0" w:lastRow="0" w:firstColumn="0" w:lastColumn="0" w:oddVBand="0" w:evenVBand="0" w:oddHBand="0" w:evenHBand="1" w:firstRowFirstColumn="0" w:firstRowLastColumn="0" w:lastRowFirstColumn="0" w:lastRowLastColumn="0"/>
              <w:rPr>
                <w:szCs w:val="22"/>
              </w:rPr>
            </w:pPr>
            <w:r>
              <w:rPr>
                <w:szCs w:val="22"/>
              </w:rPr>
              <w:t>H</w:t>
            </w:r>
            <w:r w:rsidR="00723EC0" w:rsidRPr="00723EC0">
              <w:rPr>
                <w:szCs w:val="22"/>
              </w:rPr>
              <w:t>ard rock</w:t>
            </w:r>
          </w:p>
          <w:p w14:paraId="1A6FF6B6" w14:textId="5B373AB5" w:rsidR="00723EC0" w:rsidRPr="00723EC0" w:rsidRDefault="223D1381"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There is a strong rock beat played on the drum kit, bass guitar plays a continuous riff (changes for the chorus), song form (verse/chorus), use of distorted electric guitar used throughout the piece, including a solo, strong synthesiser use</w:t>
            </w:r>
          </w:p>
        </w:tc>
        <w:tc>
          <w:tcPr>
            <w:tcW w:w="0" w:type="pct"/>
          </w:tcPr>
          <w:p w14:paraId="70D409B8" w14:textId="11B96386" w:rsidR="00723EC0" w:rsidRPr="00723EC0" w:rsidRDefault="005B3563" w:rsidP="00723EC0">
            <w:pPr>
              <w:cnfStyle w:val="000000010000" w:firstRow="0" w:lastRow="0" w:firstColumn="0" w:lastColumn="0" w:oddVBand="0" w:evenVBand="0" w:oddHBand="0" w:evenHBand="1" w:firstRowFirstColumn="0" w:firstRowLastColumn="0" w:lastRowFirstColumn="0" w:lastRowLastColumn="0"/>
              <w:rPr>
                <w:szCs w:val="22"/>
              </w:rPr>
            </w:pPr>
            <w:r>
              <w:rPr>
                <w:szCs w:val="22"/>
              </w:rPr>
              <w:t>J</w:t>
            </w:r>
            <w:r w:rsidR="00723EC0" w:rsidRPr="00723EC0">
              <w:rPr>
                <w:szCs w:val="22"/>
              </w:rPr>
              <w:t>azz/blues</w:t>
            </w:r>
          </w:p>
          <w:p w14:paraId="545855DE" w14:textId="1185BB20" w:rsidR="00723EC0" w:rsidRPr="00723EC0" w:rsidRDefault="223D1381"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Piano establishes a laid-back feel and includes blues notes, swing feel, clarinet plays improvised passages to answer and complement the vocals, vocalist constantly develops the melody throughout with large use of expression and changes in timbre, trombone takes over role of answering the vocals</w:t>
            </w:r>
          </w:p>
        </w:tc>
      </w:tr>
      <w:tr w:rsidR="00723EC0" w14:paraId="7398A9DF"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1F107BC" w14:textId="640F29CF" w:rsidR="00723EC0" w:rsidRPr="00BE0393" w:rsidRDefault="223D1381" w:rsidP="00017502">
            <w:pPr>
              <w:rPr>
                <w:szCs w:val="22"/>
              </w:rPr>
            </w:pPr>
            <w:r w:rsidRPr="619FB55E">
              <w:rPr>
                <w:szCs w:val="22"/>
              </w:rPr>
              <w:t>What similarities do you hear in both versions?</w:t>
            </w:r>
          </w:p>
        </w:tc>
        <w:tc>
          <w:tcPr>
            <w:tcW w:w="0" w:type="pct"/>
          </w:tcPr>
          <w:p w14:paraId="3D152867" w14:textId="4CD8CB50" w:rsidR="0054598B" w:rsidRPr="00113F7C" w:rsidRDefault="00000000" w:rsidP="00017502">
            <w:pPr>
              <w:cnfStyle w:val="000000100000" w:firstRow="0" w:lastRow="0" w:firstColumn="0" w:lastColumn="0" w:oddVBand="0" w:evenVBand="0" w:oddHBand="1" w:evenHBand="0" w:firstRowFirstColumn="0" w:firstRowLastColumn="0" w:lastRowFirstColumn="0" w:lastRowLastColumn="0"/>
              <w:rPr>
                <w:rFonts w:eastAsiaTheme="minorEastAsia"/>
                <w:szCs w:val="22"/>
              </w:rPr>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223D1381" w:rsidRPr="619FB55E">
              <w:rPr>
                <w:rFonts w:eastAsiaTheme="minorEastAsia"/>
                <w:sz w:val="28"/>
                <w:szCs w:val="28"/>
              </w:rPr>
              <w:t xml:space="preserve"> </w:t>
            </w:r>
            <w:r w:rsidR="223D1381" w:rsidRPr="619FB55E">
              <w:rPr>
                <w:rFonts w:eastAsiaTheme="minorEastAsia"/>
                <w:szCs w:val="22"/>
              </w:rPr>
              <w:t>time</w:t>
            </w:r>
          </w:p>
          <w:p w14:paraId="06C27CE9" w14:textId="4F16378B" w:rsidR="00F03AFF" w:rsidRPr="00F03AFF" w:rsidRDefault="0054598B" w:rsidP="00F03AFF">
            <w:pPr>
              <w:cnfStyle w:val="000000100000" w:firstRow="0" w:lastRow="0" w:firstColumn="0" w:lastColumn="0" w:oddVBand="0" w:evenVBand="0" w:oddHBand="1" w:evenHBand="0" w:firstRowFirstColumn="0" w:firstRowLastColumn="0" w:lastRowFirstColumn="0" w:lastRowLastColumn="0"/>
            </w:pPr>
            <w:r>
              <w:t>Use of a m</w:t>
            </w:r>
            <w:r w:rsidR="00231EC3">
              <w:t>odulation where the music moves up a step</w:t>
            </w:r>
          </w:p>
        </w:tc>
        <w:tc>
          <w:tcPr>
            <w:tcW w:w="0" w:type="pct"/>
          </w:tcPr>
          <w:p w14:paraId="7C093D34" w14:textId="77777777" w:rsidR="00723EC0" w:rsidRDefault="00000000" w:rsidP="00017502">
            <w:pPr>
              <w:cnfStyle w:val="000000100000" w:firstRow="0" w:lastRow="0" w:firstColumn="0" w:lastColumn="0" w:oddVBand="0" w:evenVBand="0" w:oddHBand="1" w:evenHBand="0" w:firstRowFirstColumn="0" w:firstRowLastColumn="0" w:lastRowFirstColumn="0" w:lastRowLastColumn="0"/>
              <w:rPr>
                <w:rFonts w:eastAsiaTheme="minorEastAsia"/>
                <w:szCs w:val="22"/>
              </w:rPr>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223D1381" w:rsidRPr="619FB55E">
              <w:rPr>
                <w:rFonts w:eastAsiaTheme="minorEastAsia"/>
                <w:sz w:val="28"/>
                <w:szCs w:val="28"/>
              </w:rPr>
              <w:t xml:space="preserve"> </w:t>
            </w:r>
            <w:r w:rsidR="223D1381" w:rsidRPr="619FB55E">
              <w:rPr>
                <w:rFonts w:eastAsiaTheme="minorEastAsia"/>
                <w:szCs w:val="22"/>
              </w:rPr>
              <w:t>time</w:t>
            </w:r>
          </w:p>
          <w:p w14:paraId="6E3EA04D" w14:textId="225DB21B" w:rsidR="0054598B" w:rsidRPr="0054598B" w:rsidRDefault="0054598B" w:rsidP="0054598B">
            <w:pPr>
              <w:cnfStyle w:val="000000100000" w:firstRow="0" w:lastRow="0" w:firstColumn="0" w:lastColumn="0" w:oddVBand="0" w:evenVBand="0" w:oddHBand="1" w:evenHBand="0" w:firstRowFirstColumn="0" w:firstRowLastColumn="0" w:lastRowFirstColumn="0" w:lastRowLastColumn="0"/>
            </w:pPr>
            <w:r>
              <w:t>Use of a modulation where the music moves up a step</w:t>
            </w:r>
          </w:p>
        </w:tc>
      </w:tr>
      <w:tr w:rsidR="00E85E31" w14:paraId="579EB534"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2B9D29D" w14:textId="34C3CBD5" w:rsidR="00E85E31" w:rsidRPr="00BE0393" w:rsidRDefault="21DFD14A" w:rsidP="00017502">
            <w:r w:rsidRPr="619FB55E">
              <w:t xml:space="preserve">What differences do you </w:t>
            </w:r>
            <w:r w:rsidRPr="619FB55E">
              <w:lastRenderedPageBreak/>
              <w:t>hear in both versions?</w:t>
            </w:r>
          </w:p>
        </w:tc>
        <w:tc>
          <w:tcPr>
            <w:tcW w:w="0" w:type="pct"/>
          </w:tcPr>
          <w:p w14:paraId="526527EE" w14:textId="77777777" w:rsidR="00E85E31" w:rsidRDefault="1AA074BE"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szCs w:val="22"/>
              </w:rPr>
              <w:lastRenderedPageBreak/>
              <w:t xml:space="preserve">Strong rock </w:t>
            </w:r>
            <w:r w:rsidR="5A62175E" w:rsidRPr="619FB55E">
              <w:rPr>
                <w:color w:val="000000" w:themeColor="text1"/>
                <w:szCs w:val="22"/>
              </w:rPr>
              <w:t>beat</w:t>
            </w:r>
            <w:r w:rsidR="0DE806AD" w:rsidRPr="619FB55E">
              <w:rPr>
                <w:color w:val="000000" w:themeColor="text1"/>
                <w:szCs w:val="22"/>
              </w:rPr>
              <w:t xml:space="preserve"> provided by </w:t>
            </w:r>
            <w:r w:rsidR="0DE806AD" w:rsidRPr="619FB55E">
              <w:rPr>
                <w:color w:val="000000" w:themeColor="text1"/>
                <w:szCs w:val="22"/>
              </w:rPr>
              <w:lastRenderedPageBreak/>
              <w:t>the drum kit</w:t>
            </w:r>
          </w:p>
          <w:p w14:paraId="27E03F16" w14:textId="104C7776" w:rsidR="00383B37" w:rsidRDefault="00383B37" w:rsidP="00383B37">
            <w:pPr>
              <w:cnfStyle w:val="000000010000" w:firstRow="0" w:lastRow="0" w:firstColumn="0" w:lastColumn="0" w:oddVBand="0" w:evenVBand="0" w:oddHBand="0" w:evenHBand="1" w:firstRowFirstColumn="0" w:firstRowLastColumn="0" w:lastRowFirstColumn="0" w:lastRowLastColumn="0"/>
            </w:pPr>
            <w:r>
              <w:t xml:space="preserve">Use of </w:t>
            </w:r>
            <w:r w:rsidR="000439D8">
              <w:t>a ‘talk box’</w:t>
            </w:r>
            <w:r w:rsidR="008B2B8E">
              <w:t xml:space="preserve"> </w:t>
            </w:r>
            <w:r w:rsidR="000439D8">
              <w:t>(</w:t>
            </w:r>
            <w:r w:rsidR="00F90A02">
              <w:t xml:space="preserve">device to allow the guitarist to alter the sound of the instrument </w:t>
            </w:r>
            <w:r w:rsidR="00BC6958">
              <w:t>via a</w:t>
            </w:r>
            <w:r w:rsidR="00F90A02">
              <w:t xml:space="preserve"> </w:t>
            </w:r>
            <w:r w:rsidR="00D03BC0">
              <w:t xml:space="preserve">tube connected to their mouth) </w:t>
            </w:r>
            <w:r w:rsidR="00791EF4">
              <w:t>create a</w:t>
            </w:r>
            <w:r w:rsidR="00BF7D2D">
              <w:t xml:space="preserve"> distinct</w:t>
            </w:r>
            <w:r w:rsidR="00791EF4">
              <w:t xml:space="preserve"> accompaniment layer in sections</w:t>
            </w:r>
          </w:p>
          <w:p w14:paraId="5A7762EE" w14:textId="77777777" w:rsidR="00D04A8C" w:rsidRDefault="00D04A8C" w:rsidP="00383B37">
            <w:pPr>
              <w:cnfStyle w:val="000000010000" w:firstRow="0" w:lastRow="0" w:firstColumn="0" w:lastColumn="0" w:oddVBand="0" w:evenVBand="0" w:oddHBand="0" w:evenHBand="1" w:firstRowFirstColumn="0" w:firstRowLastColumn="0" w:lastRowFirstColumn="0" w:lastRowLastColumn="0"/>
            </w:pPr>
            <w:r>
              <w:t xml:space="preserve">Distorted guitar </w:t>
            </w:r>
            <w:r w:rsidR="00BF184B">
              <w:t>solo</w:t>
            </w:r>
          </w:p>
          <w:p w14:paraId="6DD19B96" w14:textId="69B651A3" w:rsidR="00325565" w:rsidRPr="00383B37" w:rsidRDefault="00325565" w:rsidP="00383B37">
            <w:pPr>
              <w:cnfStyle w:val="000000010000" w:firstRow="0" w:lastRow="0" w:firstColumn="0" w:lastColumn="0" w:oddVBand="0" w:evenVBand="0" w:oddHBand="0" w:evenHBand="1" w:firstRowFirstColumn="0" w:firstRowLastColumn="0" w:lastRowFirstColumn="0" w:lastRowLastColumn="0"/>
            </w:pPr>
            <w:r>
              <w:t xml:space="preserve">Additional vocals join in on </w:t>
            </w:r>
            <w:r w:rsidR="00F95A2B">
              <w:t>key phrases during choruses</w:t>
            </w:r>
          </w:p>
        </w:tc>
        <w:tc>
          <w:tcPr>
            <w:tcW w:w="0" w:type="pct"/>
          </w:tcPr>
          <w:p w14:paraId="3C28F741" w14:textId="60E80F2C" w:rsidR="009C776A" w:rsidRPr="00B97D3F" w:rsidRDefault="1C6084AE"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szCs w:val="22"/>
              </w:rPr>
              <w:lastRenderedPageBreak/>
              <w:t>A s</w:t>
            </w:r>
            <w:r w:rsidR="559C77E3" w:rsidRPr="619FB55E">
              <w:rPr>
                <w:color w:val="000000" w:themeColor="text1"/>
                <w:szCs w:val="22"/>
              </w:rPr>
              <w:t>wing feel in a bluesy</w:t>
            </w:r>
            <w:r w:rsidR="444D53C1" w:rsidRPr="619FB55E">
              <w:rPr>
                <w:color w:val="000000" w:themeColor="text1"/>
                <w:szCs w:val="22"/>
              </w:rPr>
              <w:t xml:space="preserve"> jazz style</w:t>
            </w:r>
            <w:r w:rsidR="19AA8B63" w:rsidRPr="619FB55E">
              <w:rPr>
                <w:color w:val="000000" w:themeColor="text1"/>
                <w:szCs w:val="22"/>
              </w:rPr>
              <w:t xml:space="preserve"> </w:t>
            </w:r>
            <w:r w:rsidR="19AA8B63" w:rsidRPr="619FB55E">
              <w:rPr>
                <w:szCs w:val="22"/>
              </w:rPr>
              <w:t xml:space="preserve">that is supported by </w:t>
            </w:r>
            <w:r w:rsidR="19AA8B63" w:rsidRPr="619FB55E">
              <w:rPr>
                <w:szCs w:val="22"/>
              </w:rPr>
              <w:lastRenderedPageBreak/>
              <w:t>instruments found in a traditional jazz band line up – piano, drum kit, double bass (often referred as an upright bass), clarinet, trumpet and trombone</w:t>
            </w:r>
          </w:p>
          <w:p w14:paraId="0D28A183" w14:textId="7F866AC8" w:rsidR="009C776A" w:rsidRPr="00B97D3F" w:rsidRDefault="009C776A" w:rsidP="009C776A">
            <w:pPr>
              <w:cnfStyle w:val="000000010000" w:firstRow="0" w:lastRow="0" w:firstColumn="0" w:lastColumn="0" w:oddVBand="0" w:evenVBand="0" w:oddHBand="0" w:evenHBand="1" w:firstRowFirstColumn="0" w:firstRowLastColumn="0" w:lastRowFirstColumn="0" w:lastRowLastColumn="0"/>
              <w:rPr>
                <w:color w:val="000000" w:themeColor="text1"/>
              </w:rPr>
            </w:pPr>
            <w:r w:rsidRPr="00B97D3F">
              <w:rPr>
                <w:color w:val="000000" w:themeColor="text1"/>
              </w:rPr>
              <w:t xml:space="preserve">Vocalist explores </w:t>
            </w:r>
            <w:r w:rsidRPr="005B3563">
              <w:rPr>
                <w:i/>
                <w:iCs/>
                <w:color w:val="000000" w:themeColor="text1"/>
              </w:rPr>
              <w:t>melisma</w:t>
            </w:r>
            <w:r w:rsidRPr="00B97D3F">
              <w:rPr>
                <w:color w:val="000000" w:themeColor="text1"/>
              </w:rPr>
              <w:t xml:space="preserve"> material and expression to decorate enhance the melody</w:t>
            </w:r>
          </w:p>
          <w:p w14:paraId="1D4ABF6F" w14:textId="6046F681" w:rsidR="004D254A" w:rsidRPr="003D18B0" w:rsidRDefault="444D53C1" w:rsidP="004D254A">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szCs w:val="22"/>
              </w:rPr>
              <w:t xml:space="preserve">Trombone provides </w:t>
            </w:r>
            <w:r w:rsidR="26C38E0D" w:rsidRPr="619FB55E">
              <w:rPr>
                <w:color w:val="000000" w:themeColor="text1"/>
                <w:szCs w:val="22"/>
              </w:rPr>
              <w:t>complementary melodic lines over the top of vocals</w:t>
            </w:r>
            <w:r w:rsidR="3C61C47B" w:rsidRPr="619FB55E">
              <w:rPr>
                <w:color w:val="000000" w:themeColor="text1"/>
                <w:szCs w:val="22"/>
              </w:rPr>
              <w:t xml:space="preserve"> during one of the verses</w:t>
            </w:r>
          </w:p>
        </w:tc>
      </w:tr>
    </w:tbl>
    <w:p w14:paraId="7224AEEF" w14:textId="758EAF9A" w:rsidR="0030107E" w:rsidRDefault="0030107E" w:rsidP="0030107E">
      <w:pPr>
        <w:rPr>
          <w:rStyle w:val="Strong"/>
        </w:rPr>
      </w:pPr>
      <w:r>
        <w:rPr>
          <w:rStyle w:val="Strong"/>
        </w:rPr>
        <w:lastRenderedPageBreak/>
        <w:t>Song 3</w:t>
      </w:r>
    </w:p>
    <w:p w14:paraId="0E57D34C" w14:textId="110C1C6D" w:rsidR="0030107E" w:rsidRDefault="0030107E" w:rsidP="0030107E">
      <w:hyperlink r:id="rId75">
        <w:r w:rsidRPr="619FB55E">
          <w:rPr>
            <w:rStyle w:val="Hyperlink"/>
            <w:szCs w:val="22"/>
          </w:rPr>
          <w:t>Can't Buy Me Lov</w:t>
        </w:r>
        <w:r>
          <w:rPr>
            <w:rStyle w:val="Hyperlink"/>
            <w:szCs w:val="22"/>
          </w:rPr>
          <w:t xml:space="preserve">e </w:t>
        </w:r>
        <w:r>
          <w:rPr>
            <w:rStyle w:val="Hyperlink"/>
          </w:rPr>
          <w:t>(2:11)</w:t>
        </w:r>
      </w:hyperlink>
      <w:r w:rsidRPr="619FB55E">
        <w:t xml:space="preserve"> performed by The Beatles</w:t>
      </w:r>
    </w:p>
    <w:p w14:paraId="4D0F9F03" w14:textId="1F0D0822" w:rsidR="0030107E" w:rsidRPr="00EB77C2" w:rsidRDefault="0030107E" w:rsidP="00EB77C2">
      <w:pPr>
        <w:rPr>
          <w:rStyle w:val="Strong"/>
        </w:rPr>
      </w:pPr>
      <w:hyperlink r:id="rId76">
        <w:r w:rsidRPr="619FB55E">
          <w:rPr>
            <w:rStyle w:val="Hyperlink"/>
            <w:szCs w:val="22"/>
          </w:rPr>
          <w:t>Can't Buy Me Lov</w:t>
        </w:r>
        <w:r>
          <w:rPr>
            <w:rStyle w:val="Hyperlink"/>
            <w:szCs w:val="22"/>
          </w:rPr>
          <w:t xml:space="preserve">e </w:t>
        </w:r>
        <w:r>
          <w:rPr>
            <w:rStyle w:val="Hyperlink"/>
          </w:rPr>
          <w:t>(3:20)</w:t>
        </w:r>
      </w:hyperlink>
      <w:r w:rsidRPr="619FB55E">
        <w:t xml:space="preserve"> performed by Michael Bublé</w:t>
      </w:r>
    </w:p>
    <w:p w14:paraId="7E9A6859" w14:textId="1BF71D1D" w:rsidR="00E85E31" w:rsidRDefault="00442F9C" w:rsidP="00E35F88">
      <w:pPr>
        <w:pStyle w:val="Caption"/>
      </w:pPr>
      <w:r>
        <w:t xml:space="preserve">Table </w:t>
      </w:r>
      <w:r>
        <w:fldChar w:fldCharType="begin"/>
      </w:r>
      <w:r>
        <w:instrText xml:space="preserve"> SEQ Table \* ARABIC </w:instrText>
      </w:r>
      <w:r>
        <w:fldChar w:fldCharType="separate"/>
      </w:r>
      <w:r w:rsidR="00FF0AA0">
        <w:rPr>
          <w:noProof/>
        </w:rPr>
        <w:t>25</w:t>
      </w:r>
      <w:r>
        <w:fldChar w:fldCharType="end"/>
      </w:r>
      <w:r w:rsidR="00E35F88">
        <w:t xml:space="preserve"> – Activity 6.1 – comparing versions (Can’t Buy Me Love)</w:t>
      </w:r>
    </w:p>
    <w:tbl>
      <w:tblPr>
        <w:tblStyle w:val="Tableheader"/>
        <w:tblW w:w="5000" w:type="pct"/>
        <w:tblLayout w:type="fixed"/>
        <w:tblLook w:val="04A0" w:firstRow="1" w:lastRow="0" w:firstColumn="1" w:lastColumn="0" w:noHBand="0" w:noVBand="1"/>
        <w:tblDescription w:val="Answer table for comparing versions activity for 'Can't Buy Me Love'."/>
      </w:tblPr>
      <w:tblGrid>
        <w:gridCol w:w="3210"/>
        <w:gridCol w:w="3210"/>
        <w:gridCol w:w="3210"/>
      </w:tblGrid>
      <w:tr w:rsidR="00E85E31" w14:paraId="0E73752D"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4A22415" w14:textId="77777777" w:rsidR="00E85E31" w:rsidRPr="00072CF5" w:rsidRDefault="21DFD14A" w:rsidP="00017502">
            <w:r w:rsidRPr="619FB55E">
              <w:t>Questions</w:t>
            </w:r>
          </w:p>
        </w:tc>
        <w:tc>
          <w:tcPr>
            <w:tcW w:w="0" w:type="pct"/>
          </w:tcPr>
          <w:p w14:paraId="5B4EF5F2" w14:textId="27AE5F98"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1</w:t>
            </w:r>
            <w:r w:rsidR="4BB9DED2" w:rsidRPr="619FB55E">
              <w:t xml:space="preserve"> – </w:t>
            </w:r>
            <w:r w:rsidR="00EB77C2">
              <w:t>‘</w:t>
            </w:r>
            <w:r w:rsidR="0030107E" w:rsidRPr="00EB77C2">
              <w:t>Can't Buy Me Love</w:t>
            </w:r>
            <w:r w:rsidR="00EB77C2">
              <w:t>’</w:t>
            </w:r>
            <w:r w:rsidR="4BB9DED2" w:rsidRPr="619FB55E">
              <w:t xml:space="preserve"> performed by The Beatles </w:t>
            </w:r>
          </w:p>
        </w:tc>
        <w:tc>
          <w:tcPr>
            <w:tcW w:w="0" w:type="pct"/>
          </w:tcPr>
          <w:p w14:paraId="7F3E2737" w14:textId="6DD360A9"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2</w:t>
            </w:r>
            <w:r w:rsidR="4BB9DED2" w:rsidRPr="619FB55E">
              <w:t xml:space="preserve"> – </w:t>
            </w:r>
            <w:r w:rsidR="00EB77C2">
              <w:t>‘</w:t>
            </w:r>
            <w:r w:rsidR="0030107E" w:rsidRPr="00EB77C2">
              <w:t>Can't Buy Me Love</w:t>
            </w:r>
            <w:r w:rsidR="00EB77C2">
              <w:t>’</w:t>
            </w:r>
            <w:r w:rsidR="4BB9DED2" w:rsidRPr="619FB55E">
              <w:t xml:space="preserve"> performed by Michael Bublé </w:t>
            </w:r>
          </w:p>
        </w:tc>
      </w:tr>
      <w:tr w:rsidR="00471ACD" w14:paraId="3DA2655F"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F7C55B3" w14:textId="77777777" w:rsidR="00471ACD" w:rsidRPr="004B4810" w:rsidRDefault="00471ACD" w:rsidP="00017502">
            <w:r w:rsidRPr="004B4810">
              <w:t>What performing media (instruments and voices) do you hear in this example?</w:t>
            </w:r>
          </w:p>
        </w:tc>
        <w:tc>
          <w:tcPr>
            <w:tcW w:w="0" w:type="pct"/>
          </w:tcPr>
          <w:p w14:paraId="2FF079DD" w14:textId="0D78CC75" w:rsidR="00471ACD" w:rsidRPr="00471ACD" w:rsidRDefault="00647F04"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V</w:t>
            </w:r>
            <w:r w:rsidR="6ACFFD8E" w:rsidRPr="619FB55E">
              <w:rPr>
                <w:szCs w:val="22"/>
              </w:rPr>
              <w:t>ocals, acoustic rhythm guitar, electric guitar, bass guitar and drum kit</w:t>
            </w:r>
          </w:p>
        </w:tc>
        <w:tc>
          <w:tcPr>
            <w:tcW w:w="0" w:type="pct"/>
          </w:tcPr>
          <w:p w14:paraId="377FD1DA" w14:textId="6E486C0F" w:rsidR="00471ACD" w:rsidRPr="00471ACD" w:rsidRDefault="00647F04" w:rsidP="00017502">
            <w:pPr>
              <w:cnfStyle w:val="000000100000" w:firstRow="0" w:lastRow="0" w:firstColumn="0" w:lastColumn="0" w:oddVBand="0" w:evenVBand="0" w:oddHBand="1" w:evenHBand="0" w:firstRowFirstColumn="0" w:firstRowLastColumn="0" w:lastRowFirstColumn="0" w:lastRowLastColumn="0"/>
              <w:rPr>
                <w:szCs w:val="22"/>
              </w:rPr>
            </w:pPr>
            <w:r>
              <w:rPr>
                <w:szCs w:val="22"/>
              </w:rPr>
              <w:t>T</w:t>
            </w:r>
            <w:r w:rsidR="6ACFFD8E" w:rsidRPr="619FB55E">
              <w:rPr>
                <w:szCs w:val="22"/>
              </w:rPr>
              <w:t>rumpets, trombones, saxophones, drum kit, double bass, vocals, piano</w:t>
            </w:r>
          </w:p>
        </w:tc>
      </w:tr>
      <w:tr w:rsidR="00471ACD" w14:paraId="0B46D9B0"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A17CACD" w14:textId="77777777" w:rsidR="00471ACD" w:rsidRPr="004B4810" w:rsidRDefault="00471ACD" w:rsidP="00017502">
            <w:r w:rsidRPr="004B4810">
              <w:t xml:space="preserve">What style of music do you think this piece is? What musical features help to </w:t>
            </w:r>
            <w:r w:rsidRPr="004B4810">
              <w:lastRenderedPageBreak/>
              <w:t>show this?</w:t>
            </w:r>
          </w:p>
        </w:tc>
        <w:tc>
          <w:tcPr>
            <w:tcW w:w="0" w:type="pct"/>
          </w:tcPr>
          <w:p w14:paraId="1229EBD1" w14:textId="2CABBD61" w:rsidR="00471ACD" w:rsidRPr="00471ACD" w:rsidRDefault="00B13A78" w:rsidP="00471ACD">
            <w:pPr>
              <w:cnfStyle w:val="000000010000" w:firstRow="0" w:lastRow="0" w:firstColumn="0" w:lastColumn="0" w:oddVBand="0" w:evenVBand="0" w:oddHBand="0" w:evenHBand="1" w:firstRowFirstColumn="0" w:firstRowLastColumn="0" w:lastRowFirstColumn="0" w:lastRowLastColumn="0"/>
              <w:rPr>
                <w:szCs w:val="22"/>
              </w:rPr>
            </w:pPr>
            <w:r>
              <w:rPr>
                <w:szCs w:val="22"/>
              </w:rPr>
              <w:lastRenderedPageBreak/>
              <w:t>Po</w:t>
            </w:r>
            <w:r w:rsidR="00471ACD" w:rsidRPr="00471ACD">
              <w:rPr>
                <w:szCs w:val="22"/>
              </w:rPr>
              <w:t>p/rock (with blues features)</w:t>
            </w:r>
          </w:p>
          <w:p w14:paraId="1DCBD36C" w14:textId="69FF4716" w:rsidR="00471ACD" w:rsidRPr="00471ACD" w:rsidRDefault="6ACFFD8E" w:rsidP="00017502">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 xml:space="preserve">Fast tempo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Pr="619FB55E">
              <w:rPr>
                <w:rFonts w:eastAsiaTheme="minorEastAsia"/>
                <w:sz w:val="28"/>
                <w:szCs w:val="28"/>
              </w:rPr>
              <w:t xml:space="preserve"> </w:t>
            </w:r>
            <w:r w:rsidRPr="619FB55E">
              <w:rPr>
                <w:rFonts w:eastAsiaTheme="minorEastAsia"/>
                <w:szCs w:val="22"/>
              </w:rPr>
              <w:t xml:space="preserve">time with a </w:t>
            </w:r>
            <w:r w:rsidRPr="619FB55E">
              <w:rPr>
                <w:rFonts w:eastAsiaTheme="minorEastAsia"/>
                <w:szCs w:val="22"/>
              </w:rPr>
              <w:lastRenderedPageBreak/>
              <w:t>strong back beat played on the snare drum, simple chord structure, catchy and simple melody for vocals, simple bass line, blues style electric guitar solo</w:t>
            </w:r>
          </w:p>
        </w:tc>
        <w:tc>
          <w:tcPr>
            <w:tcW w:w="0" w:type="pct"/>
          </w:tcPr>
          <w:p w14:paraId="0F2C1EFA" w14:textId="349F17CE"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lastRenderedPageBreak/>
              <w:t>Swing/Big Band jazz</w:t>
            </w:r>
          </w:p>
          <w:p w14:paraId="2F7A8B82" w14:textId="518A3E88" w:rsidR="00471ACD" w:rsidRPr="00471ACD" w:rsidRDefault="6ACFFD8E" w:rsidP="00017502">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Fast swing pattern in</w:t>
            </w:r>
            <w:r w:rsidRPr="00471ACD">
              <w:rPr>
                <w:sz w:val="28"/>
                <w:szCs w:val="28"/>
              </w:rPr>
              <w:t xml:space="preserve">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Pr="619FB55E">
              <w:rPr>
                <w:rFonts w:eastAsiaTheme="minorEastAsia"/>
                <w:sz w:val="28"/>
                <w:szCs w:val="28"/>
              </w:rPr>
              <w:t xml:space="preserve"> </w:t>
            </w:r>
            <w:r w:rsidRPr="619FB55E">
              <w:rPr>
                <w:rFonts w:eastAsiaTheme="minorEastAsia"/>
                <w:szCs w:val="22"/>
              </w:rPr>
              <w:t xml:space="preserve">time, </w:t>
            </w:r>
            <w:r w:rsidRPr="619FB55E">
              <w:rPr>
                <w:rFonts w:eastAsiaTheme="minorEastAsia"/>
                <w:szCs w:val="22"/>
              </w:rPr>
              <w:lastRenderedPageBreak/>
              <w:t>use of call and response between instrument groups and vocalists, walking bass pattern, syncopated rhythms, use of shot notes (accented unison notes played by instrument sections), large use of vocal expression and sliding between notes, a half-time feel (slower tempo) through to provide some contrast and highlight swing feel, instrumental break with use of varied playing techniques and expressive features on the brass (characteristic of the style), syncopated drum fills, piece continues to build before dropping back to a slower laid back jazz feel, improvised piano passages near the end to compl</w:t>
            </w:r>
            <w:r w:rsidR="636E1E88" w:rsidRPr="619FB55E">
              <w:rPr>
                <w:rFonts w:eastAsiaTheme="minorEastAsia"/>
                <w:szCs w:val="22"/>
              </w:rPr>
              <w:t>e</w:t>
            </w:r>
            <w:r w:rsidRPr="619FB55E">
              <w:rPr>
                <w:rFonts w:eastAsiaTheme="minorEastAsia"/>
                <w:szCs w:val="22"/>
              </w:rPr>
              <w:t>ment the vocals</w:t>
            </w:r>
          </w:p>
        </w:tc>
      </w:tr>
      <w:tr w:rsidR="00471ACD" w14:paraId="68396040"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819F826" w14:textId="7D7C3C11" w:rsidR="00471ACD" w:rsidRPr="00BE0393" w:rsidRDefault="6ACFFD8E" w:rsidP="00017502">
            <w:pPr>
              <w:rPr>
                <w:szCs w:val="22"/>
              </w:rPr>
            </w:pPr>
            <w:r w:rsidRPr="619FB55E">
              <w:rPr>
                <w:szCs w:val="22"/>
              </w:rPr>
              <w:lastRenderedPageBreak/>
              <w:t>What similarities do you hear in both versions?</w:t>
            </w:r>
          </w:p>
        </w:tc>
        <w:tc>
          <w:tcPr>
            <w:tcW w:w="0" w:type="pct"/>
          </w:tcPr>
          <w:p w14:paraId="4FE91C28" w14:textId="77777777" w:rsidR="00471ACD" w:rsidRPr="00471ACD" w:rsidRDefault="00471ACD" w:rsidP="00471ACD">
            <w:pPr>
              <w:cnfStyle w:val="000000100000" w:firstRow="0" w:lastRow="0" w:firstColumn="0" w:lastColumn="0" w:oddVBand="0" w:evenVBand="0" w:oddHBand="1" w:evenHBand="0" w:firstRowFirstColumn="0" w:firstRowLastColumn="0" w:lastRowFirstColumn="0" w:lastRowLastColumn="0"/>
              <w:rPr>
                <w:szCs w:val="22"/>
              </w:rPr>
            </w:pPr>
            <w:r w:rsidRPr="00471ACD">
              <w:rPr>
                <w:szCs w:val="22"/>
              </w:rPr>
              <w:t>Fast tempo</w:t>
            </w:r>
          </w:p>
          <w:p w14:paraId="3CE9FDC7" w14:textId="77777777" w:rsidR="00471ACD" w:rsidRPr="00471ACD" w:rsidRDefault="00471ACD" w:rsidP="00471ACD">
            <w:pPr>
              <w:cnfStyle w:val="000000100000" w:firstRow="0" w:lastRow="0" w:firstColumn="0" w:lastColumn="0" w:oddVBand="0" w:evenVBand="0" w:oddHBand="1" w:evenHBand="0" w:firstRowFirstColumn="0" w:firstRowLastColumn="0" w:lastRowFirstColumn="0" w:lastRowLastColumn="0"/>
              <w:rPr>
                <w:szCs w:val="22"/>
              </w:rPr>
            </w:pPr>
            <w:r w:rsidRPr="00471ACD">
              <w:rPr>
                <w:szCs w:val="22"/>
              </w:rPr>
              <w:t>Vocals provide melody</w:t>
            </w:r>
          </w:p>
          <w:p w14:paraId="5751A105" w14:textId="77B98D90" w:rsidR="00471ACD" w:rsidRPr="00471ACD" w:rsidRDefault="6ACFFD8E" w:rsidP="00017502">
            <w:pPr>
              <w:cnfStyle w:val="000000100000" w:firstRow="0" w:lastRow="0" w:firstColumn="0" w:lastColumn="0" w:oddVBand="0" w:evenVBand="0" w:oddHBand="1" w:evenHBand="0" w:firstRowFirstColumn="0" w:firstRowLastColumn="0" w:lastRowFirstColumn="0" w:lastRowLastColumn="0"/>
              <w:rPr>
                <w:szCs w:val="22"/>
              </w:rPr>
            </w:pPr>
            <w:r w:rsidRPr="619FB55E">
              <w:rPr>
                <w:szCs w:val="22"/>
              </w:rPr>
              <w:t>Major tonality</w:t>
            </w:r>
          </w:p>
        </w:tc>
        <w:tc>
          <w:tcPr>
            <w:tcW w:w="0" w:type="pct"/>
          </w:tcPr>
          <w:p w14:paraId="2478B816" w14:textId="77777777" w:rsidR="00471ACD" w:rsidRPr="00471ACD" w:rsidRDefault="00471ACD" w:rsidP="00471ACD">
            <w:pPr>
              <w:cnfStyle w:val="000000100000" w:firstRow="0" w:lastRow="0" w:firstColumn="0" w:lastColumn="0" w:oddVBand="0" w:evenVBand="0" w:oddHBand="1" w:evenHBand="0" w:firstRowFirstColumn="0" w:firstRowLastColumn="0" w:lastRowFirstColumn="0" w:lastRowLastColumn="0"/>
              <w:rPr>
                <w:szCs w:val="22"/>
              </w:rPr>
            </w:pPr>
            <w:r w:rsidRPr="00471ACD">
              <w:rPr>
                <w:szCs w:val="22"/>
              </w:rPr>
              <w:t>Fast tempo</w:t>
            </w:r>
          </w:p>
          <w:p w14:paraId="463AF7B0" w14:textId="77777777" w:rsidR="00471ACD" w:rsidRPr="00471ACD" w:rsidRDefault="00471ACD" w:rsidP="00471ACD">
            <w:pPr>
              <w:cnfStyle w:val="000000100000" w:firstRow="0" w:lastRow="0" w:firstColumn="0" w:lastColumn="0" w:oddVBand="0" w:evenVBand="0" w:oddHBand="1" w:evenHBand="0" w:firstRowFirstColumn="0" w:firstRowLastColumn="0" w:lastRowFirstColumn="0" w:lastRowLastColumn="0"/>
              <w:rPr>
                <w:szCs w:val="22"/>
              </w:rPr>
            </w:pPr>
            <w:r w:rsidRPr="00471ACD">
              <w:rPr>
                <w:szCs w:val="22"/>
              </w:rPr>
              <w:t>Vocals provide melody (initially similar shape to the original but becomes more varied as the piece develops)</w:t>
            </w:r>
          </w:p>
          <w:p w14:paraId="719B2723" w14:textId="5F3CF0A7" w:rsidR="00471ACD" w:rsidRPr="00471ACD" w:rsidRDefault="6ACFFD8E" w:rsidP="00017502">
            <w:pPr>
              <w:cnfStyle w:val="000000100000" w:firstRow="0" w:lastRow="0" w:firstColumn="0" w:lastColumn="0" w:oddVBand="0" w:evenVBand="0" w:oddHBand="1" w:evenHBand="0" w:firstRowFirstColumn="0" w:firstRowLastColumn="0" w:lastRowFirstColumn="0" w:lastRowLastColumn="0"/>
              <w:rPr>
                <w:szCs w:val="22"/>
              </w:rPr>
            </w:pPr>
            <w:r w:rsidRPr="619FB55E">
              <w:rPr>
                <w:szCs w:val="22"/>
              </w:rPr>
              <w:t xml:space="preserve">Major tonality (although there is use of modulation to new </w:t>
            </w:r>
            <w:r w:rsidRPr="619FB55E">
              <w:rPr>
                <w:szCs w:val="22"/>
              </w:rPr>
              <w:lastRenderedPageBreak/>
              <w:t>key centres)</w:t>
            </w:r>
          </w:p>
        </w:tc>
      </w:tr>
      <w:tr w:rsidR="00471ACD" w14:paraId="3B432E1A"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C2E5EDF" w14:textId="22196472" w:rsidR="00471ACD" w:rsidRPr="00BE0393" w:rsidRDefault="6ACFFD8E" w:rsidP="00017502">
            <w:pPr>
              <w:rPr>
                <w:szCs w:val="22"/>
              </w:rPr>
            </w:pPr>
            <w:r w:rsidRPr="619FB55E">
              <w:rPr>
                <w:szCs w:val="22"/>
              </w:rPr>
              <w:lastRenderedPageBreak/>
              <w:t>What differences do you hear in both versions?</w:t>
            </w:r>
          </w:p>
        </w:tc>
        <w:tc>
          <w:tcPr>
            <w:tcW w:w="0" w:type="pct"/>
          </w:tcPr>
          <w:p w14:paraId="3FE92F14" w14:textId="77777777"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This version is quite repetitive and follows a verse/chorus structure</w:t>
            </w:r>
          </w:p>
          <w:p w14:paraId="6FBFE822" w14:textId="77777777"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The texture remains consistent overall</w:t>
            </w:r>
          </w:p>
          <w:p w14:paraId="19FA993C" w14:textId="1CE620F4" w:rsidR="00471ACD" w:rsidRPr="00471ACD" w:rsidRDefault="6ACFFD8E"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Guitar solo</w:t>
            </w:r>
          </w:p>
        </w:tc>
        <w:tc>
          <w:tcPr>
            <w:tcW w:w="0" w:type="pct"/>
          </w:tcPr>
          <w:p w14:paraId="1F65F0F2" w14:textId="77777777"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More complex musical structure with distinct sections exploring some variety in the jazz style and including modulations</w:t>
            </w:r>
          </w:p>
          <w:p w14:paraId="24D93541" w14:textId="77777777"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Constant changes in texture and use of instruments throughout</w:t>
            </w:r>
          </w:p>
          <w:p w14:paraId="3BDCC113" w14:textId="77777777" w:rsidR="00471ACD" w:rsidRPr="00471ACD" w:rsidRDefault="00471ACD" w:rsidP="00471ACD">
            <w:pPr>
              <w:cnfStyle w:val="000000010000" w:firstRow="0" w:lastRow="0" w:firstColumn="0" w:lastColumn="0" w:oddVBand="0" w:evenVBand="0" w:oddHBand="0" w:evenHBand="1" w:firstRowFirstColumn="0" w:firstRowLastColumn="0" w:lastRowFirstColumn="0" w:lastRowLastColumn="0"/>
              <w:rPr>
                <w:szCs w:val="22"/>
              </w:rPr>
            </w:pPr>
            <w:r w:rsidRPr="00471ACD">
              <w:rPr>
                <w:szCs w:val="22"/>
              </w:rPr>
              <w:t>Instrumental break where all accompanying instruments feature</w:t>
            </w:r>
          </w:p>
          <w:p w14:paraId="3DD54EF7" w14:textId="1E93242F" w:rsidR="00471ACD" w:rsidRPr="00471ACD" w:rsidRDefault="6ACFFD8E" w:rsidP="00017502">
            <w:pPr>
              <w:cnfStyle w:val="000000010000" w:firstRow="0" w:lastRow="0" w:firstColumn="0" w:lastColumn="0" w:oddVBand="0" w:evenVBand="0" w:oddHBand="0" w:evenHBand="1" w:firstRowFirstColumn="0" w:firstRowLastColumn="0" w:lastRowFirstColumn="0" w:lastRowLastColumn="0"/>
              <w:rPr>
                <w:szCs w:val="22"/>
              </w:rPr>
            </w:pPr>
            <w:r w:rsidRPr="619FB55E">
              <w:rPr>
                <w:szCs w:val="22"/>
              </w:rPr>
              <w:t>Instruments exploring varied playing techniques, changes in timbre, and contrast between instrument groups</w:t>
            </w:r>
            <w:r w:rsidR="636E1E88" w:rsidRPr="619FB55E">
              <w:rPr>
                <w:szCs w:val="22"/>
              </w:rPr>
              <w:t>, for example,</w:t>
            </w:r>
            <w:r w:rsidRPr="619FB55E">
              <w:rPr>
                <w:szCs w:val="22"/>
              </w:rPr>
              <w:t xml:space="preserve"> brass and woodwind</w:t>
            </w:r>
          </w:p>
        </w:tc>
      </w:tr>
    </w:tbl>
    <w:p w14:paraId="0BF8BF42" w14:textId="77777777" w:rsidR="006E49F8" w:rsidRDefault="006E49F8">
      <w:pPr>
        <w:suppressAutoHyphens w:val="0"/>
        <w:spacing w:before="0" w:after="160" w:line="259" w:lineRule="auto"/>
        <w:rPr>
          <w:rStyle w:val="Strong"/>
        </w:rPr>
      </w:pPr>
      <w:r>
        <w:rPr>
          <w:rStyle w:val="Strong"/>
        </w:rPr>
        <w:br w:type="page"/>
      </w:r>
    </w:p>
    <w:p w14:paraId="3A890711" w14:textId="3CAB2009" w:rsidR="006E49F8" w:rsidRDefault="006E49F8" w:rsidP="006E49F8">
      <w:pPr>
        <w:rPr>
          <w:rStyle w:val="Strong"/>
        </w:rPr>
      </w:pPr>
      <w:r>
        <w:rPr>
          <w:rStyle w:val="Strong"/>
        </w:rPr>
        <w:lastRenderedPageBreak/>
        <w:t>Song 4</w:t>
      </w:r>
    </w:p>
    <w:p w14:paraId="2B88461E" w14:textId="010E74BB" w:rsidR="006E49F8" w:rsidRDefault="006E49F8" w:rsidP="006E49F8">
      <w:hyperlink r:id="rId77">
        <w:r w:rsidRPr="619FB55E">
          <w:rPr>
            <w:rStyle w:val="Hyperlink"/>
            <w:szCs w:val="22"/>
          </w:rPr>
          <w:t>Titaniu</w:t>
        </w:r>
        <w:r>
          <w:rPr>
            <w:rStyle w:val="Hyperlink"/>
            <w:szCs w:val="22"/>
          </w:rPr>
          <w:t>m (4:05)</w:t>
        </w:r>
      </w:hyperlink>
      <w:r w:rsidRPr="619FB55E">
        <w:t xml:space="preserve"> performed by Sia</w:t>
      </w:r>
    </w:p>
    <w:p w14:paraId="14CE2E8B" w14:textId="077D5F80" w:rsidR="006E49F8" w:rsidRPr="00EB77C2" w:rsidRDefault="006E49F8" w:rsidP="00EB77C2">
      <w:pPr>
        <w:rPr>
          <w:rStyle w:val="Strong"/>
        </w:rPr>
      </w:pPr>
      <w:hyperlink r:id="rId78">
        <w:r w:rsidRPr="619FB55E">
          <w:rPr>
            <w:rStyle w:val="Hyperlink"/>
            <w:szCs w:val="22"/>
          </w:rPr>
          <w:t>Titaniu</w:t>
        </w:r>
        <w:r>
          <w:rPr>
            <w:rStyle w:val="Hyperlink"/>
            <w:szCs w:val="22"/>
          </w:rPr>
          <w:t>m (4:06)</w:t>
        </w:r>
      </w:hyperlink>
      <w:r w:rsidRPr="619FB55E">
        <w:t xml:space="preserve"> performed by PostmodernJukebox</w:t>
      </w:r>
    </w:p>
    <w:p w14:paraId="2610C8ED" w14:textId="4F3EE2A1" w:rsidR="002709D5" w:rsidRDefault="00442F9C" w:rsidP="002709D5">
      <w:pPr>
        <w:pStyle w:val="Caption"/>
      </w:pPr>
      <w:r>
        <w:t xml:space="preserve">Table </w:t>
      </w:r>
      <w:r>
        <w:fldChar w:fldCharType="begin"/>
      </w:r>
      <w:r>
        <w:instrText xml:space="preserve"> SEQ Table \* ARABIC </w:instrText>
      </w:r>
      <w:r>
        <w:fldChar w:fldCharType="separate"/>
      </w:r>
      <w:r w:rsidR="00FF0AA0">
        <w:rPr>
          <w:noProof/>
        </w:rPr>
        <w:t>26</w:t>
      </w:r>
      <w:r>
        <w:fldChar w:fldCharType="end"/>
      </w:r>
      <w:r w:rsidR="002709D5">
        <w:t xml:space="preserve"> – Activity 6.1 – comparing versions (Titanium)</w:t>
      </w:r>
    </w:p>
    <w:tbl>
      <w:tblPr>
        <w:tblStyle w:val="Tableheader"/>
        <w:tblW w:w="5000" w:type="pct"/>
        <w:tblLayout w:type="fixed"/>
        <w:tblLook w:val="04A0" w:firstRow="1" w:lastRow="0" w:firstColumn="1" w:lastColumn="0" w:noHBand="0" w:noVBand="1"/>
        <w:tblDescription w:val="Answer table for comparing versions activity for 'Titanium'."/>
      </w:tblPr>
      <w:tblGrid>
        <w:gridCol w:w="3210"/>
        <w:gridCol w:w="3210"/>
        <w:gridCol w:w="3210"/>
      </w:tblGrid>
      <w:tr w:rsidR="00E85E31" w14:paraId="0E84D700"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C84A27D" w14:textId="77777777" w:rsidR="00E85E31" w:rsidRPr="00072CF5" w:rsidRDefault="21DFD14A" w:rsidP="00017502">
            <w:r w:rsidRPr="619FB55E">
              <w:t>Questions</w:t>
            </w:r>
          </w:p>
        </w:tc>
        <w:tc>
          <w:tcPr>
            <w:tcW w:w="0" w:type="pct"/>
          </w:tcPr>
          <w:p w14:paraId="675A6EA6" w14:textId="7AD3926D"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1</w:t>
            </w:r>
            <w:r w:rsidR="7235EB51" w:rsidRPr="619FB55E">
              <w:t xml:space="preserve"> – </w:t>
            </w:r>
            <w:r w:rsidR="00EB77C2">
              <w:t>‘</w:t>
            </w:r>
            <w:r w:rsidR="006E49F8" w:rsidRPr="00EB77C2">
              <w:t>Titanium</w:t>
            </w:r>
            <w:r w:rsidR="00EB77C2">
              <w:t>’</w:t>
            </w:r>
            <w:r w:rsidR="7235EB51" w:rsidRPr="619FB55E">
              <w:t xml:space="preserve"> performed by Sia </w:t>
            </w:r>
          </w:p>
        </w:tc>
        <w:tc>
          <w:tcPr>
            <w:tcW w:w="0" w:type="pct"/>
          </w:tcPr>
          <w:p w14:paraId="1353BCF6" w14:textId="5D25A9F2"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2</w:t>
            </w:r>
            <w:r w:rsidR="7235EB51" w:rsidRPr="619FB55E">
              <w:t xml:space="preserve"> – </w:t>
            </w:r>
            <w:r w:rsidR="00EB77C2">
              <w:t>‘</w:t>
            </w:r>
            <w:r w:rsidR="006E49F8" w:rsidRPr="00EB77C2">
              <w:t>Titanium</w:t>
            </w:r>
            <w:r w:rsidR="00EB77C2">
              <w:t>’</w:t>
            </w:r>
            <w:r w:rsidR="7235EB51" w:rsidRPr="619FB55E">
              <w:t xml:space="preserve"> performed by PostmodernJukebox </w:t>
            </w:r>
          </w:p>
        </w:tc>
      </w:tr>
      <w:tr w:rsidR="007831B3" w14:paraId="2CB9E40A"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432A645" w14:textId="77777777" w:rsidR="007831B3" w:rsidRPr="004B4810" w:rsidRDefault="007831B3" w:rsidP="00017502">
            <w:r w:rsidRPr="004B4810">
              <w:t>What performing media (instruments and voices) do you hear in this example?</w:t>
            </w:r>
          </w:p>
        </w:tc>
        <w:tc>
          <w:tcPr>
            <w:tcW w:w="0" w:type="pct"/>
          </w:tcPr>
          <w:p w14:paraId="66218D4A" w14:textId="6D898A2A" w:rsidR="007831B3" w:rsidRPr="007831B3" w:rsidRDefault="00647F04" w:rsidP="00017502">
            <w:pPr>
              <w:cnfStyle w:val="000000100000" w:firstRow="0" w:lastRow="0" w:firstColumn="0" w:lastColumn="0" w:oddVBand="0" w:evenVBand="0" w:oddHBand="1" w:evenHBand="0" w:firstRowFirstColumn="0" w:firstRowLastColumn="0" w:lastRowFirstColumn="0" w:lastRowLastColumn="0"/>
            </w:pPr>
            <w:r>
              <w:t>E</w:t>
            </w:r>
            <w:r w:rsidR="4D228D81" w:rsidRPr="619FB55E">
              <w:t>lectric guitar with effects, electronic drums, synthesisers</w:t>
            </w:r>
            <w:r w:rsidR="0087399C">
              <w:t xml:space="preserve"> and</w:t>
            </w:r>
            <w:r w:rsidR="4D228D81" w:rsidRPr="619FB55E">
              <w:t xml:space="preserve"> vocals</w:t>
            </w:r>
          </w:p>
        </w:tc>
        <w:tc>
          <w:tcPr>
            <w:tcW w:w="0" w:type="pct"/>
          </w:tcPr>
          <w:p w14:paraId="30364320" w14:textId="36476942" w:rsidR="007831B3" w:rsidRPr="007831B3" w:rsidRDefault="4D228D81" w:rsidP="00017502">
            <w:pPr>
              <w:cnfStyle w:val="000000100000" w:firstRow="0" w:lastRow="0" w:firstColumn="0" w:lastColumn="0" w:oddVBand="0" w:evenVBand="0" w:oddHBand="1" w:evenHBand="0" w:firstRowFirstColumn="0" w:firstRowLastColumn="0" w:lastRowFirstColumn="0" w:lastRowLastColumn="0"/>
            </w:pPr>
            <w:r w:rsidRPr="619FB55E">
              <w:t>Piano, drum k</w:t>
            </w:r>
            <w:r w:rsidR="0087399C">
              <w:t>i</w:t>
            </w:r>
            <w:r w:rsidRPr="619FB55E">
              <w:t>t (using brushes on snare), double bass and vocals</w:t>
            </w:r>
          </w:p>
        </w:tc>
      </w:tr>
      <w:tr w:rsidR="007831B3" w14:paraId="7A4FEA6D"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26E1D0F" w14:textId="77777777" w:rsidR="007831B3" w:rsidRPr="004B4810" w:rsidRDefault="007831B3" w:rsidP="00017502">
            <w:r w:rsidRPr="004B4810">
              <w:t>What style of music do you think this piece is? What musical features help to show this?</w:t>
            </w:r>
          </w:p>
        </w:tc>
        <w:tc>
          <w:tcPr>
            <w:tcW w:w="0" w:type="pct"/>
          </w:tcPr>
          <w:p w14:paraId="1CAD52F0" w14:textId="56EB6358" w:rsidR="007831B3" w:rsidRPr="007831B3" w:rsidRDefault="007017D3" w:rsidP="007831B3">
            <w:pPr>
              <w:cnfStyle w:val="000000010000" w:firstRow="0" w:lastRow="0" w:firstColumn="0" w:lastColumn="0" w:oddVBand="0" w:evenVBand="0" w:oddHBand="0" w:evenHBand="1" w:firstRowFirstColumn="0" w:firstRowLastColumn="0" w:lastRowFirstColumn="0" w:lastRowLastColumn="0"/>
              <w:rPr>
                <w:szCs w:val="22"/>
              </w:rPr>
            </w:pPr>
            <w:r>
              <w:rPr>
                <w:szCs w:val="22"/>
              </w:rPr>
              <w:t>E</w:t>
            </w:r>
            <w:r w:rsidR="007831B3" w:rsidRPr="007831B3">
              <w:rPr>
                <w:szCs w:val="22"/>
              </w:rPr>
              <w:t>lectronic/dance music</w:t>
            </w:r>
          </w:p>
          <w:p w14:paraId="055DC8F5" w14:textId="649C1550" w:rsidR="007831B3" w:rsidRPr="007831B3" w:rsidRDefault="4D228D81" w:rsidP="00017502">
            <w:pPr>
              <w:cnfStyle w:val="000000010000" w:firstRow="0" w:lastRow="0" w:firstColumn="0" w:lastColumn="0" w:oddVBand="0" w:evenVBand="0" w:oddHBand="0" w:evenHBand="1" w:firstRowFirstColumn="0" w:firstRowLastColumn="0" w:lastRowFirstColumn="0" w:lastRowLastColumn="0"/>
            </w:pPr>
            <w:r w:rsidRPr="007831B3">
              <w:t xml:space="preserve">There is a large use of electronic instrument sounds incorporating string like and piano qualities, use of digital effects to manipulate the layers of electronic instruments and their sounds, strong tempo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Pr="619FB55E">
              <w:rPr>
                <w:rFonts w:eastAsiaTheme="minorEastAsia"/>
                <w:sz w:val="28"/>
                <w:szCs w:val="28"/>
              </w:rPr>
              <w:t xml:space="preserve"> </w:t>
            </w:r>
            <w:r w:rsidRPr="619FB55E">
              <w:rPr>
                <w:rFonts w:eastAsiaTheme="minorEastAsia"/>
              </w:rPr>
              <w:t>time that supported with bass sounds on every beat in sections, use of reverb and delay on some parts to create interesting rhythmic layers</w:t>
            </w:r>
          </w:p>
        </w:tc>
        <w:tc>
          <w:tcPr>
            <w:tcW w:w="0" w:type="pct"/>
          </w:tcPr>
          <w:p w14:paraId="5C78D1E3" w14:textId="4CED07AA" w:rsidR="007831B3" w:rsidRPr="007831B3" w:rsidRDefault="007831B3" w:rsidP="007831B3">
            <w:pPr>
              <w:cnfStyle w:val="000000010000" w:firstRow="0" w:lastRow="0" w:firstColumn="0" w:lastColumn="0" w:oddVBand="0" w:evenVBand="0" w:oddHBand="0" w:evenHBand="1" w:firstRowFirstColumn="0" w:firstRowLastColumn="0" w:lastRowFirstColumn="0" w:lastRowLastColumn="0"/>
              <w:rPr>
                <w:szCs w:val="22"/>
              </w:rPr>
            </w:pPr>
            <w:r w:rsidRPr="007831B3">
              <w:rPr>
                <w:szCs w:val="22"/>
              </w:rPr>
              <w:t>Smooth jazz</w:t>
            </w:r>
          </w:p>
          <w:p w14:paraId="79F2FFE5" w14:textId="17586EB8" w:rsidR="007831B3" w:rsidRPr="007831B3" w:rsidRDefault="4D228D81" w:rsidP="00017502">
            <w:pPr>
              <w:cnfStyle w:val="000000010000" w:firstRow="0" w:lastRow="0" w:firstColumn="0" w:lastColumn="0" w:oddVBand="0" w:evenVBand="0" w:oddHBand="0" w:evenHBand="1" w:firstRowFirstColumn="0" w:firstRowLastColumn="0" w:lastRowFirstColumn="0" w:lastRowLastColumn="0"/>
            </w:pPr>
            <w:r w:rsidRPr="619FB55E">
              <w:t xml:space="preserve">Piano introduction incorporating jazz chords, swing pattern played on snare drum using brushes, </w:t>
            </w:r>
            <w:r w:rsidR="4007943D" w:rsidRPr="619FB55E">
              <w:t>walking bass lines</w:t>
            </w:r>
            <w:r w:rsidRPr="619FB55E">
              <w:t>, smooth sounding vocals supported with use of dynamics and expression, piece builds and leads to a stronger swing feel, this is supported with drums now using sticks and the double bass playing a walking bass line, the piece builds and the vocalist explores more variety in developing the musical material and exploring timbre</w:t>
            </w:r>
          </w:p>
        </w:tc>
      </w:tr>
      <w:tr w:rsidR="00E85E31" w14:paraId="615E9E86"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6E149B6" w14:textId="52EA88E9" w:rsidR="00E85E31" w:rsidRPr="00BE0393" w:rsidRDefault="21DFD14A" w:rsidP="00017502">
            <w:r w:rsidRPr="619FB55E">
              <w:t>What similarities do you hear in both versions?</w:t>
            </w:r>
          </w:p>
        </w:tc>
        <w:tc>
          <w:tcPr>
            <w:tcW w:w="0" w:type="pct"/>
          </w:tcPr>
          <w:p w14:paraId="78E3E7B4" w14:textId="77777777" w:rsidR="00E85E31" w:rsidRDefault="6A4DD12E"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t xml:space="preserve">Use of verse </w:t>
            </w:r>
            <w:r w:rsidR="1CE3F72E" w:rsidRPr="619FB55E">
              <w:rPr>
                <w:color w:val="000000" w:themeColor="text1"/>
                <w:szCs w:val="22"/>
              </w:rPr>
              <w:t>and chorus sections</w:t>
            </w:r>
          </w:p>
          <w:p w14:paraId="6BD5BD88" w14:textId="407AFF30" w:rsidR="00FB3F1F" w:rsidRPr="00FB3F1F" w:rsidRDefault="00000000" w:rsidP="00FB3F1F">
            <w:pPr>
              <w:cnfStyle w:val="000000100000" w:firstRow="0" w:lastRow="0" w:firstColumn="0" w:lastColumn="0" w:oddVBand="0" w:evenVBand="0" w:oddHBand="1" w:evenHBand="0" w:firstRowFirstColumn="0" w:firstRowLastColumn="0" w:lastRowFirstColumn="0" w:lastRowLastColumn="0"/>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FB3F1F" w:rsidRPr="007831B3">
              <w:rPr>
                <w:rFonts w:eastAsiaTheme="minorEastAsia"/>
                <w:sz w:val="28"/>
                <w:szCs w:val="28"/>
              </w:rPr>
              <w:t xml:space="preserve"> </w:t>
            </w:r>
            <w:r w:rsidR="00FB3F1F" w:rsidRPr="007831B3">
              <w:rPr>
                <w:rFonts w:eastAsiaTheme="minorEastAsia"/>
                <w:szCs w:val="22"/>
              </w:rPr>
              <w:t>time</w:t>
            </w:r>
            <w:r w:rsidR="00FB3F1F">
              <w:rPr>
                <w:rFonts w:eastAsiaTheme="minorEastAsia"/>
                <w:szCs w:val="22"/>
              </w:rPr>
              <w:t xml:space="preserve"> and </w:t>
            </w:r>
            <w:r w:rsidR="009A1B29">
              <w:rPr>
                <w:rFonts w:eastAsiaTheme="minorEastAsia"/>
                <w:szCs w:val="22"/>
              </w:rPr>
              <w:t>steady tempo</w:t>
            </w:r>
          </w:p>
        </w:tc>
        <w:tc>
          <w:tcPr>
            <w:tcW w:w="0" w:type="pct"/>
          </w:tcPr>
          <w:p w14:paraId="07B76CD1" w14:textId="77777777" w:rsidR="00E85E31" w:rsidRDefault="1CE3F72E"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lastRenderedPageBreak/>
              <w:t>Use of verse and chorus sections (although the</w:t>
            </w:r>
            <w:r w:rsidR="61395170" w:rsidRPr="619FB55E">
              <w:rPr>
                <w:color w:val="000000" w:themeColor="text1"/>
                <w:szCs w:val="22"/>
              </w:rPr>
              <w:t xml:space="preserve">re is </w:t>
            </w:r>
            <w:r w:rsidR="4B62413F" w:rsidRPr="619FB55E">
              <w:rPr>
                <w:color w:val="000000" w:themeColor="text1"/>
                <w:szCs w:val="22"/>
              </w:rPr>
              <w:t xml:space="preserve">musical </w:t>
            </w:r>
            <w:r w:rsidR="61395170" w:rsidRPr="619FB55E">
              <w:rPr>
                <w:color w:val="000000" w:themeColor="text1"/>
                <w:szCs w:val="22"/>
              </w:rPr>
              <w:t xml:space="preserve">variety in how each is </w:t>
            </w:r>
            <w:r w:rsidR="4B62413F" w:rsidRPr="619FB55E">
              <w:rPr>
                <w:color w:val="000000" w:themeColor="text1"/>
                <w:szCs w:val="22"/>
              </w:rPr>
              <w:lastRenderedPageBreak/>
              <w:t>performed)</w:t>
            </w:r>
          </w:p>
          <w:p w14:paraId="01D4F243" w14:textId="70A608A8" w:rsidR="00F925FF" w:rsidRPr="00F925FF" w:rsidRDefault="00000000" w:rsidP="00F925FF">
            <w:pPr>
              <w:cnfStyle w:val="000000100000" w:firstRow="0" w:lastRow="0" w:firstColumn="0" w:lastColumn="0" w:oddVBand="0" w:evenVBand="0" w:oddHBand="1" w:evenHBand="0" w:firstRowFirstColumn="0" w:firstRowLastColumn="0" w:lastRowFirstColumn="0" w:lastRowLastColumn="0"/>
            </w:pP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B421E1" w:rsidRPr="007831B3">
              <w:rPr>
                <w:rFonts w:eastAsiaTheme="minorEastAsia"/>
                <w:sz w:val="28"/>
                <w:szCs w:val="28"/>
              </w:rPr>
              <w:t xml:space="preserve"> </w:t>
            </w:r>
            <w:r w:rsidR="00B421E1" w:rsidRPr="007831B3">
              <w:rPr>
                <w:rFonts w:eastAsiaTheme="minorEastAsia"/>
                <w:szCs w:val="22"/>
              </w:rPr>
              <w:t>time</w:t>
            </w:r>
          </w:p>
        </w:tc>
      </w:tr>
      <w:tr w:rsidR="00E85E31" w14:paraId="37491201"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5F45EA4" w14:textId="0A932D3D" w:rsidR="00E85E31" w:rsidRPr="00BE0393" w:rsidRDefault="21DFD14A" w:rsidP="00017502">
            <w:r w:rsidRPr="619FB55E">
              <w:lastRenderedPageBreak/>
              <w:t>What differences do you hear in both versions?</w:t>
            </w:r>
          </w:p>
        </w:tc>
        <w:tc>
          <w:tcPr>
            <w:tcW w:w="0" w:type="pct"/>
          </w:tcPr>
          <w:p w14:paraId="6563A694" w14:textId="4E0B9064" w:rsidR="00BA0B21" w:rsidRDefault="05BF43BF"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t xml:space="preserve">Extensive use of </w:t>
            </w:r>
            <w:r w:rsidR="735E42B7" w:rsidRPr="619FB55E">
              <w:rPr>
                <w:color w:val="000000" w:themeColor="text1"/>
                <w:szCs w:val="22"/>
              </w:rPr>
              <w:t>electronic sounds for instrumental layers</w:t>
            </w:r>
          </w:p>
          <w:p w14:paraId="5854DA67" w14:textId="1E2338CD" w:rsidR="005F7E96" w:rsidRPr="005F7E96" w:rsidRDefault="00E61E7F" w:rsidP="005F7E96">
            <w:pPr>
              <w:cnfStyle w:val="000000010000" w:firstRow="0" w:lastRow="0" w:firstColumn="0" w:lastColumn="0" w:oddVBand="0" w:evenVBand="0" w:oddHBand="0" w:evenHBand="1" w:firstRowFirstColumn="0" w:firstRowLastColumn="0" w:lastRowFirstColumn="0" w:lastRowLastColumn="0"/>
            </w:pPr>
            <w:r>
              <w:t>Main vocals are enhanced with various digital effects</w:t>
            </w:r>
            <w:r w:rsidR="00976D89">
              <w:t xml:space="preserve"> throughout the piece</w:t>
            </w:r>
          </w:p>
          <w:p w14:paraId="131BB1BF" w14:textId="508654E2" w:rsidR="00E85E31" w:rsidRDefault="735E42B7"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t xml:space="preserve">Strong rhythmic </w:t>
            </w:r>
            <w:r w:rsidR="6BF50916" w:rsidRPr="619FB55E">
              <w:rPr>
                <w:color w:val="000000" w:themeColor="text1"/>
                <w:szCs w:val="22"/>
              </w:rPr>
              <w:t xml:space="preserve">pulse </w:t>
            </w:r>
            <w:r w:rsidR="09F3988B" w:rsidRPr="619FB55E">
              <w:rPr>
                <w:color w:val="000000" w:themeColor="text1"/>
                <w:szCs w:val="22"/>
              </w:rPr>
              <w:t xml:space="preserve">and dance beat </w:t>
            </w:r>
            <w:r w:rsidR="6BF50916" w:rsidRPr="619FB55E">
              <w:rPr>
                <w:color w:val="000000" w:themeColor="text1"/>
                <w:szCs w:val="22"/>
              </w:rPr>
              <w:t>throughout the piece</w:t>
            </w:r>
          </w:p>
          <w:p w14:paraId="0ADF6989" w14:textId="759C2851" w:rsidR="00637962" w:rsidRPr="00637962" w:rsidRDefault="00C70BDE" w:rsidP="00637962">
            <w:pPr>
              <w:cnfStyle w:val="000000010000" w:firstRow="0" w:lastRow="0" w:firstColumn="0" w:lastColumn="0" w:oddVBand="0" w:evenVBand="0" w:oddHBand="0" w:evenHBand="1" w:firstRowFirstColumn="0" w:firstRowLastColumn="0" w:lastRowFirstColumn="0" w:lastRowLastColumn="0"/>
            </w:pPr>
            <w:r>
              <w:t xml:space="preserve">Changes in texture and use of digital effects creates </w:t>
            </w:r>
            <w:r w:rsidR="00376A4E">
              <w:t>ongoing interest and musical variety</w:t>
            </w:r>
          </w:p>
        </w:tc>
        <w:tc>
          <w:tcPr>
            <w:tcW w:w="0" w:type="pct"/>
          </w:tcPr>
          <w:p w14:paraId="5312AB5B" w14:textId="7D05D041" w:rsidR="00E85E31" w:rsidRDefault="60CF22B6"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t xml:space="preserve">Jazz style with </w:t>
            </w:r>
            <w:r w:rsidR="6A17E245" w:rsidRPr="619FB55E">
              <w:rPr>
                <w:color w:val="000000" w:themeColor="text1"/>
                <w:szCs w:val="22"/>
              </w:rPr>
              <w:t xml:space="preserve">a </w:t>
            </w:r>
            <w:r w:rsidR="46B61A76" w:rsidRPr="619FB55E">
              <w:rPr>
                <w:color w:val="000000" w:themeColor="text1"/>
                <w:szCs w:val="22"/>
              </w:rPr>
              <w:t xml:space="preserve">distinct </w:t>
            </w:r>
            <w:r w:rsidR="6A17E245" w:rsidRPr="619FB55E">
              <w:rPr>
                <w:color w:val="000000" w:themeColor="text1"/>
                <w:szCs w:val="22"/>
              </w:rPr>
              <w:t>swing feel</w:t>
            </w:r>
            <w:r w:rsidR="009F6524">
              <w:rPr>
                <w:color w:val="000000" w:themeColor="text1"/>
                <w:szCs w:val="22"/>
              </w:rPr>
              <w:t xml:space="preserve"> </w:t>
            </w:r>
            <w:r w:rsidR="009F6524">
              <w:rPr>
                <w:color w:val="000000" w:themeColor="text1"/>
              </w:rPr>
              <w:t>–</w:t>
            </w:r>
            <w:r w:rsidR="46B61A76" w:rsidRPr="619FB55E">
              <w:rPr>
                <w:color w:val="000000" w:themeColor="text1"/>
                <w:szCs w:val="22"/>
              </w:rPr>
              <w:t xml:space="preserve"> </w:t>
            </w:r>
            <w:r w:rsidR="009F6524">
              <w:rPr>
                <w:color w:val="000000" w:themeColor="text1"/>
                <w:szCs w:val="22"/>
              </w:rPr>
              <w:t>t</w:t>
            </w:r>
            <w:r w:rsidR="46B61A76" w:rsidRPr="619FB55E">
              <w:rPr>
                <w:color w:val="000000" w:themeColor="text1"/>
                <w:szCs w:val="22"/>
              </w:rPr>
              <w:t xml:space="preserve">his becomes more evident when the drummer </w:t>
            </w:r>
            <w:r w:rsidR="578A8749" w:rsidRPr="619FB55E">
              <w:rPr>
                <w:color w:val="000000" w:themeColor="text1"/>
                <w:szCs w:val="22"/>
              </w:rPr>
              <w:t>switches from brushes to drumsticks</w:t>
            </w:r>
          </w:p>
          <w:p w14:paraId="572B36C6" w14:textId="0C4CB577" w:rsidR="001A263E" w:rsidRDefault="00594EDA" w:rsidP="001A263E">
            <w:pPr>
              <w:cnfStyle w:val="000000010000" w:firstRow="0" w:lastRow="0" w:firstColumn="0" w:lastColumn="0" w:oddVBand="0" w:evenVBand="0" w:oddHBand="0" w:evenHBand="1" w:firstRowFirstColumn="0" w:firstRowLastColumn="0" w:lastRowFirstColumn="0" w:lastRowLastColumn="0"/>
            </w:pPr>
            <w:r>
              <w:t>Vocal</w:t>
            </w:r>
            <w:r w:rsidR="001354F0">
              <w:t>s</w:t>
            </w:r>
            <w:r>
              <w:t xml:space="preserve"> </w:t>
            </w:r>
            <w:r w:rsidR="001354F0">
              <w:t xml:space="preserve">use </w:t>
            </w:r>
            <w:r w:rsidR="001354F0" w:rsidRPr="007017D3">
              <w:rPr>
                <w:i/>
                <w:iCs/>
              </w:rPr>
              <w:t>vibrato</w:t>
            </w:r>
            <w:r w:rsidR="001354F0">
              <w:t xml:space="preserve"> </w:t>
            </w:r>
            <w:r w:rsidR="009165B5">
              <w:t xml:space="preserve">and variation in dynamics </w:t>
            </w:r>
            <w:r w:rsidR="001354F0">
              <w:t>to add expression o</w:t>
            </w:r>
            <w:r w:rsidR="00026816">
              <w:t>n notes at the end of each phrase</w:t>
            </w:r>
          </w:p>
          <w:p w14:paraId="5C0536DD" w14:textId="74C8591C" w:rsidR="00857E58" w:rsidRDefault="00686861" w:rsidP="001A263E">
            <w:pPr>
              <w:cnfStyle w:val="000000010000" w:firstRow="0" w:lastRow="0" w:firstColumn="0" w:lastColumn="0" w:oddVBand="0" w:evenVBand="0" w:oddHBand="0" w:evenHBand="1" w:firstRowFirstColumn="0" w:firstRowLastColumn="0" w:lastRowFirstColumn="0" w:lastRowLastColumn="0"/>
            </w:pPr>
            <w:r>
              <w:t>Inclusion of a piano solo</w:t>
            </w:r>
          </w:p>
          <w:p w14:paraId="37E069D6" w14:textId="76810CDB" w:rsidR="00026816" w:rsidRPr="001A263E" w:rsidRDefault="004775F4" w:rsidP="001A263E">
            <w:pPr>
              <w:cnfStyle w:val="000000010000" w:firstRow="0" w:lastRow="0" w:firstColumn="0" w:lastColumn="0" w:oddVBand="0" w:evenVBand="0" w:oddHBand="0" w:evenHBand="1" w:firstRowFirstColumn="0" w:firstRowLastColumn="0" w:lastRowFirstColumn="0" w:lastRowLastColumn="0"/>
            </w:pPr>
            <w:r>
              <w:t xml:space="preserve">Ongoing </w:t>
            </w:r>
            <w:r w:rsidR="0064230A">
              <w:t>changes</w:t>
            </w:r>
            <w:r>
              <w:t xml:space="preserve"> in how the musical material is developed, especially with the vocalist</w:t>
            </w:r>
            <w:r w:rsidR="0064230A">
              <w:t xml:space="preserve"> exploring rhythmic and melodic variations</w:t>
            </w:r>
          </w:p>
        </w:tc>
      </w:tr>
    </w:tbl>
    <w:p w14:paraId="4865912E" w14:textId="77777777" w:rsidR="001F0471" w:rsidRDefault="001F0471">
      <w:pPr>
        <w:suppressAutoHyphens w:val="0"/>
        <w:spacing w:before="0" w:after="160" w:line="259" w:lineRule="auto"/>
        <w:rPr>
          <w:rStyle w:val="Strong"/>
        </w:rPr>
      </w:pPr>
      <w:r>
        <w:rPr>
          <w:rStyle w:val="Strong"/>
        </w:rPr>
        <w:br w:type="page"/>
      </w:r>
    </w:p>
    <w:p w14:paraId="5580A83D" w14:textId="207BCC9E" w:rsidR="006E49F8" w:rsidRDefault="006E49F8" w:rsidP="006E49F8">
      <w:pPr>
        <w:rPr>
          <w:rStyle w:val="Strong"/>
        </w:rPr>
      </w:pPr>
      <w:r>
        <w:rPr>
          <w:rStyle w:val="Strong"/>
        </w:rPr>
        <w:lastRenderedPageBreak/>
        <w:t>Song 5</w:t>
      </w:r>
    </w:p>
    <w:p w14:paraId="0E69BE92" w14:textId="0D490079" w:rsidR="006E49F8" w:rsidRDefault="006E49F8" w:rsidP="006E49F8">
      <w:hyperlink r:id="rId79">
        <w:r w:rsidRPr="619FB55E">
          <w:rPr>
            <w:rStyle w:val="Hyperlink"/>
            <w:szCs w:val="22"/>
          </w:rPr>
          <w:t>Black and Gol</w:t>
        </w:r>
        <w:r>
          <w:rPr>
            <w:rStyle w:val="Hyperlink"/>
            <w:szCs w:val="22"/>
          </w:rPr>
          <w:t>d (</w:t>
        </w:r>
        <w:r>
          <w:rPr>
            <w:rStyle w:val="Hyperlink"/>
          </w:rPr>
          <w:t>3:39)</w:t>
        </w:r>
      </w:hyperlink>
      <w:r w:rsidRPr="619FB55E">
        <w:t xml:space="preserve"> performed by Sam Sparro</w:t>
      </w:r>
    </w:p>
    <w:p w14:paraId="02A34C4F" w14:textId="17C92C8B" w:rsidR="006E49F8" w:rsidRPr="00EB77C2" w:rsidRDefault="006E49F8" w:rsidP="00EB77C2">
      <w:pPr>
        <w:rPr>
          <w:rStyle w:val="Strong"/>
        </w:rPr>
      </w:pPr>
      <w:hyperlink r:id="rId80">
        <w:r w:rsidRPr="619FB55E">
          <w:rPr>
            <w:rStyle w:val="Hyperlink"/>
            <w:szCs w:val="22"/>
          </w:rPr>
          <w:t>Black and Gol</w:t>
        </w:r>
        <w:r>
          <w:rPr>
            <w:rStyle w:val="Hyperlink"/>
            <w:szCs w:val="22"/>
          </w:rPr>
          <w:t>d (4:02)</w:t>
        </w:r>
      </w:hyperlink>
      <w:r w:rsidRPr="619FB55E">
        <w:t xml:space="preserve"> performed by Brenna Whitaker (</w:t>
      </w:r>
      <w:r>
        <w:t xml:space="preserve">from </w:t>
      </w:r>
      <w:r w:rsidRPr="619FB55E">
        <w:t>0:33–4:02)</w:t>
      </w:r>
    </w:p>
    <w:p w14:paraId="00880C08" w14:textId="15EA385B" w:rsidR="002709D5" w:rsidRDefault="00442F9C" w:rsidP="002709D5">
      <w:pPr>
        <w:pStyle w:val="Caption"/>
      </w:pPr>
      <w:r>
        <w:t xml:space="preserve">Table </w:t>
      </w:r>
      <w:r>
        <w:fldChar w:fldCharType="begin"/>
      </w:r>
      <w:r>
        <w:instrText xml:space="preserve"> SEQ Table \* ARABIC </w:instrText>
      </w:r>
      <w:r>
        <w:fldChar w:fldCharType="separate"/>
      </w:r>
      <w:r w:rsidR="00FF0AA0">
        <w:rPr>
          <w:noProof/>
        </w:rPr>
        <w:t>27</w:t>
      </w:r>
      <w:r>
        <w:fldChar w:fldCharType="end"/>
      </w:r>
      <w:r w:rsidR="002709D5">
        <w:t xml:space="preserve"> – Activity 6.1 – comparing versions (Black and Gold)</w:t>
      </w:r>
    </w:p>
    <w:tbl>
      <w:tblPr>
        <w:tblStyle w:val="Tableheader"/>
        <w:tblW w:w="5000" w:type="pct"/>
        <w:tblLayout w:type="fixed"/>
        <w:tblLook w:val="04A0" w:firstRow="1" w:lastRow="0" w:firstColumn="1" w:lastColumn="0" w:noHBand="0" w:noVBand="1"/>
        <w:tblDescription w:val="Answer table for comparing versions activity for 'Black and Gold'."/>
      </w:tblPr>
      <w:tblGrid>
        <w:gridCol w:w="3210"/>
        <w:gridCol w:w="3210"/>
        <w:gridCol w:w="3210"/>
      </w:tblGrid>
      <w:tr w:rsidR="00E85E31" w14:paraId="2E0AB22B" w14:textId="77777777" w:rsidTr="004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6D56EC9" w14:textId="77777777" w:rsidR="00E85E31" w:rsidRPr="00072CF5" w:rsidRDefault="21DFD14A" w:rsidP="00017502">
            <w:r w:rsidRPr="619FB55E">
              <w:t>Questions</w:t>
            </w:r>
          </w:p>
        </w:tc>
        <w:tc>
          <w:tcPr>
            <w:tcW w:w="0" w:type="pct"/>
          </w:tcPr>
          <w:p w14:paraId="6507EA5C" w14:textId="7B0CCC6D"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1</w:t>
            </w:r>
            <w:r w:rsidR="7235EB51" w:rsidRPr="619FB55E">
              <w:t xml:space="preserve"> – </w:t>
            </w:r>
            <w:r w:rsidR="00EB77C2">
              <w:t>‘</w:t>
            </w:r>
            <w:r w:rsidR="006E49F8" w:rsidRPr="00EB77C2">
              <w:t>Black and Gold</w:t>
            </w:r>
            <w:r w:rsidR="00EB77C2">
              <w:t>’</w:t>
            </w:r>
            <w:r w:rsidR="7235EB51" w:rsidRPr="619FB55E">
              <w:t xml:space="preserve"> performed by Sam Sparro</w:t>
            </w:r>
          </w:p>
        </w:tc>
        <w:tc>
          <w:tcPr>
            <w:tcW w:w="0" w:type="pct"/>
          </w:tcPr>
          <w:p w14:paraId="7BB6C75A" w14:textId="28915365" w:rsidR="00E85E31" w:rsidRPr="00134D71" w:rsidRDefault="21DFD14A" w:rsidP="00017502">
            <w:pPr>
              <w:cnfStyle w:val="100000000000" w:firstRow="1" w:lastRow="0" w:firstColumn="0" w:lastColumn="0" w:oddVBand="0" w:evenVBand="0" w:oddHBand="0" w:evenHBand="0" w:firstRowFirstColumn="0" w:firstRowLastColumn="0" w:lastRowFirstColumn="0" w:lastRowLastColumn="0"/>
            </w:pPr>
            <w:r w:rsidRPr="619FB55E">
              <w:t>Version 2</w:t>
            </w:r>
            <w:r w:rsidR="7235EB51" w:rsidRPr="619FB55E">
              <w:t xml:space="preserve"> – </w:t>
            </w:r>
            <w:r w:rsidR="00EB77C2">
              <w:t>‘</w:t>
            </w:r>
            <w:r w:rsidR="006E49F8" w:rsidRPr="00EB77C2">
              <w:t>Black and Gold</w:t>
            </w:r>
            <w:r w:rsidR="00EB77C2">
              <w:t>’</w:t>
            </w:r>
            <w:r w:rsidR="7235EB51" w:rsidRPr="619FB55E">
              <w:t xml:space="preserve"> performed by Brenna Whitaker </w:t>
            </w:r>
          </w:p>
        </w:tc>
      </w:tr>
      <w:tr w:rsidR="00E85E31" w14:paraId="0645E7A1"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F40F970" w14:textId="77777777" w:rsidR="00E85E31" w:rsidRPr="004B4810" w:rsidRDefault="00E85E31" w:rsidP="00017502">
            <w:r w:rsidRPr="004B4810">
              <w:t>What performing media (instruments and voices) do you hear in this example?</w:t>
            </w:r>
          </w:p>
        </w:tc>
        <w:tc>
          <w:tcPr>
            <w:tcW w:w="0" w:type="pct"/>
          </w:tcPr>
          <w:p w14:paraId="0974AC71" w14:textId="77777777" w:rsidR="00E85E31" w:rsidRDefault="372D493C"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t xml:space="preserve">Electronic </w:t>
            </w:r>
            <w:r w:rsidR="70C653A8" w:rsidRPr="619FB55E">
              <w:rPr>
                <w:color w:val="000000" w:themeColor="text1"/>
                <w:szCs w:val="22"/>
              </w:rPr>
              <w:t>instrument layers</w:t>
            </w:r>
            <w:r w:rsidR="218AAC87" w:rsidRPr="619FB55E">
              <w:rPr>
                <w:color w:val="000000" w:themeColor="text1"/>
                <w:szCs w:val="22"/>
              </w:rPr>
              <w:t xml:space="preserve"> with a prominent </w:t>
            </w:r>
            <w:r w:rsidR="2BAA8AD0" w:rsidRPr="619FB55E">
              <w:rPr>
                <w:color w:val="000000" w:themeColor="text1"/>
                <w:szCs w:val="22"/>
              </w:rPr>
              <w:t>synthesised bassline</w:t>
            </w:r>
          </w:p>
          <w:p w14:paraId="1575E4D0" w14:textId="77777777" w:rsidR="0084530F" w:rsidRDefault="0086237A" w:rsidP="0084530F">
            <w:pPr>
              <w:cnfStyle w:val="000000100000" w:firstRow="0" w:lastRow="0" w:firstColumn="0" w:lastColumn="0" w:oddVBand="0" w:evenVBand="0" w:oddHBand="1" w:evenHBand="0" w:firstRowFirstColumn="0" w:firstRowLastColumn="0" w:lastRowFirstColumn="0" w:lastRowLastColumn="0"/>
            </w:pPr>
            <w:r>
              <w:t xml:space="preserve">As the piece progresses additional </w:t>
            </w:r>
            <w:r w:rsidR="007467DF">
              <w:t>layers of synthesisers add musical interest and increased texture</w:t>
            </w:r>
          </w:p>
          <w:p w14:paraId="6AAE03D1" w14:textId="294CECBE" w:rsidR="005F5AFA" w:rsidRPr="0084530F" w:rsidRDefault="005F5AFA" w:rsidP="0084530F">
            <w:pPr>
              <w:cnfStyle w:val="000000100000" w:firstRow="0" w:lastRow="0" w:firstColumn="0" w:lastColumn="0" w:oddVBand="0" w:evenVBand="0" w:oddHBand="1" w:evenHBand="0" w:firstRowFirstColumn="0" w:firstRowLastColumn="0" w:lastRowFirstColumn="0" w:lastRowLastColumn="0"/>
            </w:pPr>
            <w:r>
              <w:t>Vocal</w:t>
            </w:r>
            <w:r w:rsidR="00203F4A">
              <w:t xml:space="preserve"> </w:t>
            </w:r>
            <w:r>
              <w:t>melody</w:t>
            </w:r>
            <w:r w:rsidR="00762CB9">
              <w:t xml:space="preserve"> </w:t>
            </w:r>
            <w:r w:rsidR="00203F4A">
              <w:t>with</w:t>
            </w:r>
            <w:r w:rsidR="006F4973">
              <w:t xml:space="preserve"> a slightly raspy timbre</w:t>
            </w:r>
          </w:p>
        </w:tc>
        <w:tc>
          <w:tcPr>
            <w:tcW w:w="0" w:type="pct"/>
          </w:tcPr>
          <w:p w14:paraId="6831031D" w14:textId="588A5674" w:rsidR="00E85E31" w:rsidRDefault="770F7E2A"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t xml:space="preserve">Double bass (upright bass) provide a </w:t>
            </w:r>
            <w:r w:rsidR="2F573C4A" w:rsidRPr="619FB55E">
              <w:rPr>
                <w:color w:val="000000" w:themeColor="text1"/>
                <w:szCs w:val="22"/>
              </w:rPr>
              <w:t xml:space="preserve">prominent pulse and repeated note </w:t>
            </w:r>
            <w:r w:rsidR="005F0AE4">
              <w:rPr>
                <w:color w:val="000000" w:themeColor="text1"/>
                <w:szCs w:val="22"/>
              </w:rPr>
              <w:t>bass line</w:t>
            </w:r>
          </w:p>
          <w:p w14:paraId="2F95240E" w14:textId="77777777" w:rsidR="00623739" w:rsidRDefault="00623739" w:rsidP="00623739">
            <w:pPr>
              <w:cnfStyle w:val="000000100000" w:firstRow="0" w:lastRow="0" w:firstColumn="0" w:lastColumn="0" w:oddVBand="0" w:evenVBand="0" w:oddHBand="1" w:evenHBand="0" w:firstRowFirstColumn="0" w:firstRowLastColumn="0" w:lastRowFirstColumn="0" w:lastRowLastColumn="0"/>
            </w:pPr>
            <w:r>
              <w:t>Vocal melody</w:t>
            </w:r>
            <w:r w:rsidR="00CC1076">
              <w:t xml:space="preserve"> that is supported with use of dynamics and </w:t>
            </w:r>
            <w:r w:rsidR="00687B5D">
              <w:t>expression to highlight changes in timbre and development of musical material</w:t>
            </w:r>
          </w:p>
          <w:p w14:paraId="233059E8" w14:textId="13D8CD91" w:rsidR="00687B5D" w:rsidRDefault="00B7136B" w:rsidP="00623739">
            <w:pPr>
              <w:cnfStyle w:val="000000100000" w:firstRow="0" w:lastRow="0" w:firstColumn="0" w:lastColumn="0" w:oddVBand="0" w:evenVBand="0" w:oddHBand="1" w:evenHBand="0" w:firstRowFirstColumn="0" w:firstRowLastColumn="0" w:lastRowFirstColumn="0" w:lastRowLastColumn="0"/>
            </w:pPr>
            <w:r>
              <w:t>Gradual addition of instrumental layers as the piece progresses – drum</w:t>
            </w:r>
            <w:r w:rsidR="002A3B02">
              <w:t xml:space="preserve"> kit (primarily the hi-hat and </w:t>
            </w:r>
            <w:r w:rsidR="00E0417B">
              <w:t xml:space="preserve">mid </w:t>
            </w:r>
            <w:r w:rsidR="002A3B02">
              <w:t>tom</w:t>
            </w:r>
            <w:r w:rsidR="00E0417B">
              <w:t>-to</w:t>
            </w:r>
            <w:r w:rsidR="00665B93">
              <w:t xml:space="preserve">m, then </w:t>
            </w:r>
            <w:r w:rsidR="003A525C">
              <w:t>sustained strings</w:t>
            </w:r>
            <w:r w:rsidR="005F0AE4">
              <w:t>)</w:t>
            </w:r>
          </w:p>
          <w:p w14:paraId="30D569BB" w14:textId="136545F2" w:rsidR="00872914" w:rsidRPr="00623739" w:rsidRDefault="00872914" w:rsidP="00623739">
            <w:pPr>
              <w:cnfStyle w:val="000000100000" w:firstRow="0" w:lastRow="0" w:firstColumn="0" w:lastColumn="0" w:oddVBand="0" w:evenVBand="0" w:oddHBand="1" w:evenHBand="0" w:firstRowFirstColumn="0" w:firstRowLastColumn="0" w:lastRowFirstColumn="0" w:lastRowLastColumn="0"/>
            </w:pPr>
            <w:r>
              <w:t>This is follow</w:t>
            </w:r>
            <w:r w:rsidR="00665B93">
              <w:t xml:space="preserve">ed with the addition of </w:t>
            </w:r>
            <w:r w:rsidR="00A20246">
              <w:t>trumpet, trombone, tenor saxophone and electric guitar.</w:t>
            </w:r>
            <w:r w:rsidR="00714869">
              <w:t xml:space="preserve"> </w:t>
            </w:r>
            <w:r w:rsidR="006C33C7">
              <w:t xml:space="preserve">This also introduces </w:t>
            </w:r>
            <w:r w:rsidR="000D7B3B">
              <w:t xml:space="preserve">a new section and </w:t>
            </w:r>
            <w:r w:rsidR="00166E72">
              <w:t xml:space="preserve">is supported by a strong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4A1634" w:rsidRPr="007831B3">
              <w:rPr>
                <w:rFonts w:eastAsiaTheme="minorEastAsia"/>
                <w:sz w:val="28"/>
                <w:szCs w:val="28"/>
              </w:rPr>
              <w:t xml:space="preserve"> </w:t>
            </w:r>
            <w:r w:rsidR="004A1634">
              <w:rPr>
                <w:rFonts w:eastAsiaTheme="minorEastAsia"/>
                <w:szCs w:val="22"/>
              </w:rPr>
              <w:t>pattern played on the drum kit</w:t>
            </w:r>
          </w:p>
        </w:tc>
      </w:tr>
      <w:tr w:rsidR="00E85E31" w14:paraId="64C29BCE"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2D3C3E9" w14:textId="77777777" w:rsidR="00E85E31" w:rsidRPr="004B4810" w:rsidRDefault="00E85E31" w:rsidP="00017502">
            <w:r w:rsidRPr="004B4810">
              <w:t xml:space="preserve">What style of music do you </w:t>
            </w:r>
            <w:r w:rsidRPr="004B4810">
              <w:lastRenderedPageBreak/>
              <w:t>think this piece is? What musical features help to show this?</w:t>
            </w:r>
          </w:p>
        </w:tc>
        <w:tc>
          <w:tcPr>
            <w:tcW w:w="0" w:type="pct"/>
          </w:tcPr>
          <w:p w14:paraId="139ECE1B" w14:textId="77777777" w:rsidR="00E85E31" w:rsidRDefault="3C4AED78"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lastRenderedPageBreak/>
              <w:t xml:space="preserve">Electronic </w:t>
            </w:r>
            <w:r w:rsidR="7D43A1CD" w:rsidRPr="619FB55E">
              <w:rPr>
                <w:color w:val="000000" w:themeColor="text1"/>
                <w:szCs w:val="22"/>
              </w:rPr>
              <w:t xml:space="preserve">dance </w:t>
            </w:r>
            <w:r w:rsidRPr="619FB55E">
              <w:rPr>
                <w:color w:val="000000" w:themeColor="text1"/>
                <w:szCs w:val="22"/>
              </w:rPr>
              <w:t>music</w:t>
            </w:r>
          </w:p>
          <w:p w14:paraId="510F92DE" w14:textId="64A81FC5" w:rsidR="00F23CFA" w:rsidRPr="00B003FF" w:rsidRDefault="00B003FF" w:rsidP="00B003FF">
            <w:pPr>
              <w:cnfStyle w:val="000000010000" w:firstRow="0" w:lastRow="0" w:firstColumn="0" w:lastColumn="0" w:oddVBand="0" w:evenVBand="0" w:oddHBand="0" w:evenHBand="1" w:firstRowFirstColumn="0" w:firstRowLastColumn="0" w:lastRowFirstColumn="0" w:lastRowLastColumn="0"/>
            </w:pPr>
            <w:r>
              <w:lastRenderedPageBreak/>
              <w:t xml:space="preserve">The extensive use of electronic instruments, synthesisers and </w:t>
            </w:r>
            <w:r w:rsidR="006F62AD">
              <w:t>driving rhythmic bea</w:t>
            </w:r>
            <w:r w:rsidR="00762808">
              <w:t>t</w:t>
            </w:r>
          </w:p>
        </w:tc>
        <w:tc>
          <w:tcPr>
            <w:tcW w:w="0" w:type="pct"/>
          </w:tcPr>
          <w:p w14:paraId="7F1D4145" w14:textId="77777777" w:rsidR="00E85E31" w:rsidRDefault="49BEDA43"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lastRenderedPageBreak/>
              <w:t>Jazz influence</w:t>
            </w:r>
            <w:r w:rsidR="1C5354E7" w:rsidRPr="619FB55E">
              <w:rPr>
                <w:color w:val="000000" w:themeColor="text1"/>
                <w:szCs w:val="22"/>
              </w:rPr>
              <w:t xml:space="preserve">d style that has </w:t>
            </w:r>
            <w:r w:rsidR="1C5354E7" w:rsidRPr="619FB55E">
              <w:rPr>
                <w:color w:val="000000" w:themeColor="text1"/>
                <w:szCs w:val="22"/>
              </w:rPr>
              <w:lastRenderedPageBreak/>
              <w:t>orchestral aspects with the use of strings and bold</w:t>
            </w:r>
            <w:r w:rsidR="2416476F" w:rsidRPr="619FB55E">
              <w:rPr>
                <w:color w:val="000000" w:themeColor="text1"/>
                <w:szCs w:val="22"/>
              </w:rPr>
              <w:t xml:space="preserve"> brass sounds from the trumpet, trombone and tenor saxophone</w:t>
            </w:r>
          </w:p>
          <w:p w14:paraId="5D822497" w14:textId="761958F2" w:rsidR="001F7407" w:rsidRPr="001F7407" w:rsidRDefault="001F7407" w:rsidP="001F7407">
            <w:pPr>
              <w:cnfStyle w:val="000000010000" w:firstRow="0" w:lastRow="0" w:firstColumn="0" w:lastColumn="0" w:oddVBand="0" w:evenVBand="0" w:oddHBand="0" w:evenHBand="1" w:firstRowFirstColumn="0" w:firstRowLastColumn="0" w:lastRowFirstColumn="0" w:lastRowLastColumn="0"/>
            </w:pPr>
            <w:r>
              <w:t xml:space="preserve">The vocalist </w:t>
            </w:r>
            <w:r w:rsidR="00FF4B5A">
              <w:t>develops</w:t>
            </w:r>
            <w:r w:rsidR="007D2F0A">
              <w:t xml:space="preserve"> the melodic line </w:t>
            </w:r>
            <w:r w:rsidR="00FF4B5A">
              <w:t>through explor</w:t>
            </w:r>
            <w:r w:rsidR="00B76DAF">
              <w:t>ing changing in timbre, expression, melodic shape and rhythmic qualities</w:t>
            </w:r>
          </w:p>
        </w:tc>
      </w:tr>
      <w:tr w:rsidR="00E85E31" w14:paraId="11C7A598" w14:textId="77777777" w:rsidTr="00404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8E01DB5" w14:textId="6D7CEDBE" w:rsidR="00E85E31" w:rsidRPr="00BE0393" w:rsidRDefault="21DFD14A" w:rsidP="00017502">
            <w:r w:rsidRPr="619FB55E">
              <w:lastRenderedPageBreak/>
              <w:t>What similarities do you hear in both versions?</w:t>
            </w:r>
          </w:p>
        </w:tc>
        <w:tc>
          <w:tcPr>
            <w:tcW w:w="0" w:type="pct"/>
          </w:tcPr>
          <w:p w14:paraId="397E7E57" w14:textId="77777777" w:rsidR="00E85E31" w:rsidRDefault="4EA8BE7A"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t>Vocal melody</w:t>
            </w:r>
          </w:p>
          <w:p w14:paraId="0F767254" w14:textId="12134D12" w:rsidR="001F099F" w:rsidRDefault="001F099F" w:rsidP="001F099F">
            <w:pPr>
              <w:cnfStyle w:val="000000100000" w:firstRow="0" w:lastRow="0" w:firstColumn="0" w:lastColumn="0" w:oddVBand="0" w:evenVBand="0" w:oddHBand="1" w:evenHBand="0" w:firstRowFirstColumn="0" w:firstRowLastColumn="0" w:lastRowFirstColumn="0" w:lastRowLastColumn="0"/>
            </w:pPr>
            <w:r>
              <w:t xml:space="preserve">Follows a similar structure with </w:t>
            </w:r>
            <w:r w:rsidR="004168A9">
              <w:t xml:space="preserve">the </w:t>
            </w:r>
            <w:r>
              <w:t>use of verse and chorus</w:t>
            </w:r>
          </w:p>
          <w:p w14:paraId="2288D5CE" w14:textId="77777777" w:rsidR="001F099F" w:rsidRDefault="001F099F" w:rsidP="001F099F">
            <w:pPr>
              <w:cnfStyle w:val="000000100000" w:firstRow="0" w:lastRow="0" w:firstColumn="0" w:lastColumn="0" w:oddVBand="0" w:evenVBand="0" w:oddHBand="1" w:evenHBand="0" w:firstRowFirstColumn="0" w:firstRowLastColumn="0" w:lastRowFirstColumn="0" w:lastRowLastColumn="0"/>
            </w:pPr>
            <w:r>
              <w:t>Inclusion of an instrumental break to provide some contrast</w:t>
            </w:r>
          </w:p>
          <w:p w14:paraId="68E0637F" w14:textId="21DC48CB" w:rsidR="000B131E" w:rsidRPr="001F099F" w:rsidRDefault="000B131E" w:rsidP="001F099F">
            <w:pPr>
              <w:cnfStyle w:val="000000100000" w:firstRow="0" w:lastRow="0" w:firstColumn="0" w:lastColumn="0" w:oddVBand="0" w:evenVBand="0" w:oddHBand="1" w:evenHBand="0" w:firstRowFirstColumn="0" w:firstRowLastColumn="0" w:lastRowFirstColumn="0" w:lastRowLastColumn="0"/>
            </w:pPr>
            <w:r>
              <w:t>Changes in texture helped to create musical variety</w:t>
            </w:r>
          </w:p>
        </w:tc>
        <w:tc>
          <w:tcPr>
            <w:tcW w:w="0" w:type="pct"/>
          </w:tcPr>
          <w:p w14:paraId="4ADA3799" w14:textId="77777777" w:rsidR="00E85E31" w:rsidRDefault="4EA8BE7A" w:rsidP="00017502">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619FB55E">
              <w:rPr>
                <w:color w:val="000000" w:themeColor="text1"/>
              </w:rPr>
              <w:t>Vocal melody,</w:t>
            </w:r>
            <w:r w:rsidR="1211FE11" w:rsidRPr="619FB55E">
              <w:rPr>
                <w:color w:val="000000" w:themeColor="text1"/>
                <w:szCs w:val="22"/>
              </w:rPr>
              <w:t xml:space="preserve"> although it is constantly being developed</w:t>
            </w:r>
          </w:p>
          <w:p w14:paraId="16F2AFC4" w14:textId="7D4F2CB3" w:rsidR="00FE2BCA" w:rsidRDefault="00FE2BCA" w:rsidP="00FE2BCA">
            <w:pPr>
              <w:cnfStyle w:val="000000100000" w:firstRow="0" w:lastRow="0" w:firstColumn="0" w:lastColumn="0" w:oddVBand="0" w:evenVBand="0" w:oddHBand="1" w:evenHBand="0" w:firstRowFirstColumn="0" w:firstRowLastColumn="0" w:lastRowFirstColumn="0" w:lastRowLastColumn="0"/>
            </w:pPr>
            <w:r>
              <w:t xml:space="preserve">Follows a similar structure with </w:t>
            </w:r>
            <w:r w:rsidR="004168A9">
              <w:t xml:space="preserve">the </w:t>
            </w:r>
            <w:r>
              <w:t>use of verse and chorus</w:t>
            </w:r>
            <w:r w:rsidR="006D3B6F">
              <w:t xml:space="preserve"> (although musical material is developed as the piece progresses)</w:t>
            </w:r>
          </w:p>
          <w:p w14:paraId="11531515" w14:textId="77777777" w:rsidR="001F099F" w:rsidRDefault="001F099F" w:rsidP="00FE2BCA">
            <w:pPr>
              <w:cnfStyle w:val="000000100000" w:firstRow="0" w:lastRow="0" w:firstColumn="0" w:lastColumn="0" w:oddVBand="0" w:evenVBand="0" w:oddHBand="1" w:evenHBand="0" w:firstRowFirstColumn="0" w:firstRowLastColumn="0" w:lastRowFirstColumn="0" w:lastRowLastColumn="0"/>
            </w:pPr>
            <w:r>
              <w:t>Inclusion of an instrumental break to provide some contrast</w:t>
            </w:r>
          </w:p>
          <w:p w14:paraId="0355E891" w14:textId="44CE840B" w:rsidR="000B131E" w:rsidRPr="00FE2BCA" w:rsidRDefault="000B131E" w:rsidP="00FE2BCA">
            <w:pPr>
              <w:cnfStyle w:val="000000100000" w:firstRow="0" w:lastRow="0" w:firstColumn="0" w:lastColumn="0" w:oddVBand="0" w:evenVBand="0" w:oddHBand="1" w:evenHBand="0" w:firstRowFirstColumn="0" w:firstRowLastColumn="0" w:lastRowFirstColumn="0" w:lastRowLastColumn="0"/>
            </w:pPr>
            <w:r>
              <w:t>Changes in texture helped to create musical variety</w:t>
            </w:r>
            <w:r w:rsidR="004168A9">
              <w:t xml:space="preserve"> –</w:t>
            </w:r>
            <w:r>
              <w:t xml:space="preserve"> </w:t>
            </w:r>
            <w:r w:rsidR="004168A9">
              <w:t>t</w:t>
            </w:r>
            <w:r>
              <w:t>his was also enhanced with the development of new</w:t>
            </w:r>
            <w:r w:rsidR="000D3583">
              <w:t xml:space="preserve"> musical material and stylistic features</w:t>
            </w:r>
          </w:p>
        </w:tc>
      </w:tr>
      <w:tr w:rsidR="00E85E31" w14:paraId="462FC8FD" w14:textId="77777777" w:rsidTr="00404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328846C" w14:textId="6CB99153" w:rsidR="00E85E31" w:rsidRPr="00BE0393" w:rsidRDefault="21DFD14A" w:rsidP="00017502">
            <w:r w:rsidRPr="619FB55E">
              <w:t>What differences do you hear in both versions?</w:t>
            </w:r>
          </w:p>
        </w:tc>
        <w:tc>
          <w:tcPr>
            <w:tcW w:w="0" w:type="pct"/>
          </w:tcPr>
          <w:p w14:paraId="598ADC26" w14:textId="70C9F1C8" w:rsidR="00E85E31" w:rsidRDefault="5544B621" w:rsidP="00017502">
            <w:pPr>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619FB55E">
              <w:rPr>
                <w:color w:val="000000" w:themeColor="text1"/>
              </w:rPr>
              <w:t xml:space="preserve">Distinct difference in style and </w:t>
            </w:r>
            <w:r w:rsidR="004168A9">
              <w:rPr>
                <w:color w:val="000000" w:themeColor="text1"/>
              </w:rPr>
              <w:t xml:space="preserve">the </w:t>
            </w:r>
            <w:r w:rsidRPr="619FB55E">
              <w:rPr>
                <w:color w:val="000000" w:themeColor="text1"/>
              </w:rPr>
              <w:t xml:space="preserve">use of electronic </w:t>
            </w:r>
            <w:r w:rsidR="2D0D1146" w:rsidRPr="619FB55E">
              <w:rPr>
                <w:color w:val="000000" w:themeColor="text1"/>
                <w:szCs w:val="22"/>
              </w:rPr>
              <w:t>instruments</w:t>
            </w:r>
          </w:p>
          <w:p w14:paraId="2F031777" w14:textId="047C953E" w:rsidR="00B912C8" w:rsidRDefault="006D74D2" w:rsidP="00B912C8">
            <w:pPr>
              <w:cnfStyle w:val="000000010000" w:firstRow="0" w:lastRow="0" w:firstColumn="0" w:lastColumn="0" w:oddVBand="0" w:evenVBand="0" w:oddHBand="0" w:evenHBand="1" w:firstRowFirstColumn="0" w:firstRowLastColumn="0" w:lastRowFirstColumn="0" w:lastRowLastColumn="0"/>
            </w:pPr>
            <w:r>
              <w:lastRenderedPageBreak/>
              <w:t xml:space="preserve">Instrumental break with </w:t>
            </w:r>
            <w:r w:rsidR="004168A9">
              <w:t xml:space="preserve">the </w:t>
            </w:r>
            <w:r>
              <w:t>use of electronic</w:t>
            </w:r>
            <w:r w:rsidR="002717B8">
              <w:t xml:space="preserve"> </w:t>
            </w:r>
            <w:r w:rsidR="004F334D">
              <w:t>sounds/</w:t>
            </w:r>
            <w:r w:rsidR="002717B8">
              <w:t>layers</w:t>
            </w:r>
          </w:p>
          <w:p w14:paraId="346CF2A9" w14:textId="41AC630D" w:rsidR="004F334D" w:rsidRPr="00B912C8" w:rsidRDefault="007125DE" w:rsidP="00B912C8">
            <w:pPr>
              <w:cnfStyle w:val="000000010000" w:firstRow="0" w:lastRow="0" w:firstColumn="0" w:lastColumn="0" w:oddVBand="0" w:evenVBand="0" w:oddHBand="0" w:evenHBand="1" w:firstRowFirstColumn="0" w:firstRowLastColumn="0" w:lastRowFirstColumn="0" w:lastRowLastColumn="0"/>
            </w:pPr>
            <w:r>
              <w:t xml:space="preserve">Final chorus and outro </w:t>
            </w:r>
            <w:r w:rsidR="009D2704">
              <w:t xml:space="preserve">see a drop in texture and focus is </w:t>
            </w:r>
            <w:r w:rsidR="008D4AE4">
              <w:t>on vocals, which is enhance</w:t>
            </w:r>
            <w:r w:rsidR="004168A9">
              <w:t>d</w:t>
            </w:r>
            <w:r w:rsidR="008D4AE4">
              <w:t xml:space="preserve"> with</w:t>
            </w:r>
            <w:r w:rsidR="009B32A7">
              <w:t xml:space="preserve"> digital effects</w:t>
            </w:r>
          </w:p>
        </w:tc>
        <w:tc>
          <w:tcPr>
            <w:tcW w:w="0" w:type="pct"/>
          </w:tcPr>
          <w:p w14:paraId="0F83AAF6" w14:textId="237E1661" w:rsidR="0068411D" w:rsidRDefault="00CC1E3B" w:rsidP="006031E5">
            <w:pPr>
              <w:cnfStyle w:val="000000010000" w:firstRow="0" w:lastRow="0" w:firstColumn="0" w:lastColumn="0" w:oddVBand="0" w:evenVBand="0" w:oddHBand="0" w:evenHBand="1" w:firstRowFirstColumn="0" w:firstRowLastColumn="0" w:lastRowFirstColumn="0" w:lastRowLastColumn="0"/>
            </w:pPr>
            <w:r>
              <w:lastRenderedPageBreak/>
              <w:t>Thin</w:t>
            </w:r>
          </w:p>
          <w:p w14:paraId="4CA40F98" w14:textId="7CCADE78" w:rsidR="00923E8C" w:rsidRDefault="006031E5" w:rsidP="006031E5">
            <w:pPr>
              <w:cnfStyle w:val="000000010000" w:firstRow="0" w:lastRow="0" w:firstColumn="0" w:lastColumn="0" w:oddVBand="0" w:evenVBand="0" w:oddHBand="0" w:evenHBand="1" w:firstRowFirstColumn="0" w:firstRowLastColumn="0" w:lastRowFirstColumn="0" w:lastRowLastColumn="0"/>
            </w:pPr>
            <w:r>
              <w:t xml:space="preserve">Instrumental break in </w:t>
            </w:r>
            <w:r w:rsidR="00F43973">
              <w:t xml:space="preserve">a </w:t>
            </w:r>
            <w:r w:rsidR="008B7461">
              <w:t>swing band</w:t>
            </w:r>
            <w:r w:rsidR="00B60A09">
              <w:t xml:space="preserve"> style with instruments </w:t>
            </w:r>
            <w:r w:rsidR="00B60A09">
              <w:lastRenderedPageBreak/>
              <w:t xml:space="preserve">playing a range of techniques </w:t>
            </w:r>
            <w:r w:rsidR="00F43973">
              <w:t>associated with this ty</w:t>
            </w:r>
            <w:r w:rsidR="00D949AA">
              <w:t>pe of music</w:t>
            </w:r>
          </w:p>
          <w:p w14:paraId="52A6058D" w14:textId="0D60C763" w:rsidR="006031E5" w:rsidRPr="006031E5" w:rsidRDefault="00923E8C" w:rsidP="006031E5">
            <w:pPr>
              <w:cnfStyle w:val="000000010000" w:firstRow="0" w:lastRow="0" w:firstColumn="0" w:lastColumn="0" w:oddVBand="0" w:evenVBand="0" w:oddHBand="0" w:evenHBand="1" w:firstRowFirstColumn="0" w:firstRowLastColumn="0" w:lastRowFirstColumn="0" w:lastRowLastColumn="0"/>
            </w:pPr>
            <w:r>
              <w:t>Texture increase and see the addition of further instrumental layers</w:t>
            </w:r>
          </w:p>
        </w:tc>
      </w:tr>
    </w:tbl>
    <w:p w14:paraId="5E0B2F29" w14:textId="77777777" w:rsidR="00DE7369" w:rsidRDefault="00DE7369">
      <w:pPr>
        <w:suppressAutoHyphens w:val="0"/>
        <w:spacing w:before="0" w:after="160" w:line="259" w:lineRule="auto"/>
      </w:pPr>
      <w:r>
        <w:lastRenderedPageBreak/>
        <w:br w:type="page"/>
      </w:r>
    </w:p>
    <w:p w14:paraId="75373533" w14:textId="5D2B8477" w:rsidR="00C0444E" w:rsidRDefault="17ACC16B" w:rsidP="00C0444E">
      <w:pPr>
        <w:pStyle w:val="Heading2"/>
      </w:pPr>
      <w:bookmarkStart w:id="24" w:name="_Toc210204936"/>
      <w:r>
        <w:lastRenderedPageBreak/>
        <w:t>Activity 6.2 – ensemble composition and performance</w:t>
      </w:r>
      <w:bookmarkEnd w:id="24"/>
      <w:r w:rsidR="00B346BB">
        <w:t xml:space="preserve"> </w:t>
      </w:r>
    </w:p>
    <w:p w14:paraId="54265610" w14:textId="245131D4" w:rsidR="009A11F4" w:rsidRPr="00B346BB" w:rsidRDefault="00A37D7C" w:rsidP="00A37D7C">
      <w:pPr>
        <w:pStyle w:val="FeatureBox2"/>
      </w:pPr>
      <w:r w:rsidRPr="007E665E">
        <w:rPr>
          <w:rStyle w:val="Strong"/>
        </w:rPr>
        <w:t>Lesson context:</w:t>
      </w:r>
      <w:r>
        <w:t xml:space="preserve"> a</w:t>
      </w:r>
      <w:r w:rsidR="009A11F4" w:rsidRPr="004336D6">
        <w:t>s a final exercise, students will work in an ensemble setting</w:t>
      </w:r>
      <w:r w:rsidR="00DB255B" w:rsidRPr="004336D6">
        <w:t>,</w:t>
      </w:r>
      <w:r w:rsidR="009A11F4" w:rsidRPr="004336D6">
        <w:t xml:space="preserve"> bringing together the skills they have learn</w:t>
      </w:r>
      <w:r w:rsidR="00B64706" w:rsidRPr="004336D6">
        <w:t>ed</w:t>
      </w:r>
      <w:r w:rsidR="009A11F4" w:rsidRPr="004336D6">
        <w:t xml:space="preserve"> throughout the unit. Go through the </w:t>
      </w:r>
      <w:r w:rsidR="004168A9" w:rsidRPr="004336D6">
        <w:t xml:space="preserve">PowerPoint </w:t>
      </w:r>
      <w:r w:rsidR="009A11F4" w:rsidRPr="004336D6">
        <w:t xml:space="preserve">slide outlining the activity. Explain to students that they will be required to work in small groups to create an original composition or arrangement of an existing piece. They will work together to explore and document their musical ideas to create a </w:t>
      </w:r>
      <w:r w:rsidR="004168A9" w:rsidRPr="004336D6">
        <w:t xml:space="preserve">piece </w:t>
      </w:r>
      <w:r w:rsidR="009A11F4" w:rsidRPr="004336D6">
        <w:t xml:space="preserve">that supports their instrumental skills and current knowledge of using the elements of music. They will be provided class time to work on their compositions and will be encouraged to use the instruments to help experiment and refine their ideas. Students will then be given time to rehearse and prepare their piece for an end of year class performance. </w:t>
      </w:r>
      <w:r w:rsidR="00E63D51" w:rsidRPr="004336D6">
        <w:t>A</w:t>
      </w:r>
      <w:r w:rsidR="009A11F4" w:rsidRPr="004336D6">
        <w:t xml:space="preserve">dditional support and ideas for your students </w:t>
      </w:r>
      <w:r w:rsidR="00E63D51" w:rsidRPr="004336D6">
        <w:t xml:space="preserve">can be found at </w:t>
      </w:r>
      <w:hyperlink r:id="rId81" w:history="1">
        <w:r w:rsidR="009A11F4" w:rsidRPr="00B346BB">
          <w:rPr>
            <w:rStyle w:val="Hyperlink"/>
          </w:rPr>
          <w:t>Songs Archive | Music Will JamZone</w:t>
        </w:r>
      </w:hyperlink>
      <w:r w:rsidR="00E63D51" w:rsidRPr="00B346BB">
        <w:t>.</w:t>
      </w:r>
    </w:p>
    <w:p w14:paraId="61AEBB2A" w14:textId="77777777" w:rsidR="00D577FC" w:rsidRPr="00E63D51" w:rsidRDefault="00D577FC" w:rsidP="00E63D51">
      <w:r w:rsidRPr="00E63D51">
        <w:br w:type="page"/>
      </w:r>
    </w:p>
    <w:p w14:paraId="73DE3426" w14:textId="7B19F7B7" w:rsidR="009376EC" w:rsidRDefault="7F4259EC" w:rsidP="00301B2A">
      <w:pPr>
        <w:pStyle w:val="Heading2"/>
      </w:pPr>
      <w:bookmarkStart w:id="25" w:name="_Toc210204937"/>
      <w:r>
        <w:lastRenderedPageBreak/>
        <w:t>Activity 6</w:t>
      </w:r>
      <w:r w:rsidR="60569F83">
        <w:t>.3 – composing an original piece</w:t>
      </w:r>
      <w:r w:rsidR="00D577FC">
        <w:t xml:space="preserve"> worksheet</w:t>
      </w:r>
      <w:bookmarkEnd w:id="25"/>
    </w:p>
    <w:p w14:paraId="5E816245" w14:textId="6663D313" w:rsidR="00095280" w:rsidRDefault="00F00749" w:rsidP="00052AB0">
      <w:pPr>
        <w:pStyle w:val="FeatureBox2"/>
      </w:pPr>
      <w:r>
        <w:t>Use the</w:t>
      </w:r>
      <w:r w:rsidR="00DD6686">
        <w:t xml:space="preserve"> tab</w:t>
      </w:r>
      <w:r w:rsidR="004C65A4">
        <w:t>le</w:t>
      </w:r>
      <w:r>
        <w:t>s</w:t>
      </w:r>
      <w:r w:rsidR="004C65A4">
        <w:t xml:space="preserve"> below </w:t>
      </w:r>
      <w:r w:rsidR="00D577FC">
        <w:t>as your</w:t>
      </w:r>
      <w:r w:rsidR="00231D97">
        <w:t xml:space="preserve"> </w:t>
      </w:r>
      <w:r w:rsidR="007E297B">
        <w:t>‘composition toolbox worksheet</w:t>
      </w:r>
      <w:r w:rsidR="005173D4">
        <w:t>s’</w:t>
      </w:r>
      <w:r w:rsidR="007E297B">
        <w:t xml:space="preserve"> to assist </w:t>
      </w:r>
      <w:r w:rsidR="00D577FC">
        <w:t>you</w:t>
      </w:r>
      <w:r w:rsidR="007E297B">
        <w:t xml:space="preserve"> in </w:t>
      </w:r>
      <w:r w:rsidR="00ED25FF">
        <w:t xml:space="preserve">developing and documenting </w:t>
      </w:r>
      <w:r w:rsidR="00D577FC">
        <w:t>your</w:t>
      </w:r>
      <w:r w:rsidR="00ED25FF">
        <w:t xml:space="preserve"> ideas and </w:t>
      </w:r>
      <w:r w:rsidR="00B06AC9">
        <w:t>progress.</w:t>
      </w:r>
    </w:p>
    <w:p w14:paraId="3F9F9EEC" w14:textId="33D1943D" w:rsidR="00095280" w:rsidRPr="00095280" w:rsidRDefault="00FF0AA0" w:rsidP="001C1A4D">
      <w:pPr>
        <w:pStyle w:val="Caption"/>
      </w:pPr>
      <w:r>
        <w:t xml:space="preserve">Table </w:t>
      </w:r>
      <w:r>
        <w:fldChar w:fldCharType="begin"/>
      </w:r>
      <w:r>
        <w:instrText xml:space="preserve"> SEQ Table \* ARABIC </w:instrText>
      </w:r>
      <w:r>
        <w:fldChar w:fldCharType="separate"/>
      </w:r>
      <w:r>
        <w:rPr>
          <w:noProof/>
        </w:rPr>
        <w:t>28</w:t>
      </w:r>
      <w:r>
        <w:fldChar w:fldCharType="end"/>
      </w:r>
      <w:r w:rsidR="001C1A4D">
        <w:t xml:space="preserve"> – Activity 6.3 – composing an original piece </w:t>
      </w:r>
    </w:p>
    <w:tbl>
      <w:tblPr>
        <w:tblStyle w:val="Tableheader"/>
        <w:tblW w:w="0" w:type="auto"/>
        <w:tblLook w:val="04A0" w:firstRow="1" w:lastRow="0" w:firstColumn="1" w:lastColumn="0" w:noHBand="0" w:noVBand="1"/>
        <w:tblDescription w:val="Composition toolbox worksheet for composing an original piece with space for students to respond."/>
      </w:tblPr>
      <w:tblGrid>
        <w:gridCol w:w="3025"/>
        <w:gridCol w:w="6605"/>
      </w:tblGrid>
      <w:tr w:rsidR="00494DB8" w14:paraId="117DDFA5" w14:textId="77777777" w:rsidTr="00607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746B3E" w14:textId="08EF3844" w:rsidR="00494DB8" w:rsidRDefault="00DC1C5B" w:rsidP="0039055C">
            <w:r>
              <w:t>Focus</w:t>
            </w:r>
          </w:p>
        </w:tc>
        <w:tc>
          <w:tcPr>
            <w:tcW w:w="10029" w:type="dxa"/>
          </w:tcPr>
          <w:p w14:paraId="3B42ECA9" w14:textId="1617988A" w:rsidR="00494DB8" w:rsidRDefault="00DC1C5B" w:rsidP="0039055C">
            <w:pPr>
              <w:cnfStyle w:val="100000000000" w:firstRow="1" w:lastRow="0" w:firstColumn="0" w:lastColumn="0" w:oddVBand="0" w:evenVBand="0" w:oddHBand="0" w:evenHBand="0" w:firstRowFirstColumn="0" w:firstRowLastColumn="0" w:lastRowFirstColumn="0" w:lastRowLastColumn="0"/>
            </w:pPr>
            <w:r>
              <w:t>Your response</w:t>
            </w:r>
          </w:p>
        </w:tc>
      </w:tr>
      <w:tr w:rsidR="00494DB8" w14:paraId="72258FD1" w14:textId="77777777" w:rsidTr="006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F98506" w14:textId="373DE12A" w:rsidR="00494DB8" w:rsidRDefault="00B07F45" w:rsidP="0039055C">
            <w:r>
              <w:t>Student’s name</w:t>
            </w:r>
          </w:p>
        </w:tc>
        <w:tc>
          <w:tcPr>
            <w:tcW w:w="10029" w:type="dxa"/>
          </w:tcPr>
          <w:p w14:paraId="137106FB" w14:textId="77777777" w:rsidR="00494DB8" w:rsidRDefault="00494DB8" w:rsidP="0039055C">
            <w:pPr>
              <w:cnfStyle w:val="000000100000" w:firstRow="0" w:lastRow="0" w:firstColumn="0" w:lastColumn="0" w:oddVBand="0" w:evenVBand="0" w:oddHBand="1" w:evenHBand="0" w:firstRowFirstColumn="0" w:firstRowLastColumn="0" w:lastRowFirstColumn="0" w:lastRowLastColumn="0"/>
            </w:pPr>
          </w:p>
        </w:tc>
      </w:tr>
      <w:tr w:rsidR="00494DB8" w14:paraId="206E5B35" w14:textId="77777777" w:rsidTr="00607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0B2D74" w14:textId="409942D2" w:rsidR="00494DB8" w:rsidRDefault="00B07F45" w:rsidP="0039055C">
            <w:r>
              <w:t>Others in the group/ensemble</w:t>
            </w:r>
          </w:p>
        </w:tc>
        <w:tc>
          <w:tcPr>
            <w:tcW w:w="10029" w:type="dxa"/>
          </w:tcPr>
          <w:p w14:paraId="15DB7D9B" w14:textId="77777777" w:rsidR="00494DB8" w:rsidRDefault="00494DB8" w:rsidP="0039055C">
            <w:pPr>
              <w:cnfStyle w:val="000000010000" w:firstRow="0" w:lastRow="0" w:firstColumn="0" w:lastColumn="0" w:oddVBand="0" w:evenVBand="0" w:oddHBand="0" w:evenHBand="1" w:firstRowFirstColumn="0" w:firstRowLastColumn="0" w:lastRowFirstColumn="0" w:lastRowLastColumn="0"/>
            </w:pPr>
          </w:p>
        </w:tc>
      </w:tr>
      <w:tr w:rsidR="00494DB8" w14:paraId="6263717D" w14:textId="77777777" w:rsidTr="006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4ADC710" w14:textId="55F548C8" w:rsidR="00494DB8" w:rsidRDefault="00607B56" w:rsidP="0039055C">
            <w:r>
              <w:t>Roles and instruments used</w:t>
            </w:r>
          </w:p>
        </w:tc>
        <w:tc>
          <w:tcPr>
            <w:tcW w:w="10029" w:type="dxa"/>
          </w:tcPr>
          <w:p w14:paraId="59BA7D3D" w14:textId="77777777" w:rsidR="00494DB8" w:rsidRDefault="00494DB8" w:rsidP="0039055C">
            <w:pPr>
              <w:cnfStyle w:val="000000100000" w:firstRow="0" w:lastRow="0" w:firstColumn="0" w:lastColumn="0" w:oddVBand="0" w:evenVBand="0" w:oddHBand="1" w:evenHBand="0" w:firstRowFirstColumn="0" w:firstRowLastColumn="0" w:lastRowFirstColumn="0" w:lastRowLastColumn="0"/>
            </w:pPr>
          </w:p>
        </w:tc>
      </w:tr>
      <w:tr w:rsidR="00494DB8" w14:paraId="1D521AFD" w14:textId="77777777" w:rsidTr="00607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05AA92" w14:textId="2318C95A" w:rsidR="00494DB8" w:rsidRDefault="007C350E" w:rsidP="0039055C">
            <w:r>
              <w:t>Chord progression</w:t>
            </w:r>
            <w:r w:rsidR="002E34C1">
              <w:t xml:space="preserve"> used</w:t>
            </w:r>
          </w:p>
        </w:tc>
        <w:tc>
          <w:tcPr>
            <w:tcW w:w="10029" w:type="dxa"/>
          </w:tcPr>
          <w:p w14:paraId="206D5492" w14:textId="77777777" w:rsidR="00494DB8" w:rsidRDefault="00494DB8" w:rsidP="0039055C">
            <w:pPr>
              <w:cnfStyle w:val="000000010000" w:firstRow="0" w:lastRow="0" w:firstColumn="0" w:lastColumn="0" w:oddVBand="0" w:evenVBand="0" w:oddHBand="0" w:evenHBand="1" w:firstRowFirstColumn="0" w:firstRowLastColumn="0" w:lastRowFirstColumn="0" w:lastRowLastColumn="0"/>
            </w:pPr>
          </w:p>
        </w:tc>
      </w:tr>
      <w:tr w:rsidR="00F14513" w14:paraId="5EFD4523" w14:textId="77777777" w:rsidTr="0060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246259" w14:textId="59FA9FA3" w:rsidR="00F14513" w:rsidRDefault="00985A66" w:rsidP="0039055C">
            <w:r>
              <w:t>Structure of your composition</w:t>
            </w:r>
          </w:p>
        </w:tc>
        <w:tc>
          <w:tcPr>
            <w:tcW w:w="10029" w:type="dxa"/>
          </w:tcPr>
          <w:p w14:paraId="54DDE093" w14:textId="77777777" w:rsidR="00F14513" w:rsidRDefault="00F14513" w:rsidP="0039055C">
            <w:pPr>
              <w:cnfStyle w:val="000000100000" w:firstRow="0" w:lastRow="0" w:firstColumn="0" w:lastColumn="0" w:oddVBand="0" w:evenVBand="0" w:oddHBand="1" w:evenHBand="0" w:firstRowFirstColumn="0" w:firstRowLastColumn="0" w:lastRowFirstColumn="0" w:lastRowLastColumn="0"/>
            </w:pPr>
          </w:p>
        </w:tc>
      </w:tr>
    </w:tbl>
    <w:p w14:paraId="2BD34E80" w14:textId="77777777" w:rsidR="00940717" w:rsidRDefault="00940717">
      <w:pPr>
        <w:suppressAutoHyphens w:val="0"/>
        <w:spacing w:before="0" w:after="160" w:line="259" w:lineRule="auto"/>
        <w:rPr>
          <w:color w:val="002664"/>
          <w:sz w:val="32"/>
          <w:szCs w:val="40"/>
        </w:rPr>
      </w:pPr>
      <w:r>
        <w:br w:type="page"/>
      </w:r>
    </w:p>
    <w:p w14:paraId="06E3F795" w14:textId="6DD8A8DE" w:rsidR="00B029E3" w:rsidRPr="00B029E3" w:rsidRDefault="023B076F" w:rsidP="00940717">
      <w:pPr>
        <w:pStyle w:val="Heading3"/>
        <w:keepNext w:val="0"/>
      </w:pPr>
      <w:bookmarkStart w:id="26" w:name="_Toc210204938"/>
      <w:r>
        <w:lastRenderedPageBreak/>
        <w:t>Chord guide</w:t>
      </w:r>
      <w:bookmarkEnd w:id="26"/>
    </w:p>
    <w:p w14:paraId="707EE523" w14:textId="385F1FEB" w:rsidR="001C1A4D" w:rsidRDefault="008E4904" w:rsidP="00940717">
      <w:pPr>
        <w:pStyle w:val="FeatureBox2"/>
      </w:pPr>
      <w:r>
        <w:t>Use</w:t>
      </w:r>
      <w:r w:rsidR="00B029E3" w:rsidRPr="00B029E3">
        <w:t xml:space="preserve"> the chord guide </w:t>
      </w:r>
      <w:r w:rsidR="00ED5C3B">
        <w:t>to</w:t>
      </w:r>
      <w:r w:rsidR="00B029E3" w:rsidRPr="00B029E3">
        <w:t xml:space="preserve"> record how to play each chord on </w:t>
      </w:r>
      <w:r w:rsidR="00ED5C3B">
        <w:t xml:space="preserve">your </w:t>
      </w:r>
      <w:r w:rsidR="00B029E3" w:rsidRPr="00B029E3">
        <w:t>instrument</w:t>
      </w:r>
      <w:r w:rsidR="00E63D51">
        <w:t>(</w:t>
      </w:r>
      <w:r w:rsidR="00B029E3" w:rsidRPr="00B029E3">
        <w:t>s</w:t>
      </w:r>
      <w:r w:rsidR="00E63D51">
        <w:t>)</w:t>
      </w:r>
      <w:r w:rsidR="00B029E3" w:rsidRPr="00B029E3">
        <w:t xml:space="preserve">. This will serve as both a reference for </w:t>
      </w:r>
      <w:r w:rsidR="00ED5C3B">
        <w:t>your</w:t>
      </w:r>
      <w:r w:rsidR="00B029E3" w:rsidRPr="00B029E3">
        <w:t xml:space="preserve"> composition and a resource while learning to play.</w:t>
      </w:r>
    </w:p>
    <w:p w14:paraId="23289969" w14:textId="5805FD31" w:rsidR="001C1A4D" w:rsidRPr="00095280" w:rsidRDefault="00FF0AA0" w:rsidP="00940717">
      <w:pPr>
        <w:pStyle w:val="Caption"/>
        <w:keepNext w:val="0"/>
      </w:pPr>
      <w:r>
        <w:t xml:space="preserve">Table </w:t>
      </w:r>
      <w:r>
        <w:fldChar w:fldCharType="begin"/>
      </w:r>
      <w:r>
        <w:instrText xml:space="preserve"> SEQ Table \* ARABIC </w:instrText>
      </w:r>
      <w:r>
        <w:fldChar w:fldCharType="separate"/>
      </w:r>
      <w:r>
        <w:rPr>
          <w:noProof/>
        </w:rPr>
        <w:t>29</w:t>
      </w:r>
      <w:r>
        <w:fldChar w:fldCharType="end"/>
      </w:r>
      <w:r w:rsidR="001C1A4D">
        <w:t xml:space="preserve"> – Activity 6.3 – composing an original piece (Composition toolbox worksheets)</w:t>
      </w:r>
    </w:p>
    <w:tbl>
      <w:tblPr>
        <w:tblStyle w:val="Tableheader"/>
        <w:tblW w:w="0" w:type="auto"/>
        <w:tblLook w:val="0620" w:firstRow="1" w:lastRow="0" w:firstColumn="0" w:lastColumn="0" w:noHBand="1" w:noVBand="1"/>
        <w:tblDescription w:val="Composition toolbox worksheet for students to record how they play each chord on the keyboard, the guitar and the bass."/>
      </w:tblPr>
      <w:tblGrid>
        <w:gridCol w:w="2059"/>
        <w:gridCol w:w="3576"/>
        <w:gridCol w:w="2020"/>
        <w:gridCol w:w="1975"/>
      </w:tblGrid>
      <w:tr w:rsidR="00F90A8F" w14:paraId="2DA12A69" w14:textId="77777777" w:rsidTr="00E63D51">
        <w:trPr>
          <w:cnfStyle w:val="100000000000" w:firstRow="1" w:lastRow="0" w:firstColumn="0" w:lastColumn="0" w:oddVBand="0" w:evenVBand="0" w:oddHBand="0" w:evenHBand="0" w:firstRowFirstColumn="0" w:firstRowLastColumn="0" w:lastRowFirstColumn="0" w:lastRowLastColumn="0"/>
        </w:trPr>
        <w:tc>
          <w:tcPr>
            <w:tcW w:w="2065" w:type="dxa"/>
          </w:tcPr>
          <w:p w14:paraId="282E0B3F" w14:textId="1EA56B80" w:rsidR="00F90A8F" w:rsidRDefault="00E63D51" w:rsidP="004047A8">
            <w:r>
              <w:t>C</w:t>
            </w:r>
            <w:r w:rsidR="00F90A8F">
              <w:t>hord name</w:t>
            </w:r>
          </w:p>
        </w:tc>
        <w:tc>
          <w:tcPr>
            <w:tcW w:w="3431" w:type="dxa"/>
          </w:tcPr>
          <w:p w14:paraId="0972490E" w14:textId="4B19E10B" w:rsidR="00F90A8F" w:rsidRDefault="00E63D51" w:rsidP="004047A8">
            <w:r>
              <w:t>K</w:t>
            </w:r>
            <w:r w:rsidR="002175B0">
              <w:t>eyboard</w:t>
            </w:r>
          </w:p>
        </w:tc>
        <w:tc>
          <w:tcPr>
            <w:tcW w:w="2067" w:type="dxa"/>
          </w:tcPr>
          <w:p w14:paraId="00695769" w14:textId="3ADB5124" w:rsidR="00F90A8F" w:rsidRDefault="00E63D51" w:rsidP="004047A8">
            <w:r>
              <w:t>G</w:t>
            </w:r>
            <w:r w:rsidR="002175B0">
              <w:t>uitar</w:t>
            </w:r>
          </w:p>
        </w:tc>
        <w:tc>
          <w:tcPr>
            <w:tcW w:w="2067" w:type="dxa"/>
          </w:tcPr>
          <w:p w14:paraId="644B08E5" w14:textId="0AC4AC5F" w:rsidR="00F90A8F" w:rsidRDefault="00E63D51" w:rsidP="004047A8">
            <w:r>
              <w:t>B</w:t>
            </w:r>
            <w:r w:rsidR="002175B0">
              <w:t>ass</w:t>
            </w:r>
          </w:p>
        </w:tc>
      </w:tr>
      <w:tr w:rsidR="00F90A8F" w14:paraId="12278512" w14:textId="77777777" w:rsidTr="00E63D51">
        <w:tc>
          <w:tcPr>
            <w:tcW w:w="2065" w:type="dxa"/>
          </w:tcPr>
          <w:p w14:paraId="1AE4D19E" w14:textId="7F6E9050" w:rsidR="00F90A8F" w:rsidRDefault="002F4A62" w:rsidP="00940717">
            <w:pPr>
              <w:jc w:val="center"/>
            </w:pPr>
            <w:r w:rsidRPr="002F4A62">
              <w:rPr>
                <w:noProof/>
              </w:rPr>
              <w:drawing>
                <wp:inline distT="0" distB="0" distL="0" distR="0" wp14:anchorId="4FA34566" wp14:editId="0F59018A">
                  <wp:extent cx="1133633" cy="1066949"/>
                  <wp:effectExtent l="0" t="0" r="9525" b="0"/>
                  <wp:docPr id="1492675817"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5817"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574A5B36" w14:textId="2B346727" w:rsidR="00F90A8F" w:rsidRDefault="00A10BB7" w:rsidP="00940717">
            <w:pPr>
              <w:jc w:val="center"/>
            </w:pPr>
            <w:r w:rsidRPr="00A10BB7">
              <w:rPr>
                <w:noProof/>
              </w:rPr>
              <w:drawing>
                <wp:inline distT="0" distB="0" distL="0" distR="0" wp14:anchorId="14660602" wp14:editId="19BF4407">
                  <wp:extent cx="2124371" cy="1076475"/>
                  <wp:effectExtent l="0" t="0" r="9525" b="9525"/>
                  <wp:docPr id="1912636976"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6976"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5A9A0507" w14:textId="30437981" w:rsidR="00F90A8F" w:rsidRDefault="0059087E" w:rsidP="00940717">
            <w:pPr>
              <w:jc w:val="center"/>
            </w:pPr>
            <w:r w:rsidRPr="0059087E">
              <w:rPr>
                <w:noProof/>
              </w:rPr>
              <w:drawing>
                <wp:inline distT="0" distB="0" distL="0" distR="0" wp14:anchorId="27991817" wp14:editId="2E9AB8B9">
                  <wp:extent cx="895475" cy="1124107"/>
                  <wp:effectExtent l="0" t="0" r="0" b="0"/>
                  <wp:docPr id="57185848"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848"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61BFB249" w14:textId="00CEF60B" w:rsidR="00F90A8F" w:rsidRDefault="0059087E" w:rsidP="00940717">
            <w:pPr>
              <w:jc w:val="center"/>
            </w:pPr>
            <w:r w:rsidRPr="0059087E">
              <w:rPr>
                <w:noProof/>
              </w:rPr>
              <w:drawing>
                <wp:inline distT="0" distB="0" distL="0" distR="0" wp14:anchorId="1EC1B5C0" wp14:editId="4F7446D8">
                  <wp:extent cx="628738" cy="1133633"/>
                  <wp:effectExtent l="0" t="0" r="0" b="0"/>
                  <wp:docPr id="711700456"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00456"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E7702B" w14:paraId="69047F73" w14:textId="77777777" w:rsidTr="00E63D51">
        <w:tc>
          <w:tcPr>
            <w:tcW w:w="2065" w:type="dxa"/>
          </w:tcPr>
          <w:p w14:paraId="2656034C" w14:textId="7C70498E" w:rsidR="00E7702B" w:rsidRPr="002F4A62" w:rsidRDefault="006B0F57" w:rsidP="002F4A62">
            <w:pPr>
              <w:jc w:val="center"/>
              <w:rPr>
                <w:noProof/>
              </w:rPr>
            </w:pPr>
            <w:r w:rsidRPr="002F4A62">
              <w:rPr>
                <w:noProof/>
              </w:rPr>
              <w:drawing>
                <wp:inline distT="0" distB="0" distL="0" distR="0" wp14:anchorId="7AC2D69A" wp14:editId="49940686">
                  <wp:extent cx="1133633" cy="1066949"/>
                  <wp:effectExtent l="0" t="0" r="9525" b="0"/>
                  <wp:docPr id="1710062429"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62429"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4CC93EDE" w14:textId="1599E868" w:rsidR="00E7702B" w:rsidRPr="00A10BB7" w:rsidRDefault="006B0F57" w:rsidP="002F4A62">
            <w:pPr>
              <w:jc w:val="center"/>
              <w:rPr>
                <w:noProof/>
              </w:rPr>
            </w:pPr>
            <w:r w:rsidRPr="00A10BB7">
              <w:rPr>
                <w:noProof/>
              </w:rPr>
              <w:drawing>
                <wp:inline distT="0" distB="0" distL="0" distR="0" wp14:anchorId="4C75A1E5" wp14:editId="4E189CF3">
                  <wp:extent cx="2124371" cy="1076475"/>
                  <wp:effectExtent l="0" t="0" r="9525" b="9525"/>
                  <wp:docPr id="933236440"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36440"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5F7DB6B2" w14:textId="0D539DEC" w:rsidR="00E7702B" w:rsidRPr="0059087E" w:rsidRDefault="006B0F57" w:rsidP="002F4A62">
            <w:pPr>
              <w:jc w:val="center"/>
              <w:rPr>
                <w:noProof/>
              </w:rPr>
            </w:pPr>
            <w:r w:rsidRPr="0059087E">
              <w:rPr>
                <w:noProof/>
              </w:rPr>
              <w:drawing>
                <wp:inline distT="0" distB="0" distL="0" distR="0" wp14:anchorId="5BDE26F2" wp14:editId="14B4CE41">
                  <wp:extent cx="895475" cy="1124107"/>
                  <wp:effectExtent l="0" t="0" r="0" b="0"/>
                  <wp:docPr id="1062859648"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59648"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74D6A1A7" w14:textId="3E7D7E01" w:rsidR="00E7702B" w:rsidRPr="0059087E" w:rsidRDefault="006B0F57" w:rsidP="002F4A62">
            <w:pPr>
              <w:jc w:val="center"/>
              <w:rPr>
                <w:noProof/>
              </w:rPr>
            </w:pPr>
            <w:r w:rsidRPr="0059087E">
              <w:rPr>
                <w:noProof/>
              </w:rPr>
              <w:drawing>
                <wp:inline distT="0" distB="0" distL="0" distR="0" wp14:anchorId="6F57D1AA" wp14:editId="346CAF07">
                  <wp:extent cx="628738" cy="1133633"/>
                  <wp:effectExtent l="0" t="0" r="0" b="0"/>
                  <wp:docPr id="1054180083"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80083"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E95160" w14:paraId="75EC8AA9" w14:textId="77777777" w:rsidTr="00E63D51">
        <w:tc>
          <w:tcPr>
            <w:tcW w:w="2065" w:type="dxa"/>
          </w:tcPr>
          <w:p w14:paraId="421BF786" w14:textId="514C34E9" w:rsidR="00E95160" w:rsidRPr="002F4A62" w:rsidRDefault="006B0F57" w:rsidP="002F4A62">
            <w:pPr>
              <w:jc w:val="center"/>
              <w:rPr>
                <w:noProof/>
              </w:rPr>
            </w:pPr>
            <w:r w:rsidRPr="002F4A62">
              <w:rPr>
                <w:noProof/>
              </w:rPr>
              <w:drawing>
                <wp:inline distT="0" distB="0" distL="0" distR="0" wp14:anchorId="7396A51C" wp14:editId="776718EE">
                  <wp:extent cx="1133633" cy="1066949"/>
                  <wp:effectExtent l="0" t="0" r="9525" b="0"/>
                  <wp:docPr id="981011437"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11437"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45F3A074" w14:textId="3DDAB696" w:rsidR="00E95160" w:rsidRPr="00A10BB7" w:rsidRDefault="006B0F57" w:rsidP="002F4A62">
            <w:pPr>
              <w:jc w:val="center"/>
              <w:rPr>
                <w:noProof/>
              </w:rPr>
            </w:pPr>
            <w:r w:rsidRPr="00A10BB7">
              <w:rPr>
                <w:noProof/>
              </w:rPr>
              <w:drawing>
                <wp:inline distT="0" distB="0" distL="0" distR="0" wp14:anchorId="0A9B71F6" wp14:editId="596BC63F">
                  <wp:extent cx="2124371" cy="1076475"/>
                  <wp:effectExtent l="0" t="0" r="9525" b="9525"/>
                  <wp:docPr id="217809992"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9992"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2E5F54A3" w14:textId="44B66E49" w:rsidR="00E95160" w:rsidRPr="0059087E" w:rsidRDefault="006B0F57" w:rsidP="002F4A62">
            <w:pPr>
              <w:jc w:val="center"/>
              <w:rPr>
                <w:noProof/>
              </w:rPr>
            </w:pPr>
            <w:r w:rsidRPr="0059087E">
              <w:rPr>
                <w:noProof/>
              </w:rPr>
              <w:drawing>
                <wp:inline distT="0" distB="0" distL="0" distR="0" wp14:anchorId="25B1AE74" wp14:editId="74C35AF8">
                  <wp:extent cx="895475" cy="1124107"/>
                  <wp:effectExtent l="0" t="0" r="0" b="0"/>
                  <wp:docPr id="282862302"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62302"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1A3ECA88" w14:textId="7D09F8BF" w:rsidR="00E95160" w:rsidRPr="0059087E" w:rsidRDefault="006B0F57" w:rsidP="002F4A62">
            <w:pPr>
              <w:jc w:val="center"/>
              <w:rPr>
                <w:noProof/>
              </w:rPr>
            </w:pPr>
            <w:r w:rsidRPr="0059087E">
              <w:rPr>
                <w:noProof/>
              </w:rPr>
              <w:drawing>
                <wp:inline distT="0" distB="0" distL="0" distR="0" wp14:anchorId="0298BDF6" wp14:editId="79F205CE">
                  <wp:extent cx="628738" cy="1133633"/>
                  <wp:effectExtent l="0" t="0" r="0" b="0"/>
                  <wp:docPr id="439722303"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22303"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E95160" w14:paraId="1A8705F4" w14:textId="77777777" w:rsidTr="00E63D51">
        <w:tc>
          <w:tcPr>
            <w:tcW w:w="2065" w:type="dxa"/>
          </w:tcPr>
          <w:p w14:paraId="11661CBA" w14:textId="1A5F171B" w:rsidR="00E95160" w:rsidRPr="002F4A62" w:rsidRDefault="006B0F57" w:rsidP="002F4A62">
            <w:pPr>
              <w:jc w:val="center"/>
              <w:rPr>
                <w:noProof/>
              </w:rPr>
            </w:pPr>
            <w:r w:rsidRPr="002F4A62">
              <w:rPr>
                <w:noProof/>
              </w:rPr>
              <w:drawing>
                <wp:inline distT="0" distB="0" distL="0" distR="0" wp14:anchorId="4D062260" wp14:editId="3C69AA6E">
                  <wp:extent cx="1133633" cy="1066949"/>
                  <wp:effectExtent l="0" t="0" r="9525" b="0"/>
                  <wp:docPr id="386490066"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0066"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1568D06F" w14:textId="18908DDC" w:rsidR="00E95160" w:rsidRPr="00A10BB7" w:rsidRDefault="006B0F57" w:rsidP="002F4A62">
            <w:pPr>
              <w:jc w:val="center"/>
              <w:rPr>
                <w:noProof/>
              </w:rPr>
            </w:pPr>
            <w:r w:rsidRPr="00A10BB7">
              <w:rPr>
                <w:noProof/>
              </w:rPr>
              <w:drawing>
                <wp:inline distT="0" distB="0" distL="0" distR="0" wp14:anchorId="7C9F01C4" wp14:editId="0B237FA8">
                  <wp:extent cx="2124371" cy="1076475"/>
                  <wp:effectExtent l="0" t="0" r="9525" b="9525"/>
                  <wp:docPr id="1160259202"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9202"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7110E306" w14:textId="418755F2" w:rsidR="00E95160" w:rsidRPr="0059087E" w:rsidRDefault="006B0F57" w:rsidP="002F4A62">
            <w:pPr>
              <w:jc w:val="center"/>
              <w:rPr>
                <w:noProof/>
              </w:rPr>
            </w:pPr>
            <w:r w:rsidRPr="0059087E">
              <w:rPr>
                <w:noProof/>
              </w:rPr>
              <w:drawing>
                <wp:inline distT="0" distB="0" distL="0" distR="0" wp14:anchorId="7FF8F6A8" wp14:editId="6D935839">
                  <wp:extent cx="895475" cy="1124107"/>
                  <wp:effectExtent l="0" t="0" r="0" b="0"/>
                  <wp:docPr id="1282163594"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3594"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2FE25FEE" w14:textId="2754583C" w:rsidR="00E95160" w:rsidRPr="0059087E" w:rsidRDefault="006B0F57" w:rsidP="002F4A62">
            <w:pPr>
              <w:jc w:val="center"/>
              <w:rPr>
                <w:noProof/>
              </w:rPr>
            </w:pPr>
            <w:r w:rsidRPr="0059087E">
              <w:rPr>
                <w:noProof/>
              </w:rPr>
              <w:drawing>
                <wp:inline distT="0" distB="0" distL="0" distR="0" wp14:anchorId="69C9AC91" wp14:editId="70EA4EEA">
                  <wp:extent cx="628738" cy="1133633"/>
                  <wp:effectExtent l="0" t="0" r="0" b="0"/>
                  <wp:docPr id="31736000"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000"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bl>
    <w:p w14:paraId="3505064A" w14:textId="754FD042" w:rsidR="00FE6F8C" w:rsidRDefault="59450F62" w:rsidP="187B1365">
      <w:pPr>
        <w:pStyle w:val="Heading3"/>
      </w:pPr>
      <w:bookmarkStart w:id="27" w:name="_Toc210204939"/>
      <w:r>
        <w:lastRenderedPageBreak/>
        <w:t>Scales used</w:t>
      </w:r>
      <w:bookmarkEnd w:id="27"/>
    </w:p>
    <w:p w14:paraId="652F406D" w14:textId="36156745" w:rsidR="001F5420" w:rsidRDefault="00E7558D" w:rsidP="001F5420">
      <w:pPr>
        <w:pStyle w:val="FeatureBox2"/>
      </w:pPr>
      <w:r>
        <w:t xml:space="preserve">Use the </w:t>
      </w:r>
      <w:r w:rsidR="009833B1">
        <w:t>manuscript</w:t>
      </w:r>
      <w:r w:rsidR="00A3260F">
        <w:t xml:space="preserve"> </w:t>
      </w:r>
      <w:r w:rsidR="00995140">
        <w:t xml:space="preserve">and tablature </w:t>
      </w:r>
      <w:r>
        <w:t>below</w:t>
      </w:r>
      <w:r w:rsidR="00A3260F">
        <w:t xml:space="preserve"> to write out the scale</w:t>
      </w:r>
      <w:r>
        <w:t>s</w:t>
      </w:r>
      <w:r w:rsidR="00A3260F">
        <w:t xml:space="preserve"> </w:t>
      </w:r>
      <w:r>
        <w:t>you</w:t>
      </w:r>
      <w:r w:rsidR="00A3260F">
        <w:t xml:space="preserve"> may want to use.</w:t>
      </w:r>
    </w:p>
    <w:tbl>
      <w:tblPr>
        <w:tblW w:w="0" w:type="auto"/>
        <w:tblLook w:val="04A0" w:firstRow="1" w:lastRow="0" w:firstColumn="1" w:lastColumn="0" w:noHBand="0" w:noVBand="1"/>
      </w:tblPr>
      <w:tblGrid>
        <w:gridCol w:w="9638"/>
      </w:tblGrid>
      <w:tr w:rsidR="00321E08" w14:paraId="057C773D" w14:textId="77777777" w:rsidTr="00321E08">
        <w:tc>
          <w:tcPr>
            <w:tcW w:w="14560" w:type="dxa"/>
          </w:tcPr>
          <w:p w14:paraId="5C034BB6" w14:textId="738A7B7C" w:rsidR="00321E08" w:rsidRDefault="00BC2D3F" w:rsidP="00BC2D3F">
            <w:pPr>
              <w:jc w:val="center"/>
            </w:pPr>
            <w:r w:rsidRPr="00BC2D3F">
              <w:rPr>
                <w:noProof/>
              </w:rPr>
              <w:drawing>
                <wp:inline distT="0" distB="0" distL="0" distR="0" wp14:anchorId="22B03E8F" wp14:editId="43D4BCEB">
                  <wp:extent cx="5744377" cy="790685"/>
                  <wp:effectExtent l="0" t="0" r="8890" b="9525"/>
                  <wp:docPr id="638014062" name="Picture 1" descr="Blank stave with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4062" name="Picture 1" descr="Blank stave with a treble clef."/>
                          <pic:cNvPicPr/>
                        </pic:nvPicPr>
                        <pic:blipFill>
                          <a:blip r:embed="rId86"/>
                          <a:stretch>
                            <a:fillRect/>
                          </a:stretch>
                        </pic:blipFill>
                        <pic:spPr>
                          <a:xfrm>
                            <a:off x="0" y="0"/>
                            <a:ext cx="5744377" cy="790685"/>
                          </a:xfrm>
                          <a:prstGeom prst="rect">
                            <a:avLst/>
                          </a:prstGeom>
                        </pic:spPr>
                      </pic:pic>
                    </a:graphicData>
                  </a:graphic>
                </wp:inline>
              </w:drawing>
            </w:r>
          </w:p>
        </w:tc>
      </w:tr>
      <w:tr w:rsidR="00321E08" w14:paraId="297F00D0" w14:textId="77777777" w:rsidTr="00321E08">
        <w:tc>
          <w:tcPr>
            <w:tcW w:w="14560" w:type="dxa"/>
          </w:tcPr>
          <w:p w14:paraId="12F704C7" w14:textId="3E10C80F" w:rsidR="00321E08" w:rsidRDefault="00D47B78" w:rsidP="00D47B78">
            <w:pPr>
              <w:jc w:val="center"/>
            </w:pPr>
            <w:r w:rsidRPr="00D47B78">
              <w:rPr>
                <w:noProof/>
              </w:rPr>
              <w:drawing>
                <wp:inline distT="0" distB="0" distL="0" distR="0" wp14:anchorId="24D7CFAD" wp14:editId="75305924">
                  <wp:extent cx="5811061" cy="638264"/>
                  <wp:effectExtent l="0" t="0" r="0" b="9525"/>
                  <wp:docPr id="223573614" name="Picture 1" descr="Blank TAB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73614" name="Picture 1" descr="Blank TAB notation."/>
                          <pic:cNvPicPr/>
                        </pic:nvPicPr>
                        <pic:blipFill>
                          <a:blip r:embed="rId87"/>
                          <a:stretch>
                            <a:fillRect/>
                          </a:stretch>
                        </pic:blipFill>
                        <pic:spPr>
                          <a:xfrm>
                            <a:off x="0" y="0"/>
                            <a:ext cx="5811061" cy="638264"/>
                          </a:xfrm>
                          <a:prstGeom prst="rect">
                            <a:avLst/>
                          </a:prstGeom>
                        </pic:spPr>
                      </pic:pic>
                    </a:graphicData>
                  </a:graphic>
                </wp:inline>
              </w:drawing>
            </w:r>
          </w:p>
        </w:tc>
      </w:tr>
    </w:tbl>
    <w:p w14:paraId="3064FDD1" w14:textId="7EC49BDF" w:rsidR="00321E08" w:rsidRDefault="7ED31409" w:rsidP="187B1365">
      <w:pPr>
        <w:pStyle w:val="Heading3"/>
      </w:pPr>
      <w:bookmarkStart w:id="28" w:name="_Toc210204940"/>
      <w:r>
        <w:t xml:space="preserve">Using </w:t>
      </w:r>
      <w:r w:rsidR="6B434D0C">
        <w:t xml:space="preserve">the </w:t>
      </w:r>
      <w:r w:rsidR="3594E6BA">
        <w:t>pentatonic scale</w:t>
      </w:r>
      <w:bookmarkEnd w:id="28"/>
    </w:p>
    <w:p w14:paraId="6B0D144C" w14:textId="451A078A" w:rsidR="00BE6F06" w:rsidRDefault="00E7558D" w:rsidP="00AE43C1">
      <w:pPr>
        <w:pStyle w:val="FeatureBox2"/>
      </w:pPr>
      <w:r>
        <w:t>Consider</w:t>
      </w:r>
      <w:r w:rsidR="00FD4A78">
        <w:t xml:space="preserve"> the</w:t>
      </w:r>
      <w:r w:rsidR="00686C89">
        <w:t xml:space="preserve"> notes of the G pent</w:t>
      </w:r>
      <w:r w:rsidR="00607BBF">
        <w:t>atonic scale</w:t>
      </w:r>
      <w:r w:rsidR="00FD4A78">
        <w:t xml:space="preserve">, </w:t>
      </w:r>
      <w:r>
        <w:t>pictured below</w:t>
      </w:r>
      <w:r w:rsidR="00FD4A78">
        <w:t xml:space="preserve"> along with it being in</w:t>
      </w:r>
      <w:r w:rsidR="00607BBF">
        <w:t xml:space="preserve"> TAB for guitar. </w:t>
      </w:r>
      <w:r>
        <w:t>You</w:t>
      </w:r>
      <w:r w:rsidR="0004397E">
        <w:t xml:space="preserve"> may use this to help create a melod</w:t>
      </w:r>
      <w:r w:rsidR="00EF7DC0">
        <w:t>y, accompanying riffs, or a</w:t>
      </w:r>
      <w:r w:rsidR="00AA6571">
        <w:t xml:space="preserve"> solo for an instrument</w:t>
      </w:r>
      <w:r w:rsidR="008145EE">
        <w:t>.</w:t>
      </w:r>
      <w:r w:rsidR="00511D59">
        <w:t xml:space="preserve"> </w:t>
      </w:r>
      <w:r>
        <w:t>You</w:t>
      </w:r>
      <w:r w:rsidR="001854FE">
        <w:t xml:space="preserve"> will need to be using a chord progression based on G major to use the G pentatonic scale. If </w:t>
      </w:r>
      <w:r>
        <w:t>you</w:t>
      </w:r>
      <w:r w:rsidR="001854FE">
        <w:t xml:space="preserve"> choose a different key to write in, </w:t>
      </w:r>
      <w:r>
        <w:t>you</w:t>
      </w:r>
      <w:r w:rsidR="001854FE">
        <w:t xml:space="preserve"> will need to adjust the scale</w:t>
      </w:r>
      <w:r w:rsidR="00AE43C1">
        <w:t xml:space="preserve"> to suit.</w:t>
      </w:r>
    </w:p>
    <w:p w14:paraId="73FC6853" w14:textId="1E67DE82" w:rsidR="00AE43C1" w:rsidRPr="00AE43C1" w:rsidRDefault="00FF0AA0" w:rsidP="00386D40">
      <w:pPr>
        <w:pStyle w:val="Caption"/>
      </w:pPr>
      <w:r>
        <w:t xml:space="preserve">Table </w:t>
      </w:r>
      <w:r>
        <w:fldChar w:fldCharType="begin"/>
      </w:r>
      <w:r>
        <w:instrText xml:space="preserve"> SEQ Table \* ARABIC </w:instrText>
      </w:r>
      <w:r>
        <w:fldChar w:fldCharType="separate"/>
      </w:r>
      <w:r>
        <w:rPr>
          <w:noProof/>
        </w:rPr>
        <w:t>30</w:t>
      </w:r>
      <w:r>
        <w:fldChar w:fldCharType="end"/>
      </w:r>
      <w:r w:rsidR="00386D40">
        <w:t xml:space="preserve"> – Activity 6.3 – composing an original piece (Composition toolbox worksheets)</w:t>
      </w:r>
    </w:p>
    <w:tbl>
      <w:tblPr>
        <w:tblStyle w:val="TableGrid"/>
        <w:tblW w:w="0" w:type="auto"/>
        <w:tblLayout w:type="fixed"/>
        <w:tblLook w:val="04A0" w:firstRow="1" w:lastRow="0" w:firstColumn="1" w:lastColumn="0" w:noHBand="0" w:noVBand="1"/>
        <w:tblDescription w:val="Composing an original piece examples. Notes of the G pentatonic scale on keyboard along with it being in TAB for guitar."/>
      </w:tblPr>
      <w:tblGrid>
        <w:gridCol w:w="1271"/>
        <w:gridCol w:w="8357"/>
      </w:tblGrid>
      <w:tr w:rsidR="00D06BDF" w14:paraId="78CEBB6E" w14:textId="77777777" w:rsidTr="006D1341">
        <w:tc>
          <w:tcPr>
            <w:tcW w:w="1271" w:type="dxa"/>
          </w:tcPr>
          <w:p w14:paraId="01C056B7" w14:textId="4DF486CE" w:rsidR="00D06BDF" w:rsidRDefault="00D06BDF" w:rsidP="00F60E9F">
            <w:r>
              <w:t>keyboard</w:t>
            </w:r>
          </w:p>
        </w:tc>
        <w:tc>
          <w:tcPr>
            <w:tcW w:w="8357" w:type="dxa"/>
          </w:tcPr>
          <w:p w14:paraId="4ACB6AD8" w14:textId="6DC54998" w:rsidR="00D06BDF" w:rsidRDefault="0066180C" w:rsidP="00651C84">
            <w:pPr>
              <w:jc w:val="center"/>
            </w:pPr>
            <w:r w:rsidRPr="0066180C">
              <w:rPr>
                <w:noProof/>
              </w:rPr>
              <w:drawing>
                <wp:inline distT="0" distB="0" distL="0" distR="0" wp14:anchorId="44A53AD0" wp14:editId="6C665CB8">
                  <wp:extent cx="5127279" cy="631531"/>
                  <wp:effectExtent l="0" t="0" r="0" b="0"/>
                  <wp:docPr id="1166182432" name="Picture 1" descr="G pentatonic scale notated on a stave with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82432" name="Picture 1" descr="G pentatonic scale notated on a stave with a treble clef."/>
                          <pic:cNvPicPr/>
                        </pic:nvPicPr>
                        <pic:blipFill>
                          <a:blip r:embed="rId88"/>
                          <a:stretch>
                            <a:fillRect/>
                          </a:stretch>
                        </pic:blipFill>
                        <pic:spPr>
                          <a:xfrm>
                            <a:off x="0" y="0"/>
                            <a:ext cx="5413240" cy="666753"/>
                          </a:xfrm>
                          <a:prstGeom prst="rect">
                            <a:avLst/>
                          </a:prstGeom>
                        </pic:spPr>
                      </pic:pic>
                    </a:graphicData>
                  </a:graphic>
                </wp:inline>
              </w:drawing>
            </w:r>
          </w:p>
        </w:tc>
      </w:tr>
      <w:tr w:rsidR="00D06BDF" w14:paraId="66CB469E" w14:textId="77777777" w:rsidTr="006D1341">
        <w:tc>
          <w:tcPr>
            <w:tcW w:w="1271" w:type="dxa"/>
          </w:tcPr>
          <w:p w14:paraId="2DF96F70" w14:textId="2EA965C7" w:rsidR="00D06BDF" w:rsidRDefault="00D06BDF" w:rsidP="00F60E9F">
            <w:r>
              <w:t>guitar</w:t>
            </w:r>
          </w:p>
        </w:tc>
        <w:tc>
          <w:tcPr>
            <w:tcW w:w="8357" w:type="dxa"/>
          </w:tcPr>
          <w:p w14:paraId="5534D48F" w14:textId="2386093A" w:rsidR="00D06BDF" w:rsidRDefault="00651C84" w:rsidP="00651C84">
            <w:r w:rsidRPr="00651C84">
              <w:rPr>
                <w:noProof/>
              </w:rPr>
              <w:drawing>
                <wp:inline distT="0" distB="0" distL="0" distR="0" wp14:anchorId="681CAB44" wp14:editId="2CB9BEC1">
                  <wp:extent cx="5085687" cy="1143248"/>
                  <wp:effectExtent l="0" t="0" r="1270" b="0"/>
                  <wp:docPr id="1290854442" name="Picture 1" descr="G pentatonic scale notated on a stave and in TAB notation for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4442" name="Picture 1" descr="G pentatonic scale notated on a stave and in TAB notation for guitar."/>
                          <pic:cNvPicPr/>
                        </pic:nvPicPr>
                        <pic:blipFill>
                          <a:blip r:embed="rId89"/>
                          <a:stretch>
                            <a:fillRect/>
                          </a:stretch>
                        </pic:blipFill>
                        <pic:spPr>
                          <a:xfrm>
                            <a:off x="0" y="0"/>
                            <a:ext cx="5214920" cy="1172299"/>
                          </a:xfrm>
                          <a:prstGeom prst="rect">
                            <a:avLst/>
                          </a:prstGeom>
                        </pic:spPr>
                      </pic:pic>
                    </a:graphicData>
                  </a:graphic>
                </wp:inline>
              </w:drawing>
            </w:r>
          </w:p>
        </w:tc>
      </w:tr>
    </w:tbl>
    <w:p w14:paraId="2C73E811" w14:textId="3F80242F" w:rsidR="00393896" w:rsidRDefault="35F16C7B" w:rsidP="005868D8">
      <w:pPr>
        <w:pStyle w:val="Heading3"/>
      </w:pPr>
      <w:bookmarkStart w:id="29" w:name="_Toc210204941"/>
      <w:r>
        <w:lastRenderedPageBreak/>
        <w:t>Melody</w:t>
      </w:r>
      <w:bookmarkEnd w:id="29"/>
    </w:p>
    <w:p w14:paraId="04626750" w14:textId="08748935" w:rsidR="002A56A0" w:rsidRDefault="00E7558D" w:rsidP="0084648E">
      <w:pPr>
        <w:pStyle w:val="FeatureBox2"/>
      </w:pPr>
      <w:r>
        <w:t>Use this manuscript to</w:t>
      </w:r>
      <w:r w:rsidR="0084648E">
        <w:t xml:space="preserve"> compos</w:t>
      </w:r>
      <w:r>
        <w:t>e</w:t>
      </w:r>
      <w:r w:rsidR="0084648E">
        <w:t xml:space="preserve"> </w:t>
      </w:r>
      <w:r>
        <w:t>your</w:t>
      </w:r>
      <w:r w:rsidR="0084648E">
        <w:t xml:space="preserve"> melody.</w:t>
      </w:r>
    </w:p>
    <w:tbl>
      <w:tblPr>
        <w:tblW w:w="0" w:type="auto"/>
        <w:tblLook w:val="04A0" w:firstRow="1" w:lastRow="0" w:firstColumn="1" w:lastColumn="0" w:noHBand="0" w:noVBand="1"/>
      </w:tblPr>
      <w:tblGrid>
        <w:gridCol w:w="9638"/>
      </w:tblGrid>
      <w:tr w:rsidR="00E6440D" w14:paraId="2160C1D5" w14:textId="77777777" w:rsidTr="00AB5AE0">
        <w:tc>
          <w:tcPr>
            <w:tcW w:w="9638" w:type="dxa"/>
          </w:tcPr>
          <w:p w14:paraId="7D181EC1" w14:textId="14DC1A56" w:rsidR="00E6440D" w:rsidRDefault="00E6440D" w:rsidP="00F94964">
            <w:r w:rsidRPr="00BC2D3F">
              <w:rPr>
                <w:noProof/>
              </w:rPr>
              <w:drawing>
                <wp:inline distT="0" distB="0" distL="0" distR="0" wp14:anchorId="5AEB0F03" wp14:editId="31F79287">
                  <wp:extent cx="5744377" cy="790685"/>
                  <wp:effectExtent l="0" t="0" r="8890" b="9525"/>
                  <wp:docPr id="967978811" name="Picture 1" descr="Blank stave with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78811" name="Picture 1" descr="Blank stave with a treble clef."/>
                          <pic:cNvPicPr/>
                        </pic:nvPicPr>
                        <pic:blipFill>
                          <a:blip r:embed="rId86"/>
                          <a:stretch>
                            <a:fillRect/>
                          </a:stretch>
                        </pic:blipFill>
                        <pic:spPr>
                          <a:xfrm>
                            <a:off x="0" y="0"/>
                            <a:ext cx="5744377" cy="790685"/>
                          </a:xfrm>
                          <a:prstGeom prst="rect">
                            <a:avLst/>
                          </a:prstGeom>
                        </pic:spPr>
                      </pic:pic>
                    </a:graphicData>
                  </a:graphic>
                </wp:inline>
              </w:drawing>
            </w:r>
          </w:p>
        </w:tc>
      </w:tr>
    </w:tbl>
    <w:p w14:paraId="7B97C62D" w14:textId="638BA0E7" w:rsidR="0028529D" w:rsidRDefault="04F774E9" w:rsidP="005868D8">
      <w:pPr>
        <w:pStyle w:val="Heading3"/>
      </w:pPr>
      <w:bookmarkStart w:id="30" w:name="_Toc210204942"/>
      <w:r>
        <w:t>Riffs</w:t>
      </w:r>
      <w:bookmarkEnd w:id="30"/>
    </w:p>
    <w:p w14:paraId="705D7E20" w14:textId="3C461451" w:rsidR="0097686D" w:rsidRDefault="00E7558D" w:rsidP="0084648E">
      <w:pPr>
        <w:pStyle w:val="FeatureBox2"/>
      </w:pPr>
      <w:r>
        <w:t xml:space="preserve">Use the staff or TAB below to compose </w:t>
      </w:r>
      <w:r w:rsidR="002D49B1">
        <w:t>riff ideas</w:t>
      </w:r>
      <w:r w:rsidR="0084648E">
        <w:t>.</w:t>
      </w:r>
    </w:p>
    <w:tbl>
      <w:tblPr>
        <w:tblW w:w="0" w:type="auto"/>
        <w:tblLook w:val="04A0" w:firstRow="1" w:lastRow="0" w:firstColumn="1" w:lastColumn="0" w:noHBand="0" w:noVBand="1"/>
      </w:tblPr>
      <w:tblGrid>
        <w:gridCol w:w="9638"/>
      </w:tblGrid>
      <w:tr w:rsidR="0097686D" w14:paraId="1FFE9E7C" w14:textId="77777777" w:rsidTr="00AB5AE0">
        <w:tc>
          <w:tcPr>
            <w:tcW w:w="9638" w:type="dxa"/>
          </w:tcPr>
          <w:p w14:paraId="2FA675B6" w14:textId="32AC83A1" w:rsidR="0097686D" w:rsidRDefault="0097686D" w:rsidP="0097686D">
            <w:r w:rsidRPr="00D47B78">
              <w:rPr>
                <w:noProof/>
              </w:rPr>
              <w:drawing>
                <wp:inline distT="0" distB="0" distL="0" distR="0" wp14:anchorId="1F4291EE" wp14:editId="07268B9D">
                  <wp:extent cx="5811061" cy="638264"/>
                  <wp:effectExtent l="0" t="0" r="0" b="9525"/>
                  <wp:docPr id="2078722161" name="Picture 1" descr="Blank TAB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22161" name="Picture 1" descr="Blank TAB notation."/>
                          <pic:cNvPicPr/>
                        </pic:nvPicPr>
                        <pic:blipFill>
                          <a:blip r:embed="rId87"/>
                          <a:stretch>
                            <a:fillRect/>
                          </a:stretch>
                        </pic:blipFill>
                        <pic:spPr>
                          <a:xfrm>
                            <a:off x="0" y="0"/>
                            <a:ext cx="5811061" cy="638264"/>
                          </a:xfrm>
                          <a:prstGeom prst="rect">
                            <a:avLst/>
                          </a:prstGeom>
                        </pic:spPr>
                      </pic:pic>
                    </a:graphicData>
                  </a:graphic>
                </wp:inline>
              </w:drawing>
            </w:r>
          </w:p>
        </w:tc>
      </w:tr>
      <w:tr w:rsidR="0097686D" w14:paraId="1A4D27D9" w14:textId="77777777" w:rsidTr="00AB5AE0">
        <w:tc>
          <w:tcPr>
            <w:tcW w:w="9638" w:type="dxa"/>
          </w:tcPr>
          <w:p w14:paraId="0612CCF3" w14:textId="174E94FE" w:rsidR="0097686D" w:rsidRDefault="0097686D" w:rsidP="0097686D">
            <w:r w:rsidRPr="00BC2D3F">
              <w:rPr>
                <w:noProof/>
              </w:rPr>
              <w:drawing>
                <wp:inline distT="0" distB="0" distL="0" distR="0" wp14:anchorId="3CB68042" wp14:editId="3D16D5AB">
                  <wp:extent cx="5744377" cy="790685"/>
                  <wp:effectExtent l="0" t="0" r="8890" b="9525"/>
                  <wp:docPr id="1773532641" name="Picture 1" descr="Blank stave with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32641" name="Picture 1" descr="Blank stave with a treble clef."/>
                          <pic:cNvPicPr/>
                        </pic:nvPicPr>
                        <pic:blipFill>
                          <a:blip r:embed="rId86"/>
                          <a:stretch>
                            <a:fillRect/>
                          </a:stretch>
                        </pic:blipFill>
                        <pic:spPr>
                          <a:xfrm>
                            <a:off x="0" y="0"/>
                            <a:ext cx="5744377" cy="790685"/>
                          </a:xfrm>
                          <a:prstGeom prst="rect">
                            <a:avLst/>
                          </a:prstGeom>
                        </pic:spPr>
                      </pic:pic>
                    </a:graphicData>
                  </a:graphic>
                </wp:inline>
              </w:drawing>
            </w:r>
          </w:p>
        </w:tc>
      </w:tr>
    </w:tbl>
    <w:p w14:paraId="24AF8EB3" w14:textId="77777777" w:rsidR="00567299" w:rsidRDefault="00567299">
      <w:pPr>
        <w:suppressAutoHyphens w:val="0"/>
        <w:spacing w:before="0" w:after="160" w:line="259" w:lineRule="auto"/>
        <w:rPr>
          <w:color w:val="002664"/>
          <w:sz w:val="32"/>
          <w:szCs w:val="40"/>
        </w:rPr>
      </w:pPr>
      <w:r>
        <w:br w:type="page"/>
      </w:r>
    </w:p>
    <w:p w14:paraId="787F8B05" w14:textId="2AEB6C89" w:rsidR="00230612" w:rsidRDefault="39967809" w:rsidP="00230612">
      <w:pPr>
        <w:pStyle w:val="Heading3"/>
      </w:pPr>
      <w:bookmarkStart w:id="31" w:name="_Toc210204943"/>
      <w:r>
        <w:lastRenderedPageBreak/>
        <w:t>Lyrics</w:t>
      </w:r>
      <w:bookmarkEnd w:id="31"/>
    </w:p>
    <w:p w14:paraId="09B70426" w14:textId="4BE5EBEC" w:rsidR="000C54AA" w:rsidRPr="000C54AA" w:rsidRDefault="00E7558D" w:rsidP="000C54AA">
      <w:pPr>
        <w:pStyle w:val="FeatureBox2"/>
      </w:pPr>
      <w:r>
        <w:t>Use</w:t>
      </w:r>
      <w:r w:rsidR="00B33ED1">
        <w:t xml:space="preserve"> the </w:t>
      </w:r>
      <w:r>
        <w:t>space below</w:t>
      </w:r>
      <w:r w:rsidR="009D7818">
        <w:t xml:space="preserve"> to </w:t>
      </w:r>
      <w:r w:rsidR="00B10B26">
        <w:t xml:space="preserve">develop lyrics for </w:t>
      </w:r>
      <w:r>
        <w:t>your</w:t>
      </w:r>
      <w:r w:rsidR="00AD68F3">
        <w:t xml:space="preserve"> </w:t>
      </w:r>
      <w:r w:rsidR="004F0FEC">
        <w:t>composition</w:t>
      </w:r>
      <w:r>
        <w:t xml:space="preserve"> You</w:t>
      </w:r>
      <w:r w:rsidR="00AA26E2">
        <w:t xml:space="preserve"> </w:t>
      </w:r>
      <w:r w:rsidR="00DF00DD">
        <w:t>may like to</w:t>
      </w:r>
      <w:r w:rsidR="00AA26E2">
        <w:t xml:space="preserve"> w</w:t>
      </w:r>
      <w:r w:rsidR="006D61AF">
        <w:t>rite down the chords used over the appropriate words, sentences/phrases</w:t>
      </w:r>
      <w:r w:rsidR="001A0ABB">
        <w:t>.</w:t>
      </w:r>
    </w:p>
    <w:tbl>
      <w:tblPr>
        <w:tblStyle w:val="TableGrid"/>
        <w:tblW w:w="9925" w:type="dxa"/>
        <w:tblLook w:val="04A0" w:firstRow="1" w:lastRow="0" w:firstColumn="1" w:lastColumn="0" w:noHBand="0" w:noVBand="1"/>
        <w:tblDescription w:val="Space for students to develop lyrics for their composition."/>
      </w:tblPr>
      <w:tblGrid>
        <w:gridCol w:w="9925"/>
      </w:tblGrid>
      <w:tr w:rsidR="00E7558D" w14:paraId="6F562735" w14:textId="77777777" w:rsidTr="00AB5AE0">
        <w:trPr>
          <w:trHeight w:val="11758"/>
        </w:trPr>
        <w:tc>
          <w:tcPr>
            <w:tcW w:w="9925" w:type="dxa"/>
          </w:tcPr>
          <w:p w14:paraId="3F9FC505" w14:textId="77777777" w:rsidR="00E7558D" w:rsidRDefault="00E7558D" w:rsidP="00EA28C2"/>
        </w:tc>
      </w:tr>
    </w:tbl>
    <w:p w14:paraId="688A1E4F" w14:textId="1DF07DFB" w:rsidR="00BE400A" w:rsidRPr="00D534F4" w:rsidRDefault="00E0701D" w:rsidP="00050174">
      <w:pPr>
        <w:pStyle w:val="Heading2"/>
      </w:pPr>
      <w:bookmarkStart w:id="32" w:name="_Toc210204944"/>
      <w:r>
        <w:lastRenderedPageBreak/>
        <w:t xml:space="preserve">Activity 6.4 – composing an </w:t>
      </w:r>
      <w:r w:rsidR="00BE400A">
        <w:t>arrangement</w:t>
      </w:r>
      <w:r w:rsidR="00050174">
        <w:t xml:space="preserve"> worksheet</w:t>
      </w:r>
      <w:bookmarkEnd w:id="32"/>
    </w:p>
    <w:p w14:paraId="33BEE99D" w14:textId="77777777" w:rsidR="00050174" w:rsidRDefault="00050174" w:rsidP="00050174">
      <w:pPr>
        <w:pStyle w:val="FeatureBox2"/>
      </w:pPr>
      <w:r>
        <w:t>Use the tables below as your ‘composition toolbox’ worksheet to assist you in developing and documenting your ideas and progress.</w:t>
      </w:r>
    </w:p>
    <w:p w14:paraId="0E15A3AF" w14:textId="6547055F" w:rsidR="00BE400A" w:rsidRPr="00095280" w:rsidRDefault="00FF0AA0" w:rsidP="00BE400A">
      <w:pPr>
        <w:pStyle w:val="Caption"/>
      </w:pPr>
      <w:r>
        <w:t xml:space="preserve">Table </w:t>
      </w:r>
      <w:r>
        <w:fldChar w:fldCharType="begin"/>
      </w:r>
      <w:r>
        <w:instrText xml:space="preserve"> SEQ Table \* ARABIC </w:instrText>
      </w:r>
      <w:r>
        <w:fldChar w:fldCharType="separate"/>
      </w:r>
      <w:r>
        <w:rPr>
          <w:noProof/>
        </w:rPr>
        <w:t>31</w:t>
      </w:r>
      <w:r>
        <w:fldChar w:fldCharType="end"/>
      </w:r>
      <w:r w:rsidR="00BE400A">
        <w:t xml:space="preserve"> – Activity 6.</w:t>
      </w:r>
      <w:r w:rsidR="00960B0E">
        <w:t>4</w:t>
      </w:r>
      <w:r w:rsidR="00BE400A">
        <w:t xml:space="preserve"> – composing an </w:t>
      </w:r>
      <w:r w:rsidR="009F4FA3">
        <w:t>arrangement</w:t>
      </w:r>
    </w:p>
    <w:tbl>
      <w:tblPr>
        <w:tblStyle w:val="Tableheader"/>
        <w:tblW w:w="0" w:type="auto"/>
        <w:tblLook w:val="04A0" w:firstRow="1" w:lastRow="0" w:firstColumn="1" w:lastColumn="0" w:noHBand="0" w:noVBand="1"/>
        <w:tblDescription w:val="Composition toolbox worksheet for composing an arrangement with space for students to respond."/>
      </w:tblPr>
      <w:tblGrid>
        <w:gridCol w:w="3025"/>
        <w:gridCol w:w="6605"/>
      </w:tblGrid>
      <w:tr w:rsidR="00BE400A" w14:paraId="4993AC0C" w14:textId="77777777" w:rsidTr="006A5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6F352F23" w14:textId="0581E28D" w:rsidR="00BE400A" w:rsidRDefault="00BE400A" w:rsidP="007C5D54">
            <w:r>
              <w:t>Focus</w:t>
            </w:r>
          </w:p>
        </w:tc>
        <w:tc>
          <w:tcPr>
            <w:tcW w:w="6605" w:type="dxa"/>
          </w:tcPr>
          <w:p w14:paraId="665E4541" w14:textId="77777777" w:rsidR="00BE400A" w:rsidRDefault="00BE400A" w:rsidP="007C5D54">
            <w:pPr>
              <w:cnfStyle w:val="100000000000" w:firstRow="1" w:lastRow="0" w:firstColumn="0" w:lastColumn="0" w:oddVBand="0" w:evenVBand="0" w:oddHBand="0" w:evenHBand="0" w:firstRowFirstColumn="0" w:firstRowLastColumn="0" w:lastRowFirstColumn="0" w:lastRowLastColumn="0"/>
            </w:pPr>
            <w:r>
              <w:t>Your response</w:t>
            </w:r>
          </w:p>
        </w:tc>
      </w:tr>
      <w:tr w:rsidR="00BE400A" w14:paraId="07952F9A" w14:textId="77777777" w:rsidTr="006A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413C359B" w14:textId="77777777" w:rsidR="00BE400A" w:rsidRDefault="00BE400A" w:rsidP="007C5D54">
            <w:r>
              <w:t>Student’s name</w:t>
            </w:r>
          </w:p>
        </w:tc>
        <w:tc>
          <w:tcPr>
            <w:tcW w:w="6605" w:type="dxa"/>
          </w:tcPr>
          <w:p w14:paraId="3DE14EB4" w14:textId="77777777" w:rsidR="00BE400A" w:rsidRDefault="00BE400A" w:rsidP="007C5D54">
            <w:pPr>
              <w:cnfStyle w:val="000000100000" w:firstRow="0" w:lastRow="0" w:firstColumn="0" w:lastColumn="0" w:oddVBand="0" w:evenVBand="0" w:oddHBand="1" w:evenHBand="0" w:firstRowFirstColumn="0" w:firstRowLastColumn="0" w:lastRowFirstColumn="0" w:lastRowLastColumn="0"/>
            </w:pPr>
          </w:p>
        </w:tc>
      </w:tr>
      <w:tr w:rsidR="00BE400A" w14:paraId="5C44C2FD" w14:textId="77777777" w:rsidTr="006A5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014FE31E" w14:textId="77777777" w:rsidR="00BE400A" w:rsidRDefault="00BE400A" w:rsidP="007C5D54">
            <w:r>
              <w:t>Others in the group/ensemble</w:t>
            </w:r>
          </w:p>
        </w:tc>
        <w:tc>
          <w:tcPr>
            <w:tcW w:w="6605" w:type="dxa"/>
          </w:tcPr>
          <w:p w14:paraId="70C8A3E7" w14:textId="77777777" w:rsidR="00BE400A" w:rsidRDefault="00BE400A" w:rsidP="007C5D54">
            <w:pPr>
              <w:cnfStyle w:val="000000010000" w:firstRow="0" w:lastRow="0" w:firstColumn="0" w:lastColumn="0" w:oddVBand="0" w:evenVBand="0" w:oddHBand="0" w:evenHBand="1" w:firstRowFirstColumn="0" w:firstRowLastColumn="0" w:lastRowFirstColumn="0" w:lastRowLastColumn="0"/>
            </w:pPr>
          </w:p>
        </w:tc>
      </w:tr>
      <w:tr w:rsidR="00BE400A" w14:paraId="2D10E931" w14:textId="77777777" w:rsidTr="006A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54F942D8" w14:textId="77777777" w:rsidR="00BE400A" w:rsidRDefault="00BE400A" w:rsidP="007C5D54">
            <w:r>
              <w:t>Roles and instruments used</w:t>
            </w:r>
          </w:p>
        </w:tc>
        <w:tc>
          <w:tcPr>
            <w:tcW w:w="6605" w:type="dxa"/>
          </w:tcPr>
          <w:p w14:paraId="798637A0" w14:textId="77777777" w:rsidR="00BE400A" w:rsidRDefault="00BE400A" w:rsidP="007C5D54">
            <w:pPr>
              <w:cnfStyle w:val="000000100000" w:firstRow="0" w:lastRow="0" w:firstColumn="0" w:lastColumn="0" w:oddVBand="0" w:evenVBand="0" w:oddHBand="1" w:evenHBand="0" w:firstRowFirstColumn="0" w:firstRowLastColumn="0" w:lastRowFirstColumn="0" w:lastRowLastColumn="0"/>
            </w:pPr>
          </w:p>
        </w:tc>
      </w:tr>
      <w:tr w:rsidR="00BE400A" w14:paraId="73634F48" w14:textId="77777777" w:rsidTr="006A5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7CCEBE36" w14:textId="3113F589" w:rsidR="00BE400A" w:rsidRDefault="000E79AF" w:rsidP="007C5D54">
            <w:r>
              <w:t>Piece you will arrange</w:t>
            </w:r>
          </w:p>
        </w:tc>
        <w:tc>
          <w:tcPr>
            <w:tcW w:w="6605" w:type="dxa"/>
          </w:tcPr>
          <w:p w14:paraId="22640D6A" w14:textId="77777777" w:rsidR="00BE400A" w:rsidRDefault="00BE400A" w:rsidP="007C5D54">
            <w:pPr>
              <w:cnfStyle w:val="000000010000" w:firstRow="0" w:lastRow="0" w:firstColumn="0" w:lastColumn="0" w:oddVBand="0" w:evenVBand="0" w:oddHBand="0" w:evenHBand="1" w:firstRowFirstColumn="0" w:firstRowLastColumn="0" w:lastRowFirstColumn="0" w:lastRowLastColumn="0"/>
            </w:pPr>
          </w:p>
        </w:tc>
      </w:tr>
      <w:tr w:rsidR="00BE400A" w14:paraId="23BDA714" w14:textId="77777777" w:rsidTr="006A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43E56AB4" w14:textId="6F28408D" w:rsidR="00BE400A" w:rsidRDefault="00BE400A" w:rsidP="007C5D54">
            <w:r>
              <w:t>St</w:t>
            </w:r>
            <w:r w:rsidR="000E79AF">
              <w:t>yle</w:t>
            </w:r>
            <w:r>
              <w:t xml:space="preserve"> of your </w:t>
            </w:r>
            <w:r w:rsidR="00E51880">
              <w:t>arrangement</w:t>
            </w:r>
          </w:p>
        </w:tc>
        <w:tc>
          <w:tcPr>
            <w:tcW w:w="6605" w:type="dxa"/>
          </w:tcPr>
          <w:p w14:paraId="533B4472" w14:textId="77777777" w:rsidR="00BE400A" w:rsidRDefault="00BE400A" w:rsidP="007C5D54">
            <w:pPr>
              <w:cnfStyle w:val="000000100000" w:firstRow="0" w:lastRow="0" w:firstColumn="0" w:lastColumn="0" w:oddVBand="0" w:evenVBand="0" w:oddHBand="1" w:evenHBand="0" w:firstRowFirstColumn="0" w:firstRowLastColumn="0" w:lastRowFirstColumn="0" w:lastRowLastColumn="0"/>
            </w:pPr>
          </w:p>
        </w:tc>
      </w:tr>
    </w:tbl>
    <w:p w14:paraId="54FFBB93" w14:textId="6E2782BA" w:rsidR="006A5D44" w:rsidRPr="00E57B6C" w:rsidRDefault="000E79AF" w:rsidP="006A5D44">
      <w:pPr>
        <w:pStyle w:val="FeatureBox2"/>
      </w:pPr>
      <w:r>
        <w:t>Use</w:t>
      </w:r>
      <w:r w:rsidR="006A5D44">
        <w:t xml:space="preserve"> </w:t>
      </w:r>
      <w:r w:rsidR="00AB5AE0">
        <w:t xml:space="preserve">the below </w:t>
      </w:r>
      <w:r w:rsidR="006A5D44">
        <w:t xml:space="preserve">guide </w:t>
      </w:r>
      <w:r>
        <w:t>when</w:t>
      </w:r>
      <w:r w:rsidR="006A5D44">
        <w:t xml:space="preserve"> considering what features of the music </w:t>
      </w:r>
      <w:r>
        <w:t>you</w:t>
      </w:r>
      <w:r w:rsidR="006A5D44">
        <w:t xml:space="preserve"> intend to </w:t>
      </w:r>
      <w:r>
        <w:t>keep the same as the original</w:t>
      </w:r>
      <w:r w:rsidR="006A5D44">
        <w:t xml:space="preserve"> or change.</w:t>
      </w:r>
    </w:p>
    <w:p w14:paraId="5B4D0873" w14:textId="29C9720A" w:rsidR="00A500D9" w:rsidRDefault="00FF0AA0" w:rsidP="00960B0E">
      <w:pPr>
        <w:pStyle w:val="Caption"/>
      </w:pPr>
      <w:r>
        <w:t xml:space="preserve">Table </w:t>
      </w:r>
      <w:r>
        <w:fldChar w:fldCharType="begin"/>
      </w:r>
      <w:r>
        <w:instrText xml:space="preserve"> SEQ Table \* ARABIC </w:instrText>
      </w:r>
      <w:r>
        <w:fldChar w:fldCharType="separate"/>
      </w:r>
      <w:r>
        <w:rPr>
          <w:noProof/>
        </w:rPr>
        <w:t>32</w:t>
      </w:r>
      <w:r>
        <w:fldChar w:fldCharType="end"/>
      </w:r>
      <w:r w:rsidR="00960B0E">
        <w:t xml:space="preserve"> – Activity 6.4 – composing an arrangement </w:t>
      </w:r>
    </w:p>
    <w:tbl>
      <w:tblPr>
        <w:tblStyle w:val="Tableheader"/>
        <w:tblW w:w="0" w:type="auto"/>
        <w:tblLook w:val="0420" w:firstRow="1" w:lastRow="0" w:firstColumn="0" w:lastColumn="0" w:noHBand="0" w:noVBand="1"/>
        <w:tblDescription w:val="A table template to be used as a guide for students to consider when composing an arrangement about what to keep, what to change and how to do this."/>
      </w:tblPr>
      <w:tblGrid>
        <w:gridCol w:w="3209"/>
        <w:gridCol w:w="3209"/>
        <w:gridCol w:w="3210"/>
      </w:tblGrid>
      <w:tr w:rsidR="006873E4" w14:paraId="0E3431A4" w14:textId="77777777" w:rsidTr="00AB5AE0">
        <w:trPr>
          <w:cnfStyle w:val="100000000000" w:firstRow="1" w:lastRow="0" w:firstColumn="0" w:lastColumn="0" w:oddVBand="0" w:evenVBand="0" w:oddHBand="0" w:evenHBand="0" w:firstRowFirstColumn="0" w:firstRowLastColumn="0" w:lastRowFirstColumn="0" w:lastRowLastColumn="0"/>
        </w:trPr>
        <w:tc>
          <w:tcPr>
            <w:tcW w:w="3209" w:type="dxa"/>
          </w:tcPr>
          <w:p w14:paraId="5D9F6393" w14:textId="5EE2A1EE" w:rsidR="006873E4" w:rsidRDefault="006873E4" w:rsidP="006A5D44">
            <w:r>
              <w:t>What to keep</w:t>
            </w:r>
            <w:r w:rsidR="00A54760">
              <w:t>?</w:t>
            </w:r>
          </w:p>
        </w:tc>
        <w:tc>
          <w:tcPr>
            <w:tcW w:w="3209" w:type="dxa"/>
          </w:tcPr>
          <w:p w14:paraId="46BBE069" w14:textId="376B1395" w:rsidR="006873E4" w:rsidRDefault="006873E4" w:rsidP="006A5D44">
            <w:r>
              <w:t>What to change</w:t>
            </w:r>
            <w:r w:rsidR="00A54760">
              <w:t>?</w:t>
            </w:r>
          </w:p>
        </w:tc>
        <w:tc>
          <w:tcPr>
            <w:tcW w:w="3210" w:type="dxa"/>
          </w:tcPr>
          <w:p w14:paraId="309CE61A" w14:textId="1E73D068" w:rsidR="006873E4" w:rsidRDefault="00A54760" w:rsidP="006A5D44">
            <w:r>
              <w:t xml:space="preserve">How </w:t>
            </w:r>
            <w:r w:rsidR="00431771">
              <w:t>to do this?</w:t>
            </w:r>
          </w:p>
        </w:tc>
      </w:tr>
      <w:tr w:rsidR="006873E4" w14:paraId="5BE95722" w14:textId="77777777" w:rsidTr="00AB5AE0">
        <w:trPr>
          <w:cnfStyle w:val="000000100000" w:firstRow="0" w:lastRow="0" w:firstColumn="0" w:lastColumn="0" w:oddVBand="0" w:evenVBand="0" w:oddHBand="1" w:evenHBand="0" w:firstRowFirstColumn="0" w:firstRowLastColumn="0" w:lastRowFirstColumn="0" w:lastRowLastColumn="0"/>
        </w:trPr>
        <w:tc>
          <w:tcPr>
            <w:tcW w:w="3209" w:type="dxa"/>
          </w:tcPr>
          <w:p w14:paraId="03610AEB" w14:textId="77777777" w:rsidR="006873E4" w:rsidRDefault="006873E4" w:rsidP="006A5D44"/>
        </w:tc>
        <w:tc>
          <w:tcPr>
            <w:tcW w:w="3209" w:type="dxa"/>
          </w:tcPr>
          <w:p w14:paraId="3CEC7E89" w14:textId="77777777" w:rsidR="006873E4" w:rsidRDefault="006873E4" w:rsidP="006A5D44"/>
        </w:tc>
        <w:tc>
          <w:tcPr>
            <w:tcW w:w="3210" w:type="dxa"/>
          </w:tcPr>
          <w:p w14:paraId="57BF2B34" w14:textId="77777777" w:rsidR="006873E4" w:rsidRDefault="006873E4" w:rsidP="006A5D44"/>
        </w:tc>
      </w:tr>
      <w:tr w:rsidR="006873E4" w14:paraId="159EBC03" w14:textId="77777777" w:rsidTr="00AB5AE0">
        <w:trPr>
          <w:cnfStyle w:val="000000010000" w:firstRow="0" w:lastRow="0" w:firstColumn="0" w:lastColumn="0" w:oddVBand="0" w:evenVBand="0" w:oddHBand="0" w:evenHBand="1" w:firstRowFirstColumn="0" w:firstRowLastColumn="0" w:lastRowFirstColumn="0" w:lastRowLastColumn="0"/>
        </w:trPr>
        <w:tc>
          <w:tcPr>
            <w:tcW w:w="3209" w:type="dxa"/>
          </w:tcPr>
          <w:p w14:paraId="21C0AD1D" w14:textId="77777777" w:rsidR="006873E4" w:rsidRDefault="006873E4" w:rsidP="006A5D44"/>
        </w:tc>
        <w:tc>
          <w:tcPr>
            <w:tcW w:w="3209" w:type="dxa"/>
          </w:tcPr>
          <w:p w14:paraId="77BDEB60" w14:textId="77777777" w:rsidR="006873E4" w:rsidRDefault="006873E4" w:rsidP="006A5D44"/>
        </w:tc>
        <w:tc>
          <w:tcPr>
            <w:tcW w:w="3210" w:type="dxa"/>
          </w:tcPr>
          <w:p w14:paraId="4BFBCAC5" w14:textId="77777777" w:rsidR="006873E4" w:rsidRDefault="006873E4" w:rsidP="006A5D44"/>
        </w:tc>
      </w:tr>
      <w:tr w:rsidR="006873E4" w14:paraId="6A847A09" w14:textId="77777777" w:rsidTr="00AB5AE0">
        <w:trPr>
          <w:cnfStyle w:val="000000100000" w:firstRow="0" w:lastRow="0" w:firstColumn="0" w:lastColumn="0" w:oddVBand="0" w:evenVBand="0" w:oddHBand="1" w:evenHBand="0" w:firstRowFirstColumn="0" w:firstRowLastColumn="0" w:lastRowFirstColumn="0" w:lastRowLastColumn="0"/>
        </w:trPr>
        <w:tc>
          <w:tcPr>
            <w:tcW w:w="3209" w:type="dxa"/>
          </w:tcPr>
          <w:p w14:paraId="059F8DC5" w14:textId="77777777" w:rsidR="006873E4" w:rsidRDefault="006873E4" w:rsidP="006A5D44"/>
        </w:tc>
        <w:tc>
          <w:tcPr>
            <w:tcW w:w="3209" w:type="dxa"/>
          </w:tcPr>
          <w:p w14:paraId="550E6767" w14:textId="77777777" w:rsidR="006873E4" w:rsidRDefault="006873E4" w:rsidP="006A5D44"/>
        </w:tc>
        <w:tc>
          <w:tcPr>
            <w:tcW w:w="3210" w:type="dxa"/>
          </w:tcPr>
          <w:p w14:paraId="24A1B409" w14:textId="77777777" w:rsidR="006873E4" w:rsidRDefault="006873E4" w:rsidP="006A5D44"/>
        </w:tc>
      </w:tr>
      <w:tr w:rsidR="006873E4" w14:paraId="751C6542" w14:textId="77777777" w:rsidTr="00AB5AE0">
        <w:trPr>
          <w:cnfStyle w:val="000000010000" w:firstRow="0" w:lastRow="0" w:firstColumn="0" w:lastColumn="0" w:oddVBand="0" w:evenVBand="0" w:oddHBand="0" w:evenHBand="1" w:firstRowFirstColumn="0" w:firstRowLastColumn="0" w:lastRowFirstColumn="0" w:lastRowLastColumn="0"/>
        </w:trPr>
        <w:tc>
          <w:tcPr>
            <w:tcW w:w="3209" w:type="dxa"/>
          </w:tcPr>
          <w:p w14:paraId="774A9105" w14:textId="77777777" w:rsidR="006873E4" w:rsidRDefault="006873E4" w:rsidP="006A5D44"/>
        </w:tc>
        <w:tc>
          <w:tcPr>
            <w:tcW w:w="3209" w:type="dxa"/>
          </w:tcPr>
          <w:p w14:paraId="02AA6049" w14:textId="77777777" w:rsidR="006873E4" w:rsidRDefault="006873E4" w:rsidP="006A5D44"/>
        </w:tc>
        <w:tc>
          <w:tcPr>
            <w:tcW w:w="3210" w:type="dxa"/>
          </w:tcPr>
          <w:p w14:paraId="5D3C808C" w14:textId="77777777" w:rsidR="006873E4" w:rsidRDefault="006873E4" w:rsidP="006A5D44"/>
        </w:tc>
      </w:tr>
      <w:tr w:rsidR="006873E4" w14:paraId="64546869" w14:textId="77777777" w:rsidTr="00AB5AE0">
        <w:trPr>
          <w:cnfStyle w:val="000000100000" w:firstRow="0" w:lastRow="0" w:firstColumn="0" w:lastColumn="0" w:oddVBand="0" w:evenVBand="0" w:oddHBand="1" w:evenHBand="0" w:firstRowFirstColumn="0" w:firstRowLastColumn="0" w:lastRowFirstColumn="0" w:lastRowLastColumn="0"/>
        </w:trPr>
        <w:tc>
          <w:tcPr>
            <w:tcW w:w="3209" w:type="dxa"/>
          </w:tcPr>
          <w:p w14:paraId="5D65831F" w14:textId="77777777" w:rsidR="006873E4" w:rsidRDefault="006873E4" w:rsidP="006A5D44"/>
        </w:tc>
        <w:tc>
          <w:tcPr>
            <w:tcW w:w="3209" w:type="dxa"/>
          </w:tcPr>
          <w:p w14:paraId="1A6416B4" w14:textId="77777777" w:rsidR="006873E4" w:rsidRDefault="006873E4" w:rsidP="006A5D44"/>
        </w:tc>
        <w:tc>
          <w:tcPr>
            <w:tcW w:w="3210" w:type="dxa"/>
          </w:tcPr>
          <w:p w14:paraId="0CC7B416" w14:textId="77777777" w:rsidR="006873E4" w:rsidRDefault="006873E4" w:rsidP="006A5D44"/>
        </w:tc>
      </w:tr>
      <w:tr w:rsidR="00960B0E" w14:paraId="7EA7BA19" w14:textId="77777777" w:rsidTr="00AB5AE0">
        <w:trPr>
          <w:cnfStyle w:val="000000010000" w:firstRow="0" w:lastRow="0" w:firstColumn="0" w:lastColumn="0" w:oddVBand="0" w:evenVBand="0" w:oddHBand="0" w:evenHBand="1" w:firstRowFirstColumn="0" w:firstRowLastColumn="0" w:lastRowFirstColumn="0" w:lastRowLastColumn="0"/>
        </w:trPr>
        <w:tc>
          <w:tcPr>
            <w:tcW w:w="3209" w:type="dxa"/>
          </w:tcPr>
          <w:p w14:paraId="34E4CA27" w14:textId="77777777" w:rsidR="00960B0E" w:rsidRDefault="00960B0E" w:rsidP="006A5D44"/>
        </w:tc>
        <w:tc>
          <w:tcPr>
            <w:tcW w:w="3209" w:type="dxa"/>
          </w:tcPr>
          <w:p w14:paraId="482C185A" w14:textId="77777777" w:rsidR="00960B0E" w:rsidRDefault="00960B0E" w:rsidP="006A5D44"/>
        </w:tc>
        <w:tc>
          <w:tcPr>
            <w:tcW w:w="3210" w:type="dxa"/>
          </w:tcPr>
          <w:p w14:paraId="5EAF1AE5" w14:textId="77777777" w:rsidR="00960B0E" w:rsidRDefault="00960B0E" w:rsidP="006A5D44"/>
        </w:tc>
      </w:tr>
      <w:tr w:rsidR="00960B0E" w14:paraId="1E4CC372" w14:textId="77777777" w:rsidTr="00AB5AE0">
        <w:trPr>
          <w:cnfStyle w:val="000000100000" w:firstRow="0" w:lastRow="0" w:firstColumn="0" w:lastColumn="0" w:oddVBand="0" w:evenVBand="0" w:oddHBand="1" w:evenHBand="0" w:firstRowFirstColumn="0" w:firstRowLastColumn="0" w:lastRowFirstColumn="0" w:lastRowLastColumn="0"/>
        </w:trPr>
        <w:tc>
          <w:tcPr>
            <w:tcW w:w="3209" w:type="dxa"/>
          </w:tcPr>
          <w:p w14:paraId="44ACF955" w14:textId="77777777" w:rsidR="00960B0E" w:rsidRDefault="00960B0E" w:rsidP="006A5D44"/>
        </w:tc>
        <w:tc>
          <w:tcPr>
            <w:tcW w:w="3209" w:type="dxa"/>
          </w:tcPr>
          <w:p w14:paraId="3AE5FD42" w14:textId="77777777" w:rsidR="00960B0E" w:rsidRDefault="00960B0E" w:rsidP="006A5D44"/>
        </w:tc>
        <w:tc>
          <w:tcPr>
            <w:tcW w:w="3210" w:type="dxa"/>
          </w:tcPr>
          <w:p w14:paraId="24319C7A" w14:textId="77777777" w:rsidR="00960B0E" w:rsidRDefault="00960B0E" w:rsidP="006A5D44"/>
        </w:tc>
      </w:tr>
      <w:tr w:rsidR="00960B0E" w14:paraId="2464BE0F" w14:textId="77777777" w:rsidTr="00AB5AE0">
        <w:trPr>
          <w:cnfStyle w:val="000000010000" w:firstRow="0" w:lastRow="0" w:firstColumn="0" w:lastColumn="0" w:oddVBand="0" w:evenVBand="0" w:oddHBand="0" w:evenHBand="1" w:firstRowFirstColumn="0" w:firstRowLastColumn="0" w:lastRowFirstColumn="0" w:lastRowLastColumn="0"/>
        </w:trPr>
        <w:tc>
          <w:tcPr>
            <w:tcW w:w="3209" w:type="dxa"/>
          </w:tcPr>
          <w:p w14:paraId="41C2E668" w14:textId="77777777" w:rsidR="00960B0E" w:rsidRDefault="00960B0E" w:rsidP="006A5D44"/>
        </w:tc>
        <w:tc>
          <w:tcPr>
            <w:tcW w:w="3209" w:type="dxa"/>
          </w:tcPr>
          <w:p w14:paraId="6D0E05B6" w14:textId="77777777" w:rsidR="00960B0E" w:rsidRDefault="00960B0E" w:rsidP="006A5D44"/>
        </w:tc>
        <w:tc>
          <w:tcPr>
            <w:tcW w:w="3210" w:type="dxa"/>
          </w:tcPr>
          <w:p w14:paraId="4DFE0077" w14:textId="77777777" w:rsidR="00960B0E" w:rsidRDefault="00960B0E" w:rsidP="006A5D44"/>
        </w:tc>
      </w:tr>
      <w:tr w:rsidR="00960B0E" w14:paraId="65BE9A64" w14:textId="77777777" w:rsidTr="00AB5AE0">
        <w:trPr>
          <w:cnfStyle w:val="000000100000" w:firstRow="0" w:lastRow="0" w:firstColumn="0" w:lastColumn="0" w:oddVBand="0" w:evenVBand="0" w:oddHBand="1" w:evenHBand="0" w:firstRowFirstColumn="0" w:firstRowLastColumn="0" w:lastRowFirstColumn="0" w:lastRowLastColumn="0"/>
        </w:trPr>
        <w:tc>
          <w:tcPr>
            <w:tcW w:w="3209" w:type="dxa"/>
          </w:tcPr>
          <w:p w14:paraId="21DFBC32" w14:textId="77777777" w:rsidR="00960B0E" w:rsidRDefault="00960B0E" w:rsidP="006A5D44"/>
        </w:tc>
        <w:tc>
          <w:tcPr>
            <w:tcW w:w="3209" w:type="dxa"/>
          </w:tcPr>
          <w:p w14:paraId="1F438609" w14:textId="77777777" w:rsidR="00960B0E" w:rsidRDefault="00960B0E" w:rsidP="006A5D44"/>
        </w:tc>
        <w:tc>
          <w:tcPr>
            <w:tcW w:w="3210" w:type="dxa"/>
          </w:tcPr>
          <w:p w14:paraId="7C79BFC3" w14:textId="77777777" w:rsidR="00960B0E" w:rsidRDefault="00960B0E" w:rsidP="006A5D44"/>
        </w:tc>
      </w:tr>
    </w:tbl>
    <w:p w14:paraId="3DBF5FB1" w14:textId="67FED772" w:rsidR="00BE400A" w:rsidRPr="00B029E3" w:rsidRDefault="00BE400A" w:rsidP="00BE400A">
      <w:pPr>
        <w:pStyle w:val="Heading3"/>
      </w:pPr>
      <w:bookmarkStart w:id="33" w:name="_Toc210204945"/>
      <w:r>
        <w:t>Chord guide</w:t>
      </w:r>
      <w:bookmarkEnd w:id="33"/>
    </w:p>
    <w:p w14:paraId="74DA9345" w14:textId="04B8CA35" w:rsidR="00AE3629" w:rsidRDefault="00AE3629" w:rsidP="00AE3629">
      <w:pPr>
        <w:pStyle w:val="FeatureBox2"/>
      </w:pPr>
      <w:r>
        <w:t>Use the chord guide to</w:t>
      </w:r>
      <w:r w:rsidRPr="00B029E3">
        <w:t xml:space="preserve"> record how to play each chord on </w:t>
      </w:r>
      <w:r>
        <w:t xml:space="preserve">your </w:t>
      </w:r>
      <w:r w:rsidRPr="00B029E3">
        <w:t>instrument</w:t>
      </w:r>
      <w:r w:rsidR="00AB5AE0">
        <w:t>(</w:t>
      </w:r>
      <w:r w:rsidRPr="00B029E3">
        <w:t>s</w:t>
      </w:r>
      <w:r w:rsidR="00AB5AE0">
        <w:t>)</w:t>
      </w:r>
      <w:r w:rsidRPr="00B029E3">
        <w:t xml:space="preserve">. This will serve as both a reference for </w:t>
      </w:r>
      <w:r>
        <w:t>your</w:t>
      </w:r>
      <w:r w:rsidRPr="00B029E3">
        <w:t xml:space="preserve"> composition and a resource while learning to play.</w:t>
      </w:r>
    </w:p>
    <w:p w14:paraId="0C619143" w14:textId="2B850D1B" w:rsidR="00305814" w:rsidRDefault="00FF0AA0" w:rsidP="00305814">
      <w:pPr>
        <w:pStyle w:val="Caption"/>
      </w:pPr>
      <w:r>
        <w:t xml:space="preserve">Table </w:t>
      </w:r>
      <w:r>
        <w:fldChar w:fldCharType="begin"/>
      </w:r>
      <w:r>
        <w:instrText xml:space="preserve"> SEQ Table \* ARABIC </w:instrText>
      </w:r>
      <w:r>
        <w:fldChar w:fldCharType="separate"/>
      </w:r>
      <w:r>
        <w:rPr>
          <w:noProof/>
        </w:rPr>
        <w:t>33</w:t>
      </w:r>
      <w:r>
        <w:fldChar w:fldCharType="end"/>
      </w:r>
      <w:r w:rsidR="00305814">
        <w:t xml:space="preserve"> – Activity 6.4 – composing an arrangement</w:t>
      </w:r>
    </w:p>
    <w:tbl>
      <w:tblPr>
        <w:tblStyle w:val="Tableheader"/>
        <w:tblW w:w="0" w:type="auto"/>
        <w:tblLook w:val="0620" w:firstRow="1" w:lastRow="0" w:firstColumn="0" w:lastColumn="0" w:noHBand="1" w:noVBand="1"/>
        <w:tblDescription w:val="Composition toolbox worksheet for students to record how they play each chord on the keyboard, the guitar and the bass."/>
      </w:tblPr>
      <w:tblGrid>
        <w:gridCol w:w="2059"/>
        <w:gridCol w:w="3576"/>
        <w:gridCol w:w="2020"/>
        <w:gridCol w:w="1975"/>
      </w:tblGrid>
      <w:tr w:rsidR="00BE400A" w14:paraId="124A6EE1" w14:textId="77777777" w:rsidTr="00E4148B">
        <w:trPr>
          <w:cnfStyle w:val="100000000000" w:firstRow="1" w:lastRow="0" w:firstColumn="0" w:lastColumn="0" w:oddVBand="0" w:evenVBand="0" w:oddHBand="0" w:evenHBand="0" w:firstRowFirstColumn="0" w:firstRowLastColumn="0" w:lastRowFirstColumn="0" w:lastRowLastColumn="0"/>
        </w:trPr>
        <w:tc>
          <w:tcPr>
            <w:tcW w:w="2065" w:type="dxa"/>
          </w:tcPr>
          <w:p w14:paraId="3D11CDE9" w14:textId="7CCF1067" w:rsidR="00BE400A" w:rsidRDefault="00AB5AE0" w:rsidP="004047A8">
            <w:r>
              <w:t>C</w:t>
            </w:r>
            <w:r w:rsidR="00BE400A">
              <w:t>hord name</w:t>
            </w:r>
          </w:p>
        </w:tc>
        <w:tc>
          <w:tcPr>
            <w:tcW w:w="3431" w:type="dxa"/>
          </w:tcPr>
          <w:p w14:paraId="6F153790" w14:textId="2EB542EB" w:rsidR="00BE400A" w:rsidRDefault="00AB5AE0" w:rsidP="004047A8">
            <w:r>
              <w:t>K</w:t>
            </w:r>
            <w:r w:rsidR="00BE400A">
              <w:t>eyboard</w:t>
            </w:r>
          </w:p>
        </w:tc>
        <w:tc>
          <w:tcPr>
            <w:tcW w:w="2067" w:type="dxa"/>
          </w:tcPr>
          <w:p w14:paraId="1C0179F0" w14:textId="7AD502D1" w:rsidR="00BE400A" w:rsidRDefault="00AB5AE0" w:rsidP="004047A8">
            <w:r>
              <w:t>G</w:t>
            </w:r>
            <w:r w:rsidR="00BE400A">
              <w:t>uitar</w:t>
            </w:r>
          </w:p>
        </w:tc>
        <w:tc>
          <w:tcPr>
            <w:tcW w:w="2067" w:type="dxa"/>
          </w:tcPr>
          <w:p w14:paraId="7FAFB1F1" w14:textId="58D9F6C6" w:rsidR="00BE400A" w:rsidRDefault="00AB5AE0" w:rsidP="004047A8">
            <w:r>
              <w:t>B</w:t>
            </w:r>
            <w:r w:rsidR="00BE400A">
              <w:t>ass</w:t>
            </w:r>
          </w:p>
        </w:tc>
      </w:tr>
      <w:tr w:rsidR="00BE400A" w14:paraId="1E0E9446" w14:textId="77777777" w:rsidTr="00E4148B">
        <w:tc>
          <w:tcPr>
            <w:tcW w:w="2065" w:type="dxa"/>
          </w:tcPr>
          <w:p w14:paraId="4C8C58D2" w14:textId="357C50D0" w:rsidR="00BE400A" w:rsidRDefault="00BE400A" w:rsidP="007C5D54">
            <w:pPr>
              <w:jc w:val="center"/>
            </w:pPr>
            <w:r w:rsidRPr="002F4A62">
              <w:rPr>
                <w:noProof/>
              </w:rPr>
              <w:drawing>
                <wp:inline distT="0" distB="0" distL="0" distR="0" wp14:anchorId="3C9F5DC7" wp14:editId="4B87033C">
                  <wp:extent cx="1133633" cy="1066949"/>
                  <wp:effectExtent l="0" t="0" r="9525" b="0"/>
                  <wp:docPr id="1535515739"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5739"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3F385B23" w14:textId="77777777" w:rsidR="00BE400A" w:rsidRDefault="00BE400A" w:rsidP="007C5D54">
            <w:pPr>
              <w:jc w:val="center"/>
            </w:pPr>
            <w:r w:rsidRPr="00A10BB7">
              <w:rPr>
                <w:noProof/>
              </w:rPr>
              <w:drawing>
                <wp:inline distT="0" distB="0" distL="0" distR="0" wp14:anchorId="725F30F8" wp14:editId="06727CFA">
                  <wp:extent cx="2124371" cy="1076475"/>
                  <wp:effectExtent l="0" t="0" r="9525" b="9525"/>
                  <wp:docPr id="1050871037"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71037"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700D284D" w14:textId="77777777" w:rsidR="00BE400A" w:rsidRDefault="00BE400A" w:rsidP="007C5D54">
            <w:pPr>
              <w:jc w:val="center"/>
            </w:pPr>
            <w:r w:rsidRPr="0059087E">
              <w:rPr>
                <w:noProof/>
              </w:rPr>
              <w:drawing>
                <wp:inline distT="0" distB="0" distL="0" distR="0" wp14:anchorId="5152AC03" wp14:editId="423CD514">
                  <wp:extent cx="895475" cy="1124107"/>
                  <wp:effectExtent l="0" t="0" r="0" b="0"/>
                  <wp:docPr id="546924301"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4301"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43D002F7" w14:textId="77777777" w:rsidR="00BE400A" w:rsidRDefault="00BE400A" w:rsidP="007C5D54">
            <w:pPr>
              <w:jc w:val="center"/>
            </w:pPr>
            <w:r w:rsidRPr="0059087E">
              <w:rPr>
                <w:noProof/>
              </w:rPr>
              <w:drawing>
                <wp:inline distT="0" distB="0" distL="0" distR="0" wp14:anchorId="1F68C1AE" wp14:editId="064F621D">
                  <wp:extent cx="628738" cy="1133633"/>
                  <wp:effectExtent l="0" t="0" r="0" b="0"/>
                  <wp:docPr id="604391302"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1302"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BE400A" w14:paraId="0DD5FF4A" w14:textId="77777777" w:rsidTr="00E4148B">
        <w:tc>
          <w:tcPr>
            <w:tcW w:w="2065" w:type="dxa"/>
          </w:tcPr>
          <w:p w14:paraId="305B1367" w14:textId="77777777" w:rsidR="00BE400A" w:rsidRPr="002F4A62" w:rsidRDefault="00BE400A" w:rsidP="007C5D54">
            <w:pPr>
              <w:jc w:val="center"/>
              <w:rPr>
                <w:noProof/>
              </w:rPr>
            </w:pPr>
            <w:r w:rsidRPr="002F4A62">
              <w:rPr>
                <w:noProof/>
              </w:rPr>
              <w:drawing>
                <wp:inline distT="0" distB="0" distL="0" distR="0" wp14:anchorId="3812EBF9" wp14:editId="0D794B2B">
                  <wp:extent cx="1133633" cy="1066949"/>
                  <wp:effectExtent l="0" t="0" r="9525" b="0"/>
                  <wp:docPr id="345293890"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93890"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31042552" w14:textId="77777777" w:rsidR="00BE400A" w:rsidRPr="00A10BB7" w:rsidRDefault="00BE400A" w:rsidP="007C5D54">
            <w:pPr>
              <w:jc w:val="center"/>
              <w:rPr>
                <w:noProof/>
              </w:rPr>
            </w:pPr>
            <w:r w:rsidRPr="00A10BB7">
              <w:rPr>
                <w:noProof/>
              </w:rPr>
              <w:drawing>
                <wp:inline distT="0" distB="0" distL="0" distR="0" wp14:anchorId="40A508C4" wp14:editId="23A687B4">
                  <wp:extent cx="2124371" cy="1076475"/>
                  <wp:effectExtent l="0" t="0" r="9525" b="9525"/>
                  <wp:docPr id="994360328"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60328"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07187889" w14:textId="77777777" w:rsidR="00BE400A" w:rsidRPr="0059087E" w:rsidRDefault="00BE400A" w:rsidP="007C5D54">
            <w:pPr>
              <w:jc w:val="center"/>
              <w:rPr>
                <w:noProof/>
              </w:rPr>
            </w:pPr>
            <w:r w:rsidRPr="0059087E">
              <w:rPr>
                <w:noProof/>
              </w:rPr>
              <w:drawing>
                <wp:inline distT="0" distB="0" distL="0" distR="0" wp14:anchorId="4E733360" wp14:editId="42878C99">
                  <wp:extent cx="895475" cy="1124107"/>
                  <wp:effectExtent l="0" t="0" r="0" b="0"/>
                  <wp:docPr id="196356404"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6404"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50D4C6A8" w14:textId="77777777" w:rsidR="00BE400A" w:rsidRPr="0059087E" w:rsidRDefault="00BE400A" w:rsidP="007C5D54">
            <w:pPr>
              <w:jc w:val="center"/>
              <w:rPr>
                <w:noProof/>
              </w:rPr>
            </w:pPr>
            <w:r w:rsidRPr="0059087E">
              <w:rPr>
                <w:noProof/>
              </w:rPr>
              <w:drawing>
                <wp:inline distT="0" distB="0" distL="0" distR="0" wp14:anchorId="30909AD8" wp14:editId="4D7BD1A9">
                  <wp:extent cx="628738" cy="1133633"/>
                  <wp:effectExtent l="0" t="0" r="0" b="0"/>
                  <wp:docPr id="242074136"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74136"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BE400A" w14:paraId="2A5BBF73" w14:textId="77777777" w:rsidTr="00E4148B">
        <w:tc>
          <w:tcPr>
            <w:tcW w:w="2065" w:type="dxa"/>
          </w:tcPr>
          <w:p w14:paraId="65AF6EB5" w14:textId="77777777" w:rsidR="00BE400A" w:rsidRPr="002F4A62" w:rsidRDefault="00BE400A" w:rsidP="007C5D54">
            <w:pPr>
              <w:jc w:val="center"/>
              <w:rPr>
                <w:noProof/>
              </w:rPr>
            </w:pPr>
            <w:r w:rsidRPr="002F4A62">
              <w:rPr>
                <w:noProof/>
              </w:rPr>
              <w:lastRenderedPageBreak/>
              <w:drawing>
                <wp:inline distT="0" distB="0" distL="0" distR="0" wp14:anchorId="786D3D40" wp14:editId="2B8E7308">
                  <wp:extent cx="1133633" cy="1066949"/>
                  <wp:effectExtent l="0" t="0" r="9525" b="0"/>
                  <wp:docPr id="437203963"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03963"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1636F1C5" w14:textId="77777777" w:rsidR="00BE400A" w:rsidRPr="00A10BB7" w:rsidRDefault="00BE400A" w:rsidP="007C5D54">
            <w:pPr>
              <w:jc w:val="center"/>
              <w:rPr>
                <w:noProof/>
              </w:rPr>
            </w:pPr>
            <w:r w:rsidRPr="00A10BB7">
              <w:rPr>
                <w:noProof/>
              </w:rPr>
              <w:drawing>
                <wp:inline distT="0" distB="0" distL="0" distR="0" wp14:anchorId="01A8099E" wp14:editId="66D87D49">
                  <wp:extent cx="2124371" cy="1076475"/>
                  <wp:effectExtent l="0" t="0" r="9525" b="9525"/>
                  <wp:docPr id="1796738635"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38635"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54E5C824" w14:textId="77777777" w:rsidR="00BE400A" w:rsidRPr="0059087E" w:rsidRDefault="00BE400A" w:rsidP="007C5D54">
            <w:pPr>
              <w:jc w:val="center"/>
              <w:rPr>
                <w:noProof/>
              </w:rPr>
            </w:pPr>
            <w:r w:rsidRPr="0059087E">
              <w:rPr>
                <w:noProof/>
              </w:rPr>
              <w:drawing>
                <wp:inline distT="0" distB="0" distL="0" distR="0" wp14:anchorId="717865B1" wp14:editId="6F8042B6">
                  <wp:extent cx="895475" cy="1124107"/>
                  <wp:effectExtent l="0" t="0" r="0" b="0"/>
                  <wp:docPr id="1383092873"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2873"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0E3BE20D" w14:textId="77777777" w:rsidR="00BE400A" w:rsidRPr="0059087E" w:rsidRDefault="00BE400A" w:rsidP="007C5D54">
            <w:pPr>
              <w:jc w:val="center"/>
              <w:rPr>
                <w:noProof/>
              </w:rPr>
            </w:pPr>
            <w:r w:rsidRPr="0059087E">
              <w:rPr>
                <w:noProof/>
              </w:rPr>
              <w:drawing>
                <wp:inline distT="0" distB="0" distL="0" distR="0" wp14:anchorId="27D07BAC" wp14:editId="20CEBE74">
                  <wp:extent cx="628738" cy="1133633"/>
                  <wp:effectExtent l="0" t="0" r="0" b="0"/>
                  <wp:docPr id="96406321"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6321"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r w:rsidR="00BE400A" w14:paraId="37237AE6" w14:textId="77777777" w:rsidTr="00E4148B">
        <w:tc>
          <w:tcPr>
            <w:tcW w:w="2065" w:type="dxa"/>
          </w:tcPr>
          <w:p w14:paraId="1CCC777F" w14:textId="77777777" w:rsidR="00BE400A" w:rsidRPr="002F4A62" w:rsidRDefault="00BE400A" w:rsidP="007C5D54">
            <w:pPr>
              <w:jc w:val="center"/>
              <w:rPr>
                <w:noProof/>
              </w:rPr>
            </w:pPr>
            <w:r w:rsidRPr="002F4A62">
              <w:rPr>
                <w:noProof/>
              </w:rPr>
              <w:drawing>
                <wp:inline distT="0" distB="0" distL="0" distR="0" wp14:anchorId="20E35411" wp14:editId="48D2E4A2">
                  <wp:extent cx="1133633" cy="1066949"/>
                  <wp:effectExtent l="0" t="0" r="9525" b="0"/>
                  <wp:docPr id="1658223690" name="Picture 1" descr="A blank box for students to write in a chor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3690" name="Picture 1" descr="A blank box for students to write in a chord name."/>
                          <pic:cNvPicPr/>
                        </pic:nvPicPr>
                        <pic:blipFill>
                          <a:blip r:embed="rId82"/>
                          <a:stretch>
                            <a:fillRect/>
                          </a:stretch>
                        </pic:blipFill>
                        <pic:spPr>
                          <a:xfrm>
                            <a:off x="0" y="0"/>
                            <a:ext cx="1133633" cy="1066949"/>
                          </a:xfrm>
                          <a:prstGeom prst="rect">
                            <a:avLst/>
                          </a:prstGeom>
                        </pic:spPr>
                      </pic:pic>
                    </a:graphicData>
                  </a:graphic>
                </wp:inline>
              </w:drawing>
            </w:r>
          </w:p>
        </w:tc>
        <w:tc>
          <w:tcPr>
            <w:tcW w:w="3431" w:type="dxa"/>
          </w:tcPr>
          <w:p w14:paraId="6B10F902" w14:textId="77777777" w:rsidR="00BE400A" w:rsidRPr="00A10BB7" w:rsidRDefault="00BE400A" w:rsidP="007C5D54">
            <w:pPr>
              <w:jc w:val="center"/>
              <w:rPr>
                <w:noProof/>
              </w:rPr>
            </w:pPr>
            <w:r w:rsidRPr="00A10BB7">
              <w:rPr>
                <w:noProof/>
              </w:rPr>
              <w:drawing>
                <wp:inline distT="0" distB="0" distL="0" distR="0" wp14:anchorId="09846D12" wp14:editId="5F941288">
                  <wp:extent cx="2124371" cy="1076475"/>
                  <wp:effectExtent l="0" t="0" r="9525" b="9525"/>
                  <wp:docPr id="1523996157" name="Picture 1" descr="Image of keyboard with not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96157" name="Picture 1" descr="Image of keyboard with note names."/>
                          <pic:cNvPicPr/>
                        </pic:nvPicPr>
                        <pic:blipFill>
                          <a:blip r:embed="rId83"/>
                          <a:stretch>
                            <a:fillRect/>
                          </a:stretch>
                        </pic:blipFill>
                        <pic:spPr>
                          <a:xfrm>
                            <a:off x="0" y="0"/>
                            <a:ext cx="2124371" cy="1076475"/>
                          </a:xfrm>
                          <a:prstGeom prst="rect">
                            <a:avLst/>
                          </a:prstGeom>
                        </pic:spPr>
                      </pic:pic>
                    </a:graphicData>
                  </a:graphic>
                </wp:inline>
              </w:drawing>
            </w:r>
          </w:p>
        </w:tc>
        <w:tc>
          <w:tcPr>
            <w:tcW w:w="2067" w:type="dxa"/>
          </w:tcPr>
          <w:p w14:paraId="052DB293" w14:textId="77777777" w:rsidR="00BE400A" w:rsidRPr="0059087E" w:rsidRDefault="00BE400A" w:rsidP="007C5D54">
            <w:pPr>
              <w:jc w:val="center"/>
              <w:rPr>
                <w:noProof/>
              </w:rPr>
            </w:pPr>
            <w:r w:rsidRPr="0059087E">
              <w:rPr>
                <w:noProof/>
              </w:rPr>
              <w:drawing>
                <wp:inline distT="0" distB="0" distL="0" distR="0" wp14:anchorId="4C3B8B98" wp14:editId="260500F7">
                  <wp:extent cx="895475" cy="1124107"/>
                  <wp:effectExtent l="0" t="0" r="0" b="0"/>
                  <wp:docPr id="1082756725" name="Picture 1" descr="Blank guitar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56725" name="Picture 1" descr="Blank guitar chord window."/>
                          <pic:cNvPicPr/>
                        </pic:nvPicPr>
                        <pic:blipFill>
                          <a:blip r:embed="rId84"/>
                          <a:stretch>
                            <a:fillRect/>
                          </a:stretch>
                        </pic:blipFill>
                        <pic:spPr>
                          <a:xfrm>
                            <a:off x="0" y="0"/>
                            <a:ext cx="895475" cy="1124107"/>
                          </a:xfrm>
                          <a:prstGeom prst="rect">
                            <a:avLst/>
                          </a:prstGeom>
                        </pic:spPr>
                      </pic:pic>
                    </a:graphicData>
                  </a:graphic>
                </wp:inline>
              </w:drawing>
            </w:r>
          </w:p>
        </w:tc>
        <w:tc>
          <w:tcPr>
            <w:tcW w:w="2067" w:type="dxa"/>
          </w:tcPr>
          <w:p w14:paraId="452853CB" w14:textId="77777777" w:rsidR="00BE400A" w:rsidRPr="0059087E" w:rsidRDefault="00BE400A" w:rsidP="007C5D54">
            <w:pPr>
              <w:jc w:val="center"/>
              <w:rPr>
                <w:noProof/>
              </w:rPr>
            </w:pPr>
            <w:r w:rsidRPr="0059087E">
              <w:rPr>
                <w:noProof/>
              </w:rPr>
              <w:drawing>
                <wp:inline distT="0" distB="0" distL="0" distR="0" wp14:anchorId="4808FCD1" wp14:editId="5AF38E93">
                  <wp:extent cx="628738" cy="1133633"/>
                  <wp:effectExtent l="0" t="0" r="0" b="0"/>
                  <wp:docPr id="1405419630" name="Picture 1" descr="Blank bass ch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9630" name="Picture 1" descr="Blank bass chord window."/>
                          <pic:cNvPicPr/>
                        </pic:nvPicPr>
                        <pic:blipFill>
                          <a:blip r:embed="rId85"/>
                          <a:stretch>
                            <a:fillRect/>
                          </a:stretch>
                        </pic:blipFill>
                        <pic:spPr>
                          <a:xfrm>
                            <a:off x="0" y="0"/>
                            <a:ext cx="628738" cy="1133633"/>
                          </a:xfrm>
                          <a:prstGeom prst="rect">
                            <a:avLst/>
                          </a:prstGeom>
                        </pic:spPr>
                      </pic:pic>
                    </a:graphicData>
                  </a:graphic>
                </wp:inline>
              </w:drawing>
            </w:r>
          </w:p>
        </w:tc>
      </w:tr>
    </w:tbl>
    <w:p w14:paraId="672E8F76" w14:textId="77777777" w:rsidR="00BE400A" w:rsidRDefault="00BE400A" w:rsidP="00BE400A">
      <w:pPr>
        <w:pStyle w:val="Heading3"/>
      </w:pPr>
      <w:bookmarkStart w:id="34" w:name="_Toc210204946"/>
      <w:r>
        <w:t>Scales used</w:t>
      </w:r>
      <w:bookmarkEnd w:id="34"/>
    </w:p>
    <w:p w14:paraId="00428DC5" w14:textId="195F3DA0" w:rsidR="00BE400A" w:rsidRDefault="00BE400A" w:rsidP="00BE400A">
      <w:pPr>
        <w:pStyle w:val="FeatureBox2"/>
      </w:pPr>
      <w:r>
        <w:t xml:space="preserve">Include blank manuscript and tablature in the ‘composition toolbox worksheets’ for students to write out </w:t>
      </w:r>
      <w:r w:rsidR="00D22465">
        <w:t>a</w:t>
      </w:r>
      <w:r>
        <w:t xml:space="preserve"> scale they may want to use</w:t>
      </w:r>
      <w:r w:rsidR="00915108">
        <w:t xml:space="preserve"> </w:t>
      </w:r>
      <w:r w:rsidR="005A71E0">
        <w:t>if including new musical material in their arrangement</w:t>
      </w:r>
      <w:r w:rsidR="003E54EE">
        <w:t>, such as a solo</w:t>
      </w:r>
      <w:r>
        <w:t>.</w:t>
      </w:r>
    </w:p>
    <w:tbl>
      <w:tblPr>
        <w:tblW w:w="0" w:type="auto"/>
        <w:tblLook w:val="04A0" w:firstRow="1" w:lastRow="0" w:firstColumn="1" w:lastColumn="0" w:noHBand="0" w:noVBand="1"/>
      </w:tblPr>
      <w:tblGrid>
        <w:gridCol w:w="9628"/>
      </w:tblGrid>
      <w:tr w:rsidR="00BE400A" w14:paraId="44B0FEA3" w14:textId="77777777" w:rsidTr="00D12921">
        <w:tc>
          <w:tcPr>
            <w:tcW w:w="9628" w:type="dxa"/>
          </w:tcPr>
          <w:p w14:paraId="14456143" w14:textId="77777777" w:rsidR="00BE400A" w:rsidRDefault="00BE400A" w:rsidP="007C5D54">
            <w:pPr>
              <w:jc w:val="center"/>
            </w:pPr>
            <w:r w:rsidRPr="00BC2D3F">
              <w:rPr>
                <w:noProof/>
              </w:rPr>
              <w:drawing>
                <wp:inline distT="0" distB="0" distL="0" distR="0" wp14:anchorId="3E66C3BA" wp14:editId="31A941AE">
                  <wp:extent cx="5744377" cy="790685"/>
                  <wp:effectExtent l="0" t="0" r="8890" b="9525"/>
                  <wp:docPr id="4310296" name="Picture 1" descr="Blank stave with a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296" name="Picture 1" descr="Blank stave with a treble clef."/>
                          <pic:cNvPicPr/>
                        </pic:nvPicPr>
                        <pic:blipFill>
                          <a:blip r:embed="rId86"/>
                          <a:stretch>
                            <a:fillRect/>
                          </a:stretch>
                        </pic:blipFill>
                        <pic:spPr>
                          <a:xfrm>
                            <a:off x="0" y="0"/>
                            <a:ext cx="5744377" cy="790685"/>
                          </a:xfrm>
                          <a:prstGeom prst="rect">
                            <a:avLst/>
                          </a:prstGeom>
                        </pic:spPr>
                      </pic:pic>
                    </a:graphicData>
                  </a:graphic>
                </wp:inline>
              </w:drawing>
            </w:r>
          </w:p>
        </w:tc>
      </w:tr>
      <w:tr w:rsidR="00BE400A" w14:paraId="1F130F9E" w14:textId="77777777" w:rsidTr="00D12921">
        <w:tc>
          <w:tcPr>
            <w:tcW w:w="9628" w:type="dxa"/>
          </w:tcPr>
          <w:p w14:paraId="55259D5E" w14:textId="77777777" w:rsidR="00BE400A" w:rsidRDefault="00BE400A" w:rsidP="007C5D54">
            <w:pPr>
              <w:jc w:val="center"/>
            </w:pPr>
            <w:r w:rsidRPr="00D47B78">
              <w:rPr>
                <w:noProof/>
              </w:rPr>
              <w:drawing>
                <wp:inline distT="0" distB="0" distL="0" distR="0" wp14:anchorId="5F48AF33" wp14:editId="3E8EF8A8">
                  <wp:extent cx="5811061" cy="638264"/>
                  <wp:effectExtent l="0" t="0" r="0" b="9525"/>
                  <wp:docPr id="702304102" name="Picture 1" descr="Blank TAB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4102" name="Picture 1" descr="Blank TAB notation."/>
                          <pic:cNvPicPr/>
                        </pic:nvPicPr>
                        <pic:blipFill>
                          <a:blip r:embed="rId87"/>
                          <a:stretch>
                            <a:fillRect/>
                          </a:stretch>
                        </pic:blipFill>
                        <pic:spPr>
                          <a:xfrm>
                            <a:off x="0" y="0"/>
                            <a:ext cx="5811061" cy="638264"/>
                          </a:xfrm>
                          <a:prstGeom prst="rect">
                            <a:avLst/>
                          </a:prstGeom>
                        </pic:spPr>
                      </pic:pic>
                    </a:graphicData>
                  </a:graphic>
                </wp:inline>
              </w:drawing>
            </w:r>
          </w:p>
        </w:tc>
      </w:tr>
    </w:tbl>
    <w:p w14:paraId="769C82A3" w14:textId="77777777" w:rsidR="00E4148B" w:rsidRPr="00E4148B" w:rsidRDefault="00E4148B" w:rsidP="004047A8">
      <w:r w:rsidRPr="00E4148B">
        <w:br w:type="page"/>
      </w:r>
    </w:p>
    <w:p w14:paraId="06768C55" w14:textId="47648704" w:rsidR="00D12921" w:rsidRDefault="00D12921" w:rsidP="00D12921">
      <w:pPr>
        <w:pStyle w:val="Heading3"/>
      </w:pPr>
      <w:bookmarkStart w:id="35" w:name="_Toc210204947"/>
      <w:r>
        <w:lastRenderedPageBreak/>
        <w:t>Melody</w:t>
      </w:r>
      <w:bookmarkEnd w:id="35"/>
    </w:p>
    <w:p w14:paraId="44292A98" w14:textId="5F19AF02" w:rsidR="00D12921" w:rsidRPr="0084648E" w:rsidRDefault="00D12921" w:rsidP="00B00331">
      <w:pPr>
        <w:pStyle w:val="FeatureBox2"/>
      </w:pPr>
      <w:r>
        <w:t>Include blank manuscript in the ‘composition toolbox worksheets’ to</w:t>
      </w:r>
      <w:r w:rsidR="00B00331" w:rsidRPr="00B00331">
        <w:t xml:space="preserve"> support students who may want to adjust or modify the melody of the song they are arranging.</w:t>
      </w:r>
    </w:p>
    <w:tbl>
      <w:tblPr>
        <w:tblW w:w="0" w:type="auto"/>
        <w:tblLook w:val="04A0" w:firstRow="1" w:lastRow="0" w:firstColumn="1" w:lastColumn="0" w:noHBand="0" w:noVBand="1"/>
      </w:tblPr>
      <w:tblGrid>
        <w:gridCol w:w="9638"/>
      </w:tblGrid>
      <w:tr w:rsidR="00D12921" w14:paraId="01F228D4" w14:textId="77777777" w:rsidTr="007C5D54">
        <w:tc>
          <w:tcPr>
            <w:tcW w:w="14560" w:type="dxa"/>
          </w:tcPr>
          <w:p w14:paraId="7A53F530" w14:textId="77777777" w:rsidR="00D12921" w:rsidRDefault="00D12921" w:rsidP="007C5D54">
            <w:r w:rsidRPr="00BC2D3F">
              <w:rPr>
                <w:noProof/>
              </w:rPr>
              <w:drawing>
                <wp:inline distT="0" distB="0" distL="0" distR="0" wp14:anchorId="38B041C7" wp14:editId="1FB840CD">
                  <wp:extent cx="5744377" cy="790685"/>
                  <wp:effectExtent l="0" t="0" r="8890" b="9525"/>
                  <wp:docPr id="506914422" name="Picture 1" descr="Blank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4422" name="Picture 1" descr="Blank stave with treble clef."/>
                          <pic:cNvPicPr/>
                        </pic:nvPicPr>
                        <pic:blipFill>
                          <a:blip r:embed="rId86"/>
                          <a:stretch>
                            <a:fillRect/>
                          </a:stretch>
                        </pic:blipFill>
                        <pic:spPr>
                          <a:xfrm>
                            <a:off x="0" y="0"/>
                            <a:ext cx="5744377" cy="790685"/>
                          </a:xfrm>
                          <a:prstGeom prst="rect">
                            <a:avLst/>
                          </a:prstGeom>
                        </pic:spPr>
                      </pic:pic>
                    </a:graphicData>
                  </a:graphic>
                </wp:inline>
              </w:drawing>
            </w:r>
          </w:p>
        </w:tc>
      </w:tr>
    </w:tbl>
    <w:p w14:paraId="3AB533F7" w14:textId="77777777" w:rsidR="00D12921" w:rsidRDefault="00D12921" w:rsidP="00D12921">
      <w:pPr>
        <w:pStyle w:val="Heading3"/>
      </w:pPr>
      <w:bookmarkStart w:id="36" w:name="_Toc210204948"/>
      <w:r>
        <w:t>Riffs</w:t>
      </w:r>
      <w:bookmarkEnd w:id="36"/>
    </w:p>
    <w:p w14:paraId="5497653E" w14:textId="676B8073" w:rsidR="00D12921" w:rsidRDefault="00D12921" w:rsidP="00D12921">
      <w:pPr>
        <w:pStyle w:val="FeatureBox2"/>
      </w:pPr>
      <w:r>
        <w:t xml:space="preserve">Include blank manuscript and tablature in the ‘composition toolbox worksheets’ to support students in composing </w:t>
      </w:r>
      <w:r w:rsidR="005E1DAE">
        <w:t xml:space="preserve">new </w:t>
      </w:r>
      <w:r>
        <w:t>riff ideas</w:t>
      </w:r>
      <w:r w:rsidR="005E1DAE">
        <w:t xml:space="preserve"> or additional accompaniment ideas for the</w:t>
      </w:r>
      <w:r w:rsidR="00BE7CBB">
        <w:t xml:space="preserve"> arrangement of their song</w:t>
      </w:r>
      <w:r>
        <w:t>.</w:t>
      </w:r>
    </w:p>
    <w:tbl>
      <w:tblPr>
        <w:tblW w:w="0" w:type="auto"/>
        <w:tblLook w:val="04A0" w:firstRow="1" w:lastRow="0" w:firstColumn="1" w:lastColumn="0" w:noHBand="0" w:noVBand="1"/>
      </w:tblPr>
      <w:tblGrid>
        <w:gridCol w:w="9638"/>
      </w:tblGrid>
      <w:tr w:rsidR="00D12921" w14:paraId="1DB91447" w14:textId="77777777" w:rsidTr="00E4148B">
        <w:tc>
          <w:tcPr>
            <w:tcW w:w="9638" w:type="dxa"/>
          </w:tcPr>
          <w:p w14:paraId="495A0686" w14:textId="77777777" w:rsidR="00D12921" w:rsidRDefault="00D12921" w:rsidP="007C5D54">
            <w:r w:rsidRPr="00D47B78">
              <w:rPr>
                <w:noProof/>
              </w:rPr>
              <w:drawing>
                <wp:inline distT="0" distB="0" distL="0" distR="0" wp14:anchorId="6C755D52" wp14:editId="2D8F53ED">
                  <wp:extent cx="5811061" cy="638264"/>
                  <wp:effectExtent l="0" t="0" r="0" b="9525"/>
                  <wp:docPr id="883431038" name="Picture 1" descr="Blank TAB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1038" name="Picture 1" descr="Blank TAB notation."/>
                          <pic:cNvPicPr/>
                        </pic:nvPicPr>
                        <pic:blipFill>
                          <a:blip r:embed="rId87"/>
                          <a:stretch>
                            <a:fillRect/>
                          </a:stretch>
                        </pic:blipFill>
                        <pic:spPr>
                          <a:xfrm>
                            <a:off x="0" y="0"/>
                            <a:ext cx="5811061" cy="638264"/>
                          </a:xfrm>
                          <a:prstGeom prst="rect">
                            <a:avLst/>
                          </a:prstGeom>
                        </pic:spPr>
                      </pic:pic>
                    </a:graphicData>
                  </a:graphic>
                </wp:inline>
              </w:drawing>
            </w:r>
          </w:p>
        </w:tc>
      </w:tr>
      <w:tr w:rsidR="00D12921" w14:paraId="5433A253" w14:textId="77777777" w:rsidTr="00E4148B">
        <w:tc>
          <w:tcPr>
            <w:tcW w:w="9638" w:type="dxa"/>
          </w:tcPr>
          <w:p w14:paraId="604BBA36" w14:textId="77777777" w:rsidR="00D12921" w:rsidRDefault="00D12921" w:rsidP="007C5D54">
            <w:r w:rsidRPr="00BC2D3F">
              <w:rPr>
                <w:noProof/>
              </w:rPr>
              <w:drawing>
                <wp:inline distT="0" distB="0" distL="0" distR="0" wp14:anchorId="61D710BF" wp14:editId="5687F705">
                  <wp:extent cx="5744210" cy="790662"/>
                  <wp:effectExtent l="0" t="0" r="8890" b="9525"/>
                  <wp:docPr id="1071546070" name="Picture 1" descr="Blank stave with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46070" name="Picture 1" descr="Blank stave with treble clef."/>
                          <pic:cNvPicPr/>
                        </pic:nvPicPr>
                        <pic:blipFill>
                          <a:blip r:embed="rId86"/>
                          <a:stretch>
                            <a:fillRect/>
                          </a:stretch>
                        </pic:blipFill>
                        <pic:spPr>
                          <a:xfrm>
                            <a:off x="0" y="0"/>
                            <a:ext cx="5760013" cy="792837"/>
                          </a:xfrm>
                          <a:prstGeom prst="rect">
                            <a:avLst/>
                          </a:prstGeom>
                        </pic:spPr>
                      </pic:pic>
                    </a:graphicData>
                  </a:graphic>
                </wp:inline>
              </w:drawing>
            </w:r>
          </w:p>
        </w:tc>
      </w:tr>
    </w:tbl>
    <w:p w14:paraId="4B5D98FD" w14:textId="6DE5EF28" w:rsidR="006D10D2" w:rsidRPr="006D10D2" w:rsidRDefault="00D12921" w:rsidP="00305814">
      <w:pPr>
        <w:suppressAutoHyphens w:val="0"/>
        <w:spacing w:before="0" w:after="160" w:line="259" w:lineRule="auto"/>
      </w:pPr>
      <w:r>
        <w:br w:type="page"/>
      </w:r>
    </w:p>
    <w:p w14:paraId="1E64A14B" w14:textId="54D8F4FC" w:rsidR="004562ED" w:rsidRPr="003E33EA" w:rsidRDefault="7953D3C5" w:rsidP="00A64E11">
      <w:pPr>
        <w:pStyle w:val="Heading1"/>
      </w:pPr>
      <w:bookmarkStart w:id="37" w:name="_Toc210204949"/>
      <w:r>
        <w:lastRenderedPageBreak/>
        <w:t>References</w:t>
      </w:r>
      <w:bookmarkEnd w:id="37"/>
    </w:p>
    <w:p w14:paraId="22104899" w14:textId="77777777" w:rsidR="00E4148B" w:rsidRDefault="00E4148B" w:rsidP="00E4148B">
      <w:pPr>
        <w:pStyle w:val="FeatureBox2"/>
      </w:pPr>
      <w:bookmarkStart w:id="38" w:name="_Hlk208845360"/>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BDDA24" w14:textId="77777777" w:rsidR="00E4148B" w:rsidRDefault="00E4148B" w:rsidP="00E4148B">
      <w:pPr>
        <w:pStyle w:val="FeatureBox2"/>
      </w:pPr>
      <w:r>
        <w:t xml:space="preserve">Please refer to the NESA Copyright Disclaimer for more information </w:t>
      </w:r>
      <w:hyperlink r:id="rId90" w:tgtFrame="_blank" w:tooltip="https://educationstandards.nsw.edu.au/wps/portal/nesa/mini-footer/copyright" w:history="1">
        <w:r>
          <w:rPr>
            <w:rStyle w:val="Hyperlink"/>
          </w:rPr>
          <w:t>https://educationstandards.nsw.edu.au/wps/portal/nesa/mini-footer/copyright</w:t>
        </w:r>
      </w:hyperlink>
      <w:r>
        <w:t>.</w:t>
      </w:r>
    </w:p>
    <w:p w14:paraId="3F6678A3" w14:textId="77777777" w:rsidR="00E4148B" w:rsidRDefault="00E4148B" w:rsidP="00E4148B">
      <w:pPr>
        <w:pStyle w:val="FeatureBox2"/>
      </w:pPr>
      <w:r>
        <w:t xml:space="preserve">NESA holds the only official and up-to-date versions of the NSW Curriculum and syllabus documents. Please visit the NSW Education Standards Authority (NESA) website </w:t>
      </w:r>
      <w:hyperlink r:id="rId91" w:history="1">
        <w:r>
          <w:rPr>
            <w:rStyle w:val="Hyperlink"/>
          </w:rPr>
          <w:t>https://educationstandards.nsw.edu.au</w:t>
        </w:r>
      </w:hyperlink>
      <w:r>
        <w:t xml:space="preserve"> and the NSW Curriculum website </w:t>
      </w:r>
      <w:hyperlink r:id="rId92" w:history="1">
        <w:r>
          <w:rPr>
            <w:rStyle w:val="Hyperlink"/>
          </w:rPr>
          <w:t>https://curriculum.nsw.edu.au</w:t>
        </w:r>
      </w:hyperlink>
      <w:r>
        <w:t>.</w:t>
      </w:r>
    </w:p>
    <w:bookmarkEnd w:id="38"/>
    <w:p w14:paraId="72CB240D" w14:textId="77777777" w:rsidR="007D555F" w:rsidRDefault="007D555F" w:rsidP="007D555F">
      <w:r>
        <w:fldChar w:fldCharType="begin"/>
      </w:r>
      <w:r>
        <w:instrText>HYPERLINK "https://curriculum.nsw.edu.au/learning-areas/creative-arts/music-7-10-2024/overview" \h</w:instrText>
      </w:r>
      <w:r>
        <w:fldChar w:fldCharType="separate"/>
      </w:r>
      <w:r w:rsidRPr="459ECBFA">
        <w:rPr>
          <w:rStyle w:val="Hyperlink"/>
        </w:rPr>
        <w:t>Music 7–10 Syllabus</w:t>
      </w:r>
      <w:r>
        <w:fldChar w:fldCharType="end"/>
      </w:r>
      <w:r>
        <w:t xml:space="preserve"> © NSW Education Standards Authority (NESA) for and on behalf of the Crown in right of the State of New South Wales, 2024.</w:t>
      </w:r>
    </w:p>
    <w:p w14:paraId="344A5622" w14:textId="3CDCE4AB" w:rsidR="00DF0213" w:rsidRPr="00DD0F57" w:rsidRDefault="00DF0213" w:rsidP="00DF0213">
      <w:pPr>
        <w:spacing w:after="160"/>
      </w:pPr>
      <w:bookmarkStart w:id="39" w:name="_Hlk207212967"/>
      <w:r w:rsidRPr="00DD0F57">
        <w:t xml:space="preserve">aa (13 October 2011) </w:t>
      </w:r>
      <w:hyperlink r:id="rId93" w:history="1">
        <w:r>
          <w:rPr>
            <w:rStyle w:val="Hyperlink"/>
          </w:rPr>
          <w:t>'David Guetta - Titanium (Audio)' [video]</w:t>
        </w:r>
      </w:hyperlink>
      <w:r>
        <w:t xml:space="preserve">, </w:t>
      </w:r>
      <w:r w:rsidRPr="00BB17EC">
        <w:rPr>
          <w:i/>
          <w:iCs/>
        </w:rPr>
        <w:t>aa</w:t>
      </w:r>
      <w:r>
        <w:t>, YouTube,</w:t>
      </w:r>
      <w:r w:rsidRPr="00DD0F57">
        <w:t xml:space="preserve"> accessed 14 May 2025</w:t>
      </w:r>
      <w:r>
        <w:t>.</w:t>
      </w:r>
    </w:p>
    <w:p w14:paraId="22D7361D" w14:textId="77777777" w:rsidR="00DF0213" w:rsidRDefault="00DF0213" w:rsidP="00DF0213">
      <w:r>
        <w:t xml:space="preserve">Berry C (29 April 2020) </w:t>
      </w:r>
      <w:hyperlink r:id="rId94" w:history="1">
        <w:r>
          <w:rPr>
            <w:rStyle w:val="Hyperlink"/>
          </w:rPr>
          <w:t>'Johnny Be Goode' [video]</w:t>
        </w:r>
      </w:hyperlink>
      <w:r>
        <w:t xml:space="preserve">, </w:t>
      </w:r>
      <w:r w:rsidRPr="009A0C5A">
        <w:rPr>
          <w:i/>
          <w:iCs/>
        </w:rPr>
        <w:t>Chuck Berry</w:t>
      </w:r>
      <w:r>
        <w:t>, YouTube, accessed 14 May 2025.</w:t>
      </w:r>
    </w:p>
    <w:p w14:paraId="3543AF42" w14:textId="77777777" w:rsidR="00DF0213" w:rsidRPr="0058467B" w:rsidRDefault="00DF0213" w:rsidP="00DF0213">
      <w:r w:rsidRPr="0058467B">
        <w:t xml:space="preserve">BessieSmithVEVO (1 May 2015) </w:t>
      </w:r>
      <w:hyperlink r:id="rId95" w:history="1">
        <w:r>
          <w:rPr>
            <w:rStyle w:val="Hyperlink"/>
          </w:rPr>
          <w:t>'Bessie Smith - St. Louis Blues (Audio)' [video]</w:t>
        </w:r>
      </w:hyperlink>
      <w:r w:rsidRPr="0058467B">
        <w:t xml:space="preserve">, </w:t>
      </w:r>
      <w:r w:rsidRPr="0058467B">
        <w:rPr>
          <w:i/>
          <w:iCs/>
        </w:rPr>
        <w:t>BessieSmithVEVO</w:t>
      </w:r>
      <w:r w:rsidRPr="0058467B">
        <w:t>, YouTube, accessed 14 May 2025</w:t>
      </w:r>
      <w:r>
        <w:t>.</w:t>
      </w:r>
    </w:p>
    <w:p w14:paraId="00A73DB7" w14:textId="77777777" w:rsidR="00DF0213" w:rsidRDefault="00DF0213" w:rsidP="00DF0213">
      <w:r>
        <w:t xml:space="preserve">Brown J (9 November 2014) </w:t>
      </w:r>
      <w:hyperlink r:id="rId96" w:history="1">
        <w:r>
          <w:rPr>
            <w:rStyle w:val="Hyperlink"/>
          </w:rPr>
          <w:t>'I Feel Good (I Got You)' [video]</w:t>
        </w:r>
      </w:hyperlink>
      <w:r>
        <w:t xml:space="preserve">, </w:t>
      </w:r>
      <w:r w:rsidRPr="00D5228C">
        <w:rPr>
          <w:i/>
          <w:iCs/>
        </w:rPr>
        <w:t>James Brown</w:t>
      </w:r>
      <w:r>
        <w:t>, YouTube, accessed 14 May 2025.</w:t>
      </w:r>
    </w:p>
    <w:p w14:paraId="2AF73494" w14:textId="77777777" w:rsidR="00DF0213" w:rsidRDefault="00DF0213" w:rsidP="00DF0213">
      <w:r w:rsidRPr="0058467B">
        <w:t xml:space="preserve">Chapman </w:t>
      </w:r>
      <w:r>
        <w:t xml:space="preserve">T </w:t>
      </w:r>
      <w:r w:rsidRPr="0058467B">
        <w:t xml:space="preserve">(14 November 2015) </w:t>
      </w:r>
      <w:hyperlink r:id="rId97" w:history="1">
        <w:r>
          <w:rPr>
            <w:rStyle w:val="Hyperlink"/>
          </w:rPr>
          <w:t>'Tracy Chapman - Give Me One Reason (Official Music Video)' [video]</w:t>
        </w:r>
      </w:hyperlink>
      <w:r w:rsidRPr="0058467B">
        <w:t xml:space="preserve">, </w:t>
      </w:r>
      <w:r w:rsidRPr="0058467B">
        <w:rPr>
          <w:i/>
          <w:iCs/>
        </w:rPr>
        <w:t>Tracy Chapman</w:t>
      </w:r>
      <w:r w:rsidRPr="0058467B">
        <w:t>, YouTube, accessed 14 May 2025</w:t>
      </w:r>
      <w:r>
        <w:t>.</w:t>
      </w:r>
    </w:p>
    <w:p w14:paraId="68A8D3DA" w14:textId="77777777" w:rsidR="00DF0213" w:rsidRPr="008F5AEB" w:rsidRDefault="00DF0213" w:rsidP="00DF0213">
      <w:r w:rsidRPr="008F5AEB">
        <w:t xml:space="preserve">Classic Hits Studio (6 March 2022) </w:t>
      </w:r>
      <w:hyperlink r:id="rId98" w:history="1">
        <w:r>
          <w:rPr>
            <w:rStyle w:val="Hyperlink"/>
          </w:rPr>
          <w:t>'Glenn Miller - In The Mood | Colorized (1941) 4K' [video]</w:t>
        </w:r>
      </w:hyperlink>
      <w:r w:rsidRPr="008F5AEB">
        <w:t xml:space="preserve">, </w:t>
      </w:r>
      <w:r w:rsidRPr="008F5AEB">
        <w:rPr>
          <w:i/>
          <w:iCs/>
        </w:rPr>
        <w:t>Classic Hits Studio</w:t>
      </w:r>
      <w:r w:rsidRPr="008F5AEB">
        <w:t>, YouTube, accessed 14 May 2025</w:t>
      </w:r>
      <w:r>
        <w:t>.</w:t>
      </w:r>
    </w:p>
    <w:p w14:paraId="2FD43F7B" w14:textId="77777777" w:rsidR="00DF0213" w:rsidRDefault="00DF0213" w:rsidP="00DF0213">
      <w:r>
        <w:t xml:space="preserve">Classic Mood Experience (17 April 2021) </w:t>
      </w:r>
      <w:hyperlink r:id="rId99" w:history="1">
        <w:r>
          <w:rPr>
            <w:rStyle w:val="Hyperlink"/>
          </w:rPr>
          <w:t>'Robert Johnson - Sweet Home Chicago [1937]' [video]</w:t>
        </w:r>
      </w:hyperlink>
      <w:r>
        <w:t xml:space="preserve">, </w:t>
      </w:r>
      <w:r w:rsidRPr="00FC3E6D">
        <w:rPr>
          <w:i/>
          <w:iCs/>
        </w:rPr>
        <w:t>Classic Mood Experience</w:t>
      </w:r>
      <w:r>
        <w:t>, YouTube, accessed 14 May 2025.</w:t>
      </w:r>
    </w:p>
    <w:p w14:paraId="7C94156A" w14:textId="77777777" w:rsidR="00DF0213" w:rsidRPr="00C30CCD" w:rsidRDefault="00DF0213" w:rsidP="00DF0213">
      <w:r w:rsidRPr="00C30CCD">
        <w:lastRenderedPageBreak/>
        <w:t xml:space="preserve">Conor Rocks (10 March 2024) </w:t>
      </w:r>
      <w:hyperlink r:id="rId100" w:history="1">
        <w:r>
          <w:rPr>
            <w:rStyle w:val="Hyperlink"/>
          </w:rPr>
          <w:t>'Guitar Riff vs Lick: EASY Beginners Guide' [video]</w:t>
        </w:r>
      </w:hyperlink>
      <w:hyperlink r:id="rId101" w:history="1"/>
      <w:r w:rsidRPr="00C30CCD">
        <w:t xml:space="preserve">, </w:t>
      </w:r>
      <w:r w:rsidRPr="00C30CCD">
        <w:rPr>
          <w:i/>
          <w:iCs/>
        </w:rPr>
        <w:t xml:space="preserve">Conor Rocks, </w:t>
      </w:r>
      <w:r w:rsidRPr="00C30CCD">
        <w:t>YouTube, accessed 21 August 2025</w:t>
      </w:r>
      <w:r>
        <w:t>.</w:t>
      </w:r>
    </w:p>
    <w:p w14:paraId="58068B80" w14:textId="77777777" w:rsidR="00DF0213" w:rsidRPr="005C69AB" w:rsidRDefault="00DF0213" w:rsidP="00DF0213">
      <w:r w:rsidRPr="005C69AB">
        <w:t xml:space="preserve">Deep Purple </w:t>
      </w:r>
      <w:r>
        <w:t xml:space="preserve">Official </w:t>
      </w:r>
      <w:r w:rsidRPr="005C69AB">
        <w:t xml:space="preserve">(2 March 2024) </w:t>
      </w:r>
      <w:hyperlink r:id="rId102" w:history="1">
        <w:r>
          <w:rPr>
            <w:rStyle w:val="Hyperlink"/>
          </w:rPr>
          <w:t>Deep Purple – 'Smoke On the Water (Official Music Video)' [video]</w:t>
        </w:r>
      </w:hyperlink>
      <w:r w:rsidRPr="005C69AB">
        <w:t xml:space="preserve">, </w:t>
      </w:r>
      <w:r w:rsidRPr="005C69AB">
        <w:rPr>
          <w:i/>
          <w:iCs/>
        </w:rPr>
        <w:t>Deep Purple</w:t>
      </w:r>
      <w:r>
        <w:rPr>
          <w:i/>
          <w:iCs/>
        </w:rPr>
        <w:t xml:space="preserve"> Official</w:t>
      </w:r>
      <w:r w:rsidRPr="005C69AB">
        <w:t>, YouTube, accessed 14 May 2025</w:t>
      </w:r>
      <w:r>
        <w:t>.</w:t>
      </w:r>
    </w:p>
    <w:p w14:paraId="0E22A16B" w14:textId="77777777" w:rsidR="00DF0213" w:rsidRDefault="00DF0213" w:rsidP="00DF0213">
      <w:r>
        <w:t>Drumeo (20 October 2018)</w:t>
      </w:r>
      <w:r w:rsidRPr="00B27550">
        <w:t xml:space="preserve"> </w:t>
      </w:r>
      <w:hyperlink r:id="rId103" w:history="1">
        <w:r>
          <w:rPr>
            <w:rStyle w:val="Hyperlink"/>
          </w:rPr>
          <w:t>'7 Rock Drum Fills for Beginners' [video]</w:t>
        </w:r>
      </w:hyperlink>
      <w:r>
        <w:t xml:space="preserve">, </w:t>
      </w:r>
      <w:r w:rsidRPr="00231D14">
        <w:rPr>
          <w:i/>
          <w:iCs/>
        </w:rPr>
        <w:t>Drumeo</w:t>
      </w:r>
      <w:r>
        <w:t>, YouTube, accessed 14 May 2025.</w:t>
      </w:r>
    </w:p>
    <w:p w14:paraId="61973945" w14:textId="77777777" w:rsidR="00DF0213" w:rsidRPr="00161169" w:rsidRDefault="00DF0213" w:rsidP="00DF0213">
      <w:r w:rsidRPr="00161169">
        <w:t xml:space="preserve">Guitar Center (21 August 2021) </w:t>
      </w:r>
      <w:hyperlink r:id="rId104" w:history="1">
        <w:r>
          <w:rPr>
            <w:rStyle w:val="Hyperlink"/>
          </w:rPr>
          <w:t>'How to Play the Blues Shuffle | Beginner Guitar Tips' [video]</w:t>
        </w:r>
      </w:hyperlink>
      <w:r w:rsidRPr="00161169">
        <w:t xml:space="preserve">, </w:t>
      </w:r>
      <w:r w:rsidRPr="00161169">
        <w:rPr>
          <w:i/>
          <w:iCs/>
        </w:rPr>
        <w:t>Guitar Center</w:t>
      </w:r>
      <w:r w:rsidRPr="00161169">
        <w:t>, YouTube, accessed 25 August 2025</w:t>
      </w:r>
      <w:r>
        <w:t>.</w:t>
      </w:r>
    </w:p>
    <w:p w14:paraId="017CFD23" w14:textId="77777777" w:rsidR="00DF0213" w:rsidRPr="008F5AEB" w:rsidRDefault="00DF0213" w:rsidP="00DF0213">
      <w:r w:rsidRPr="008F5AEB">
        <w:t xml:space="preserve">Guitar Improvisation (28 June 2017) </w:t>
      </w:r>
      <w:hyperlink r:id="rId105" w:history="1">
        <w:r>
          <w:rPr>
            <w:rStyle w:val="Hyperlink"/>
          </w:rPr>
          <w:t>'Blues Shuffle in A' [video]</w:t>
        </w:r>
      </w:hyperlink>
      <w:r w:rsidRPr="008F5AEB">
        <w:t xml:space="preserve">, </w:t>
      </w:r>
      <w:r w:rsidRPr="008F5AEB">
        <w:rPr>
          <w:i/>
          <w:iCs/>
        </w:rPr>
        <w:t>Guitar Improvisation</w:t>
      </w:r>
      <w:r w:rsidRPr="008F5AEB">
        <w:t>, YouTube, accessed 14 May 2025</w:t>
      </w:r>
      <w:r>
        <w:t>.</w:t>
      </w:r>
    </w:p>
    <w:p w14:paraId="3307DEDD" w14:textId="77777777" w:rsidR="00DF0213" w:rsidRDefault="00DF0213" w:rsidP="00DF0213">
      <w:r>
        <w:t xml:space="preserve">Guns N’ Roses (25 December 2009) </w:t>
      </w:r>
      <w:hyperlink r:id="rId106" w:history="1">
        <w:r>
          <w:rPr>
            <w:rStyle w:val="Hyperlink"/>
          </w:rPr>
          <w:t>'Guns N' Roses - Sweet Child O' Mine (Official Music Video)' [video]</w:t>
        </w:r>
      </w:hyperlink>
      <w:r>
        <w:t xml:space="preserve">, </w:t>
      </w:r>
      <w:r w:rsidRPr="00231D14">
        <w:rPr>
          <w:i/>
          <w:iCs/>
        </w:rPr>
        <w:t>Guns N’ Roses</w:t>
      </w:r>
      <w:r>
        <w:t>, YouTube, accessed 14 May 2025.</w:t>
      </w:r>
    </w:p>
    <w:p w14:paraId="4FFD9223" w14:textId="77777777" w:rsidR="00DF0213" w:rsidRPr="008859E8" w:rsidRDefault="00DF0213" w:rsidP="00DF0213">
      <w:r w:rsidRPr="008859E8">
        <w:t xml:space="preserve">Hancock </w:t>
      </w:r>
      <w:r>
        <w:t xml:space="preserve">H </w:t>
      </w:r>
      <w:r w:rsidRPr="008859E8">
        <w:t xml:space="preserve">(11 March 2017) </w:t>
      </w:r>
      <w:hyperlink r:id="rId107" w:history="1">
        <w:r>
          <w:rPr>
            <w:rStyle w:val="Hyperlink"/>
          </w:rPr>
          <w:t>'Watermelon Man (Remastered 2007)' [video]</w:t>
        </w:r>
      </w:hyperlink>
      <w:r w:rsidRPr="008859E8">
        <w:t xml:space="preserve">, </w:t>
      </w:r>
      <w:r w:rsidRPr="008859E8">
        <w:rPr>
          <w:i/>
          <w:iCs/>
        </w:rPr>
        <w:t>Herbie Hancock</w:t>
      </w:r>
      <w:r w:rsidRPr="008859E8">
        <w:t>, YouTube, accessed 14 May 2025</w:t>
      </w:r>
      <w:r>
        <w:t>.</w:t>
      </w:r>
    </w:p>
    <w:p w14:paraId="4DDC237D" w14:textId="77777777" w:rsidR="00DF0213" w:rsidRDefault="00DF0213" w:rsidP="00DF0213">
      <w:r>
        <w:t>Howlin’ Wolf – Topic (8 August 2018)</w:t>
      </w:r>
      <w:r w:rsidRPr="00C22144">
        <w:t xml:space="preserve"> </w:t>
      </w:r>
      <w:hyperlink r:id="rId108" w:history="1">
        <w:r>
          <w:rPr>
            <w:rStyle w:val="Hyperlink"/>
          </w:rPr>
          <w:t>'Spoonful' [video]</w:t>
        </w:r>
      </w:hyperlink>
      <w:r>
        <w:t xml:space="preserve">, </w:t>
      </w:r>
      <w:r w:rsidRPr="00D5228C">
        <w:rPr>
          <w:i/>
          <w:iCs/>
        </w:rPr>
        <w:t>Howlin’ Wolf</w:t>
      </w:r>
      <w:r>
        <w:rPr>
          <w:i/>
          <w:iCs/>
        </w:rPr>
        <w:t xml:space="preserve"> – Topic</w:t>
      </w:r>
      <w:r>
        <w:t>, YouTube, accessed 14 May 2025.</w:t>
      </w:r>
    </w:p>
    <w:p w14:paraId="114A619B" w14:textId="77777777" w:rsidR="00DF0213" w:rsidRDefault="00DF0213" w:rsidP="00DF0213">
      <w:pPr>
        <w:spacing w:after="160"/>
      </w:pPr>
      <w:r>
        <w:t xml:space="preserve">Island Records UK (23 February 2008) </w:t>
      </w:r>
      <w:hyperlink r:id="rId109" w:history="1">
        <w:r>
          <w:rPr>
            <w:rStyle w:val="Hyperlink"/>
          </w:rPr>
          <w:t>'Sam Sparro - Black and Gold' [video]</w:t>
        </w:r>
      </w:hyperlink>
      <w:r>
        <w:t xml:space="preserve">, </w:t>
      </w:r>
      <w:r w:rsidRPr="00BE38A1">
        <w:rPr>
          <w:i/>
          <w:iCs/>
        </w:rPr>
        <w:t>Island Records UK</w:t>
      </w:r>
      <w:r>
        <w:t>, YouTube, accessed 14 May 2025.</w:t>
      </w:r>
    </w:p>
    <w:p w14:paraId="6D8F4010" w14:textId="77777777" w:rsidR="00DF0213" w:rsidRPr="00C30CCD" w:rsidRDefault="00DF0213" w:rsidP="00DF0213">
      <w:r w:rsidRPr="00C30CCD">
        <w:t xml:space="preserve">Jazz at Lincoln Center’s JAZZ ACADEMY (23 February 2015) </w:t>
      </w:r>
      <w:hyperlink r:id="rId110" w:history="1">
        <w:r>
          <w:rPr>
            <w:rStyle w:val="Hyperlink"/>
          </w:rPr>
          <w:t>'Jazz Fundamentals: What Is Improvisation?' [video]</w:t>
        </w:r>
      </w:hyperlink>
      <w:r w:rsidRPr="00C30CCD">
        <w:t xml:space="preserve">, </w:t>
      </w:r>
      <w:r w:rsidRPr="00C30CCD">
        <w:rPr>
          <w:i/>
          <w:iCs/>
        </w:rPr>
        <w:t xml:space="preserve">Jazz at Lincoln Center’s JAZZ ACADEMY, </w:t>
      </w:r>
      <w:r w:rsidRPr="00C30CCD">
        <w:t>YouTube, accessed 21</w:t>
      </w:r>
      <w:r>
        <w:t> </w:t>
      </w:r>
      <w:r w:rsidRPr="00C30CCD">
        <w:t>August</w:t>
      </w:r>
      <w:r>
        <w:t> </w:t>
      </w:r>
      <w:r w:rsidRPr="00C30CCD">
        <w:t>2025</w:t>
      </w:r>
      <w:r>
        <w:t>.</w:t>
      </w:r>
    </w:p>
    <w:p w14:paraId="2B998DF7" w14:textId="77777777" w:rsidR="00DF0213" w:rsidRDefault="00DF0213" w:rsidP="00DF0213">
      <w:pPr>
        <w:spacing w:after="160"/>
      </w:pPr>
      <w:r>
        <w:t xml:space="preserve">Jovi B (17 June 2009) </w:t>
      </w:r>
      <w:hyperlink r:id="rId111" w:history="1">
        <w:r>
          <w:rPr>
            <w:rStyle w:val="Hyperlink"/>
          </w:rPr>
          <w:t>'Bon Jovi - Livin' On A Prayer' [video],</w:t>
        </w:r>
      </w:hyperlink>
      <w:r>
        <w:t xml:space="preserve"> </w:t>
      </w:r>
      <w:r w:rsidRPr="000B522B">
        <w:rPr>
          <w:i/>
          <w:iCs/>
        </w:rPr>
        <w:t>Bon Jovi</w:t>
      </w:r>
      <w:r>
        <w:t>, YouTube, accessed 14 May 2025.</w:t>
      </w:r>
    </w:p>
    <w:p w14:paraId="3CE802CA" w14:textId="77777777" w:rsidR="00DF0213" w:rsidRPr="00250529" w:rsidRDefault="00DF0213" w:rsidP="00DF0213">
      <w:r w:rsidRPr="00250529">
        <w:t xml:space="preserve">Metallica (8 June 2022) </w:t>
      </w:r>
      <w:hyperlink r:id="rId112" w:history="1">
        <w:r>
          <w:rPr>
            <w:rStyle w:val="Hyperlink"/>
          </w:rPr>
          <w:t>'Enter Sandman (Remastered)' [video]</w:t>
        </w:r>
      </w:hyperlink>
      <w:r w:rsidRPr="00250529">
        <w:t xml:space="preserve">, </w:t>
      </w:r>
      <w:r w:rsidRPr="00250529">
        <w:rPr>
          <w:i/>
          <w:iCs/>
        </w:rPr>
        <w:t>Metallica</w:t>
      </w:r>
      <w:r w:rsidRPr="00250529">
        <w:t>, YouTube, accessed 14</w:t>
      </w:r>
      <w:r>
        <w:t> </w:t>
      </w:r>
      <w:r w:rsidRPr="00250529">
        <w:t>May 2025</w:t>
      </w:r>
      <w:r>
        <w:t>.</w:t>
      </w:r>
    </w:p>
    <w:p w14:paraId="2BBFD2DB" w14:textId="013D4CB1" w:rsidR="00DF0213" w:rsidRPr="00722252" w:rsidRDefault="00DF0213" w:rsidP="00DF0213">
      <w:r>
        <w:t xml:space="preserve">Musical Futures International Inc. (n.d.) </w:t>
      </w:r>
      <w:hyperlink r:id="rId113" w:history="1">
        <w:r w:rsidRPr="006D1341">
          <w:rPr>
            <w:rStyle w:val="Hyperlink"/>
            <w:i/>
            <w:iCs/>
          </w:rPr>
          <w:t>The Jam Grid</w:t>
        </w:r>
      </w:hyperlink>
      <w:r>
        <w:t>, Musical Features International website, accessed 14 May 2025.</w:t>
      </w:r>
    </w:p>
    <w:p w14:paraId="7908DC5E" w14:textId="77777777" w:rsidR="00DF0213" w:rsidRPr="00C30CCD" w:rsidRDefault="00DF0213" w:rsidP="00DF0213">
      <w:r w:rsidRPr="00C30CCD">
        <w:t xml:space="preserve">National Youth Jazz Collective (24 October 2014) </w:t>
      </w:r>
      <w:hyperlink r:id="rId114" w:history="1">
        <w:r>
          <w:rPr>
            <w:rStyle w:val="Hyperlink"/>
          </w:rPr>
          <w:t>'NYJC Glossary of Terms - Blue Notes' [video]</w:t>
        </w:r>
      </w:hyperlink>
      <w:r w:rsidRPr="00C30CCD">
        <w:t xml:space="preserve">, </w:t>
      </w:r>
      <w:r w:rsidRPr="00C30CCD">
        <w:rPr>
          <w:i/>
          <w:iCs/>
        </w:rPr>
        <w:t xml:space="preserve">National Youth Jazz Collective, </w:t>
      </w:r>
      <w:r w:rsidRPr="00C30CCD">
        <w:t>YouTube, accessed 21 August 2025</w:t>
      </w:r>
      <w:r>
        <w:t>.</w:t>
      </w:r>
    </w:p>
    <w:p w14:paraId="63FB06EB" w14:textId="77777777" w:rsidR="00DF0213" w:rsidRDefault="00DF0213" w:rsidP="00DF0213">
      <w:r>
        <w:lastRenderedPageBreak/>
        <w:t xml:space="preserve">Phiddy1990 (3 November 2012) </w:t>
      </w:r>
      <w:hyperlink r:id="rId115" w:history="1">
        <w:r>
          <w:rPr>
            <w:rStyle w:val="Hyperlink"/>
          </w:rPr>
          <w:t>'Axis of Awesome (Clean)' [video]</w:t>
        </w:r>
      </w:hyperlink>
      <w:r>
        <w:t xml:space="preserve">, </w:t>
      </w:r>
      <w:r w:rsidRPr="00231D14">
        <w:rPr>
          <w:i/>
          <w:iCs/>
        </w:rPr>
        <w:t>Phiddy1990</w:t>
      </w:r>
      <w:r>
        <w:t>, YouTube, accessed 14 May 2025.</w:t>
      </w:r>
    </w:p>
    <w:p w14:paraId="3045607B" w14:textId="77777777" w:rsidR="00DF0213" w:rsidRDefault="00DF0213" w:rsidP="00DF0213">
      <w:r>
        <w:t xml:space="preserve">PostmodernJukebox (13 February 2014) </w:t>
      </w:r>
      <w:hyperlink r:id="rId116" w:history="1">
        <w:r>
          <w:rPr>
            <w:rStyle w:val="Hyperlink"/>
          </w:rPr>
          <w:t>'"Sweet Child O' Mine" - New Orleans Style Guns N' Roses Cover ft. Miche Braden' [video]</w:t>
        </w:r>
      </w:hyperlink>
      <w:r>
        <w:t xml:space="preserve">, </w:t>
      </w:r>
      <w:r w:rsidRPr="00190296">
        <w:rPr>
          <w:i/>
          <w:iCs/>
        </w:rPr>
        <w:t>PostmodernJukebox</w:t>
      </w:r>
      <w:r>
        <w:t>, YouTube, accessed 14 May 2025.</w:t>
      </w:r>
    </w:p>
    <w:p w14:paraId="709312DE" w14:textId="77777777" w:rsidR="00DF0213" w:rsidRPr="006B3969" w:rsidRDefault="00DF0213" w:rsidP="00DF0213">
      <w:pPr>
        <w:spacing w:after="160"/>
      </w:pPr>
      <w:r>
        <w:t xml:space="preserve">PostmodernJukebox (30 July 2014) </w:t>
      </w:r>
      <w:hyperlink r:id="rId117" w:history="1">
        <w:r>
          <w:rPr>
            <w:rStyle w:val="Hyperlink"/>
          </w:rPr>
          <w:t>'Livin' on a Prayer - Vintage Jazz Bon Jovi Cover ft. Miche Braden' [video]</w:t>
        </w:r>
      </w:hyperlink>
      <w:r>
        <w:t xml:space="preserve">, </w:t>
      </w:r>
      <w:r w:rsidRPr="00182366">
        <w:rPr>
          <w:i/>
          <w:iCs/>
        </w:rPr>
        <w:t>PostmodernJukebox</w:t>
      </w:r>
      <w:r>
        <w:t>, YouTube, accessed 14 May 2025.</w:t>
      </w:r>
    </w:p>
    <w:p w14:paraId="5547B3BA" w14:textId="77777777" w:rsidR="00DF0213" w:rsidRPr="00FC0404" w:rsidRDefault="00DF0213" w:rsidP="00DF0213">
      <w:pPr>
        <w:spacing w:after="160"/>
      </w:pPr>
      <w:r>
        <w:t xml:space="preserve">PostmodernJukebox </w:t>
      </w:r>
      <w:r w:rsidRPr="008D581D">
        <w:t xml:space="preserve">(5 November 2014) </w:t>
      </w:r>
      <w:hyperlink r:id="rId118" w:history="1">
        <w:r>
          <w:rPr>
            <w:rStyle w:val="Hyperlink"/>
          </w:rPr>
          <w:t>'Titanium - Vintage 1940s Jazz Crooner - Style Sia / David Guetta Cover ft. Von Smith' [video]</w:t>
        </w:r>
      </w:hyperlink>
      <w:r>
        <w:t xml:space="preserve">, </w:t>
      </w:r>
      <w:r w:rsidRPr="00BE38A1">
        <w:rPr>
          <w:i/>
          <w:iCs/>
        </w:rPr>
        <w:t>PostmodernJukebox</w:t>
      </w:r>
      <w:r>
        <w:t>, YouTube, accessed 14 May 2025.</w:t>
      </w:r>
    </w:p>
    <w:bookmarkEnd w:id="39"/>
    <w:p w14:paraId="3AC6C1C2" w14:textId="77777777" w:rsidR="00DF0213" w:rsidRDefault="00DF0213" w:rsidP="00DF0213">
      <w:r>
        <w:t>Presley E (5 June 2013)</w:t>
      </w:r>
      <w:r w:rsidRPr="00C22144">
        <w:t xml:space="preserve"> </w:t>
      </w:r>
      <w:hyperlink r:id="rId119" w:history="1">
        <w:r>
          <w:rPr>
            <w:rStyle w:val="Hyperlink"/>
          </w:rPr>
          <w:t>'Elvis Presley - Hound Dog (Official Audio)' [video]</w:t>
        </w:r>
      </w:hyperlink>
      <w:r>
        <w:t xml:space="preserve">, </w:t>
      </w:r>
      <w:r w:rsidRPr="009A0C5A">
        <w:rPr>
          <w:i/>
          <w:iCs/>
        </w:rPr>
        <w:t>Elvis Presley</w:t>
      </w:r>
      <w:r>
        <w:t>, YouTube, accessed 14 May 2025.</w:t>
      </w:r>
    </w:p>
    <w:p w14:paraId="76040B7C" w14:textId="77777777" w:rsidR="00DF0213" w:rsidRPr="008859E8" w:rsidRDefault="00DF0213" w:rsidP="00DF0213">
      <w:r w:rsidRPr="008859E8">
        <w:t xml:space="preserve">RHINO (23 January 2018) </w:t>
      </w:r>
      <w:hyperlink r:id="rId120" w:history="1">
        <w:r>
          <w:rPr>
            <w:rStyle w:val="Hyperlink"/>
          </w:rPr>
          <w:t>'Booker T. &amp; The MG's - Green Onions (Official Audio)' [video]</w:t>
        </w:r>
      </w:hyperlink>
      <w:r w:rsidRPr="008859E8">
        <w:t xml:space="preserve">, </w:t>
      </w:r>
      <w:r w:rsidRPr="008859E8">
        <w:rPr>
          <w:i/>
          <w:iCs/>
        </w:rPr>
        <w:t>RHINO</w:t>
      </w:r>
      <w:r w:rsidRPr="008859E8">
        <w:t>, YouTube, accessed 14 May 2025</w:t>
      </w:r>
      <w:r>
        <w:t>.</w:t>
      </w:r>
    </w:p>
    <w:p w14:paraId="1439965A" w14:textId="77777777" w:rsidR="00DF0213" w:rsidRDefault="00DF0213" w:rsidP="00DF0213">
      <w:r>
        <w:t xml:space="preserve">Sonny Terry &amp; Brownie McGhee – Topic (3 January 2015) </w:t>
      </w:r>
      <w:hyperlink r:id="rId121" w:history="1">
        <w:r>
          <w:rPr>
            <w:rStyle w:val="Hyperlink"/>
          </w:rPr>
          <w:t>'Walk On' [video]</w:t>
        </w:r>
      </w:hyperlink>
      <w:r>
        <w:t xml:space="preserve">, </w:t>
      </w:r>
      <w:r w:rsidRPr="00506C44">
        <w:rPr>
          <w:i/>
          <w:iCs/>
        </w:rPr>
        <w:t>Sonny Terry &amp; Brownie McGhee</w:t>
      </w:r>
      <w:r>
        <w:rPr>
          <w:i/>
          <w:iCs/>
        </w:rPr>
        <w:t xml:space="preserve"> – Topic</w:t>
      </w:r>
      <w:r>
        <w:t>, YouTube, accessed 14 May 2025.</w:t>
      </w:r>
    </w:p>
    <w:p w14:paraId="0049A961" w14:textId="77777777" w:rsidR="00DF0213" w:rsidRPr="00172289" w:rsidRDefault="00DF0213" w:rsidP="00DF0213">
      <w:pPr>
        <w:spacing w:after="160"/>
      </w:pPr>
      <w:r w:rsidRPr="00172289">
        <w:t xml:space="preserve">Swing this Music (8 February 2017) </w:t>
      </w:r>
      <w:hyperlink r:id="rId122" w:history="1">
        <w:r>
          <w:rPr>
            <w:rStyle w:val="Hyperlink"/>
          </w:rPr>
          <w:t>'Call &amp; Response. Work song - Prision song (1966)' [video]</w:t>
        </w:r>
      </w:hyperlink>
      <w:r w:rsidRPr="00172289">
        <w:t xml:space="preserve">, </w:t>
      </w:r>
      <w:r w:rsidRPr="00172289">
        <w:rPr>
          <w:i/>
          <w:iCs/>
        </w:rPr>
        <w:t>Swing this Music</w:t>
      </w:r>
      <w:r w:rsidRPr="00172289">
        <w:t>, YouTube, accessed 14 May 2025</w:t>
      </w:r>
      <w:r>
        <w:t>.</w:t>
      </w:r>
    </w:p>
    <w:p w14:paraId="24F3A7EF" w14:textId="77777777" w:rsidR="00DF0213" w:rsidRDefault="00DF0213" w:rsidP="00DF0213">
      <w:pPr>
        <w:spacing w:after="160"/>
      </w:pPr>
      <w:r>
        <w:t xml:space="preserve">The Beatles (17 June 2018) </w:t>
      </w:r>
      <w:hyperlink r:id="rId123" w:history="1">
        <w:r>
          <w:rPr>
            <w:rStyle w:val="Hyperlink"/>
          </w:rPr>
          <w:t>'Can't Buy Me Love (Remastered 2015)' [video]</w:t>
        </w:r>
      </w:hyperlink>
      <w:r>
        <w:t xml:space="preserve">, </w:t>
      </w:r>
      <w:r w:rsidRPr="003457DF">
        <w:rPr>
          <w:i/>
          <w:iCs/>
        </w:rPr>
        <w:t>The Beatles</w:t>
      </w:r>
      <w:r>
        <w:t>, YouTube, accessed 14 May 2025.</w:t>
      </w:r>
    </w:p>
    <w:p w14:paraId="327E506C" w14:textId="77777777" w:rsidR="00DF0213" w:rsidRPr="00075092" w:rsidRDefault="00DF0213" w:rsidP="00DF0213">
      <w:pPr>
        <w:spacing w:after="160"/>
      </w:pPr>
      <w:r>
        <w:t xml:space="preserve">THE JAZZ WORLD (6 April 2022) </w:t>
      </w:r>
      <w:hyperlink r:id="rId124" w:history="1">
        <w:r>
          <w:rPr>
            <w:rStyle w:val="Hyperlink"/>
          </w:rPr>
          <w:t>'Michael Bublé ‎– Can't Buy Me Love' [video]</w:t>
        </w:r>
      </w:hyperlink>
      <w:r>
        <w:t xml:space="preserve">, </w:t>
      </w:r>
      <w:r w:rsidRPr="004B64CD">
        <w:rPr>
          <w:i/>
          <w:iCs/>
        </w:rPr>
        <w:t>THE JAZZ WORLD</w:t>
      </w:r>
      <w:r>
        <w:t>, YouTube, accessed 14 May 2025.</w:t>
      </w:r>
    </w:p>
    <w:p w14:paraId="32E003DF" w14:textId="77777777" w:rsidR="00DF0213" w:rsidRDefault="00DF0213" w:rsidP="00DF0213">
      <w:r>
        <w:t xml:space="preserve">The Surfaris – Topic (4 March 2020) </w:t>
      </w:r>
      <w:hyperlink r:id="rId125" w:history="1">
        <w:r>
          <w:rPr>
            <w:rStyle w:val="Hyperlink"/>
          </w:rPr>
          <w:t>'Wipe Out' [video]</w:t>
        </w:r>
      </w:hyperlink>
      <w:r>
        <w:t xml:space="preserve">, </w:t>
      </w:r>
      <w:r w:rsidRPr="009A0C5A">
        <w:rPr>
          <w:i/>
          <w:iCs/>
        </w:rPr>
        <w:t>The Surfaris</w:t>
      </w:r>
      <w:r>
        <w:rPr>
          <w:i/>
          <w:iCs/>
        </w:rPr>
        <w:t xml:space="preserve"> – Topic</w:t>
      </w:r>
      <w:r>
        <w:t>, YouTube, accessed 14 May 2025.</w:t>
      </w:r>
    </w:p>
    <w:p w14:paraId="5701442C" w14:textId="77777777" w:rsidR="00DF0213" w:rsidRPr="00250529" w:rsidRDefault="00DF0213" w:rsidP="00DF0213">
      <w:r w:rsidRPr="00250529">
        <w:t xml:space="preserve">The White Stripes (22 October 2008) </w:t>
      </w:r>
      <w:hyperlink r:id="rId126" w:history="1">
        <w:r>
          <w:rPr>
            <w:rStyle w:val="Hyperlink"/>
          </w:rPr>
          <w:t>'The White Stripes - Seven Nation Army (Official Music Video)' [video]</w:t>
        </w:r>
      </w:hyperlink>
      <w:r w:rsidRPr="00250529">
        <w:t xml:space="preserve">, </w:t>
      </w:r>
      <w:r w:rsidRPr="00250529">
        <w:rPr>
          <w:i/>
          <w:iCs/>
        </w:rPr>
        <w:t>The White Stripes</w:t>
      </w:r>
      <w:r w:rsidRPr="00250529">
        <w:t>, YouTube, accessed 14 May 2025</w:t>
      </w:r>
      <w:r>
        <w:t>.</w:t>
      </w:r>
    </w:p>
    <w:p w14:paraId="66A134BB" w14:textId="77777777" w:rsidR="00DF0213" w:rsidRPr="0078063E" w:rsidRDefault="00DF0213" w:rsidP="00DF0213">
      <w:pPr>
        <w:spacing w:after="160"/>
      </w:pPr>
      <w:r>
        <w:t xml:space="preserve">Whitaker B (30 October 2015) </w:t>
      </w:r>
      <w:hyperlink r:id="rId127" w:history="1">
        <w:r>
          <w:rPr>
            <w:rStyle w:val="Hyperlink"/>
          </w:rPr>
          <w:t>'Brenna Whitaker - Black And Gold' [video]</w:t>
        </w:r>
      </w:hyperlink>
      <w:r>
        <w:t xml:space="preserve">, </w:t>
      </w:r>
      <w:r w:rsidRPr="0014646C">
        <w:rPr>
          <w:i/>
          <w:iCs/>
        </w:rPr>
        <w:t>Brenna Whitaker</w:t>
      </w:r>
      <w:r>
        <w:t>, YouTube, accessed 14 May 2025.</w:t>
      </w:r>
    </w:p>
    <w:p w14:paraId="5170E796" w14:textId="77777777" w:rsidR="00DF0213" w:rsidRPr="00C30CCD" w:rsidRDefault="00DF0213" w:rsidP="00DF0213">
      <w:r w:rsidRPr="00C30CCD">
        <w:t>World Heart Beat (17 June 2022)</w:t>
      </w:r>
      <w:r>
        <w:t xml:space="preserve"> </w:t>
      </w:r>
      <w:hyperlink r:id="rId128" w:history="1">
        <w:r>
          <w:rPr>
            <w:rStyle w:val="Hyperlink"/>
          </w:rPr>
          <w:t>'Introduction to the blues - an easy and accessible explanation of the classic 12-bar blues format' [video]</w:t>
        </w:r>
      </w:hyperlink>
      <w:r w:rsidRPr="00C30CCD">
        <w:t xml:space="preserve">, </w:t>
      </w:r>
      <w:r w:rsidRPr="00C30CCD">
        <w:rPr>
          <w:i/>
          <w:iCs/>
        </w:rPr>
        <w:t xml:space="preserve">World Heart Beat, </w:t>
      </w:r>
      <w:r w:rsidRPr="00C30CCD">
        <w:t>YouTube, accessed 21 August 2025</w:t>
      </w:r>
      <w:r>
        <w:t>.</w:t>
      </w:r>
    </w:p>
    <w:p w14:paraId="551CF56F" w14:textId="77777777" w:rsidR="00172501" w:rsidRDefault="00172501" w:rsidP="003E33EA">
      <w:pPr>
        <w:rPr>
          <w:highlight w:val="yellow"/>
        </w:rPr>
        <w:sectPr w:rsidR="00172501" w:rsidSect="001D2A3A">
          <w:pgSz w:w="11906" w:h="16838" w:code="9"/>
          <w:pgMar w:top="1134" w:right="1134" w:bottom="1134" w:left="1134" w:header="709" w:footer="709" w:gutter="0"/>
          <w:cols w:space="708"/>
          <w:docGrid w:linePitch="360"/>
        </w:sectPr>
      </w:pPr>
    </w:p>
    <w:p w14:paraId="74D59632" w14:textId="39BB7AB5"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6B7C92">
        <w:rPr>
          <w:rStyle w:val="Strong"/>
          <w:szCs w:val="22"/>
        </w:rPr>
        <w:t>2025</w:t>
      </w:r>
    </w:p>
    <w:p w14:paraId="40EFE7C3"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E9AF762"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29" w:history="1">
        <w:r w:rsidRPr="00075DDD">
          <w:rPr>
            <w:rStyle w:val="Hyperlink"/>
            <w:szCs w:val="22"/>
          </w:rPr>
          <w:t>Creative Commons Attribution 4.0 International (CC BY 4.0) license</w:t>
        </w:r>
      </w:hyperlink>
      <w:r w:rsidRPr="00075DDD">
        <w:rPr>
          <w:szCs w:val="22"/>
        </w:rPr>
        <w:t>.</w:t>
      </w:r>
    </w:p>
    <w:p w14:paraId="2A1158BF" w14:textId="77777777" w:rsidR="003E33EA" w:rsidRPr="00075DDD" w:rsidRDefault="003E33EA" w:rsidP="003E33EA">
      <w:pPr>
        <w:rPr>
          <w:szCs w:val="22"/>
        </w:rPr>
      </w:pPr>
      <w:r w:rsidRPr="00075DDD">
        <w:rPr>
          <w:noProof/>
          <w:szCs w:val="22"/>
        </w:rPr>
        <w:drawing>
          <wp:inline distT="0" distB="0" distL="0" distR="0" wp14:anchorId="5D784CB0" wp14:editId="6B22D8D9">
            <wp:extent cx="1228725" cy="428625"/>
            <wp:effectExtent l="0" t="0" r="9525" b="9525"/>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671AC" w14:textId="77777777" w:rsidR="003E33EA" w:rsidRPr="00075DDD" w:rsidRDefault="003E33EA" w:rsidP="003E33EA">
      <w:pPr>
        <w:rPr>
          <w:szCs w:val="22"/>
        </w:rPr>
      </w:pPr>
      <w:r w:rsidRPr="00075DDD">
        <w:rPr>
          <w:szCs w:val="22"/>
        </w:rPr>
        <w:t>This license allows you to share and adapt the material for any purpose, even commercially.</w:t>
      </w:r>
    </w:p>
    <w:p w14:paraId="1EC3CEF8" w14:textId="2AD85869" w:rsidR="003E33EA" w:rsidRPr="00075DDD" w:rsidRDefault="003E33EA" w:rsidP="003E33EA">
      <w:pPr>
        <w:rPr>
          <w:szCs w:val="22"/>
        </w:rPr>
      </w:pPr>
      <w:r w:rsidRPr="00075DDD">
        <w:rPr>
          <w:szCs w:val="22"/>
        </w:rPr>
        <w:t>Attribution should be given to © State of New South Wales (Department of Education), 202</w:t>
      </w:r>
      <w:r w:rsidR="006B7C92">
        <w:rPr>
          <w:szCs w:val="22"/>
        </w:rPr>
        <w:t>5</w:t>
      </w:r>
      <w:r w:rsidRPr="00075DDD">
        <w:rPr>
          <w:szCs w:val="22"/>
        </w:rPr>
        <w:t>.</w:t>
      </w:r>
    </w:p>
    <w:p w14:paraId="58E7C0C1" w14:textId="77777777" w:rsidR="003E33EA" w:rsidRPr="00075DDD" w:rsidRDefault="003E33EA" w:rsidP="003E33EA">
      <w:pPr>
        <w:rPr>
          <w:szCs w:val="22"/>
        </w:rPr>
      </w:pPr>
      <w:r w:rsidRPr="00075DDD">
        <w:rPr>
          <w:szCs w:val="22"/>
        </w:rPr>
        <w:t>Material in this resource not available under a Creative Commons license:</w:t>
      </w:r>
    </w:p>
    <w:p w14:paraId="4DDAA2F3" w14:textId="77777777" w:rsidR="003E33EA" w:rsidRPr="00075DDD" w:rsidRDefault="003E33EA" w:rsidP="003E33EA">
      <w:pPr>
        <w:pStyle w:val="ListBullet"/>
        <w:numPr>
          <w:ilvl w:val="0"/>
          <w:numId w:val="1"/>
        </w:numPr>
        <w:rPr>
          <w:szCs w:val="22"/>
        </w:rPr>
      </w:pPr>
      <w:r w:rsidRPr="00075DDD">
        <w:rPr>
          <w:szCs w:val="22"/>
        </w:rPr>
        <w:t>the NSW Department of Education logo, other logos and trademark-protected material</w:t>
      </w:r>
    </w:p>
    <w:p w14:paraId="57AA2143" w14:textId="77777777" w:rsidR="003E33EA" w:rsidRPr="00075DDD" w:rsidRDefault="003E33EA" w:rsidP="003E33EA">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34CAF124"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891B7D6"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5D17D0" w14:textId="6D7ABA5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074D3F" w:rsidRPr="003E33EA" w:rsidSect="003E33EA">
      <w:headerReference w:type="first" r:id="rId131"/>
      <w:footerReference w:type="first" r:id="rId1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8EDB5" w14:textId="77777777" w:rsidR="00AF636E" w:rsidRDefault="00AF636E" w:rsidP="00843DF5">
      <w:r>
        <w:separator/>
      </w:r>
    </w:p>
    <w:p w14:paraId="0CD40855" w14:textId="77777777" w:rsidR="00AF636E" w:rsidRDefault="00AF636E" w:rsidP="00843DF5"/>
    <w:p w14:paraId="3D50549C" w14:textId="77777777" w:rsidR="00AF636E" w:rsidRDefault="00AF636E" w:rsidP="00843DF5"/>
  </w:endnote>
  <w:endnote w:type="continuationSeparator" w:id="0">
    <w:p w14:paraId="74496CC9" w14:textId="77777777" w:rsidR="00AF636E" w:rsidRDefault="00AF636E" w:rsidP="00843DF5">
      <w:r>
        <w:continuationSeparator/>
      </w:r>
    </w:p>
    <w:p w14:paraId="3FDF633D" w14:textId="77777777" w:rsidR="00AF636E" w:rsidRDefault="00AF636E" w:rsidP="00843DF5"/>
    <w:p w14:paraId="77EEFDB0" w14:textId="77777777" w:rsidR="00AF636E" w:rsidRDefault="00AF636E" w:rsidP="00843DF5"/>
  </w:endnote>
  <w:endnote w:type="continuationNotice" w:id="1">
    <w:p w14:paraId="2E3BE558" w14:textId="77777777" w:rsidR="00AF636E" w:rsidRDefault="00AF63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E30A53CD-BD71-4E39-A2D2-F8F2B8C7E039}"/>
  </w:font>
  <w:font w:name="Calibri">
    <w:panose1 w:val="020F0502020204030204"/>
    <w:charset w:val="00"/>
    <w:family w:val="swiss"/>
    <w:pitch w:val="variable"/>
    <w:sig w:usb0="E4002EFF" w:usb1="C200247B" w:usb2="00000009" w:usb3="00000000" w:csb0="000001FF" w:csb1="00000000"/>
    <w:embedRegular r:id="rId2" w:fontKey="{C8FD9131-850C-489F-8E08-1E53FC6F749F}"/>
    <w:embedBold r:id="rId3" w:fontKey="{E24C3772-EE41-4EDE-AC73-8EEACA4DB2D0}"/>
    <w:embedItalic r:id="rId4" w:fontKey="{8E59B1A8-32D4-42B7-93CC-FE271CA11CE9}"/>
    <w:embedBoldItalic r:id="rId5" w:fontKey="{DF737A89-7E2A-4B6E-BD6A-4205B7206D67}"/>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Italic r:id="rId6" w:fontKey="{AF78933D-2329-45D6-A1DD-8717E2B06B3F}"/>
  </w:font>
  <w:font w:name="Calibri Light">
    <w:panose1 w:val="020F0302020204030204"/>
    <w:charset w:val="00"/>
    <w:family w:val="swiss"/>
    <w:pitch w:val="variable"/>
    <w:sig w:usb0="E4002EFF" w:usb1="C200247B" w:usb2="00000009" w:usb3="00000000" w:csb0="000001FF" w:csb1="00000000"/>
    <w:embedRegular r:id="rId7" w:fontKey="{C27F1D52-C233-4528-983F-D0A495481C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7D0C" w14:textId="694B3FFA" w:rsidR="008A353C" w:rsidRPr="00123A38" w:rsidRDefault="00123A38" w:rsidP="00843DF5">
    <w:pPr>
      <w:pStyle w:val="Footer"/>
    </w:pPr>
    <w:r>
      <w:t xml:space="preserve">© NSW Department of Education, </w:t>
    </w:r>
    <w:r w:rsidR="001E65AC">
      <w:t>Sep-25</w:t>
    </w:r>
    <w:r>
      <w:ptab w:relativeTo="margin" w:alignment="right" w:leader="none"/>
    </w:r>
    <w:r>
      <w:rPr>
        <w:b/>
        <w:noProof/>
        <w:sz w:val="28"/>
        <w:szCs w:val="28"/>
      </w:rPr>
      <w:drawing>
        <wp:inline distT="0" distB="0" distL="0" distR="0" wp14:anchorId="4E4CC190" wp14:editId="1CCBD0B6">
          <wp:extent cx="571500" cy="190500"/>
          <wp:effectExtent l="0" t="0" r="0" b="0"/>
          <wp:docPr id="1490385679" name="Picture 14903856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85679" name="Picture 149038567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21CB"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3BC1273D" wp14:editId="7C0B155D">
          <wp:extent cx="834442" cy="906218"/>
          <wp:effectExtent l="0" t="0" r="3810" b="8255"/>
          <wp:docPr id="821372608" name="Graphic 8213726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77777777" w:rsidR="00603AB4" w:rsidRPr="00B55F7A" w:rsidRDefault="00603AB4" w:rsidP="00442C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D4624" w14:textId="77777777" w:rsidR="00AF636E" w:rsidRDefault="00AF636E" w:rsidP="00843DF5">
      <w:r>
        <w:separator/>
      </w:r>
    </w:p>
    <w:p w14:paraId="5CE8ABB8" w14:textId="77777777" w:rsidR="00AF636E" w:rsidRDefault="00AF636E" w:rsidP="00843DF5"/>
    <w:p w14:paraId="6510871C" w14:textId="77777777" w:rsidR="00AF636E" w:rsidRDefault="00AF636E" w:rsidP="00843DF5"/>
  </w:footnote>
  <w:footnote w:type="continuationSeparator" w:id="0">
    <w:p w14:paraId="42BC30F2" w14:textId="77777777" w:rsidR="00AF636E" w:rsidRDefault="00AF636E" w:rsidP="00843DF5">
      <w:r>
        <w:continuationSeparator/>
      </w:r>
    </w:p>
    <w:p w14:paraId="48AE91A6" w14:textId="77777777" w:rsidR="00AF636E" w:rsidRDefault="00AF636E" w:rsidP="00843DF5"/>
    <w:p w14:paraId="6C16700F" w14:textId="77777777" w:rsidR="00AF636E" w:rsidRDefault="00AF636E" w:rsidP="00843DF5"/>
  </w:footnote>
  <w:footnote w:type="continuationNotice" w:id="1">
    <w:p w14:paraId="2DE812FD" w14:textId="77777777" w:rsidR="00AF636E" w:rsidRDefault="00AF63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7BE6" w14:textId="6D0E35DA" w:rsidR="008A353C" w:rsidRDefault="19545FF0" w:rsidP="00843DF5">
    <w:pPr>
      <w:pStyle w:val="Documentname"/>
    </w:pPr>
    <w:r>
      <w:t>Music Stage 4 – teacher resource booklet – Garage to Grammys</w:t>
    </w:r>
    <w:r w:rsidR="00A64E11">
      <w:t xml:space="preserve"> </w:t>
    </w:r>
    <w:r>
      <w:t xml:space="preserve">| </w:t>
    </w:r>
    <w:r w:rsidR="00775D47">
      <w:fldChar w:fldCharType="begin"/>
    </w:r>
    <w:r w:rsidR="00775D47">
      <w:instrText xml:space="preserve"> PAGE   \* MERGEFORMAT </w:instrText>
    </w:r>
    <w:r w:rsidR="00775D47">
      <w:fldChar w:fldCharType="separate"/>
    </w:r>
    <w:r>
      <w:t>1</w:t>
    </w:r>
    <w:r w:rsidR="00775D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268A" w14:textId="77777777" w:rsidR="00B3108D" w:rsidRPr="00FA6449" w:rsidRDefault="00000000" w:rsidP="00B3108D">
    <w:pPr>
      <w:pStyle w:val="Header"/>
      <w:spacing w:after="0"/>
    </w:pPr>
    <w:r>
      <w:pict w14:anchorId="1E08B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16" w14:textId="726C7135" w:rsidR="00502C22" w:rsidRDefault="00502C22" w:rsidP="00843DF5">
    <w:pPr>
      <w:pStyle w:val="Documentname"/>
    </w:pPr>
    <w:r>
      <w:t xml:space="preserve">Music Stage </w:t>
    </w:r>
    <w:r w:rsidR="007A0C84">
      <w:t>4</w:t>
    </w:r>
    <w:r>
      <w:t xml:space="preserve"> – teacher resource booklet –</w:t>
    </w:r>
    <w:r w:rsidR="007A0C84">
      <w:t xml:space="preserve"> Garage to Grammys</w:t>
    </w:r>
    <w:r w:rsidR="0058138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DFAA" w14:textId="77777777" w:rsidR="00603AB4" w:rsidRPr="00B55F7A" w:rsidRDefault="00603AB4" w:rsidP="00442C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E7EA2B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08EA07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B48F2"/>
    <w:multiLevelType w:val="hybridMultilevel"/>
    <w:tmpl w:val="853012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4A3226D"/>
    <w:multiLevelType w:val="multilevel"/>
    <w:tmpl w:val="EF44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2247C"/>
    <w:multiLevelType w:val="hybridMultilevel"/>
    <w:tmpl w:val="BE6020AA"/>
    <w:lvl w:ilvl="0" w:tplc="96468856">
      <w:start w:val="1"/>
      <w:numFmt w:val="bullet"/>
      <w:lvlText w:val="•"/>
      <w:lvlJc w:val="left"/>
      <w:pPr>
        <w:tabs>
          <w:tab w:val="num" w:pos="720"/>
        </w:tabs>
        <w:ind w:left="720" w:hanging="360"/>
      </w:pPr>
      <w:rPr>
        <w:rFonts w:ascii="Arial" w:hAnsi="Arial" w:hint="default"/>
      </w:rPr>
    </w:lvl>
    <w:lvl w:ilvl="1" w:tplc="CF269D98" w:tentative="1">
      <w:start w:val="1"/>
      <w:numFmt w:val="bullet"/>
      <w:lvlText w:val="•"/>
      <w:lvlJc w:val="left"/>
      <w:pPr>
        <w:tabs>
          <w:tab w:val="num" w:pos="1440"/>
        </w:tabs>
        <w:ind w:left="1440" w:hanging="360"/>
      </w:pPr>
      <w:rPr>
        <w:rFonts w:ascii="Arial" w:hAnsi="Arial" w:hint="default"/>
      </w:rPr>
    </w:lvl>
    <w:lvl w:ilvl="2" w:tplc="51EE7A9E" w:tentative="1">
      <w:start w:val="1"/>
      <w:numFmt w:val="bullet"/>
      <w:lvlText w:val="•"/>
      <w:lvlJc w:val="left"/>
      <w:pPr>
        <w:tabs>
          <w:tab w:val="num" w:pos="2160"/>
        </w:tabs>
        <w:ind w:left="2160" w:hanging="360"/>
      </w:pPr>
      <w:rPr>
        <w:rFonts w:ascii="Arial" w:hAnsi="Arial" w:hint="default"/>
      </w:rPr>
    </w:lvl>
    <w:lvl w:ilvl="3" w:tplc="68A4B9C0" w:tentative="1">
      <w:start w:val="1"/>
      <w:numFmt w:val="bullet"/>
      <w:lvlText w:val="•"/>
      <w:lvlJc w:val="left"/>
      <w:pPr>
        <w:tabs>
          <w:tab w:val="num" w:pos="2880"/>
        </w:tabs>
        <w:ind w:left="2880" w:hanging="360"/>
      </w:pPr>
      <w:rPr>
        <w:rFonts w:ascii="Arial" w:hAnsi="Arial" w:hint="default"/>
      </w:rPr>
    </w:lvl>
    <w:lvl w:ilvl="4" w:tplc="981C02DA" w:tentative="1">
      <w:start w:val="1"/>
      <w:numFmt w:val="bullet"/>
      <w:lvlText w:val="•"/>
      <w:lvlJc w:val="left"/>
      <w:pPr>
        <w:tabs>
          <w:tab w:val="num" w:pos="3600"/>
        </w:tabs>
        <w:ind w:left="3600" w:hanging="360"/>
      </w:pPr>
      <w:rPr>
        <w:rFonts w:ascii="Arial" w:hAnsi="Arial" w:hint="default"/>
      </w:rPr>
    </w:lvl>
    <w:lvl w:ilvl="5" w:tplc="CE52B454" w:tentative="1">
      <w:start w:val="1"/>
      <w:numFmt w:val="bullet"/>
      <w:lvlText w:val="•"/>
      <w:lvlJc w:val="left"/>
      <w:pPr>
        <w:tabs>
          <w:tab w:val="num" w:pos="4320"/>
        </w:tabs>
        <w:ind w:left="4320" w:hanging="360"/>
      </w:pPr>
      <w:rPr>
        <w:rFonts w:ascii="Arial" w:hAnsi="Arial" w:hint="default"/>
      </w:rPr>
    </w:lvl>
    <w:lvl w:ilvl="6" w:tplc="A4AE4422" w:tentative="1">
      <w:start w:val="1"/>
      <w:numFmt w:val="bullet"/>
      <w:lvlText w:val="•"/>
      <w:lvlJc w:val="left"/>
      <w:pPr>
        <w:tabs>
          <w:tab w:val="num" w:pos="5040"/>
        </w:tabs>
        <w:ind w:left="5040" w:hanging="360"/>
      </w:pPr>
      <w:rPr>
        <w:rFonts w:ascii="Arial" w:hAnsi="Arial" w:hint="default"/>
      </w:rPr>
    </w:lvl>
    <w:lvl w:ilvl="7" w:tplc="521C91E6" w:tentative="1">
      <w:start w:val="1"/>
      <w:numFmt w:val="bullet"/>
      <w:lvlText w:val="•"/>
      <w:lvlJc w:val="left"/>
      <w:pPr>
        <w:tabs>
          <w:tab w:val="num" w:pos="5760"/>
        </w:tabs>
        <w:ind w:left="5760" w:hanging="360"/>
      </w:pPr>
      <w:rPr>
        <w:rFonts w:ascii="Arial" w:hAnsi="Arial" w:hint="default"/>
      </w:rPr>
    </w:lvl>
    <w:lvl w:ilvl="8" w:tplc="AE2694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555368C"/>
    <w:multiLevelType w:val="hybridMultilevel"/>
    <w:tmpl w:val="A45AA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3740B2"/>
    <w:multiLevelType w:val="hybridMultilevel"/>
    <w:tmpl w:val="4A2C0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7D2488"/>
    <w:multiLevelType w:val="hybridMultilevel"/>
    <w:tmpl w:val="45EC0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CC16ED"/>
    <w:multiLevelType w:val="hybridMultilevel"/>
    <w:tmpl w:val="68A4F666"/>
    <w:lvl w:ilvl="0" w:tplc="3C808206">
      <w:start w:val="1"/>
      <w:numFmt w:val="bullet"/>
      <w:lvlText w:val="•"/>
      <w:lvlJc w:val="left"/>
      <w:pPr>
        <w:tabs>
          <w:tab w:val="num" w:pos="720"/>
        </w:tabs>
        <w:ind w:left="720" w:hanging="360"/>
      </w:pPr>
      <w:rPr>
        <w:rFonts w:ascii="Arial" w:hAnsi="Arial" w:hint="default"/>
      </w:rPr>
    </w:lvl>
    <w:lvl w:ilvl="1" w:tplc="A1D04580" w:tentative="1">
      <w:start w:val="1"/>
      <w:numFmt w:val="bullet"/>
      <w:lvlText w:val="•"/>
      <w:lvlJc w:val="left"/>
      <w:pPr>
        <w:tabs>
          <w:tab w:val="num" w:pos="1440"/>
        </w:tabs>
        <w:ind w:left="1440" w:hanging="360"/>
      </w:pPr>
      <w:rPr>
        <w:rFonts w:ascii="Arial" w:hAnsi="Arial" w:hint="default"/>
      </w:rPr>
    </w:lvl>
    <w:lvl w:ilvl="2" w:tplc="AF446FE4" w:tentative="1">
      <w:start w:val="1"/>
      <w:numFmt w:val="bullet"/>
      <w:lvlText w:val="•"/>
      <w:lvlJc w:val="left"/>
      <w:pPr>
        <w:tabs>
          <w:tab w:val="num" w:pos="2160"/>
        </w:tabs>
        <w:ind w:left="2160" w:hanging="360"/>
      </w:pPr>
      <w:rPr>
        <w:rFonts w:ascii="Arial" w:hAnsi="Arial" w:hint="default"/>
      </w:rPr>
    </w:lvl>
    <w:lvl w:ilvl="3" w:tplc="DB0C096A" w:tentative="1">
      <w:start w:val="1"/>
      <w:numFmt w:val="bullet"/>
      <w:lvlText w:val="•"/>
      <w:lvlJc w:val="left"/>
      <w:pPr>
        <w:tabs>
          <w:tab w:val="num" w:pos="2880"/>
        </w:tabs>
        <w:ind w:left="2880" w:hanging="360"/>
      </w:pPr>
      <w:rPr>
        <w:rFonts w:ascii="Arial" w:hAnsi="Arial" w:hint="default"/>
      </w:rPr>
    </w:lvl>
    <w:lvl w:ilvl="4" w:tplc="95AC8A82" w:tentative="1">
      <w:start w:val="1"/>
      <w:numFmt w:val="bullet"/>
      <w:lvlText w:val="•"/>
      <w:lvlJc w:val="left"/>
      <w:pPr>
        <w:tabs>
          <w:tab w:val="num" w:pos="3600"/>
        </w:tabs>
        <w:ind w:left="3600" w:hanging="360"/>
      </w:pPr>
      <w:rPr>
        <w:rFonts w:ascii="Arial" w:hAnsi="Arial" w:hint="default"/>
      </w:rPr>
    </w:lvl>
    <w:lvl w:ilvl="5" w:tplc="19ECC19E" w:tentative="1">
      <w:start w:val="1"/>
      <w:numFmt w:val="bullet"/>
      <w:lvlText w:val="•"/>
      <w:lvlJc w:val="left"/>
      <w:pPr>
        <w:tabs>
          <w:tab w:val="num" w:pos="4320"/>
        </w:tabs>
        <w:ind w:left="4320" w:hanging="360"/>
      </w:pPr>
      <w:rPr>
        <w:rFonts w:ascii="Arial" w:hAnsi="Arial" w:hint="default"/>
      </w:rPr>
    </w:lvl>
    <w:lvl w:ilvl="6" w:tplc="5D748AA4" w:tentative="1">
      <w:start w:val="1"/>
      <w:numFmt w:val="bullet"/>
      <w:lvlText w:val="•"/>
      <w:lvlJc w:val="left"/>
      <w:pPr>
        <w:tabs>
          <w:tab w:val="num" w:pos="5040"/>
        </w:tabs>
        <w:ind w:left="5040" w:hanging="360"/>
      </w:pPr>
      <w:rPr>
        <w:rFonts w:ascii="Arial" w:hAnsi="Arial" w:hint="default"/>
      </w:rPr>
    </w:lvl>
    <w:lvl w:ilvl="7" w:tplc="283AAE94" w:tentative="1">
      <w:start w:val="1"/>
      <w:numFmt w:val="bullet"/>
      <w:lvlText w:val="•"/>
      <w:lvlJc w:val="left"/>
      <w:pPr>
        <w:tabs>
          <w:tab w:val="num" w:pos="5760"/>
        </w:tabs>
        <w:ind w:left="5760" w:hanging="360"/>
      </w:pPr>
      <w:rPr>
        <w:rFonts w:ascii="Arial" w:hAnsi="Arial" w:hint="default"/>
      </w:rPr>
    </w:lvl>
    <w:lvl w:ilvl="8" w:tplc="0ADA9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E50A07"/>
    <w:multiLevelType w:val="hybridMultilevel"/>
    <w:tmpl w:val="9BC4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B34467"/>
    <w:multiLevelType w:val="hybridMultilevel"/>
    <w:tmpl w:val="F1F27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DF6545"/>
    <w:multiLevelType w:val="hybridMultilevel"/>
    <w:tmpl w:val="AED6E59A"/>
    <w:lvl w:ilvl="0" w:tplc="C2306378">
      <w:start w:val="1"/>
      <w:numFmt w:val="bullet"/>
      <w:lvlText w:val="•"/>
      <w:lvlJc w:val="left"/>
      <w:pPr>
        <w:tabs>
          <w:tab w:val="num" w:pos="720"/>
        </w:tabs>
        <w:ind w:left="720" w:hanging="360"/>
      </w:pPr>
      <w:rPr>
        <w:rFonts w:ascii="Arial" w:hAnsi="Arial" w:hint="default"/>
      </w:rPr>
    </w:lvl>
    <w:lvl w:ilvl="1" w:tplc="511E68FE" w:tentative="1">
      <w:start w:val="1"/>
      <w:numFmt w:val="bullet"/>
      <w:lvlText w:val="•"/>
      <w:lvlJc w:val="left"/>
      <w:pPr>
        <w:tabs>
          <w:tab w:val="num" w:pos="1440"/>
        </w:tabs>
        <w:ind w:left="1440" w:hanging="360"/>
      </w:pPr>
      <w:rPr>
        <w:rFonts w:ascii="Arial" w:hAnsi="Arial" w:hint="default"/>
      </w:rPr>
    </w:lvl>
    <w:lvl w:ilvl="2" w:tplc="3BB85C42" w:tentative="1">
      <w:start w:val="1"/>
      <w:numFmt w:val="bullet"/>
      <w:lvlText w:val="•"/>
      <w:lvlJc w:val="left"/>
      <w:pPr>
        <w:tabs>
          <w:tab w:val="num" w:pos="2160"/>
        </w:tabs>
        <w:ind w:left="2160" w:hanging="360"/>
      </w:pPr>
      <w:rPr>
        <w:rFonts w:ascii="Arial" w:hAnsi="Arial" w:hint="default"/>
      </w:rPr>
    </w:lvl>
    <w:lvl w:ilvl="3" w:tplc="BF281668" w:tentative="1">
      <w:start w:val="1"/>
      <w:numFmt w:val="bullet"/>
      <w:lvlText w:val="•"/>
      <w:lvlJc w:val="left"/>
      <w:pPr>
        <w:tabs>
          <w:tab w:val="num" w:pos="2880"/>
        </w:tabs>
        <w:ind w:left="2880" w:hanging="360"/>
      </w:pPr>
      <w:rPr>
        <w:rFonts w:ascii="Arial" w:hAnsi="Arial" w:hint="default"/>
      </w:rPr>
    </w:lvl>
    <w:lvl w:ilvl="4" w:tplc="17B021E0" w:tentative="1">
      <w:start w:val="1"/>
      <w:numFmt w:val="bullet"/>
      <w:lvlText w:val="•"/>
      <w:lvlJc w:val="left"/>
      <w:pPr>
        <w:tabs>
          <w:tab w:val="num" w:pos="3600"/>
        </w:tabs>
        <w:ind w:left="3600" w:hanging="360"/>
      </w:pPr>
      <w:rPr>
        <w:rFonts w:ascii="Arial" w:hAnsi="Arial" w:hint="default"/>
      </w:rPr>
    </w:lvl>
    <w:lvl w:ilvl="5" w:tplc="E722CA2A" w:tentative="1">
      <w:start w:val="1"/>
      <w:numFmt w:val="bullet"/>
      <w:lvlText w:val="•"/>
      <w:lvlJc w:val="left"/>
      <w:pPr>
        <w:tabs>
          <w:tab w:val="num" w:pos="4320"/>
        </w:tabs>
        <w:ind w:left="4320" w:hanging="360"/>
      </w:pPr>
      <w:rPr>
        <w:rFonts w:ascii="Arial" w:hAnsi="Arial" w:hint="default"/>
      </w:rPr>
    </w:lvl>
    <w:lvl w:ilvl="6" w:tplc="6718897C" w:tentative="1">
      <w:start w:val="1"/>
      <w:numFmt w:val="bullet"/>
      <w:lvlText w:val="•"/>
      <w:lvlJc w:val="left"/>
      <w:pPr>
        <w:tabs>
          <w:tab w:val="num" w:pos="5040"/>
        </w:tabs>
        <w:ind w:left="5040" w:hanging="360"/>
      </w:pPr>
      <w:rPr>
        <w:rFonts w:ascii="Arial" w:hAnsi="Arial" w:hint="default"/>
      </w:rPr>
    </w:lvl>
    <w:lvl w:ilvl="7" w:tplc="BD3C1662" w:tentative="1">
      <w:start w:val="1"/>
      <w:numFmt w:val="bullet"/>
      <w:lvlText w:val="•"/>
      <w:lvlJc w:val="left"/>
      <w:pPr>
        <w:tabs>
          <w:tab w:val="num" w:pos="5760"/>
        </w:tabs>
        <w:ind w:left="5760" w:hanging="360"/>
      </w:pPr>
      <w:rPr>
        <w:rFonts w:ascii="Arial" w:hAnsi="Arial" w:hint="default"/>
      </w:rPr>
    </w:lvl>
    <w:lvl w:ilvl="8" w:tplc="24F87F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F500F6"/>
    <w:multiLevelType w:val="hybridMultilevel"/>
    <w:tmpl w:val="B9BC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DA49CB"/>
    <w:multiLevelType w:val="multilevel"/>
    <w:tmpl w:val="5212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DF54FC"/>
    <w:multiLevelType w:val="hybridMultilevel"/>
    <w:tmpl w:val="07F2239A"/>
    <w:lvl w:ilvl="0" w:tplc="45C4E350">
      <w:start w:val="1"/>
      <w:numFmt w:val="bullet"/>
      <w:lvlText w:val="•"/>
      <w:lvlJc w:val="left"/>
      <w:pPr>
        <w:tabs>
          <w:tab w:val="num" w:pos="720"/>
        </w:tabs>
        <w:ind w:left="720" w:hanging="360"/>
      </w:pPr>
      <w:rPr>
        <w:rFonts w:ascii="Arial" w:hAnsi="Arial" w:hint="default"/>
      </w:rPr>
    </w:lvl>
    <w:lvl w:ilvl="1" w:tplc="F7B0B668" w:tentative="1">
      <w:start w:val="1"/>
      <w:numFmt w:val="bullet"/>
      <w:lvlText w:val="•"/>
      <w:lvlJc w:val="left"/>
      <w:pPr>
        <w:tabs>
          <w:tab w:val="num" w:pos="1440"/>
        </w:tabs>
        <w:ind w:left="1440" w:hanging="360"/>
      </w:pPr>
      <w:rPr>
        <w:rFonts w:ascii="Arial" w:hAnsi="Arial" w:hint="default"/>
      </w:rPr>
    </w:lvl>
    <w:lvl w:ilvl="2" w:tplc="68EC7F96" w:tentative="1">
      <w:start w:val="1"/>
      <w:numFmt w:val="bullet"/>
      <w:lvlText w:val="•"/>
      <w:lvlJc w:val="left"/>
      <w:pPr>
        <w:tabs>
          <w:tab w:val="num" w:pos="2160"/>
        </w:tabs>
        <w:ind w:left="2160" w:hanging="360"/>
      </w:pPr>
      <w:rPr>
        <w:rFonts w:ascii="Arial" w:hAnsi="Arial" w:hint="default"/>
      </w:rPr>
    </w:lvl>
    <w:lvl w:ilvl="3" w:tplc="3EE66702" w:tentative="1">
      <w:start w:val="1"/>
      <w:numFmt w:val="bullet"/>
      <w:lvlText w:val="•"/>
      <w:lvlJc w:val="left"/>
      <w:pPr>
        <w:tabs>
          <w:tab w:val="num" w:pos="2880"/>
        </w:tabs>
        <w:ind w:left="2880" w:hanging="360"/>
      </w:pPr>
      <w:rPr>
        <w:rFonts w:ascii="Arial" w:hAnsi="Arial" w:hint="default"/>
      </w:rPr>
    </w:lvl>
    <w:lvl w:ilvl="4" w:tplc="209C7A26" w:tentative="1">
      <w:start w:val="1"/>
      <w:numFmt w:val="bullet"/>
      <w:lvlText w:val="•"/>
      <w:lvlJc w:val="left"/>
      <w:pPr>
        <w:tabs>
          <w:tab w:val="num" w:pos="3600"/>
        </w:tabs>
        <w:ind w:left="3600" w:hanging="360"/>
      </w:pPr>
      <w:rPr>
        <w:rFonts w:ascii="Arial" w:hAnsi="Arial" w:hint="default"/>
      </w:rPr>
    </w:lvl>
    <w:lvl w:ilvl="5" w:tplc="6A0E04AC" w:tentative="1">
      <w:start w:val="1"/>
      <w:numFmt w:val="bullet"/>
      <w:lvlText w:val="•"/>
      <w:lvlJc w:val="left"/>
      <w:pPr>
        <w:tabs>
          <w:tab w:val="num" w:pos="4320"/>
        </w:tabs>
        <w:ind w:left="4320" w:hanging="360"/>
      </w:pPr>
      <w:rPr>
        <w:rFonts w:ascii="Arial" w:hAnsi="Arial" w:hint="default"/>
      </w:rPr>
    </w:lvl>
    <w:lvl w:ilvl="6" w:tplc="8EEC9C9E" w:tentative="1">
      <w:start w:val="1"/>
      <w:numFmt w:val="bullet"/>
      <w:lvlText w:val="•"/>
      <w:lvlJc w:val="left"/>
      <w:pPr>
        <w:tabs>
          <w:tab w:val="num" w:pos="5040"/>
        </w:tabs>
        <w:ind w:left="5040" w:hanging="360"/>
      </w:pPr>
      <w:rPr>
        <w:rFonts w:ascii="Arial" w:hAnsi="Arial" w:hint="default"/>
      </w:rPr>
    </w:lvl>
    <w:lvl w:ilvl="7" w:tplc="DB84F05A" w:tentative="1">
      <w:start w:val="1"/>
      <w:numFmt w:val="bullet"/>
      <w:lvlText w:val="•"/>
      <w:lvlJc w:val="left"/>
      <w:pPr>
        <w:tabs>
          <w:tab w:val="num" w:pos="5760"/>
        </w:tabs>
        <w:ind w:left="5760" w:hanging="360"/>
      </w:pPr>
      <w:rPr>
        <w:rFonts w:ascii="Arial" w:hAnsi="Arial" w:hint="default"/>
      </w:rPr>
    </w:lvl>
    <w:lvl w:ilvl="8" w:tplc="6E6454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1806FC"/>
    <w:multiLevelType w:val="hybridMultilevel"/>
    <w:tmpl w:val="5016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AA0BDC"/>
    <w:multiLevelType w:val="hybridMultilevel"/>
    <w:tmpl w:val="51188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700BC0"/>
    <w:multiLevelType w:val="hybridMultilevel"/>
    <w:tmpl w:val="E684037C"/>
    <w:lvl w:ilvl="0" w:tplc="0802ABB4">
      <w:start w:val="1"/>
      <w:numFmt w:val="bullet"/>
      <w:lvlText w:val="•"/>
      <w:lvlJc w:val="left"/>
      <w:pPr>
        <w:tabs>
          <w:tab w:val="num" w:pos="720"/>
        </w:tabs>
        <w:ind w:left="720" w:hanging="360"/>
      </w:pPr>
      <w:rPr>
        <w:rFonts w:ascii="Arial" w:hAnsi="Arial" w:hint="default"/>
      </w:rPr>
    </w:lvl>
    <w:lvl w:ilvl="1" w:tplc="C008A464" w:tentative="1">
      <w:start w:val="1"/>
      <w:numFmt w:val="bullet"/>
      <w:lvlText w:val="•"/>
      <w:lvlJc w:val="left"/>
      <w:pPr>
        <w:tabs>
          <w:tab w:val="num" w:pos="1440"/>
        </w:tabs>
        <w:ind w:left="1440" w:hanging="360"/>
      </w:pPr>
      <w:rPr>
        <w:rFonts w:ascii="Arial" w:hAnsi="Arial" w:hint="default"/>
      </w:rPr>
    </w:lvl>
    <w:lvl w:ilvl="2" w:tplc="36A6FCD8" w:tentative="1">
      <w:start w:val="1"/>
      <w:numFmt w:val="bullet"/>
      <w:lvlText w:val="•"/>
      <w:lvlJc w:val="left"/>
      <w:pPr>
        <w:tabs>
          <w:tab w:val="num" w:pos="2160"/>
        </w:tabs>
        <w:ind w:left="2160" w:hanging="360"/>
      </w:pPr>
      <w:rPr>
        <w:rFonts w:ascii="Arial" w:hAnsi="Arial" w:hint="default"/>
      </w:rPr>
    </w:lvl>
    <w:lvl w:ilvl="3" w:tplc="B336ABD2" w:tentative="1">
      <w:start w:val="1"/>
      <w:numFmt w:val="bullet"/>
      <w:lvlText w:val="•"/>
      <w:lvlJc w:val="left"/>
      <w:pPr>
        <w:tabs>
          <w:tab w:val="num" w:pos="2880"/>
        </w:tabs>
        <w:ind w:left="2880" w:hanging="360"/>
      </w:pPr>
      <w:rPr>
        <w:rFonts w:ascii="Arial" w:hAnsi="Arial" w:hint="default"/>
      </w:rPr>
    </w:lvl>
    <w:lvl w:ilvl="4" w:tplc="47DAE4C6" w:tentative="1">
      <w:start w:val="1"/>
      <w:numFmt w:val="bullet"/>
      <w:lvlText w:val="•"/>
      <w:lvlJc w:val="left"/>
      <w:pPr>
        <w:tabs>
          <w:tab w:val="num" w:pos="3600"/>
        </w:tabs>
        <w:ind w:left="3600" w:hanging="360"/>
      </w:pPr>
      <w:rPr>
        <w:rFonts w:ascii="Arial" w:hAnsi="Arial" w:hint="default"/>
      </w:rPr>
    </w:lvl>
    <w:lvl w:ilvl="5" w:tplc="020A90F0" w:tentative="1">
      <w:start w:val="1"/>
      <w:numFmt w:val="bullet"/>
      <w:lvlText w:val="•"/>
      <w:lvlJc w:val="left"/>
      <w:pPr>
        <w:tabs>
          <w:tab w:val="num" w:pos="4320"/>
        </w:tabs>
        <w:ind w:left="4320" w:hanging="360"/>
      </w:pPr>
      <w:rPr>
        <w:rFonts w:ascii="Arial" w:hAnsi="Arial" w:hint="default"/>
      </w:rPr>
    </w:lvl>
    <w:lvl w:ilvl="6" w:tplc="CC7E7528" w:tentative="1">
      <w:start w:val="1"/>
      <w:numFmt w:val="bullet"/>
      <w:lvlText w:val="•"/>
      <w:lvlJc w:val="left"/>
      <w:pPr>
        <w:tabs>
          <w:tab w:val="num" w:pos="5040"/>
        </w:tabs>
        <w:ind w:left="5040" w:hanging="360"/>
      </w:pPr>
      <w:rPr>
        <w:rFonts w:ascii="Arial" w:hAnsi="Arial" w:hint="default"/>
      </w:rPr>
    </w:lvl>
    <w:lvl w:ilvl="7" w:tplc="0FAA398A" w:tentative="1">
      <w:start w:val="1"/>
      <w:numFmt w:val="bullet"/>
      <w:lvlText w:val="•"/>
      <w:lvlJc w:val="left"/>
      <w:pPr>
        <w:tabs>
          <w:tab w:val="num" w:pos="5760"/>
        </w:tabs>
        <w:ind w:left="5760" w:hanging="360"/>
      </w:pPr>
      <w:rPr>
        <w:rFonts w:ascii="Arial" w:hAnsi="Arial" w:hint="default"/>
      </w:rPr>
    </w:lvl>
    <w:lvl w:ilvl="8" w:tplc="E49CC8F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1E522F"/>
    <w:multiLevelType w:val="hybridMultilevel"/>
    <w:tmpl w:val="88BAC7A8"/>
    <w:lvl w:ilvl="0" w:tplc="25A80E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726E53"/>
    <w:multiLevelType w:val="hybridMultilevel"/>
    <w:tmpl w:val="7C508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7B6C2B"/>
    <w:multiLevelType w:val="multilevel"/>
    <w:tmpl w:val="F7B8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1977EF"/>
    <w:multiLevelType w:val="hybridMultilevel"/>
    <w:tmpl w:val="997EE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9"/>
  </w:num>
  <w:num w:numId="2" w16cid:durableId="564150515">
    <w:abstractNumId w:val="11"/>
  </w:num>
  <w:num w:numId="3" w16cid:durableId="1864056311">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27556915">
    <w:abstractNumId w:val="0"/>
  </w:num>
  <w:num w:numId="5" w16cid:durableId="848374606">
    <w:abstractNumId w:val="9"/>
  </w:num>
  <w:num w:numId="6" w16cid:durableId="495387649">
    <w:abstractNumId w:val="23"/>
  </w:num>
  <w:num w:numId="7" w16cid:durableId="1080565637">
    <w:abstractNumId w:val="22"/>
  </w:num>
  <w:num w:numId="8" w16cid:durableId="17593294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6567168">
    <w:abstractNumId w:val="24"/>
  </w:num>
  <w:num w:numId="10" w16cid:durableId="1903057008">
    <w:abstractNumId w:val="7"/>
  </w:num>
  <w:num w:numId="11" w16cid:durableId="1748267015">
    <w:abstractNumId w:val="8"/>
  </w:num>
  <w:num w:numId="12" w16cid:durableId="267274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0743637">
    <w:abstractNumId w:val="16"/>
  </w:num>
  <w:num w:numId="14" w16cid:durableId="397093259">
    <w:abstractNumId w:val="25"/>
  </w:num>
  <w:num w:numId="15" w16cid:durableId="3481427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2973964">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304310647">
    <w:abstractNumId w:val="0"/>
  </w:num>
  <w:num w:numId="18" w16cid:durableId="611281475">
    <w:abstractNumId w:val="9"/>
  </w:num>
  <w:num w:numId="19" w16cid:durableId="1555390775">
    <w:abstractNumId w:val="23"/>
  </w:num>
  <w:num w:numId="20" w16cid:durableId="1415204998">
    <w:abstractNumId w:val="23"/>
  </w:num>
  <w:num w:numId="21" w16cid:durableId="1847212239">
    <w:abstractNumId w:val="11"/>
  </w:num>
  <w:num w:numId="22" w16cid:durableId="7629250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6983578">
    <w:abstractNumId w:val="12"/>
  </w:num>
  <w:num w:numId="24" w16cid:durableId="1210723976">
    <w:abstractNumId w:val="2"/>
  </w:num>
  <w:num w:numId="25" w16cid:durableId="1314142360">
    <w:abstractNumId w:val="1"/>
  </w:num>
  <w:num w:numId="26" w16cid:durableId="1330863321">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922301519">
    <w:abstractNumId w:val="0"/>
  </w:num>
  <w:num w:numId="28" w16cid:durableId="84572733">
    <w:abstractNumId w:val="9"/>
  </w:num>
  <w:num w:numId="29" w16cid:durableId="1452700297">
    <w:abstractNumId w:val="23"/>
  </w:num>
  <w:num w:numId="30" w16cid:durableId="885603206">
    <w:abstractNumId w:val="23"/>
  </w:num>
  <w:num w:numId="31" w16cid:durableId="1323312783">
    <w:abstractNumId w:val="11"/>
  </w:num>
  <w:num w:numId="32" w16cid:durableId="499931086">
    <w:abstractNumId w:val="4"/>
  </w:num>
  <w:num w:numId="33" w16cid:durableId="127362020">
    <w:abstractNumId w:val="21"/>
  </w:num>
  <w:num w:numId="34" w16cid:durableId="111098276">
    <w:abstractNumId w:val="14"/>
  </w:num>
  <w:num w:numId="35" w16cid:durableId="205529047">
    <w:abstractNumId w:val="5"/>
  </w:num>
  <w:num w:numId="36" w16cid:durableId="1559627885">
    <w:abstractNumId w:val="10"/>
  </w:num>
  <w:num w:numId="37" w16cid:durableId="164170973">
    <w:abstractNumId w:val="17"/>
  </w:num>
  <w:num w:numId="38" w16cid:durableId="244993590">
    <w:abstractNumId w:val="20"/>
  </w:num>
  <w:num w:numId="39" w16cid:durableId="1417939207">
    <w:abstractNumId w:val="3"/>
  </w:num>
  <w:num w:numId="40" w16cid:durableId="183372704">
    <w:abstractNumId w:val="13"/>
  </w:num>
  <w:num w:numId="41" w16cid:durableId="111486388">
    <w:abstractNumId w:val="15"/>
  </w:num>
  <w:num w:numId="42" w16cid:durableId="1441143630">
    <w:abstractNumId w:val="18"/>
  </w:num>
  <w:num w:numId="43" w16cid:durableId="327683535">
    <w:abstractNumId w:val="26"/>
  </w:num>
  <w:num w:numId="44" w16cid:durableId="315644760">
    <w:abstractNumId w:val="6"/>
  </w:num>
  <w:num w:numId="45" w16cid:durableId="1493107390">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410931381">
    <w:abstractNumId w:val="0"/>
  </w:num>
  <w:num w:numId="47" w16cid:durableId="1171725175">
    <w:abstractNumId w:val="9"/>
  </w:num>
  <w:num w:numId="48" w16cid:durableId="1605728442">
    <w:abstractNumId w:val="23"/>
  </w:num>
  <w:num w:numId="49" w16cid:durableId="1502771130">
    <w:abstractNumId w:val="23"/>
  </w:num>
  <w:num w:numId="50" w16cid:durableId="202389865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0B04"/>
    <w:rsid w:val="00000EF2"/>
    <w:rsid w:val="00001029"/>
    <w:rsid w:val="000010EE"/>
    <w:rsid w:val="0000255E"/>
    <w:rsid w:val="00002C92"/>
    <w:rsid w:val="00002D1C"/>
    <w:rsid w:val="00003EFA"/>
    <w:rsid w:val="00004183"/>
    <w:rsid w:val="00005400"/>
    <w:rsid w:val="00005871"/>
    <w:rsid w:val="00007279"/>
    <w:rsid w:val="000077BF"/>
    <w:rsid w:val="00007885"/>
    <w:rsid w:val="000103CD"/>
    <w:rsid w:val="00010723"/>
    <w:rsid w:val="00010868"/>
    <w:rsid w:val="00010D53"/>
    <w:rsid w:val="000135ED"/>
    <w:rsid w:val="0001363B"/>
    <w:rsid w:val="00013FF2"/>
    <w:rsid w:val="000141CF"/>
    <w:rsid w:val="00015B9D"/>
    <w:rsid w:val="000169C6"/>
    <w:rsid w:val="00017502"/>
    <w:rsid w:val="000175A1"/>
    <w:rsid w:val="00017B07"/>
    <w:rsid w:val="00017E1B"/>
    <w:rsid w:val="00021084"/>
    <w:rsid w:val="0002110D"/>
    <w:rsid w:val="00021B00"/>
    <w:rsid w:val="00021E43"/>
    <w:rsid w:val="000252CB"/>
    <w:rsid w:val="000257A4"/>
    <w:rsid w:val="00025E6B"/>
    <w:rsid w:val="00025F9D"/>
    <w:rsid w:val="00026816"/>
    <w:rsid w:val="00027C19"/>
    <w:rsid w:val="000301E4"/>
    <w:rsid w:val="000314BA"/>
    <w:rsid w:val="000327E8"/>
    <w:rsid w:val="00032E23"/>
    <w:rsid w:val="000341A4"/>
    <w:rsid w:val="00035352"/>
    <w:rsid w:val="000356E8"/>
    <w:rsid w:val="00036BD5"/>
    <w:rsid w:val="000403C3"/>
    <w:rsid w:val="0004192F"/>
    <w:rsid w:val="0004223D"/>
    <w:rsid w:val="00042B98"/>
    <w:rsid w:val="00043085"/>
    <w:rsid w:val="0004397E"/>
    <w:rsid w:val="000439D8"/>
    <w:rsid w:val="0004492F"/>
    <w:rsid w:val="00045B04"/>
    <w:rsid w:val="00045F0D"/>
    <w:rsid w:val="00046275"/>
    <w:rsid w:val="00046C24"/>
    <w:rsid w:val="000470C3"/>
    <w:rsid w:val="00047192"/>
    <w:rsid w:val="0004741E"/>
    <w:rsid w:val="0004750C"/>
    <w:rsid w:val="00047862"/>
    <w:rsid w:val="00050165"/>
    <w:rsid w:val="00050174"/>
    <w:rsid w:val="00051080"/>
    <w:rsid w:val="000516F1"/>
    <w:rsid w:val="000529F8"/>
    <w:rsid w:val="00052AB0"/>
    <w:rsid w:val="00054D26"/>
    <w:rsid w:val="00056166"/>
    <w:rsid w:val="00056483"/>
    <w:rsid w:val="000566D9"/>
    <w:rsid w:val="00057C98"/>
    <w:rsid w:val="0006089A"/>
    <w:rsid w:val="000608DA"/>
    <w:rsid w:val="000613D2"/>
    <w:rsid w:val="000614C4"/>
    <w:rsid w:val="00061D5B"/>
    <w:rsid w:val="000658CA"/>
    <w:rsid w:val="000658E1"/>
    <w:rsid w:val="0006620E"/>
    <w:rsid w:val="000668A8"/>
    <w:rsid w:val="000673B7"/>
    <w:rsid w:val="00070384"/>
    <w:rsid w:val="00070804"/>
    <w:rsid w:val="00070EC2"/>
    <w:rsid w:val="000714C5"/>
    <w:rsid w:val="00071D69"/>
    <w:rsid w:val="00072CF5"/>
    <w:rsid w:val="00072E68"/>
    <w:rsid w:val="00072E86"/>
    <w:rsid w:val="000732E0"/>
    <w:rsid w:val="000733A1"/>
    <w:rsid w:val="000733B2"/>
    <w:rsid w:val="0007463B"/>
    <w:rsid w:val="00074C7C"/>
    <w:rsid w:val="00074D3F"/>
    <w:rsid w:val="00074F0F"/>
    <w:rsid w:val="000762DE"/>
    <w:rsid w:val="00076870"/>
    <w:rsid w:val="000768FE"/>
    <w:rsid w:val="000769CC"/>
    <w:rsid w:val="0007714D"/>
    <w:rsid w:val="00077505"/>
    <w:rsid w:val="000817E4"/>
    <w:rsid w:val="00081FAC"/>
    <w:rsid w:val="00085F2A"/>
    <w:rsid w:val="00086F98"/>
    <w:rsid w:val="000905E5"/>
    <w:rsid w:val="0009101B"/>
    <w:rsid w:val="000929F9"/>
    <w:rsid w:val="00092B05"/>
    <w:rsid w:val="0009431F"/>
    <w:rsid w:val="0009525C"/>
    <w:rsid w:val="00095280"/>
    <w:rsid w:val="00095EFC"/>
    <w:rsid w:val="00095F9D"/>
    <w:rsid w:val="00096606"/>
    <w:rsid w:val="00096718"/>
    <w:rsid w:val="0009750A"/>
    <w:rsid w:val="000A101F"/>
    <w:rsid w:val="000A13F0"/>
    <w:rsid w:val="000A14B9"/>
    <w:rsid w:val="000A14C9"/>
    <w:rsid w:val="000A1988"/>
    <w:rsid w:val="000A26A4"/>
    <w:rsid w:val="000A2907"/>
    <w:rsid w:val="000A2ABE"/>
    <w:rsid w:val="000A33B1"/>
    <w:rsid w:val="000A3786"/>
    <w:rsid w:val="000A4772"/>
    <w:rsid w:val="000A50FA"/>
    <w:rsid w:val="000A5370"/>
    <w:rsid w:val="000A7216"/>
    <w:rsid w:val="000A7A3D"/>
    <w:rsid w:val="000B131E"/>
    <w:rsid w:val="000B1DC2"/>
    <w:rsid w:val="000B2B56"/>
    <w:rsid w:val="000B486B"/>
    <w:rsid w:val="000B4977"/>
    <w:rsid w:val="000B4A54"/>
    <w:rsid w:val="000B506E"/>
    <w:rsid w:val="000B5CB6"/>
    <w:rsid w:val="000B66D8"/>
    <w:rsid w:val="000B6B3D"/>
    <w:rsid w:val="000C185B"/>
    <w:rsid w:val="000C1B93"/>
    <w:rsid w:val="000C24ED"/>
    <w:rsid w:val="000C2BB0"/>
    <w:rsid w:val="000C4285"/>
    <w:rsid w:val="000C4344"/>
    <w:rsid w:val="000C43E1"/>
    <w:rsid w:val="000C455E"/>
    <w:rsid w:val="000C503E"/>
    <w:rsid w:val="000C5481"/>
    <w:rsid w:val="000C54AA"/>
    <w:rsid w:val="000C5F80"/>
    <w:rsid w:val="000C6124"/>
    <w:rsid w:val="000C7BC5"/>
    <w:rsid w:val="000C7E7C"/>
    <w:rsid w:val="000D08A0"/>
    <w:rsid w:val="000D0935"/>
    <w:rsid w:val="000D0FC8"/>
    <w:rsid w:val="000D17A3"/>
    <w:rsid w:val="000D1EB7"/>
    <w:rsid w:val="000D1F3A"/>
    <w:rsid w:val="000D2573"/>
    <w:rsid w:val="000D25A2"/>
    <w:rsid w:val="000D3583"/>
    <w:rsid w:val="000D3624"/>
    <w:rsid w:val="000D3AE2"/>
    <w:rsid w:val="000D3BBE"/>
    <w:rsid w:val="000D3EBD"/>
    <w:rsid w:val="000D4108"/>
    <w:rsid w:val="000D4E00"/>
    <w:rsid w:val="000D7466"/>
    <w:rsid w:val="000D7B2D"/>
    <w:rsid w:val="000D7B3B"/>
    <w:rsid w:val="000D7E5E"/>
    <w:rsid w:val="000E021F"/>
    <w:rsid w:val="000E0A7E"/>
    <w:rsid w:val="000E0DA8"/>
    <w:rsid w:val="000E331A"/>
    <w:rsid w:val="000E4AC4"/>
    <w:rsid w:val="000E54FB"/>
    <w:rsid w:val="000E5B70"/>
    <w:rsid w:val="000E6F9B"/>
    <w:rsid w:val="000E702D"/>
    <w:rsid w:val="000E77A5"/>
    <w:rsid w:val="000E79AF"/>
    <w:rsid w:val="000E7B99"/>
    <w:rsid w:val="000E7E8C"/>
    <w:rsid w:val="000F020E"/>
    <w:rsid w:val="000F0478"/>
    <w:rsid w:val="000F06EC"/>
    <w:rsid w:val="000F1191"/>
    <w:rsid w:val="000F1909"/>
    <w:rsid w:val="000F1991"/>
    <w:rsid w:val="000F1D17"/>
    <w:rsid w:val="000F2165"/>
    <w:rsid w:val="000F2ED3"/>
    <w:rsid w:val="000F55F4"/>
    <w:rsid w:val="000F63E4"/>
    <w:rsid w:val="00100AFA"/>
    <w:rsid w:val="0010168A"/>
    <w:rsid w:val="00101743"/>
    <w:rsid w:val="00103E4F"/>
    <w:rsid w:val="00103FD9"/>
    <w:rsid w:val="00104A05"/>
    <w:rsid w:val="001053BB"/>
    <w:rsid w:val="00106555"/>
    <w:rsid w:val="00107F70"/>
    <w:rsid w:val="001119D6"/>
    <w:rsid w:val="00112528"/>
    <w:rsid w:val="00113093"/>
    <w:rsid w:val="00113559"/>
    <w:rsid w:val="0011380F"/>
    <w:rsid w:val="00113F7C"/>
    <w:rsid w:val="00116FEA"/>
    <w:rsid w:val="00117780"/>
    <w:rsid w:val="00117E03"/>
    <w:rsid w:val="00120AF6"/>
    <w:rsid w:val="00122728"/>
    <w:rsid w:val="00123A38"/>
    <w:rsid w:val="00124D1E"/>
    <w:rsid w:val="00125DFF"/>
    <w:rsid w:val="0012654C"/>
    <w:rsid w:val="00126A4C"/>
    <w:rsid w:val="00126DC3"/>
    <w:rsid w:val="00126EE0"/>
    <w:rsid w:val="00127234"/>
    <w:rsid w:val="0012793D"/>
    <w:rsid w:val="00130ABD"/>
    <w:rsid w:val="00131AB3"/>
    <w:rsid w:val="00132C44"/>
    <w:rsid w:val="00132CED"/>
    <w:rsid w:val="00132E3A"/>
    <w:rsid w:val="00133096"/>
    <w:rsid w:val="0013311E"/>
    <w:rsid w:val="00134D71"/>
    <w:rsid w:val="00134F10"/>
    <w:rsid w:val="001354F0"/>
    <w:rsid w:val="00135917"/>
    <w:rsid w:val="00135C7F"/>
    <w:rsid w:val="00135EA2"/>
    <w:rsid w:val="00136454"/>
    <w:rsid w:val="0014108B"/>
    <w:rsid w:val="0014125D"/>
    <w:rsid w:val="00141456"/>
    <w:rsid w:val="00142F0F"/>
    <w:rsid w:val="00142F4F"/>
    <w:rsid w:val="0014326F"/>
    <w:rsid w:val="00143F99"/>
    <w:rsid w:val="0014443F"/>
    <w:rsid w:val="00144968"/>
    <w:rsid w:val="001449E1"/>
    <w:rsid w:val="00145FEE"/>
    <w:rsid w:val="0014608D"/>
    <w:rsid w:val="0014681D"/>
    <w:rsid w:val="00146BD1"/>
    <w:rsid w:val="00146D90"/>
    <w:rsid w:val="00146DA4"/>
    <w:rsid w:val="0014704F"/>
    <w:rsid w:val="00151136"/>
    <w:rsid w:val="001526E2"/>
    <w:rsid w:val="00152B58"/>
    <w:rsid w:val="00153D13"/>
    <w:rsid w:val="001555CF"/>
    <w:rsid w:val="00156AB0"/>
    <w:rsid w:val="00156C55"/>
    <w:rsid w:val="00156F13"/>
    <w:rsid w:val="001613CC"/>
    <w:rsid w:val="001613E4"/>
    <w:rsid w:val="00162B84"/>
    <w:rsid w:val="00163847"/>
    <w:rsid w:val="00165385"/>
    <w:rsid w:val="00165816"/>
    <w:rsid w:val="001666BC"/>
    <w:rsid w:val="00166B0A"/>
    <w:rsid w:val="00166E72"/>
    <w:rsid w:val="0016796F"/>
    <w:rsid w:val="00167C36"/>
    <w:rsid w:val="00171545"/>
    <w:rsid w:val="00172373"/>
    <w:rsid w:val="00172501"/>
    <w:rsid w:val="0017408C"/>
    <w:rsid w:val="001744F3"/>
    <w:rsid w:val="001748C6"/>
    <w:rsid w:val="001766DD"/>
    <w:rsid w:val="00177E23"/>
    <w:rsid w:val="00180249"/>
    <w:rsid w:val="001806B6"/>
    <w:rsid w:val="00181003"/>
    <w:rsid w:val="00181F54"/>
    <w:rsid w:val="00182144"/>
    <w:rsid w:val="0018230A"/>
    <w:rsid w:val="00182E3D"/>
    <w:rsid w:val="001831C0"/>
    <w:rsid w:val="001836CD"/>
    <w:rsid w:val="00183A29"/>
    <w:rsid w:val="00183B9A"/>
    <w:rsid w:val="00183BCC"/>
    <w:rsid w:val="001854FE"/>
    <w:rsid w:val="00185A8A"/>
    <w:rsid w:val="001868F3"/>
    <w:rsid w:val="00186F71"/>
    <w:rsid w:val="00187232"/>
    <w:rsid w:val="00187A53"/>
    <w:rsid w:val="00190C6F"/>
    <w:rsid w:val="0019125E"/>
    <w:rsid w:val="00191913"/>
    <w:rsid w:val="00192DB2"/>
    <w:rsid w:val="00192F20"/>
    <w:rsid w:val="001930B0"/>
    <w:rsid w:val="00193235"/>
    <w:rsid w:val="00193499"/>
    <w:rsid w:val="00194096"/>
    <w:rsid w:val="0019549F"/>
    <w:rsid w:val="00195F60"/>
    <w:rsid w:val="00196808"/>
    <w:rsid w:val="00196F01"/>
    <w:rsid w:val="0019732B"/>
    <w:rsid w:val="00197C8C"/>
    <w:rsid w:val="001A0721"/>
    <w:rsid w:val="001A0ABB"/>
    <w:rsid w:val="001A17E7"/>
    <w:rsid w:val="001A1818"/>
    <w:rsid w:val="001A2061"/>
    <w:rsid w:val="001A230E"/>
    <w:rsid w:val="001A263E"/>
    <w:rsid w:val="001A2D64"/>
    <w:rsid w:val="001A3009"/>
    <w:rsid w:val="001A498F"/>
    <w:rsid w:val="001A594A"/>
    <w:rsid w:val="001A6096"/>
    <w:rsid w:val="001A60DC"/>
    <w:rsid w:val="001A6D8C"/>
    <w:rsid w:val="001A6FCA"/>
    <w:rsid w:val="001A716A"/>
    <w:rsid w:val="001B0205"/>
    <w:rsid w:val="001B05E8"/>
    <w:rsid w:val="001B15C1"/>
    <w:rsid w:val="001B1BCE"/>
    <w:rsid w:val="001B21A1"/>
    <w:rsid w:val="001B2887"/>
    <w:rsid w:val="001B2DFF"/>
    <w:rsid w:val="001B49FA"/>
    <w:rsid w:val="001B4A2F"/>
    <w:rsid w:val="001B4E31"/>
    <w:rsid w:val="001B5446"/>
    <w:rsid w:val="001B611B"/>
    <w:rsid w:val="001B75DA"/>
    <w:rsid w:val="001C0997"/>
    <w:rsid w:val="001C0E78"/>
    <w:rsid w:val="001C174D"/>
    <w:rsid w:val="001C1A4D"/>
    <w:rsid w:val="001C2563"/>
    <w:rsid w:val="001C33C3"/>
    <w:rsid w:val="001C3AF6"/>
    <w:rsid w:val="001C3C1A"/>
    <w:rsid w:val="001C3EB1"/>
    <w:rsid w:val="001C438C"/>
    <w:rsid w:val="001C4B1C"/>
    <w:rsid w:val="001C4B38"/>
    <w:rsid w:val="001C5B73"/>
    <w:rsid w:val="001C6EA0"/>
    <w:rsid w:val="001C7786"/>
    <w:rsid w:val="001C7E97"/>
    <w:rsid w:val="001D007E"/>
    <w:rsid w:val="001D0163"/>
    <w:rsid w:val="001D1006"/>
    <w:rsid w:val="001D1049"/>
    <w:rsid w:val="001D15C3"/>
    <w:rsid w:val="001D2A3A"/>
    <w:rsid w:val="001D5230"/>
    <w:rsid w:val="001D53C4"/>
    <w:rsid w:val="001D5470"/>
    <w:rsid w:val="001D59D0"/>
    <w:rsid w:val="001D660E"/>
    <w:rsid w:val="001D725D"/>
    <w:rsid w:val="001E103F"/>
    <w:rsid w:val="001E1646"/>
    <w:rsid w:val="001E3497"/>
    <w:rsid w:val="001E3716"/>
    <w:rsid w:val="001E4D69"/>
    <w:rsid w:val="001E5ED2"/>
    <w:rsid w:val="001E65AC"/>
    <w:rsid w:val="001E761A"/>
    <w:rsid w:val="001E7685"/>
    <w:rsid w:val="001F0471"/>
    <w:rsid w:val="001F099F"/>
    <w:rsid w:val="001F198F"/>
    <w:rsid w:val="001F1CDB"/>
    <w:rsid w:val="001F1DC3"/>
    <w:rsid w:val="001F2464"/>
    <w:rsid w:val="001F2668"/>
    <w:rsid w:val="001F2D78"/>
    <w:rsid w:val="001F311C"/>
    <w:rsid w:val="001F3B5E"/>
    <w:rsid w:val="001F5420"/>
    <w:rsid w:val="001F5CC6"/>
    <w:rsid w:val="001F5D52"/>
    <w:rsid w:val="001F5E3C"/>
    <w:rsid w:val="001F5F7B"/>
    <w:rsid w:val="001F6A07"/>
    <w:rsid w:val="001F7407"/>
    <w:rsid w:val="0020058E"/>
    <w:rsid w:val="002009C3"/>
    <w:rsid w:val="00202B17"/>
    <w:rsid w:val="002030CD"/>
    <w:rsid w:val="00203F4A"/>
    <w:rsid w:val="002060D8"/>
    <w:rsid w:val="002075BD"/>
    <w:rsid w:val="00207B9F"/>
    <w:rsid w:val="00210388"/>
    <w:rsid w:val="002105AD"/>
    <w:rsid w:val="0021110A"/>
    <w:rsid w:val="00211BE1"/>
    <w:rsid w:val="00212359"/>
    <w:rsid w:val="00212B14"/>
    <w:rsid w:val="00214906"/>
    <w:rsid w:val="00214C0A"/>
    <w:rsid w:val="00214C84"/>
    <w:rsid w:val="002153E9"/>
    <w:rsid w:val="00216244"/>
    <w:rsid w:val="00216633"/>
    <w:rsid w:val="0021668B"/>
    <w:rsid w:val="0021736D"/>
    <w:rsid w:val="002175B0"/>
    <w:rsid w:val="002178F4"/>
    <w:rsid w:val="00217E05"/>
    <w:rsid w:val="00220196"/>
    <w:rsid w:val="00220C27"/>
    <w:rsid w:val="00220CE3"/>
    <w:rsid w:val="0022167B"/>
    <w:rsid w:val="00222711"/>
    <w:rsid w:val="00222731"/>
    <w:rsid w:val="002227AD"/>
    <w:rsid w:val="00222A12"/>
    <w:rsid w:val="00222AA0"/>
    <w:rsid w:val="00223304"/>
    <w:rsid w:val="0022522F"/>
    <w:rsid w:val="00225AE8"/>
    <w:rsid w:val="00226FB9"/>
    <w:rsid w:val="0022767D"/>
    <w:rsid w:val="002300CD"/>
    <w:rsid w:val="0023050C"/>
    <w:rsid w:val="00230612"/>
    <w:rsid w:val="00230627"/>
    <w:rsid w:val="00230B52"/>
    <w:rsid w:val="00231D97"/>
    <w:rsid w:val="00231EC3"/>
    <w:rsid w:val="00232779"/>
    <w:rsid w:val="00235A4F"/>
    <w:rsid w:val="002360B2"/>
    <w:rsid w:val="00236923"/>
    <w:rsid w:val="0024035D"/>
    <w:rsid w:val="002405DF"/>
    <w:rsid w:val="00242D98"/>
    <w:rsid w:val="0024474D"/>
    <w:rsid w:val="00245D15"/>
    <w:rsid w:val="00245F80"/>
    <w:rsid w:val="002460C3"/>
    <w:rsid w:val="002462CE"/>
    <w:rsid w:val="002470E7"/>
    <w:rsid w:val="00247489"/>
    <w:rsid w:val="002530A4"/>
    <w:rsid w:val="002530CB"/>
    <w:rsid w:val="00253A63"/>
    <w:rsid w:val="00253BBB"/>
    <w:rsid w:val="00253D65"/>
    <w:rsid w:val="00253DE6"/>
    <w:rsid w:val="00254EA4"/>
    <w:rsid w:val="00255492"/>
    <w:rsid w:val="0025592F"/>
    <w:rsid w:val="0025799F"/>
    <w:rsid w:val="00260953"/>
    <w:rsid w:val="00260BBA"/>
    <w:rsid w:val="002614E4"/>
    <w:rsid w:val="0026169C"/>
    <w:rsid w:val="00261F58"/>
    <w:rsid w:val="0026212C"/>
    <w:rsid w:val="002626BE"/>
    <w:rsid w:val="00262AFA"/>
    <w:rsid w:val="0026327B"/>
    <w:rsid w:val="00263F28"/>
    <w:rsid w:val="0026548C"/>
    <w:rsid w:val="00266207"/>
    <w:rsid w:val="0026649A"/>
    <w:rsid w:val="002674AB"/>
    <w:rsid w:val="002679E8"/>
    <w:rsid w:val="00267AB4"/>
    <w:rsid w:val="00267F3B"/>
    <w:rsid w:val="002709D5"/>
    <w:rsid w:val="0027113B"/>
    <w:rsid w:val="002717B8"/>
    <w:rsid w:val="0027289D"/>
    <w:rsid w:val="00272B97"/>
    <w:rsid w:val="00273042"/>
    <w:rsid w:val="0027370C"/>
    <w:rsid w:val="00274193"/>
    <w:rsid w:val="002742A8"/>
    <w:rsid w:val="002744EC"/>
    <w:rsid w:val="002746EC"/>
    <w:rsid w:val="0027472E"/>
    <w:rsid w:val="00276A4D"/>
    <w:rsid w:val="0027750A"/>
    <w:rsid w:val="00277783"/>
    <w:rsid w:val="00277B90"/>
    <w:rsid w:val="00277E30"/>
    <w:rsid w:val="002800C0"/>
    <w:rsid w:val="002802ED"/>
    <w:rsid w:val="00280AE5"/>
    <w:rsid w:val="00280C4B"/>
    <w:rsid w:val="00281431"/>
    <w:rsid w:val="002819FE"/>
    <w:rsid w:val="00281A9C"/>
    <w:rsid w:val="00282E88"/>
    <w:rsid w:val="002836E5"/>
    <w:rsid w:val="002842A4"/>
    <w:rsid w:val="002843EE"/>
    <w:rsid w:val="0028449A"/>
    <w:rsid w:val="00284C16"/>
    <w:rsid w:val="002850CE"/>
    <w:rsid w:val="0028529D"/>
    <w:rsid w:val="00285943"/>
    <w:rsid w:val="00290B4A"/>
    <w:rsid w:val="00292C29"/>
    <w:rsid w:val="00293711"/>
    <w:rsid w:val="00295967"/>
    <w:rsid w:val="00295F70"/>
    <w:rsid w:val="00296119"/>
    <w:rsid w:val="00296435"/>
    <w:rsid w:val="002969D8"/>
    <w:rsid w:val="00297379"/>
    <w:rsid w:val="00297692"/>
    <w:rsid w:val="00297BAE"/>
    <w:rsid w:val="002A1951"/>
    <w:rsid w:val="002A28B4"/>
    <w:rsid w:val="002A2B8C"/>
    <w:rsid w:val="002A30D8"/>
    <w:rsid w:val="002A35CF"/>
    <w:rsid w:val="002A3B02"/>
    <w:rsid w:val="002A475D"/>
    <w:rsid w:val="002A5639"/>
    <w:rsid w:val="002A56A0"/>
    <w:rsid w:val="002A6511"/>
    <w:rsid w:val="002A68A0"/>
    <w:rsid w:val="002A7BAD"/>
    <w:rsid w:val="002B016E"/>
    <w:rsid w:val="002B09B2"/>
    <w:rsid w:val="002B1AFF"/>
    <w:rsid w:val="002B2346"/>
    <w:rsid w:val="002B24F4"/>
    <w:rsid w:val="002B2848"/>
    <w:rsid w:val="002B2AA7"/>
    <w:rsid w:val="002B316A"/>
    <w:rsid w:val="002B43B7"/>
    <w:rsid w:val="002B457F"/>
    <w:rsid w:val="002B50F2"/>
    <w:rsid w:val="002B50FF"/>
    <w:rsid w:val="002B6234"/>
    <w:rsid w:val="002B760A"/>
    <w:rsid w:val="002C11F8"/>
    <w:rsid w:val="002C1439"/>
    <w:rsid w:val="002C162E"/>
    <w:rsid w:val="002C1638"/>
    <w:rsid w:val="002C2761"/>
    <w:rsid w:val="002C4583"/>
    <w:rsid w:val="002C4F1E"/>
    <w:rsid w:val="002C51AE"/>
    <w:rsid w:val="002C5A6C"/>
    <w:rsid w:val="002C5DBE"/>
    <w:rsid w:val="002C7F73"/>
    <w:rsid w:val="002D09EC"/>
    <w:rsid w:val="002D3CF5"/>
    <w:rsid w:val="002D49B1"/>
    <w:rsid w:val="002E065C"/>
    <w:rsid w:val="002E143C"/>
    <w:rsid w:val="002E34C1"/>
    <w:rsid w:val="002E3541"/>
    <w:rsid w:val="002E38D9"/>
    <w:rsid w:val="002E4BDD"/>
    <w:rsid w:val="002E5BD8"/>
    <w:rsid w:val="002E5D19"/>
    <w:rsid w:val="002E68DF"/>
    <w:rsid w:val="002E7BDE"/>
    <w:rsid w:val="002F3296"/>
    <w:rsid w:val="002F385D"/>
    <w:rsid w:val="002F3FFE"/>
    <w:rsid w:val="002F4A62"/>
    <w:rsid w:val="002F7CFE"/>
    <w:rsid w:val="00300628"/>
    <w:rsid w:val="00300784"/>
    <w:rsid w:val="0030107E"/>
    <w:rsid w:val="00301B2A"/>
    <w:rsid w:val="00301D38"/>
    <w:rsid w:val="0030255E"/>
    <w:rsid w:val="00302680"/>
    <w:rsid w:val="00303085"/>
    <w:rsid w:val="003042EB"/>
    <w:rsid w:val="003043E5"/>
    <w:rsid w:val="003052EF"/>
    <w:rsid w:val="00305814"/>
    <w:rsid w:val="00306001"/>
    <w:rsid w:val="003061B8"/>
    <w:rsid w:val="00306A2C"/>
    <w:rsid w:val="00306B70"/>
    <w:rsid w:val="00306C23"/>
    <w:rsid w:val="00307A19"/>
    <w:rsid w:val="00307CBA"/>
    <w:rsid w:val="0031008E"/>
    <w:rsid w:val="00311111"/>
    <w:rsid w:val="0031205F"/>
    <w:rsid w:val="0031219B"/>
    <w:rsid w:val="00312560"/>
    <w:rsid w:val="00312962"/>
    <w:rsid w:val="00312DBE"/>
    <w:rsid w:val="00314B35"/>
    <w:rsid w:val="003214E2"/>
    <w:rsid w:val="00321E08"/>
    <w:rsid w:val="003229F1"/>
    <w:rsid w:val="00322B66"/>
    <w:rsid w:val="00323074"/>
    <w:rsid w:val="0032386C"/>
    <w:rsid w:val="00323F07"/>
    <w:rsid w:val="00325565"/>
    <w:rsid w:val="003257C5"/>
    <w:rsid w:val="0032664A"/>
    <w:rsid w:val="0032685C"/>
    <w:rsid w:val="00326B83"/>
    <w:rsid w:val="00326D95"/>
    <w:rsid w:val="003307B5"/>
    <w:rsid w:val="0033153C"/>
    <w:rsid w:val="00332571"/>
    <w:rsid w:val="00333B4B"/>
    <w:rsid w:val="00333E51"/>
    <w:rsid w:val="00333F38"/>
    <w:rsid w:val="00333F9C"/>
    <w:rsid w:val="00334FC5"/>
    <w:rsid w:val="003355E2"/>
    <w:rsid w:val="003363C2"/>
    <w:rsid w:val="00340DD9"/>
    <w:rsid w:val="003415BE"/>
    <w:rsid w:val="00343504"/>
    <w:rsid w:val="003462CC"/>
    <w:rsid w:val="003465D2"/>
    <w:rsid w:val="0034684B"/>
    <w:rsid w:val="00346A30"/>
    <w:rsid w:val="0034757B"/>
    <w:rsid w:val="00347895"/>
    <w:rsid w:val="00347985"/>
    <w:rsid w:val="00351311"/>
    <w:rsid w:val="00351748"/>
    <w:rsid w:val="003523A6"/>
    <w:rsid w:val="0035256F"/>
    <w:rsid w:val="003531A7"/>
    <w:rsid w:val="00353A5C"/>
    <w:rsid w:val="00353F26"/>
    <w:rsid w:val="003540BF"/>
    <w:rsid w:val="0035501F"/>
    <w:rsid w:val="003568B4"/>
    <w:rsid w:val="003569B8"/>
    <w:rsid w:val="00356F3A"/>
    <w:rsid w:val="0035706E"/>
    <w:rsid w:val="00357657"/>
    <w:rsid w:val="00357BAE"/>
    <w:rsid w:val="00357FE4"/>
    <w:rsid w:val="003600F5"/>
    <w:rsid w:val="003602DF"/>
    <w:rsid w:val="00360E17"/>
    <w:rsid w:val="0036103E"/>
    <w:rsid w:val="00361F74"/>
    <w:rsid w:val="00362039"/>
    <w:rsid w:val="0036209C"/>
    <w:rsid w:val="00362D80"/>
    <w:rsid w:val="00363049"/>
    <w:rsid w:val="0036501D"/>
    <w:rsid w:val="00366436"/>
    <w:rsid w:val="003665DD"/>
    <w:rsid w:val="00366F3E"/>
    <w:rsid w:val="00367C81"/>
    <w:rsid w:val="00370032"/>
    <w:rsid w:val="00370B6E"/>
    <w:rsid w:val="003715EE"/>
    <w:rsid w:val="00371F68"/>
    <w:rsid w:val="00373077"/>
    <w:rsid w:val="0037329E"/>
    <w:rsid w:val="00373E1F"/>
    <w:rsid w:val="00374FEA"/>
    <w:rsid w:val="00376987"/>
    <w:rsid w:val="00376A4E"/>
    <w:rsid w:val="00376EBE"/>
    <w:rsid w:val="003770ED"/>
    <w:rsid w:val="00380CEB"/>
    <w:rsid w:val="00382210"/>
    <w:rsid w:val="003825B3"/>
    <w:rsid w:val="00383B37"/>
    <w:rsid w:val="0038536D"/>
    <w:rsid w:val="00385DFB"/>
    <w:rsid w:val="003861E2"/>
    <w:rsid w:val="00386AB5"/>
    <w:rsid w:val="00386D40"/>
    <w:rsid w:val="0038786E"/>
    <w:rsid w:val="00387C55"/>
    <w:rsid w:val="00390200"/>
    <w:rsid w:val="0039055C"/>
    <w:rsid w:val="00390C81"/>
    <w:rsid w:val="003915FE"/>
    <w:rsid w:val="00392416"/>
    <w:rsid w:val="00392ED0"/>
    <w:rsid w:val="00393896"/>
    <w:rsid w:val="003938E7"/>
    <w:rsid w:val="00394FD1"/>
    <w:rsid w:val="00395D8D"/>
    <w:rsid w:val="003965C9"/>
    <w:rsid w:val="00397B49"/>
    <w:rsid w:val="00397C01"/>
    <w:rsid w:val="00397D12"/>
    <w:rsid w:val="003A041E"/>
    <w:rsid w:val="003A0CFB"/>
    <w:rsid w:val="003A10A1"/>
    <w:rsid w:val="003A2AB4"/>
    <w:rsid w:val="003A2D14"/>
    <w:rsid w:val="003A2F88"/>
    <w:rsid w:val="003A5190"/>
    <w:rsid w:val="003A5228"/>
    <w:rsid w:val="003A525C"/>
    <w:rsid w:val="003A74D9"/>
    <w:rsid w:val="003A7984"/>
    <w:rsid w:val="003B0768"/>
    <w:rsid w:val="003B07AF"/>
    <w:rsid w:val="003B0ABA"/>
    <w:rsid w:val="003B151E"/>
    <w:rsid w:val="003B1837"/>
    <w:rsid w:val="003B1FAC"/>
    <w:rsid w:val="003B223D"/>
    <w:rsid w:val="003B240E"/>
    <w:rsid w:val="003B2A8F"/>
    <w:rsid w:val="003B32F5"/>
    <w:rsid w:val="003B3E41"/>
    <w:rsid w:val="003B431D"/>
    <w:rsid w:val="003B4D94"/>
    <w:rsid w:val="003B54C7"/>
    <w:rsid w:val="003B5598"/>
    <w:rsid w:val="003B5D18"/>
    <w:rsid w:val="003B6FDC"/>
    <w:rsid w:val="003B716B"/>
    <w:rsid w:val="003B7296"/>
    <w:rsid w:val="003B7538"/>
    <w:rsid w:val="003B7B24"/>
    <w:rsid w:val="003C0194"/>
    <w:rsid w:val="003C131C"/>
    <w:rsid w:val="003C2DF9"/>
    <w:rsid w:val="003C324E"/>
    <w:rsid w:val="003C39A3"/>
    <w:rsid w:val="003C4053"/>
    <w:rsid w:val="003C5E37"/>
    <w:rsid w:val="003C647D"/>
    <w:rsid w:val="003D13EF"/>
    <w:rsid w:val="003D18B0"/>
    <w:rsid w:val="003D1F70"/>
    <w:rsid w:val="003D1F93"/>
    <w:rsid w:val="003D2814"/>
    <w:rsid w:val="003D4372"/>
    <w:rsid w:val="003D4492"/>
    <w:rsid w:val="003D4C30"/>
    <w:rsid w:val="003D582F"/>
    <w:rsid w:val="003D5EC1"/>
    <w:rsid w:val="003D5F8F"/>
    <w:rsid w:val="003D6B53"/>
    <w:rsid w:val="003D78CF"/>
    <w:rsid w:val="003E065A"/>
    <w:rsid w:val="003E0CF0"/>
    <w:rsid w:val="003E0E97"/>
    <w:rsid w:val="003E1B8D"/>
    <w:rsid w:val="003E1F09"/>
    <w:rsid w:val="003E24EC"/>
    <w:rsid w:val="003E3167"/>
    <w:rsid w:val="003E33EA"/>
    <w:rsid w:val="003E3CA7"/>
    <w:rsid w:val="003E41AA"/>
    <w:rsid w:val="003E54EE"/>
    <w:rsid w:val="003E59D4"/>
    <w:rsid w:val="003E5D1D"/>
    <w:rsid w:val="003E6285"/>
    <w:rsid w:val="003E7759"/>
    <w:rsid w:val="003F0A0F"/>
    <w:rsid w:val="003F0C07"/>
    <w:rsid w:val="003F1D4C"/>
    <w:rsid w:val="003F2092"/>
    <w:rsid w:val="003F2833"/>
    <w:rsid w:val="003F2DDF"/>
    <w:rsid w:val="003F3C6F"/>
    <w:rsid w:val="003F5A78"/>
    <w:rsid w:val="003F5CBE"/>
    <w:rsid w:val="003F6325"/>
    <w:rsid w:val="003F6E52"/>
    <w:rsid w:val="00400082"/>
    <w:rsid w:val="00400347"/>
    <w:rsid w:val="00400ACE"/>
    <w:rsid w:val="00401084"/>
    <w:rsid w:val="0040108B"/>
    <w:rsid w:val="00401AF0"/>
    <w:rsid w:val="00402626"/>
    <w:rsid w:val="004047A8"/>
    <w:rsid w:val="0040745D"/>
    <w:rsid w:val="00407553"/>
    <w:rsid w:val="0040788A"/>
    <w:rsid w:val="00407AC0"/>
    <w:rsid w:val="00407CAD"/>
    <w:rsid w:val="00407EF0"/>
    <w:rsid w:val="004109EE"/>
    <w:rsid w:val="00410A09"/>
    <w:rsid w:val="00410EF2"/>
    <w:rsid w:val="00412F2B"/>
    <w:rsid w:val="00413ED8"/>
    <w:rsid w:val="00414EB2"/>
    <w:rsid w:val="00416053"/>
    <w:rsid w:val="00416376"/>
    <w:rsid w:val="0041648F"/>
    <w:rsid w:val="004168A9"/>
    <w:rsid w:val="00416B80"/>
    <w:rsid w:val="00417003"/>
    <w:rsid w:val="004178B3"/>
    <w:rsid w:val="00417C15"/>
    <w:rsid w:val="00417D35"/>
    <w:rsid w:val="00420778"/>
    <w:rsid w:val="004219DA"/>
    <w:rsid w:val="00423485"/>
    <w:rsid w:val="004252C5"/>
    <w:rsid w:val="004260D5"/>
    <w:rsid w:val="004260FF"/>
    <w:rsid w:val="00427007"/>
    <w:rsid w:val="004278BC"/>
    <w:rsid w:val="00427C37"/>
    <w:rsid w:val="00430F12"/>
    <w:rsid w:val="004315A8"/>
    <w:rsid w:val="00431771"/>
    <w:rsid w:val="00432207"/>
    <w:rsid w:val="00433050"/>
    <w:rsid w:val="004336D6"/>
    <w:rsid w:val="00433F21"/>
    <w:rsid w:val="00434049"/>
    <w:rsid w:val="00435822"/>
    <w:rsid w:val="004367FC"/>
    <w:rsid w:val="00441B35"/>
    <w:rsid w:val="00441E7A"/>
    <w:rsid w:val="00442345"/>
    <w:rsid w:val="00442B8A"/>
    <w:rsid w:val="00442BFE"/>
    <w:rsid w:val="00442CAC"/>
    <w:rsid w:val="00442F9C"/>
    <w:rsid w:val="00443DF3"/>
    <w:rsid w:val="004444FB"/>
    <w:rsid w:val="004446E2"/>
    <w:rsid w:val="00444ED2"/>
    <w:rsid w:val="0044574E"/>
    <w:rsid w:val="00445BF0"/>
    <w:rsid w:val="00445C3E"/>
    <w:rsid w:val="0045015F"/>
    <w:rsid w:val="00453321"/>
    <w:rsid w:val="00453EC1"/>
    <w:rsid w:val="00454159"/>
    <w:rsid w:val="00454A76"/>
    <w:rsid w:val="0045503F"/>
    <w:rsid w:val="00455574"/>
    <w:rsid w:val="00455CFF"/>
    <w:rsid w:val="00456066"/>
    <w:rsid w:val="004562ED"/>
    <w:rsid w:val="00457F4F"/>
    <w:rsid w:val="004607DE"/>
    <w:rsid w:val="00460B87"/>
    <w:rsid w:val="0046118F"/>
    <w:rsid w:val="0046201D"/>
    <w:rsid w:val="004623E0"/>
    <w:rsid w:val="004638A8"/>
    <w:rsid w:val="0046596F"/>
    <w:rsid w:val="004662AB"/>
    <w:rsid w:val="004664C4"/>
    <w:rsid w:val="004668E6"/>
    <w:rsid w:val="00470F53"/>
    <w:rsid w:val="00471A25"/>
    <w:rsid w:val="00471ACD"/>
    <w:rsid w:val="00471B62"/>
    <w:rsid w:val="0047269A"/>
    <w:rsid w:val="004727B0"/>
    <w:rsid w:val="0047475C"/>
    <w:rsid w:val="00474E4B"/>
    <w:rsid w:val="00475583"/>
    <w:rsid w:val="004775F4"/>
    <w:rsid w:val="00480185"/>
    <w:rsid w:val="004827D0"/>
    <w:rsid w:val="00482EDF"/>
    <w:rsid w:val="00483587"/>
    <w:rsid w:val="004857A8"/>
    <w:rsid w:val="0048642E"/>
    <w:rsid w:val="00486DDE"/>
    <w:rsid w:val="00487105"/>
    <w:rsid w:val="004902D0"/>
    <w:rsid w:val="004912C0"/>
    <w:rsid w:val="00491389"/>
    <w:rsid w:val="0049206A"/>
    <w:rsid w:val="004929D4"/>
    <w:rsid w:val="00493DE7"/>
    <w:rsid w:val="0049475B"/>
    <w:rsid w:val="00494DB8"/>
    <w:rsid w:val="004958B3"/>
    <w:rsid w:val="004962B2"/>
    <w:rsid w:val="0049665B"/>
    <w:rsid w:val="00497266"/>
    <w:rsid w:val="00497DE9"/>
    <w:rsid w:val="00497E66"/>
    <w:rsid w:val="00497F52"/>
    <w:rsid w:val="004A148E"/>
    <w:rsid w:val="004A1634"/>
    <w:rsid w:val="004A1BDC"/>
    <w:rsid w:val="004A1FA4"/>
    <w:rsid w:val="004A22D0"/>
    <w:rsid w:val="004A29D0"/>
    <w:rsid w:val="004A2E4B"/>
    <w:rsid w:val="004A510D"/>
    <w:rsid w:val="004A553F"/>
    <w:rsid w:val="004A558D"/>
    <w:rsid w:val="004A71E3"/>
    <w:rsid w:val="004B054E"/>
    <w:rsid w:val="004B13C5"/>
    <w:rsid w:val="004B174F"/>
    <w:rsid w:val="004B2FE1"/>
    <w:rsid w:val="004B3FB2"/>
    <w:rsid w:val="004B4810"/>
    <w:rsid w:val="004B484F"/>
    <w:rsid w:val="004B5122"/>
    <w:rsid w:val="004B56D3"/>
    <w:rsid w:val="004B5D9C"/>
    <w:rsid w:val="004B723A"/>
    <w:rsid w:val="004B7DFD"/>
    <w:rsid w:val="004C11A9"/>
    <w:rsid w:val="004C1507"/>
    <w:rsid w:val="004C1CF7"/>
    <w:rsid w:val="004C2245"/>
    <w:rsid w:val="004C4B48"/>
    <w:rsid w:val="004C65A4"/>
    <w:rsid w:val="004C68E7"/>
    <w:rsid w:val="004D0502"/>
    <w:rsid w:val="004D254A"/>
    <w:rsid w:val="004D2895"/>
    <w:rsid w:val="004D2ED3"/>
    <w:rsid w:val="004D5C0C"/>
    <w:rsid w:val="004D6181"/>
    <w:rsid w:val="004D77EA"/>
    <w:rsid w:val="004D7CA9"/>
    <w:rsid w:val="004E0DEA"/>
    <w:rsid w:val="004E1043"/>
    <w:rsid w:val="004E1062"/>
    <w:rsid w:val="004E1600"/>
    <w:rsid w:val="004E17F6"/>
    <w:rsid w:val="004E1B51"/>
    <w:rsid w:val="004E1EAB"/>
    <w:rsid w:val="004E2ACE"/>
    <w:rsid w:val="004E2BC2"/>
    <w:rsid w:val="004E4586"/>
    <w:rsid w:val="004E5AC0"/>
    <w:rsid w:val="004E66D8"/>
    <w:rsid w:val="004E7510"/>
    <w:rsid w:val="004E7B49"/>
    <w:rsid w:val="004E7EE7"/>
    <w:rsid w:val="004F018C"/>
    <w:rsid w:val="004F07BC"/>
    <w:rsid w:val="004F0FEC"/>
    <w:rsid w:val="004F2856"/>
    <w:rsid w:val="004F2AC5"/>
    <w:rsid w:val="004F334D"/>
    <w:rsid w:val="004F353A"/>
    <w:rsid w:val="004F48DD"/>
    <w:rsid w:val="004F5013"/>
    <w:rsid w:val="004F581D"/>
    <w:rsid w:val="004F5A74"/>
    <w:rsid w:val="004F5AE8"/>
    <w:rsid w:val="004F6AF2"/>
    <w:rsid w:val="004F6C0C"/>
    <w:rsid w:val="005018A0"/>
    <w:rsid w:val="0050241D"/>
    <w:rsid w:val="005027CF"/>
    <w:rsid w:val="00502C22"/>
    <w:rsid w:val="00502F65"/>
    <w:rsid w:val="005040D6"/>
    <w:rsid w:val="00505C44"/>
    <w:rsid w:val="00505EBB"/>
    <w:rsid w:val="00507140"/>
    <w:rsid w:val="00507FC0"/>
    <w:rsid w:val="005103F0"/>
    <w:rsid w:val="0051053C"/>
    <w:rsid w:val="00510AE4"/>
    <w:rsid w:val="005110A4"/>
    <w:rsid w:val="00511863"/>
    <w:rsid w:val="005118A4"/>
    <w:rsid w:val="00511D59"/>
    <w:rsid w:val="00511F21"/>
    <w:rsid w:val="005122A7"/>
    <w:rsid w:val="005124BB"/>
    <w:rsid w:val="005126C0"/>
    <w:rsid w:val="005128E7"/>
    <w:rsid w:val="00512DE8"/>
    <w:rsid w:val="005131A0"/>
    <w:rsid w:val="00515A4F"/>
    <w:rsid w:val="005173D4"/>
    <w:rsid w:val="00517412"/>
    <w:rsid w:val="00520224"/>
    <w:rsid w:val="00522177"/>
    <w:rsid w:val="005221D0"/>
    <w:rsid w:val="00522CF0"/>
    <w:rsid w:val="005246C7"/>
    <w:rsid w:val="0052497F"/>
    <w:rsid w:val="00525A30"/>
    <w:rsid w:val="00525CA3"/>
    <w:rsid w:val="00526795"/>
    <w:rsid w:val="005303FC"/>
    <w:rsid w:val="00530538"/>
    <w:rsid w:val="005323C0"/>
    <w:rsid w:val="00532EE6"/>
    <w:rsid w:val="0053373B"/>
    <w:rsid w:val="00533B94"/>
    <w:rsid w:val="005365CF"/>
    <w:rsid w:val="00540528"/>
    <w:rsid w:val="00540D97"/>
    <w:rsid w:val="005412CD"/>
    <w:rsid w:val="00541E1E"/>
    <w:rsid w:val="00541FBB"/>
    <w:rsid w:val="00542BD9"/>
    <w:rsid w:val="00544926"/>
    <w:rsid w:val="00544FC1"/>
    <w:rsid w:val="0054598B"/>
    <w:rsid w:val="00547A1E"/>
    <w:rsid w:val="005500B1"/>
    <w:rsid w:val="00551960"/>
    <w:rsid w:val="00552210"/>
    <w:rsid w:val="00552BDB"/>
    <w:rsid w:val="00552CDD"/>
    <w:rsid w:val="00554D70"/>
    <w:rsid w:val="00555380"/>
    <w:rsid w:val="00556BD4"/>
    <w:rsid w:val="00557895"/>
    <w:rsid w:val="00557CBB"/>
    <w:rsid w:val="005608F0"/>
    <w:rsid w:val="00562882"/>
    <w:rsid w:val="005630F4"/>
    <w:rsid w:val="005649D2"/>
    <w:rsid w:val="005651B7"/>
    <w:rsid w:val="005653E5"/>
    <w:rsid w:val="005665FB"/>
    <w:rsid w:val="005671A3"/>
    <w:rsid w:val="00567299"/>
    <w:rsid w:val="00567ED7"/>
    <w:rsid w:val="00572069"/>
    <w:rsid w:val="00572869"/>
    <w:rsid w:val="00572F85"/>
    <w:rsid w:val="00572FB1"/>
    <w:rsid w:val="005732AF"/>
    <w:rsid w:val="00573924"/>
    <w:rsid w:val="00573A45"/>
    <w:rsid w:val="00574D43"/>
    <w:rsid w:val="00575CCC"/>
    <w:rsid w:val="00576057"/>
    <w:rsid w:val="0057636B"/>
    <w:rsid w:val="00580831"/>
    <w:rsid w:val="0058102D"/>
    <w:rsid w:val="00581382"/>
    <w:rsid w:val="00583731"/>
    <w:rsid w:val="00583FFB"/>
    <w:rsid w:val="00585932"/>
    <w:rsid w:val="00585F5A"/>
    <w:rsid w:val="005868D8"/>
    <w:rsid w:val="005871A0"/>
    <w:rsid w:val="0059006B"/>
    <w:rsid w:val="00590879"/>
    <w:rsid w:val="0059087E"/>
    <w:rsid w:val="005911BB"/>
    <w:rsid w:val="00591582"/>
    <w:rsid w:val="005926F0"/>
    <w:rsid w:val="00592871"/>
    <w:rsid w:val="005931AD"/>
    <w:rsid w:val="005934B4"/>
    <w:rsid w:val="00594518"/>
    <w:rsid w:val="00594EDA"/>
    <w:rsid w:val="005954CB"/>
    <w:rsid w:val="005957FA"/>
    <w:rsid w:val="00595CCE"/>
    <w:rsid w:val="005966A8"/>
    <w:rsid w:val="0059758E"/>
    <w:rsid w:val="005975C1"/>
    <w:rsid w:val="00597644"/>
    <w:rsid w:val="005A19DE"/>
    <w:rsid w:val="005A2953"/>
    <w:rsid w:val="005A2BD6"/>
    <w:rsid w:val="005A3139"/>
    <w:rsid w:val="005A34D4"/>
    <w:rsid w:val="005A3BCA"/>
    <w:rsid w:val="005A3E0D"/>
    <w:rsid w:val="005A4DE0"/>
    <w:rsid w:val="005A5B25"/>
    <w:rsid w:val="005A5CC5"/>
    <w:rsid w:val="005A67CA"/>
    <w:rsid w:val="005A6CEA"/>
    <w:rsid w:val="005A71E0"/>
    <w:rsid w:val="005B184F"/>
    <w:rsid w:val="005B3545"/>
    <w:rsid w:val="005B3563"/>
    <w:rsid w:val="005B3BC2"/>
    <w:rsid w:val="005B3D51"/>
    <w:rsid w:val="005B42DF"/>
    <w:rsid w:val="005B4B00"/>
    <w:rsid w:val="005B57F5"/>
    <w:rsid w:val="005B59C5"/>
    <w:rsid w:val="005B64EF"/>
    <w:rsid w:val="005B6D30"/>
    <w:rsid w:val="005B71CA"/>
    <w:rsid w:val="005B76BC"/>
    <w:rsid w:val="005B77E0"/>
    <w:rsid w:val="005C14A7"/>
    <w:rsid w:val="005C16DA"/>
    <w:rsid w:val="005C2E12"/>
    <w:rsid w:val="005C344B"/>
    <w:rsid w:val="005C3C5A"/>
    <w:rsid w:val="005C4F12"/>
    <w:rsid w:val="005C53B3"/>
    <w:rsid w:val="005D0140"/>
    <w:rsid w:val="005D03FE"/>
    <w:rsid w:val="005D08C8"/>
    <w:rsid w:val="005D1384"/>
    <w:rsid w:val="005D25EC"/>
    <w:rsid w:val="005D2603"/>
    <w:rsid w:val="005D26BE"/>
    <w:rsid w:val="005D2A9D"/>
    <w:rsid w:val="005D2B2D"/>
    <w:rsid w:val="005D3DE5"/>
    <w:rsid w:val="005D4270"/>
    <w:rsid w:val="005D4991"/>
    <w:rsid w:val="005D49FE"/>
    <w:rsid w:val="005D5308"/>
    <w:rsid w:val="005D5A8E"/>
    <w:rsid w:val="005D5FEA"/>
    <w:rsid w:val="005D6F7C"/>
    <w:rsid w:val="005D707F"/>
    <w:rsid w:val="005D7167"/>
    <w:rsid w:val="005D7570"/>
    <w:rsid w:val="005E0DD7"/>
    <w:rsid w:val="005E0F97"/>
    <w:rsid w:val="005E1DAE"/>
    <w:rsid w:val="005E1F63"/>
    <w:rsid w:val="005E285E"/>
    <w:rsid w:val="005E291E"/>
    <w:rsid w:val="005E44C2"/>
    <w:rsid w:val="005E49E5"/>
    <w:rsid w:val="005E5DB5"/>
    <w:rsid w:val="005E5FAA"/>
    <w:rsid w:val="005E6BDE"/>
    <w:rsid w:val="005E753C"/>
    <w:rsid w:val="005E76BB"/>
    <w:rsid w:val="005E7BEE"/>
    <w:rsid w:val="005F07E5"/>
    <w:rsid w:val="005F0AE4"/>
    <w:rsid w:val="005F1329"/>
    <w:rsid w:val="005F2AE7"/>
    <w:rsid w:val="005F38DB"/>
    <w:rsid w:val="005F4245"/>
    <w:rsid w:val="005F479E"/>
    <w:rsid w:val="005F49D6"/>
    <w:rsid w:val="005F5436"/>
    <w:rsid w:val="005F57D4"/>
    <w:rsid w:val="005F5AFA"/>
    <w:rsid w:val="005F5E34"/>
    <w:rsid w:val="005F5F88"/>
    <w:rsid w:val="005F694D"/>
    <w:rsid w:val="005F6B3F"/>
    <w:rsid w:val="005F6E5F"/>
    <w:rsid w:val="005F6F7E"/>
    <w:rsid w:val="005F7953"/>
    <w:rsid w:val="005F7E96"/>
    <w:rsid w:val="00600805"/>
    <w:rsid w:val="00600B9B"/>
    <w:rsid w:val="00602727"/>
    <w:rsid w:val="006031E5"/>
    <w:rsid w:val="00603AB4"/>
    <w:rsid w:val="006040B5"/>
    <w:rsid w:val="00605D44"/>
    <w:rsid w:val="00605D97"/>
    <w:rsid w:val="0060603F"/>
    <w:rsid w:val="006068B6"/>
    <w:rsid w:val="0060702A"/>
    <w:rsid w:val="00607B56"/>
    <w:rsid w:val="00607BBF"/>
    <w:rsid w:val="00607E43"/>
    <w:rsid w:val="00611491"/>
    <w:rsid w:val="00613017"/>
    <w:rsid w:val="006136B9"/>
    <w:rsid w:val="00613744"/>
    <w:rsid w:val="006137B6"/>
    <w:rsid w:val="006145DA"/>
    <w:rsid w:val="00614F69"/>
    <w:rsid w:val="00616D52"/>
    <w:rsid w:val="006177C0"/>
    <w:rsid w:val="00621A56"/>
    <w:rsid w:val="00623739"/>
    <w:rsid w:val="00623E49"/>
    <w:rsid w:val="00624D13"/>
    <w:rsid w:val="00625286"/>
    <w:rsid w:val="00625E13"/>
    <w:rsid w:val="00625E54"/>
    <w:rsid w:val="006266E6"/>
    <w:rsid w:val="00626874"/>
    <w:rsid w:val="00626BBF"/>
    <w:rsid w:val="006274F5"/>
    <w:rsid w:val="00627533"/>
    <w:rsid w:val="00627A57"/>
    <w:rsid w:val="00627EF8"/>
    <w:rsid w:val="00631E43"/>
    <w:rsid w:val="006328AD"/>
    <w:rsid w:val="006328C3"/>
    <w:rsid w:val="0063372B"/>
    <w:rsid w:val="00633878"/>
    <w:rsid w:val="00633902"/>
    <w:rsid w:val="00633D4A"/>
    <w:rsid w:val="00636FE7"/>
    <w:rsid w:val="006371DB"/>
    <w:rsid w:val="00637701"/>
    <w:rsid w:val="00637962"/>
    <w:rsid w:val="00640769"/>
    <w:rsid w:val="00641D1E"/>
    <w:rsid w:val="00642092"/>
    <w:rsid w:val="0064230A"/>
    <w:rsid w:val="0064242A"/>
    <w:rsid w:val="0064273E"/>
    <w:rsid w:val="00642943"/>
    <w:rsid w:val="00642D99"/>
    <w:rsid w:val="0064381A"/>
    <w:rsid w:val="00643CC4"/>
    <w:rsid w:val="00643FC3"/>
    <w:rsid w:val="00645A0F"/>
    <w:rsid w:val="00646D85"/>
    <w:rsid w:val="00646DD6"/>
    <w:rsid w:val="00647935"/>
    <w:rsid w:val="00647C36"/>
    <w:rsid w:val="00647F04"/>
    <w:rsid w:val="006505C6"/>
    <w:rsid w:val="00650678"/>
    <w:rsid w:val="0065100D"/>
    <w:rsid w:val="00651C84"/>
    <w:rsid w:val="00652E0D"/>
    <w:rsid w:val="006553DC"/>
    <w:rsid w:val="006567E6"/>
    <w:rsid w:val="00656FBE"/>
    <w:rsid w:val="006570C1"/>
    <w:rsid w:val="00657237"/>
    <w:rsid w:val="00660433"/>
    <w:rsid w:val="0066097B"/>
    <w:rsid w:val="00661542"/>
    <w:rsid w:val="0066180C"/>
    <w:rsid w:val="00661E49"/>
    <w:rsid w:val="00663845"/>
    <w:rsid w:val="00664C9F"/>
    <w:rsid w:val="00665B93"/>
    <w:rsid w:val="0066663D"/>
    <w:rsid w:val="00670513"/>
    <w:rsid w:val="00670AEA"/>
    <w:rsid w:val="00672BD6"/>
    <w:rsid w:val="0067365D"/>
    <w:rsid w:val="00673D9E"/>
    <w:rsid w:val="00677220"/>
    <w:rsid w:val="00677835"/>
    <w:rsid w:val="006801B2"/>
    <w:rsid w:val="00680388"/>
    <w:rsid w:val="0068152A"/>
    <w:rsid w:val="00681A01"/>
    <w:rsid w:val="00681D02"/>
    <w:rsid w:val="00682AEE"/>
    <w:rsid w:val="006835C3"/>
    <w:rsid w:val="0068411D"/>
    <w:rsid w:val="00684D06"/>
    <w:rsid w:val="00686861"/>
    <w:rsid w:val="00686955"/>
    <w:rsid w:val="00686C89"/>
    <w:rsid w:val="006872A3"/>
    <w:rsid w:val="006873E4"/>
    <w:rsid w:val="006876C1"/>
    <w:rsid w:val="00687B5D"/>
    <w:rsid w:val="006902A2"/>
    <w:rsid w:val="00690585"/>
    <w:rsid w:val="00690820"/>
    <w:rsid w:val="00691121"/>
    <w:rsid w:val="006939F1"/>
    <w:rsid w:val="0069420F"/>
    <w:rsid w:val="00694513"/>
    <w:rsid w:val="00694A59"/>
    <w:rsid w:val="006955AF"/>
    <w:rsid w:val="0069617A"/>
    <w:rsid w:val="0069627D"/>
    <w:rsid w:val="00696410"/>
    <w:rsid w:val="006970D8"/>
    <w:rsid w:val="00697EA8"/>
    <w:rsid w:val="006A046F"/>
    <w:rsid w:val="006A0CA5"/>
    <w:rsid w:val="006A1083"/>
    <w:rsid w:val="006A1721"/>
    <w:rsid w:val="006A1A0E"/>
    <w:rsid w:val="006A1A3D"/>
    <w:rsid w:val="006A1AEA"/>
    <w:rsid w:val="006A1F37"/>
    <w:rsid w:val="006A26A9"/>
    <w:rsid w:val="006A2706"/>
    <w:rsid w:val="006A31FF"/>
    <w:rsid w:val="006A3884"/>
    <w:rsid w:val="006A428B"/>
    <w:rsid w:val="006A4CA1"/>
    <w:rsid w:val="006A5348"/>
    <w:rsid w:val="006A58EB"/>
    <w:rsid w:val="006A5C82"/>
    <w:rsid w:val="006A5D44"/>
    <w:rsid w:val="006A6769"/>
    <w:rsid w:val="006A71A1"/>
    <w:rsid w:val="006A7F27"/>
    <w:rsid w:val="006B021D"/>
    <w:rsid w:val="006B0F57"/>
    <w:rsid w:val="006B22B2"/>
    <w:rsid w:val="006B280E"/>
    <w:rsid w:val="006B2988"/>
    <w:rsid w:val="006B3488"/>
    <w:rsid w:val="006B3B14"/>
    <w:rsid w:val="006B7C92"/>
    <w:rsid w:val="006C05D7"/>
    <w:rsid w:val="006C09B7"/>
    <w:rsid w:val="006C0C87"/>
    <w:rsid w:val="006C1A30"/>
    <w:rsid w:val="006C3079"/>
    <w:rsid w:val="006C33C7"/>
    <w:rsid w:val="006C3BD7"/>
    <w:rsid w:val="006C3D0C"/>
    <w:rsid w:val="006C3D83"/>
    <w:rsid w:val="006C4B22"/>
    <w:rsid w:val="006C50BF"/>
    <w:rsid w:val="006C61D4"/>
    <w:rsid w:val="006C62DF"/>
    <w:rsid w:val="006C6A22"/>
    <w:rsid w:val="006C72C4"/>
    <w:rsid w:val="006D00B0"/>
    <w:rsid w:val="006D10D2"/>
    <w:rsid w:val="006D1341"/>
    <w:rsid w:val="006D18DE"/>
    <w:rsid w:val="006D1A47"/>
    <w:rsid w:val="006D1CF3"/>
    <w:rsid w:val="006D2268"/>
    <w:rsid w:val="006D2818"/>
    <w:rsid w:val="006D38AF"/>
    <w:rsid w:val="006D3B6F"/>
    <w:rsid w:val="006D3D4B"/>
    <w:rsid w:val="006D4894"/>
    <w:rsid w:val="006D49EB"/>
    <w:rsid w:val="006D4FFA"/>
    <w:rsid w:val="006D55EF"/>
    <w:rsid w:val="006D61AF"/>
    <w:rsid w:val="006D6499"/>
    <w:rsid w:val="006D6ACE"/>
    <w:rsid w:val="006D74D2"/>
    <w:rsid w:val="006D7866"/>
    <w:rsid w:val="006E245C"/>
    <w:rsid w:val="006E26EF"/>
    <w:rsid w:val="006E26FA"/>
    <w:rsid w:val="006E2753"/>
    <w:rsid w:val="006E27D1"/>
    <w:rsid w:val="006E2A43"/>
    <w:rsid w:val="006E37AA"/>
    <w:rsid w:val="006E3956"/>
    <w:rsid w:val="006E3F0E"/>
    <w:rsid w:val="006E43B7"/>
    <w:rsid w:val="006E4715"/>
    <w:rsid w:val="006E49F8"/>
    <w:rsid w:val="006E53F2"/>
    <w:rsid w:val="006E54D3"/>
    <w:rsid w:val="006E61FF"/>
    <w:rsid w:val="006E6A94"/>
    <w:rsid w:val="006E6AAB"/>
    <w:rsid w:val="006E7425"/>
    <w:rsid w:val="006F0A18"/>
    <w:rsid w:val="006F12C3"/>
    <w:rsid w:val="006F17D6"/>
    <w:rsid w:val="006F18BB"/>
    <w:rsid w:val="006F1CF4"/>
    <w:rsid w:val="006F2293"/>
    <w:rsid w:val="006F28AA"/>
    <w:rsid w:val="006F2C37"/>
    <w:rsid w:val="006F3045"/>
    <w:rsid w:val="006F43BC"/>
    <w:rsid w:val="006F43D9"/>
    <w:rsid w:val="006F4973"/>
    <w:rsid w:val="006F5DD9"/>
    <w:rsid w:val="006F61E5"/>
    <w:rsid w:val="006F62AD"/>
    <w:rsid w:val="006F7270"/>
    <w:rsid w:val="007017D3"/>
    <w:rsid w:val="007022B3"/>
    <w:rsid w:val="007027AE"/>
    <w:rsid w:val="00702C06"/>
    <w:rsid w:val="00705515"/>
    <w:rsid w:val="00706F1B"/>
    <w:rsid w:val="00706FA8"/>
    <w:rsid w:val="0070731E"/>
    <w:rsid w:val="007073A8"/>
    <w:rsid w:val="00707FE4"/>
    <w:rsid w:val="00710D1C"/>
    <w:rsid w:val="00710F73"/>
    <w:rsid w:val="007125DE"/>
    <w:rsid w:val="00714869"/>
    <w:rsid w:val="00714AF6"/>
    <w:rsid w:val="0071532B"/>
    <w:rsid w:val="00715D47"/>
    <w:rsid w:val="0071642C"/>
    <w:rsid w:val="00717237"/>
    <w:rsid w:val="007177B6"/>
    <w:rsid w:val="00717846"/>
    <w:rsid w:val="00717B43"/>
    <w:rsid w:val="0072022B"/>
    <w:rsid w:val="00720732"/>
    <w:rsid w:val="00722C47"/>
    <w:rsid w:val="0072357F"/>
    <w:rsid w:val="00723C53"/>
    <w:rsid w:val="00723EC0"/>
    <w:rsid w:val="007248B0"/>
    <w:rsid w:val="007256FA"/>
    <w:rsid w:val="00725C63"/>
    <w:rsid w:val="0072638E"/>
    <w:rsid w:val="00730C91"/>
    <w:rsid w:val="00731177"/>
    <w:rsid w:val="007317A6"/>
    <w:rsid w:val="00731FB1"/>
    <w:rsid w:val="00732A5C"/>
    <w:rsid w:val="00733616"/>
    <w:rsid w:val="00733DE8"/>
    <w:rsid w:val="00734347"/>
    <w:rsid w:val="00734EFC"/>
    <w:rsid w:val="00735835"/>
    <w:rsid w:val="00735A5F"/>
    <w:rsid w:val="00737DF8"/>
    <w:rsid w:val="00740040"/>
    <w:rsid w:val="00740B00"/>
    <w:rsid w:val="007416B5"/>
    <w:rsid w:val="007441E0"/>
    <w:rsid w:val="0074486E"/>
    <w:rsid w:val="00744A68"/>
    <w:rsid w:val="00745414"/>
    <w:rsid w:val="00745A2C"/>
    <w:rsid w:val="00745FC1"/>
    <w:rsid w:val="00746577"/>
    <w:rsid w:val="007467DF"/>
    <w:rsid w:val="007469A3"/>
    <w:rsid w:val="00750798"/>
    <w:rsid w:val="00750B0B"/>
    <w:rsid w:val="0075125D"/>
    <w:rsid w:val="007517B0"/>
    <w:rsid w:val="00752ED5"/>
    <w:rsid w:val="00753E7B"/>
    <w:rsid w:val="00754794"/>
    <w:rsid w:val="00755722"/>
    <w:rsid w:val="00755844"/>
    <w:rsid w:val="007564F8"/>
    <w:rsid w:val="0076090B"/>
    <w:rsid w:val="007616F3"/>
    <w:rsid w:val="00762808"/>
    <w:rsid w:val="007628C2"/>
    <w:rsid w:val="0076296D"/>
    <w:rsid w:val="00762CB9"/>
    <w:rsid w:val="00763301"/>
    <w:rsid w:val="0076586C"/>
    <w:rsid w:val="0076591B"/>
    <w:rsid w:val="00766040"/>
    <w:rsid w:val="0076669D"/>
    <w:rsid w:val="00766D19"/>
    <w:rsid w:val="00767CA4"/>
    <w:rsid w:val="00770083"/>
    <w:rsid w:val="00770A00"/>
    <w:rsid w:val="00770CE9"/>
    <w:rsid w:val="0077113E"/>
    <w:rsid w:val="007720F2"/>
    <w:rsid w:val="007728D3"/>
    <w:rsid w:val="00773CDB"/>
    <w:rsid w:val="007755AA"/>
    <w:rsid w:val="00775A97"/>
    <w:rsid w:val="00775B2E"/>
    <w:rsid w:val="00775D47"/>
    <w:rsid w:val="007764FB"/>
    <w:rsid w:val="00777C36"/>
    <w:rsid w:val="00781601"/>
    <w:rsid w:val="0078163C"/>
    <w:rsid w:val="007826ED"/>
    <w:rsid w:val="00782D10"/>
    <w:rsid w:val="00782EC7"/>
    <w:rsid w:val="00782EC8"/>
    <w:rsid w:val="007831B3"/>
    <w:rsid w:val="00783855"/>
    <w:rsid w:val="00784135"/>
    <w:rsid w:val="00784236"/>
    <w:rsid w:val="00784427"/>
    <w:rsid w:val="007845D7"/>
    <w:rsid w:val="00785978"/>
    <w:rsid w:val="00785AC4"/>
    <w:rsid w:val="007864E0"/>
    <w:rsid w:val="00786AC5"/>
    <w:rsid w:val="00787CD5"/>
    <w:rsid w:val="00787E9E"/>
    <w:rsid w:val="00790391"/>
    <w:rsid w:val="00790700"/>
    <w:rsid w:val="00791D19"/>
    <w:rsid w:val="00791DB7"/>
    <w:rsid w:val="00791EF4"/>
    <w:rsid w:val="007927D7"/>
    <w:rsid w:val="0079281E"/>
    <w:rsid w:val="00793146"/>
    <w:rsid w:val="00793554"/>
    <w:rsid w:val="00793D07"/>
    <w:rsid w:val="007948DA"/>
    <w:rsid w:val="0079523E"/>
    <w:rsid w:val="00795E02"/>
    <w:rsid w:val="00796499"/>
    <w:rsid w:val="00796F60"/>
    <w:rsid w:val="007972DC"/>
    <w:rsid w:val="0079754C"/>
    <w:rsid w:val="00797BFC"/>
    <w:rsid w:val="00797C0F"/>
    <w:rsid w:val="00797C95"/>
    <w:rsid w:val="007A0361"/>
    <w:rsid w:val="007A0BD4"/>
    <w:rsid w:val="007A0C84"/>
    <w:rsid w:val="007A309A"/>
    <w:rsid w:val="007A3222"/>
    <w:rsid w:val="007A490A"/>
    <w:rsid w:val="007A5215"/>
    <w:rsid w:val="007A6172"/>
    <w:rsid w:val="007A7522"/>
    <w:rsid w:val="007A77B5"/>
    <w:rsid w:val="007A77CD"/>
    <w:rsid w:val="007B020C"/>
    <w:rsid w:val="007B0FA2"/>
    <w:rsid w:val="007B128B"/>
    <w:rsid w:val="007B16E8"/>
    <w:rsid w:val="007B173F"/>
    <w:rsid w:val="007B19F4"/>
    <w:rsid w:val="007B347F"/>
    <w:rsid w:val="007B523A"/>
    <w:rsid w:val="007B683D"/>
    <w:rsid w:val="007C0028"/>
    <w:rsid w:val="007C15CC"/>
    <w:rsid w:val="007C216E"/>
    <w:rsid w:val="007C223F"/>
    <w:rsid w:val="007C251F"/>
    <w:rsid w:val="007C350E"/>
    <w:rsid w:val="007C4219"/>
    <w:rsid w:val="007C42A6"/>
    <w:rsid w:val="007C4870"/>
    <w:rsid w:val="007C5D33"/>
    <w:rsid w:val="007C61E6"/>
    <w:rsid w:val="007C63BB"/>
    <w:rsid w:val="007C72D7"/>
    <w:rsid w:val="007C7382"/>
    <w:rsid w:val="007C7C3F"/>
    <w:rsid w:val="007D18ED"/>
    <w:rsid w:val="007D1D3C"/>
    <w:rsid w:val="007D2F0A"/>
    <w:rsid w:val="007D3809"/>
    <w:rsid w:val="007D3B53"/>
    <w:rsid w:val="007D437B"/>
    <w:rsid w:val="007D51AD"/>
    <w:rsid w:val="007D555F"/>
    <w:rsid w:val="007D56C3"/>
    <w:rsid w:val="007D638C"/>
    <w:rsid w:val="007D6432"/>
    <w:rsid w:val="007D6DA0"/>
    <w:rsid w:val="007E0A98"/>
    <w:rsid w:val="007E1E7B"/>
    <w:rsid w:val="007E20E5"/>
    <w:rsid w:val="007E221F"/>
    <w:rsid w:val="007E297B"/>
    <w:rsid w:val="007E2ED4"/>
    <w:rsid w:val="007E4AB0"/>
    <w:rsid w:val="007E4E64"/>
    <w:rsid w:val="007E5F5C"/>
    <w:rsid w:val="007E665E"/>
    <w:rsid w:val="007E6766"/>
    <w:rsid w:val="007E6A58"/>
    <w:rsid w:val="007F066A"/>
    <w:rsid w:val="007F1502"/>
    <w:rsid w:val="007F165B"/>
    <w:rsid w:val="007F27F8"/>
    <w:rsid w:val="007F2BCD"/>
    <w:rsid w:val="007F2D02"/>
    <w:rsid w:val="007F3757"/>
    <w:rsid w:val="007F3E61"/>
    <w:rsid w:val="007F4599"/>
    <w:rsid w:val="007F56EC"/>
    <w:rsid w:val="007F57E8"/>
    <w:rsid w:val="007F59FF"/>
    <w:rsid w:val="007F5AB5"/>
    <w:rsid w:val="007F65CA"/>
    <w:rsid w:val="007F6BE6"/>
    <w:rsid w:val="00801456"/>
    <w:rsid w:val="00801971"/>
    <w:rsid w:val="0080248A"/>
    <w:rsid w:val="00803020"/>
    <w:rsid w:val="00804F58"/>
    <w:rsid w:val="00805400"/>
    <w:rsid w:val="008065CD"/>
    <w:rsid w:val="00806759"/>
    <w:rsid w:val="00806ECB"/>
    <w:rsid w:val="008073B1"/>
    <w:rsid w:val="00810D0F"/>
    <w:rsid w:val="00810D93"/>
    <w:rsid w:val="008124DE"/>
    <w:rsid w:val="00813E73"/>
    <w:rsid w:val="008145EE"/>
    <w:rsid w:val="00815E87"/>
    <w:rsid w:val="00815EB7"/>
    <w:rsid w:val="008169B7"/>
    <w:rsid w:val="008171A6"/>
    <w:rsid w:val="00817F80"/>
    <w:rsid w:val="00820241"/>
    <w:rsid w:val="00820A5C"/>
    <w:rsid w:val="008225E9"/>
    <w:rsid w:val="008242EB"/>
    <w:rsid w:val="008249C1"/>
    <w:rsid w:val="00824DFB"/>
    <w:rsid w:val="00824F5A"/>
    <w:rsid w:val="0082616A"/>
    <w:rsid w:val="008278A3"/>
    <w:rsid w:val="00830464"/>
    <w:rsid w:val="00832DFC"/>
    <w:rsid w:val="008334D3"/>
    <w:rsid w:val="00833703"/>
    <w:rsid w:val="0083508B"/>
    <w:rsid w:val="00835721"/>
    <w:rsid w:val="00836838"/>
    <w:rsid w:val="00836EF3"/>
    <w:rsid w:val="00836FEF"/>
    <w:rsid w:val="00837D89"/>
    <w:rsid w:val="00840D39"/>
    <w:rsid w:val="008426B6"/>
    <w:rsid w:val="008427A2"/>
    <w:rsid w:val="00842A7F"/>
    <w:rsid w:val="008439B2"/>
    <w:rsid w:val="00843DDC"/>
    <w:rsid w:val="00843DF5"/>
    <w:rsid w:val="0084530F"/>
    <w:rsid w:val="00845A20"/>
    <w:rsid w:val="00846284"/>
    <w:rsid w:val="00846348"/>
    <w:rsid w:val="0084648E"/>
    <w:rsid w:val="0084675B"/>
    <w:rsid w:val="00846B92"/>
    <w:rsid w:val="00846E95"/>
    <w:rsid w:val="00846F69"/>
    <w:rsid w:val="0084768F"/>
    <w:rsid w:val="0085032D"/>
    <w:rsid w:val="00850736"/>
    <w:rsid w:val="00850966"/>
    <w:rsid w:val="00851058"/>
    <w:rsid w:val="008513D9"/>
    <w:rsid w:val="00852153"/>
    <w:rsid w:val="00852F43"/>
    <w:rsid w:val="008553F7"/>
    <w:rsid w:val="008554B2"/>
    <w:rsid w:val="008559F3"/>
    <w:rsid w:val="00856B14"/>
    <w:rsid w:val="00856CA3"/>
    <w:rsid w:val="0085758B"/>
    <w:rsid w:val="00857E58"/>
    <w:rsid w:val="008611E2"/>
    <w:rsid w:val="00861553"/>
    <w:rsid w:val="0086155C"/>
    <w:rsid w:val="008621A2"/>
    <w:rsid w:val="0086237A"/>
    <w:rsid w:val="0086357A"/>
    <w:rsid w:val="00864528"/>
    <w:rsid w:val="00864CF0"/>
    <w:rsid w:val="00865BC1"/>
    <w:rsid w:val="008665AA"/>
    <w:rsid w:val="008665F1"/>
    <w:rsid w:val="008678C2"/>
    <w:rsid w:val="0087201E"/>
    <w:rsid w:val="008726E9"/>
    <w:rsid w:val="00872905"/>
    <w:rsid w:val="00872914"/>
    <w:rsid w:val="0087339D"/>
    <w:rsid w:val="0087399C"/>
    <w:rsid w:val="008739AE"/>
    <w:rsid w:val="0087440D"/>
    <w:rsid w:val="00874474"/>
    <w:rsid w:val="00874712"/>
    <w:rsid w:val="0087496A"/>
    <w:rsid w:val="00874C8F"/>
    <w:rsid w:val="00874DE1"/>
    <w:rsid w:val="00876E81"/>
    <w:rsid w:val="00876FD7"/>
    <w:rsid w:val="00877CCA"/>
    <w:rsid w:val="008803CF"/>
    <w:rsid w:val="0088047B"/>
    <w:rsid w:val="0088104D"/>
    <w:rsid w:val="00881850"/>
    <w:rsid w:val="00881DC5"/>
    <w:rsid w:val="00881ED0"/>
    <w:rsid w:val="00882731"/>
    <w:rsid w:val="00883303"/>
    <w:rsid w:val="00883722"/>
    <w:rsid w:val="00883861"/>
    <w:rsid w:val="0088615E"/>
    <w:rsid w:val="008863ED"/>
    <w:rsid w:val="008865A0"/>
    <w:rsid w:val="00890EEE"/>
    <w:rsid w:val="0089249D"/>
    <w:rsid w:val="00892EDD"/>
    <w:rsid w:val="0089316E"/>
    <w:rsid w:val="008933A4"/>
    <w:rsid w:val="008937E8"/>
    <w:rsid w:val="00894559"/>
    <w:rsid w:val="0089471C"/>
    <w:rsid w:val="00894931"/>
    <w:rsid w:val="008960BC"/>
    <w:rsid w:val="00896782"/>
    <w:rsid w:val="00896BA5"/>
    <w:rsid w:val="00896CB8"/>
    <w:rsid w:val="008A0775"/>
    <w:rsid w:val="008A13D5"/>
    <w:rsid w:val="008A2D56"/>
    <w:rsid w:val="008A2DA9"/>
    <w:rsid w:val="008A30CE"/>
    <w:rsid w:val="008A32AB"/>
    <w:rsid w:val="008A353C"/>
    <w:rsid w:val="008A35F8"/>
    <w:rsid w:val="008A4CF6"/>
    <w:rsid w:val="008A4EAF"/>
    <w:rsid w:val="008A645A"/>
    <w:rsid w:val="008A7141"/>
    <w:rsid w:val="008B03B0"/>
    <w:rsid w:val="008B0942"/>
    <w:rsid w:val="008B14AE"/>
    <w:rsid w:val="008B17BB"/>
    <w:rsid w:val="008B1946"/>
    <w:rsid w:val="008B1D37"/>
    <w:rsid w:val="008B2584"/>
    <w:rsid w:val="008B2B8E"/>
    <w:rsid w:val="008B3105"/>
    <w:rsid w:val="008B3721"/>
    <w:rsid w:val="008B4076"/>
    <w:rsid w:val="008B4264"/>
    <w:rsid w:val="008B436E"/>
    <w:rsid w:val="008B5107"/>
    <w:rsid w:val="008B56BB"/>
    <w:rsid w:val="008B5879"/>
    <w:rsid w:val="008B5A23"/>
    <w:rsid w:val="008B6163"/>
    <w:rsid w:val="008B626C"/>
    <w:rsid w:val="008B7461"/>
    <w:rsid w:val="008C0772"/>
    <w:rsid w:val="008C0AC3"/>
    <w:rsid w:val="008C1A09"/>
    <w:rsid w:val="008C25AD"/>
    <w:rsid w:val="008C3DB9"/>
    <w:rsid w:val="008C6241"/>
    <w:rsid w:val="008C631C"/>
    <w:rsid w:val="008C6C8F"/>
    <w:rsid w:val="008D00D9"/>
    <w:rsid w:val="008D01E4"/>
    <w:rsid w:val="008D0C9D"/>
    <w:rsid w:val="008D0FDB"/>
    <w:rsid w:val="008D270C"/>
    <w:rsid w:val="008D2756"/>
    <w:rsid w:val="008D2C41"/>
    <w:rsid w:val="008D2D5C"/>
    <w:rsid w:val="008D2EC8"/>
    <w:rsid w:val="008D3AA9"/>
    <w:rsid w:val="008D46C8"/>
    <w:rsid w:val="008D4AE4"/>
    <w:rsid w:val="008D4D5F"/>
    <w:rsid w:val="008D4F35"/>
    <w:rsid w:val="008D5C37"/>
    <w:rsid w:val="008D5C86"/>
    <w:rsid w:val="008D658A"/>
    <w:rsid w:val="008D6FEE"/>
    <w:rsid w:val="008E09FE"/>
    <w:rsid w:val="008E3DE9"/>
    <w:rsid w:val="008E446E"/>
    <w:rsid w:val="008E4904"/>
    <w:rsid w:val="008E4E66"/>
    <w:rsid w:val="008E5FC8"/>
    <w:rsid w:val="008F11D8"/>
    <w:rsid w:val="008F1A5E"/>
    <w:rsid w:val="008F1D8C"/>
    <w:rsid w:val="008F30A4"/>
    <w:rsid w:val="008F4969"/>
    <w:rsid w:val="008F4A98"/>
    <w:rsid w:val="008F5163"/>
    <w:rsid w:val="008F54E8"/>
    <w:rsid w:val="008F5C2C"/>
    <w:rsid w:val="008F5C88"/>
    <w:rsid w:val="008F63C8"/>
    <w:rsid w:val="008F6B1D"/>
    <w:rsid w:val="008F6FB0"/>
    <w:rsid w:val="008F7903"/>
    <w:rsid w:val="00901559"/>
    <w:rsid w:val="00901BEC"/>
    <w:rsid w:val="00903A17"/>
    <w:rsid w:val="00904B87"/>
    <w:rsid w:val="009050FE"/>
    <w:rsid w:val="00905253"/>
    <w:rsid w:val="009052B8"/>
    <w:rsid w:val="00905A17"/>
    <w:rsid w:val="00905D0F"/>
    <w:rsid w:val="0090617C"/>
    <w:rsid w:val="00906419"/>
    <w:rsid w:val="00906550"/>
    <w:rsid w:val="009065E7"/>
    <w:rsid w:val="00910714"/>
    <w:rsid w:val="009107A5"/>
    <w:rsid w:val="009107ED"/>
    <w:rsid w:val="009112EF"/>
    <w:rsid w:val="009119AD"/>
    <w:rsid w:val="00911AA9"/>
    <w:rsid w:val="00912420"/>
    <w:rsid w:val="0091266F"/>
    <w:rsid w:val="00913039"/>
    <w:rsid w:val="009138BF"/>
    <w:rsid w:val="00915108"/>
    <w:rsid w:val="00915B46"/>
    <w:rsid w:val="009165B5"/>
    <w:rsid w:val="00921FDC"/>
    <w:rsid w:val="00922631"/>
    <w:rsid w:val="00922D24"/>
    <w:rsid w:val="00923E8C"/>
    <w:rsid w:val="00924498"/>
    <w:rsid w:val="00924752"/>
    <w:rsid w:val="00924BD4"/>
    <w:rsid w:val="00924FD1"/>
    <w:rsid w:val="009260D8"/>
    <w:rsid w:val="0092631C"/>
    <w:rsid w:val="00926600"/>
    <w:rsid w:val="00926A47"/>
    <w:rsid w:val="00927068"/>
    <w:rsid w:val="0092736F"/>
    <w:rsid w:val="009302B8"/>
    <w:rsid w:val="009316DA"/>
    <w:rsid w:val="00931A97"/>
    <w:rsid w:val="00934D3C"/>
    <w:rsid w:val="009350BB"/>
    <w:rsid w:val="0093587A"/>
    <w:rsid w:val="00935C50"/>
    <w:rsid w:val="0093679E"/>
    <w:rsid w:val="009376EC"/>
    <w:rsid w:val="009405B0"/>
    <w:rsid w:val="00940717"/>
    <w:rsid w:val="00940EF2"/>
    <w:rsid w:val="00941947"/>
    <w:rsid w:val="00941975"/>
    <w:rsid w:val="00941BFA"/>
    <w:rsid w:val="00941F6E"/>
    <w:rsid w:val="00943B79"/>
    <w:rsid w:val="0094511B"/>
    <w:rsid w:val="00945510"/>
    <w:rsid w:val="0094577E"/>
    <w:rsid w:val="00945B9D"/>
    <w:rsid w:val="009464B8"/>
    <w:rsid w:val="009506E5"/>
    <w:rsid w:val="00951836"/>
    <w:rsid w:val="009518A4"/>
    <w:rsid w:val="009524FA"/>
    <w:rsid w:val="0095495E"/>
    <w:rsid w:val="00955A88"/>
    <w:rsid w:val="009560E5"/>
    <w:rsid w:val="00956199"/>
    <w:rsid w:val="0095622B"/>
    <w:rsid w:val="00956965"/>
    <w:rsid w:val="00957029"/>
    <w:rsid w:val="009601CD"/>
    <w:rsid w:val="009609F4"/>
    <w:rsid w:val="00960B0E"/>
    <w:rsid w:val="00961B1E"/>
    <w:rsid w:val="00962C9E"/>
    <w:rsid w:val="00965240"/>
    <w:rsid w:val="009652F1"/>
    <w:rsid w:val="0096653C"/>
    <w:rsid w:val="0096760A"/>
    <w:rsid w:val="0096780F"/>
    <w:rsid w:val="0097042E"/>
    <w:rsid w:val="00970BBE"/>
    <w:rsid w:val="00972723"/>
    <w:rsid w:val="00972CC2"/>
    <w:rsid w:val="0097305D"/>
    <w:rsid w:val="009739C8"/>
    <w:rsid w:val="009747CA"/>
    <w:rsid w:val="00974BBB"/>
    <w:rsid w:val="0097686D"/>
    <w:rsid w:val="00976B40"/>
    <w:rsid w:val="00976D89"/>
    <w:rsid w:val="00977C68"/>
    <w:rsid w:val="009805F7"/>
    <w:rsid w:val="00982157"/>
    <w:rsid w:val="00982562"/>
    <w:rsid w:val="009827F5"/>
    <w:rsid w:val="009831AE"/>
    <w:rsid w:val="009833B1"/>
    <w:rsid w:val="00985A66"/>
    <w:rsid w:val="00985BA5"/>
    <w:rsid w:val="009870F6"/>
    <w:rsid w:val="0098781E"/>
    <w:rsid w:val="00987C15"/>
    <w:rsid w:val="00990109"/>
    <w:rsid w:val="00990238"/>
    <w:rsid w:val="00990733"/>
    <w:rsid w:val="00991648"/>
    <w:rsid w:val="00992213"/>
    <w:rsid w:val="00993139"/>
    <w:rsid w:val="0099399A"/>
    <w:rsid w:val="009939D6"/>
    <w:rsid w:val="00993A39"/>
    <w:rsid w:val="00993E76"/>
    <w:rsid w:val="009949F8"/>
    <w:rsid w:val="00994A35"/>
    <w:rsid w:val="00995140"/>
    <w:rsid w:val="009953BB"/>
    <w:rsid w:val="009955E9"/>
    <w:rsid w:val="00995C6E"/>
    <w:rsid w:val="0099699E"/>
    <w:rsid w:val="009A11F4"/>
    <w:rsid w:val="009A1B29"/>
    <w:rsid w:val="009A2612"/>
    <w:rsid w:val="009A2794"/>
    <w:rsid w:val="009A46D8"/>
    <w:rsid w:val="009A51B5"/>
    <w:rsid w:val="009A636C"/>
    <w:rsid w:val="009A6769"/>
    <w:rsid w:val="009B0494"/>
    <w:rsid w:val="009B10C5"/>
    <w:rsid w:val="009B11FD"/>
    <w:rsid w:val="009B1280"/>
    <w:rsid w:val="009B2DAB"/>
    <w:rsid w:val="009B2F2D"/>
    <w:rsid w:val="009B3171"/>
    <w:rsid w:val="009B32A7"/>
    <w:rsid w:val="009B3CAA"/>
    <w:rsid w:val="009B3D61"/>
    <w:rsid w:val="009B5BD6"/>
    <w:rsid w:val="009C0D98"/>
    <w:rsid w:val="009C1C3A"/>
    <w:rsid w:val="009C2DB5"/>
    <w:rsid w:val="009C3E04"/>
    <w:rsid w:val="009C4D24"/>
    <w:rsid w:val="009C573E"/>
    <w:rsid w:val="009C5B0E"/>
    <w:rsid w:val="009C6214"/>
    <w:rsid w:val="009C68D4"/>
    <w:rsid w:val="009C757F"/>
    <w:rsid w:val="009C776A"/>
    <w:rsid w:val="009C77C2"/>
    <w:rsid w:val="009D010B"/>
    <w:rsid w:val="009D0934"/>
    <w:rsid w:val="009D0B2B"/>
    <w:rsid w:val="009D1795"/>
    <w:rsid w:val="009D2704"/>
    <w:rsid w:val="009D3348"/>
    <w:rsid w:val="009D33B9"/>
    <w:rsid w:val="009D43DD"/>
    <w:rsid w:val="009D72DB"/>
    <w:rsid w:val="009D7818"/>
    <w:rsid w:val="009E0425"/>
    <w:rsid w:val="009E0FE8"/>
    <w:rsid w:val="009E1374"/>
    <w:rsid w:val="009E1913"/>
    <w:rsid w:val="009E1D43"/>
    <w:rsid w:val="009E1EF3"/>
    <w:rsid w:val="009E1FF4"/>
    <w:rsid w:val="009E2FB0"/>
    <w:rsid w:val="009E37D9"/>
    <w:rsid w:val="009E395D"/>
    <w:rsid w:val="009E4528"/>
    <w:rsid w:val="009E6E7C"/>
    <w:rsid w:val="009E6FBE"/>
    <w:rsid w:val="009E7291"/>
    <w:rsid w:val="009E72FD"/>
    <w:rsid w:val="009E7470"/>
    <w:rsid w:val="009E7AA2"/>
    <w:rsid w:val="009F14FF"/>
    <w:rsid w:val="009F20DE"/>
    <w:rsid w:val="009F2F60"/>
    <w:rsid w:val="009F4931"/>
    <w:rsid w:val="009F4FA3"/>
    <w:rsid w:val="009F6524"/>
    <w:rsid w:val="009F6884"/>
    <w:rsid w:val="00A01715"/>
    <w:rsid w:val="00A0266F"/>
    <w:rsid w:val="00A0278F"/>
    <w:rsid w:val="00A035AB"/>
    <w:rsid w:val="00A04B4F"/>
    <w:rsid w:val="00A04BD2"/>
    <w:rsid w:val="00A06E99"/>
    <w:rsid w:val="00A06F38"/>
    <w:rsid w:val="00A071C9"/>
    <w:rsid w:val="00A10577"/>
    <w:rsid w:val="00A1072A"/>
    <w:rsid w:val="00A10BB7"/>
    <w:rsid w:val="00A119B4"/>
    <w:rsid w:val="00A13685"/>
    <w:rsid w:val="00A13E59"/>
    <w:rsid w:val="00A1483E"/>
    <w:rsid w:val="00A1494C"/>
    <w:rsid w:val="00A14E1C"/>
    <w:rsid w:val="00A14E82"/>
    <w:rsid w:val="00A15BF9"/>
    <w:rsid w:val="00A163A4"/>
    <w:rsid w:val="00A170A2"/>
    <w:rsid w:val="00A17135"/>
    <w:rsid w:val="00A20246"/>
    <w:rsid w:val="00A206AA"/>
    <w:rsid w:val="00A21711"/>
    <w:rsid w:val="00A22C8F"/>
    <w:rsid w:val="00A22F13"/>
    <w:rsid w:val="00A239DA"/>
    <w:rsid w:val="00A246C6"/>
    <w:rsid w:val="00A24F0D"/>
    <w:rsid w:val="00A2629A"/>
    <w:rsid w:val="00A267E9"/>
    <w:rsid w:val="00A26C8B"/>
    <w:rsid w:val="00A27300"/>
    <w:rsid w:val="00A27692"/>
    <w:rsid w:val="00A30258"/>
    <w:rsid w:val="00A310B8"/>
    <w:rsid w:val="00A3111C"/>
    <w:rsid w:val="00A3260F"/>
    <w:rsid w:val="00A32E84"/>
    <w:rsid w:val="00A33043"/>
    <w:rsid w:val="00A3450D"/>
    <w:rsid w:val="00A35DE5"/>
    <w:rsid w:val="00A36058"/>
    <w:rsid w:val="00A362C0"/>
    <w:rsid w:val="00A3677B"/>
    <w:rsid w:val="00A37D7C"/>
    <w:rsid w:val="00A408B0"/>
    <w:rsid w:val="00A40977"/>
    <w:rsid w:val="00A41BE4"/>
    <w:rsid w:val="00A43F90"/>
    <w:rsid w:val="00A44F2B"/>
    <w:rsid w:val="00A462F5"/>
    <w:rsid w:val="00A46B17"/>
    <w:rsid w:val="00A4724D"/>
    <w:rsid w:val="00A474F7"/>
    <w:rsid w:val="00A478C7"/>
    <w:rsid w:val="00A500D9"/>
    <w:rsid w:val="00A5080F"/>
    <w:rsid w:val="00A50F99"/>
    <w:rsid w:val="00A51063"/>
    <w:rsid w:val="00A526EA"/>
    <w:rsid w:val="00A534B8"/>
    <w:rsid w:val="00A54063"/>
    <w:rsid w:val="00A5409F"/>
    <w:rsid w:val="00A54263"/>
    <w:rsid w:val="00A546B6"/>
    <w:rsid w:val="00A54760"/>
    <w:rsid w:val="00A552AA"/>
    <w:rsid w:val="00A55C96"/>
    <w:rsid w:val="00A564FB"/>
    <w:rsid w:val="00A56811"/>
    <w:rsid w:val="00A57460"/>
    <w:rsid w:val="00A6046B"/>
    <w:rsid w:val="00A60D63"/>
    <w:rsid w:val="00A61176"/>
    <w:rsid w:val="00A62C34"/>
    <w:rsid w:val="00A63054"/>
    <w:rsid w:val="00A630C8"/>
    <w:rsid w:val="00A633F6"/>
    <w:rsid w:val="00A64D28"/>
    <w:rsid w:val="00A64E11"/>
    <w:rsid w:val="00A65003"/>
    <w:rsid w:val="00A65E93"/>
    <w:rsid w:val="00A6693C"/>
    <w:rsid w:val="00A716D3"/>
    <w:rsid w:val="00A731E8"/>
    <w:rsid w:val="00A73C27"/>
    <w:rsid w:val="00A7417A"/>
    <w:rsid w:val="00A74A54"/>
    <w:rsid w:val="00A761E0"/>
    <w:rsid w:val="00A76FB9"/>
    <w:rsid w:val="00A77599"/>
    <w:rsid w:val="00A80958"/>
    <w:rsid w:val="00A82F7B"/>
    <w:rsid w:val="00A83D41"/>
    <w:rsid w:val="00A85C44"/>
    <w:rsid w:val="00A85C88"/>
    <w:rsid w:val="00A8630B"/>
    <w:rsid w:val="00A86F3C"/>
    <w:rsid w:val="00A872AD"/>
    <w:rsid w:val="00A873E9"/>
    <w:rsid w:val="00A9004C"/>
    <w:rsid w:val="00A913E8"/>
    <w:rsid w:val="00A949D7"/>
    <w:rsid w:val="00A94B2A"/>
    <w:rsid w:val="00A94E82"/>
    <w:rsid w:val="00A95991"/>
    <w:rsid w:val="00A959F2"/>
    <w:rsid w:val="00A97411"/>
    <w:rsid w:val="00A97F2E"/>
    <w:rsid w:val="00AA009A"/>
    <w:rsid w:val="00AA0CEB"/>
    <w:rsid w:val="00AA16C8"/>
    <w:rsid w:val="00AA193C"/>
    <w:rsid w:val="00AA26E2"/>
    <w:rsid w:val="00AA2910"/>
    <w:rsid w:val="00AA2D77"/>
    <w:rsid w:val="00AA4B7E"/>
    <w:rsid w:val="00AA52EB"/>
    <w:rsid w:val="00AA6571"/>
    <w:rsid w:val="00AA6E3C"/>
    <w:rsid w:val="00AA740C"/>
    <w:rsid w:val="00AA76C5"/>
    <w:rsid w:val="00AB099B"/>
    <w:rsid w:val="00AB1428"/>
    <w:rsid w:val="00AB218A"/>
    <w:rsid w:val="00AB28C1"/>
    <w:rsid w:val="00AB3116"/>
    <w:rsid w:val="00AB3FB1"/>
    <w:rsid w:val="00AB459E"/>
    <w:rsid w:val="00AB4A84"/>
    <w:rsid w:val="00AB4F36"/>
    <w:rsid w:val="00AB50B4"/>
    <w:rsid w:val="00AB5AE0"/>
    <w:rsid w:val="00AB5F89"/>
    <w:rsid w:val="00AB6C5A"/>
    <w:rsid w:val="00AB772B"/>
    <w:rsid w:val="00AC159C"/>
    <w:rsid w:val="00AC1608"/>
    <w:rsid w:val="00AC2B2A"/>
    <w:rsid w:val="00AC37B8"/>
    <w:rsid w:val="00AC3827"/>
    <w:rsid w:val="00AC43F6"/>
    <w:rsid w:val="00AC561F"/>
    <w:rsid w:val="00AC74D3"/>
    <w:rsid w:val="00AD056C"/>
    <w:rsid w:val="00AD17B0"/>
    <w:rsid w:val="00AD1EE3"/>
    <w:rsid w:val="00AD2834"/>
    <w:rsid w:val="00AD44AF"/>
    <w:rsid w:val="00AD4BE8"/>
    <w:rsid w:val="00AD62E2"/>
    <w:rsid w:val="00AD68F3"/>
    <w:rsid w:val="00AD743D"/>
    <w:rsid w:val="00AE019E"/>
    <w:rsid w:val="00AE1EC5"/>
    <w:rsid w:val="00AE1F6F"/>
    <w:rsid w:val="00AE24AB"/>
    <w:rsid w:val="00AE3629"/>
    <w:rsid w:val="00AE3DE1"/>
    <w:rsid w:val="00AE43C1"/>
    <w:rsid w:val="00AE4760"/>
    <w:rsid w:val="00AE4A9B"/>
    <w:rsid w:val="00AE4E17"/>
    <w:rsid w:val="00AE617C"/>
    <w:rsid w:val="00AE66E4"/>
    <w:rsid w:val="00AE69C4"/>
    <w:rsid w:val="00AE6B05"/>
    <w:rsid w:val="00AE70B7"/>
    <w:rsid w:val="00AE7289"/>
    <w:rsid w:val="00AE7600"/>
    <w:rsid w:val="00AF00D7"/>
    <w:rsid w:val="00AF0409"/>
    <w:rsid w:val="00AF07DF"/>
    <w:rsid w:val="00AF19BE"/>
    <w:rsid w:val="00AF21F7"/>
    <w:rsid w:val="00AF233A"/>
    <w:rsid w:val="00AF334C"/>
    <w:rsid w:val="00AF3835"/>
    <w:rsid w:val="00AF4330"/>
    <w:rsid w:val="00AF47CB"/>
    <w:rsid w:val="00AF4CF2"/>
    <w:rsid w:val="00AF636E"/>
    <w:rsid w:val="00AF65D4"/>
    <w:rsid w:val="00AF6DB9"/>
    <w:rsid w:val="00AF7212"/>
    <w:rsid w:val="00AF72F0"/>
    <w:rsid w:val="00B00331"/>
    <w:rsid w:val="00B003FF"/>
    <w:rsid w:val="00B029E3"/>
    <w:rsid w:val="00B03CCC"/>
    <w:rsid w:val="00B0433C"/>
    <w:rsid w:val="00B04BF1"/>
    <w:rsid w:val="00B05292"/>
    <w:rsid w:val="00B06AC9"/>
    <w:rsid w:val="00B07F45"/>
    <w:rsid w:val="00B1081B"/>
    <w:rsid w:val="00B10B26"/>
    <w:rsid w:val="00B10DD3"/>
    <w:rsid w:val="00B10EAB"/>
    <w:rsid w:val="00B12B7C"/>
    <w:rsid w:val="00B1314F"/>
    <w:rsid w:val="00B1318C"/>
    <w:rsid w:val="00B13A78"/>
    <w:rsid w:val="00B1427A"/>
    <w:rsid w:val="00B1428E"/>
    <w:rsid w:val="00B14FD9"/>
    <w:rsid w:val="00B15002"/>
    <w:rsid w:val="00B15476"/>
    <w:rsid w:val="00B16372"/>
    <w:rsid w:val="00B167E8"/>
    <w:rsid w:val="00B1717D"/>
    <w:rsid w:val="00B172F2"/>
    <w:rsid w:val="00B17829"/>
    <w:rsid w:val="00B17E81"/>
    <w:rsid w:val="00B17FCF"/>
    <w:rsid w:val="00B201A7"/>
    <w:rsid w:val="00B2036D"/>
    <w:rsid w:val="00B21FCE"/>
    <w:rsid w:val="00B220F5"/>
    <w:rsid w:val="00B222FB"/>
    <w:rsid w:val="00B23603"/>
    <w:rsid w:val="00B23DE5"/>
    <w:rsid w:val="00B25335"/>
    <w:rsid w:val="00B26485"/>
    <w:rsid w:val="00B26C50"/>
    <w:rsid w:val="00B279FF"/>
    <w:rsid w:val="00B27EC4"/>
    <w:rsid w:val="00B3108D"/>
    <w:rsid w:val="00B323A3"/>
    <w:rsid w:val="00B329BB"/>
    <w:rsid w:val="00B33ED1"/>
    <w:rsid w:val="00B346BB"/>
    <w:rsid w:val="00B35912"/>
    <w:rsid w:val="00B35993"/>
    <w:rsid w:val="00B36216"/>
    <w:rsid w:val="00B36EAD"/>
    <w:rsid w:val="00B372CE"/>
    <w:rsid w:val="00B41685"/>
    <w:rsid w:val="00B41BD8"/>
    <w:rsid w:val="00B421E1"/>
    <w:rsid w:val="00B42E51"/>
    <w:rsid w:val="00B42F9D"/>
    <w:rsid w:val="00B44700"/>
    <w:rsid w:val="00B44974"/>
    <w:rsid w:val="00B44AA1"/>
    <w:rsid w:val="00B44DC6"/>
    <w:rsid w:val="00B46033"/>
    <w:rsid w:val="00B47814"/>
    <w:rsid w:val="00B511F4"/>
    <w:rsid w:val="00B5296B"/>
    <w:rsid w:val="00B52A3B"/>
    <w:rsid w:val="00B53029"/>
    <w:rsid w:val="00B532D2"/>
    <w:rsid w:val="00B5381F"/>
    <w:rsid w:val="00B53FCE"/>
    <w:rsid w:val="00B541AF"/>
    <w:rsid w:val="00B544DF"/>
    <w:rsid w:val="00B56BFE"/>
    <w:rsid w:val="00B570FF"/>
    <w:rsid w:val="00B5765B"/>
    <w:rsid w:val="00B57D39"/>
    <w:rsid w:val="00B6031A"/>
    <w:rsid w:val="00B60A09"/>
    <w:rsid w:val="00B62AAC"/>
    <w:rsid w:val="00B62D0F"/>
    <w:rsid w:val="00B64348"/>
    <w:rsid w:val="00B64706"/>
    <w:rsid w:val="00B64AC5"/>
    <w:rsid w:val="00B64C25"/>
    <w:rsid w:val="00B65452"/>
    <w:rsid w:val="00B656BE"/>
    <w:rsid w:val="00B66CC8"/>
    <w:rsid w:val="00B6716A"/>
    <w:rsid w:val="00B7136B"/>
    <w:rsid w:val="00B727CB"/>
    <w:rsid w:val="00B72931"/>
    <w:rsid w:val="00B72CD3"/>
    <w:rsid w:val="00B735E0"/>
    <w:rsid w:val="00B73629"/>
    <w:rsid w:val="00B73E5D"/>
    <w:rsid w:val="00B73F01"/>
    <w:rsid w:val="00B74094"/>
    <w:rsid w:val="00B74955"/>
    <w:rsid w:val="00B75259"/>
    <w:rsid w:val="00B757D8"/>
    <w:rsid w:val="00B759A2"/>
    <w:rsid w:val="00B75D06"/>
    <w:rsid w:val="00B768D3"/>
    <w:rsid w:val="00B76DAF"/>
    <w:rsid w:val="00B77EC0"/>
    <w:rsid w:val="00B77FF0"/>
    <w:rsid w:val="00B80AAD"/>
    <w:rsid w:val="00B80ADE"/>
    <w:rsid w:val="00B815AC"/>
    <w:rsid w:val="00B816F5"/>
    <w:rsid w:val="00B81E29"/>
    <w:rsid w:val="00B83120"/>
    <w:rsid w:val="00B83176"/>
    <w:rsid w:val="00B834D4"/>
    <w:rsid w:val="00B837C5"/>
    <w:rsid w:val="00B83EC4"/>
    <w:rsid w:val="00B8478A"/>
    <w:rsid w:val="00B85328"/>
    <w:rsid w:val="00B868BA"/>
    <w:rsid w:val="00B87779"/>
    <w:rsid w:val="00B9054F"/>
    <w:rsid w:val="00B912C8"/>
    <w:rsid w:val="00B915B6"/>
    <w:rsid w:val="00B92966"/>
    <w:rsid w:val="00B936C6"/>
    <w:rsid w:val="00B9374E"/>
    <w:rsid w:val="00B94B77"/>
    <w:rsid w:val="00B94B7F"/>
    <w:rsid w:val="00B94D94"/>
    <w:rsid w:val="00B95614"/>
    <w:rsid w:val="00B959AF"/>
    <w:rsid w:val="00B95A20"/>
    <w:rsid w:val="00B95F91"/>
    <w:rsid w:val="00B96184"/>
    <w:rsid w:val="00B97D30"/>
    <w:rsid w:val="00B97D3F"/>
    <w:rsid w:val="00BA06B7"/>
    <w:rsid w:val="00BA0B21"/>
    <w:rsid w:val="00BA28BC"/>
    <w:rsid w:val="00BA2A8A"/>
    <w:rsid w:val="00BA2B0A"/>
    <w:rsid w:val="00BA37C9"/>
    <w:rsid w:val="00BA3AFD"/>
    <w:rsid w:val="00BA5623"/>
    <w:rsid w:val="00BA5CED"/>
    <w:rsid w:val="00BA61E7"/>
    <w:rsid w:val="00BA7230"/>
    <w:rsid w:val="00BA73BC"/>
    <w:rsid w:val="00BA73CB"/>
    <w:rsid w:val="00BA76FA"/>
    <w:rsid w:val="00BA7AAB"/>
    <w:rsid w:val="00BA7C20"/>
    <w:rsid w:val="00BB05FB"/>
    <w:rsid w:val="00BB2519"/>
    <w:rsid w:val="00BB2718"/>
    <w:rsid w:val="00BB273E"/>
    <w:rsid w:val="00BB39D2"/>
    <w:rsid w:val="00BB3ABE"/>
    <w:rsid w:val="00BB4FBA"/>
    <w:rsid w:val="00BB5325"/>
    <w:rsid w:val="00BB6459"/>
    <w:rsid w:val="00BB64DF"/>
    <w:rsid w:val="00BC1208"/>
    <w:rsid w:val="00BC14AE"/>
    <w:rsid w:val="00BC186F"/>
    <w:rsid w:val="00BC2D3F"/>
    <w:rsid w:val="00BC3DE7"/>
    <w:rsid w:val="00BC4322"/>
    <w:rsid w:val="00BC43F6"/>
    <w:rsid w:val="00BC472A"/>
    <w:rsid w:val="00BC48B4"/>
    <w:rsid w:val="00BC5031"/>
    <w:rsid w:val="00BC5B81"/>
    <w:rsid w:val="00BC6958"/>
    <w:rsid w:val="00BC7645"/>
    <w:rsid w:val="00BC7C1F"/>
    <w:rsid w:val="00BD02EF"/>
    <w:rsid w:val="00BD141A"/>
    <w:rsid w:val="00BD3CB6"/>
    <w:rsid w:val="00BD411E"/>
    <w:rsid w:val="00BD6B53"/>
    <w:rsid w:val="00BD709D"/>
    <w:rsid w:val="00BD75B0"/>
    <w:rsid w:val="00BD7CAF"/>
    <w:rsid w:val="00BD7F86"/>
    <w:rsid w:val="00BE0393"/>
    <w:rsid w:val="00BE09AC"/>
    <w:rsid w:val="00BE0E7D"/>
    <w:rsid w:val="00BE187B"/>
    <w:rsid w:val="00BE1C91"/>
    <w:rsid w:val="00BE2A4C"/>
    <w:rsid w:val="00BE313E"/>
    <w:rsid w:val="00BE400A"/>
    <w:rsid w:val="00BE4C3C"/>
    <w:rsid w:val="00BE5503"/>
    <w:rsid w:val="00BE5BF4"/>
    <w:rsid w:val="00BE5DF6"/>
    <w:rsid w:val="00BE616F"/>
    <w:rsid w:val="00BE6F06"/>
    <w:rsid w:val="00BE7238"/>
    <w:rsid w:val="00BE79CF"/>
    <w:rsid w:val="00BE7CBB"/>
    <w:rsid w:val="00BF17D9"/>
    <w:rsid w:val="00BF184B"/>
    <w:rsid w:val="00BF28C7"/>
    <w:rsid w:val="00BF32BE"/>
    <w:rsid w:val="00BF35D4"/>
    <w:rsid w:val="00BF3831"/>
    <w:rsid w:val="00BF4141"/>
    <w:rsid w:val="00BF4268"/>
    <w:rsid w:val="00BF4303"/>
    <w:rsid w:val="00BF437E"/>
    <w:rsid w:val="00BF58C3"/>
    <w:rsid w:val="00BF66D3"/>
    <w:rsid w:val="00BF6EAA"/>
    <w:rsid w:val="00BF732E"/>
    <w:rsid w:val="00BF790F"/>
    <w:rsid w:val="00BF7943"/>
    <w:rsid w:val="00BF7D2D"/>
    <w:rsid w:val="00C01D06"/>
    <w:rsid w:val="00C01E33"/>
    <w:rsid w:val="00C025D7"/>
    <w:rsid w:val="00C02620"/>
    <w:rsid w:val="00C03FD2"/>
    <w:rsid w:val="00C0444E"/>
    <w:rsid w:val="00C067B3"/>
    <w:rsid w:val="00C06D2D"/>
    <w:rsid w:val="00C06F68"/>
    <w:rsid w:val="00C074F7"/>
    <w:rsid w:val="00C11B8E"/>
    <w:rsid w:val="00C133B0"/>
    <w:rsid w:val="00C13B32"/>
    <w:rsid w:val="00C13BDC"/>
    <w:rsid w:val="00C13D17"/>
    <w:rsid w:val="00C1404F"/>
    <w:rsid w:val="00C147B3"/>
    <w:rsid w:val="00C14F8D"/>
    <w:rsid w:val="00C1527F"/>
    <w:rsid w:val="00C163D5"/>
    <w:rsid w:val="00C17C9C"/>
    <w:rsid w:val="00C17DF9"/>
    <w:rsid w:val="00C20032"/>
    <w:rsid w:val="00C210F3"/>
    <w:rsid w:val="00C2168A"/>
    <w:rsid w:val="00C21A6A"/>
    <w:rsid w:val="00C226D6"/>
    <w:rsid w:val="00C240B9"/>
    <w:rsid w:val="00C25EAD"/>
    <w:rsid w:val="00C25F07"/>
    <w:rsid w:val="00C2641F"/>
    <w:rsid w:val="00C268ED"/>
    <w:rsid w:val="00C27A24"/>
    <w:rsid w:val="00C32A4A"/>
    <w:rsid w:val="00C35694"/>
    <w:rsid w:val="00C365FB"/>
    <w:rsid w:val="00C366CC"/>
    <w:rsid w:val="00C37BBC"/>
    <w:rsid w:val="00C40B05"/>
    <w:rsid w:val="00C40E0E"/>
    <w:rsid w:val="00C41A1E"/>
    <w:rsid w:val="00C42FB1"/>
    <w:rsid w:val="00C436AB"/>
    <w:rsid w:val="00C43F7A"/>
    <w:rsid w:val="00C44A21"/>
    <w:rsid w:val="00C46755"/>
    <w:rsid w:val="00C467C4"/>
    <w:rsid w:val="00C46802"/>
    <w:rsid w:val="00C46E4D"/>
    <w:rsid w:val="00C52277"/>
    <w:rsid w:val="00C52431"/>
    <w:rsid w:val="00C52524"/>
    <w:rsid w:val="00C5347A"/>
    <w:rsid w:val="00C55B7A"/>
    <w:rsid w:val="00C56033"/>
    <w:rsid w:val="00C57B22"/>
    <w:rsid w:val="00C61A91"/>
    <w:rsid w:val="00C61B0B"/>
    <w:rsid w:val="00C62B29"/>
    <w:rsid w:val="00C62B3A"/>
    <w:rsid w:val="00C63BF1"/>
    <w:rsid w:val="00C63F4A"/>
    <w:rsid w:val="00C64331"/>
    <w:rsid w:val="00C64889"/>
    <w:rsid w:val="00C65115"/>
    <w:rsid w:val="00C65502"/>
    <w:rsid w:val="00C655A0"/>
    <w:rsid w:val="00C661A1"/>
    <w:rsid w:val="00C664FC"/>
    <w:rsid w:val="00C66F6E"/>
    <w:rsid w:val="00C670D1"/>
    <w:rsid w:val="00C70B81"/>
    <w:rsid w:val="00C70BDE"/>
    <w:rsid w:val="00C70C44"/>
    <w:rsid w:val="00C70E94"/>
    <w:rsid w:val="00C723F5"/>
    <w:rsid w:val="00C74B0B"/>
    <w:rsid w:val="00C74EC5"/>
    <w:rsid w:val="00C754CA"/>
    <w:rsid w:val="00C77DC2"/>
    <w:rsid w:val="00C77E3A"/>
    <w:rsid w:val="00C816AD"/>
    <w:rsid w:val="00C82F15"/>
    <w:rsid w:val="00C843A3"/>
    <w:rsid w:val="00C84A5E"/>
    <w:rsid w:val="00C84DB5"/>
    <w:rsid w:val="00C85BEA"/>
    <w:rsid w:val="00C85EC9"/>
    <w:rsid w:val="00C86C96"/>
    <w:rsid w:val="00C86FBC"/>
    <w:rsid w:val="00C874DB"/>
    <w:rsid w:val="00C87C02"/>
    <w:rsid w:val="00C90F97"/>
    <w:rsid w:val="00C910BA"/>
    <w:rsid w:val="00C913FD"/>
    <w:rsid w:val="00C918AE"/>
    <w:rsid w:val="00C9229F"/>
    <w:rsid w:val="00C925EE"/>
    <w:rsid w:val="00C92FDF"/>
    <w:rsid w:val="00C9372E"/>
    <w:rsid w:val="00C957C5"/>
    <w:rsid w:val="00C964C3"/>
    <w:rsid w:val="00C96804"/>
    <w:rsid w:val="00CA0226"/>
    <w:rsid w:val="00CA1B70"/>
    <w:rsid w:val="00CA2BE8"/>
    <w:rsid w:val="00CA3F3E"/>
    <w:rsid w:val="00CA62BA"/>
    <w:rsid w:val="00CA6638"/>
    <w:rsid w:val="00CA6BB8"/>
    <w:rsid w:val="00CA73D9"/>
    <w:rsid w:val="00CA752A"/>
    <w:rsid w:val="00CB0297"/>
    <w:rsid w:val="00CB130F"/>
    <w:rsid w:val="00CB156B"/>
    <w:rsid w:val="00CB2145"/>
    <w:rsid w:val="00CB24DD"/>
    <w:rsid w:val="00CB260B"/>
    <w:rsid w:val="00CB2CDE"/>
    <w:rsid w:val="00CB4CB2"/>
    <w:rsid w:val="00CB60DC"/>
    <w:rsid w:val="00CB66B0"/>
    <w:rsid w:val="00CB6846"/>
    <w:rsid w:val="00CB6CCB"/>
    <w:rsid w:val="00CB79AF"/>
    <w:rsid w:val="00CB7A56"/>
    <w:rsid w:val="00CC08F0"/>
    <w:rsid w:val="00CC0C6E"/>
    <w:rsid w:val="00CC1076"/>
    <w:rsid w:val="00CC1A14"/>
    <w:rsid w:val="00CC1E3B"/>
    <w:rsid w:val="00CC2270"/>
    <w:rsid w:val="00CC26D2"/>
    <w:rsid w:val="00CC2709"/>
    <w:rsid w:val="00CC2E76"/>
    <w:rsid w:val="00CC32C9"/>
    <w:rsid w:val="00CC44C5"/>
    <w:rsid w:val="00CC44E6"/>
    <w:rsid w:val="00CC5535"/>
    <w:rsid w:val="00CC6666"/>
    <w:rsid w:val="00CC6FBC"/>
    <w:rsid w:val="00CD0689"/>
    <w:rsid w:val="00CD1B57"/>
    <w:rsid w:val="00CD1F50"/>
    <w:rsid w:val="00CD22F4"/>
    <w:rsid w:val="00CD30D9"/>
    <w:rsid w:val="00CD3E82"/>
    <w:rsid w:val="00CD5325"/>
    <w:rsid w:val="00CD564F"/>
    <w:rsid w:val="00CD6723"/>
    <w:rsid w:val="00CD6E5B"/>
    <w:rsid w:val="00CD7744"/>
    <w:rsid w:val="00CE0903"/>
    <w:rsid w:val="00CE0A92"/>
    <w:rsid w:val="00CE10C1"/>
    <w:rsid w:val="00CE130E"/>
    <w:rsid w:val="00CE17EE"/>
    <w:rsid w:val="00CE1CF5"/>
    <w:rsid w:val="00CE3CC6"/>
    <w:rsid w:val="00CE4431"/>
    <w:rsid w:val="00CE45DE"/>
    <w:rsid w:val="00CE5951"/>
    <w:rsid w:val="00CE6C17"/>
    <w:rsid w:val="00CE6E94"/>
    <w:rsid w:val="00CF05F9"/>
    <w:rsid w:val="00CF090C"/>
    <w:rsid w:val="00CF2034"/>
    <w:rsid w:val="00CF279D"/>
    <w:rsid w:val="00CF399E"/>
    <w:rsid w:val="00CF3B77"/>
    <w:rsid w:val="00CF3C8D"/>
    <w:rsid w:val="00CF4806"/>
    <w:rsid w:val="00CF4D1B"/>
    <w:rsid w:val="00CF5079"/>
    <w:rsid w:val="00CF5883"/>
    <w:rsid w:val="00CF6B85"/>
    <w:rsid w:val="00CF712E"/>
    <w:rsid w:val="00CF7239"/>
    <w:rsid w:val="00CF73E9"/>
    <w:rsid w:val="00D003B9"/>
    <w:rsid w:val="00D0076F"/>
    <w:rsid w:val="00D013F3"/>
    <w:rsid w:val="00D0372A"/>
    <w:rsid w:val="00D03BC0"/>
    <w:rsid w:val="00D0486E"/>
    <w:rsid w:val="00D04A8C"/>
    <w:rsid w:val="00D04CDE"/>
    <w:rsid w:val="00D06BDF"/>
    <w:rsid w:val="00D07C5C"/>
    <w:rsid w:val="00D105D4"/>
    <w:rsid w:val="00D109DD"/>
    <w:rsid w:val="00D11FD0"/>
    <w:rsid w:val="00D12195"/>
    <w:rsid w:val="00D12921"/>
    <w:rsid w:val="00D12C30"/>
    <w:rsid w:val="00D130D3"/>
    <w:rsid w:val="00D136E3"/>
    <w:rsid w:val="00D14573"/>
    <w:rsid w:val="00D14AC7"/>
    <w:rsid w:val="00D15A52"/>
    <w:rsid w:val="00D16ABD"/>
    <w:rsid w:val="00D16B02"/>
    <w:rsid w:val="00D16D39"/>
    <w:rsid w:val="00D1775B"/>
    <w:rsid w:val="00D178D9"/>
    <w:rsid w:val="00D22465"/>
    <w:rsid w:val="00D23904"/>
    <w:rsid w:val="00D2403C"/>
    <w:rsid w:val="00D24117"/>
    <w:rsid w:val="00D24B8F"/>
    <w:rsid w:val="00D24CD8"/>
    <w:rsid w:val="00D24D41"/>
    <w:rsid w:val="00D26176"/>
    <w:rsid w:val="00D26D6B"/>
    <w:rsid w:val="00D31E35"/>
    <w:rsid w:val="00D322FA"/>
    <w:rsid w:val="00D32DBF"/>
    <w:rsid w:val="00D32E77"/>
    <w:rsid w:val="00D33FE4"/>
    <w:rsid w:val="00D343DB"/>
    <w:rsid w:val="00D35C8A"/>
    <w:rsid w:val="00D3700B"/>
    <w:rsid w:val="00D37CE2"/>
    <w:rsid w:val="00D403BD"/>
    <w:rsid w:val="00D40ABC"/>
    <w:rsid w:val="00D41001"/>
    <w:rsid w:val="00D411BE"/>
    <w:rsid w:val="00D419BF"/>
    <w:rsid w:val="00D41E98"/>
    <w:rsid w:val="00D41F3D"/>
    <w:rsid w:val="00D42A1B"/>
    <w:rsid w:val="00D42AFB"/>
    <w:rsid w:val="00D4459D"/>
    <w:rsid w:val="00D44E17"/>
    <w:rsid w:val="00D4607D"/>
    <w:rsid w:val="00D47B78"/>
    <w:rsid w:val="00D507E2"/>
    <w:rsid w:val="00D50F88"/>
    <w:rsid w:val="00D529BC"/>
    <w:rsid w:val="00D534B3"/>
    <w:rsid w:val="00D534F4"/>
    <w:rsid w:val="00D53603"/>
    <w:rsid w:val="00D53717"/>
    <w:rsid w:val="00D537EF"/>
    <w:rsid w:val="00D537FC"/>
    <w:rsid w:val="00D54A83"/>
    <w:rsid w:val="00D5775D"/>
    <w:rsid w:val="00D577FC"/>
    <w:rsid w:val="00D57F60"/>
    <w:rsid w:val="00D6034B"/>
    <w:rsid w:val="00D61CE0"/>
    <w:rsid w:val="00D6238E"/>
    <w:rsid w:val="00D644CB"/>
    <w:rsid w:val="00D66858"/>
    <w:rsid w:val="00D6727F"/>
    <w:rsid w:val="00D678DB"/>
    <w:rsid w:val="00D67BF9"/>
    <w:rsid w:val="00D70E5E"/>
    <w:rsid w:val="00D71206"/>
    <w:rsid w:val="00D71813"/>
    <w:rsid w:val="00D71B55"/>
    <w:rsid w:val="00D71ED7"/>
    <w:rsid w:val="00D72414"/>
    <w:rsid w:val="00D737E8"/>
    <w:rsid w:val="00D7543F"/>
    <w:rsid w:val="00D7550B"/>
    <w:rsid w:val="00D7649E"/>
    <w:rsid w:val="00D77719"/>
    <w:rsid w:val="00D80299"/>
    <w:rsid w:val="00D82E8B"/>
    <w:rsid w:val="00D841E7"/>
    <w:rsid w:val="00D854CD"/>
    <w:rsid w:val="00D86063"/>
    <w:rsid w:val="00D8674C"/>
    <w:rsid w:val="00D8716F"/>
    <w:rsid w:val="00D871C0"/>
    <w:rsid w:val="00D874DF"/>
    <w:rsid w:val="00D87EC9"/>
    <w:rsid w:val="00D906C7"/>
    <w:rsid w:val="00D90C42"/>
    <w:rsid w:val="00D9105D"/>
    <w:rsid w:val="00D91549"/>
    <w:rsid w:val="00D915FC"/>
    <w:rsid w:val="00D924E7"/>
    <w:rsid w:val="00D949AA"/>
    <w:rsid w:val="00D9543D"/>
    <w:rsid w:val="00D95BCD"/>
    <w:rsid w:val="00DA016D"/>
    <w:rsid w:val="00DA0379"/>
    <w:rsid w:val="00DA4797"/>
    <w:rsid w:val="00DA6436"/>
    <w:rsid w:val="00DA64F1"/>
    <w:rsid w:val="00DA6BAC"/>
    <w:rsid w:val="00DA7F34"/>
    <w:rsid w:val="00DB0675"/>
    <w:rsid w:val="00DB12F6"/>
    <w:rsid w:val="00DB1D40"/>
    <w:rsid w:val="00DB212D"/>
    <w:rsid w:val="00DB2186"/>
    <w:rsid w:val="00DB2312"/>
    <w:rsid w:val="00DB255B"/>
    <w:rsid w:val="00DB2918"/>
    <w:rsid w:val="00DB32F3"/>
    <w:rsid w:val="00DB3417"/>
    <w:rsid w:val="00DB34D3"/>
    <w:rsid w:val="00DB3504"/>
    <w:rsid w:val="00DB548E"/>
    <w:rsid w:val="00DB63E1"/>
    <w:rsid w:val="00DB66A6"/>
    <w:rsid w:val="00DB6C49"/>
    <w:rsid w:val="00DB6F81"/>
    <w:rsid w:val="00DB72F9"/>
    <w:rsid w:val="00DC0DA4"/>
    <w:rsid w:val="00DC1291"/>
    <w:rsid w:val="00DC1535"/>
    <w:rsid w:val="00DC1C5B"/>
    <w:rsid w:val="00DC1CF4"/>
    <w:rsid w:val="00DC2631"/>
    <w:rsid w:val="00DC2FF1"/>
    <w:rsid w:val="00DC4249"/>
    <w:rsid w:val="00DC54F8"/>
    <w:rsid w:val="00DC600B"/>
    <w:rsid w:val="00DC62FD"/>
    <w:rsid w:val="00DC66B8"/>
    <w:rsid w:val="00DC6B5D"/>
    <w:rsid w:val="00DC6BCA"/>
    <w:rsid w:val="00DC74E1"/>
    <w:rsid w:val="00DD0CEF"/>
    <w:rsid w:val="00DD1132"/>
    <w:rsid w:val="00DD1655"/>
    <w:rsid w:val="00DD213C"/>
    <w:rsid w:val="00DD225A"/>
    <w:rsid w:val="00DD2B96"/>
    <w:rsid w:val="00DD2BA8"/>
    <w:rsid w:val="00DD2F3C"/>
    <w:rsid w:val="00DD2F4E"/>
    <w:rsid w:val="00DD4E0A"/>
    <w:rsid w:val="00DD6686"/>
    <w:rsid w:val="00DD682C"/>
    <w:rsid w:val="00DD7D88"/>
    <w:rsid w:val="00DE0610"/>
    <w:rsid w:val="00DE07A5"/>
    <w:rsid w:val="00DE0FCD"/>
    <w:rsid w:val="00DE1487"/>
    <w:rsid w:val="00DE1833"/>
    <w:rsid w:val="00DE1CDE"/>
    <w:rsid w:val="00DE2CE3"/>
    <w:rsid w:val="00DE2E6D"/>
    <w:rsid w:val="00DE3E6E"/>
    <w:rsid w:val="00DE4B99"/>
    <w:rsid w:val="00DE5447"/>
    <w:rsid w:val="00DE5B6B"/>
    <w:rsid w:val="00DE7369"/>
    <w:rsid w:val="00DF00DD"/>
    <w:rsid w:val="00DF0213"/>
    <w:rsid w:val="00DF0AD0"/>
    <w:rsid w:val="00DF0D5A"/>
    <w:rsid w:val="00DF10E6"/>
    <w:rsid w:val="00DF494F"/>
    <w:rsid w:val="00DF4ABF"/>
    <w:rsid w:val="00DF5AD1"/>
    <w:rsid w:val="00DF7896"/>
    <w:rsid w:val="00E0055B"/>
    <w:rsid w:val="00E00EA4"/>
    <w:rsid w:val="00E0183D"/>
    <w:rsid w:val="00E01B4E"/>
    <w:rsid w:val="00E0417B"/>
    <w:rsid w:val="00E04DAF"/>
    <w:rsid w:val="00E054A5"/>
    <w:rsid w:val="00E057B5"/>
    <w:rsid w:val="00E05A21"/>
    <w:rsid w:val="00E05E3C"/>
    <w:rsid w:val="00E0608E"/>
    <w:rsid w:val="00E06622"/>
    <w:rsid w:val="00E0701D"/>
    <w:rsid w:val="00E07363"/>
    <w:rsid w:val="00E07ADF"/>
    <w:rsid w:val="00E07D47"/>
    <w:rsid w:val="00E10BAE"/>
    <w:rsid w:val="00E112C7"/>
    <w:rsid w:val="00E120CD"/>
    <w:rsid w:val="00E1213A"/>
    <w:rsid w:val="00E12FCE"/>
    <w:rsid w:val="00E1490E"/>
    <w:rsid w:val="00E14BF9"/>
    <w:rsid w:val="00E14F4A"/>
    <w:rsid w:val="00E15C44"/>
    <w:rsid w:val="00E16A58"/>
    <w:rsid w:val="00E2002E"/>
    <w:rsid w:val="00E20046"/>
    <w:rsid w:val="00E2161D"/>
    <w:rsid w:val="00E21841"/>
    <w:rsid w:val="00E22170"/>
    <w:rsid w:val="00E22F6B"/>
    <w:rsid w:val="00E23B3E"/>
    <w:rsid w:val="00E23B91"/>
    <w:rsid w:val="00E2452F"/>
    <w:rsid w:val="00E24CFC"/>
    <w:rsid w:val="00E25ADC"/>
    <w:rsid w:val="00E25C52"/>
    <w:rsid w:val="00E25D05"/>
    <w:rsid w:val="00E273EF"/>
    <w:rsid w:val="00E30D01"/>
    <w:rsid w:val="00E31E14"/>
    <w:rsid w:val="00E32CE8"/>
    <w:rsid w:val="00E32ED9"/>
    <w:rsid w:val="00E330C5"/>
    <w:rsid w:val="00E33D97"/>
    <w:rsid w:val="00E34134"/>
    <w:rsid w:val="00E34865"/>
    <w:rsid w:val="00E34907"/>
    <w:rsid w:val="00E34C86"/>
    <w:rsid w:val="00E3553A"/>
    <w:rsid w:val="00E35F88"/>
    <w:rsid w:val="00E36B04"/>
    <w:rsid w:val="00E41102"/>
    <w:rsid w:val="00E4148B"/>
    <w:rsid w:val="00E4180D"/>
    <w:rsid w:val="00E41A66"/>
    <w:rsid w:val="00E41A69"/>
    <w:rsid w:val="00E41D95"/>
    <w:rsid w:val="00E4272D"/>
    <w:rsid w:val="00E42A6E"/>
    <w:rsid w:val="00E4341A"/>
    <w:rsid w:val="00E43F6D"/>
    <w:rsid w:val="00E44947"/>
    <w:rsid w:val="00E4528C"/>
    <w:rsid w:val="00E454E9"/>
    <w:rsid w:val="00E4575D"/>
    <w:rsid w:val="00E45CF6"/>
    <w:rsid w:val="00E4707A"/>
    <w:rsid w:val="00E5058E"/>
    <w:rsid w:val="00E509B4"/>
    <w:rsid w:val="00E50C02"/>
    <w:rsid w:val="00E51215"/>
    <w:rsid w:val="00E51733"/>
    <w:rsid w:val="00E51880"/>
    <w:rsid w:val="00E52077"/>
    <w:rsid w:val="00E54D35"/>
    <w:rsid w:val="00E554C4"/>
    <w:rsid w:val="00E56264"/>
    <w:rsid w:val="00E567A4"/>
    <w:rsid w:val="00E567DC"/>
    <w:rsid w:val="00E57B6C"/>
    <w:rsid w:val="00E57F9B"/>
    <w:rsid w:val="00E604B6"/>
    <w:rsid w:val="00E606D3"/>
    <w:rsid w:val="00E614FC"/>
    <w:rsid w:val="00E6155D"/>
    <w:rsid w:val="00E61E7F"/>
    <w:rsid w:val="00E63D51"/>
    <w:rsid w:val="00E64267"/>
    <w:rsid w:val="00E6440D"/>
    <w:rsid w:val="00E64590"/>
    <w:rsid w:val="00E64D97"/>
    <w:rsid w:val="00E64E1A"/>
    <w:rsid w:val="00E65223"/>
    <w:rsid w:val="00E652B3"/>
    <w:rsid w:val="00E65BE3"/>
    <w:rsid w:val="00E66C33"/>
    <w:rsid w:val="00E66CA0"/>
    <w:rsid w:val="00E66DBA"/>
    <w:rsid w:val="00E676CA"/>
    <w:rsid w:val="00E67AD3"/>
    <w:rsid w:val="00E70B83"/>
    <w:rsid w:val="00E70C7A"/>
    <w:rsid w:val="00E71DBB"/>
    <w:rsid w:val="00E720DE"/>
    <w:rsid w:val="00E72402"/>
    <w:rsid w:val="00E74206"/>
    <w:rsid w:val="00E748ED"/>
    <w:rsid w:val="00E7558D"/>
    <w:rsid w:val="00E7580B"/>
    <w:rsid w:val="00E76956"/>
    <w:rsid w:val="00E7702B"/>
    <w:rsid w:val="00E80E6A"/>
    <w:rsid w:val="00E8132E"/>
    <w:rsid w:val="00E81693"/>
    <w:rsid w:val="00E836F5"/>
    <w:rsid w:val="00E84426"/>
    <w:rsid w:val="00E84C44"/>
    <w:rsid w:val="00E851FA"/>
    <w:rsid w:val="00E85D9D"/>
    <w:rsid w:val="00E85E31"/>
    <w:rsid w:val="00E862D0"/>
    <w:rsid w:val="00E862EE"/>
    <w:rsid w:val="00E867F9"/>
    <w:rsid w:val="00E86B63"/>
    <w:rsid w:val="00E86CDA"/>
    <w:rsid w:val="00E87132"/>
    <w:rsid w:val="00E87D13"/>
    <w:rsid w:val="00E904DB"/>
    <w:rsid w:val="00E906D6"/>
    <w:rsid w:val="00E907D8"/>
    <w:rsid w:val="00E90C7C"/>
    <w:rsid w:val="00E9116F"/>
    <w:rsid w:val="00E919D2"/>
    <w:rsid w:val="00E92859"/>
    <w:rsid w:val="00E929F2"/>
    <w:rsid w:val="00E93D7E"/>
    <w:rsid w:val="00E94675"/>
    <w:rsid w:val="00E94852"/>
    <w:rsid w:val="00E94C65"/>
    <w:rsid w:val="00E95160"/>
    <w:rsid w:val="00E960E0"/>
    <w:rsid w:val="00E96647"/>
    <w:rsid w:val="00E97754"/>
    <w:rsid w:val="00E978D5"/>
    <w:rsid w:val="00EA0473"/>
    <w:rsid w:val="00EA049A"/>
    <w:rsid w:val="00EA0668"/>
    <w:rsid w:val="00EA07C6"/>
    <w:rsid w:val="00EA0C30"/>
    <w:rsid w:val="00EA1013"/>
    <w:rsid w:val="00EA1992"/>
    <w:rsid w:val="00EA28C2"/>
    <w:rsid w:val="00EA2B1F"/>
    <w:rsid w:val="00EA454B"/>
    <w:rsid w:val="00EA533E"/>
    <w:rsid w:val="00EA5412"/>
    <w:rsid w:val="00EA54DF"/>
    <w:rsid w:val="00EA7903"/>
    <w:rsid w:val="00EA7BFE"/>
    <w:rsid w:val="00EA7E78"/>
    <w:rsid w:val="00EB05FF"/>
    <w:rsid w:val="00EB0F5A"/>
    <w:rsid w:val="00EB178B"/>
    <w:rsid w:val="00EB2EBE"/>
    <w:rsid w:val="00EB4AA7"/>
    <w:rsid w:val="00EB54D5"/>
    <w:rsid w:val="00EB6B7B"/>
    <w:rsid w:val="00EB77C2"/>
    <w:rsid w:val="00EC00AD"/>
    <w:rsid w:val="00EC0384"/>
    <w:rsid w:val="00EC074E"/>
    <w:rsid w:val="00EC11E7"/>
    <w:rsid w:val="00EC2512"/>
    <w:rsid w:val="00EC3084"/>
    <w:rsid w:val="00EC3A95"/>
    <w:rsid w:val="00EC4A28"/>
    <w:rsid w:val="00EC4E1A"/>
    <w:rsid w:val="00EC5702"/>
    <w:rsid w:val="00EC59D6"/>
    <w:rsid w:val="00EC6EB8"/>
    <w:rsid w:val="00EC763A"/>
    <w:rsid w:val="00ED027B"/>
    <w:rsid w:val="00ED1A50"/>
    <w:rsid w:val="00ED1EDE"/>
    <w:rsid w:val="00ED22FA"/>
    <w:rsid w:val="00ED24E6"/>
    <w:rsid w:val="00ED25FF"/>
    <w:rsid w:val="00ED2C1B"/>
    <w:rsid w:val="00ED3338"/>
    <w:rsid w:val="00ED3CBB"/>
    <w:rsid w:val="00ED46CD"/>
    <w:rsid w:val="00ED59D0"/>
    <w:rsid w:val="00ED5C3B"/>
    <w:rsid w:val="00ED5CC4"/>
    <w:rsid w:val="00ED5F71"/>
    <w:rsid w:val="00ED6E18"/>
    <w:rsid w:val="00ED7456"/>
    <w:rsid w:val="00ED7D44"/>
    <w:rsid w:val="00EE079C"/>
    <w:rsid w:val="00EE101F"/>
    <w:rsid w:val="00EE198E"/>
    <w:rsid w:val="00EE2676"/>
    <w:rsid w:val="00EE28F0"/>
    <w:rsid w:val="00EE2B77"/>
    <w:rsid w:val="00EE68AA"/>
    <w:rsid w:val="00EE72E2"/>
    <w:rsid w:val="00EE7AE4"/>
    <w:rsid w:val="00EE7C24"/>
    <w:rsid w:val="00EE7D21"/>
    <w:rsid w:val="00EF068A"/>
    <w:rsid w:val="00EF33F4"/>
    <w:rsid w:val="00EF3FDF"/>
    <w:rsid w:val="00EF4C83"/>
    <w:rsid w:val="00EF5995"/>
    <w:rsid w:val="00EF5C15"/>
    <w:rsid w:val="00EF60B6"/>
    <w:rsid w:val="00EF6B0A"/>
    <w:rsid w:val="00EF6E4B"/>
    <w:rsid w:val="00EF7DC0"/>
    <w:rsid w:val="00EF7DC7"/>
    <w:rsid w:val="00F0008E"/>
    <w:rsid w:val="00F0058C"/>
    <w:rsid w:val="00F00749"/>
    <w:rsid w:val="00F00CBA"/>
    <w:rsid w:val="00F0111F"/>
    <w:rsid w:val="00F01351"/>
    <w:rsid w:val="00F0178F"/>
    <w:rsid w:val="00F02F8C"/>
    <w:rsid w:val="00F03354"/>
    <w:rsid w:val="00F03835"/>
    <w:rsid w:val="00F03AFF"/>
    <w:rsid w:val="00F04295"/>
    <w:rsid w:val="00F062F8"/>
    <w:rsid w:val="00F120AD"/>
    <w:rsid w:val="00F1353E"/>
    <w:rsid w:val="00F135A4"/>
    <w:rsid w:val="00F14513"/>
    <w:rsid w:val="00F14D7F"/>
    <w:rsid w:val="00F155E9"/>
    <w:rsid w:val="00F16657"/>
    <w:rsid w:val="00F1695D"/>
    <w:rsid w:val="00F1793D"/>
    <w:rsid w:val="00F17B54"/>
    <w:rsid w:val="00F20AC8"/>
    <w:rsid w:val="00F219DC"/>
    <w:rsid w:val="00F2233A"/>
    <w:rsid w:val="00F230F6"/>
    <w:rsid w:val="00F23CFA"/>
    <w:rsid w:val="00F23E0E"/>
    <w:rsid w:val="00F2416B"/>
    <w:rsid w:val="00F241DB"/>
    <w:rsid w:val="00F24BC8"/>
    <w:rsid w:val="00F24C2E"/>
    <w:rsid w:val="00F268F7"/>
    <w:rsid w:val="00F26974"/>
    <w:rsid w:val="00F30144"/>
    <w:rsid w:val="00F30404"/>
    <w:rsid w:val="00F3053F"/>
    <w:rsid w:val="00F31376"/>
    <w:rsid w:val="00F33730"/>
    <w:rsid w:val="00F344A0"/>
    <w:rsid w:val="00F3454B"/>
    <w:rsid w:val="00F35175"/>
    <w:rsid w:val="00F40847"/>
    <w:rsid w:val="00F41F66"/>
    <w:rsid w:val="00F43973"/>
    <w:rsid w:val="00F4431B"/>
    <w:rsid w:val="00F4477E"/>
    <w:rsid w:val="00F44858"/>
    <w:rsid w:val="00F44A0D"/>
    <w:rsid w:val="00F44F24"/>
    <w:rsid w:val="00F46589"/>
    <w:rsid w:val="00F46E84"/>
    <w:rsid w:val="00F50AE0"/>
    <w:rsid w:val="00F517FA"/>
    <w:rsid w:val="00F52138"/>
    <w:rsid w:val="00F522E3"/>
    <w:rsid w:val="00F532A3"/>
    <w:rsid w:val="00F548F0"/>
    <w:rsid w:val="00F54DC1"/>
    <w:rsid w:val="00F54F06"/>
    <w:rsid w:val="00F56C3E"/>
    <w:rsid w:val="00F57035"/>
    <w:rsid w:val="00F57214"/>
    <w:rsid w:val="00F57A3A"/>
    <w:rsid w:val="00F60D45"/>
    <w:rsid w:val="00F60E9F"/>
    <w:rsid w:val="00F613D7"/>
    <w:rsid w:val="00F61F92"/>
    <w:rsid w:val="00F620A7"/>
    <w:rsid w:val="00F62F82"/>
    <w:rsid w:val="00F63761"/>
    <w:rsid w:val="00F63A9F"/>
    <w:rsid w:val="00F65116"/>
    <w:rsid w:val="00F65B7F"/>
    <w:rsid w:val="00F660FF"/>
    <w:rsid w:val="00F66145"/>
    <w:rsid w:val="00F67074"/>
    <w:rsid w:val="00F67077"/>
    <w:rsid w:val="00F67719"/>
    <w:rsid w:val="00F67BB2"/>
    <w:rsid w:val="00F71D31"/>
    <w:rsid w:val="00F72F70"/>
    <w:rsid w:val="00F73A1F"/>
    <w:rsid w:val="00F74193"/>
    <w:rsid w:val="00F74459"/>
    <w:rsid w:val="00F747B6"/>
    <w:rsid w:val="00F75019"/>
    <w:rsid w:val="00F757C5"/>
    <w:rsid w:val="00F7680B"/>
    <w:rsid w:val="00F772C6"/>
    <w:rsid w:val="00F775E9"/>
    <w:rsid w:val="00F77934"/>
    <w:rsid w:val="00F77A26"/>
    <w:rsid w:val="00F77B13"/>
    <w:rsid w:val="00F77DD9"/>
    <w:rsid w:val="00F8023A"/>
    <w:rsid w:val="00F814BD"/>
    <w:rsid w:val="00F8159E"/>
    <w:rsid w:val="00F81980"/>
    <w:rsid w:val="00F81B87"/>
    <w:rsid w:val="00F82937"/>
    <w:rsid w:val="00F8542C"/>
    <w:rsid w:val="00F85799"/>
    <w:rsid w:val="00F86241"/>
    <w:rsid w:val="00F86874"/>
    <w:rsid w:val="00F86D1B"/>
    <w:rsid w:val="00F872C2"/>
    <w:rsid w:val="00F87769"/>
    <w:rsid w:val="00F87BC0"/>
    <w:rsid w:val="00F90A02"/>
    <w:rsid w:val="00F90A8F"/>
    <w:rsid w:val="00F91899"/>
    <w:rsid w:val="00F91AC1"/>
    <w:rsid w:val="00F91ECA"/>
    <w:rsid w:val="00F925FF"/>
    <w:rsid w:val="00F9316B"/>
    <w:rsid w:val="00F93962"/>
    <w:rsid w:val="00F93A3A"/>
    <w:rsid w:val="00F94964"/>
    <w:rsid w:val="00F94B82"/>
    <w:rsid w:val="00F95A2B"/>
    <w:rsid w:val="00F95AFC"/>
    <w:rsid w:val="00F962FC"/>
    <w:rsid w:val="00FA17F6"/>
    <w:rsid w:val="00FA26C7"/>
    <w:rsid w:val="00FA3555"/>
    <w:rsid w:val="00FA38A0"/>
    <w:rsid w:val="00FA4496"/>
    <w:rsid w:val="00FA4F52"/>
    <w:rsid w:val="00FA63EE"/>
    <w:rsid w:val="00FA6449"/>
    <w:rsid w:val="00FA6915"/>
    <w:rsid w:val="00FB018A"/>
    <w:rsid w:val="00FB0672"/>
    <w:rsid w:val="00FB07DB"/>
    <w:rsid w:val="00FB0EC5"/>
    <w:rsid w:val="00FB1085"/>
    <w:rsid w:val="00FB1623"/>
    <w:rsid w:val="00FB1FBF"/>
    <w:rsid w:val="00FB3F1F"/>
    <w:rsid w:val="00FB4488"/>
    <w:rsid w:val="00FB57BC"/>
    <w:rsid w:val="00FB6018"/>
    <w:rsid w:val="00FB69D2"/>
    <w:rsid w:val="00FB6A26"/>
    <w:rsid w:val="00FB6B7E"/>
    <w:rsid w:val="00FB7C6D"/>
    <w:rsid w:val="00FB7FEA"/>
    <w:rsid w:val="00FC0E36"/>
    <w:rsid w:val="00FC0E4A"/>
    <w:rsid w:val="00FC1F31"/>
    <w:rsid w:val="00FC230B"/>
    <w:rsid w:val="00FC33E5"/>
    <w:rsid w:val="00FC3BCF"/>
    <w:rsid w:val="00FC4DE8"/>
    <w:rsid w:val="00FC6E67"/>
    <w:rsid w:val="00FC6FAC"/>
    <w:rsid w:val="00FC7899"/>
    <w:rsid w:val="00FC7CD9"/>
    <w:rsid w:val="00FD0590"/>
    <w:rsid w:val="00FD0A93"/>
    <w:rsid w:val="00FD0E6E"/>
    <w:rsid w:val="00FD121B"/>
    <w:rsid w:val="00FD171A"/>
    <w:rsid w:val="00FD376F"/>
    <w:rsid w:val="00FD4A2D"/>
    <w:rsid w:val="00FD4A78"/>
    <w:rsid w:val="00FD5749"/>
    <w:rsid w:val="00FD6298"/>
    <w:rsid w:val="00FD6A2B"/>
    <w:rsid w:val="00FD781F"/>
    <w:rsid w:val="00FD7844"/>
    <w:rsid w:val="00FE099C"/>
    <w:rsid w:val="00FE0C47"/>
    <w:rsid w:val="00FE0D33"/>
    <w:rsid w:val="00FE0EF2"/>
    <w:rsid w:val="00FE129D"/>
    <w:rsid w:val="00FE179A"/>
    <w:rsid w:val="00FE29B9"/>
    <w:rsid w:val="00FE2BCA"/>
    <w:rsid w:val="00FE3646"/>
    <w:rsid w:val="00FE38DB"/>
    <w:rsid w:val="00FE393D"/>
    <w:rsid w:val="00FE4452"/>
    <w:rsid w:val="00FE47D3"/>
    <w:rsid w:val="00FE4E23"/>
    <w:rsid w:val="00FE5033"/>
    <w:rsid w:val="00FE5E0D"/>
    <w:rsid w:val="00FE67C2"/>
    <w:rsid w:val="00FE6CDD"/>
    <w:rsid w:val="00FE6F8C"/>
    <w:rsid w:val="00FE7806"/>
    <w:rsid w:val="00FF0AA0"/>
    <w:rsid w:val="00FF0FB7"/>
    <w:rsid w:val="00FF17F9"/>
    <w:rsid w:val="00FF2203"/>
    <w:rsid w:val="00FF2480"/>
    <w:rsid w:val="00FF3562"/>
    <w:rsid w:val="00FF4B5A"/>
    <w:rsid w:val="00FF4B6E"/>
    <w:rsid w:val="00FF5D07"/>
    <w:rsid w:val="00FF6D43"/>
    <w:rsid w:val="00FF7AA4"/>
    <w:rsid w:val="01573AF6"/>
    <w:rsid w:val="017FA2CB"/>
    <w:rsid w:val="0196A463"/>
    <w:rsid w:val="01C45FB3"/>
    <w:rsid w:val="023B076F"/>
    <w:rsid w:val="0243033D"/>
    <w:rsid w:val="02F2D525"/>
    <w:rsid w:val="03D3B166"/>
    <w:rsid w:val="0409C9D3"/>
    <w:rsid w:val="04F3D136"/>
    <w:rsid w:val="04F774E9"/>
    <w:rsid w:val="05005059"/>
    <w:rsid w:val="051B2563"/>
    <w:rsid w:val="05BF43BF"/>
    <w:rsid w:val="064F6764"/>
    <w:rsid w:val="06534DEC"/>
    <w:rsid w:val="06F91DAE"/>
    <w:rsid w:val="075A58BF"/>
    <w:rsid w:val="078F51E5"/>
    <w:rsid w:val="08355B21"/>
    <w:rsid w:val="083F93CA"/>
    <w:rsid w:val="085E7C27"/>
    <w:rsid w:val="08617300"/>
    <w:rsid w:val="0870793F"/>
    <w:rsid w:val="08FA5A70"/>
    <w:rsid w:val="0921A9B5"/>
    <w:rsid w:val="092ABB8C"/>
    <w:rsid w:val="09B94EEF"/>
    <w:rsid w:val="09F3988B"/>
    <w:rsid w:val="0A1AF39C"/>
    <w:rsid w:val="0A9DFCA8"/>
    <w:rsid w:val="0AA8C548"/>
    <w:rsid w:val="0B09E44A"/>
    <w:rsid w:val="0B9DF535"/>
    <w:rsid w:val="0C1594FD"/>
    <w:rsid w:val="0C28BFA0"/>
    <w:rsid w:val="0C3B5582"/>
    <w:rsid w:val="0C462DD5"/>
    <w:rsid w:val="0C649E3C"/>
    <w:rsid w:val="0C7F147F"/>
    <w:rsid w:val="0CF95D6D"/>
    <w:rsid w:val="0D1C64E2"/>
    <w:rsid w:val="0DE806AD"/>
    <w:rsid w:val="0E00472E"/>
    <w:rsid w:val="0E29DF65"/>
    <w:rsid w:val="0E60832C"/>
    <w:rsid w:val="0EF631A3"/>
    <w:rsid w:val="0FE3F790"/>
    <w:rsid w:val="0FF3226D"/>
    <w:rsid w:val="0FFCFB45"/>
    <w:rsid w:val="10152CAF"/>
    <w:rsid w:val="103637B6"/>
    <w:rsid w:val="1057F2BD"/>
    <w:rsid w:val="108CDD22"/>
    <w:rsid w:val="10DE2B00"/>
    <w:rsid w:val="11048807"/>
    <w:rsid w:val="1162C966"/>
    <w:rsid w:val="1211FE11"/>
    <w:rsid w:val="124E0258"/>
    <w:rsid w:val="126E9448"/>
    <w:rsid w:val="12911C5B"/>
    <w:rsid w:val="1308B927"/>
    <w:rsid w:val="133A0D39"/>
    <w:rsid w:val="13773704"/>
    <w:rsid w:val="137E7620"/>
    <w:rsid w:val="13D47773"/>
    <w:rsid w:val="1432AF0C"/>
    <w:rsid w:val="14F31647"/>
    <w:rsid w:val="1523FD5F"/>
    <w:rsid w:val="15657336"/>
    <w:rsid w:val="157E1A4C"/>
    <w:rsid w:val="163EDBE7"/>
    <w:rsid w:val="171DE9F9"/>
    <w:rsid w:val="173CEE8A"/>
    <w:rsid w:val="1752FF5C"/>
    <w:rsid w:val="17ACC16B"/>
    <w:rsid w:val="18197D14"/>
    <w:rsid w:val="18778C47"/>
    <w:rsid w:val="187B1365"/>
    <w:rsid w:val="19545FF0"/>
    <w:rsid w:val="1965B01D"/>
    <w:rsid w:val="19AA8B63"/>
    <w:rsid w:val="19BB01CC"/>
    <w:rsid w:val="19C99B8B"/>
    <w:rsid w:val="19D03FDF"/>
    <w:rsid w:val="1A56B1EF"/>
    <w:rsid w:val="1A6FBC65"/>
    <w:rsid w:val="1AA074BE"/>
    <w:rsid w:val="1ADE6F22"/>
    <w:rsid w:val="1AE49F46"/>
    <w:rsid w:val="1B532726"/>
    <w:rsid w:val="1B5B9909"/>
    <w:rsid w:val="1B5CC03B"/>
    <w:rsid w:val="1B71F34A"/>
    <w:rsid w:val="1BB22117"/>
    <w:rsid w:val="1BDF1E62"/>
    <w:rsid w:val="1C12417B"/>
    <w:rsid w:val="1C5354E7"/>
    <w:rsid w:val="1C6084AE"/>
    <w:rsid w:val="1C65E3C0"/>
    <w:rsid w:val="1CE3F72E"/>
    <w:rsid w:val="1DC6264A"/>
    <w:rsid w:val="1E1AF492"/>
    <w:rsid w:val="1E44E81A"/>
    <w:rsid w:val="1E583E88"/>
    <w:rsid w:val="1E9AC559"/>
    <w:rsid w:val="1F44F8A2"/>
    <w:rsid w:val="1F47A46A"/>
    <w:rsid w:val="1FEC46EA"/>
    <w:rsid w:val="2027324E"/>
    <w:rsid w:val="2096DC0B"/>
    <w:rsid w:val="20AD7FF9"/>
    <w:rsid w:val="210A8838"/>
    <w:rsid w:val="218AAC87"/>
    <w:rsid w:val="21DFD14A"/>
    <w:rsid w:val="22198890"/>
    <w:rsid w:val="2224AAB7"/>
    <w:rsid w:val="223D1381"/>
    <w:rsid w:val="22652E99"/>
    <w:rsid w:val="2276F311"/>
    <w:rsid w:val="228200FE"/>
    <w:rsid w:val="23087CB7"/>
    <w:rsid w:val="2315CD83"/>
    <w:rsid w:val="23487DB5"/>
    <w:rsid w:val="239693BB"/>
    <w:rsid w:val="23E5BECF"/>
    <w:rsid w:val="2416476F"/>
    <w:rsid w:val="2492A23C"/>
    <w:rsid w:val="2506EC28"/>
    <w:rsid w:val="2528A901"/>
    <w:rsid w:val="256C2E92"/>
    <w:rsid w:val="25FE91A7"/>
    <w:rsid w:val="266A12EA"/>
    <w:rsid w:val="267CCFD5"/>
    <w:rsid w:val="26803BA1"/>
    <w:rsid w:val="26C38E0D"/>
    <w:rsid w:val="2724FE99"/>
    <w:rsid w:val="273D1950"/>
    <w:rsid w:val="28548502"/>
    <w:rsid w:val="28655697"/>
    <w:rsid w:val="289BFDC6"/>
    <w:rsid w:val="298BF896"/>
    <w:rsid w:val="29939819"/>
    <w:rsid w:val="29F2458E"/>
    <w:rsid w:val="2A379883"/>
    <w:rsid w:val="2A4C3D69"/>
    <w:rsid w:val="2A4D43F3"/>
    <w:rsid w:val="2A7CA91F"/>
    <w:rsid w:val="2A7E73F3"/>
    <w:rsid w:val="2A83037B"/>
    <w:rsid w:val="2A9B9405"/>
    <w:rsid w:val="2AACBE2F"/>
    <w:rsid w:val="2B563D6D"/>
    <w:rsid w:val="2BAA8AD0"/>
    <w:rsid w:val="2BED19F1"/>
    <w:rsid w:val="2C5ABB59"/>
    <w:rsid w:val="2C5FE945"/>
    <w:rsid w:val="2C948761"/>
    <w:rsid w:val="2C9FF039"/>
    <w:rsid w:val="2D0D1146"/>
    <w:rsid w:val="2D18B672"/>
    <w:rsid w:val="2D5272E9"/>
    <w:rsid w:val="2DE01B92"/>
    <w:rsid w:val="2E0CB491"/>
    <w:rsid w:val="2E37204F"/>
    <w:rsid w:val="2EBDBBCA"/>
    <w:rsid w:val="2F475C40"/>
    <w:rsid w:val="2F573C4A"/>
    <w:rsid w:val="2F5BCADB"/>
    <w:rsid w:val="2FDBB6FF"/>
    <w:rsid w:val="30201CE2"/>
    <w:rsid w:val="3070160E"/>
    <w:rsid w:val="30763E7F"/>
    <w:rsid w:val="30D627FA"/>
    <w:rsid w:val="30F10909"/>
    <w:rsid w:val="312AC8E9"/>
    <w:rsid w:val="318E87C4"/>
    <w:rsid w:val="31990760"/>
    <w:rsid w:val="31A740B9"/>
    <w:rsid w:val="3246FDCA"/>
    <w:rsid w:val="332B6AB5"/>
    <w:rsid w:val="333FC44D"/>
    <w:rsid w:val="336C83E4"/>
    <w:rsid w:val="34140CFD"/>
    <w:rsid w:val="347334E5"/>
    <w:rsid w:val="34894BFC"/>
    <w:rsid w:val="353F5BDC"/>
    <w:rsid w:val="3594E6BA"/>
    <w:rsid w:val="35F16C7B"/>
    <w:rsid w:val="35FCBCF5"/>
    <w:rsid w:val="365280D4"/>
    <w:rsid w:val="372D493C"/>
    <w:rsid w:val="3774372F"/>
    <w:rsid w:val="37A578AA"/>
    <w:rsid w:val="37F8720B"/>
    <w:rsid w:val="3811AC4D"/>
    <w:rsid w:val="382AD171"/>
    <w:rsid w:val="385AC0C4"/>
    <w:rsid w:val="38E0949F"/>
    <w:rsid w:val="392376BA"/>
    <w:rsid w:val="392B0357"/>
    <w:rsid w:val="39353030"/>
    <w:rsid w:val="3954A93C"/>
    <w:rsid w:val="396DF940"/>
    <w:rsid w:val="396EE7A7"/>
    <w:rsid w:val="39967809"/>
    <w:rsid w:val="3A29E086"/>
    <w:rsid w:val="3A5FB2C1"/>
    <w:rsid w:val="3A7635DF"/>
    <w:rsid w:val="3AE4912E"/>
    <w:rsid w:val="3AFAE1F5"/>
    <w:rsid w:val="3B07C0AF"/>
    <w:rsid w:val="3B5538AD"/>
    <w:rsid w:val="3B752D92"/>
    <w:rsid w:val="3BD6B618"/>
    <w:rsid w:val="3C0B6F6C"/>
    <w:rsid w:val="3C1AE3EE"/>
    <w:rsid w:val="3C233C63"/>
    <w:rsid w:val="3C4AED78"/>
    <w:rsid w:val="3C529343"/>
    <w:rsid w:val="3C61C47B"/>
    <w:rsid w:val="3CA01210"/>
    <w:rsid w:val="3D49BEAE"/>
    <w:rsid w:val="3D9CB69D"/>
    <w:rsid w:val="3E000D34"/>
    <w:rsid w:val="3E3DB781"/>
    <w:rsid w:val="3E44D95B"/>
    <w:rsid w:val="3E731A01"/>
    <w:rsid w:val="3EAC610C"/>
    <w:rsid w:val="3EF37EFF"/>
    <w:rsid w:val="3F5E78CB"/>
    <w:rsid w:val="3FB8F732"/>
    <w:rsid w:val="3FE94919"/>
    <w:rsid w:val="4007943D"/>
    <w:rsid w:val="4148FEE3"/>
    <w:rsid w:val="414D17EC"/>
    <w:rsid w:val="4157BFB3"/>
    <w:rsid w:val="41E56726"/>
    <w:rsid w:val="41F683A0"/>
    <w:rsid w:val="420EDBDB"/>
    <w:rsid w:val="425AA1D8"/>
    <w:rsid w:val="425D7AAF"/>
    <w:rsid w:val="4297AC4D"/>
    <w:rsid w:val="42AA7287"/>
    <w:rsid w:val="42BA3132"/>
    <w:rsid w:val="42BF0FC6"/>
    <w:rsid w:val="42CF5835"/>
    <w:rsid w:val="42E8520A"/>
    <w:rsid w:val="42F757AC"/>
    <w:rsid w:val="4318AA5B"/>
    <w:rsid w:val="433D4B52"/>
    <w:rsid w:val="43727167"/>
    <w:rsid w:val="43924E74"/>
    <w:rsid w:val="43E32D0B"/>
    <w:rsid w:val="444D53C1"/>
    <w:rsid w:val="44E2F2C6"/>
    <w:rsid w:val="44E8AC33"/>
    <w:rsid w:val="452F212D"/>
    <w:rsid w:val="452FDA66"/>
    <w:rsid w:val="453790D1"/>
    <w:rsid w:val="4546DF8C"/>
    <w:rsid w:val="456DFA95"/>
    <w:rsid w:val="459ECBFA"/>
    <w:rsid w:val="466F8F4B"/>
    <w:rsid w:val="46755251"/>
    <w:rsid w:val="46B61A76"/>
    <w:rsid w:val="470C7EB3"/>
    <w:rsid w:val="487D7BD2"/>
    <w:rsid w:val="48CF8238"/>
    <w:rsid w:val="48EFD1CE"/>
    <w:rsid w:val="490A7580"/>
    <w:rsid w:val="492DA72B"/>
    <w:rsid w:val="492F9A67"/>
    <w:rsid w:val="498CD86F"/>
    <w:rsid w:val="4995CFF5"/>
    <w:rsid w:val="49BEDA43"/>
    <w:rsid w:val="49E70761"/>
    <w:rsid w:val="49F9553F"/>
    <w:rsid w:val="4A001D34"/>
    <w:rsid w:val="4A4D8B04"/>
    <w:rsid w:val="4A686C06"/>
    <w:rsid w:val="4AF08BD2"/>
    <w:rsid w:val="4B15CAD4"/>
    <w:rsid w:val="4B62413F"/>
    <w:rsid w:val="4B753B3A"/>
    <w:rsid w:val="4BB9DED2"/>
    <w:rsid w:val="4BDF7BB1"/>
    <w:rsid w:val="4C627D59"/>
    <w:rsid w:val="4C8AF6E1"/>
    <w:rsid w:val="4D228D81"/>
    <w:rsid w:val="4D26B82A"/>
    <w:rsid w:val="4D5D94F1"/>
    <w:rsid w:val="4D6D2CD5"/>
    <w:rsid w:val="4DACA5C0"/>
    <w:rsid w:val="4DD54E88"/>
    <w:rsid w:val="4DFC26B6"/>
    <w:rsid w:val="4E001ABA"/>
    <w:rsid w:val="4E300A2F"/>
    <w:rsid w:val="4E583BE1"/>
    <w:rsid w:val="4EA8BE7A"/>
    <w:rsid w:val="4EF96234"/>
    <w:rsid w:val="4F273023"/>
    <w:rsid w:val="4FDCC20F"/>
    <w:rsid w:val="4FEF673A"/>
    <w:rsid w:val="50A3E61F"/>
    <w:rsid w:val="50C4E683"/>
    <w:rsid w:val="51152DF9"/>
    <w:rsid w:val="513A05AC"/>
    <w:rsid w:val="51B9C36D"/>
    <w:rsid w:val="51CDF4FB"/>
    <w:rsid w:val="51D49008"/>
    <w:rsid w:val="51DC6DDA"/>
    <w:rsid w:val="51F4528A"/>
    <w:rsid w:val="520023E6"/>
    <w:rsid w:val="5265BA88"/>
    <w:rsid w:val="5434697B"/>
    <w:rsid w:val="544E6ADE"/>
    <w:rsid w:val="546A0FDC"/>
    <w:rsid w:val="546F3855"/>
    <w:rsid w:val="54BE53BF"/>
    <w:rsid w:val="54DF4392"/>
    <w:rsid w:val="55158504"/>
    <w:rsid w:val="5544B621"/>
    <w:rsid w:val="5594BC08"/>
    <w:rsid w:val="559C77E3"/>
    <w:rsid w:val="559EADE7"/>
    <w:rsid w:val="5600A2D0"/>
    <w:rsid w:val="56023FB3"/>
    <w:rsid w:val="5622E918"/>
    <w:rsid w:val="5671EBBE"/>
    <w:rsid w:val="56B2C2B0"/>
    <w:rsid w:val="56C4EA91"/>
    <w:rsid w:val="5701A7C7"/>
    <w:rsid w:val="5703206E"/>
    <w:rsid w:val="578A8749"/>
    <w:rsid w:val="57D51418"/>
    <w:rsid w:val="5824A5D5"/>
    <w:rsid w:val="586E7267"/>
    <w:rsid w:val="58FE3F95"/>
    <w:rsid w:val="59450F62"/>
    <w:rsid w:val="59D4736A"/>
    <w:rsid w:val="59E67B8E"/>
    <w:rsid w:val="5A1B109F"/>
    <w:rsid w:val="5A2FA67A"/>
    <w:rsid w:val="5A62175E"/>
    <w:rsid w:val="5B9B248D"/>
    <w:rsid w:val="5BB7C576"/>
    <w:rsid w:val="5BC13908"/>
    <w:rsid w:val="5BDB459C"/>
    <w:rsid w:val="5C8690C8"/>
    <w:rsid w:val="5C9FF4A6"/>
    <w:rsid w:val="5CEA246A"/>
    <w:rsid w:val="5D0B31B3"/>
    <w:rsid w:val="5D6A0D7D"/>
    <w:rsid w:val="5D705E3E"/>
    <w:rsid w:val="5EB73ADC"/>
    <w:rsid w:val="5ED6CAEA"/>
    <w:rsid w:val="5F49AF0A"/>
    <w:rsid w:val="5F7A4141"/>
    <w:rsid w:val="5F7A8C47"/>
    <w:rsid w:val="5F8A8494"/>
    <w:rsid w:val="5FE604B7"/>
    <w:rsid w:val="60569F83"/>
    <w:rsid w:val="60BA11E1"/>
    <w:rsid w:val="60CF22B6"/>
    <w:rsid w:val="61231529"/>
    <w:rsid w:val="61378804"/>
    <w:rsid w:val="61395170"/>
    <w:rsid w:val="614E4A9B"/>
    <w:rsid w:val="6178C4E4"/>
    <w:rsid w:val="619FB55E"/>
    <w:rsid w:val="62B2210A"/>
    <w:rsid w:val="62B345CB"/>
    <w:rsid w:val="6349EC4E"/>
    <w:rsid w:val="635C38DF"/>
    <w:rsid w:val="6360E003"/>
    <w:rsid w:val="636E1E88"/>
    <w:rsid w:val="63A3F177"/>
    <w:rsid w:val="643E08DE"/>
    <w:rsid w:val="649457B2"/>
    <w:rsid w:val="6595119F"/>
    <w:rsid w:val="6617B160"/>
    <w:rsid w:val="669E161D"/>
    <w:rsid w:val="66BDAAFA"/>
    <w:rsid w:val="671586AF"/>
    <w:rsid w:val="674651BB"/>
    <w:rsid w:val="674CD40F"/>
    <w:rsid w:val="676AD2FF"/>
    <w:rsid w:val="67A53002"/>
    <w:rsid w:val="67C52B44"/>
    <w:rsid w:val="6808415E"/>
    <w:rsid w:val="680CF38D"/>
    <w:rsid w:val="6869ED8D"/>
    <w:rsid w:val="6876B10D"/>
    <w:rsid w:val="68788496"/>
    <w:rsid w:val="688F237C"/>
    <w:rsid w:val="69B318FE"/>
    <w:rsid w:val="69C68D55"/>
    <w:rsid w:val="69CAB9D0"/>
    <w:rsid w:val="69D415F7"/>
    <w:rsid w:val="6A17E245"/>
    <w:rsid w:val="6A4DD12E"/>
    <w:rsid w:val="6AB35348"/>
    <w:rsid w:val="6ACD4BFB"/>
    <w:rsid w:val="6ACFFD8E"/>
    <w:rsid w:val="6B434D0C"/>
    <w:rsid w:val="6BB210C2"/>
    <w:rsid w:val="6BE63554"/>
    <w:rsid w:val="6BF50916"/>
    <w:rsid w:val="6CECDBC0"/>
    <w:rsid w:val="6D1DDA20"/>
    <w:rsid w:val="6D54DB42"/>
    <w:rsid w:val="6D844288"/>
    <w:rsid w:val="6D913599"/>
    <w:rsid w:val="6DDD1CCF"/>
    <w:rsid w:val="6E07D94E"/>
    <w:rsid w:val="6E3CD78D"/>
    <w:rsid w:val="6E75B940"/>
    <w:rsid w:val="6E93D49E"/>
    <w:rsid w:val="6F507B5F"/>
    <w:rsid w:val="6F75B36A"/>
    <w:rsid w:val="702E09B0"/>
    <w:rsid w:val="7035AEC1"/>
    <w:rsid w:val="7083E3D2"/>
    <w:rsid w:val="709C111D"/>
    <w:rsid w:val="70C653A8"/>
    <w:rsid w:val="70E6E159"/>
    <w:rsid w:val="70E8B014"/>
    <w:rsid w:val="720D4C18"/>
    <w:rsid w:val="721A6770"/>
    <w:rsid w:val="7235EB51"/>
    <w:rsid w:val="725313BF"/>
    <w:rsid w:val="727AE778"/>
    <w:rsid w:val="7287CA29"/>
    <w:rsid w:val="72A8705D"/>
    <w:rsid w:val="72E8623A"/>
    <w:rsid w:val="7323C5DE"/>
    <w:rsid w:val="735E42B7"/>
    <w:rsid w:val="735F60A8"/>
    <w:rsid w:val="7360A58C"/>
    <w:rsid w:val="7378ACC5"/>
    <w:rsid w:val="73A8AE0D"/>
    <w:rsid w:val="73DFA22F"/>
    <w:rsid w:val="73ECC7D9"/>
    <w:rsid w:val="7410BF9A"/>
    <w:rsid w:val="746DB640"/>
    <w:rsid w:val="75315624"/>
    <w:rsid w:val="755DB079"/>
    <w:rsid w:val="75A3ABBB"/>
    <w:rsid w:val="767A1AB7"/>
    <w:rsid w:val="76B52101"/>
    <w:rsid w:val="76D1BB5B"/>
    <w:rsid w:val="76D33B96"/>
    <w:rsid w:val="76F0E245"/>
    <w:rsid w:val="770F7E2A"/>
    <w:rsid w:val="775A9396"/>
    <w:rsid w:val="778099B7"/>
    <w:rsid w:val="77D7BE43"/>
    <w:rsid w:val="77E349B8"/>
    <w:rsid w:val="7886CD2E"/>
    <w:rsid w:val="78A1437D"/>
    <w:rsid w:val="78F6EC39"/>
    <w:rsid w:val="792BA3B7"/>
    <w:rsid w:val="7953D3C5"/>
    <w:rsid w:val="7968EE29"/>
    <w:rsid w:val="79851CBE"/>
    <w:rsid w:val="79A0DDEA"/>
    <w:rsid w:val="79E47655"/>
    <w:rsid w:val="7A3BD125"/>
    <w:rsid w:val="7A49DD43"/>
    <w:rsid w:val="7A593D20"/>
    <w:rsid w:val="7A842302"/>
    <w:rsid w:val="7A8F6865"/>
    <w:rsid w:val="7A97E420"/>
    <w:rsid w:val="7B001037"/>
    <w:rsid w:val="7B1DE27C"/>
    <w:rsid w:val="7B374657"/>
    <w:rsid w:val="7B69B2F7"/>
    <w:rsid w:val="7B835F71"/>
    <w:rsid w:val="7BA47A16"/>
    <w:rsid w:val="7BE7589D"/>
    <w:rsid w:val="7C08B589"/>
    <w:rsid w:val="7C2ACFA6"/>
    <w:rsid w:val="7C464054"/>
    <w:rsid w:val="7C87FB30"/>
    <w:rsid w:val="7D1A7069"/>
    <w:rsid w:val="7D27FEBF"/>
    <w:rsid w:val="7D43A1CD"/>
    <w:rsid w:val="7D7DDBAB"/>
    <w:rsid w:val="7DA755EF"/>
    <w:rsid w:val="7DC7240C"/>
    <w:rsid w:val="7E52425F"/>
    <w:rsid w:val="7E61D529"/>
    <w:rsid w:val="7EA1EAD3"/>
    <w:rsid w:val="7ED31409"/>
    <w:rsid w:val="7F176C4D"/>
    <w:rsid w:val="7F3C6A3A"/>
    <w:rsid w:val="7F3EF420"/>
    <w:rsid w:val="7F4259EC"/>
    <w:rsid w:val="7F60A5C1"/>
    <w:rsid w:val="7F7A29C4"/>
    <w:rsid w:val="7FA9F849"/>
    <w:rsid w:val="7FFBDC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1D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0C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64E11"/>
    <w:pPr>
      <w:keepNext/>
      <w:keepLines/>
      <w:spacing w:before="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64E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64E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64E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64E1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4E11"/>
    <w:pPr>
      <w:keepNext/>
      <w:spacing w:after="200" w:line="240" w:lineRule="auto"/>
    </w:pPr>
    <w:rPr>
      <w:iCs/>
      <w:color w:val="002664"/>
      <w:sz w:val="18"/>
      <w:szCs w:val="18"/>
    </w:rPr>
  </w:style>
  <w:style w:type="table" w:customStyle="1" w:styleId="Tableheader">
    <w:name w:val="ŠTable header"/>
    <w:basedOn w:val="TableNormal"/>
    <w:uiPriority w:val="99"/>
    <w:rsid w:val="00A64E1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64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64E11"/>
    <w:pPr>
      <w:numPr>
        <w:numId w:val="50"/>
      </w:numPr>
    </w:pPr>
  </w:style>
  <w:style w:type="paragraph" w:styleId="ListNumber2">
    <w:name w:val="List Number 2"/>
    <w:aliases w:val="ŠList Number 2"/>
    <w:basedOn w:val="Normal"/>
    <w:uiPriority w:val="8"/>
    <w:qFormat/>
    <w:rsid w:val="00A64E11"/>
    <w:pPr>
      <w:numPr>
        <w:numId w:val="49"/>
      </w:numPr>
    </w:pPr>
  </w:style>
  <w:style w:type="paragraph" w:styleId="ListBullet">
    <w:name w:val="List Bullet"/>
    <w:aliases w:val="ŠList Bullet"/>
    <w:basedOn w:val="Normal"/>
    <w:uiPriority w:val="9"/>
    <w:qFormat/>
    <w:rsid w:val="00A64E11"/>
    <w:pPr>
      <w:numPr>
        <w:numId w:val="47"/>
      </w:numPr>
    </w:pPr>
  </w:style>
  <w:style w:type="paragraph" w:styleId="ListBullet2">
    <w:name w:val="List Bullet 2"/>
    <w:aliases w:val="ŠList Bullet 2"/>
    <w:basedOn w:val="Normal"/>
    <w:uiPriority w:val="10"/>
    <w:qFormat/>
    <w:rsid w:val="00A64E11"/>
    <w:pPr>
      <w:numPr>
        <w:numId w:val="45"/>
      </w:numPr>
    </w:pPr>
  </w:style>
  <w:style w:type="paragraph" w:customStyle="1" w:styleId="FeatureBox4">
    <w:name w:val="ŠFeature Box 4"/>
    <w:basedOn w:val="FeatureBox2"/>
    <w:next w:val="Normal"/>
    <w:uiPriority w:val="14"/>
    <w:qFormat/>
    <w:rsid w:val="00A64E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64E11"/>
    <w:pPr>
      <w:keepNext/>
      <w:ind w:left="567" w:right="57"/>
    </w:pPr>
    <w:rPr>
      <w:szCs w:val="22"/>
    </w:rPr>
  </w:style>
  <w:style w:type="paragraph" w:customStyle="1" w:styleId="Documentname">
    <w:name w:val="ŠDocument name"/>
    <w:basedOn w:val="Normal"/>
    <w:next w:val="Normal"/>
    <w:uiPriority w:val="17"/>
    <w:qFormat/>
    <w:rsid w:val="00A64E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64E11"/>
    <w:pPr>
      <w:spacing w:after="0"/>
    </w:pPr>
    <w:rPr>
      <w:sz w:val="18"/>
      <w:szCs w:val="18"/>
    </w:rPr>
  </w:style>
  <w:style w:type="paragraph" w:customStyle="1" w:styleId="FeatureBox2">
    <w:name w:val="ŠFeature Box 2"/>
    <w:basedOn w:val="Normal"/>
    <w:next w:val="Normal"/>
    <w:link w:val="FeatureBox2Char"/>
    <w:uiPriority w:val="12"/>
    <w:qFormat/>
    <w:rsid w:val="00A64E1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64E1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64E1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64E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4E1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64E11"/>
    <w:rPr>
      <w:color w:val="2F5496" w:themeColor="accent1" w:themeShade="BF"/>
      <w:u w:val="single"/>
    </w:rPr>
  </w:style>
  <w:style w:type="paragraph" w:customStyle="1" w:styleId="Logo">
    <w:name w:val="ŠLogo"/>
    <w:basedOn w:val="Normal"/>
    <w:uiPriority w:val="18"/>
    <w:qFormat/>
    <w:rsid w:val="00A64E1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64E11"/>
    <w:pPr>
      <w:tabs>
        <w:tab w:val="right" w:leader="dot" w:pos="14570"/>
      </w:tabs>
      <w:spacing w:before="0"/>
    </w:pPr>
    <w:rPr>
      <w:b/>
      <w:noProof/>
    </w:rPr>
  </w:style>
  <w:style w:type="paragraph" w:styleId="TOC2">
    <w:name w:val="toc 2"/>
    <w:aliases w:val="ŠTOC 2"/>
    <w:basedOn w:val="Normal"/>
    <w:next w:val="Normal"/>
    <w:uiPriority w:val="39"/>
    <w:unhideWhenUsed/>
    <w:rsid w:val="00A64E11"/>
    <w:pPr>
      <w:tabs>
        <w:tab w:val="right" w:leader="dot" w:pos="14570"/>
      </w:tabs>
      <w:spacing w:before="0"/>
    </w:pPr>
    <w:rPr>
      <w:noProof/>
    </w:rPr>
  </w:style>
  <w:style w:type="paragraph" w:styleId="TOC3">
    <w:name w:val="toc 3"/>
    <w:aliases w:val="ŠTOC 3"/>
    <w:basedOn w:val="Normal"/>
    <w:next w:val="Normal"/>
    <w:uiPriority w:val="39"/>
    <w:unhideWhenUsed/>
    <w:rsid w:val="00A64E11"/>
    <w:pPr>
      <w:spacing w:before="0"/>
      <w:ind w:left="244"/>
    </w:pPr>
  </w:style>
  <w:style w:type="character" w:customStyle="1" w:styleId="BoldItalic">
    <w:name w:val="ŠBold Italic"/>
    <w:basedOn w:val="DefaultParagraphFont"/>
    <w:uiPriority w:val="1"/>
    <w:qFormat/>
    <w:rsid w:val="00A64E11"/>
    <w:rPr>
      <w:b/>
      <w:i/>
      <w:iCs/>
    </w:rPr>
  </w:style>
  <w:style w:type="character" w:customStyle="1" w:styleId="Heading1Char">
    <w:name w:val="Heading 1 Char"/>
    <w:aliases w:val="ŠHeading 1 Char"/>
    <w:basedOn w:val="DefaultParagraphFont"/>
    <w:link w:val="Heading1"/>
    <w:uiPriority w:val="3"/>
    <w:rsid w:val="00A64E1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64E1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64E11"/>
    <w:pPr>
      <w:spacing w:after="240"/>
      <w:outlineLvl w:val="9"/>
    </w:pPr>
    <w:rPr>
      <w:szCs w:val="40"/>
    </w:rPr>
  </w:style>
  <w:style w:type="paragraph" w:styleId="Footer">
    <w:name w:val="footer"/>
    <w:aliases w:val="ŠFooter"/>
    <w:basedOn w:val="Normal"/>
    <w:link w:val="FooterChar"/>
    <w:uiPriority w:val="19"/>
    <w:rsid w:val="00A64E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64E11"/>
    <w:rPr>
      <w:rFonts w:ascii="Arial" w:hAnsi="Arial" w:cs="Arial"/>
      <w:sz w:val="18"/>
      <w:szCs w:val="18"/>
    </w:rPr>
  </w:style>
  <w:style w:type="paragraph" w:styleId="Header">
    <w:name w:val="header"/>
    <w:aliases w:val="ŠHeader"/>
    <w:basedOn w:val="Normal"/>
    <w:link w:val="HeaderChar"/>
    <w:uiPriority w:val="16"/>
    <w:rsid w:val="00A64E11"/>
    <w:rPr>
      <w:noProof/>
      <w:color w:val="002664"/>
      <w:sz w:val="28"/>
      <w:szCs w:val="28"/>
    </w:rPr>
  </w:style>
  <w:style w:type="character" w:customStyle="1" w:styleId="HeaderChar">
    <w:name w:val="Header Char"/>
    <w:aliases w:val="ŠHeader Char"/>
    <w:basedOn w:val="DefaultParagraphFont"/>
    <w:link w:val="Header"/>
    <w:uiPriority w:val="16"/>
    <w:rsid w:val="00A64E1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64E1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64E1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64E11"/>
    <w:rPr>
      <w:rFonts w:ascii="Arial" w:hAnsi="Arial" w:cs="Arial"/>
      <w:b/>
      <w:szCs w:val="32"/>
    </w:rPr>
  </w:style>
  <w:style w:type="character" w:styleId="UnresolvedMention">
    <w:name w:val="Unresolved Mention"/>
    <w:basedOn w:val="DefaultParagraphFont"/>
    <w:uiPriority w:val="99"/>
    <w:semiHidden/>
    <w:unhideWhenUsed/>
    <w:rsid w:val="00A64E11"/>
    <w:rPr>
      <w:color w:val="605E5C"/>
      <w:shd w:val="clear" w:color="auto" w:fill="E1DFDD"/>
    </w:rPr>
  </w:style>
  <w:style w:type="character" w:styleId="SubtleEmphasis">
    <w:name w:val="Subtle Emphasis"/>
    <w:basedOn w:val="DefaultParagraphFont"/>
    <w:uiPriority w:val="19"/>
    <w:semiHidden/>
    <w:qFormat/>
    <w:rsid w:val="00A64E11"/>
    <w:rPr>
      <w:i/>
      <w:iCs/>
      <w:color w:val="404040" w:themeColor="text1" w:themeTint="BF"/>
    </w:rPr>
  </w:style>
  <w:style w:type="paragraph" w:styleId="TOC4">
    <w:name w:val="toc 4"/>
    <w:aliases w:val="ŠTOC 4"/>
    <w:basedOn w:val="Normal"/>
    <w:next w:val="Normal"/>
    <w:autoRedefine/>
    <w:uiPriority w:val="39"/>
    <w:unhideWhenUsed/>
    <w:rsid w:val="00A64E11"/>
    <w:pPr>
      <w:spacing w:before="0"/>
      <w:ind w:left="488"/>
    </w:pPr>
  </w:style>
  <w:style w:type="character" w:styleId="CommentReference">
    <w:name w:val="annotation reference"/>
    <w:basedOn w:val="DefaultParagraphFont"/>
    <w:uiPriority w:val="99"/>
    <w:semiHidden/>
    <w:unhideWhenUsed/>
    <w:rsid w:val="00A64E11"/>
    <w:rPr>
      <w:sz w:val="16"/>
      <w:szCs w:val="16"/>
    </w:rPr>
  </w:style>
  <w:style w:type="paragraph" w:styleId="CommentText">
    <w:name w:val="annotation text"/>
    <w:basedOn w:val="Normal"/>
    <w:link w:val="CommentTextChar"/>
    <w:uiPriority w:val="99"/>
    <w:unhideWhenUsed/>
    <w:rsid w:val="00E97754"/>
    <w:pPr>
      <w:spacing w:line="240" w:lineRule="auto"/>
    </w:pPr>
    <w:rPr>
      <w:sz w:val="20"/>
      <w:szCs w:val="20"/>
    </w:rPr>
  </w:style>
  <w:style w:type="character" w:customStyle="1" w:styleId="CommentTextChar">
    <w:name w:val="Comment Text Char"/>
    <w:basedOn w:val="DefaultParagraphFont"/>
    <w:link w:val="CommentText"/>
    <w:uiPriority w:val="99"/>
    <w:rsid w:val="00E9775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A7216"/>
    <w:rPr>
      <w:b/>
      <w:bCs/>
    </w:rPr>
  </w:style>
  <w:style w:type="character" w:customStyle="1" w:styleId="CommentSubjectChar">
    <w:name w:val="Comment Subject Char"/>
    <w:basedOn w:val="DefaultParagraphFont"/>
    <w:link w:val="CommentSubject"/>
    <w:uiPriority w:val="99"/>
    <w:semiHidden/>
    <w:rsid w:val="000A7216"/>
    <w:rPr>
      <w:rFonts w:ascii="Arial" w:hAnsi="Arial" w:cs="Arial"/>
      <w:b/>
      <w:bCs/>
      <w:sz w:val="20"/>
      <w:szCs w:val="20"/>
    </w:rPr>
  </w:style>
  <w:style w:type="character" w:styleId="Strong">
    <w:name w:val="Strong"/>
    <w:aliases w:val="ŠStrong,Bold"/>
    <w:qFormat/>
    <w:rsid w:val="00A64E11"/>
    <w:rPr>
      <w:b/>
      <w:bCs/>
    </w:rPr>
  </w:style>
  <w:style w:type="character" w:styleId="Emphasis">
    <w:name w:val="Emphasis"/>
    <w:aliases w:val="ŠEmphasis,Italic"/>
    <w:qFormat/>
    <w:rsid w:val="00A64E11"/>
    <w:rPr>
      <w:i/>
      <w:iCs/>
    </w:rPr>
  </w:style>
  <w:style w:type="paragraph" w:styleId="ListNumber3">
    <w:name w:val="List Number 3"/>
    <w:aliases w:val="ŠList Number 3"/>
    <w:basedOn w:val="ListBullet3"/>
    <w:uiPriority w:val="8"/>
    <w:rsid w:val="00A64E11"/>
    <w:pPr>
      <w:numPr>
        <w:ilvl w:val="2"/>
        <w:numId w:val="49"/>
      </w:numPr>
    </w:pPr>
  </w:style>
  <w:style w:type="paragraph" w:styleId="ListBullet3">
    <w:name w:val="List Bullet 3"/>
    <w:aliases w:val="ŠList Bullet 3"/>
    <w:basedOn w:val="Normal"/>
    <w:uiPriority w:val="10"/>
    <w:rsid w:val="00A64E11"/>
    <w:pPr>
      <w:numPr>
        <w:numId w:val="46"/>
      </w:numPr>
    </w:pPr>
  </w:style>
  <w:style w:type="character" w:styleId="PlaceholderText">
    <w:name w:val="Placeholder Text"/>
    <w:basedOn w:val="DefaultParagraphFont"/>
    <w:uiPriority w:val="99"/>
    <w:semiHidden/>
    <w:rsid w:val="00A64E1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64E11"/>
    <w:pPr>
      <w:spacing w:before="360"/>
    </w:pPr>
    <w:rPr>
      <w:color w:val="002664"/>
      <w:sz w:val="44"/>
      <w:szCs w:val="48"/>
    </w:rPr>
  </w:style>
  <w:style w:type="character" w:customStyle="1" w:styleId="SubtitleChar0">
    <w:name w:val="ŠSubtitle Char"/>
    <w:basedOn w:val="DefaultParagraphFont"/>
    <w:link w:val="Subtitle0"/>
    <w:uiPriority w:val="2"/>
    <w:rsid w:val="00A64E11"/>
    <w:rPr>
      <w:rFonts w:ascii="Arial" w:hAnsi="Arial" w:cs="Arial"/>
      <w:color w:val="002664"/>
      <w:sz w:val="44"/>
      <w:szCs w:val="48"/>
    </w:rPr>
  </w:style>
  <w:style w:type="paragraph" w:styleId="Title">
    <w:name w:val="Title"/>
    <w:aliases w:val="ŠTitle"/>
    <w:basedOn w:val="Normal"/>
    <w:next w:val="Normal"/>
    <w:link w:val="TitleChar"/>
    <w:uiPriority w:val="1"/>
    <w:rsid w:val="00A64E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64E1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64E11"/>
    <w:pPr>
      <w:ind w:left="567"/>
    </w:pPr>
  </w:style>
  <w:style w:type="character" w:styleId="FollowedHyperlink">
    <w:name w:val="FollowedHyperlink"/>
    <w:basedOn w:val="DefaultParagraphFont"/>
    <w:uiPriority w:val="99"/>
    <w:semiHidden/>
    <w:unhideWhenUsed/>
    <w:rsid w:val="00A64E11"/>
    <w:rPr>
      <w:color w:val="954F72" w:themeColor="followedHyperlink"/>
      <w:u w:val="single"/>
    </w:rPr>
  </w:style>
  <w:style w:type="character" w:customStyle="1" w:styleId="FeatureBox2Char">
    <w:name w:val="ŠFeature Box 2 Char"/>
    <w:basedOn w:val="DefaultParagraphFont"/>
    <w:link w:val="FeatureBox2"/>
    <w:uiPriority w:val="12"/>
    <w:rsid w:val="003540BF"/>
    <w:rPr>
      <w:rFonts w:ascii="Arial" w:hAnsi="Arial" w:cs="Arial"/>
      <w:szCs w:val="24"/>
      <w:shd w:val="clear" w:color="auto" w:fill="CCEDFC"/>
    </w:rPr>
  </w:style>
  <w:style w:type="table" w:styleId="GridTable1Light">
    <w:name w:val="Grid Table 1 Light"/>
    <w:basedOn w:val="TableNormal"/>
    <w:uiPriority w:val="46"/>
    <w:rsid w:val="006B0F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5665">
      <w:bodyDiv w:val="1"/>
      <w:marLeft w:val="0"/>
      <w:marRight w:val="0"/>
      <w:marTop w:val="0"/>
      <w:marBottom w:val="0"/>
      <w:divBdr>
        <w:top w:val="none" w:sz="0" w:space="0" w:color="auto"/>
        <w:left w:val="none" w:sz="0" w:space="0" w:color="auto"/>
        <w:bottom w:val="none" w:sz="0" w:space="0" w:color="auto"/>
        <w:right w:val="none" w:sz="0" w:space="0" w:color="auto"/>
      </w:divBdr>
    </w:div>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34550294">
      <w:bodyDiv w:val="1"/>
      <w:marLeft w:val="0"/>
      <w:marRight w:val="0"/>
      <w:marTop w:val="0"/>
      <w:marBottom w:val="0"/>
      <w:divBdr>
        <w:top w:val="none" w:sz="0" w:space="0" w:color="auto"/>
        <w:left w:val="none" w:sz="0" w:space="0" w:color="auto"/>
        <w:bottom w:val="none" w:sz="0" w:space="0" w:color="auto"/>
        <w:right w:val="none" w:sz="0" w:space="0" w:color="auto"/>
      </w:divBdr>
      <w:divsChild>
        <w:div w:id="1338189413">
          <w:marLeft w:val="446"/>
          <w:marRight w:val="0"/>
          <w:marTop w:val="240"/>
          <w:marBottom w:val="120"/>
          <w:divBdr>
            <w:top w:val="none" w:sz="0" w:space="0" w:color="auto"/>
            <w:left w:val="none" w:sz="0" w:space="0" w:color="auto"/>
            <w:bottom w:val="none" w:sz="0" w:space="0" w:color="auto"/>
            <w:right w:val="none" w:sz="0" w:space="0" w:color="auto"/>
          </w:divBdr>
        </w:div>
      </w:divsChild>
    </w:div>
    <w:div w:id="183057701">
      <w:bodyDiv w:val="1"/>
      <w:marLeft w:val="0"/>
      <w:marRight w:val="0"/>
      <w:marTop w:val="0"/>
      <w:marBottom w:val="0"/>
      <w:divBdr>
        <w:top w:val="none" w:sz="0" w:space="0" w:color="auto"/>
        <w:left w:val="none" w:sz="0" w:space="0" w:color="auto"/>
        <w:bottom w:val="none" w:sz="0" w:space="0" w:color="auto"/>
        <w:right w:val="none" w:sz="0" w:space="0" w:color="auto"/>
      </w:divBdr>
    </w:div>
    <w:div w:id="209919352">
      <w:bodyDiv w:val="1"/>
      <w:marLeft w:val="0"/>
      <w:marRight w:val="0"/>
      <w:marTop w:val="0"/>
      <w:marBottom w:val="0"/>
      <w:divBdr>
        <w:top w:val="none" w:sz="0" w:space="0" w:color="auto"/>
        <w:left w:val="none" w:sz="0" w:space="0" w:color="auto"/>
        <w:bottom w:val="none" w:sz="0" w:space="0" w:color="auto"/>
        <w:right w:val="none" w:sz="0" w:space="0" w:color="auto"/>
      </w:divBdr>
      <w:divsChild>
        <w:div w:id="86189221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15">
              <w:marLeft w:val="0"/>
              <w:marRight w:val="0"/>
              <w:marTop w:val="0"/>
              <w:marBottom w:val="0"/>
              <w:divBdr>
                <w:top w:val="single" w:sz="2" w:space="0" w:color="E5E7EB"/>
                <w:left w:val="single" w:sz="2" w:space="0" w:color="E5E7EB"/>
                <w:bottom w:val="single" w:sz="2" w:space="0" w:color="E5E7EB"/>
                <w:right w:val="single" w:sz="2" w:space="0" w:color="E5E7EB"/>
              </w:divBdr>
              <w:divsChild>
                <w:div w:id="581526277">
                  <w:marLeft w:val="0"/>
                  <w:marRight w:val="0"/>
                  <w:marTop w:val="0"/>
                  <w:marBottom w:val="0"/>
                  <w:divBdr>
                    <w:top w:val="single" w:sz="2" w:space="0" w:color="E5E7EB"/>
                    <w:left w:val="single" w:sz="2" w:space="0" w:color="E5E7EB"/>
                    <w:bottom w:val="single" w:sz="2" w:space="0" w:color="E5E7EB"/>
                    <w:right w:val="single" w:sz="2" w:space="0" w:color="E5E7EB"/>
                  </w:divBdr>
                  <w:divsChild>
                    <w:div w:id="1421020635">
                      <w:marLeft w:val="0"/>
                      <w:marRight w:val="0"/>
                      <w:marTop w:val="0"/>
                      <w:marBottom w:val="0"/>
                      <w:divBdr>
                        <w:top w:val="single" w:sz="2" w:space="0" w:color="E5E7EB"/>
                        <w:left w:val="single" w:sz="2" w:space="0" w:color="E5E7EB"/>
                        <w:bottom w:val="single" w:sz="2" w:space="0" w:color="E5E7EB"/>
                        <w:right w:val="single" w:sz="2" w:space="0" w:color="E5E7EB"/>
                      </w:divBdr>
                      <w:divsChild>
                        <w:div w:id="1362129960">
                          <w:marLeft w:val="0"/>
                          <w:marRight w:val="0"/>
                          <w:marTop w:val="0"/>
                          <w:marBottom w:val="0"/>
                          <w:divBdr>
                            <w:top w:val="single" w:sz="2" w:space="12" w:color="E5E7EB"/>
                            <w:left w:val="single" w:sz="2" w:space="12" w:color="E5E7EB"/>
                            <w:bottom w:val="single" w:sz="2" w:space="12" w:color="E5E7EB"/>
                            <w:right w:val="single" w:sz="2" w:space="12" w:color="E5E7EB"/>
                          </w:divBdr>
                          <w:divsChild>
                            <w:div w:id="853688954">
                              <w:marLeft w:val="-180"/>
                              <w:marRight w:val="-180"/>
                              <w:marTop w:val="180"/>
                              <w:marBottom w:val="0"/>
                              <w:divBdr>
                                <w:top w:val="single" w:sz="2" w:space="0" w:color="E5E7EB"/>
                                <w:left w:val="single" w:sz="2" w:space="0" w:color="E5E7EB"/>
                                <w:bottom w:val="single" w:sz="2" w:space="0" w:color="E5E7EB"/>
                                <w:right w:val="single" w:sz="2" w:space="0" w:color="E5E7EB"/>
                              </w:divBdr>
                              <w:divsChild>
                                <w:div w:id="228926745">
                                  <w:marLeft w:val="0"/>
                                  <w:marRight w:val="0"/>
                                  <w:marTop w:val="0"/>
                                  <w:marBottom w:val="0"/>
                                  <w:divBdr>
                                    <w:top w:val="single" w:sz="2" w:space="9" w:color="E5E7EB"/>
                                    <w:left w:val="single" w:sz="2" w:space="9" w:color="E5E7EB"/>
                                    <w:bottom w:val="single" w:sz="2" w:space="9" w:color="E5E7EB"/>
                                    <w:right w:val="single" w:sz="2" w:space="9" w:color="E5E7EB"/>
                                  </w:divBdr>
                                  <w:divsChild>
                                    <w:div w:id="652562304">
                                      <w:marLeft w:val="-180"/>
                                      <w:marRight w:val="-180"/>
                                      <w:marTop w:val="0"/>
                                      <w:marBottom w:val="0"/>
                                      <w:divBdr>
                                        <w:top w:val="single" w:sz="2" w:space="0" w:color="E5E7EB"/>
                                        <w:left w:val="single" w:sz="2" w:space="0" w:color="E5E7EB"/>
                                        <w:bottom w:val="single" w:sz="2" w:space="0" w:color="E5E7EB"/>
                                        <w:right w:val="single" w:sz="2" w:space="0" w:color="E5E7EB"/>
                                      </w:divBdr>
                                      <w:divsChild>
                                        <w:div w:id="2095588602">
                                          <w:marLeft w:val="0"/>
                                          <w:marRight w:val="0"/>
                                          <w:marTop w:val="0"/>
                                          <w:marBottom w:val="0"/>
                                          <w:divBdr>
                                            <w:top w:val="single" w:sz="2" w:space="9" w:color="E5E7EB"/>
                                            <w:left w:val="single" w:sz="2" w:space="9" w:color="E5E7EB"/>
                                            <w:bottom w:val="single" w:sz="2" w:space="9" w:color="E5E7EB"/>
                                            <w:right w:val="single" w:sz="2" w:space="9" w:color="E5E7EB"/>
                                          </w:divBdr>
                                          <w:divsChild>
                                            <w:div w:id="1745450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241373612">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87651089">
      <w:bodyDiv w:val="1"/>
      <w:marLeft w:val="0"/>
      <w:marRight w:val="0"/>
      <w:marTop w:val="0"/>
      <w:marBottom w:val="0"/>
      <w:divBdr>
        <w:top w:val="none" w:sz="0" w:space="0" w:color="auto"/>
        <w:left w:val="none" w:sz="0" w:space="0" w:color="auto"/>
        <w:bottom w:val="none" w:sz="0" w:space="0" w:color="auto"/>
        <w:right w:val="none" w:sz="0" w:space="0" w:color="auto"/>
      </w:divBdr>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37670316">
      <w:bodyDiv w:val="1"/>
      <w:marLeft w:val="0"/>
      <w:marRight w:val="0"/>
      <w:marTop w:val="0"/>
      <w:marBottom w:val="0"/>
      <w:divBdr>
        <w:top w:val="none" w:sz="0" w:space="0" w:color="auto"/>
        <w:left w:val="none" w:sz="0" w:space="0" w:color="auto"/>
        <w:bottom w:val="none" w:sz="0" w:space="0" w:color="auto"/>
        <w:right w:val="none" w:sz="0" w:space="0" w:color="auto"/>
      </w:divBdr>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674502152">
      <w:bodyDiv w:val="1"/>
      <w:marLeft w:val="0"/>
      <w:marRight w:val="0"/>
      <w:marTop w:val="0"/>
      <w:marBottom w:val="0"/>
      <w:divBdr>
        <w:top w:val="none" w:sz="0" w:space="0" w:color="auto"/>
        <w:left w:val="none" w:sz="0" w:space="0" w:color="auto"/>
        <w:bottom w:val="none" w:sz="0" w:space="0" w:color="auto"/>
        <w:right w:val="none" w:sz="0" w:space="0" w:color="auto"/>
      </w:divBdr>
      <w:divsChild>
        <w:div w:id="1717967741">
          <w:marLeft w:val="446"/>
          <w:marRight w:val="0"/>
          <w:marTop w:val="240"/>
          <w:marBottom w:val="120"/>
          <w:divBdr>
            <w:top w:val="none" w:sz="0" w:space="0" w:color="auto"/>
            <w:left w:val="none" w:sz="0" w:space="0" w:color="auto"/>
            <w:bottom w:val="none" w:sz="0" w:space="0" w:color="auto"/>
            <w:right w:val="none" w:sz="0" w:space="0" w:color="auto"/>
          </w:divBdr>
        </w:div>
      </w:divsChild>
    </w:div>
    <w:div w:id="683437374">
      <w:bodyDiv w:val="1"/>
      <w:marLeft w:val="0"/>
      <w:marRight w:val="0"/>
      <w:marTop w:val="0"/>
      <w:marBottom w:val="0"/>
      <w:divBdr>
        <w:top w:val="none" w:sz="0" w:space="0" w:color="auto"/>
        <w:left w:val="none" w:sz="0" w:space="0" w:color="auto"/>
        <w:bottom w:val="none" w:sz="0" w:space="0" w:color="auto"/>
        <w:right w:val="none" w:sz="0" w:space="0" w:color="auto"/>
      </w:divBdr>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09383275">
      <w:bodyDiv w:val="1"/>
      <w:marLeft w:val="0"/>
      <w:marRight w:val="0"/>
      <w:marTop w:val="0"/>
      <w:marBottom w:val="0"/>
      <w:divBdr>
        <w:top w:val="none" w:sz="0" w:space="0" w:color="auto"/>
        <w:left w:val="none" w:sz="0" w:space="0" w:color="auto"/>
        <w:bottom w:val="none" w:sz="0" w:space="0" w:color="auto"/>
        <w:right w:val="none" w:sz="0" w:space="0" w:color="auto"/>
      </w:divBdr>
    </w:div>
    <w:div w:id="716125982">
      <w:bodyDiv w:val="1"/>
      <w:marLeft w:val="0"/>
      <w:marRight w:val="0"/>
      <w:marTop w:val="0"/>
      <w:marBottom w:val="0"/>
      <w:divBdr>
        <w:top w:val="none" w:sz="0" w:space="0" w:color="auto"/>
        <w:left w:val="none" w:sz="0" w:space="0" w:color="auto"/>
        <w:bottom w:val="none" w:sz="0" w:space="0" w:color="auto"/>
        <w:right w:val="none" w:sz="0" w:space="0" w:color="auto"/>
      </w:divBdr>
      <w:divsChild>
        <w:div w:id="1643925580">
          <w:marLeft w:val="0"/>
          <w:marRight w:val="0"/>
          <w:marTop w:val="0"/>
          <w:marBottom w:val="0"/>
          <w:divBdr>
            <w:top w:val="single" w:sz="2" w:space="0" w:color="E5E7EB"/>
            <w:left w:val="single" w:sz="2" w:space="0" w:color="E5E7EB"/>
            <w:bottom w:val="single" w:sz="2" w:space="0" w:color="E5E7EB"/>
            <w:right w:val="single" w:sz="2" w:space="0" w:color="E5E7EB"/>
          </w:divBdr>
          <w:divsChild>
            <w:div w:id="1503471805">
              <w:marLeft w:val="0"/>
              <w:marRight w:val="0"/>
              <w:marTop w:val="0"/>
              <w:marBottom w:val="0"/>
              <w:divBdr>
                <w:top w:val="single" w:sz="2" w:space="0" w:color="E5E7EB"/>
                <w:left w:val="single" w:sz="2" w:space="0" w:color="E5E7EB"/>
                <w:bottom w:val="single" w:sz="2" w:space="0" w:color="E5E7EB"/>
                <w:right w:val="single" w:sz="2" w:space="0" w:color="E5E7EB"/>
              </w:divBdr>
              <w:divsChild>
                <w:div w:id="1166821243">
                  <w:marLeft w:val="0"/>
                  <w:marRight w:val="0"/>
                  <w:marTop w:val="0"/>
                  <w:marBottom w:val="0"/>
                  <w:divBdr>
                    <w:top w:val="single" w:sz="2" w:space="0" w:color="E5E7EB"/>
                    <w:left w:val="single" w:sz="2" w:space="0" w:color="E5E7EB"/>
                    <w:bottom w:val="single" w:sz="2" w:space="0" w:color="E5E7EB"/>
                    <w:right w:val="single" w:sz="2" w:space="0" w:color="E5E7EB"/>
                  </w:divBdr>
                  <w:divsChild>
                    <w:div w:id="713040423">
                      <w:marLeft w:val="0"/>
                      <w:marRight w:val="0"/>
                      <w:marTop w:val="0"/>
                      <w:marBottom w:val="0"/>
                      <w:divBdr>
                        <w:top w:val="single" w:sz="2" w:space="0" w:color="E5E7EB"/>
                        <w:left w:val="single" w:sz="2" w:space="0" w:color="E5E7EB"/>
                        <w:bottom w:val="single" w:sz="2" w:space="0" w:color="E5E7EB"/>
                        <w:right w:val="single" w:sz="2" w:space="0" w:color="E5E7EB"/>
                      </w:divBdr>
                      <w:divsChild>
                        <w:div w:id="1937864703">
                          <w:marLeft w:val="0"/>
                          <w:marRight w:val="0"/>
                          <w:marTop w:val="0"/>
                          <w:marBottom w:val="0"/>
                          <w:divBdr>
                            <w:top w:val="single" w:sz="2" w:space="12" w:color="E5E7EB"/>
                            <w:left w:val="single" w:sz="2" w:space="12" w:color="E5E7EB"/>
                            <w:bottom w:val="single" w:sz="2" w:space="12" w:color="E5E7EB"/>
                            <w:right w:val="single" w:sz="2" w:space="12" w:color="E5E7EB"/>
                          </w:divBdr>
                          <w:divsChild>
                            <w:div w:id="1192380684">
                              <w:marLeft w:val="-180"/>
                              <w:marRight w:val="-180"/>
                              <w:marTop w:val="180"/>
                              <w:marBottom w:val="0"/>
                              <w:divBdr>
                                <w:top w:val="single" w:sz="2" w:space="0" w:color="E5E7EB"/>
                                <w:left w:val="single" w:sz="2" w:space="0" w:color="E5E7EB"/>
                                <w:bottom w:val="single" w:sz="2" w:space="0" w:color="E5E7EB"/>
                                <w:right w:val="single" w:sz="2" w:space="0" w:color="E5E7EB"/>
                              </w:divBdr>
                              <w:divsChild>
                                <w:div w:id="1883857955">
                                  <w:marLeft w:val="0"/>
                                  <w:marRight w:val="0"/>
                                  <w:marTop w:val="0"/>
                                  <w:marBottom w:val="0"/>
                                  <w:divBdr>
                                    <w:top w:val="single" w:sz="2" w:space="9" w:color="E5E7EB"/>
                                    <w:left w:val="single" w:sz="2" w:space="9" w:color="E5E7EB"/>
                                    <w:bottom w:val="single" w:sz="2" w:space="9" w:color="E5E7EB"/>
                                    <w:right w:val="single" w:sz="2" w:space="9" w:color="E5E7EB"/>
                                  </w:divBdr>
                                  <w:divsChild>
                                    <w:div w:id="1204247908">
                                      <w:marLeft w:val="-180"/>
                                      <w:marRight w:val="-180"/>
                                      <w:marTop w:val="0"/>
                                      <w:marBottom w:val="0"/>
                                      <w:divBdr>
                                        <w:top w:val="single" w:sz="2" w:space="0" w:color="E5E7EB"/>
                                        <w:left w:val="single" w:sz="2" w:space="0" w:color="E5E7EB"/>
                                        <w:bottom w:val="single" w:sz="2" w:space="0" w:color="E5E7EB"/>
                                        <w:right w:val="single" w:sz="2" w:space="0" w:color="E5E7EB"/>
                                      </w:divBdr>
                                      <w:divsChild>
                                        <w:div w:id="888304199">
                                          <w:marLeft w:val="0"/>
                                          <w:marRight w:val="0"/>
                                          <w:marTop w:val="0"/>
                                          <w:marBottom w:val="0"/>
                                          <w:divBdr>
                                            <w:top w:val="single" w:sz="2" w:space="9" w:color="E5E7EB"/>
                                            <w:left w:val="single" w:sz="2" w:space="9" w:color="E5E7EB"/>
                                            <w:bottom w:val="single" w:sz="2" w:space="9" w:color="E5E7EB"/>
                                            <w:right w:val="single" w:sz="2" w:space="9" w:color="E5E7EB"/>
                                          </w:divBdr>
                                          <w:divsChild>
                                            <w:div w:id="1490823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754283330">
      <w:bodyDiv w:val="1"/>
      <w:marLeft w:val="0"/>
      <w:marRight w:val="0"/>
      <w:marTop w:val="0"/>
      <w:marBottom w:val="0"/>
      <w:divBdr>
        <w:top w:val="none" w:sz="0" w:space="0" w:color="auto"/>
        <w:left w:val="none" w:sz="0" w:space="0" w:color="auto"/>
        <w:bottom w:val="none" w:sz="0" w:space="0" w:color="auto"/>
        <w:right w:val="none" w:sz="0" w:space="0" w:color="auto"/>
      </w:divBdr>
      <w:divsChild>
        <w:div w:id="569583266">
          <w:marLeft w:val="446"/>
          <w:marRight w:val="0"/>
          <w:marTop w:val="240"/>
          <w:marBottom w:val="120"/>
          <w:divBdr>
            <w:top w:val="none" w:sz="0" w:space="0" w:color="auto"/>
            <w:left w:val="none" w:sz="0" w:space="0" w:color="auto"/>
            <w:bottom w:val="none" w:sz="0" w:space="0" w:color="auto"/>
            <w:right w:val="none" w:sz="0" w:space="0" w:color="auto"/>
          </w:divBdr>
        </w:div>
      </w:divsChild>
    </w:div>
    <w:div w:id="798761058">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998657010">
      <w:bodyDiv w:val="1"/>
      <w:marLeft w:val="0"/>
      <w:marRight w:val="0"/>
      <w:marTop w:val="0"/>
      <w:marBottom w:val="0"/>
      <w:divBdr>
        <w:top w:val="none" w:sz="0" w:space="0" w:color="auto"/>
        <w:left w:val="none" w:sz="0" w:space="0" w:color="auto"/>
        <w:bottom w:val="none" w:sz="0" w:space="0" w:color="auto"/>
        <w:right w:val="none" w:sz="0" w:space="0" w:color="auto"/>
      </w:divBdr>
    </w:div>
    <w:div w:id="1201283045">
      <w:bodyDiv w:val="1"/>
      <w:marLeft w:val="0"/>
      <w:marRight w:val="0"/>
      <w:marTop w:val="0"/>
      <w:marBottom w:val="0"/>
      <w:divBdr>
        <w:top w:val="none" w:sz="0" w:space="0" w:color="auto"/>
        <w:left w:val="none" w:sz="0" w:space="0" w:color="auto"/>
        <w:bottom w:val="none" w:sz="0" w:space="0" w:color="auto"/>
        <w:right w:val="none" w:sz="0" w:space="0" w:color="auto"/>
      </w:divBdr>
    </w:div>
    <w:div w:id="1205865775">
      <w:bodyDiv w:val="1"/>
      <w:marLeft w:val="0"/>
      <w:marRight w:val="0"/>
      <w:marTop w:val="0"/>
      <w:marBottom w:val="0"/>
      <w:divBdr>
        <w:top w:val="none" w:sz="0" w:space="0" w:color="auto"/>
        <w:left w:val="none" w:sz="0" w:space="0" w:color="auto"/>
        <w:bottom w:val="none" w:sz="0" w:space="0" w:color="auto"/>
        <w:right w:val="none" w:sz="0" w:space="0" w:color="auto"/>
      </w:divBdr>
    </w:div>
    <w:div w:id="1206213587">
      <w:bodyDiv w:val="1"/>
      <w:marLeft w:val="0"/>
      <w:marRight w:val="0"/>
      <w:marTop w:val="0"/>
      <w:marBottom w:val="0"/>
      <w:divBdr>
        <w:top w:val="none" w:sz="0" w:space="0" w:color="auto"/>
        <w:left w:val="none" w:sz="0" w:space="0" w:color="auto"/>
        <w:bottom w:val="none" w:sz="0" w:space="0" w:color="auto"/>
        <w:right w:val="none" w:sz="0" w:space="0" w:color="auto"/>
      </w:divBdr>
      <w:divsChild>
        <w:div w:id="913126275">
          <w:marLeft w:val="446"/>
          <w:marRight w:val="0"/>
          <w:marTop w:val="240"/>
          <w:marBottom w:val="120"/>
          <w:divBdr>
            <w:top w:val="none" w:sz="0" w:space="0" w:color="auto"/>
            <w:left w:val="none" w:sz="0" w:space="0" w:color="auto"/>
            <w:bottom w:val="none" w:sz="0" w:space="0" w:color="auto"/>
            <w:right w:val="none" w:sz="0" w:space="0" w:color="auto"/>
          </w:divBdr>
        </w:div>
      </w:divsChild>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472596559">
      <w:bodyDiv w:val="1"/>
      <w:marLeft w:val="0"/>
      <w:marRight w:val="0"/>
      <w:marTop w:val="0"/>
      <w:marBottom w:val="0"/>
      <w:divBdr>
        <w:top w:val="none" w:sz="0" w:space="0" w:color="auto"/>
        <w:left w:val="none" w:sz="0" w:space="0" w:color="auto"/>
        <w:bottom w:val="none" w:sz="0" w:space="0" w:color="auto"/>
        <w:right w:val="none" w:sz="0" w:space="0" w:color="auto"/>
      </w:divBdr>
    </w:div>
    <w:div w:id="1565947061">
      <w:bodyDiv w:val="1"/>
      <w:marLeft w:val="0"/>
      <w:marRight w:val="0"/>
      <w:marTop w:val="0"/>
      <w:marBottom w:val="0"/>
      <w:divBdr>
        <w:top w:val="none" w:sz="0" w:space="0" w:color="auto"/>
        <w:left w:val="none" w:sz="0" w:space="0" w:color="auto"/>
        <w:bottom w:val="none" w:sz="0" w:space="0" w:color="auto"/>
        <w:right w:val="none" w:sz="0" w:space="0" w:color="auto"/>
      </w:divBdr>
    </w:div>
    <w:div w:id="1572109949">
      <w:bodyDiv w:val="1"/>
      <w:marLeft w:val="0"/>
      <w:marRight w:val="0"/>
      <w:marTop w:val="0"/>
      <w:marBottom w:val="0"/>
      <w:divBdr>
        <w:top w:val="none" w:sz="0" w:space="0" w:color="auto"/>
        <w:left w:val="none" w:sz="0" w:space="0" w:color="auto"/>
        <w:bottom w:val="none" w:sz="0" w:space="0" w:color="auto"/>
        <w:right w:val="none" w:sz="0" w:space="0" w:color="auto"/>
      </w:divBdr>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17856556">
      <w:bodyDiv w:val="1"/>
      <w:marLeft w:val="0"/>
      <w:marRight w:val="0"/>
      <w:marTop w:val="0"/>
      <w:marBottom w:val="0"/>
      <w:divBdr>
        <w:top w:val="none" w:sz="0" w:space="0" w:color="auto"/>
        <w:left w:val="none" w:sz="0" w:space="0" w:color="auto"/>
        <w:bottom w:val="none" w:sz="0" w:space="0" w:color="auto"/>
        <w:right w:val="none" w:sz="0" w:space="0" w:color="auto"/>
      </w:divBdr>
    </w:div>
    <w:div w:id="1752039666">
      <w:bodyDiv w:val="1"/>
      <w:marLeft w:val="0"/>
      <w:marRight w:val="0"/>
      <w:marTop w:val="0"/>
      <w:marBottom w:val="0"/>
      <w:divBdr>
        <w:top w:val="none" w:sz="0" w:space="0" w:color="auto"/>
        <w:left w:val="none" w:sz="0" w:space="0" w:color="auto"/>
        <w:bottom w:val="none" w:sz="0" w:space="0" w:color="auto"/>
        <w:right w:val="none" w:sz="0" w:space="0" w:color="auto"/>
      </w:divBdr>
      <w:divsChild>
        <w:div w:id="1948927397">
          <w:marLeft w:val="446"/>
          <w:marRight w:val="0"/>
          <w:marTop w:val="240"/>
          <w:marBottom w:val="120"/>
          <w:divBdr>
            <w:top w:val="none" w:sz="0" w:space="0" w:color="auto"/>
            <w:left w:val="none" w:sz="0" w:space="0" w:color="auto"/>
            <w:bottom w:val="none" w:sz="0" w:space="0" w:color="auto"/>
            <w:right w:val="none" w:sz="0" w:space="0" w:color="auto"/>
          </w:divBdr>
        </w:div>
      </w:divsChild>
    </w:div>
    <w:div w:id="1847790894">
      <w:bodyDiv w:val="1"/>
      <w:marLeft w:val="0"/>
      <w:marRight w:val="0"/>
      <w:marTop w:val="0"/>
      <w:marBottom w:val="0"/>
      <w:divBdr>
        <w:top w:val="none" w:sz="0" w:space="0" w:color="auto"/>
        <w:left w:val="none" w:sz="0" w:space="0" w:color="auto"/>
        <w:bottom w:val="none" w:sz="0" w:space="0" w:color="auto"/>
        <w:right w:val="none" w:sz="0" w:space="0" w:color="auto"/>
      </w:divBdr>
    </w:div>
    <w:div w:id="1856504292">
      <w:bodyDiv w:val="1"/>
      <w:marLeft w:val="0"/>
      <w:marRight w:val="0"/>
      <w:marTop w:val="0"/>
      <w:marBottom w:val="0"/>
      <w:divBdr>
        <w:top w:val="none" w:sz="0" w:space="0" w:color="auto"/>
        <w:left w:val="none" w:sz="0" w:space="0" w:color="auto"/>
        <w:bottom w:val="none" w:sz="0" w:space="0" w:color="auto"/>
        <w:right w:val="none" w:sz="0" w:space="0" w:color="auto"/>
      </w:divBdr>
    </w:div>
    <w:div w:id="1924947845">
      <w:bodyDiv w:val="1"/>
      <w:marLeft w:val="0"/>
      <w:marRight w:val="0"/>
      <w:marTop w:val="0"/>
      <w:marBottom w:val="0"/>
      <w:divBdr>
        <w:top w:val="none" w:sz="0" w:space="0" w:color="auto"/>
        <w:left w:val="none" w:sz="0" w:space="0" w:color="auto"/>
        <w:bottom w:val="none" w:sz="0" w:space="0" w:color="auto"/>
        <w:right w:val="none" w:sz="0" w:space="0" w:color="auto"/>
      </w:divBdr>
      <w:divsChild>
        <w:div w:id="470371857">
          <w:marLeft w:val="446"/>
          <w:marRight w:val="0"/>
          <w:marTop w:val="240"/>
          <w:marBottom w:val="12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2022078209">
      <w:bodyDiv w:val="1"/>
      <w:marLeft w:val="0"/>
      <w:marRight w:val="0"/>
      <w:marTop w:val="0"/>
      <w:marBottom w:val="0"/>
      <w:divBdr>
        <w:top w:val="none" w:sz="0" w:space="0" w:color="auto"/>
        <w:left w:val="none" w:sz="0" w:space="0" w:color="auto"/>
        <w:bottom w:val="none" w:sz="0" w:space="0" w:color="auto"/>
        <w:right w:val="none" w:sz="0" w:space="0" w:color="auto"/>
      </w:divBdr>
    </w:div>
    <w:div w:id="2027824174">
      <w:bodyDiv w:val="1"/>
      <w:marLeft w:val="0"/>
      <w:marRight w:val="0"/>
      <w:marTop w:val="0"/>
      <w:marBottom w:val="0"/>
      <w:divBdr>
        <w:top w:val="none" w:sz="0" w:space="0" w:color="auto"/>
        <w:left w:val="none" w:sz="0" w:space="0" w:color="auto"/>
        <w:bottom w:val="none" w:sz="0" w:space="0" w:color="auto"/>
        <w:right w:val="none" w:sz="0" w:space="0" w:color="auto"/>
      </w:divBdr>
    </w:div>
    <w:div w:id="2060547901">
      <w:bodyDiv w:val="1"/>
      <w:marLeft w:val="0"/>
      <w:marRight w:val="0"/>
      <w:marTop w:val="0"/>
      <w:marBottom w:val="0"/>
      <w:divBdr>
        <w:top w:val="none" w:sz="0" w:space="0" w:color="auto"/>
        <w:left w:val="none" w:sz="0" w:space="0" w:color="auto"/>
        <w:bottom w:val="none" w:sz="0" w:space="0" w:color="auto"/>
        <w:right w:val="none" w:sz="0" w:space="0" w:color="auto"/>
      </w:divBdr>
    </w:div>
    <w:div w:id="2068139084">
      <w:bodyDiv w:val="1"/>
      <w:marLeft w:val="0"/>
      <w:marRight w:val="0"/>
      <w:marTop w:val="0"/>
      <w:marBottom w:val="0"/>
      <w:divBdr>
        <w:top w:val="none" w:sz="0" w:space="0" w:color="auto"/>
        <w:left w:val="none" w:sz="0" w:space="0" w:color="auto"/>
        <w:bottom w:val="none" w:sz="0" w:space="0" w:color="auto"/>
        <w:right w:val="none" w:sz="0" w:space="0" w:color="auto"/>
      </w:divBdr>
    </w:div>
    <w:div w:id="2116710466">
      <w:bodyDiv w:val="1"/>
      <w:marLeft w:val="0"/>
      <w:marRight w:val="0"/>
      <w:marTop w:val="0"/>
      <w:marBottom w:val="0"/>
      <w:divBdr>
        <w:top w:val="none" w:sz="0" w:space="0" w:color="auto"/>
        <w:left w:val="none" w:sz="0" w:space="0" w:color="auto"/>
        <w:bottom w:val="none" w:sz="0" w:space="0" w:color="auto"/>
        <w:right w:val="none" w:sz="0" w:space="0" w:color="auto"/>
      </w:divBdr>
      <w:divsChild>
        <w:div w:id="1952203410">
          <w:marLeft w:val="446"/>
          <w:marRight w:val="0"/>
          <w:marTop w:val="24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RMeN0CFNWmk?si=kHrH25Xpde4CmLKU" TargetMode="External"/><Relationship Id="rId21" Type="http://schemas.openxmlformats.org/officeDocument/2006/relationships/hyperlink" Target="https://youtu.be/4fjviTLYqoc?si=sN7ABdypDlv_mV-n" TargetMode="External"/><Relationship Id="rId42" Type="http://schemas.openxmlformats.org/officeDocument/2006/relationships/image" Target="media/image18.png"/><Relationship Id="rId63" Type="http://schemas.openxmlformats.org/officeDocument/2006/relationships/hyperlink" Target="https://youtu.be/lDK9QqIzhwk?si=33zH1wLntawaOjWc" TargetMode="External"/><Relationship Id="rId84" Type="http://schemas.openxmlformats.org/officeDocument/2006/relationships/image" Target="media/image39.png"/><Relationship Id="rId16" Type="http://schemas.openxmlformats.org/officeDocument/2006/relationships/hyperlink" Target="https://youtu.be/IS8I1l_YZ5g?si=uKPVFhdeMiF2tNhq" TargetMode="External"/><Relationship Id="rId107" Type="http://schemas.openxmlformats.org/officeDocument/2006/relationships/hyperlink" Target="https://youtu.be/_QkGAaYtXA0?si=vFLIEz6YO09x-wxy" TargetMode="Externa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youtu.be/RMeN0CFNWmk?si=E1CLwEOdU0ssHnTq" TargetMode="External"/><Relationship Id="rId79" Type="http://schemas.openxmlformats.org/officeDocument/2006/relationships/hyperlink" Target="https://youtu.be/eHuebHTD-lY?si=muvmUVKEvJ2OHaVF" TargetMode="External"/><Relationship Id="rId102" Type="http://schemas.openxmlformats.org/officeDocument/2006/relationships/hyperlink" Target="https://youtu.be/Q2FzZSBD5LE?si=a7K7-waZxRdFs492" TargetMode="External"/><Relationship Id="rId123" Type="http://schemas.openxmlformats.org/officeDocument/2006/relationships/hyperlink" Target="https://youtu.be/h3WJiqc_bEs?si=QjGpw3a9LGqSbK9s" TargetMode="External"/><Relationship Id="rId128" Type="http://schemas.openxmlformats.org/officeDocument/2006/relationships/hyperlink" Target="https://youtu.be/PC-fQLxEoZk?si=rkKGChd-OkoC6wuP" TargetMode="External"/><Relationship Id="rId5" Type="http://schemas.openxmlformats.org/officeDocument/2006/relationships/webSettings" Target="webSettings.xml"/><Relationship Id="rId90" Type="http://schemas.openxmlformats.org/officeDocument/2006/relationships/hyperlink" Target="https://educationstandards.nsw.edu.au/wps/portal/nesa/mini-footer/copyright" TargetMode="External"/><Relationship Id="rId95" Type="http://schemas.openxmlformats.org/officeDocument/2006/relationships/hyperlink" Target="https://youtu.be/cwRbsULaQIo?si=a2dInyEsEX0uyek0" TargetMode="External"/><Relationship Id="rId22" Type="http://schemas.openxmlformats.org/officeDocument/2006/relationships/hyperlink" Target="https://youtu.be/b5DfwGAej-k?si=Qwrs7YcaUuIL4taK" TargetMode="External"/><Relationship Id="rId27" Type="http://schemas.openxmlformats.org/officeDocument/2006/relationships/hyperlink" Target="https://youtu.be/Y-9Y4CCIWnM?si=DpdXCVKpu9668gW8"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yperlink" Target="https://youtu.be/RMeN0CFNWmk?si=E1CLwEOdU0ssHnTq" TargetMode="External"/><Relationship Id="rId69" Type="http://schemas.openxmlformats.org/officeDocument/2006/relationships/hyperlink" Target="https://youtu.be/eHuebHTD-lY?si=muvmUVKEvJ2OHaVF" TargetMode="External"/><Relationship Id="rId113" Type="http://schemas.openxmlformats.org/officeDocument/2006/relationships/hyperlink" Target="https://musicalfuturesinternational.org/jam-grid/" TargetMode="External"/><Relationship Id="rId118" Type="http://schemas.openxmlformats.org/officeDocument/2006/relationships/hyperlink" Target="https://youtu.be/g3iL596QKII?si=tMAmVULqwpdeWLGh" TargetMode="External"/><Relationship Id="rId134" Type="http://schemas.openxmlformats.org/officeDocument/2006/relationships/theme" Target="theme/theme1.xml"/><Relationship Id="rId80" Type="http://schemas.openxmlformats.org/officeDocument/2006/relationships/hyperlink" Target="https://youtu.be/b-a-qyWQXgk?si=_3E6JHha2GptTG3-&amp;t=33" TargetMode="External"/><Relationship Id="rId85" Type="http://schemas.openxmlformats.org/officeDocument/2006/relationships/image" Target="media/image40.png"/><Relationship Id="rId12" Type="http://schemas.openxmlformats.org/officeDocument/2006/relationships/hyperlink" Target="https://youtu.be/4MwQcm4eH18?si=-Z-JLuWE0TaEB-ix" TargetMode="External"/><Relationship Id="rId17" Type="http://schemas.openxmlformats.org/officeDocument/2006/relationships/hyperlink" Target="https://youtu.be/gSJHPDLrXtM?si=KhVsPl3Jd9U3hWdZ"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s://youtu.be/8XCHBwCQ3Oo?si=LFyfgU439yjXkq9f" TargetMode="External"/><Relationship Id="rId108" Type="http://schemas.openxmlformats.org/officeDocument/2006/relationships/hyperlink" Target="https://youtu.be/4fjviTLYqoc?si=ILYunjuTv1ykaYOX" TargetMode="External"/><Relationship Id="rId124" Type="http://schemas.openxmlformats.org/officeDocument/2006/relationships/hyperlink" Target="https://youtu.be/0fs1ciBZ4lo?si=YgXBqa9jlpSVI1pp" TargetMode="External"/><Relationship Id="rId129" Type="http://schemas.openxmlformats.org/officeDocument/2006/relationships/hyperlink" Target="https://creativecommons.org/licenses/by/4.0/" TargetMode="External"/><Relationship Id="rId54" Type="http://schemas.openxmlformats.org/officeDocument/2006/relationships/image" Target="media/image30.png"/><Relationship Id="rId70" Type="http://schemas.openxmlformats.org/officeDocument/2006/relationships/hyperlink" Target="https://youtu.be/b-a-qyWQXgk?si=_3E6JHha2GptTG3-&amp;t=33" TargetMode="External"/><Relationship Id="rId75" Type="http://schemas.openxmlformats.org/officeDocument/2006/relationships/hyperlink" Target="https://youtu.be/h3WJiqc_bEs?si=SwIvKXbs61O6Q8IG" TargetMode="External"/><Relationship Id="rId91" Type="http://schemas.openxmlformats.org/officeDocument/2006/relationships/hyperlink" Target="https://educationstandards.nsw.edu.au" TargetMode="External"/><Relationship Id="rId96" Type="http://schemas.openxmlformats.org/officeDocument/2006/relationships/hyperlink" Target="https://youtu.be/b5DfwGAej-k?si=cb4cYTeu-_9ScTq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eHJ12Vhpyc?si=d1nwI-C224sGWmb3" TargetMode="External"/><Relationship Id="rId28" Type="http://schemas.openxmlformats.org/officeDocument/2006/relationships/hyperlink" Target="https://youtu.be/dBURLdhmmZ8?si=f8y_sdKkj6OXThB8" TargetMode="External"/><Relationship Id="rId49" Type="http://schemas.openxmlformats.org/officeDocument/2006/relationships/image" Target="media/image25.png"/><Relationship Id="rId114" Type="http://schemas.openxmlformats.org/officeDocument/2006/relationships/hyperlink" Target="https://youtu.be/GfgI_Yo_CNA?si=5DHC-1drx7kDsZ20" TargetMode="External"/><Relationship Id="rId119" Type="http://schemas.openxmlformats.org/officeDocument/2006/relationships/hyperlink" Target="https://youtu.be/-eHJ12Vhpyc?si=Ayw5QObHYvXcGq3a" TargetMode="Externa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hyperlink" Target="https://youtu.be/h3WJiqc_bEs?si=SwIvKXbs61O6Q8IG" TargetMode="External"/><Relationship Id="rId81" Type="http://schemas.openxmlformats.org/officeDocument/2006/relationships/hyperlink" Target="https://jamzone.musicwill.org/songs/" TargetMode="External"/><Relationship Id="rId86" Type="http://schemas.openxmlformats.org/officeDocument/2006/relationships/image" Target="media/image41.png"/><Relationship Id="rId130" Type="http://schemas.openxmlformats.org/officeDocument/2006/relationships/image" Target="media/image1.png"/><Relationship Id="rId13" Type="http://schemas.openxmlformats.org/officeDocument/2006/relationships/hyperlink" Target="https://youtu.be/cwRbsULaQIo?si=74_P6WMNuK4iTD4U" TargetMode="External"/><Relationship Id="rId18" Type="http://schemas.openxmlformats.org/officeDocument/2006/relationships/hyperlink" Target="https://youtu.be/4fjviTLYqoc?si=sN7ABdypDlv_mV-n" TargetMode="External"/><Relationship Id="rId39" Type="http://schemas.openxmlformats.org/officeDocument/2006/relationships/image" Target="media/image15.png"/><Relationship Id="rId109" Type="http://schemas.openxmlformats.org/officeDocument/2006/relationships/hyperlink" Target="https://youtu.be/eHuebHTD-lY?si=edW-qML0dgfNuFB0"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youtu.be/0fs1ciBZ4lo?si=ViatpG-jDcT6smRz" TargetMode="External"/><Relationship Id="rId97" Type="http://schemas.openxmlformats.org/officeDocument/2006/relationships/hyperlink" Target="https://youtu.be/V6hQ9HSKlIE?si=tNC0HGnT78vkkgd7" TargetMode="External"/><Relationship Id="rId104" Type="http://schemas.openxmlformats.org/officeDocument/2006/relationships/hyperlink" Target="https://youtu.be/H7vCMvUyWpA?si=Hl3iNW9iWQPUBwGz" TargetMode="External"/><Relationship Id="rId120" Type="http://schemas.openxmlformats.org/officeDocument/2006/relationships/hyperlink" Target="https://youtu.be/0oox9bJaGJ8?si=8KMLwO4TihH6jczS" TargetMode="External"/><Relationship Id="rId125" Type="http://schemas.openxmlformats.org/officeDocument/2006/relationships/hyperlink" Target="https://youtu.be/dBURLdhmmZ8?si=iJVdC6XhDS7iCQnl" TargetMode="External"/><Relationship Id="rId7" Type="http://schemas.openxmlformats.org/officeDocument/2006/relationships/endnotes" Target="endnotes.xml"/><Relationship Id="rId71" Type="http://schemas.openxmlformats.org/officeDocument/2006/relationships/hyperlink" Target="https://youtu.be/1w7OgIMMRc4?si=JGPVYaaerkakIET6" TargetMode="External"/><Relationship Id="rId92" Type="http://schemas.openxmlformats.org/officeDocument/2006/relationships/hyperlink" Target="https://curriculum.nsw.edu.au"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youtu.be/Y-9Y4CCIWnM?si=R5zq6MrHpiiK2sRM"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youtu.be/0fs1ciBZ4lo?si=ViatpG-jDcT6smRz" TargetMode="External"/><Relationship Id="rId87" Type="http://schemas.openxmlformats.org/officeDocument/2006/relationships/image" Target="media/image42.png"/><Relationship Id="rId110" Type="http://schemas.openxmlformats.org/officeDocument/2006/relationships/hyperlink" Target="https://youtu.be/_fHDoJdtWwE?si=dcGCoZ_vOGtY3kmL" TargetMode="External"/><Relationship Id="rId115" Type="http://schemas.openxmlformats.org/officeDocument/2006/relationships/hyperlink" Target="https://youtu.be/HTYrkOZ5nCs?si=AWBNPUmuRA8zb7vy" TargetMode="External"/><Relationship Id="rId131" Type="http://schemas.openxmlformats.org/officeDocument/2006/relationships/header" Target="header4.xml"/><Relationship Id="rId61" Type="http://schemas.openxmlformats.org/officeDocument/2006/relationships/hyperlink" Target="https://youtu.be/1w7OgIMMRc4?si=JGPVYaaerkakIET6" TargetMode="External"/><Relationship Id="rId82" Type="http://schemas.openxmlformats.org/officeDocument/2006/relationships/image" Target="media/image37.png"/><Relationship Id="rId19" Type="http://schemas.openxmlformats.org/officeDocument/2006/relationships/hyperlink" Target="https://youtu.be/IS8I1l_YZ5g?si=uKPVFhdeMiF2tNhq" TargetMode="External"/><Relationship Id="rId14" Type="http://schemas.openxmlformats.org/officeDocument/2006/relationships/hyperlink" Target="https://youtu.be/V6hQ9HSKlIE?si=IES5wDxCpPiKlCph"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hyperlink" Target="https://youtu.be/P-gWGlf_VrY?si=c2GjuyJEvkQvL4v5" TargetMode="External"/><Relationship Id="rId100" Type="http://schemas.openxmlformats.org/officeDocument/2006/relationships/hyperlink" Target="https://youtu.be/zTg9sYzforM?si=yuZwbHVZ2JqpMI5U" TargetMode="External"/><Relationship Id="rId105" Type="http://schemas.openxmlformats.org/officeDocument/2006/relationships/hyperlink" Target="https://youtu.be/lFV6mqP7rfY?si=Vyngp03C3oMBmuek" TargetMode="External"/><Relationship Id="rId126" Type="http://schemas.openxmlformats.org/officeDocument/2006/relationships/hyperlink" Target="https://youtu.be/0J2QdDbelmY?si=B1K2pz7RemC49aX4" TargetMode="Externa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hyperlink" Target="https://youtu.be/kJ3BAF_15yQ?si=vmyyUeNlpaQWAiWe" TargetMode="External"/><Relationship Id="rId93" Type="http://schemas.openxmlformats.org/officeDocument/2006/relationships/hyperlink" Target="https://youtu.be/P-gWGlf_VrY?si=6HW8DcqPfTIEphmW" TargetMode="External"/><Relationship Id="rId98" Type="http://schemas.openxmlformats.org/officeDocument/2006/relationships/hyperlink" Target="https://youtu.be/aME0qvhZ37o?si=FUDp5OMfSEtpAcVi" TargetMode="External"/><Relationship Id="rId121" Type="http://schemas.openxmlformats.org/officeDocument/2006/relationships/hyperlink" Target="https://youtu.be/IS8I1l_YZ5g?si=3uGki5DGIqaUOfpK" TargetMode="External"/><Relationship Id="rId3" Type="http://schemas.openxmlformats.org/officeDocument/2006/relationships/styles" Target="styles.xml"/><Relationship Id="rId25" Type="http://schemas.openxmlformats.org/officeDocument/2006/relationships/hyperlink" Target="https://youtu.be/dBURLdhmmZ8?si=bbR0hNOYo-qqLxij" TargetMode="External"/><Relationship Id="rId46" Type="http://schemas.openxmlformats.org/officeDocument/2006/relationships/image" Target="media/image22.png"/><Relationship Id="rId67" Type="http://schemas.openxmlformats.org/officeDocument/2006/relationships/hyperlink" Target="https://youtu.be/P-gWGlf_VrY?si=c2GjuyJEvkQvL4v5" TargetMode="External"/><Relationship Id="rId116" Type="http://schemas.openxmlformats.org/officeDocument/2006/relationships/hyperlink" Target="https://youtu.be/kJ3BAF_15yQ?si=uSuJpKugqcRgnxv3" TargetMode="External"/><Relationship Id="rId20" Type="http://schemas.openxmlformats.org/officeDocument/2006/relationships/hyperlink" Target="https://youtu.be/gSJHPDLrXtM?si=KhVsPl3Jd9U3hWdZ" TargetMode="External"/><Relationship Id="rId41" Type="http://schemas.openxmlformats.org/officeDocument/2006/relationships/image" Target="media/image17.png"/><Relationship Id="rId62" Type="http://schemas.openxmlformats.org/officeDocument/2006/relationships/hyperlink" Target="https://youtu.be/kJ3BAF_15yQ?si=vmyyUeNlpaQWAiWe" TargetMode="External"/><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yperlink" Target="https://youtu.be/lDK9QqIzhwk?si=C1j9VRa__sDCFz9w" TargetMode="External"/><Relationship Id="rId132" Type="http://schemas.openxmlformats.org/officeDocument/2006/relationships/footer" Target="footer3.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hyperlink" Target="https://youtu.be/1w7OgIMMRc4?si=9AtqLLn8PYAeZVoG" TargetMode="External"/><Relationship Id="rId127" Type="http://schemas.openxmlformats.org/officeDocument/2006/relationships/hyperlink" Target="https://youtu.be/b-a-qyWQXgk?si=Rln4Io7bM3wXaQKg" TargetMode="External"/><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hyperlink" Target="https://youtu.be/lDK9QqIzhwk?si=33zH1wLntawaOjWc" TargetMode="External"/><Relationship Id="rId78" Type="http://schemas.openxmlformats.org/officeDocument/2006/relationships/hyperlink" Target="https://youtu.be/g3iL596QKII?si=5upUSzpi8BsUskgU" TargetMode="External"/><Relationship Id="rId94" Type="http://schemas.openxmlformats.org/officeDocument/2006/relationships/hyperlink" Target="https://youtu.be/Y-9Y4CCIWnM?si=-8UBnqT8BEZOD7K3" TargetMode="External"/><Relationship Id="rId99" Type="http://schemas.openxmlformats.org/officeDocument/2006/relationships/hyperlink" Target="https://youtu.be/gSJHPDLrXtM?si=4E98KPL6BUkUQguW" TargetMode="External"/><Relationship Id="rId101" Type="http://schemas.openxmlformats.org/officeDocument/2006/relationships/hyperlink" Target="https://youtu.be/zTg9sYzforM?si=yuZwbHVZ2JqpMI5U" TargetMode="External"/><Relationship Id="rId122" Type="http://schemas.openxmlformats.org/officeDocument/2006/relationships/hyperlink" Target="https://youtu.be/4MwQcm4eH18?si=ZZRuz6N5PL09myVg"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youtu.be/-eHJ12Vhpyc?si=qr_kcsgmaSwQOF0V" TargetMode="External"/><Relationship Id="rId47" Type="http://schemas.openxmlformats.org/officeDocument/2006/relationships/image" Target="media/image23.png"/><Relationship Id="rId68" Type="http://schemas.openxmlformats.org/officeDocument/2006/relationships/hyperlink" Target="https://youtu.be/g3iL596QKII?si=5upUSzpi8BsUskgU" TargetMode="External"/><Relationship Id="rId89" Type="http://schemas.openxmlformats.org/officeDocument/2006/relationships/image" Target="media/image44.png"/><Relationship Id="rId112" Type="http://schemas.openxmlformats.org/officeDocument/2006/relationships/hyperlink" Target="https://youtu.be/XZuM4zFg-60?si=vumuSogfT9BXmh7q" TargetMode="External"/><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864AC-8247-49FA-92B6-FA7FF05FF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7884</Words>
  <Characters>44939</Characters>
  <Application>Microsoft Office Word</Application>
  <DocSecurity>0</DocSecurity>
  <Lines>374</Lines>
  <Paragraphs>105</Paragraphs>
  <ScaleCrop>false</ScaleCrop>
  <Manager/>
  <Company/>
  <LinksUpToDate>false</LinksUpToDate>
  <CharactersWithSpaces>52718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Stage 4 – teacher resource booklet – Garage to Grammys</dc:title>
  <dc:subject/>
  <dc:creator>NSW Department of Education</dc:creator>
  <cp:keywords/>
  <dc:description/>
  <cp:lastModifiedBy/>
  <cp:revision>1</cp:revision>
  <dcterms:created xsi:type="dcterms:W3CDTF">2025-10-07T01:42:00Z</dcterms:created>
  <dcterms:modified xsi:type="dcterms:W3CDTF">2025-10-07T01:42:00Z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2025-10-07T01:42:51Z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00ad0e21-bb92-4f08-8755-0918fa518ea1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