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9E0" w:rsidRDefault="007D3E47" w:rsidP="00296A08">
      <w:pPr>
        <w:pStyle w:val="1DET-scholarshipname"/>
        <w:spacing w:before="0" w:after="4000" w:line="276" w:lineRule="auto"/>
      </w:pPr>
      <w:bookmarkStart w:id="0" w:name="_GoBack"/>
      <w:bookmarkEnd w:id="0"/>
      <w:r w:rsidRPr="00484262">
        <w:t>Premier’s Australian Association of Special Education NSW Chapter Research to Practice Special Education Scholarship</w:t>
      </w:r>
    </w:p>
    <w:p w:rsidR="00296A08" w:rsidRDefault="00E81ACF" w:rsidP="00296A08">
      <w:pPr>
        <w:pStyle w:val="2DET-ReportTitle"/>
        <w:spacing w:after="0" w:line="276" w:lineRule="auto"/>
      </w:pPr>
      <w:r>
        <w:t>Supporting A</w:t>
      </w:r>
      <w:r w:rsidRPr="00E81ACF">
        <w:t>dolescen</w:t>
      </w:r>
      <w:r>
        <w:t>ts</w:t>
      </w:r>
      <w:r w:rsidRPr="00E81ACF">
        <w:t xml:space="preserve"> with Autism Spectrum Disorders</w:t>
      </w:r>
    </w:p>
    <w:p w:rsidR="00C979E0" w:rsidRPr="00E81ACF" w:rsidRDefault="00E81ACF" w:rsidP="00296A08">
      <w:pPr>
        <w:pStyle w:val="2DET-ReportTitle"/>
        <w:spacing w:after="480" w:line="276" w:lineRule="auto"/>
        <w:rPr>
          <w:sz w:val="28"/>
          <w:szCs w:val="28"/>
        </w:rPr>
      </w:pPr>
      <w:r w:rsidRPr="00E81ACF">
        <w:rPr>
          <w:sz w:val="28"/>
          <w:szCs w:val="28"/>
        </w:rPr>
        <w:t xml:space="preserve">Best practice strategies, support structures, practices and pedagogies to enhance educational, social and vocational outcomes </w:t>
      </w:r>
    </w:p>
    <w:p w:rsidR="00E81ACF" w:rsidRDefault="00E81ACF" w:rsidP="00296A08">
      <w:pPr>
        <w:pStyle w:val="3DET-author"/>
        <w:spacing w:line="276" w:lineRule="auto"/>
        <w:rPr>
          <w:lang w:val="en-US"/>
        </w:rPr>
      </w:pPr>
      <w:r w:rsidRPr="0082343D">
        <w:rPr>
          <w:lang w:val="en-US"/>
        </w:rPr>
        <w:t>Mark Lucas</w:t>
      </w:r>
      <w:r>
        <w:rPr>
          <w:lang w:val="en-US"/>
        </w:rPr>
        <w:t>,</w:t>
      </w:r>
      <w:r w:rsidRPr="00E81ACF">
        <w:t xml:space="preserve"> </w:t>
      </w:r>
      <w:r>
        <w:rPr>
          <w:lang w:val="en-US"/>
        </w:rPr>
        <w:t>Faculty Head Teacher</w:t>
      </w:r>
    </w:p>
    <w:p w:rsidR="00C979E0" w:rsidRPr="00E81ACF" w:rsidRDefault="00E81ACF" w:rsidP="00296A08">
      <w:pPr>
        <w:pStyle w:val="3DET-author"/>
        <w:spacing w:line="276" w:lineRule="auto"/>
        <w:rPr>
          <w:b w:val="0"/>
        </w:rPr>
      </w:pPr>
      <w:r w:rsidRPr="00E81ACF">
        <w:rPr>
          <w:b w:val="0"/>
          <w:lang w:val="en-US"/>
        </w:rPr>
        <w:t>Wollemi – Autism Support Centre</w:t>
      </w:r>
      <w:r w:rsidR="00296A08">
        <w:rPr>
          <w:b w:val="0"/>
          <w:lang w:val="en-US"/>
        </w:rPr>
        <w:t xml:space="preserve">, </w:t>
      </w:r>
      <w:r w:rsidRPr="00E81ACF">
        <w:rPr>
          <w:b w:val="0"/>
          <w:lang w:val="en-US"/>
        </w:rPr>
        <w:t>Dapto High School</w:t>
      </w:r>
    </w:p>
    <w:p w:rsidR="007D3E47" w:rsidRDefault="00C979E0" w:rsidP="00296A08">
      <w:pPr>
        <w:pStyle w:val="5DET-NormalText"/>
        <w:spacing w:before="4000"/>
        <w:rPr>
          <w:rFonts w:ascii="Arial" w:hAnsi="Arial" w:cs="Arial"/>
        </w:rPr>
      </w:pPr>
      <w:r w:rsidRPr="00A53BA5">
        <w:t>Sponsored by</w:t>
      </w:r>
      <w:r w:rsidDel="00AB0528">
        <w:rPr>
          <w:rFonts w:ascii="Arial" w:hAnsi="Arial" w:cs="Arial"/>
        </w:rPr>
        <w:t xml:space="preserve"> </w:t>
      </w:r>
    </w:p>
    <w:p w:rsidR="00296A08" w:rsidRDefault="0027778D" w:rsidP="00296A08">
      <w:pPr>
        <w:rPr>
          <w:rFonts w:ascii="Arial" w:hAnsi="Arial" w:cs="Arial"/>
        </w:rPr>
      </w:pPr>
      <w:r w:rsidRPr="0027778D">
        <w:rPr>
          <w:rFonts w:ascii="Arial" w:hAnsi="Arial" w:cs="Arial"/>
          <w:noProof/>
          <w:lang w:eastAsia="en-AU"/>
        </w:rPr>
        <w:drawing>
          <wp:inline distT="0" distB="0" distL="0" distR="0">
            <wp:extent cx="933450" cy="1133475"/>
            <wp:effectExtent l="0" t="0" r="0" b="9525"/>
            <wp:docPr id="1" name="Picture 4" title="Australian Association of Special Education logo">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ase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1133475"/>
                    </a:xfrm>
                    <a:prstGeom prst="rect">
                      <a:avLst/>
                    </a:prstGeom>
                    <a:noFill/>
                    <a:ln>
                      <a:noFill/>
                    </a:ln>
                  </pic:spPr>
                </pic:pic>
              </a:graphicData>
            </a:graphic>
          </wp:inline>
        </w:drawing>
      </w:r>
      <w:r w:rsidR="00296A08">
        <w:rPr>
          <w:rFonts w:ascii="Arial" w:hAnsi="Arial" w:cs="Arial"/>
        </w:rPr>
        <w:br w:type="page"/>
      </w:r>
    </w:p>
    <w:p w:rsidR="00976B12" w:rsidRDefault="001F5B4C" w:rsidP="00296A08">
      <w:pPr>
        <w:pStyle w:val="5DET-NormalText"/>
        <w:rPr>
          <w:lang w:val="en-US"/>
        </w:rPr>
      </w:pPr>
      <w:r w:rsidRPr="00D9580E">
        <w:rPr>
          <w:lang w:val="en-US"/>
        </w:rPr>
        <w:lastRenderedPageBreak/>
        <w:t xml:space="preserve">As </w:t>
      </w:r>
      <w:r w:rsidR="00976B12" w:rsidRPr="00D9580E">
        <w:rPr>
          <w:lang w:val="en-US"/>
        </w:rPr>
        <w:t>a special educator, educational leader and faculty head teacher of an autism support uni</w:t>
      </w:r>
      <w:r w:rsidRPr="00D9580E">
        <w:rPr>
          <w:lang w:val="en-US"/>
        </w:rPr>
        <w:t xml:space="preserve">t in a NSW Comprehensive State High School, my team and I are continually challenged by the uniqueness, complexities, complications and intricacies </w:t>
      </w:r>
      <w:r w:rsidR="00976B12">
        <w:rPr>
          <w:lang w:val="en-US"/>
        </w:rPr>
        <w:t xml:space="preserve">of </w:t>
      </w:r>
      <w:r w:rsidRPr="00D9580E">
        <w:rPr>
          <w:lang w:val="en-US"/>
        </w:rPr>
        <w:t xml:space="preserve">educating and supporting students with Autism Spectrum Disorder (ASD). The multidimensional aspects and highly personalised and specific needs of students with ASD are immense </w:t>
      </w:r>
      <w:r w:rsidR="00976B12">
        <w:rPr>
          <w:lang w:val="en-US"/>
        </w:rPr>
        <w:t>and</w:t>
      </w:r>
      <w:r w:rsidRPr="00D9580E">
        <w:rPr>
          <w:lang w:val="en-US"/>
        </w:rPr>
        <w:t xml:space="preserve"> challenge the most experienced and knowledgeable of educators.</w:t>
      </w:r>
      <w:r w:rsidR="00976B12">
        <w:rPr>
          <w:lang w:val="en-US"/>
        </w:rPr>
        <w:t xml:space="preserve"> </w:t>
      </w:r>
      <w:r w:rsidRPr="00D9580E">
        <w:rPr>
          <w:lang w:val="en-US"/>
        </w:rPr>
        <w:t xml:space="preserve">It is imperative that </w:t>
      </w:r>
      <w:r w:rsidR="00976B12">
        <w:rPr>
          <w:lang w:val="en-US"/>
        </w:rPr>
        <w:t xml:space="preserve">we </w:t>
      </w:r>
      <w:r w:rsidR="00976B12" w:rsidRPr="00D9580E">
        <w:rPr>
          <w:lang w:val="en-US"/>
        </w:rPr>
        <w:t xml:space="preserve">explore, review and adopt </w:t>
      </w:r>
      <w:r w:rsidRPr="00D9580E">
        <w:rPr>
          <w:lang w:val="en-US"/>
        </w:rPr>
        <w:t>current evidence</w:t>
      </w:r>
      <w:r w:rsidR="00976B12">
        <w:rPr>
          <w:lang w:val="en-US"/>
        </w:rPr>
        <w:t>-</w:t>
      </w:r>
      <w:r w:rsidRPr="00D9580E">
        <w:rPr>
          <w:lang w:val="en-US"/>
        </w:rPr>
        <w:t>based research and pedagogies support structures and educational models</w:t>
      </w:r>
      <w:r w:rsidR="00976B12">
        <w:rPr>
          <w:lang w:val="en-US"/>
        </w:rPr>
        <w:t>/</w:t>
      </w:r>
      <w:r w:rsidRPr="00D9580E">
        <w:rPr>
          <w:lang w:val="en-US"/>
        </w:rPr>
        <w:t xml:space="preserve">systems into our daily teaching practice. </w:t>
      </w:r>
    </w:p>
    <w:p w:rsidR="001F5B4C" w:rsidRPr="00D9580E" w:rsidRDefault="00976B12" w:rsidP="00296A08">
      <w:pPr>
        <w:pStyle w:val="5DET-NormalText"/>
        <w:rPr>
          <w:lang w:val="en-US"/>
        </w:rPr>
      </w:pPr>
      <w:r>
        <w:rPr>
          <w:lang w:val="en-US"/>
        </w:rPr>
        <w:t>My</w:t>
      </w:r>
      <w:r w:rsidR="001F5B4C" w:rsidRPr="00D9580E">
        <w:rPr>
          <w:lang w:val="en-US"/>
        </w:rPr>
        <w:t xml:space="preserve"> study tour’s primary focus </w:t>
      </w:r>
      <w:r>
        <w:rPr>
          <w:lang w:val="en-US"/>
        </w:rPr>
        <w:t>was</w:t>
      </w:r>
      <w:r w:rsidR="001F5B4C" w:rsidRPr="00D9580E">
        <w:rPr>
          <w:lang w:val="en-US"/>
        </w:rPr>
        <w:t xml:space="preserve"> to explore the education</w:t>
      </w:r>
      <w:r>
        <w:rPr>
          <w:lang w:val="en-US"/>
        </w:rPr>
        <w:t xml:space="preserve"> of</w:t>
      </w:r>
      <w:r w:rsidR="001F5B4C" w:rsidRPr="00D9580E">
        <w:rPr>
          <w:lang w:val="en-US"/>
        </w:rPr>
        <w:t xml:space="preserve"> </w:t>
      </w:r>
      <w:r w:rsidRPr="00D9580E">
        <w:rPr>
          <w:lang w:val="en-US"/>
        </w:rPr>
        <w:t xml:space="preserve">adolescents with </w:t>
      </w:r>
      <w:r>
        <w:rPr>
          <w:lang w:val="en-US"/>
        </w:rPr>
        <w:t>ASD within the US education system. My goal was</w:t>
      </w:r>
      <w:r w:rsidR="001F5B4C" w:rsidRPr="00D9580E">
        <w:rPr>
          <w:lang w:val="en-US"/>
        </w:rPr>
        <w:t xml:space="preserve"> to observe, discuss, collaborate, establish networks and partnerships,</w:t>
      </w:r>
      <w:r>
        <w:rPr>
          <w:lang w:val="en-US"/>
        </w:rPr>
        <w:t xml:space="preserve"> and </w:t>
      </w:r>
      <w:r w:rsidR="00415BD0">
        <w:rPr>
          <w:lang w:val="en-US"/>
        </w:rPr>
        <w:t>to</w:t>
      </w:r>
      <w:r w:rsidR="001F5B4C" w:rsidRPr="00D9580E">
        <w:rPr>
          <w:lang w:val="en-US"/>
        </w:rPr>
        <w:t xml:space="preserve"> gather resources/materials</w:t>
      </w:r>
      <w:r>
        <w:rPr>
          <w:lang w:val="en-US"/>
        </w:rPr>
        <w:t xml:space="preserve"> with the view of developing a </w:t>
      </w:r>
      <w:r w:rsidR="001F5B4C" w:rsidRPr="00D9580E">
        <w:rPr>
          <w:lang w:val="en-US"/>
        </w:rPr>
        <w:t xml:space="preserve">best practice model. </w:t>
      </w:r>
    </w:p>
    <w:p w:rsidR="00976B12" w:rsidRDefault="00976B12" w:rsidP="00296A08">
      <w:pPr>
        <w:pStyle w:val="4DET-Heading1"/>
        <w:spacing w:line="276" w:lineRule="auto"/>
        <w:rPr>
          <w:lang w:val="en-US"/>
        </w:rPr>
      </w:pPr>
      <w:r w:rsidRPr="00D9580E">
        <w:rPr>
          <w:lang w:val="en-US"/>
        </w:rPr>
        <w:t>Fusion Academy</w:t>
      </w:r>
    </w:p>
    <w:p w:rsidR="00976B12" w:rsidRDefault="00976B12" w:rsidP="00296A08">
      <w:pPr>
        <w:pStyle w:val="5DET-NormalText"/>
        <w:rPr>
          <w:lang w:val="en-US"/>
        </w:rPr>
      </w:pPr>
      <w:r>
        <w:rPr>
          <w:lang w:val="en-US"/>
        </w:rPr>
        <w:t xml:space="preserve">My first visit was to </w:t>
      </w:r>
      <w:r w:rsidR="001F5B4C" w:rsidRPr="00D9580E">
        <w:rPr>
          <w:lang w:val="en-US"/>
        </w:rPr>
        <w:t>Fusion Academy in Los Angeles, California</w:t>
      </w:r>
      <w:r>
        <w:rPr>
          <w:lang w:val="en-US"/>
        </w:rPr>
        <w:t>. The school</w:t>
      </w:r>
      <w:r w:rsidR="001F5B4C" w:rsidRPr="00D9580E">
        <w:rPr>
          <w:lang w:val="en-US"/>
        </w:rPr>
        <w:t xml:space="preserve"> offers one-to-one learning opportunities and offers completely customised/personalised educational programs. Classes are self-paced, and course material is presented in ways that suit students’ individual interests, strengths, learning style</w:t>
      </w:r>
      <w:r>
        <w:rPr>
          <w:lang w:val="en-US"/>
        </w:rPr>
        <w:t>s</w:t>
      </w:r>
      <w:r w:rsidR="001F5B4C" w:rsidRPr="00D9580E">
        <w:rPr>
          <w:lang w:val="en-US"/>
        </w:rPr>
        <w:t xml:space="preserve"> and challenges. Fusion students personalise, customise and negotiate their class schedules and begin a new semester any time of year. </w:t>
      </w:r>
    </w:p>
    <w:p w:rsidR="001F5B4C" w:rsidRPr="00D9580E" w:rsidRDefault="001F5B4C" w:rsidP="00296A08">
      <w:pPr>
        <w:pStyle w:val="5DET-NormalText"/>
        <w:rPr>
          <w:lang w:val="en-US"/>
        </w:rPr>
      </w:pPr>
      <w:r w:rsidRPr="00D9580E">
        <w:rPr>
          <w:lang w:val="en-US"/>
        </w:rPr>
        <w:t>Wellness Programs complement the academic experience</w:t>
      </w:r>
      <w:r w:rsidR="00976B12">
        <w:rPr>
          <w:lang w:val="en-US"/>
        </w:rPr>
        <w:t>,</w:t>
      </w:r>
      <w:r w:rsidRPr="00D9580E">
        <w:rPr>
          <w:lang w:val="en-US"/>
        </w:rPr>
        <w:t xml:space="preserve"> providing balance and offering opportunities </w:t>
      </w:r>
      <w:r>
        <w:rPr>
          <w:lang w:val="en-US"/>
        </w:rPr>
        <w:t>for emotional and social growth</w:t>
      </w:r>
      <w:r w:rsidR="00976B12">
        <w:rPr>
          <w:lang w:val="en-US"/>
        </w:rPr>
        <w:t>.</w:t>
      </w:r>
      <w:r>
        <w:rPr>
          <w:lang w:val="en-US"/>
        </w:rPr>
        <w:t xml:space="preserve"> </w:t>
      </w:r>
      <w:r w:rsidR="00976B12">
        <w:rPr>
          <w:lang w:val="en-US"/>
        </w:rPr>
        <w:t>The</w:t>
      </w:r>
      <w:r w:rsidRPr="00D9580E">
        <w:rPr>
          <w:lang w:val="en-US"/>
        </w:rPr>
        <w:t xml:space="preserve"> numerous </w:t>
      </w:r>
      <w:r>
        <w:rPr>
          <w:lang w:val="en-US"/>
        </w:rPr>
        <w:t>w</w:t>
      </w:r>
      <w:r w:rsidRPr="00D9580E">
        <w:rPr>
          <w:lang w:val="en-US"/>
        </w:rPr>
        <w:t>ellness elements</w:t>
      </w:r>
      <w:r w:rsidR="00976B12">
        <w:rPr>
          <w:lang w:val="en-US"/>
        </w:rPr>
        <w:t xml:space="preserve"> include</w:t>
      </w:r>
      <w:r w:rsidRPr="00D9580E">
        <w:rPr>
          <w:lang w:val="en-US"/>
        </w:rPr>
        <w:t xml:space="preserve"> Art Expression, Music Expression, Physical Wellness and</w:t>
      </w:r>
      <w:r>
        <w:rPr>
          <w:lang w:val="en-US"/>
        </w:rPr>
        <w:t xml:space="preserve"> Healthy Habit</w:t>
      </w:r>
      <w:r w:rsidR="00976B12">
        <w:rPr>
          <w:lang w:val="en-US"/>
        </w:rPr>
        <w:t>.</w:t>
      </w:r>
      <w:r>
        <w:rPr>
          <w:lang w:val="en-US"/>
        </w:rPr>
        <w:t xml:space="preserve"> </w:t>
      </w:r>
      <w:r w:rsidR="00976B12">
        <w:rPr>
          <w:lang w:val="en-US"/>
        </w:rPr>
        <w:t>These</w:t>
      </w:r>
      <w:r w:rsidRPr="00D9580E">
        <w:rPr>
          <w:lang w:val="en-US"/>
        </w:rPr>
        <w:t xml:space="preserve"> are key pathways to healthy self-expression</w:t>
      </w:r>
      <w:r w:rsidR="00976B12">
        <w:rPr>
          <w:lang w:val="en-US"/>
        </w:rPr>
        <w:t>,</w:t>
      </w:r>
      <w:r w:rsidRPr="00D9580E">
        <w:rPr>
          <w:lang w:val="en-US"/>
        </w:rPr>
        <w:t xml:space="preserve"> helping </w:t>
      </w:r>
      <w:r w:rsidR="00976B12">
        <w:rPr>
          <w:lang w:val="en-US"/>
        </w:rPr>
        <w:t>students</w:t>
      </w:r>
      <w:r w:rsidRPr="00D9580E">
        <w:rPr>
          <w:lang w:val="en-US"/>
        </w:rPr>
        <w:t xml:space="preserve"> achieve more balance and deal effectively with stress, anxiety, low self-esteem, body-image issues, social pressures and substance abuse.</w:t>
      </w:r>
    </w:p>
    <w:p w:rsidR="00976B12" w:rsidRDefault="001F5B4C" w:rsidP="00296A08">
      <w:pPr>
        <w:pStyle w:val="5DET-NormalText"/>
        <w:spacing w:after="120"/>
      </w:pPr>
      <w:r w:rsidRPr="00976B12">
        <w:t>Fusion Academy programs recognise that adolescence is a challenging time and have developed programs to equip students with effective tools to navigate a range of issues</w:t>
      </w:r>
      <w:r w:rsidR="00976B12">
        <w:t>.</w:t>
      </w:r>
      <w:r w:rsidRPr="00976B12">
        <w:t xml:space="preserve"> </w:t>
      </w:r>
      <w:r w:rsidR="00976B12">
        <w:t>These include</w:t>
      </w:r>
      <w:r w:rsidRPr="00976B12">
        <w:t xml:space="preserve"> learning to</w:t>
      </w:r>
      <w:r w:rsidR="00976B12">
        <w:t>:</w:t>
      </w:r>
    </w:p>
    <w:p w:rsidR="00976B12" w:rsidRDefault="001F5B4C" w:rsidP="00296A08">
      <w:pPr>
        <w:pStyle w:val="61DET-Bullet"/>
        <w:ind w:left="568" w:hanging="284"/>
      </w:pPr>
      <w:r w:rsidRPr="00976B12">
        <w:t>solve problems creatively and assertively</w:t>
      </w:r>
    </w:p>
    <w:p w:rsidR="00976B12" w:rsidRDefault="001F5B4C" w:rsidP="00296A08">
      <w:pPr>
        <w:pStyle w:val="61DET-Bullet"/>
        <w:ind w:left="568" w:hanging="284"/>
      </w:pPr>
      <w:r w:rsidRPr="00976B12">
        <w:t>cope positively with demands and challenges</w:t>
      </w:r>
    </w:p>
    <w:p w:rsidR="00976B12" w:rsidRDefault="001F5B4C" w:rsidP="00296A08">
      <w:pPr>
        <w:pStyle w:val="61DET-Bullet"/>
        <w:ind w:left="568" w:hanging="284"/>
      </w:pPr>
      <w:r w:rsidRPr="00976B12">
        <w:t>form healthy relationships with others</w:t>
      </w:r>
    </w:p>
    <w:p w:rsidR="00976B12" w:rsidRDefault="001F5B4C" w:rsidP="00296A08">
      <w:pPr>
        <w:pStyle w:val="61DET-Bullet"/>
        <w:spacing w:after="200"/>
        <w:ind w:left="568" w:hanging="284"/>
      </w:pPr>
      <w:r w:rsidRPr="00976B12">
        <w:t>achieve physical, mental and emotional balance</w:t>
      </w:r>
    </w:p>
    <w:p w:rsidR="00976B12" w:rsidRDefault="001F5B4C" w:rsidP="00296A08">
      <w:pPr>
        <w:pStyle w:val="5DET-NormalText"/>
        <w:spacing w:after="120"/>
      </w:pPr>
      <w:r w:rsidRPr="00976B12">
        <w:t>Fusion’s wholistic philosophy recognise</w:t>
      </w:r>
      <w:r w:rsidR="00976B12">
        <w:t>s</w:t>
      </w:r>
      <w:r w:rsidRPr="00976B12">
        <w:t xml:space="preserve"> that students don’t truly flourish academically when they face significant emotional and social challenges. Staff serve as trusted mentors, coaches and advocates to every student</w:t>
      </w:r>
      <w:r w:rsidR="00976B12">
        <w:t>. As well, o</w:t>
      </w:r>
      <w:r w:rsidR="00976B12" w:rsidRPr="00976B12">
        <w:t>n-campus</w:t>
      </w:r>
      <w:r w:rsidRPr="00976B12">
        <w:t xml:space="preserve"> professiona</w:t>
      </w:r>
      <w:r w:rsidR="00976B12" w:rsidRPr="00976B12">
        <w:t>l educational and family therap</w:t>
      </w:r>
      <w:r w:rsidRPr="00976B12">
        <w:t>ists provid</w:t>
      </w:r>
      <w:r w:rsidR="00976B12">
        <w:t>e</w:t>
      </w:r>
      <w:r w:rsidRPr="00976B12">
        <w:t xml:space="preserve">: </w:t>
      </w:r>
    </w:p>
    <w:p w:rsidR="00976B12" w:rsidRDefault="001F5B4C" w:rsidP="00296A08">
      <w:pPr>
        <w:pStyle w:val="61DET-Bullet"/>
        <w:ind w:left="568" w:hanging="284"/>
      </w:pPr>
      <w:r w:rsidRPr="00976B12">
        <w:t>coping strategies</w:t>
      </w:r>
    </w:p>
    <w:p w:rsidR="00976B12" w:rsidRDefault="001F5B4C" w:rsidP="00296A08">
      <w:pPr>
        <w:pStyle w:val="61DET-Bullet"/>
        <w:ind w:left="568" w:hanging="284"/>
      </w:pPr>
      <w:r w:rsidRPr="00976B12">
        <w:t>family therapy</w:t>
      </w:r>
    </w:p>
    <w:p w:rsidR="00976B12" w:rsidRDefault="001F5B4C" w:rsidP="00296A08">
      <w:pPr>
        <w:pStyle w:val="61DET-Bullet"/>
        <w:ind w:left="568" w:hanging="284"/>
      </w:pPr>
      <w:r w:rsidRPr="00976B12">
        <w:t>educational therapy</w:t>
      </w:r>
    </w:p>
    <w:p w:rsidR="00976B12" w:rsidRDefault="001F5B4C" w:rsidP="00296A08">
      <w:pPr>
        <w:pStyle w:val="61DET-Bullet"/>
        <w:ind w:left="568" w:hanging="284"/>
      </w:pPr>
      <w:r w:rsidRPr="00976B12">
        <w:t>parenting support</w:t>
      </w:r>
    </w:p>
    <w:p w:rsidR="00976B12" w:rsidRDefault="001F5B4C" w:rsidP="00296A08">
      <w:pPr>
        <w:pStyle w:val="61DET-Bullet"/>
        <w:ind w:left="568" w:hanging="284"/>
      </w:pPr>
      <w:r w:rsidRPr="00976B12">
        <w:t>behaviour contracts</w:t>
      </w:r>
    </w:p>
    <w:p w:rsidR="00976B12" w:rsidRDefault="001F5B4C" w:rsidP="00296A08">
      <w:pPr>
        <w:pStyle w:val="61DET-Bullet"/>
        <w:ind w:left="568" w:hanging="284"/>
      </w:pPr>
      <w:r w:rsidRPr="00976B12">
        <w:t>academic placement assistance</w:t>
      </w:r>
    </w:p>
    <w:p w:rsidR="00976B12" w:rsidRDefault="001F5B4C" w:rsidP="00296A08">
      <w:pPr>
        <w:pStyle w:val="61DET-Bullet"/>
        <w:ind w:left="568" w:hanging="284"/>
      </w:pPr>
      <w:r w:rsidRPr="00976B12">
        <w:t xml:space="preserve">self-advocacy </w:t>
      </w:r>
      <w:r w:rsidR="00976B12">
        <w:t>and</w:t>
      </w:r>
      <w:r w:rsidRPr="00976B12">
        <w:t xml:space="preserve"> empowerment</w:t>
      </w:r>
      <w:r w:rsidR="00976B12">
        <w:t xml:space="preserve"> support</w:t>
      </w:r>
    </w:p>
    <w:p w:rsidR="00976B12" w:rsidRDefault="001F5B4C" w:rsidP="00296A08">
      <w:pPr>
        <w:pStyle w:val="61DET-Bullet"/>
        <w:ind w:left="568" w:hanging="284"/>
      </w:pPr>
      <w:r w:rsidRPr="00976B12">
        <w:t>emotional support</w:t>
      </w:r>
    </w:p>
    <w:p w:rsidR="00976B12" w:rsidRDefault="001F5B4C" w:rsidP="00296A08">
      <w:pPr>
        <w:pStyle w:val="61DET-Bullet"/>
        <w:ind w:left="568" w:hanging="284"/>
      </w:pPr>
      <w:r w:rsidRPr="00976B12">
        <w:t>community guidance</w:t>
      </w:r>
    </w:p>
    <w:p w:rsidR="00976B12" w:rsidRDefault="001F5B4C" w:rsidP="00296A08">
      <w:pPr>
        <w:pStyle w:val="61DET-Bullet"/>
        <w:ind w:left="568" w:hanging="284"/>
      </w:pPr>
      <w:r w:rsidRPr="00976B12">
        <w:t>motivational tra</w:t>
      </w:r>
      <w:r w:rsidR="00976B12" w:rsidRPr="00976B12">
        <w:t>ining</w:t>
      </w:r>
    </w:p>
    <w:p w:rsidR="00976B12" w:rsidRDefault="00976B12" w:rsidP="00296A08">
      <w:pPr>
        <w:pStyle w:val="61DET-Bullet"/>
        <w:ind w:left="568" w:hanging="284"/>
      </w:pPr>
      <w:r w:rsidRPr="00976B12">
        <w:lastRenderedPageBreak/>
        <w:t>life skills</w:t>
      </w:r>
      <w:r>
        <w:t xml:space="preserve"> training</w:t>
      </w:r>
    </w:p>
    <w:p w:rsidR="001F5B4C" w:rsidRPr="00976B12" w:rsidRDefault="00976B12" w:rsidP="00296A08">
      <w:pPr>
        <w:pStyle w:val="61DET-Bullet"/>
        <w:spacing w:after="200"/>
        <w:ind w:left="568" w:hanging="284"/>
      </w:pPr>
      <w:r w:rsidRPr="00976B12">
        <w:t>behavio</w:t>
      </w:r>
      <w:r>
        <w:t>u</w:t>
      </w:r>
      <w:r w:rsidRPr="00976B12">
        <w:t>r mo</w:t>
      </w:r>
      <w:r>
        <w:t>dification support</w:t>
      </w:r>
    </w:p>
    <w:p w:rsidR="00976B12" w:rsidRDefault="00976B12" w:rsidP="00296A08">
      <w:pPr>
        <w:pStyle w:val="4DET-Heading1"/>
        <w:spacing w:line="276" w:lineRule="auto"/>
      </w:pPr>
      <w:r w:rsidRPr="00976B12">
        <w:rPr>
          <w:rStyle w:val="Strong"/>
          <w:b/>
          <w:bCs/>
        </w:rPr>
        <w:t>STEM3</w:t>
      </w:r>
      <w:r>
        <w:rPr>
          <w:rStyle w:val="Strong"/>
          <w:b/>
          <w:bCs/>
        </w:rPr>
        <w:t xml:space="preserve"> </w:t>
      </w:r>
      <w:r w:rsidRPr="00976B12">
        <w:rPr>
          <w:rStyle w:val="Strong"/>
          <w:b/>
          <w:bCs/>
        </w:rPr>
        <w:t>Academy</w:t>
      </w:r>
    </w:p>
    <w:p w:rsidR="00976B12" w:rsidRDefault="001F5B4C" w:rsidP="00296A08">
      <w:pPr>
        <w:pStyle w:val="5DET-NormalText"/>
        <w:rPr>
          <w:rStyle w:val="Strong"/>
          <w:b w:val="0"/>
          <w:bCs w:val="0"/>
        </w:rPr>
      </w:pPr>
      <w:r w:rsidRPr="00976B12">
        <w:t>As part of the HELP Group of schools</w:t>
      </w:r>
      <w:r w:rsidR="004C48FF">
        <w:t xml:space="preserve"> (t</w:t>
      </w:r>
      <w:r w:rsidR="004C48FF" w:rsidRPr="00D9580E">
        <w:t xml:space="preserve">he HELP Group </w:t>
      </w:r>
      <w:r w:rsidR="004C48FF" w:rsidRPr="00D9580E">
        <w:rPr>
          <w:lang w:val="en-US"/>
        </w:rPr>
        <w:t xml:space="preserve">is the largest </w:t>
      </w:r>
      <w:r w:rsidR="004C48FF">
        <w:rPr>
          <w:lang w:val="en-US"/>
        </w:rPr>
        <w:t xml:space="preserve">and </w:t>
      </w:r>
      <w:r w:rsidR="004C48FF" w:rsidRPr="00D9580E">
        <w:rPr>
          <w:lang w:val="en-US"/>
        </w:rPr>
        <w:t>most innovative and comprehensive nonprofit educational organi</w:t>
      </w:r>
      <w:r w:rsidR="004C48FF">
        <w:rPr>
          <w:lang w:val="en-US"/>
        </w:rPr>
        <w:t>s</w:t>
      </w:r>
      <w:r w:rsidR="004C48FF" w:rsidRPr="00D9580E">
        <w:rPr>
          <w:lang w:val="en-US"/>
        </w:rPr>
        <w:t xml:space="preserve">ation </w:t>
      </w:r>
      <w:r w:rsidR="004C48FF">
        <w:rPr>
          <w:lang w:val="en-US"/>
        </w:rPr>
        <w:t>of its kind in the US</w:t>
      </w:r>
      <w:r w:rsidR="004C48FF" w:rsidRPr="00D9580E">
        <w:rPr>
          <w:lang w:val="en-US"/>
        </w:rPr>
        <w:t xml:space="preserve"> </w:t>
      </w:r>
      <w:r w:rsidR="004C48FF">
        <w:rPr>
          <w:lang w:val="en-US"/>
        </w:rPr>
        <w:t xml:space="preserve">for </w:t>
      </w:r>
      <w:r w:rsidR="004C48FF" w:rsidRPr="00D9580E">
        <w:rPr>
          <w:lang w:val="en-US"/>
        </w:rPr>
        <w:t xml:space="preserve">young </w:t>
      </w:r>
      <w:r w:rsidR="004C48FF">
        <w:rPr>
          <w:lang w:val="en-US"/>
        </w:rPr>
        <w:t>people</w:t>
      </w:r>
      <w:r w:rsidR="004C48FF" w:rsidRPr="00D9580E">
        <w:rPr>
          <w:lang w:val="en-US"/>
        </w:rPr>
        <w:t xml:space="preserve"> with </w:t>
      </w:r>
      <w:r w:rsidR="004C48FF">
        <w:rPr>
          <w:lang w:val="en-US"/>
        </w:rPr>
        <w:t>ASD)</w:t>
      </w:r>
      <w:r w:rsidR="00976B12">
        <w:t>,</w:t>
      </w:r>
      <w:r w:rsidRPr="00976B12">
        <w:t xml:space="preserve"> </w:t>
      </w:r>
      <w:r w:rsidR="00976B12">
        <w:t>t</w:t>
      </w:r>
      <w:r w:rsidRPr="00976B12">
        <w:t xml:space="preserve">he </w:t>
      </w:r>
      <w:r w:rsidRPr="00976B12">
        <w:rPr>
          <w:rStyle w:val="Strong"/>
          <w:b w:val="0"/>
          <w:bCs w:val="0"/>
        </w:rPr>
        <w:t>STEM3</w:t>
      </w:r>
      <w:r w:rsidR="00976B12">
        <w:rPr>
          <w:rStyle w:val="Strong"/>
          <w:b w:val="0"/>
          <w:bCs w:val="0"/>
        </w:rPr>
        <w:t xml:space="preserve"> </w:t>
      </w:r>
      <w:r w:rsidRPr="00976B12">
        <w:rPr>
          <w:rStyle w:val="Strong"/>
          <w:b w:val="0"/>
          <w:bCs w:val="0"/>
        </w:rPr>
        <w:t>Academy in Los Angeles provides a robust</w:t>
      </w:r>
      <w:r w:rsidR="00976B12">
        <w:rPr>
          <w:rStyle w:val="Strong"/>
          <w:b w:val="0"/>
          <w:bCs w:val="0"/>
        </w:rPr>
        <w:t xml:space="preserve"> </w:t>
      </w:r>
      <w:r w:rsidR="00976B12" w:rsidRPr="00976B12">
        <w:rPr>
          <w:rStyle w:val="Strong"/>
          <w:b w:val="0"/>
          <w:bCs w:val="0"/>
        </w:rPr>
        <w:t>science, technology, engineering and ma</w:t>
      </w:r>
      <w:r w:rsidRPr="00976B12">
        <w:rPr>
          <w:rStyle w:val="Strong"/>
          <w:b w:val="0"/>
          <w:bCs w:val="0"/>
        </w:rPr>
        <w:t xml:space="preserve">thematics (STEM) based curriculum to students with high-functioning </w:t>
      </w:r>
      <w:r w:rsidR="00976B12">
        <w:rPr>
          <w:rStyle w:val="Strong"/>
          <w:b w:val="0"/>
          <w:bCs w:val="0"/>
        </w:rPr>
        <w:t>ASD,</w:t>
      </w:r>
      <w:r w:rsidRPr="00976B12">
        <w:rPr>
          <w:rStyle w:val="Strong"/>
          <w:b w:val="0"/>
          <w:bCs w:val="0"/>
        </w:rPr>
        <w:t xml:space="preserve"> ADHD and other social and learning differences. The school is dedicated to K</w:t>
      </w:r>
      <w:r w:rsidR="00976B12">
        <w:rPr>
          <w:rStyle w:val="Strong"/>
          <w:b w:val="0"/>
          <w:bCs w:val="0"/>
        </w:rPr>
        <w:t>–</w:t>
      </w:r>
      <w:r w:rsidRPr="00976B12">
        <w:rPr>
          <w:rStyle w:val="Strong"/>
          <w:b w:val="0"/>
          <w:bCs w:val="0"/>
        </w:rPr>
        <w:t xml:space="preserve">12 students with a passion for STEM-related fields and </w:t>
      </w:r>
      <w:r w:rsidR="00976B12">
        <w:rPr>
          <w:rStyle w:val="Strong"/>
          <w:b w:val="0"/>
          <w:bCs w:val="0"/>
        </w:rPr>
        <w:t xml:space="preserve">who </w:t>
      </w:r>
      <w:r w:rsidRPr="00976B12">
        <w:rPr>
          <w:rStyle w:val="Strong"/>
          <w:b w:val="0"/>
          <w:bCs w:val="0"/>
        </w:rPr>
        <w:t xml:space="preserve">may benefit from a n alternative and non-traditional learning methods. </w:t>
      </w:r>
    </w:p>
    <w:p w:rsidR="00976B12" w:rsidRDefault="001F5B4C" w:rsidP="00296A08">
      <w:pPr>
        <w:pStyle w:val="5DET-NormalText"/>
      </w:pPr>
      <w:r w:rsidRPr="00976B12">
        <w:t xml:space="preserve">The </w:t>
      </w:r>
      <w:r w:rsidRPr="00976B12">
        <w:rPr>
          <w:rStyle w:val="Strong"/>
          <w:b w:val="0"/>
          <w:bCs w:val="0"/>
        </w:rPr>
        <w:t>STEM3 approach incorporate</w:t>
      </w:r>
      <w:r w:rsidR="00976B12" w:rsidRPr="00976B12">
        <w:rPr>
          <w:rStyle w:val="Strong"/>
          <w:b w:val="0"/>
          <w:bCs w:val="0"/>
        </w:rPr>
        <w:t xml:space="preserve">s </w:t>
      </w:r>
      <w:r w:rsidR="00976B12" w:rsidRPr="00976B12">
        <w:t>developmentally appropriate</w:t>
      </w:r>
      <w:r w:rsidR="00976B12" w:rsidRPr="00976B12">
        <w:rPr>
          <w:rStyle w:val="Strong"/>
          <w:b w:val="0"/>
          <w:bCs w:val="0"/>
        </w:rPr>
        <w:t xml:space="preserve"> curriculum </w:t>
      </w:r>
      <w:r w:rsidR="00976B12" w:rsidRPr="00976B12">
        <w:t>co</w:t>
      </w:r>
      <w:r w:rsidRPr="00976B12">
        <w:t>ntent</w:t>
      </w:r>
      <w:r w:rsidR="00976B12">
        <w:t xml:space="preserve"> that</w:t>
      </w:r>
      <w:r w:rsidRPr="00976B12">
        <w:t xml:space="preserve"> features</w:t>
      </w:r>
      <w:r w:rsidR="00976B12">
        <w:t xml:space="preserve"> </w:t>
      </w:r>
      <w:r w:rsidRPr="00976B12">
        <w:t>interdisciplinary connections across fields as well as deep exploration of concept</w:t>
      </w:r>
      <w:r w:rsidR="00976B12">
        <w:t xml:space="preserve">s and themes. Student-centred, </w:t>
      </w:r>
      <w:r w:rsidRPr="00976B12">
        <w:t xml:space="preserve">project-based learning </w:t>
      </w:r>
      <w:r w:rsidR="00976B12">
        <w:t xml:space="preserve">is </w:t>
      </w:r>
      <w:r w:rsidRPr="00976B12">
        <w:t xml:space="preserve">infused with real-world applications </w:t>
      </w:r>
      <w:r w:rsidR="00976B12">
        <w:t xml:space="preserve">that </w:t>
      </w:r>
      <w:r w:rsidRPr="00976B12">
        <w:t>promot</w:t>
      </w:r>
      <w:r w:rsidR="00976B12">
        <w:t>e</w:t>
      </w:r>
      <w:r w:rsidRPr="00976B12">
        <w:t xml:space="preserve"> critical thinking, creativity and collaboration</w:t>
      </w:r>
      <w:r w:rsidR="00976B12">
        <w:t xml:space="preserve">. The </w:t>
      </w:r>
      <w:r w:rsidRPr="00976B12">
        <w:t>Pathway to Careers</w:t>
      </w:r>
      <w:r w:rsidR="00976B12">
        <w:t xml:space="preserve"> program provides</w:t>
      </w:r>
      <w:r w:rsidRPr="00976B12">
        <w:t xml:space="preserve"> exposure to professional internships, mentorships, university collaborations, professional laboratories and partnerships with</w:t>
      </w:r>
      <w:r w:rsidR="00976B12">
        <w:t>in</w:t>
      </w:r>
      <w:r w:rsidRPr="00976B12">
        <w:t xml:space="preserve"> the community</w:t>
      </w:r>
      <w:r w:rsidR="00976B12">
        <w:t>. These opportunities</w:t>
      </w:r>
      <w:r w:rsidRPr="00976B12">
        <w:t xml:space="preserve"> provide models for careers in STEM and</w:t>
      </w:r>
      <w:r w:rsidR="00415BD0">
        <w:t xml:space="preserve"> </w:t>
      </w:r>
      <w:r w:rsidR="002B066E">
        <w:t xml:space="preserve">allow students to </w:t>
      </w:r>
      <w:r w:rsidR="00415BD0">
        <w:t xml:space="preserve">acquire </w:t>
      </w:r>
      <w:r w:rsidRPr="00976B12">
        <w:t>21st</w:t>
      </w:r>
      <w:r w:rsidR="00976B12">
        <w:t xml:space="preserve"> c</w:t>
      </w:r>
      <w:r w:rsidRPr="00976B12">
        <w:t xml:space="preserve">entury </w:t>
      </w:r>
      <w:r w:rsidR="00976B12">
        <w:t>s</w:t>
      </w:r>
      <w:r w:rsidRPr="00976B12">
        <w:t>kills</w:t>
      </w:r>
      <w:r w:rsidR="002B066E">
        <w:t>.</w:t>
      </w:r>
      <w:r w:rsidR="00976B12">
        <w:t xml:space="preserve"> </w:t>
      </w:r>
    </w:p>
    <w:p w:rsidR="001F5B4C" w:rsidRPr="00976B12" w:rsidRDefault="001F5B4C" w:rsidP="00296A08">
      <w:pPr>
        <w:pStyle w:val="5DET-NormalText"/>
      </w:pPr>
      <w:r w:rsidRPr="00976B12">
        <w:t xml:space="preserve">Through the </w:t>
      </w:r>
      <w:r w:rsidRPr="00976B12">
        <w:rPr>
          <w:rStyle w:val="Strong"/>
          <w:b w:val="0"/>
          <w:bCs w:val="0"/>
        </w:rPr>
        <w:t xml:space="preserve">STEM3 </w:t>
      </w:r>
      <w:r w:rsidRPr="00976B12">
        <w:t>programs students learn to develop essential life skills and to consider that the way they approach the world</w:t>
      </w:r>
      <w:r w:rsidR="00976B12">
        <w:t xml:space="preserve"> through</w:t>
      </w:r>
      <w:r w:rsidRPr="00976B12">
        <w:t xml:space="preserve"> their own engagement and social interactions will play a key role in their own success.</w:t>
      </w:r>
    </w:p>
    <w:p w:rsidR="00976B12" w:rsidRDefault="00976B12" w:rsidP="00296A08">
      <w:pPr>
        <w:pStyle w:val="4DET-Heading1"/>
        <w:spacing w:line="276" w:lineRule="auto"/>
      </w:pPr>
      <w:r w:rsidRPr="00D9580E">
        <w:t>H</w:t>
      </w:r>
      <w:r>
        <w:t>a</w:t>
      </w:r>
      <w:r w:rsidRPr="00D9580E">
        <w:t>lstrom Academy</w:t>
      </w:r>
    </w:p>
    <w:p w:rsidR="00976B12" w:rsidRDefault="001F5B4C" w:rsidP="00296A08">
      <w:pPr>
        <w:pStyle w:val="5DET-NormalText"/>
        <w:spacing w:after="120"/>
        <w:rPr>
          <w:rFonts w:eastAsia="Times New Roman"/>
          <w:lang w:eastAsia="en-AU"/>
        </w:rPr>
      </w:pPr>
      <w:r w:rsidRPr="00D9580E">
        <w:t>H</w:t>
      </w:r>
      <w:r w:rsidR="00976B12">
        <w:t>a</w:t>
      </w:r>
      <w:r w:rsidRPr="00D9580E">
        <w:t xml:space="preserve">lstrom Academy </w:t>
      </w:r>
      <w:r>
        <w:t>(HA)</w:t>
      </w:r>
      <w:r w:rsidR="00976B12">
        <w:t>, with four campuses in</w:t>
      </w:r>
      <w:r>
        <w:t xml:space="preserve"> </w:t>
      </w:r>
      <w:r w:rsidRPr="00D9580E">
        <w:t>California</w:t>
      </w:r>
      <w:r w:rsidR="00976B12">
        <w:t>,</w:t>
      </w:r>
      <w:r w:rsidRPr="00D9580E">
        <w:t xml:space="preserve"> believe e</w:t>
      </w:r>
      <w:r w:rsidRPr="00D9580E">
        <w:rPr>
          <w:rFonts w:eastAsia="Times New Roman"/>
          <w:lang w:eastAsia="en-AU"/>
        </w:rPr>
        <w:t>very child is unique</w:t>
      </w:r>
      <w:r>
        <w:rPr>
          <w:rFonts w:eastAsia="Times New Roman"/>
          <w:lang w:eastAsia="en-AU"/>
        </w:rPr>
        <w:t xml:space="preserve"> and ha</w:t>
      </w:r>
      <w:r w:rsidR="00976B12">
        <w:rPr>
          <w:rFonts w:eastAsia="Times New Roman"/>
          <w:lang w:eastAsia="en-AU"/>
        </w:rPr>
        <w:t>s</w:t>
      </w:r>
      <w:r>
        <w:rPr>
          <w:rFonts w:eastAsia="Times New Roman"/>
          <w:lang w:eastAsia="en-AU"/>
        </w:rPr>
        <w:t xml:space="preserve"> their </w:t>
      </w:r>
      <w:r w:rsidRPr="00D9580E">
        <w:rPr>
          <w:rFonts w:eastAsia="Times New Roman"/>
          <w:lang w:eastAsia="en-AU"/>
        </w:rPr>
        <w:t xml:space="preserve">own skills, talents, and challenges. </w:t>
      </w:r>
      <w:r>
        <w:rPr>
          <w:rFonts w:eastAsia="Times New Roman"/>
          <w:lang w:eastAsia="en-AU"/>
        </w:rPr>
        <w:t>HA</w:t>
      </w:r>
      <w:r w:rsidRPr="00D9580E">
        <w:rPr>
          <w:rFonts w:eastAsia="Times New Roman"/>
          <w:lang w:eastAsia="en-AU"/>
        </w:rPr>
        <w:t xml:space="preserve"> </w:t>
      </w:r>
      <w:r>
        <w:rPr>
          <w:rFonts w:eastAsia="Times New Roman"/>
          <w:lang w:eastAsia="en-AU"/>
        </w:rPr>
        <w:t>pioneered</w:t>
      </w:r>
      <w:r w:rsidRPr="00D9580E">
        <w:rPr>
          <w:rFonts w:eastAsia="Times New Roman"/>
          <w:lang w:eastAsia="en-AU"/>
        </w:rPr>
        <w:t xml:space="preserve"> the one student to one teacher classroom, offering students a better, more effective way to learn. </w:t>
      </w:r>
      <w:r>
        <w:rPr>
          <w:rFonts w:eastAsia="Times New Roman"/>
          <w:lang w:eastAsia="en-AU"/>
        </w:rPr>
        <w:t xml:space="preserve">HA </w:t>
      </w:r>
      <w:r w:rsidRPr="00D9580E">
        <w:rPr>
          <w:rFonts w:eastAsia="Times New Roman"/>
          <w:lang w:eastAsia="en-AU"/>
        </w:rPr>
        <w:t xml:space="preserve">aims for their students to become: </w:t>
      </w:r>
    </w:p>
    <w:p w:rsidR="00976B12" w:rsidRDefault="00976B12" w:rsidP="00296A08">
      <w:pPr>
        <w:pStyle w:val="61DET-Bullet"/>
        <w:ind w:left="568" w:hanging="284"/>
        <w:rPr>
          <w:lang w:eastAsia="en-AU"/>
        </w:rPr>
      </w:pPr>
      <w:r w:rsidRPr="00D9580E">
        <w:rPr>
          <w:lang w:eastAsia="en-AU"/>
        </w:rPr>
        <w:t>self-directed learners</w:t>
      </w:r>
    </w:p>
    <w:p w:rsidR="00976B12" w:rsidRDefault="00976B12" w:rsidP="00296A08">
      <w:pPr>
        <w:pStyle w:val="61DET-Bullet"/>
        <w:ind w:left="568" w:hanging="284"/>
        <w:rPr>
          <w:lang w:eastAsia="en-AU"/>
        </w:rPr>
      </w:pPr>
      <w:r w:rsidRPr="00D9580E">
        <w:rPr>
          <w:lang w:eastAsia="en-AU"/>
        </w:rPr>
        <w:t>effective communicators</w:t>
      </w:r>
    </w:p>
    <w:p w:rsidR="00976B12" w:rsidRDefault="00976B12" w:rsidP="00296A08">
      <w:pPr>
        <w:pStyle w:val="61DET-Bullet"/>
        <w:ind w:left="568" w:hanging="284"/>
        <w:rPr>
          <w:lang w:eastAsia="en-AU"/>
        </w:rPr>
      </w:pPr>
      <w:r w:rsidRPr="00D9580E">
        <w:rPr>
          <w:lang w:eastAsia="en-AU"/>
        </w:rPr>
        <w:t>college and career ready</w:t>
      </w:r>
    </w:p>
    <w:p w:rsidR="00976B12" w:rsidRDefault="00976B12" w:rsidP="00296A08">
      <w:pPr>
        <w:pStyle w:val="61DET-Bullet"/>
        <w:ind w:left="568" w:hanging="284"/>
        <w:rPr>
          <w:lang w:eastAsia="en-AU"/>
        </w:rPr>
      </w:pPr>
      <w:r w:rsidRPr="00D9580E">
        <w:rPr>
          <w:lang w:eastAsia="en-AU"/>
        </w:rPr>
        <w:t>community participants</w:t>
      </w:r>
    </w:p>
    <w:p w:rsidR="00976B12" w:rsidRDefault="00976B12" w:rsidP="00296A08">
      <w:pPr>
        <w:pStyle w:val="61DET-Bullet"/>
        <w:spacing w:after="200"/>
        <w:ind w:left="568" w:hanging="284"/>
        <w:rPr>
          <w:lang w:eastAsia="en-AU"/>
        </w:rPr>
      </w:pPr>
      <w:r w:rsidRPr="00D9580E">
        <w:rPr>
          <w:lang w:eastAsia="en-AU"/>
        </w:rPr>
        <w:t>creati</w:t>
      </w:r>
      <w:r>
        <w:rPr>
          <w:lang w:eastAsia="en-AU"/>
        </w:rPr>
        <w:t>ve problem-solvers</w:t>
      </w:r>
    </w:p>
    <w:p w:rsidR="001F5B4C" w:rsidRPr="00D9580E" w:rsidRDefault="001F5B4C" w:rsidP="00296A08">
      <w:pPr>
        <w:pStyle w:val="5DET-NormalText"/>
        <w:rPr>
          <w:rFonts w:eastAsia="Times New Roman"/>
          <w:lang w:eastAsia="en-AU"/>
        </w:rPr>
      </w:pPr>
      <w:r w:rsidRPr="00D9580E">
        <w:rPr>
          <w:rFonts w:eastAsia="Times New Roman"/>
          <w:lang w:eastAsia="en-AU"/>
        </w:rPr>
        <w:t xml:space="preserve">Research proves that traditional classrooms and their rigid structure can actually be detrimental to a student’s ability to learn, understand material, and ultimately succeed. </w:t>
      </w:r>
      <w:r w:rsidR="00976B12">
        <w:rPr>
          <w:rFonts w:eastAsia="Times New Roman"/>
          <w:lang w:eastAsia="en-AU"/>
        </w:rPr>
        <w:t>The HA</w:t>
      </w:r>
      <w:r w:rsidRPr="00D9580E">
        <w:rPr>
          <w:rFonts w:eastAsia="Times New Roman"/>
          <w:lang w:eastAsia="en-AU"/>
        </w:rPr>
        <w:t xml:space="preserve"> philosophy embraces a progressive vision of education that is dedicated to students mastering </w:t>
      </w:r>
      <w:r w:rsidR="00976B12">
        <w:rPr>
          <w:rFonts w:eastAsia="Times New Roman"/>
          <w:lang w:eastAsia="en-AU"/>
        </w:rPr>
        <w:t>the</w:t>
      </w:r>
      <w:r w:rsidRPr="00D9580E">
        <w:rPr>
          <w:rFonts w:eastAsia="Times New Roman"/>
          <w:lang w:eastAsia="en-AU"/>
        </w:rPr>
        <w:t xml:space="preserve"> curriculum </w:t>
      </w:r>
      <w:r w:rsidR="00976B12">
        <w:rPr>
          <w:rFonts w:eastAsia="Times New Roman"/>
          <w:lang w:eastAsia="en-AU"/>
        </w:rPr>
        <w:t>through</w:t>
      </w:r>
      <w:r w:rsidRPr="00D9580E">
        <w:rPr>
          <w:rFonts w:eastAsia="Times New Roman"/>
          <w:lang w:eastAsia="en-AU"/>
        </w:rPr>
        <w:t xml:space="preserve"> flexible scheduling, customi</w:t>
      </w:r>
      <w:r w:rsidR="004C48FF">
        <w:rPr>
          <w:rFonts w:eastAsia="Times New Roman"/>
          <w:lang w:eastAsia="en-AU"/>
        </w:rPr>
        <w:t>s</w:t>
      </w:r>
      <w:r w:rsidRPr="00D9580E">
        <w:rPr>
          <w:rFonts w:eastAsia="Times New Roman"/>
          <w:lang w:eastAsia="en-AU"/>
        </w:rPr>
        <w:t>ed plans and a thriving environment where they feel safe, nurtured and supported.</w:t>
      </w:r>
    </w:p>
    <w:p w:rsidR="004C48FF" w:rsidRDefault="004C48FF" w:rsidP="00296A08">
      <w:pPr>
        <w:pStyle w:val="4DET-Heading1"/>
        <w:spacing w:line="276" w:lineRule="auto"/>
      </w:pPr>
      <w:r w:rsidRPr="004C48FF">
        <w:t>PEERS</w:t>
      </w:r>
    </w:p>
    <w:p w:rsidR="004C48FF" w:rsidRDefault="004C48FF" w:rsidP="00296A08">
      <w:pPr>
        <w:pStyle w:val="5DET-NormalText"/>
      </w:pPr>
      <w:r>
        <w:t>T</w:t>
      </w:r>
      <w:r w:rsidR="001F5B4C" w:rsidRPr="004C48FF">
        <w:t>he University of California (U</w:t>
      </w:r>
      <w:r>
        <w:t>C</w:t>
      </w:r>
      <w:r w:rsidR="001F5B4C" w:rsidRPr="004C48FF">
        <w:t>LA) has developed the Program for the Education and Enrichment of Relational Skills (PEERS)</w:t>
      </w:r>
      <w:r>
        <w:t>,</w:t>
      </w:r>
      <w:r w:rsidR="001F5B4C" w:rsidRPr="004C48FF">
        <w:t xml:space="preserve"> a social skills training intervention for youth with social challenges</w:t>
      </w:r>
      <w:r>
        <w:t xml:space="preserve"> with a strong evidence </w:t>
      </w:r>
      <w:r w:rsidR="001F5B4C" w:rsidRPr="004C48FF">
        <w:t xml:space="preserve">base for use with adolescents and young adults with ASD. </w:t>
      </w:r>
    </w:p>
    <w:p w:rsidR="001F5B4C" w:rsidRDefault="004C48FF" w:rsidP="00296A08">
      <w:pPr>
        <w:pStyle w:val="5DET-NormalText"/>
      </w:pPr>
      <w:r>
        <w:t>The</w:t>
      </w:r>
      <w:r w:rsidR="001F5B4C" w:rsidRPr="004C48FF">
        <w:t xml:space="preserve"> 16-week evidence-based social skills</w:t>
      </w:r>
      <w:r w:rsidR="001F5B4C" w:rsidRPr="00D9580E">
        <w:t xml:space="preserve"> intervention </w:t>
      </w:r>
      <w:r>
        <w:t xml:space="preserve">is designed </w:t>
      </w:r>
      <w:r w:rsidR="001F5B4C" w:rsidRPr="00D9580E">
        <w:t xml:space="preserve">for motivated adolescents in middle or high school who are interested in learning ways to help them make and keep friends. During each group session adolescents are taught important social skills and are given the opportunity to practice </w:t>
      </w:r>
      <w:r w:rsidR="001F5B4C" w:rsidRPr="00D9580E">
        <w:lastRenderedPageBreak/>
        <w:t>the</w:t>
      </w:r>
      <w:r>
        <w:t>m</w:t>
      </w:r>
      <w:r w:rsidR="001F5B4C" w:rsidRPr="00D9580E">
        <w:t xml:space="preserve"> during socialis</w:t>
      </w:r>
      <w:r w:rsidR="001F5B4C">
        <w:t xml:space="preserve">ation activities. </w:t>
      </w:r>
      <w:r w:rsidR="001F5B4C" w:rsidRPr="00D9580E">
        <w:t>Parents are taught how to coach their teens in making and keeping friends by providing feedback through coaching during weekly socialisation homework assignments</w:t>
      </w:r>
      <w:r w:rsidR="001F5B4C">
        <w:t>.</w:t>
      </w:r>
      <w:r w:rsidR="00976B12">
        <w:t xml:space="preserve"> </w:t>
      </w:r>
    </w:p>
    <w:p w:rsidR="004C48FF" w:rsidRDefault="004C48FF" w:rsidP="00296A08">
      <w:pPr>
        <w:pStyle w:val="4DET-Heading1"/>
        <w:spacing w:line="276" w:lineRule="auto"/>
      </w:pPr>
      <w:r w:rsidRPr="00D9580E">
        <w:rPr>
          <w:lang w:val="en-US"/>
        </w:rPr>
        <w:t>Village Glen School</w:t>
      </w:r>
      <w:r w:rsidRPr="00D9580E">
        <w:t xml:space="preserve"> </w:t>
      </w:r>
    </w:p>
    <w:p w:rsidR="004C48FF" w:rsidRDefault="004C48FF" w:rsidP="00296A08">
      <w:pPr>
        <w:pStyle w:val="5DET-NormalText"/>
        <w:rPr>
          <w:lang w:val="en-US"/>
        </w:rPr>
      </w:pPr>
      <w:r w:rsidRPr="00D9580E">
        <w:rPr>
          <w:lang w:val="en-US"/>
        </w:rPr>
        <w:t>Village Glen School</w:t>
      </w:r>
      <w:r>
        <w:t xml:space="preserve"> is another school in t</w:t>
      </w:r>
      <w:r w:rsidR="001F5B4C" w:rsidRPr="00D9580E">
        <w:t>he HELP Group</w:t>
      </w:r>
      <w:r>
        <w:t>.</w:t>
      </w:r>
      <w:r>
        <w:rPr>
          <w:lang w:val="en-US"/>
        </w:rPr>
        <w:t>The s</w:t>
      </w:r>
      <w:r w:rsidR="001F5B4C" w:rsidRPr="00D9580E">
        <w:rPr>
          <w:lang w:val="en-US"/>
        </w:rPr>
        <w:t>chool is an innovative, multidisciplinary day school specifically designed for students with challenges in the areas of socialisation, communicative and pragmatic language development and peer relations</w:t>
      </w:r>
      <w:r w:rsidR="001F5B4C">
        <w:rPr>
          <w:lang w:val="en-US"/>
        </w:rPr>
        <w:t xml:space="preserve">. </w:t>
      </w:r>
      <w:r>
        <w:rPr>
          <w:lang w:val="en-US"/>
        </w:rPr>
        <w:t>R</w:t>
      </w:r>
      <w:r w:rsidR="001F5B4C" w:rsidRPr="00D9580E">
        <w:rPr>
          <w:lang w:val="en-US"/>
        </w:rPr>
        <w:t>ecognising the strengths, challenges and natural talents of each student, Village Glen promotes social and personal wellbeing and strong academic achievement</w:t>
      </w:r>
      <w:r w:rsidRPr="004C48FF">
        <w:rPr>
          <w:lang w:val="en-US"/>
        </w:rPr>
        <w:t xml:space="preserve"> </w:t>
      </w:r>
    </w:p>
    <w:p w:rsidR="004C48FF" w:rsidRDefault="004C48FF" w:rsidP="00296A08">
      <w:pPr>
        <w:pStyle w:val="5DET-NormalText"/>
        <w:spacing w:after="120"/>
        <w:rPr>
          <w:lang w:val="en-US"/>
        </w:rPr>
      </w:pPr>
      <w:r>
        <w:rPr>
          <w:lang w:val="en-US"/>
        </w:rPr>
        <w:t xml:space="preserve">The </w:t>
      </w:r>
      <w:r w:rsidRPr="00D9580E">
        <w:rPr>
          <w:lang w:val="en-US"/>
        </w:rPr>
        <w:t xml:space="preserve">Village Glen </w:t>
      </w:r>
      <w:r w:rsidR="001F5B4C" w:rsidRPr="00D9580E">
        <w:rPr>
          <w:lang w:val="en-US"/>
        </w:rPr>
        <w:t xml:space="preserve">program features: </w:t>
      </w:r>
    </w:p>
    <w:p w:rsidR="004C48FF" w:rsidRDefault="001F5B4C" w:rsidP="00296A08">
      <w:pPr>
        <w:pStyle w:val="61DET-Bullet"/>
        <w:ind w:left="568" w:hanging="284"/>
        <w:rPr>
          <w:lang w:val="en-US"/>
        </w:rPr>
      </w:pPr>
      <w:r w:rsidRPr="00D9580E">
        <w:rPr>
          <w:lang w:val="en-US"/>
        </w:rPr>
        <w:t>small class size</w:t>
      </w:r>
      <w:r w:rsidR="004C48FF">
        <w:rPr>
          <w:lang w:val="en-US"/>
        </w:rPr>
        <w:t xml:space="preserve"> with an</w:t>
      </w:r>
      <w:r w:rsidRPr="00D9580E">
        <w:rPr>
          <w:lang w:val="en-US"/>
        </w:rPr>
        <w:t xml:space="preserve"> adult/student ratio averaging 1:6</w:t>
      </w:r>
    </w:p>
    <w:p w:rsidR="004C48FF" w:rsidRDefault="001F5B4C" w:rsidP="00296A08">
      <w:pPr>
        <w:pStyle w:val="61DET-Bullet"/>
        <w:ind w:left="568" w:hanging="284"/>
        <w:rPr>
          <w:lang w:val="en-US"/>
        </w:rPr>
      </w:pPr>
      <w:r w:rsidRPr="00D9580E">
        <w:rPr>
          <w:lang w:val="en-US"/>
        </w:rPr>
        <w:t>daily emphasis on social communication/pragmatic language development</w:t>
      </w:r>
    </w:p>
    <w:p w:rsidR="004C48FF" w:rsidRDefault="001F5B4C" w:rsidP="00296A08">
      <w:pPr>
        <w:pStyle w:val="61DET-Bullet"/>
        <w:ind w:left="568" w:hanging="284"/>
        <w:rPr>
          <w:lang w:val="en-US"/>
        </w:rPr>
      </w:pPr>
      <w:r w:rsidRPr="00D9580E">
        <w:rPr>
          <w:lang w:val="en-US"/>
        </w:rPr>
        <w:t>social development integrated throughout</w:t>
      </w:r>
      <w:r w:rsidR="004C48FF">
        <w:rPr>
          <w:lang w:val="en-US"/>
        </w:rPr>
        <w:t xml:space="preserve"> </w:t>
      </w:r>
      <w:r w:rsidRPr="00D9580E">
        <w:rPr>
          <w:lang w:val="en-US"/>
        </w:rPr>
        <w:t>the curriculum and extra-curricular activities</w:t>
      </w:r>
    </w:p>
    <w:p w:rsidR="004C48FF" w:rsidRDefault="004C48FF" w:rsidP="00296A08">
      <w:pPr>
        <w:pStyle w:val="61DET-Bullet"/>
        <w:ind w:left="568" w:hanging="284"/>
        <w:rPr>
          <w:lang w:val="en-US"/>
        </w:rPr>
      </w:pPr>
      <w:r>
        <w:rPr>
          <w:lang w:val="en-US"/>
        </w:rPr>
        <w:t xml:space="preserve">a </w:t>
      </w:r>
      <w:r w:rsidR="001F5B4C" w:rsidRPr="00D9580E">
        <w:rPr>
          <w:lang w:val="en-US"/>
        </w:rPr>
        <w:t>college preparatory curriculum</w:t>
      </w:r>
    </w:p>
    <w:p w:rsidR="004C48FF" w:rsidRDefault="001F5B4C" w:rsidP="00296A08">
      <w:pPr>
        <w:pStyle w:val="61DET-Bullet"/>
        <w:ind w:left="568" w:hanging="284"/>
        <w:rPr>
          <w:lang w:val="en-US"/>
        </w:rPr>
      </w:pPr>
      <w:r w:rsidRPr="00D9580E">
        <w:rPr>
          <w:lang w:val="en-US"/>
        </w:rPr>
        <w:t>elective programs including art, music,</w:t>
      </w:r>
      <w:r w:rsidR="004C48FF">
        <w:rPr>
          <w:lang w:val="en-US"/>
        </w:rPr>
        <w:t xml:space="preserve"> </w:t>
      </w:r>
      <w:r w:rsidRPr="00D9580E">
        <w:rPr>
          <w:lang w:val="en-US"/>
        </w:rPr>
        <w:t>drama, photography,</w:t>
      </w:r>
      <w:r w:rsidR="004C48FF">
        <w:rPr>
          <w:lang w:val="en-US"/>
        </w:rPr>
        <w:t xml:space="preserve"> computer science, </w:t>
      </w:r>
      <w:r w:rsidRPr="00D9580E">
        <w:rPr>
          <w:lang w:val="en-US"/>
        </w:rPr>
        <w:t>Spanish and athletics</w:t>
      </w:r>
    </w:p>
    <w:p w:rsidR="004C48FF" w:rsidRDefault="001F5B4C" w:rsidP="00296A08">
      <w:pPr>
        <w:pStyle w:val="61DET-Bullet"/>
        <w:ind w:left="568" w:hanging="284"/>
        <w:rPr>
          <w:lang w:val="en-US"/>
        </w:rPr>
      </w:pPr>
      <w:r w:rsidRPr="00D9580E">
        <w:rPr>
          <w:lang w:val="en-US"/>
        </w:rPr>
        <w:t>best-practice instructional strategies</w:t>
      </w:r>
    </w:p>
    <w:p w:rsidR="004C48FF" w:rsidRDefault="004C48FF" w:rsidP="00296A08">
      <w:pPr>
        <w:pStyle w:val="61DET-Bullet"/>
        <w:ind w:left="568" w:hanging="284"/>
        <w:rPr>
          <w:lang w:val="en-US"/>
        </w:rPr>
      </w:pPr>
      <w:r>
        <w:rPr>
          <w:lang w:val="en-US"/>
        </w:rPr>
        <w:t xml:space="preserve">a </w:t>
      </w:r>
      <w:r w:rsidR="001F5B4C" w:rsidRPr="00D9580E">
        <w:rPr>
          <w:lang w:val="en-US"/>
        </w:rPr>
        <w:t>gifted and talented educational curriculum</w:t>
      </w:r>
    </w:p>
    <w:p w:rsidR="004C48FF" w:rsidRDefault="001F5B4C" w:rsidP="00296A08">
      <w:pPr>
        <w:pStyle w:val="61DET-Bullet"/>
        <w:ind w:left="568" w:hanging="284"/>
        <w:rPr>
          <w:lang w:val="en-US"/>
        </w:rPr>
      </w:pPr>
      <w:r w:rsidRPr="00D9580E">
        <w:rPr>
          <w:lang w:val="en-US"/>
        </w:rPr>
        <w:t>dual en</w:t>
      </w:r>
      <w:r w:rsidR="004C48FF">
        <w:rPr>
          <w:lang w:val="en-US"/>
        </w:rPr>
        <w:t xml:space="preserve">rollment opportunities at local </w:t>
      </w:r>
      <w:r w:rsidRPr="00D9580E">
        <w:rPr>
          <w:lang w:val="en-US"/>
        </w:rPr>
        <w:t>public schools and community colleges</w:t>
      </w:r>
    </w:p>
    <w:p w:rsidR="001F5B4C" w:rsidRPr="00D9580E" w:rsidRDefault="001F5B4C" w:rsidP="00296A08">
      <w:pPr>
        <w:pStyle w:val="61DET-Bullet"/>
        <w:spacing w:after="200"/>
        <w:ind w:left="568" w:hanging="284"/>
        <w:rPr>
          <w:lang w:val="en-US"/>
        </w:rPr>
      </w:pPr>
      <w:r w:rsidRPr="00D9580E">
        <w:rPr>
          <w:lang w:val="en-US"/>
        </w:rPr>
        <w:t>speech and language therapy, counseling,</w:t>
      </w:r>
      <w:r w:rsidR="004C48FF">
        <w:rPr>
          <w:lang w:val="en-US"/>
        </w:rPr>
        <w:t xml:space="preserve"> </w:t>
      </w:r>
      <w:r w:rsidRPr="00D9580E">
        <w:rPr>
          <w:lang w:val="en-US"/>
        </w:rPr>
        <w:t>adaptive physical education and</w:t>
      </w:r>
      <w:r w:rsidR="004C48FF">
        <w:rPr>
          <w:lang w:val="en-US"/>
        </w:rPr>
        <w:t xml:space="preserve"> </w:t>
      </w:r>
      <w:r w:rsidRPr="00D9580E">
        <w:rPr>
          <w:lang w:val="en-US"/>
        </w:rPr>
        <w:t>occupational therapy</w:t>
      </w:r>
    </w:p>
    <w:p w:rsidR="00527E56" w:rsidRDefault="00527E56" w:rsidP="00296A08">
      <w:pPr>
        <w:pStyle w:val="4DET-Heading1"/>
        <w:spacing w:line="276" w:lineRule="auto"/>
      </w:pPr>
      <w:r w:rsidRPr="00D9580E">
        <w:rPr>
          <w:lang w:eastAsia="en-AU"/>
        </w:rPr>
        <w:t>Meristem</w:t>
      </w:r>
      <w:r w:rsidRPr="00D9580E">
        <w:t xml:space="preserve"> School</w:t>
      </w:r>
    </w:p>
    <w:p w:rsidR="00527E56" w:rsidRDefault="00527E56" w:rsidP="00296A08">
      <w:pPr>
        <w:pStyle w:val="5DET-NormalText"/>
      </w:pPr>
      <w:r w:rsidRPr="00D9580E">
        <w:rPr>
          <w:rFonts w:eastAsia="Times New Roman"/>
          <w:lang w:eastAsia="en-AU"/>
        </w:rPr>
        <w:t>Meristem</w:t>
      </w:r>
      <w:r w:rsidRPr="00D9580E">
        <w:t xml:space="preserve"> </w:t>
      </w:r>
      <w:r w:rsidR="001F5B4C" w:rsidRPr="00D9580E">
        <w:t>School</w:t>
      </w:r>
      <w:r>
        <w:t xml:space="preserve">, located in the California State Capital, </w:t>
      </w:r>
      <w:r w:rsidRPr="00D9580E">
        <w:t>Sacramento</w:t>
      </w:r>
      <w:r>
        <w:t>,</w:t>
      </w:r>
      <w:r w:rsidR="001F5B4C" w:rsidRPr="00D9580E">
        <w:t xml:space="preserve"> serv</w:t>
      </w:r>
      <w:r>
        <w:t>es</w:t>
      </w:r>
      <w:r w:rsidR="001F5B4C" w:rsidRPr="00D9580E">
        <w:t xml:space="preserve"> young adults with ASD by helping them develop practical life skills, increase social capacity, and transition to work and independence. The </w:t>
      </w:r>
      <w:r w:rsidRPr="00D9580E">
        <w:t xml:space="preserve">Meristem </w:t>
      </w:r>
      <w:r w:rsidR="001F5B4C" w:rsidRPr="00D9580E">
        <w:t>method</w:t>
      </w:r>
      <w:r>
        <w:t>,</w:t>
      </w:r>
      <w:r w:rsidR="001F5B4C" w:rsidRPr="00D9580E">
        <w:t xml:space="preserve"> a </w:t>
      </w:r>
      <w:r>
        <w:t>three</w:t>
      </w:r>
      <w:r w:rsidR="001F5B4C" w:rsidRPr="00D9580E">
        <w:t>-year day and residential program</w:t>
      </w:r>
      <w:r>
        <w:t>,</w:t>
      </w:r>
      <w:r w:rsidR="001F5B4C" w:rsidRPr="00D9580E">
        <w:t xml:space="preserve"> uses a contemporary apprenticeship model to develop contextualised, transferable skills to transition young adults into work life. </w:t>
      </w:r>
    </w:p>
    <w:p w:rsidR="00527E56" w:rsidRDefault="001F5B4C" w:rsidP="00296A08">
      <w:pPr>
        <w:pStyle w:val="5DET-NormalText"/>
        <w:rPr>
          <w:rFonts w:eastAsia="Times New Roman"/>
          <w:lang w:eastAsia="en-AU"/>
        </w:rPr>
      </w:pPr>
      <w:r w:rsidRPr="00D9580E">
        <w:t>Students learn in highly personalised, individualised and customised ways.</w:t>
      </w:r>
      <w:r w:rsidRPr="00D9580E">
        <w:rPr>
          <w:rFonts w:eastAsia="Times New Roman"/>
          <w:lang w:eastAsia="en-AU"/>
        </w:rPr>
        <w:t xml:space="preserve"> Entering the workforce is a hallmark of the </w:t>
      </w:r>
      <w:r w:rsidR="00527E56" w:rsidRPr="00D9580E">
        <w:rPr>
          <w:rFonts w:eastAsia="Times New Roman"/>
          <w:lang w:eastAsia="en-AU"/>
        </w:rPr>
        <w:t xml:space="preserve">Meristem </w:t>
      </w:r>
      <w:r w:rsidRPr="00D9580E">
        <w:rPr>
          <w:rFonts w:eastAsia="Times New Roman"/>
          <w:lang w:eastAsia="en-AU"/>
        </w:rPr>
        <w:t xml:space="preserve">program with their transition-to-work program </w:t>
      </w:r>
      <w:r w:rsidR="00527E56">
        <w:rPr>
          <w:rFonts w:eastAsia="Times New Roman"/>
          <w:lang w:eastAsia="en-AU"/>
        </w:rPr>
        <w:t xml:space="preserve">of </w:t>
      </w:r>
      <w:r w:rsidRPr="00D9580E">
        <w:rPr>
          <w:rFonts w:eastAsia="Times New Roman"/>
          <w:lang w:eastAsia="en-AU"/>
        </w:rPr>
        <w:t xml:space="preserve">developing vocational skills through work experience, placement and training. </w:t>
      </w:r>
      <w:r w:rsidR="00527E56">
        <w:rPr>
          <w:rFonts w:eastAsia="Times New Roman"/>
          <w:lang w:eastAsia="en-AU"/>
        </w:rPr>
        <w:t>The program</w:t>
      </w:r>
      <w:r w:rsidR="00527E56" w:rsidRPr="00D9580E">
        <w:rPr>
          <w:rFonts w:eastAsia="Times New Roman"/>
          <w:lang w:eastAsia="en-AU"/>
        </w:rPr>
        <w:t xml:space="preserve"> </w:t>
      </w:r>
      <w:r w:rsidR="00527E56">
        <w:rPr>
          <w:rFonts w:eastAsia="Times New Roman"/>
          <w:lang w:eastAsia="en-AU"/>
        </w:rPr>
        <w:t>use</w:t>
      </w:r>
      <w:r w:rsidRPr="00D9580E">
        <w:rPr>
          <w:rFonts w:eastAsia="Times New Roman"/>
          <w:lang w:eastAsia="en-AU"/>
        </w:rPr>
        <w:t xml:space="preserve">s transformative movement, digital media, culinary arts and nutrition, equine therapy, sustainable agriculture, carpentry and woodwork, independent living skills, farm and animal care, textiles, jewellery, and metal work, filmmaking &amp; photography. </w:t>
      </w:r>
    </w:p>
    <w:p w:rsidR="001F5B4C" w:rsidRPr="00D9580E" w:rsidRDefault="00527E56" w:rsidP="00296A08">
      <w:pPr>
        <w:pStyle w:val="5DET-NormalText"/>
        <w:rPr>
          <w:rFonts w:eastAsia="Times New Roman"/>
          <w:lang w:eastAsia="en-AU"/>
        </w:rPr>
      </w:pPr>
      <w:r w:rsidRPr="00D9580E">
        <w:rPr>
          <w:rFonts w:eastAsia="Times New Roman"/>
          <w:lang w:eastAsia="en-AU"/>
        </w:rPr>
        <w:t xml:space="preserve">Meristem’s </w:t>
      </w:r>
      <w:r w:rsidR="001F5B4C" w:rsidRPr="00D9580E">
        <w:rPr>
          <w:rFonts w:eastAsia="Times New Roman"/>
          <w:lang w:eastAsia="en-AU"/>
        </w:rPr>
        <w:t xml:space="preserve">emphasis on community life, seeks opportunities to partner with local businesses for work placements, entrepreneurial opportunities and internships. </w:t>
      </w:r>
    </w:p>
    <w:p w:rsidR="00527E56" w:rsidRDefault="00527E56" w:rsidP="00296A08">
      <w:pPr>
        <w:pStyle w:val="4DET-Heading1"/>
        <w:spacing w:line="276" w:lineRule="auto"/>
        <w:rPr>
          <w:lang w:val="en-US" w:eastAsia="en-AU"/>
        </w:rPr>
      </w:pPr>
      <w:r w:rsidRPr="00D9580E">
        <w:rPr>
          <w:lang w:val="en-US" w:eastAsia="en-AU"/>
        </w:rPr>
        <w:t>Applied Behavior Consultants, Inc.</w:t>
      </w:r>
    </w:p>
    <w:p w:rsidR="00527E56" w:rsidRDefault="001F5B4C" w:rsidP="00296A08">
      <w:pPr>
        <w:pStyle w:val="5DET-NormalText"/>
        <w:spacing w:after="120"/>
        <w:rPr>
          <w:rFonts w:eastAsia="Times New Roman"/>
          <w:lang w:val="en-US" w:eastAsia="en-AU"/>
        </w:rPr>
      </w:pPr>
      <w:r w:rsidRPr="00D9580E">
        <w:rPr>
          <w:rFonts w:eastAsia="Times New Roman"/>
          <w:lang w:val="en-US" w:eastAsia="en-AU"/>
        </w:rPr>
        <w:t>Applied Behavior Consultants, Inc. (ABC), also in Sacramento, is nationally renowned human services agency that is dedicated to enhancing the quality of life for people with ASD, developmental disabilities and learn</w:t>
      </w:r>
      <w:r>
        <w:rPr>
          <w:rFonts w:eastAsia="Times New Roman"/>
          <w:lang w:val="en-US" w:eastAsia="en-AU"/>
        </w:rPr>
        <w:t>ing disorders.</w:t>
      </w:r>
      <w:r w:rsidRPr="00D9580E">
        <w:rPr>
          <w:rFonts w:eastAsia="Times New Roman"/>
          <w:lang w:val="en-US" w:eastAsia="en-AU"/>
        </w:rPr>
        <w:t xml:space="preserve"> ABC believe they can best serve clients by operating within the theoretical practices of </w:t>
      </w:r>
      <w:r w:rsidR="00527E56" w:rsidRPr="00D9580E">
        <w:rPr>
          <w:rFonts w:eastAsia="Times New Roman"/>
          <w:lang w:val="en-US" w:eastAsia="en-AU"/>
        </w:rPr>
        <w:t>applied behavior analysis</w:t>
      </w:r>
      <w:r w:rsidRPr="00D9580E">
        <w:rPr>
          <w:rFonts w:eastAsia="Times New Roman"/>
          <w:lang w:val="en-US" w:eastAsia="en-AU"/>
        </w:rPr>
        <w:t xml:space="preserve"> (ABA) implemented within the following general parameters: </w:t>
      </w:r>
    </w:p>
    <w:p w:rsidR="00527E56" w:rsidRDefault="001F5B4C" w:rsidP="00296A08">
      <w:pPr>
        <w:pStyle w:val="61DET-Bullet"/>
        <w:ind w:left="568" w:hanging="284"/>
        <w:rPr>
          <w:lang w:val="en-US" w:eastAsia="en-AU"/>
        </w:rPr>
      </w:pPr>
      <w:r w:rsidRPr="00D9580E">
        <w:rPr>
          <w:lang w:val="en-US" w:eastAsia="en-AU"/>
        </w:rPr>
        <w:lastRenderedPageBreak/>
        <w:t xml:space="preserve">functional assessment will be performed on all presenting problems to determine the contextual contingencies, discriminative stimuli, setting events and consequences that </w:t>
      </w:r>
      <w:r w:rsidR="00527E56">
        <w:rPr>
          <w:lang w:val="en-US" w:eastAsia="en-AU"/>
        </w:rPr>
        <w:t>a</w:t>
      </w:r>
      <w:r w:rsidRPr="00D9580E">
        <w:rPr>
          <w:lang w:val="en-US" w:eastAsia="en-AU"/>
        </w:rPr>
        <w:t xml:space="preserve">ffect the </w:t>
      </w:r>
      <w:r w:rsidR="00527E56">
        <w:rPr>
          <w:lang w:val="en-US" w:eastAsia="en-AU"/>
        </w:rPr>
        <w:t>behaviour</w:t>
      </w:r>
      <w:r w:rsidRPr="00D9580E">
        <w:rPr>
          <w:lang w:val="en-US" w:eastAsia="en-AU"/>
        </w:rPr>
        <w:t>s targeted for change</w:t>
      </w:r>
    </w:p>
    <w:p w:rsidR="00527E56" w:rsidRDefault="001F5B4C" w:rsidP="00296A08">
      <w:pPr>
        <w:pStyle w:val="61DET-Bullet"/>
        <w:spacing w:after="200"/>
        <w:ind w:left="568" w:hanging="284"/>
        <w:rPr>
          <w:lang w:val="en-US" w:eastAsia="en-AU"/>
        </w:rPr>
      </w:pPr>
      <w:r w:rsidRPr="00D9580E">
        <w:rPr>
          <w:lang w:val="en-US" w:eastAsia="en-AU"/>
        </w:rPr>
        <w:t>treatment procedures will be designed to systematically build in socially significant behavio</w:t>
      </w:r>
      <w:r w:rsidR="00527E56">
        <w:rPr>
          <w:lang w:val="en-US" w:eastAsia="en-AU"/>
        </w:rPr>
        <w:t>u</w:t>
      </w:r>
      <w:r w:rsidRPr="00D9580E">
        <w:rPr>
          <w:lang w:val="en-US" w:eastAsia="en-AU"/>
        </w:rPr>
        <w:t xml:space="preserve">rs, decrease problematic </w:t>
      </w:r>
      <w:r w:rsidR="00527E56">
        <w:rPr>
          <w:lang w:val="en-US" w:eastAsia="en-AU"/>
        </w:rPr>
        <w:t>behaviour</w:t>
      </w:r>
      <w:r w:rsidRPr="00D9580E">
        <w:rPr>
          <w:lang w:val="en-US" w:eastAsia="en-AU"/>
        </w:rPr>
        <w:t xml:space="preserve">s, and generalise pivotal </w:t>
      </w:r>
      <w:r w:rsidR="00527E56">
        <w:rPr>
          <w:lang w:val="en-US" w:eastAsia="en-AU"/>
        </w:rPr>
        <w:t>behaviour</w:t>
      </w:r>
      <w:r w:rsidRPr="00D9580E">
        <w:rPr>
          <w:lang w:val="en-US" w:eastAsia="en-AU"/>
        </w:rPr>
        <w:t xml:space="preserve">s to maintain appropriate </w:t>
      </w:r>
      <w:r w:rsidR="00527E56">
        <w:rPr>
          <w:lang w:val="en-US" w:eastAsia="en-AU"/>
        </w:rPr>
        <w:t>behaviour</w:t>
      </w:r>
      <w:r w:rsidRPr="00D9580E">
        <w:rPr>
          <w:lang w:val="en-US" w:eastAsia="en-AU"/>
        </w:rPr>
        <w:t xml:space="preserve"> change. </w:t>
      </w:r>
    </w:p>
    <w:p w:rsidR="001F5B4C" w:rsidRPr="00D9580E" w:rsidRDefault="001F5B4C" w:rsidP="00296A08">
      <w:pPr>
        <w:pStyle w:val="5DET-NormalText"/>
      </w:pPr>
      <w:r w:rsidRPr="00D9580E">
        <w:rPr>
          <w:rFonts w:eastAsia="Times New Roman"/>
          <w:lang w:val="en-US" w:eastAsia="en-AU"/>
        </w:rPr>
        <w:t xml:space="preserve">Data-based analysis is </w:t>
      </w:r>
      <w:r w:rsidR="00527E56">
        <w:rPr>
          <w:rFonts w:eastAsia="Times New Roman"/>
          <w:lang w:val="en-US" w:eastAsia="en-AU"/>
        </w:rPr>
        <w:t xml:space="preserve">a </w:t>
      </w:r>
      <w:r w:rsidRPr="00D9580E">
        <w:rPr>
          <w:rFonts w:eastAsia="Times New Roman"/>
          <w:lang w:val="en-US" w:eastAsia="en-AU"/>
        </w:rPr>
        <w:t xml:space="preserve">fundamental </w:t>
      </w:r>
      <w:r w:rsidR="00527E56">
        <w:rPr>
          <w:rFonts w:eastAsia="Times New Roman"/>
          <w:lang w:val="en-US" w:eastAsia="en-AU"/>
        </w:rPr>
        <w:t xml:space="preserve">principle </w:t>
      </w:r>
      <w:r w:rsidRPr="00D9580E">
        <w:rPr>
          <w:rFonts w:eastAsia="Times New Roman"/>
          <w:lang w:val="en-US" w:eastAsia="en-AU"/>
        </w:rPr>
        <w:t xml:space="preserve">upon which ABC create individualised data-driven programs and interventions. </w:t>
      </w:r>
      <w:bookmarkStart w:id="1" w:name="936"/>
      <w:bookmarkStart w:id="2" w:name="937"/>
      <w:bookmarkEnd w:id="1"/>
      <w:bookmarkEnd w:id="2"/>
    </w:p>
    <w:p w:rsidR="00527E56" w:rsidRDefault="001F5B4C" w:rsidP="00296A08">
      <w:pPr>
        <w:pStyle w:val="5DET-NormalText"/>
        <w:rPr>
          <w:lang w:val="en-US"/>
        </w:rPr>
      </w:pPr>
      <w:r w:rsidRPr="00D9580E">
        <w:t>ABC</w:t>
      </w:r>
      <w:r w:rsidR="00527E56">
        <w:t>’s</w:t>
      </w:r>
      <w:r w:rsidRPr="00D9580E">
        <w:t xml:space="preserve"> </w:t>
      </w:r>
      <w:r w:rsidR="00527E56">
        <w:t>s</w:t>
      </w:r>
      <w:r w:rsidRPr="00D9580E">
        <w:t xml:space="preserve">chool in San Francisco is </w:t>
      </w:r>
      <w:r w:rsidRPr="00D9580E">
        <w:rPr>
          <w:lang w:val="en-US"/>
        </w:rPr>
        <w:t>a private school that serves children and young adults from ages 6 to 22 that have autism and other developmental disabilities.</w:t>
      </w:r>
      <w:r w:rsidR="00976B12">
        <w:rPr>
          <w:lang w:val="en-US"/>
        </w:rPr>
        <w:t xml:space="preserve"> </w:t>
      </w:r>
      <w:r w:rsidR="00527E56">
        <w:rPr>
          <w:lang w:val="en-US"/>
        </w:rPr>
        <w:t>The s</w:t>
      </w:r>
      <w:r w:rsidRPr="00D9580E">
        <w:rPr>
          <w:lang w:val="en-US"/>
        </w:rPr>
        <w:t>chool</w:t>
      </w:r>
      <w:r w:rsidR="00527E56">
        <w:rPr>
          <w:lang w:val="en-US"/>
        </w:rPr>
        <w:t>’</w:t>
      </w:r>
      <w:r w:rsidRPr="00D9580E">
        <w:rPr>
          <w:lang w:val="en-US"/>
        </w:rPr>
        <w:t>s community-based programming provide</w:t>
      </w:r>
      <w:r w:rsidR="00527E56">
        <w:rPr>
          <w:lang w:val="en-US"/>
        </w:rPr>
        <w:t>s</w:t>
      </w:r>
      <w:r w:rsidRPr="00D9580E">
        <w:rPr>
          <w:lang w:val="en-US"/>
        </w:rPr>
        <w:t xml:space="preserve"> </w:t>
      </w:r>
      <w:r w:rsidR="00527E56">
        <w:rPr>
          <w:lang w:val="en-US"/>
        </w:rPr>
        <w:t>opportunities</w:t>
      </w:r>
      <w:r w:rsidRPr="00D9580E">
        <w:rPr>
          <w:lang w:val="en-US"/>
        </w:rPr>
        <w:t xml:space="preserve"> to learn generalised skills that are transferable to daily real world settings</w:t>
      </w:r>
      <w:r w:rsidR="007D3E47">
        <w:rPr>
          <w:lang w:val="en-US"/>
        </w:rPr>
        <w:t xml:space="preserve"> </w:t>
      </w:r>
      <w:r w:rsidR="00527E56">
        <w:rPr>
          <w:lang w:val="en-US"/>
        </w:rPr>
        <w:t>outside</w:t>
      </w:r>
      <w:r w:rsidRPr="00D9580E">
        <w:rPr>
          <w:lang w:val="en-US"/>
        </w:rPr>
        <w:t xml:space="preserve"> the classroom environment. </w:t>
      </w:r>
      <w:r w:rsidR="00527E56">
        <w:rPr>
          <w:lang w:val="en-US"/>
        </w:rPr>
        <w:t>The</w:t>
      </w:r>
      <w:r w:rsidRPr="00D9580E">
        <w:rPr>
          <w:lang w:val="en-US"/>
        </w:rPr>
        <w:t xml:space="preserve"> highly specialised curriculum excel</w:t>
      </w:r>
      <w:r w:rsidR="00527E56">
        <w:rPr>
          <w:lang w:val="en-US"/>
        </w:rPr>
        <w:t>s</w:t>
      </w:r>
      <w:r w:rsidRPr="00D9580E">
        <w:rPr>
          <w:lang w:val="en-US"/>
        </w:rPr>
        <w:t xml:space="preserve"> in helping students who have been unable to succeed elsewhere</w:t>
      </w:r>
      <w:r w:rsidR="00527E56">
        <w:rPr>
          <w:lang w:val="en-US"/>
        </w:rPr>
        <w:t>,</w:t>
      </w:r>
      <w:r w:rsidRPr="00D9580E">
        <w:rPr>
          <w:lang w:val="en-US"/>
        </w:rPr>
        <w:t xml:space="preserve"> offering </w:t>
      </w:r>
      <w:r w:rsidR="00527E56">
        <w:rPr>
          <w:lang w:val="en-US"/>
        </w:rPr>
        <w:t xml:space="preserve">a </w:t>
      </w:r>
      <w:r w:rsidRPr="00D9580E">
        <w:rPr>
          <w:lang w:val="en-US"/>
        </w:rPr>
        <w:t xml:space="preserve">functional skills curriculum </w:t>
      </w:r>
      <w:r w:rsidR="00527E56">
        <w:rPr>
          <w:lang w:val="en-US"/>
        </w:rPr>
        <w:t>that</w:t>
      </w:r>
      <w:r w:rsidRPr="00D9580E">
        <w:rPr>
          <w:lang w:val="en-US"/>
        </w:rPr>
        <w:t xml:space="preserve"> include</w:t>
      </w:r>
      <w:r w:rsidR="00527E56">
        <w:rPr>
          <w:lang w:val="en-US"/>
        </w:rPr>
        <w:t>s</w:t>
      </w:r>
      <w:r w:rsidRPr="00D9580E">
        <w:rPr>
          <w:lang w:val="en-US"/>
        </w:rPr>
        <w:t xml:space="preserve"> math, language arts, vocational training, culinary classes, art classes, music classes, travel training and self-help skills.</w:t>
      </w:r>
      <w:r w:rsidR="00976B12">
        <w:rPr>
          <w:lang w:val="en-US"/>
        </w:rPr>
        <w:t xml:space="preserve"> </w:t>
      </w:r>
    </w:p>
    <w:p w:rsidR="00527E56" w:rsidRDefault="00527E56" w:rsidP="00296A08">
      <w:pPr>
        <w:pStyle w:val="5DET-NormalText"/>
        <w:rPr>
          <w:lang w:val="en-US"/>
        </w:rPr>
      </w:pPr>
      <w:r>
        <w:rPr>
          <w:lang w:val="en-US"/>
        </w:rPr>
        <w:t>The school u</w:t>
      </w:r>
      <w:r w:rsidR="001F5B4C" w:rsidRPr="00D9580E">
        <w:rPr>
          <w:lang w:val="en-US"/>
        </w:rPr>
        <w:t xml:space="preserve">ses </w:t>
      </w:r>
      <w:r w:rsidR="001F5B4C">
        <w:rPr>
          <w:lang w:val="en-US"/>
        </w:rPr>
        <w:t>ABA</w:t>
      </w:r>
      <w:r w:rsidR="001F5B4C" w:rsidRPr="00D9580E">
        <w:rPr>
          <w:lang w:val="en-US"/>
        </w:rPr>
        <w:t xml:space="preserve">, TEACCH </w:t>
      </w:r>
      <w:r>
        <w:rPr>
          <w:lang w:val="en-US"/>
        </w:rPr>
        <w:t>(</w:t>
      </w:r>
      <w:r>
        <w:rPr>
          <w:rStyle w:val="st"/>
        </w:rPr>
        <w:t>Treatment and Education of Autistic and related Communications handicapped CHildren</w:t>
      </w:r>
      <w:r>
        <w:rPr>
          <w:lang w:val="en-US"/>
        </w:rPr>
        <w:t xml:space="preserve">) </w:t>
      </w:r>
      <w:r w:rsidR="001F5B4C" w:rsidRPr="00D9580E">
        <w:rPr>
          <w:lang w:val="en-US"/>
        </w:rPr>
        <w:t xml:space="preserve">structured teaching methodologies, Pivotal Response Training, and </w:t>
      </w:r>
      <w:r w:rsidRPr="00D9580E">
        <w:rPr>
          <w:lang w:val="en-US"/>
        </w:rPr>
        <w:t>community based instruction</w:t>
      </w:r>
      <w:r w:rsidR="001F5B4C" w:rsidRPr="00D9580E">
        <w:rPr>
          <w:lang w:val="en-US"/>
        </w:rPr>
        <w:t xml:space="preserve">. </w:t>
      </w:r>
      <w:r>
        <w:rPr>
          <w:lang w:val="en-US"/>
        </w:rPr>
        <w:t>S</w:t>
      </w:r>
      <w:r w:rsidR="001F5B4C" w:rsidRPr="00D9580E">
        <w:rPr>
          <w:lang w:val="en-US"/>
        </w:rPr>
        <w:t>pecialis</w:t>
      </w:r>
      <w:r>
        <w:rPr>
          <w:lang w:val="en-US"/>
        </w:rPr>
        <w:t>ing</w:t>
      </w:r>
      <w:r w:rsidR="001F5B4C" w:rsidRPr="00D9580E">
        <w:rPr>
          <w:lang w:val="en-US"/>
        </w:rPr>
        <w:t xml:space="preserve"> in </w:t>
      </w:r>
      <w:r>
        <w:rPr>
          <w:lang w:val="en-US"/>
        </w:rPr>
        <w:t>behaviour</w:t>
      </w:r>
      <w:r w:rsidR="001F5B4C" w:rsidRPr="00D9580E">
        <w:rPr>
          <w:lang w:val="en-US"/>
        </w:rPr>
        <w:t xml:space="preserve"> management, </w:t>
      </w:r>
      <w:r>
        <w:rPr>
          <w:lang w:val="en-US"/>
        </w:rPr>
        <w:t xml:space="preserve">the school </w:t>
      </w:r>
      <w:r w:rsidR="001F5B4C" w:rsidRPr="00D9580E">
        <w:rPr>
          <w:lang w:val="en-US"/>
        </w:rPr>
        <w:t>offer</w:t>
      </w:r>
      <w:r>
        <w:rPr>
          <w:lang w:val="en-US"/>
        </w:rPr>
        <w:t>s</w:t>
      </w:r>
      <w:r w:rsidR="001F5B4C" w:rsidRPr="00D9580E">
        <w:rPr>
          <w:lang w:val="en-US"/>
        </w:rPr>
        <w:t xml:space="preserve"> a positive </w:t>
      </w:r>
      <w:r>
        <w:rPr>
          <w:lang w:val="en-US"/>
        </w:rPr>
        <w:t>behaviour support and interventions</w:t>
      </w:r>
      <w:r w:rsidR="001F5B4C" w:rsidRPr="00D9580E">
        <w:rPr>
          <w:lang w:val="en-US"/>
        </w:rPr>
        <w:t xml:space="preserve"> approach to maladaptive </w:t>
      </w:r>
      <w:r>
        <w:rPr>
          <w:lang w:val="en-US"/>
        </w:rPr>
        <w:t>behaviour</w:t>
      </w:r>
      <w:r w:rsidR="001F5B4C" w:rsidRPr="00D9580E">
        <w:rPr>
          <w:lang w:val="en-US"/>
        </w:rPr>
        <w:t>s that prevent student</w:t>
      </w:r>
      <w:r>
        <w:rPr>
          <w:lang w:val="en-US"/>
        </w:rPr>
        <w:t>s</w:t>
      </w:r>
      <w:r w:rsidR="001F5B4C" w:rsidRPr="00D9580E">
        <w:rPr>
          <w:lang w:val="en-US"/>
        </w:rPr>
        <w:t xml:space="preserve"> from being successful in a less restricted and more inclusive environment. </w:t>
      </w:r>
    </w:p>
    <w:p w:rsidR="001F5B4C" w:rsidRDefault="00527E56" w:rsidP="00296A08">
      <w:pPr>
        <w:pStyle w:val="5DET-NormalText"/>
        <w:rPr>
          <w:lang w:val="en-US"/>
        </w:rPr>
      </w:pPr>
      <w:r>
        <w:rPr>
          <w:lang w:val="en-US"/>
        </w:rPr>
        <w:t>A</w:t>
      </w:r>
      <w:r w:rsidR="001F5B4C" w:rsidRPr="00D9580E">
        <w:rPr>
          <w:lang w:val="en-US"/>
        </w:rPr>
        <w:t xml:space="preserve"> comprehensive vocational training and transition preparation program</w:t>
      </w:r>
      <w:r>
        <w:rPr>
          <w:lang w:val="en-US"/>
        </w:rPr>
        <w:t xml:space="preserve">, </w:t>
      </w:r>
      <w:r w:rsidR="001F5B4C" w:rsidRPr="00D9580E">
        <w:rPr>
          <w:lang w:val="en-US"/>
        </w:rPr>
        <w:t>Workability</w:t>
      </w:r>
      <w:r>
        <w:rPr>
          <w:lang w:val="en-US"/>
        </w:rPr>
        <w:t>,</w:t>
      </w:r>
      <w:r w:rsidR="001F5B4C" w:rsidRPr="00D9580E">
        <w:rPr>
          <w:lang w:val="en-US"/>
        </w:rPr>
        <w:t xml:space="preserve"> caters for students 16 years of age and older </w:t>
      </w:r>
      <w:r>
        <w:rPr>
          <w:lang w:val="en-US"/>
        </w:rPr>
        <w:t xml:space="preserve">and </w:t>
      </w:r>
      <w:r w:rsidR="001F5B4C" w:rsidRPr="00D9580E">
        <w:rPr>
          <w:lang w:val="en-US"/>
        </w:rPr>
        <w:t>operates by identifying areas of strength and employable skills and then matching them with an employment oppo</w:t>
      </w:r>
      <w:r w:rsidR="001F5B4C">
        <w:rPr>
          <w:lang w:val="en-US"/>
        </w:rPr>
        <w:t>rtunity in the local community.</w:t>
      </w:r>
    </w:p>
    <w:p w:rsidR="00527E56" w:rsidRDefault="00527E56" w:rsidP="00296A08">
      <w:pPr>
        <w:pStyle w:val="4DET-Heading1"/>
        <w:spacing w:line="276" w:lineRule="auto"/>
      </w:pPr>
      <w:r w:rsidRPr="00527E56">
        <w:t>Schoolwide Integrated Framework for Transformation</w:t>
      </w:r>
    </w:p>
    <w:p w:rsidR="00527E56" w:rsidRDefault="001F5B4C" w:rsidP="00296A08">
      <w:pPr>
        <w:pStyle w:val="5DET-NormalText"/>
      </w:pPr>
      <w:r w:rsidRPr="00527E56">
        <w:t>The University of Kansas has developed the Schoolwide Integrated Framework for Transformation (SWIFT)</w:t>
      </w:r>
      <w:r w:rsidR="00527E56">
        <w:t>.</w:t>
      </w:r>
      <w:r w:rsidRPr="00527E56">
        <w:t xml:space="preserve"> </w:t>
      </w:r>
      <w:r w:rsidR="00527E56">
        <w:t>A</w:t>
      </w:r>
      <w:r w:rsidRPr="00527E56">
        <w:t>t its core is inclusivity and the vision of All Means All.</w:t>
      </w:r>
      <w:r w:rsidR="00976B12" w:rsidRPr="00527E56">
        <w:t xml:space="preserve"> </w:t>
      </w:r>
      <w:r w:rsidRPr="00527E56">
        <w:t>The SWIFT program is a national K</w:t>
      </w:r>
      <w:r w:rsidR="00527E56">
        <w:t>–</w:t>
      </w:r>
      <w:r w:rsidRPr="00527E56">
        <w:t xml:space="preserve">8 technical assistance program that provides academic and behavioural support to promote the learning and academic achievement of ALL students, including students with the most extensive support needs. </w:t>
      </w:r>
    </w:p>
    <w:p w:rsidR="00527E56" w:rsidRDefault="001F5B4C" w:rsidP="00296A08">
      <w:pPr>
        <w:pStyle w:val="5DET-NormalText"/>
        <w:spacing w:after="120"/>
      </w:pPr>
      <w:r w:rsidRPr="00527E56">
        <w:t xml:space="preserve">The SWIFT approach is committed to eliminating silos in education by bridging general and specialised educational structures and resources for all students. These bridges lead to powerful learning opportunities for students and teachers; promote active, engaged partnerships among families and community members; and ensure </w:t>
      </w:r>
      <w:r w:rsidR="00527E56">
        <w:t xml:space="preserve">that </w:t>
      </w:r>
      <w:r w:rsidRPr="00527E56">
        <w:t xml:space="preserve">every child is a valued member of their school and given the supports they need to achieve academic and social success. The SWIFT initiative focuses on </w:t>
      </w:r>
      <w:r w:rsidR="00527E56">
        <w:t>five</w:t>
      </w:r>
      <w:r w:rsidRPr="00527E56">
        <w:t xml:space="preserve"> key domains that support schoolwide inclusive transformation: </w:t>
      </w:r>
    </w:p>
    <w:p w:rsidR="00527E56" w:rsidRDefault="00527E56" w:rsidP="00296A08">
      <w:pPr>
        <w:pStyle w:val="61DET-Bullet"/>
        <w:ind w:left="568" w:hanging="284"/>
      </w:pPr>
      <w:r>
        <w:t>integrated education framework</w:t>
      </w:r>
    </w:p>
    <w:p w:rsidR="00527E56" w:rsidRDefault="00527E56" w:rsidP="00296A08">
      <w:pPr>
        <w:pStyle w:val="61DET-Bullet"/>
        <w:ind w:left="568" w:hanging="284"/>
      </w:pPr>
      <w:r>
        <w:t>multi-tiered system of support</w:t>
      </w:r>
    </w:p>
    <w:p w:rsidR="00527E56" w:rsidRDefault="00527E56" w:rsidP="00296A08">
      <w:pPr>
        <w:pStyle w:val="61DET-Bullet"/>
        <w:ind w:left="568" w:hanging="284"/>
      </w:pPr>
      <w:r w:rsidRPr="00527E56">
        <w:t>f</w:t>
      </w:r>
      <w:r>
        <w:t>amily and community engagement</w:t>
      </w:r>
    </w:p>
    <w:p w:rsidR="00527E56" w:rsidRDefault="00527E56" w:rsidP="00296A08">
      <w:pPr>
        <w:pStyle w:val="61DET-Bullet"/>
        <w:ind w:left="568" w:hanging="284"/>
      </w:pPr>
      <w:r>
        <w:t>administrative leadership</w:t>
      </w:r>
    </w:p>
    <w:p w:rsidR="001F5B4C" w:rsidRPr="00527E56" w:rsidRDefault="00527E56" w:rsidP="00296A08">
      <w:pPr>
        <w:pStyle w:val="61DET-Bullet"/>
        <w:spacing w:after="200"/>
        <w:ind w:left="568" w:hanging="284"/>
      </w:pPr>
      <w:r w:rsidRPr="00527E56">
        <w:t>inclusiv</w:t>
      </w:r>
      <w:r>
        <w:t>e policy structure and practice</w:t>
      </w:r>
    </w:p>
    <w:p w:rsidR="00527E56" w:rsidRDefault="00527E56" w:rsidP="00296A08">
      <w:pPr>
        <w:pStyle w:val="4DET-Heading1"/>
        <w:spacing w:line="276" w:lineRule="auto"/>
      </w:pPr>
      <w:r w:rsidRPr="00D9580E">
        <w:lastRenderedPageBreak/>
        <w:t>ASD Nest Program</w:t>
      </w:r>
    </w:p>
    <w:p w:rsidR="00527E56" w:rsidRDefault="001F5B4C" w:rsidP="00296A08">
      <w:pPr>
        <w:pStyle w:val="5DET-NormalText"/>
      </w:pPr>
      <w:r w:rsidRPr="00D9580E">
        <w:t>New York City’s Department of Education and NYU Steinhardt</w:t>
      </w:r>
      <w:r w:rsidR="00527E56">
        <w:t>’s</w:t>
      </w:r>
      <w:r w:rsidRPr="00D9580E">
        <w:t xml:space="preserve"> ASD Nest Program is an </w:t>
      </w:r>
      <w:r w:rsidR="00527E56" w:rsidRPr="00D9580E">
        <w:t>integrated co-teaching</w:t>
      </w:r>
      <w:r w:rsidRPr="00D9580E">
        <w:t xml:space="preserve"> program for higher functioning children with </w:t>
      </w:r>
      <w:r w:rsidR="00527E56">
        <w:t>ASD.</w:t>
      </w:r>
      <w:r w:rsidRPr="00D9580E">
        <w:t xml:space="preserve"> </w:t>
      </w:r>
      <w:hyperlink r:id="rId9" w:history="1">
        <w:r w:rsidRPr="00527E56">
          <w:rPr>
            <w:rStyle w:val="Hyperlink"/>
            <w:rFonts w:cs="Arial"/>
            <w:bCs/>
          </w:rPr>
          <w:t>Nestled within supportive neighborhood schools</w:t>
        </w:r>
      </w:hyperlink>
      <w:r w:rsidRPr="00D9580E">
        <w:t xml:space="preserve">, the ASD Nest program helps children with ASD learn how to function well academically, </w:t>
      </w:r>
      <w:r w:rsidR="00527E56">
        <w:t>behaviour</w:t>
      </w:r>
      <w:r w:rsidRPr="00D9580E">
        <w:t xml:space="preserve">ally, and socially in school and in their community. </w:t>
      </w:r>
    </w:p>
    <w:p w:rsidR="001F5B4C" w:rsidRPr="00D9580E" w:rsidRDefault="001F5B4C" w:rsidP="00296A08">
      <w:pPr>
        <w:pStyle w:val="5DET-NormalText"/>
      </w:pPr>
      <w:r w:rsidRPr="00D9580E">
        <w:t xml:space="preserve">Each ASD Nest Program is integrated into the fabric and culture of its school and learning community. The goal is to provide a therapeutic environment and supports within a grade-appropriate academic environment. The entire school embraces positive </w:t>
      </w:r>
      <w:r w:rsidR="00527E56">
        <w:t>behaviour</w:t>
      </w:r>
      <w:r w:rsidRPr="00D9580E">
        <w:t>al support.</w:t>
      </w:r>
    </w:p>
    <w:p w:rsidR="00527E56" w:rsidRDefault="00527E56" w:rsidP="00296A08">
      <w:pPr>
        <w:pStyle w:val="4DET-Heading1"/>
        <w:spacing w:line="276" w:lineRule="auto"/>
      </w:pPr>
      <w:r>
        <w:t>Rebecca School</w:t>
      </w:r>
    </w:p>
    <w:p w:rsidR="00527E56" w:rsidRDefault="00527E56" w:rsidP="00296A08">
      <w:pPr>
        <w:pStyle w:val="5DET-NormalText"/>
        <w:rPr>
          <w:lang w:val="en-US"/>
        </w:rPr>
      </w:pPr>
      <w:r>
        <w:t xml:space="preserve">Rebecca School in </w:t>
      </w:r>
      <w:r w:rsidRPr="00D9580E">
        <w:t>New York City</w:t>
      </w:r>
      <w:r w:rsidRPr="00D9580E">
        <w:rPr>
          <w:lang w:val="en-US"/>
        </w:rPr>
        <w:t xml:space="preserve"> </w:t>
      </w:r>
      <w:r w:rsidR="001F5B4C" w:rsidRPr="00D9580E">
        <w:rPr>
          <w:lang w:val="en-US"/>
        </w:rPr>
        <w:t>is a therapeutic day school for children ages 4 to 21</w:t>
      </w:r>
      <w:r>
        <w:rPr>
          <w:lang w:val="en-US"/>
        </w:rPr>
        <w:t xml:space="preserve"> that</w:t>
      </w:r>
      <w:r w:rsidR="001F5B4C" w:rsidRPr="00D9580E">
        <w:rPr>
          <w:lang w:val="en-US"/>
        </w:rPr>
        <w:t xml:space="preserve"> promot</w:t>
      </w:r>
      <w:r>
        <w:rPr>
          <w:lang w:val="en-US"/>
        </w:rPr>
        <w:t>es</w:t>
      </w:r>
      <w:r w:rsidR="001F5B4C" w:rsidRPr="00D9580E">
        <w:rPr>
          <w:lang w:val="en-US"/>
        </w:rPr>
        <w:t xml:space="preserve"> the education and development of children with neurodevelopmental delays of relating and communicating, including ASD.</w:t>
      </w:r>
      <w:r w:rsidR="00976B12">
        <w:rPr>
          <w:lang w:val="en-US"/>
        </w:rPr>
        <w:t xml:space="preserve"> </w:t>
      </w:r>
      <w:r>
        <w:rPr>
          <w:lang w:val="en-US"/>
        </w:rPr>
        <w:t>The school</w:t>
      </w:r>
      <w:r w:rsidR="001F5B4C" w:rsidRPr="00D9580E">
        <w:rPr>
          <w:lang w:val="en-US"/>
        </w:rPr>
        <w:t xml:space="preserve"> </w:t>
      </w:r>
      <w:r>
        <w:rPr>
          <w:lang w:val="en-US"/>
        </w:rPr>
        <w:t>uses</w:t>
      </w:r>
      <w:r w:rsidR="001F5B4C" w:rsidRPr="00D9580E">
        <w:rPr>
          <w:lang w:val="en-US"/>
        </w:rPr>
        <w:t xml:space="preserve"> the </w:t>
      </w:r>
      <w:r w:rsidRPr="00D9580E">
        <w:rPr>
          <w:lang w:val="en-US"/>
        </w:rPr>
        <w:t>developmental individual differences relationship-based</w:t>
      </w:r>
      <w:r>
        <w:rPr>
          <w:lang w:val="en-US"/>
        </w:rPr>
        <w:t xml:space="preserve"> </w:t>
      </w:r>
      <w:r w:rsidR="001F5B4C" w:rsidRPr="00D9580E">
        <w:rPr>
          <w:lang w:val="en-US"/>
        </w:rPr>
        <w:t>model</w:t>
      </w:r>
      <w:r>
        <w:rPr>
          <w:lang w:val="en-US"/>
        </w:rPr>
        <w:t>, which</w:t>
      </w:r>
      <w:r w:rsidR="001F5B4C" w:rsidRPr="00D9580E">
        <w:rPr>
          <w:lang w:val="en-US"/>
        </w:rPr>
        <w:t xml:space="preserve"> proceeds from the core belief that relationships are the foundation of learning. </w:t>
      </w:r>
    </w:p>
    <w:p w:rsidR="00527E56" w:rsidRDefault="00527E56" w:rsidP="00296A08">
      <w:pPr>
        <w:pStyle w:val="5DET-NormalText"/>
        <w:rPr>
          <w:rFonts w:eastAsia="Times New Roman"/>
          <w:lang w:val="en-US" w:eastAsia="en-AU"/>
        </w:rPr>
      </w:pPr>
      <w:r>
        <w:t>Rebecca School’s</w:t>
      </w:r>
      <w:r w:rsidRPr="00D9580E">
        <w:rPr>
          <w:rFonts w:eastAsia="Times New Roman"/>
          <w:lang w:val="en-US" w:eastAsia="en-AU"/>
        </w:rPr>
        <w:t xml:space="preserve"> </w:t>
      </w:r>
      <w:r w:rsidR="001F5B4C" w:rsidRPr="00D9580E">
        <w:rPr>
          <w:rFonts w:eastAsia="Times New Roman"/>
          <w:lang w:val="en-US" w:eastAsia="en-AU"/>
        </w:rPr>
        <w:t xml:space="preserve">academic program focuses </w:t>
      </w:r>
      <w:r>
        <w:rPr>
          <w:rFonts w:eastAsia="Times New Roman"/>
          <w:lang w:val="en-US" w:eastAsia="en-AU"/>
        </w:rPr>
        <w:t>on</w:t>
      </w:r>
      <w:r w:rsidR="001F5B4C" w:rsidRPr="00D9580E">
        <w:rPr>
          <w:rFonts w:eastAsia="Times New Roman"/>
          <w:lang w:val="en-US" w:eastAsia="en-AU"/>
        </w:rPr>
        <w:t xml:space="preserve"> </w:t>
      </w:r>
      <w:r>
        <w:rPr>
          <w:rFonts w:eastAsia="Times New Roman"/>
          <w:lang w:val="en-US" w:eastAsia="en-AU"/>
        </w:rPr>
        <w:t>a</w:t>
      </w:r>
      <w:r w:rsidR="001F5B4C" w:rsidRPr="00D9580E">
        <w:rPr>
          <w:rFonts w:eastAsia="Times New Roman"/>
          <w:lang w:val="en-US" w:eastAsia="en-AU"/>
        </w:rPr>
        <w:t xml:space="preserve"> student’s passions, interests, and lived emotional experiences.</w:t>
      </w:r>
      <w:r w:rsidR="00976B12">
        <w:rPr>
          <w:rFonts w:eastAsia="Times New Roman"/>
          <w:lang w:val="en-US" w:eastAsia="en-AU"/>
        </w:rPr>
        <w:t xml:space="preserve"> </w:t>
      </w:r>
      <w:r w:rsidR="001F5B4C" w:rsidRPr="00D9580E">
        <w:rPr>
          <w:rFonts w:eastAsia="Times New Roman"/>
          <w:lang w:val="en-US" w:eastAsia="en-AU"/>
        </w:rPr>
        <w:t>Academics foster a child’s ability to relate, communicate and think</w:t>
      </w:r>
      <w:r>
        <w:rPr>
          <w:rFonts w:eastAsia="Times New Roman"/>
          <w:lang w:val="en-US" w:eastAsia="en-AU"/>
        </w:rPr>
        <w:t>, and</w:t>
      </w:r>
      <w:r w:rsidR="001F5B4C" w:rsidRPr="00D9580E">
        <w:rPr>
          <w:rFonts w:eastAsia="Times New Roman"/>
          <w:lang w:val="en-US" w:eastAsia="en-AU"/>
        </w:rPr>
        <w:t xml:space="preserve"> teachers create individualised lessons to address both the developmental and interest levels of each student.</w:t>
      </w:r>
      <w:r w:rsidR="00976B12">
        <w:rPr>
          <w:rFonts w:eastAsia="Times New Roman"/>
          <w:lang w:val="en-US" w:eastAsia="en-AU"/>
        </w:rPr>
        <w:t xml:space="preserve"> </w:t>
      </w:r>
    </w:p>
    <w:p w:rsidR="001F5B4C" w:rsidRPr="00D9580E" w:rsidRDefault="001F5B4C" w:rsidP="00296A08">
      <w:pPr>
        <w:pStyle w:val="5DET-NormalText"/>
        <w:rPr>
          <w:rFonts w:eastAsia="Times New Roman"/>
          <w:lang w:val="en-US" w:eastAsia="en-AU"/>
        </w:rPr>
      </w:pPr>
      <w:r w:rsidRPr="00D9580E">
        <w:rPr>
          <w:rFonts w:eastAsia="Times New Roman"/>
          <w:lang w:val="en-US" w:eastAsia="en-AU"/>
        </w:rPr>
        <w:t>Skills are taught in a dynamic relationship</w:t>
      </w:r>
      <w:r w:rsidR="00527E56">
        <w:rPr>
          <w:rFonts w:eastAsia="Times New Roman"/>
          <w:lang w:val="en-US" w:eastAsia="en-AU"/>
        </w:rPr>
        <w:t>:</w:t>
      </w:r>
      <w:r w:rsidRPr="00D9580E">
        <w:rPr>
          <w:rFonts w:eastAsia="Times New Roman"/>
          <w:lang w:val="en-US" w:eastAsia="en-AU"/>
        </w:rPr>
        <w:t xml:space="preserve"> in 1:1 interactions with a teacher, </w:t>
      </w:r>
      <w:r w:rsidR="00527E56">
        <w:rPr>
          <w:rFonts w:eastAsia="Times New Roman"/>
          <w:lang w:val="en-US" w:eastAsia="en-AU"/>
        </w:rPr>
        <w:t xml:space="preserve">in </w:t>
      </w:r>
      <w:r w:rsidRPr="00D9580E">
        <w:rPr>
          <w:rFonts w:eastAsia="Times New Roman"/>
          <w:lang w:val="en-US" w:eastAsia="en-AU"/>
        </w:rPr>
        <w:t xml:space="preserve">small groups, and </w:t>
      </w:r>
      <w:r w:rsidR="00527E56">
        <w:rPr>
          <w:rFonts w:eastAsia="Times New Roman"/>
          <w:lang w:val="en-US" w:eastAsia="en-AU"/>
        </w:rPr>
        <w:t xml:space="preserve">in </w:t>
      </w:r>
      <w:r w:rsidRPr="00D9580E">
        <w:rPr>
          <w:rFonts w:eastAsia="Times New Roman"/>
          <w:lang w:val="en-US" w:eastAsia="en-AU"/>
        </w:rPr>
        <w:t>large classroom activities.</w:t>
      </w:r>
      <w:r w:rsidR="00976B12">
        <w:rPr>
          <w:rFonts w:eastAsia="Times New Roman"/>
          <w:lang w:val="en-US" w:eastAsia="en-AU"/>
        </w:rPr>
        <w:t xml:space="preserve"> </w:t>
      </w:r>
      <w:r w:rsidR="00527E56">
        <w:t>Rebecca School’s</w:t>
      </w:r>
      <w:r w:rsidRPr="00D9580E">
        <w:rPr>
          <w:rFonts w:eastAsia="Times New Roman"/>
          <w:lang w:val="en-US" w:eastAsia="en-AU"/>
        </w:rPr>
        <w:t xml:space="preserve"> goal is to create classrooms that promote a child’s ability to think critically about their world.</w:t>
      </w:r>
      <w:r w:rsidR="00976B12">
        <w:rPr>
          <w:rFonts w:eastAsia="Times New Roman"/>
          <w:lang w:val="en-US" w:eastAsia="en-AU"/>
        </w:rPr>
        <w:t xml:space="preserve"> </w:t>
      </w:r>
    </w:p>
    <w:p w:rsidR="00527E56" w:rsidRDefault="00527E56" w:rsidP="00296A08">
      <w:pPr>
        <w:pStyle w:val="4DET-Heading1"/>
        <w:spacing w:line="276" w:lineRule="auto"/>
      </w:pPr>
      <w:r w:rsidRPr="00D9580E">
        <w:t xml:space="preserve">Brooklyn Autism Centre </w:t>
      </w:r>
    </w:p>
    <w:p w:rsidR="00527E56" w:rsidRDefault="001F5B4C" w:rsidP="00296A08">
      <w:pPr>
        <w:pStyle w:val="5DET-NormalText"/>
        <w:rPr>
          <w:rFonts w:eastAsia="Times New Roman"/>
          <w:lang w:eastAsia="en-AU"/>
        </w:rPr>
      </w:pPr>
      <w:r w:rsidRPr="00D9580E">
        <w:t>Brooklyn Autism Centre (BAC)</w:t>
      </w:r>
      <w:r w:rsidR="00527E56">
        <w:t>, in</w:t>
      </w:r>
      <w:r w:rsidRPr="00D9580E">
        <w:t xml:space="preserve"> Brooklyn, NY</w:t>
      </w:r>
      <w:r w:rsidR="00527E56">
        <w:t>,</w:t>
      </w:r>
      <w:r w:rsidRPr="00D9580E">
        <w:t xml:space="preserve"> </w:t>
      </w:r>
      <w:r w:rsidRPr="00D9580E">
        <w:rPr>
          <w:rFonts w:eastAsia="Times New Roman"/>
          <w:lang w:eastAsia="en-AU"/>
        </w:rPr>
        <w:t>is a not-for-profit school serving children with special needs.</w:t>
      </w:r>
      <w:r w:rsidR="00976B12">
        <w:rPr>
          <w:rFonts w:eastAsia="Times New Roman"/>
          <w:lang w:eastAsia="en-AU"/>
        </w:rPr>
        <w:t xml:space="preserve"> </w:t>
      </w:r>
      <w:r w:rsidR="00527E56">
        <w:rPr>
          <w:rFonts w:eastAsia="Times New Roman"/>
          <w:lang w:eastAsia="en-AU"/>
        </w:rPr>
        <w:t>The school was</w:t>
      </w:r>
      <w:r w:rsidRPr="00D9580E">
        <w:rPr>
          <w:rFonts w:eastAsia="Times New Roman"/>
          <w:lang w:eastAsia="en-AU"/>
        </w:rPr>
        <w:t xml:space="preserve"> founded by parents, educators, and community activists </w:t>
      </w:r>
      <w:r w:rsidR="00527E56">
        <w:rPr>
          <w:rFonts w:eastAsia="Times New Roman"/>
          <w:lang w:eastAsia="en-AU"/>
        </w:rPr>
        <w:t xml:space="preserve">who were </w:t>
      </w:r>
      <w:r w:rsidRPr="00D9580E">
        <w:rPr>
          <w:rFonts w:eastAsia="Times New Roman"/>
          <w:lang w:eastAsia="en-AU"/>
        </w:rPr>
        <w:t xml:space="preserve">determined to provide high quality, effective educational services for children </w:t>
      </w:r>
      <w:r w:rsidR="00527E56">
        <w:rPr>
          <w:rFonts w:eastAsia="Times New Roman"/>
          <w:lang w:eastAsia="en-AU"/>
        </w:rPr>
        <w:t>who</w:t>
      </w:r>
      <w:r w:rsidRPr="00D9580E">
        <w:rPr>
          <w:rFonts w:eastAsia="Times New Roman"/>
          <w:lang w:eastAsia="en-AU"/>
        </w:rPr>
        <w:t xml:space="preserve"> need </w:t>
      </w:r>
      <w:r w:rsidR="00527E56">
        <w:rPr>
          <w:rFonts w:eastAsia="Times New Roman"/>
          <w:lang w:eastAsia="en-AU"/>
        </w:rPr>
        <w:t>one-on-one</w:t>
      </w:r>
      <w:r w:rsidRPr="00D9580E">
        <w:rPr>
          <w:rFonts w:eastAsia="Times New Roman"/>
          <w:lang w:eastAsia="en-AU"/>
        </w:rPr>
        <w:t xml:space="preserve"> support.</w:t>
      </w:r>
      <w:r w:rsidR="00976B12">
        <w:rPr>
          <w:rFonts w:eastAsia="Times New Roman"/>
          <w:lang w:eastAsia="en-AU"/>
        </w:rPr>
        <w:t xml:space="preserve"> </w:t>
      </w:r>
    </w:p>
    <w:p w:rsidR="001F5B4C" w:rsidRPr="00D9580E" w:rsidRDefault="001F5B4C" w:rsidP="00296A08">
      <w:pPr>
        <w:pStyle w:val="5DET-NormalText"/>
      </w:pPr>
      <w:r w:rsidRPr="00527E56">
        <w:t xml:space="preserve">The </w:t>
      </w:r>
      <w:r w:rsidR="00527E56" w:rsidRPr="00527E56">
        <w:t>school</w:t>
      </w:r>
      <w:r w:rsidRPr="00527E56">
        <w:t xml:space="preserve"> is grounded in ABA</w:t>
      </w:r>
      <w:r w:rsidR="00527E56">
        <w:t>,</w:t>
      </w:r>
      <w:r w:rsidRPr="00527E56">
        <w:t xml:space="preserve"> the educational standard and best practice for children on the </w:t>
      </w:r>
      <w:r w:rsidR="00527E56" w:rsidRPr="00527E56">
        <w:t>autism spectr</w:t>
      </w:r>
      <w:r w:rsidRPr="00527E56">
        <w:t xml:space="preserve">um. </w:t>
      </w:r>
      <w:r w:rsidR="00527E56">
        <w:t>ABA</w:t>
      </w:r>
      <w:r w:rsidRPr="00527E56">
        <w:t xml:space="preserve"> is a</w:t>
      </w:r>
      <w:r w:rsidRPr="00D9580E">
        <w:t xml:space="preserve"> scientific approach to determining the environmental variables that </w:t>
      </w:r>
      <w:r w:rsidR="00527E56">
        <w:t>a</w:t>
      </w:r>
      <w:r w:rsidRPr="00D9580E">
        <w:t xml:space="preserve">ffect </w:t>
      </w:r>
      <w:r w:rsidR="00527E56">
        <w:t>behaviour</w:t>
      </w:r>
      <w:r w:rsidRPr="00D9580E">
        <w:t>.</w:t>
      </w:r>
      <w:r w:rsidR="00976B12">
        <w:t xml:space="preserve"> </w:t>
      </w:r>
      <w:r w:rsidRPr="00D9580E">
        <w:t>Teaching methods are based on empirical research finding</w:t>
      </w:r>
      <w:r>
        <w:t>s</w:t>
      </w:r>
      <w:r w:rsidRPr="00D9580E">
        <w:t>, and are modified and improved based on the student’s progress. The sensory needs of students are always taken into consideration when creating the educational environment.</w:t>
      </w:r>
    </w:p>
    <w:p w:rsidR="00527E56" w:rsidRDefault="00527E56" w:rsidP="00296A08">
      <w:pPr>
        <w:pStyle w:val="4DET-Heading1"/>
        <w:spacing w:line="276" w:lineRule="auto"/>
      </w:pPr>
      <w:r w:rsidRPr="00D9580E">
        <w:t xml:space="preserve">Ascent Deer Park Academy </w:t>
      </w:r>
    </w:p>
    <w:p w:rsidR="00527E56" w:rsidRDefault="00527E56" w:rsidP="00296A08">
      <w:pPr>
        <w:pStyle w:val="5DET-NormalText"/>
        <w:rPr>
          <w:rFonts w:eastAsia="Times New Roman"/>
          <w:lang w:eastAsia="en-AU"/>
        </w:rPr>
      </w:pPr>
      <w:r w:rsidRPr="00D9580E">
        <w:t>Ascent Deer</w:t>
      </w:r>
      <w:r w:rsidR="001F5B4C" w:rsidRPr="00D9580E">
        <w:t xml:space="preserve"> Park Academy</w:t>
      </w:r>
      <w:r w:rsidR="001F5B4C">
        <w:t xml:space="preserve"> is located on Long Island, </w:t>
      </w:r>
      <w:r w:rsidR="001F5B4C" w:rsidRPr="00D9580E">
        <w:t>NY</w:t>
      </w:r>
      <w:r>
        <w:t>,</w:t>
      </w:r>
      <w:r w:rsidR="001F5B4C" w:rsidRPr="00D9580E">
        <w:t xml:space="preserve"> and</w:t>
      </w:r>
      <w:r w:rsidR="001F5B4C" w:rsidRPr="00D9580E">
        <w:rPr>
          <w:rFonts w:eastAsia="Times New Roman"/>
          <w:lang w:eastAsia="en-AU"/>
        </w:rPr>
        <w:t xml:space="preserve"> </w:t>
      </w:r>
      <w:r w:rsidRPr="00527E56">
        <w:rPr>
          <w:rFonts w:eastAsia="Times New Roman"/>
          <w:lang w:eastAsia="en-AU"/>
        </w:rPr>
        <w:t>is chartered by the New York State</w:t>
      </w:r>
      <w:r>
        <w:rPr>
          <w:rFonts w:eastAsia="Times New Roman"/>
          <w:lang w:eastAsia="en-AU"/>
        </w:rPr>
        <w:t>. It</w:t>
      </w:r>
      <w:r w:rsidRPr="00527E56">
        <w:rPr>
          <w:rFonts w:eastAsia="Times New Roman"/>
          <w:lang w:eastAsia="en-AU"/>
        </w:rPr>
        <w:t xml:space="preserve"> </w:t>
      </w:r>
      <w:r w:rsidR="001F5B4C" w:rsidRPr="00D9580E">
        <w:rPr>
          <w:rFonts w:eastAsia="Times New Roman"/>
          <w:lang w:eastAsia="en-AU"/>
        </w:rPr>
        <w:t>plays an integral role in writing curriculum for New York State's only Masters in Autism Education program</w:t>
      </w:r>
      <w:r>
        <w:rPr>
          <w:rFonts w:eastAsia="Times New Roman"/>
          <w:lang w:eastAsia="en-AU"/>
        </w:rPr>
        <w:t xml:space="preserve"> </w:t>
      </w:r>
      <w:r w:rsidR="001F5B4C" w:rsidRPr="00D9580E">
        <w:rPr>
          <w:rFonts w:eastAsia="Times New Roman"/>
          <w:lang w:eastAsia="en-AU"/>
        </w:rPr>
        <w:t>(one of four in the nation)</w:t>
      </w:r>
      <w:r>
        <w:rPr>
          <w:rFonts w:eastAsia="Times New Roman"/>
          <w:lang w:eastAsia="en-AU"/>
        </w:rPr>
        <w:t>,</w:t>
      </w:r>
      <w:r w:rsidR="001F5B4C">
        <w:rPr>
          <w:rFonts w:eastAsia="Times New Roman"/>
          <w:lang w:eastAsia="en-AU"/>
        </w:rPr>
        <w:t xml:space="preserve"> provid</w:t>
      </w:r>
      <w:r>
        <w:rPr>
          <w:rFonts w:eastAsia="Times New Roman"/>
          <w:lang w:eastAsia="en-AU"/>
        </w:rPr>
        <w:t>ing</w:t>
      </w:r>
      <w:r w:rsidR="001F5B4C">
        <w:rPr>
          <w:rFonts w:eastAsia="Times New Roman"/>
          <w:lang w:eastAsia="en-AU"/>
        </w:rPr>
        <w:t xml:space="preserve"> d</w:t>
      </w:r>
      <w:r w:rsidR="001F5B4C" w:rsidRPr="00D9580E">
        <w:rPr>
          <w:rFonts w:eastAsia="Times New Roman"/>
          <w:lang w:eastAsia="en-AU"/>
        </w:rPr>
        <w:t xml:space="preserve">irect support to children and families living with autism while investing in the professional development of </w:t>
      </w:r>
      <w:r>
        <w:rPr>
          <w:rFonts w:eastAsia="Times New Roman"/>
          <w:lang w:eastAsia="en-AU"/>
        </w:rPr>
        <w:t>the state’s</w:t>
      </w:r>
      <w:r w:rsidR="001F5B4C" w:rsidRPr="00D9580E">
        <w:rPr>
          <w:rFonts w:eastAsia="Times New Roman"/>
          <w:lang w:eastAsia="en-AU"/>
        </w:rPr>
        <w:t xml:space="preserve"> educational system. </w:t>
      </w:r>
    </w:p>
    <w:p w:rsidR="00527E56" w:rsidRDefault="001F5B4C" w:rsidP="00296A08">
      <w:pPr>
        <w:pStyle w:val="5DET-NormalText"/>
        <w:rPr>
          <w:rFonts w:eastAsia="Times New Roman"/>
          <w:lang w:eastAsia="en-AU"/>
        </w:rPr>
      </w:pPr>
      <w:r w:rsidRPr="00D9580E">
        <w:rPr>
          <w:rFonts w:eastAsia="Times New Roman"/>
          <w:lang w:eastAsia="en-AU"/>
        </w:rPr>
        <w:t xml:space="preserve">Ascent provides individualised behavioural, pre-academic and academic programs best suited to the unique characteristics of </w:t>
      </w:r>
      <w:r w:rsidR="00527E56">
        <w:rPr>
          <w:rFonts w:eastAsia="Times New Roman"/>
          <w:lang w:eastAsia="en-AU"/>
        </w:rPr>
        <w:t xml:space="preserve">children with </w:t>
      </w:r>
      <w:r w:rsidRPr="00D9580E">
        <w:rPr>
          <w:rFonts w:eastAsia="Times New Roman"/>
          <w:lang w:eastAsia="en-AU"/>
        </w:rPr>
        <w:t xml:space="preserve">autism. All teaching strategies </w:t>
      </w:r>
      <w:r w:rsidR="00527E56">
        <w:rPr>
          <w:rFonts w:eastAsia="Times New Roman"/>
          <w:lang w:eastAsia="en-AU"/>
        </w:rPr>
        <w:t xml:space="preserve">are based on the scientifically </w:t>
      </w:r>
      <w:r w:rsidRPr="00D9580E">
        <w:rPr>
          <w:rFonts w:eastAsia="Times New Roman"/>
          <w:lang w:eastAsia="en-AU"/>
        </w:rPr>
        <w:t>derived principles of</w:t>
      </w:r>
      <w:r w:rsidR="007D3E47">
        <w:rPr>
          <w:rFonts w:eastAsia="Times New Roman"/>
          <w:lang w:eastAsia="en-AU"/>
        </w:rPr>
        <w:t xml:space="preserve"> </w:t>
      </w:r>
      <w:r w:rsidRPr="00D9580E">
        <w:rPr>
          <w:rFonts w:eastAsia="Times New Roman"/>
          <w:lang w:eastAsia="en-AU"/>
        </w:rPr>
        <w:t xml:space="preserve">ABA. </w:t>
      </w:r>
    </w:p>
    <w:p w:rsidR="00766031" w:rsidRDefault="001F5B4C" w:rsidP="00296A08">
      <w:pPr>
        <w:pStyle w:val="5DET-NormalText"/>
      </w:pPr>
      <w:r w:rsidRPr="00D9580E">
        <w:rPr>
          <w:rFonts w:eastAsia="Times New Roman"/>
          <w:lang w:eastAsia="en-AU"/>
        </w:rPr>
        <w:t xml:space="preserve">Intensive one-to-one sessions alternate with small group sessions that teach children to relate to classmates and to participate cooperatively in-group activities. Instruction emphasises language </w:t>
      </w:r>
      <w:r w:rsidRPr="00D9580E">
        <w:rPr>
          <w:rFonts w:eastAsia="Times New Roman"/>
          <w:lang w:eastAsia="en-AU"/>
        </w:rPr>
        <w:lastRenderedPageBreak/>
        <w:t>development, social interaction and multiple functional skill areas. Each child’s schedule of learning activities is designed to meet his or her unique needs. All instruction and treatment activities are data-based, providing instructors and parents with objective feedback and ongoing evaluation of the effects of intervention.</w:t>
      </w:r>
    </w:p>
    <w:p w:rsidR="001F5B4C" w:rsidRPr="00D9580E" w:rsidRDefault="001F5B4C" w:rsidP="00296A08">
      <w:pPr>
        <w:pStyle w:val="4DET-Heading1"/>
        <w:spacing w:line="276" w:lineRule="auto"/>
      </w:pPr>
      <w:r w:rsidRPr="00D9580E">
        <w:t xml:space="preserve">Discussion </w:t>
      </w:r>
    </w:p>
    <w:p w:rsidR="001F5B4C" w:rsidRPr="001F5B4C" w:rsidRDefault="001F5B4C" w:rsidP="00296A08">
      <w:pPr>
        <w:pStyle w:val="4DET-Heading1"/>
        <w:spacing w:before="0" w:line="276" w:lineRule="auto"/>
        <w:rPr>
          <w:b w:val="0"/>
          <w:i/>
        </w:rPr>
      </w:pPr>
      <w:r w:rsidRPr="001F5B4C">
        <w:rPr>
          <w:b w:val="0"/>
          <w:i/>
        </w:rPr>
        <w:t>Various types of schools</w:t>
      </w:r>
    </w:p>
    <w:p w:rsidR="001F5B4C" w:rsidRPr="00D9580E" w:rsidRDefault="001F5B4C" w:rsidP="00296A08">
      <w:pPr>
        <w:pStyle w:val="5DET-NormalText"/>
      </w:pPr>
      <w:r w:rsidRPr="00D9580E">
        <w:t>Private</w:t>
      </w:r>
      <w:r w:rsidR="00527E56" w:rsidRPr="00D9580E">
        <w:t xml:space="preserve"> organisations or sc</w:t>
      </w:r>
      <w:r w:rsidRPr="00D9580E">
        <w:t>hools demonstrated the extreme disparity between the social and economic class structure in education, the</w:t>
      </w:r>
      <w:r w:rsidR="00527E56" w:rsidRPr="00D9580E">
        <w:t xml:space="preserve"> ‘haves’ and ‘have-nots</w:t>
      </w:r>
      <w:r w:rsidRPr="00D9580E">
        <w:t>’. School fees ranged from</w:t>
      </w:r>
      <w:r w:rsidR="00527E56" w:rsidRPr="00D9580E">
        <w:t xml:space="preserve"> state schoo</w:t>
      </w:r>
      <w:r w:rsidRPr="00D9580E">
        <w:t>ls</w:t>
      </w:r>
      <w:r w:rsidR="00527E56">
        <w:t>’</w:t>
      </w:r>
      <w:r w:rsidRPr="00D9580E">
        <w:t xml:space="preserve"> free education (with nominal fees) to the completely privately operated and funded schools with corporate sponsor</w:t>
      </w:r>
      <w:r w:rsidR="00527E56" w:rsidRPr="00D9580E">
        <w:t>s</w:t>
      </w:r>
      <w:r w:rsidR="00527E56">
        <w:t xml:space="preserve"> and</w:t>
      </w:r>
      <w:r w:rsidR="00527E56" w:rsidRPr="00D9580E">
        <w:t xml:space="preserve"> boards of directors/trust</w:t>
      </w:r>
      <w:r w:rsidRPr="00D9580E">
        <w:t>ees where fees exceed</w:t>
      </w:r>
      <w:r w:rsidR="00527E56">
        <w:t>ed</w:t>
      </w:r>
      <w:r w:rsidR="00527E56">
        <w:br/>
        <w:t>$500,000</w:t>
      </w:r>
      <w:r w:rsidRPr="00D9580E">
        <w:t xml:space="preserve"> USD per </w:t>
      </w:r>
      <w:r w:rsidR="00527E56">
        <w:t>year</w:t>
      </w:r>
      <w:r w:rsidRPr="00D9580E">
        <w:t xml:space="preserve">. </w:t>
      </w:r>
    </w:p>
    <w:p w:rsidR="00527E56" w:rsidRDefault="001F5B4C" w:rsidP="00296A08">
      <w:pPr>
        <w:pStyle w:val="5DET-NormalText"/>
      </w:pPr>
      <w:r w:rsidRPr="00D9580E">
        <w:t xml:space="preserve">Charter </w:t>
      </w:r>
      <w:r w:rsidR="00527E56">
        <w:t>s</w:t>
      </w:r>
      <w:r w:rsidRPr="00D9580E">
        <w:t xml:space="preserve">chools are independently run public schools granted greater flexibility in </w:t>
      </w:r>
      <w:r w:rsidR="00527E56">
        <w:t>their</w:t>
      </w:r>
      <w:r w:rsidRPr="00D9580E">
        <w:t xml:space="preserve"> operations in return for greater accountability</w:t>
      </w:r>
      <w:r w:rsidR="00527E56">
        <w:t xml:space="preserve"> for academic performance. The </w:t>
      </w:r>
      <w:r w:rsidRPr="00D9580E">
        <w:t>charter establishing each school is the foundation of its performance contract detailing th</w:t>
      </w:r>
      <w:r w:rsidRPr="001F5B4C">
        <w:t>e</w:t>
      </w:r>
      <w:hyperlink r:id="rId10" w:history="1">
        <w:r w:rsidRPr="001F5B4C">
          <w:rPr>
            <w:rStyle w:val="Hyperlink"/>
            <w:rFonts w:cs="Arial"/>
          </w:rPr>
          <w:t xml:space="preserve"> school's mission</w:t>
        </w:r>
      </w:hyperlink>
      <w:r w:rsidRPr="001F5B4C">
        <w:t>, program, students served, performance goals, and methods of assessment.</w:t>
      </w:r>
      <w:r w:rsidR="00976B12">
        <w:t xml:space="preserve"> </w:t>
      </w:r>
    </w:p>
    <w:p w:rsidR="00527E56" w:rsidRDefault="001F5B4C" w:rsidP="00296A08">
      <w:pPr>
        <w:pStyle w:val="5DET-NormalText"/>
      </w:pPr>
      <w:r w:rsidRPr="001F5B4C">
        <w:t xml:space="preserve">Charter schools are public schools of choice, meaning that families choose them for their children. </w:t>
      </w:r>
      <w:r w:rsidR="00527E56">
        <w:t>They</w:t>
      </w:r>
      <w:r w:rsidRPr="001F5B4C">
        <w:t xml:space="preserve"> operate with autonomy and freedom from some of the regulations that are imposed upon district/public schools but are accountable for </w:t>
      </w:r>
      <w:hyperlink r:id="rId11" w:history="1">
        <w:r w:rsidRPr="001F5B4C">
          <w:rPr>
            <w:rStyle w:val="Hyperlink"/>
            <w:rFonts w:cs="Arial"/>
          </w:rPr>
          <w:t>academic results</w:t>
        </w:r>
      </w:hyperlink>
      <w:r w:rsidRPr="001F5B4C">
        <w:t xml:space="preserve"> and </w:t>
      </w:r>
      <w:r w:rsidRPr="00D9580E">
        <w:t xml:space="preserve">for upholding their self-determined charters. </w:t>
      </w:r>
    </w:p>
    <w:p w:rsidR="001F5B4C" w:rsidRDefault="001F5B4C" w:rsidP="00296A08">
      <w:pPr>
        <w:pStyle w:val="5DET-NormalText"/>
      </w:pPr>
      <w:r w:rsidRPr="00D9580E">
        <w:t>The</w:t>
      </w:r>
      <w:r w:rsidR="00527E56">
        <w:t xml:space="preserve"> schools</w:t>
      </w:r>
      <w:r w:rsidRPr="00D9580E">
        <w:t xml:space="preserve"> must demonstrate performance in the areas of academic achievement, financial management, and organisational stability.</w:t>
      </w:r>
      <w:r w:rsidR="00976B12">
        <w:t xml:space="preserve"> </w:t>
      </w:r>
      <w:r>
        <w:t>The</w:t>
      </w:r>
      <w:r w:rsidRPr="00D9580E">
        <w:t xml:space="preserve"> US uses </w:t>
      </w:r>
      <w:r w:rsidR="00527E56">
        <w:t xml:space="preserve">a </w:t>
      </w:r>
      <w:r w:rsidR="00527E56" w:rsidRPr="00D9580E">
        <w:t xml:space="preserve">student: teaching staff: support staff </w:t>
      </w:r>
      <w:r w:rsidRPr="00D9580E">
        <w:t>ratio of 8:1:1 or 10:1:1. Many of the districts are endeavouring to</w:t>
      </w:r>
      <w:r>
        <w:t xml:space="preserve"> cope with shrinking budgets, </w:t>
      </w:r>
      <w:r w:rsidRPr="00D9580E">
        <w:t xml:space="preserve">aging buildings and resources </w:t>
      </w:r>
      <w:r>
        <w:t>shortages.</w:t>
      </w:r>
    </w:p>
    <w:p w:rsidR="001F5B4C" w:rsidRPr="001F5B4C" w:rsidRDefault="001F5B4C" w:rsidP="00296A08">
      <w:pPr>
        <w:pStyle w:val="4DET-Heading1"/>
        <w:spacing w:line="276" w:lineRule="auto"/>
        <w:rPr>
          <w:b w:val="0"/>
          <w:i/>
        </w:rPr>
      </w:pPr>
      <w:r w:rsidRPr="001F5B4C">
        <w:rPr>
          <w:b w:val="0"/>
          <w:i/>
        </w:rPr>
        <w:t>Funding Structures</w:t>
      </w:r>
    </w:p>
    <w:p w:rsidR="001F5B4C" w:rsidRPr="00D9580E" w:rsidRDefault="001F5B4C" w:rsidP="00296A08">
      <w:pPr>
        <w:pStyle w:val="5DET-NormalText"/>
      </w:pPr>
      <w:r w:rsidRPr="00D9580E">
        <w:t>Publi</w:t>
      </w:r>
      <w:r w:rsidR="00527E56" w:rsidRPr="00D9580E">
        <w:t>c free educ</w:t>
      </w:r>
      <w:r w:rsidRPr="00D9580E">
        <w:t xml:space="preserve">ation </w:t>
      </w:r>
      <w:r w:rsidR="00527E56">
        <w:t>have</w:t>
      </w:r>
      <w:r w:rsidRPr="00D9580E">
        <w:t xml:space="preserve"> nominal, non-mandatory and often subsidised school fees. Private </w:t>
      </w:r>
      <w:r w:rsidR="00527E56" w:rsidRPr="00D9580E">
        <w:t>fee paying schoo</w:t>
      </w:r>
      <w:r w:rsidRPr="00D9580E">
        <w:t xml:space="preserve">ls </w:t>
      </w:r>
      <w:r w:rsidR="00527E56">
        <w:t>can have</w:t>
      </w:r>
      <w:r w:rsidRPr="00D9580E">
        <w:t xml:space="preserve"> fees exceed</w:t>
      </w:r>
      <w:r w:rsidR="00527E56">
        <w:t>ing</w:t>
      </w:r>
      <w:r w:rsidRPr="00D9580E">
        <w:t xml:space="preserve"> $500,00 USD per year</w:t>
      </w:r>
      <w:r w:rsidR="00527E56">
        <w:t>,</w:t>
      </w:r>
      <w:r w:rsidRPr="00D9580E">
        <w:t xml:space="preserve"> but the majority that I visited ranged between $20,00</w:t>
      </w:r>
      <w:r w:rsidR="00527E56">
        <w:t>0</w:t>
      </w:r>
      <w:r w:rsidRPr="00D9580E">
        <w:t xml:space="preserve"> </w:t>
      </w:r>
      <w:r w:rsidR="00527E56">
        <w:t>and</w:t>
      </w:r>
      <w:r w:rsidRPr="00D9580E">
        <w:t xml:space="preserve"> $80,000 USD per year</w:t>
      </w:r>
      <w:r>
        <w:t xml:space="preserve">. </w:t>
      </w:r>
      <w:r w:rsidRPr="00D9580E">
        <w:t xml:space="preserve">Health </w:t>
      </w:r>
      <w:r w:rsidR="00527E56">
        <w:t>and</w:t>
      </w:r>
      <w:r w:rsidR="00527E56" w:rsidRPr="00D9580E">
        <w:t xml:space="preserve"> medical insu</w:t>
      </w:r>
      <w:r w:rsidRPr="00D9580E">
        <w:t xml:space="preserve">rance as part of the US </w:t>
      </w:r>
      <w:r w:rsidR="00527E56" w:rsidRPr="00D9580E">
        <w:t>salary or remuneration pac</w:t>
      </w:r>
      <w:r w:rsidRPr="00D9580E">
        <w:t xml:space="preserve">kaging system </w:t>
      </w:r>
      <w:r>
        <w:t>is being</w:t>
      </w:r>
      <w:r w:rsidRPr="00D9580E">
        <w:t xml:space="preserve"> u</w:t>
      </w:r>
      <w:r>
        <w:t>sed</w:t>
      </w:r>
      <w:r w:rsidRPr="00D9580E">
        <w:t xml:space="preserve"> to cover the expenses of specialist treatment, education and/or interventions for children with ASD. </w:t>
      </w:r>
    </w:p>
    <w:p w:rsidR="001F5B4C" w:rsidRPr="00D9580E" w:rsidRDefault="001F5B4C" w:rsidP="00296A08">
      <w:pPr>
        <w:pStyle w:val="5DET-NormalText"/>
      </w:pPr>
      <w:r w:rsidRPr="00D9580E">
        <w:t xml:space="preserve">If </w:t>
      </w:r>
      <w:r w:rsidR="00527E56">
        <w:t>a</w:t>
      </w:r>
      <w:r w:rsidRPr="00D9580E">
        <w:t xml:space="preserve"> child requires additional specialist interventions, a specialised educational setting/program or therapeutic modality that the loca</w:t>
      </w:r>
      <w:r w:rsidR="00527E56" w:rsidRPr="00D9580E">
        <w:t>l department of educ</w:t>
      </w:r>
      <w:r w:rsidRPr="00D9580E">
        <w:t>ation cannot provide</w:t>
      </w:r>
      <w:r w:rsidR="00527E56">
        <w:t>,</w:t>
      </w:r>
      <w:r w:rsidRPr="00D9580E">
        <w:t xml:space="preserve"> the parents must engage in extensive</w:t>
      </w:r>
      <w:r>
        <w:t xml:space="preserve"> </w:t>
      </w:r>
      <w:r w:rsidRPr="00D9580E">
        <w:t>annual litigation proceedings against relevant education department</w:t>
      </w:r>
      <w:r>
        <w:t>s</w:t>
      </w:r>
      <w:r w:rsidRPr="00D9580E">
        <w:t xml:space="preserve"> </w:t>
      </w:r>
      <w:r w:rsidR="00527E56">
        <w:t xml:space="preserve">to gain </w:t>
      </w:r>
      <w:r w:rsidRPr="00D9580E">
        <w:t>fund</w:t>
      </w:r>
      <w:r w:rsidR="00527E56">
        <w:t xml:space="preserve">ing or </w:t>
      </w:r>
      <w:r w:rsidRPr="00D9580E">
        <w:t xml:space="preserve">financially support </w:t>
      </w:r>
      <w:r w:rsidR="00527E56">
        <w:t>for any</w:t>
      </w:r>
      <w:r w:rsidRPr="00D9580E">
        <w:t xml:space="preserve"> additional services</w:t>
      </w:r>
      <w:r w:rsidR="00527E56">
        <w:t xml:space="preserve"> their</w:t>
      </w:r>
      <w:r w:rsidRPr="00D9580E">
        <w:t xml:space="preserve"> </w:t>
      </w:r>
      <w:r>
        <w:t xml:space="preserve">child </w:t>
      </w:r>
      <w:r w:rsidR="00527E56">
        <w:t>requires</w:t>
      </w:r>
      <w:r w:rsidRPr="00D9580E">
        <w:t>. Each year the families must engage a comprehensive medico-legal team to assess, evaluate, report and provide expert testimony supporting their case</w:t>
      </w:r>
      <w:r w:rsidR="00527E56">
        <w:t>,</w:t>
      </w:r>
      <w:r w:rsidRPr="00D9580E">
        <w:t xml:space="preserve"> </w:t>
      </w:r>
      <w:r w:rsidR="00527E56">
        <w:t>with</w:t>
      </w:r>
      <w:r w:rsidRPr="00D9580E">
        <w:t xml:space="preserve"> legal costs often exceed</w:t>
      </w:r>
      <w:r w:rsidR="00527E56">
        <w:t>ing</w:t>
      </w:r>
      <w:r w:rsidRPr="00D9580E">
        <w:t xml:space="preserve"> $40,000 USD. </w:t>
      </w:r>
      <w:r w:rsidR="00415BD0">
        <w:t xml:space="preserve"> These funding sources</w:t>
      </w:r>
      <w:r w:rsidRPr="00D9580E">
        <w:t xml:space="preserve"> have reinforced the need for extensive, comprehensive and detailed data-driven practices </w:t>
      </w:r>
      <w:r>
        <w:t xml:space="preserve">(ABA) </w:t>
      </w:r>
      <w:r w:rsidRPr="00D9580E">
        <w:t>as cost-benefit/student progress analysis is integral to some schools economic viability, validation and survival.</w:t>
      </w:r>
    </w:p>
    <w:p w:rsidR="001F5B4C" w:rsidRPr="001F5B4C" w:rsidRDefault="001F5B4C" w:rsidP="00296A08">
      <w:pPr>
        <w:pStyle w:val="4DET-Heading1"/>
        <w:spacing w:line="276" w:lineRule="auto"/>
        <w:rPr>
          <w:b w:val="0"/>
          <w:i/>
        </w:rPr>
      </w:pPr>
      <w:r w:rsidRPr="001F5B4C">
        <w:rPr>
          <w:b w:val="0"/>
          <w:i/>
        </w:rPr>
        <w:t>Coaching</w:t>
      </w:r>
      <w:r>
        <w:rPr>
          <w:b w:val="0"/>
          <w:i/>
        </w:rPr>
        <w:t>/m</w:t>
      </w:r>
      <w:r w:rsidRPr="001F5B4C">
        <w:rPr>
          <w:b w:val="0"/>
          <w:i/>
        </w:rPr>
        <w:t>entoring / advocacy</w:t>
      </w:r>
    </w:p>
    <w:p w:rsidR="001F5B4C" w:rsidRPr="00D9580E" w:rsidRDefault="001F5B4C" w:rsidP="00296A08">
      <w:pPr>
        <w:pStyle w:val="5DET-NormalText"/>
      </w:pPr>
      <w:r w:rsidRPr="00D9580E">
        <w:t xml:space="preserve">In many of the schools </w:t>
      </w:r>
      <w:r w:rsidR="00527E56">
        <w:t xml:space="preserve">I </w:t>
      </w:r>
      <w:r w:rsidRPr="00D9580E">
        <w:t xml:space="preserve">visited </w:t>
      </w:r>
      <w:r w:rsidR="00527E56">
        <w:t xml:space="preserve">provided </w:t>
      </w:r>
      <w:r w:rsidRPr="00D9580E">
        <w:t xml:space="preserve">coaching and mentoring to further support students through various educations challenges, psycho-emotional issues, transitional difficulties, communication, </w:t>
      </w:r>
      <w:r w:rsidRPr="00D9580E">
        <w:lastRenderedPageBreak/>
        <w:t xml:space="preserve">positive relationship/social interactions and advocacy. </w:t>
      </w:r>
      <w:r w:rsidRPr="00D9580E">
        <w:rPr>
          <w:rFonts w:eastAsia="Times New Roman"/>
          <w:iCs/>
          <w:lang w:eastAsia="en-AU"/>
        </w:rPr>
        <w:t xml:space="preserve">Mentoring or coaching is a one-to-one, non-judgemental relationship in which both staff and students support, empower and encourage each other. </w:t>
      </w:r>
      <w:r w:rsidRPr="00D9580E">
        <w:rPr>
          <w:rFonts w:eastAsia="Times New Roman"/>
          <w:lang w:eastAsia="en-AU"/>
        </w:rPr>
        <w:t>This was an effective additional layer to support and assist, not only students, but families, siblings and carers. Mentoring and coaching also provide another layer of accountability to ensur</w:t>
      </w:r>
      <w:r w:rsidR="00527E56" w:rsidRPr="00D9580E">
        <w:rPr>
          <w:rFonts w:eastAsia="Times New Roman"/>
          <w:lang w:eastAsia="en-AU"/>
        </w:rPr>
        <w:t>e individual learning pl</w:t>
      </w:r>
      <w:r w:rsidR="00527E56">
        <w:rPr>
          <w:rFonts w:eastAsia="Times New Roman"/>
          <w:lang w:eastAsia="en-AU"/>
        </w:rPr>
        <w:t>an</w:t>
      </w:r>
      <w:r w:rsidRPr="00D9580E">
        <w:rPr>
          <w:rFonts w:eastAsia="Times New Roman"/>
          <w:lang w:eastAsia="en-AU"/>
        </w:rPr>
        <w:t xml:space="preserve"> goals are addressed and academic/scholastic progress is positive.</w:t>
      </w:r>
    </w:p>
    <w:p w:rsidR="001F5B4C" w:rsidRPr="001F5B4C" w:rsidRDefault="001F5B4C" w:rsidP="00296A08">
      <w:pPr>
        <w:pStyle w:val="4DET-Heading1"/>
        <w:spacing w:line="276" w:lineRule="auto"/>
        <w:rPr>
          <w:b w:val="0"/>
          <w:i/>
        </w:rPr>
      </w:pPr>
      <w:r>
        <w:rPr>
          <w:b w:val="0"/>
          <w:i/>
        </w:rPr>
        <w:t>Mental h</w:t>
      </w:r>
      <w:r w:rsidRPr="001F5B4C">
        <w:rPr>
          <w:b w:val="0"/>
          <w:i/>
        </w:rPr>
        <w:t>ealth</w:t>
      </w:r>
    </w:p>
    <w:p w:rsidR="001F5B4C" w:rsidRPr="00D9580E" w:rsidRDefault="001F5B4C" w:rsidP="00296A08">
      <w:pPr>
        <w:pStyle w:val="5DET-NormalText"/>
      </w:pPr>
      <w:r w:rsidRPr="00D9580E">
        <w:t>Every school I visited ha</w:t>
      </w:r>
      <w:r w:rsidR="00527E56">
        <w:t>d psychological/</w:t>
      </w:r>
      <w:r w:rsidR="00527E56" w:rsidRPr="00D9580E">
        <w:t>counselling support servic</w:t>
      </w:r>
      <w:r w:rsidRPr="00D9580E">
        <w:t xml:space="preserve">es and professionals on-site. Support, interventions and therapy for the various mental health, co-morbid diagnoses and disorders often heavily correlated and associated with ASD where programmed interventions are integral to the school day and success of programs. </w:t>
      </w:r>
    </w:p>
    <w:p w:rsidR="001F5B4C" w:rsidRPr="00D9580E" w:rsidRDefault="001F5B4C" w:rsidP="00296A08">
      <w:pPr>
        <w:pStyle w:val="5DET-NormalText"/>
      </w:pPr>
      <w:r w:rsidRPr="00D9580E">
        <w:t xml:space="preserve">Currently, most NSW </w:t>
      </w:r>
      <w:r w:rsidR="00527E56" w:rsidRPr="00D9580E">
        <w:t>state high schools have a school councillo</w:t>
      </w:r>
      <w:r w:rsidRPr="00D9580E">
        <w:t>r on staff (</w:t>
      </w:r>
      <w:r w:rsidR="00527E56">
        <w:t>with varying degrees of availability</w:t>
      </w:r>
      <w:r w:rsidRPr="00D9580E">
        <w:t>)</w:t>
      </w:r>
      <w:r w:rsidR="00527E56">
        <w:t>,</w:t>
      </w:r>
      <w:r w:rsidRPr="00D9580E">
        <w:t xml:space="preserve"> but available time slots, professional experience/capacity of the councillor and the immediate complexities of ASD cases often </w:t>
      </w:r>
      <w:r w:rsidR="00527E56">
        <w:t>place many ASD students in the t</w:t>
      </w:r>
      <w:r w:rsidRPr="00D9580E">
        <w:t>oo-</w:t>
      </w:r>
      <w:r w:rsidR="00527E56">
        <w:t>hard</w:t>
      </w:r>
      <w:r w:rsidRPr="00D9580E">
        <w:t xml:space="preserve"> basket. Referrals to outside agencies and organisations for pyscho-emotional support are challenging as community adolescent mental health services are scarce and or expensive.</w:t>
      </w:r>
    </w:p>
    <w:p w:rsidR="001F5B4C" w:rsidRPr="001F5B4C" w:rsidRDefault="001F5B4C" w:rsidP="00296A08">
      <w:pPr>
        <w:pStyle w:val="4DET-Heading1"/>
        <w:spacing w:line="276" w:lineRule="auto"/>
        <w:rPr>
          <w:b w:val="0"/>
          <w:i/>
        </w:rPr>
      </w:pPr>
      <w:r w:rsidRPr="001F5B4C">
        <w:rPr>
          <w:b w:val="0"/>
          <w:i/>
        </w:rPr>
        <w:t xml:space="preserve">Personalised </w:t>
      </w:r>
      <w:r>
        <w:rPr>
          <w:b w:val="0"/>
          <w:i/>
        </w:rPr>
        <w:t>c</w:t>
      </w:r>
      <w:r w:rsidRPr="001F5B4C">
        <w:rPr>
          <w:b w:val="0"/>
          <w:i/>
        </w:rPr>
        <w:t>urriculum</w:t>
      </w:r>
    </w:p>
    <w:p w:rsidR="00527E56" w:rsidRDefault="001F5B4C" w:rsidP="00296A08">
      <w:pPr>
        <w:pStyle w:val="5DET-NormalText"/>
      </w:pPr>
      <w:r w:rsidRPr="00D9580E">
        <w:t xml:space="preserve">Students with ASD have a massive range of educational backgrounds, skills, interests, talents, strengths and learning styles, and may have histories of trauma, poverty, co-morbid diagnoses, mental health issues, familial dysfunction and neglect </w:t>
      </w:r>
      <w:r w:rsidR="00527E56">
        <w:t>that</w:t>
      </w:r>
      <w:r w:rsidRPr="00D9580E">
        <w:t xml:space="preserve"> have </w:t>
      </w:r>
      <w:r w:rsidR="00527E56">
        <w:t>affected</w:t>
      </w:r>
      <w:r w:rsidRPr="00D9580E">
        <w:t xml:space="preserve"> their development and learning. </w:t>
      </w:r>
    </w:p>
    <w:p w:rsidR="00527E56" w:rsidRDefault="001F5B4C" w:rsidP="00296A08">
      <w:pPr>
        <w:pStyle w:val="5DET-NormalText"/>
        <w:spacing w:after="120"/>
      </w:pPr>
      <w:r w:rsidRPr="00D9580E">
        <w:t>In the US I o</w:t>
      </w:r>
      <w:r w:rsidR="00527E56">
        <w:t>bserved many high-</w:t>
      </w:r>
      <w:r w:rsidRPr="00D9580E">
        <w:t xml:space="preserve">quality personalised teaching-learning programs </w:t>
      </w:r>
      <w:r w:rsidR="00527E56">
        <w:t>that</w:t>
      </w:r>
      <w:r w:rsidRPr="00D9580E">
        <w:t xml:space="preserve"> were underpinned by a commitme</w:t>
      </w:r>
      <w:r w:rsidR="00527E56">
        <w:t xml:space="preserve">nt to providing developmentally </w:t>
      </w:r>
      <w:r w:rsidRPr="00D9580E">
        <w:t xml:space="preserve">responsive education that is targeted </w:t>
      </w:r>
      <w:r w:rsidR="00527E56">
        <w:t>at</w:t>
      </w:r>
      <w:r w:rsidRPr="00D9580E">
        <w:t xml:space="preserve"> the specific learning needs of each student</w:t>
      </w:r>
      <w:r w:rsidR="00527E56">
        <w:t>:</w:t>
      </w:r>
    </w:p>
    <w:p w:rsidR="00527E56" w:rsidRDefault="001F5B4C" w:rsidP="00296A08">
      <w:pPr>
        <w:pStyle w:val="61DET-Bullet"/>
        <w:ind w:left="568" w:hanging="284"/>
      </w:pPr>
      <w:r w:rsidRPr="00D9580E">
        <w:t>All</w:t>
      </w:r>
      <w:r w:rsidR="00527E56">
        <w:t xml:space="preserve"> personalised curriculums/</w:t>
      </w:r>
      <w:r w:rsidR="00527E56" w:rsidRPr="00D9580E">
        <w:t>learning programs are characte</w:t>
      </w:r>
      <w:r w:rsidRPr="00D9580E">
        <w:t>rised by each student ha</w:t>
      </w:r>
      <w:r w:rsidR="00527E56">
        <w:t>ving</w:t>
      </w:r>
      <w:r w:rsidRPr="00D9580E">
        <w:t xml:space="preserve"> an</w:t>
      </w:r>
      <w:r w:rsidR="00527E56" w:rsidRPr="00D9580E">
        <w:t xml:space="preserve"> individual education pla</w:t>
      </w:r>
      <w:r w:rsidRPr="00D9580E">
        <w:t>n</w:t>
      </w:r>
      <w:r w:rsidR="00527E56">
        <w:t>.</w:t>
      </w:r>
      <w:r w:rsidRPr="00D9580E">
        <w:t xml:space="preserve"> </w:t>
      </w:r>
    </w:p>
    <w:p w:rsidR="00527E56" w:rsidRDefault="00527E56" w:rsidP="00296A08">
      <w:pPr>
        <w:pStyle w:val="61DET-Bullet"/>
        <w:ind w:left="568" w:hanging="284"/>
      </w:pPr>
      <w:r>
        <w:t>C</w:t>
      </w:r>
      <w:r w:rsidR="001F5B4C" w:rsidRPr="00D9580E">
        <w:t>urriculum</w:t>
      </w:r>
      <w:r>
        <w:t>s</w:t>
      </w:r>
      <w:r w:rsidR="001F5B4C" w:rsidRPr="00D9580E">
        <w:t xml:space="preserve"> </w:t>
      </w:r>
      <w:r>
        <w:t>are</w:t>
      </w:r>
      <w:r w:rsidR="001F5B4C" w:rsidRPr="00D9580E">
        <w:t xml:space="preserve"> relevant to students’ identified interests and learning needs</w:t>
      </w:r>
      <w:r>
        <w:t>. O</w:t>
      </w:r>
      <w:r w:rsidR="001F5B4C" w:rsidRPr="00D9580E">
        <w:t xml:space="preserve">pportunities </w:t>
      </w:r>
      <w:r>
        <w:t xml:space="preserve">exist </w:t>
      </w:r>
      <w:r w:rsidR="001F5B4C" w:rsidRPr="00D9580E">
        <w:t>for hands-on application of skills learned</w:t>
      </w:r>
      <w:r>
        <w:t>. A</w:t>
      </w:r>
      <w:r w:rsidR="001F5B4C" w:rsidRPr="00D9580E">
        <w:t xml:space="preserve"> variety of teaching strategies are used to accommodate students’ different backgrounds, interests and learning styles</w:t>
      </w:r>
      <w:r>
        <w:t>.</w:t>
      </w:r>
    </w:p>
    <w:p w:rsidR="00527E56" w:rsidRDefault="00527E56" w:rsidP="00296A08">
      <w:pPr>
        <w:pStyle w:val="61DET-Bullet"/>
        <w:ind w:left="568" w:hanging="284"/>
      </w:pPr>
      <w:r>
        <w:t>T</w:t>
      </w:r>
      <w:r w:rsidR="001F5B4C" w:rsidRPr="00D9580E">
        <w:t>here are small teacher</w:t>
      </w:r>
      <w:r>
        <w:t>-</w:t>
      </w:r>
      <w:r w:rsidR="001F5B4C" w:rsidRPr="00D9580E">
        <w:t>to</w:t>
      </w:r>
      <w:r>
        <w:t>-</w:t>
      </w:r>
      <w:r w:rsidR="001F5B4C" w:rsidRPr="00D9580E">
        <w:t>student ratios</w:t>
      </w:r>
      <w:r>
        <w:t>,</w:t>
      </w:r>
      <w:r w:rsidR="001F5B4C" w:rsidRPr="00D9580E">
        <w:t xml:space="preserve"> allowing a high level of interaction and support and use of technology embedded in program delivery ensuring differentiation.</w:t>
      </w:r>
      <w:r w:rsidR="00976B12">
        <w:t xml:space="preserve"> </w:t>
      </w:r>
    </w:p>
    <w:p w:rsidR="00527E56" w:rsidRDefault="001F5B4C" w:rsidP="00296A08">
      <w:pPr>
        <w:pStyle w:val="61DET-Bullet"/>
        <w:spacing w:after="200"/>
        <w:ind w:left="568" w:hanging="284"/>
      </w:pPr>
      <w:r w:rsidRPr="00D9580E">
        <w:t>Many schools incorporated cross-curriculum strategies by usin</w:t>
      </w:r>
      <w:r w:rsidR="00527E56" w:rsidRPr="00D9580E">
        <w:t>g project/enquiry/problem/challenge</w:t>
      </w:r>
      <w:r w:rsidR="00527E56">
        <w:t>-</w:t>
      </w:r>
      <w:r w:rsidR="00527E56" w:rsidRPr="00D9580E">
        <w:t>based learn</w:t>
      </w:r>
      <w:r w:rsidRPr="00D9580E">
        <w:t xml:space="preserve">ing as a successful vehicle for personalised learning. </w:t>
      </w:r>
    </w:p>
    <w:p w:rsidR="001F5B4C" w:rsidRPr="00D9580E" w:rsidRDefault="001F5B4C" w:rsidP="00296A08">
      <w:pPr>
        <w:pStyle w:val="5DET-NormalText"/>
      </w:pPr>
      <w:r w:rsidRPr="00D9580E">
        <w:t>I witnessed high levels of engagement form all students, fantastic ingenuity, imagination and creativity, quality learning and innovative projects design, high academic standards, authentic assessment and quality feedback loops.</w:t>
      </w:r>
      <w:r w:rsidR="00976B12">
        <w:t xml:space="preserve"> </w:t>
      </w:r>
      <w:r>
        <w:t>Progress</w:t>
      </w:r>
      <w:r w:rsidRPr="00D9580E">
        <w:t>, outcomes and standards were mapped and staff collaborated on differentiation, adjustments and feedback.</w:t>
      </w:r>
    </w:p>
    <w:p w:rsidR="001F5B4C" w:rsidRPr="001F5B4C" w:rsidRDefault="001F5B4C" w:rsidP="00296A08">
      <w:pPr>
        <w:pStyle w:val="4DET-Heading1"/>
        <w:spacing w:line="276" w:lineRule="auto"/>
        <w:rPr>
          <w:b w:val="0"/>
          <w:i/>
        </w:rPr>
      </w:pPr>
      <w:r>
        <w:rPr>
          <w:b w:val="0"/>
          <w:i/>
        </w:rPr>
        <w:t>Inclusion</w:t>
      </w:r>
      <w:r w:rsidRPr="001F5B4C">
        <w:rPr>
          <w:b w:val="0"/>
          <w:i/>
        </w:rPr>
        <w:t>/practice/least restrictive environment</w:t>
      </w:r>
    </w:p>
    <w:p w:rsidR="00527E56" w:rsidRDefault="001F5B4C" w:rsidP="00296A08">
      <w:pPr>
        <w:pStyle w:val="5DET-NormalText"/>
      </w:pPr>
      <w:r w:rsidRPr="00D9580E">
        <w:t xml:space="preserve">Most school I visited in the US were segregated, specialised environments supporting students with ASD. </w:t>
      </w:r>
      <w:r w:rsidR="00527E56">
        <w:t>W</w:t>
      </w:r>
      <w:r w:rsidR="00527E56" w:rsidRPr="00D9580E">
        <w:t xml:space="preserve">ith the ratification of the United Nations Convention on the Rights of People with Disabilities </w:t>
      </w:r>
      <w:r w:rsidR="00527E56" w:rsidRPr="00D9580E">
        <w:lastRenderedPageBreak/>
        <w:t>in 2008</w:t>
      </w:r>
      <w:r w:rsidR="00527E56">
        <w:t>, i</w:t>
      </w:r>
      <w:r w:rsidRPr="00D9580E">
        <w:t xml:space="preserve">nclusionary practice </w:t>
      </w:r>
      <w:r w:rsidR="00527E56">
        <w:t>has become</w:t>
      </w:r>
      <w:r w:rsidRPr="00D9580E">
        <w:t xml:space="preserve"> a global effort and movement to promote equal and active participation of all people with disability. </w:t>
      </w:r>
    </w:p>
    <w:p w:rsidR="00415BD0" w:rsidRDefault="001F5B4C" w:rsidP="00296A08">
      <w:pPr>
        <w:pStyle w:val="5DET-NormalText"/>
      </w:pPr>
      <w:r w:rsidRPr="00D9580E">
        <w:t>In relation to education, the Convention states that persons with disability should be guaranteed the right to inclusive education at all levels, regardless of age, without discrimination and on the basis of equal opportunity. However, the schools and educational institutions I visited</w:t>
      </w:r>
      <w:r w:rsidR="00415BD0">
        <w:t xml:space="preserve"> in the U.S</w:t>
      </w:r>
      <w:r w:rsidRPr="00D9580E">
        <w:t xml:space="preserve"> presented views of supporting the highly complex, complicated and intricate needs of the students with ASD was able to be met b</w:t>
      </w:r>
      <w:r w:rsidR="00415BD0">
        <w:t>y mainstream schooling.</w:t>
      </w:r>
    </w:p>
    <w:p w:rsidR="00527E56" w:rsidRDefault="001F5B4C" w:rsidP="00296A08">
      <w:pPr>
        <w:pStyle w:val="5DET-NormalText"/>
      </w:pPr>
      <w:r w:rsidRPr="00D9580E">
        <w:t xml:space="preserve">Inclusive education is a contentious term that lacks a tight conceptual focus, </w:t>
      </w:r>
      <w:r w:rsidR="00527E56">
        <w:t>and that</w:t>
      </w:r>
      <w:r w:rsidRPr="00D9580E">
        <w:t xml:space="preserve"> may contribute to its misconception and confused practice. At a whole school level</w:t>
      </w:r>
      <w:r w:rsidR="00527E56">
        <w:t>,</w:t>
      </w:r>
      <w:r w:rsidRPr="00D9580E">
        <w:t xml:space="preserve"> good practices include adjustments to cultures, policies, and practices</w:t>
      </w:r>
      <w:r w:rsidR="00527E56">
        <w:t>;</w:t>
      </w:r>
      <w:r w:rsidRPr="00D9580E">
        <w:t xml:space="preserve"> development of support structures</w:t>
      </w:r>
      <w:r w:rsidR="00527E56">
        <w:t>;</w:t>
      </w:r>
      <w:r w:rsidRPr="00D9580E">
        <w:t xml:space="preserve"> regimes of funding support, and the provision of and access to equitable learning opportunities. </w:t>
      </w:r>
    </w:p>
    <w:p w:rsidR="001F5B4C" w:rsidRDefault="001F5B4C" w:rsidP="00296A08">
      <w:pPr>
        <w:pStyle w:val="5DET-NormalText"/>
      </w:pPr>
      <w:r w:rsidRPr="00D9580E">
        <w:t>At an in-class level, differentiating curriculum or introducing alternative curricul</w:t>
      </w:r>
      <w:r w:rsidR="00527E56">
        <w:t>ums</w:t>
      </w:r>
      <w:r w:rsidRPr="00D9580E">
        <w:t xml:space="preserve">, the application of universal design, use of information technologies, individual planning through the individual education plan, and a focus on quality teaching for all students are the most prominent practices. </w:t>
      </w:r>
    </w:p>
    <w:p w:rsidR="001F5B4C" w:rsidRPr="00D9580E" w:rsidRDefault="001F5B4C" w:rsidP="00296A08">
      <w:pPr>
        <w:pStyle w:val="5DET-NormalText"/>
      </w:pPr>
      <w:r w:rsidRPr="00D9580E">
        <w:t xml:space="preserve">During one school visit, </w:t>
      </w:r>
      <w:r w:rsidR="00527E56">
        <w:t xml:space="preserve">at </w:t>
      </w:r>
      <w:r w:rsidRPr="00D9580E">
        <w:t>Meristem, they believed that inclusion is core to their mission</w:t>
      </w:r>
      <w:r w:rsidR="00527E56">
        <w:t>;</w:t>
      </w:r>
      <w:r w:rsidRPr="00D9580E">
        <w:t xml:space="preserve"> however, they view the current focus of inclusion as a ‘one-way’ definition: the student with learning barriers included into a mainstream school setting, which should be the least restrictive environment. It has been their experience that many students with ASD have highly complex and complicated needs and transitioning into an inclusive classroom or school can be fraught with anxiety, depression, frustration, confusion, isolation, disconnection, lack of belonging etc</w:t>
      </w:r>
      <w:r w:rsidR="00527E56">
        <w:t xml:space="preserve">… </w:t>
      </w:r>
      <w:r w:rsidRPr="00D9580E">
        <w:t>and in that state of mind the question is raised as to how positive or restrictive that environment</w:t>
      </w:r>
      <w:r w:rsidR="00527E56">
        <w:t xml:space="preserve"> is.</w:t>
      </w:r>
      <w:r w:rsidRPr="00D9580E">
        <w:t xml:space="preserve"> Also in that state of mind the perception of </w:t>
      </w:r>
      <w:r w:rsidR="00527E56">
        <w:t>a</w:t>
      </w:r>
      <w:r w:rsidRPr="00D9580E">
        <w:t xml:space="preserve"> student can be less favourable and quite negative</w:t>
      </w:r>
      <w:r w:rsidR="00527E56">
        <w:t>;</w:t>
      </w:r>
      <w:r w:rsidRPr="00D9580E">
        <w:t xml:space="preserve"> however, if we flip inclusion </w:t>
      </w:r>
      <w:r w:rsidR="00527E56">
        <w:t>so that</w:t>
      </w:r>
      <w:r w:rsidRPr="00D9580E">
        <w:t xml:space="preserve"> mainstream students learn in the </w:t>
      </w:r>
      <w:r w:rsidR="00527E56">
        <w:t xml:space="preserve">supported </w:t>
      </w:r>
      <w:r w:rsidRPr="00D9580E">
        <w:t>specialist environment where it is conducive and safe,</w:t>
      </w:r>
      <w:r w:rsidR="00527E56">
        <w:t xml:space="preserve"> then</w:t>
      </w:r>
      <w:r w:rsidRPr="00D9580E">
        <w:t xml:space="preserve"> learning, behaviours and interactions change. </w:t>
      </w:r>
    </w:p>
    <w:p w:rsidR="001F5B4C" w:rsidRPr="00D9580E" w:rsidRDefault="001F5B4C" w:rsidP="00296A08">
      <w:pPr>
        <w:pStyle w:val="4DET-Heading1"/>
        <w:spacing w:line="276" w:lineRule="auto"/>
      </w:pPr>
      <w:r>
        <w:t>Conclusion</w:t>
      </w:r>
    </w:p>
    <w:p w:rsidR="00527E56" w:rsidRDefault="001F5B4C" w:rsidP="00296A08">
      <w:pPr>
        <w:pStyle w:val="5DET-NormalText"/>
        <w:spacing w:after="120"/>
      </w:pPr>
      <w:r w:rsidRPr="00D9580E">
        <w:t>Schooling structures, philosophies</w:t>
      </w:r>
      <w:r w:rsidR="00527E56">
        <w:t xml:space="preserve"> and</w:t>
      </w:r>
      <w:r w:rsidRPr="00D9580E">
        <w:t xml:space="preserve"> educational models for students with ASD are as complex, complicated and intricate as the condition itself. There is little consensus as to best practice or best model for schools to adopt. However, there is some consensus </w:t>
      </w:r>
      <w:r w:rsidR="00527E56">
        <w:t>about</w:t>
      </w:r>
      <w:r w:rsidRPr="00D9580E">
        <w:t xml:space="preserve"> essential strategies: </w:t>
      </w:r>
    </w:p>
    <w:p w:rsidR="00527E56" w:rsidRDefault="001F5B4C" w:rsidP="00296A08">
      <w:pPr>
        <w:pStyle w:val="61DET-Bullet"/>
        <w:ind w:left="568" w:hanging="284"/>
      </w:pPr>
      <w:r w:rsidRPr="00D9580E">
        <w:t>a conducive and sensory sensitive school environment</w:t>
      </w:r>
    </w:p>
    <w:p w:rsidR="00527E56" w:rsidRDefault="001F5B4C" w:rsidP="00296A08">
      <w:pPr>
        <w:pStyle w:val="61DET-Bullet"/>
        <w:ind w:left="568" w:hanging="284"/>
      </w:pPr>
      <w:r>
        <w:t xml:space="preserve">ABA + </w:t>
      </w:r>
      <w:r w:rsidR="00527E56">
        <w:t>data driven centred prac</w:t>
      </w:r>
      <w:r>
        <w:t>tice</w:t>
      </w:r>
    </w:p>
    <w:p w:rsidR="00527E56" w:rsidRDefault="001F5B4C" w:rsidP="00296A08">
      <w:pPr>
        <w:pStyle w:val="61DET-Bullet"/>
        <w:ind w:left="568" w:hanging="284"/>
      </w:pPr>
      <w:r w:rsidRPr="00D9580E">
        <w:t>personalised curriculum</w:t>
      </w:r>
    </w:p>
    <w:p w:rsidR="00527E56" w:rsidRDefault="00527E56" w:rsidP="00296A08">
      <w:pPr>
        <w:pStyle w:val="61DET-Bullet"/>
        <w:ind w:left="568" w:hanging="284"/>
      </w:pPr>
      <w:r>
        <w:t>problem-based learning</w:t>
      </w:r>
    </w:p>
    <w:p w:rsidR="00527E56" w:rsidRDefault="001F5B4C" w:rsidP="00296A08">
      <w:pPr>
        <w:pStyle w:val="61DET-Bullet"/>
        <w:ind w:left="568" w:hanging="284"/>
      </w:pPr>
      <w:r w:rsidRPr="00D9580E">
        <w:t>psychological support and interventions, mentoring/coaching</w:t>
      </w:r>
    </w:p>
    <w:p w:rsidR="001F5B4C" w:rsidRPr="00D9580E" w:rsidRDefault="001F5B4C" w:rsidP="00296A08">
      <w:pPr>
        <w:pStyle w:val="61DET-Bullet"/>
        <w:ind w:left="568" w:hanging="284"/>
      </w:pPr>
      <w:r w:rsidRPr="00D9580E">
        <w:t>authentic or transformative learning experiences.</w:t>
      </w:r>
    </w:p>
    <w:sectPr w:rsidR="001F5B4C" w:rsidRPr="00D9580E" w:rsidSect="00DC6C28">
      <w:pgSz w:w="11906" w:h="16838" w:code="9"/>
      <w:pgMar w:top="1134" w:right="1134" w:bottom="1134"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5A9D" w:rsidRDefault="007E5A9D" w:rsidP="00991EF0">
      <w:pPr>
        <w:spacing w:after="0" w:line="240" w:lineRule="auto"/>
      </w:pPr>
      <w:r>
        <w:separator/>
      </w:r>
    </w:p>
  </w:endnote>
  <w:endnote w:type="continuationSeparator" w:id="0">
    <w:p w:rsidR="007E5A9D" w:rsidRDefault="007E5A9D" w:rsidP="00991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5A9D" w:rsidRDefault="007E5A9D" w:rsidP="00991EF0">
      <w:pPr>
        <w:spacing w:after="0" w:line="240" w:lineRule="auto"/>
      </w:pPr>
      <w:r>
        <w:separator/>
      </w:r>
    </w:p>
  </w:footnote>
  <w:footnote w:type="continuationSeparator" w:id="0">
    <w:p w:rsidR="007E5A9D" w:rsidRDefault="007E5A9D" w:rsidP="00991E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681D53"/>
    <w:multiLevelType w:val="hybridMultilevel"/>
    <w:tmpl w:val="0EE0F380"/>
    <w:lvl w:ilvl="0" w:tplc="883E4C1C">
      <w:start w:val="1"/>
      <w:numFmt w:val="decimal"/>
      <w:lvlText w:val="%1."/>
      <w:lvlJc w:val="left"/>
      <w:pPr>
        <w:ind w:left="720" w:hanging="360"/>
      </w:pPr>
      <w:rPr>
        <w:rFonts w:cs="Times New Roman" w:hint="default"/>
        <w:b w:val="0"/>
        <w:i/>
        <w:color w:val="auto"/>
      </w:rPr>
    </w:lvl>
    <w:lvl w:ilvl="1" w:tplc="A030FC00">
      <w:start w:val="1"/>
      <w:numFmt w:val="decimal"/>
      <w:pStyle w:val="6DET-NumberedList"/>
      <w:lvlText w:val="%2)"/>
      <w:lvlJc w:val="left"/>
      <w:pPr>
        <w:ind w:left="1637" w:hanging="360"/>
      </w:pPr>
      <w:rPr>
        <w:rFonts w:cs="Times New Roman" w:hint="default"/>
      </w:rPr>
    </w:lvl>
    <w:lvl w:ilvl="2" w:tplc="0C09001B">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 w15:restartNumberingAfterBreak="0">
    <w:nsid w:val="2730151F"/>
    <w:multiLevelType w:val="hybridMultilevel"/>
    <w:tmpl w:val="3A705ED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AD828EB"/>
    <w:multiLevelType w:val="hybridMultilevel"/>
    <w:tmpl w:val="E7204DD8"/>
    <w:lvl w:ilvl="0" w:tplc="0C09000F">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3" w15:restartNumberingAfterBreak="0">
    <w:nsid w:val="3EED54AF"/>
    <w:multiLevelType w:val="hybridMultilevel"/>
    <w:tmpl w:val="3E3E38E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F887DC9"/>
    <w:multiLevelType w:val="hybridMultilevel"/>
    <w:tmpl w:val="0BDE8AB2"/>
    <w:lvl w:ilvl="0" w:tplc="883E4C1C">
      <w:start w:val="1"/>
      <w:numFmt w:val="decimal"/>
      <w:lvlText w:val="%1."/>
      <w:lvlJc w:val="left"/>
      <w:pPr>
        <w:ind w:left="720" w:hanging="360"/>
      </w:pPr>
      <w:rPr>
        <w:rFonts w:cs="Times New Roman" w:hint="default"/>
        <w:b w:val="0"/>
        <w:i/>
        <w:color w:val="auto"/>
      </w:rPr>
    </w:lvl>
    <w:lvl w:ilvl="1" w:tplc="6492B9AE">
      <w:start w:val="1"/>
      <w:numFmt w:val="bullet"/>
      <w:pStyle w:val="61DET-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5" w15:restartNumberingAfterBreak="0">
    <w:nsid w:val="5CDB1767"/>
    <w:multiLevelType w:val="hybridMultilevel"/>
    <w:tmpl w:val="1A7A2608"/>
    <w:lvl w:ilvl="0" w:tplc="0C090011">
      <w:start w:val="1"/>
      <w:numFmt w:val="decimal"/>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6" w15:restartNumberingAfterBreak="0">
    <w:nsid w:val="609201AE"/>
    <w:multiLevelType w:val="hybridMultilevel"/>
    <w:tmpl w:val="203CE856"/>
    <w:lvl w:ilvl="0" w:tplc="0C090011">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7" w15:restartNumberingAfterBreak="0">
    <w:nsid w:val="6CCB7FF4"/>
    <w:multiLevelType w:val="hybridMultilevel"/>
    <w:tmpl w:val="EF66C22A"/>
    <w:lvl w:ilvl="0" w:tplc="0C09000F">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num w:numId="1">
    <w:abstractNumId w:val="0"/>
  </w:num>
  <w:num w:numId="2">
    <w:abstractNumId w:val="4"/>
  </w:num>
  <w:num w:numId="3">
    <w:abstractNumId w:val="7"/>
  </w:num>
  <w:num w:numId="4">
    <w:abstractNumId w:val="2"/>
  </w:num>
  <w:num w:numId="5">
    <w:abstractNumId w:val="6"/>
  </w:num>
  <w:num w:numId="6">
    <w:abstractNumId w:val="5"/>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EF0"/>
    <w:rsid w:val="00002C96"/>
    <w:rsid w:val="00070E05"/>
    <w:rsid w:val="0007507E"/>
    <w:rsid w:val="000A5A5C"/>
    <w:rsid w:val="000C1AA9"/>
    <w:rsid w:val="001405BF"/>
    <w:rsid w:val="001745FD"/>
    <w:rsid w:val="00177782"/>
    <w:rsid w:val="001C073F"/>
    <w:rsid w:val="001F5B4C"/>
    <w:rsid w:val="0022606A"/>
    <w:rsid w:val="0026534E"/>
    <w:rsid w:val="0027778D"/>
    <w:rsid w:val="00282D88"/>
    <w:rsid w:val="00296A08"/>
    <w:rsid w:val="002B066E"/>
    <w:rsid w:val="002D6786"/>
    <w:rsid w:val="00321D94"/>
    <w:rsid w:val="00333A1B"/>
    <w:rsid w:val="003C1E5A"/>
    <w:rsid w:val="003E5EBD"/>
    <w:rsid w:val="004030B1"/>
    <w:rsid w:val="00415BD0"/>
    <w:rsid w:val="004443D7"/>
    <w:rsid w:val="00456057"/>
    <w:rsid w:val="00476F59"/>
    <w:rsid w:val="004C48FF"/>
    <w:rsid w:val="004D1EC3"/>
    <w:rsid w:val="004F53F4"/>
    <w:rsid w:val="00504E57"/>
    <w:rsid w:val="00527E56"/>
    <w:rsid w:val="005733B4"/>
    <w:rsid w:val="005C39F1"/>
    <w:rsid w:val="00613738"/>
    <w:rsid w:val="00682B4B"/>
    <w:rsid w:val="0068526B"/>
    <w:rsid w:val="00694209"/>
    <w:rsid w:val="006F2EFB"/>
    <w:rsid w:val="007303F2"/>
    <w:rsid w:val="007421E6"/>
    <w:rsid w:val="0074341F"/>
    <w:rsid w:val="00750CB5"/>
    <w:rsid w:val="00752D6A"/>
    <w:rsid w:val="00766031"/>
    <w:rsid w:val="007D3E47"/>
    <w:rsid w:val="007E5A9D"/>
    <w:rsid w:val="00815B06"/>
    <w:rsid w:val="008704FD"/>
    <w:rsid w:val="008D424E"/>
    <w:rsid w:val="008E3D88"/>
    <w:rsid w:val="008F5D58"/>
    <w:rsid w:val="009070D2"/>
    <w:rsid w:val="00976B12"/>
    <w:rsid w:val="00982EED"/>
    <w:rsid w:val="00991EF0"/>
    <w:rsid w:val="00A2162E"/>
    <w:rsid w:val="00A401EB"/>
    <w:rsid w:val="00A40328"/>
    <w:rsid w:val="00A53BA5"/>
    <w:rsid w:val="00A5529B"/>
    <w:rsid w:val="00A63407"/>
    <w:rsid w:val="00AB0528"/>
    <w:rsid w:val="00AE078B"/>
    <w:rsid w:val="00AF20EE"/>
    <w:rsid w:val="00B958A4"/>
    <w:rsid w:val="00B96E5D"/>
    <w:rsid w:val="00BC2D19"/>
    <w:rsid w:val="00C03D0D"/>
    <w:rsid w:val="00C210F6"/>
    <w:rsid w:val="00C560F8"/>
    <w:rsid w:val="00C96189"/>
    <w:rsid w:val="00C979E0"/>
    <w:rsid w:val="00CB011A"/>
    <w:rsid w:val="00CE45EA"/>
    <w:rsid w:val="00CF3E1F"/>
    <w:rsid w:val="00D35E2B"/>
    <w:rsid w:val="00D65D07"/>
    <w:rsid w:val="00DC6C28"/>
    <w:rsid w:val="00DD49F3"/>
    <w:rsid w:val="00DD568D"/>
    <w:rsid w:val="00DE51E1"/>
    <w:rsid w:val="00E500D2"/>
    <w:rsid w:val="00E81ACF"/>
    <w:rsid w:val="00F254CD"/>
    <w:rsid w:val="00FE4AF8"/>
    <w:rsid w:val="00FE73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36872F"/>
  <w15:docId w15:val="{137571DF-BF6F-4C43-BE10-95CF7F349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A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EF0"/>
    <w:pPr>
      <w:spacing w:after="200" w:line="276" w:lineRule="auto"/>
    </w:pPr>
    <w:rPr>
      <w:rFonts w:eastAsia="Times New Roman"/>
      <w:sz w:val="22"/>
      <w:szCs w:val="22"/>
      <w:lang w:eastAsia="en-US"/>
    </w:rPr>
  </w:style>
  <w:style w:type="paragraph" w:styleId="Heading1">
    <w:name w:val="heading 1"/>
    <w:basedOn w:val="Normal"/>
    <w:next w:val="Normal"/>
    <w:link w:val="Heading1Char"/>
    <w:qFormat/>
    <w:rsid w:val="00991EF0"/>
    <w:pPr>
      <w:keepNext/>
      <w:keepLines/>
      <w:spacing w:before="480" w:after="0"/>
      <w:outlineLvl w:val="0"/>
    </w:pPr>
    <w:rPr>
      <w:rFonts w:ascii="Cambria" w:eastAsia="Calibri" w:hAnsi="Cambria"/>
      <w:b/>
      <w:bCs/>
      <w:color w:val="365F91"/>
      <w:sz w:val="28"/>
      <w:szCs w:val="28"/>
    </w:rPr>
  </w:style>
  <w:style w:type="paragraph" w:styleId="Heading4">
    <w:name w:val="heading 4"/>
    <w:basedOn w:val="Normal"/>
    <w:next w:val="Normal"/>
    <w:link w:val="Heading4Char"/>
    <w:qFormat/>
    <w:rsid w:val="00991EF0"/>
    <w:pPr>
      <w:keepNext/>
      <w:keepLines/>
      <w:spacing w:before="200" w:after="0"/>
      <w:outlineLvl w:val="3"/>
    </w:pPr>
    <w:rPr>
      <w:rFonts w:ascii="Cambria" w:eastAsia="Calibri"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91EF0"/>
    <w:rPr>
      <w:color w:val="0000FF"/>
      <w:u w:val="single"/>
    </w:rPr>
  </w:style>
  <w:style w:type="paragraph" w:customStyle="1" w:styleId="1DET-scholarshipname">
    <w:name w:val="1.DET - scholarship name"/>
    <w:basedOn w:val="Heading1"/>
    <w:rsid w:val="00991EF0"/>
    <w:pPr>
      <w:autoSpaceDE w:val="0"/>
      <w:autoSpaceDN w:val="0"/>
      <w:adjustRightInd w:val="0"/>
      <w:spacing w:before="120" w:after="60" w:line="240" w:lineRule="auto"/>
    </w:pPr>
    <w:rPr>
      <w:rFonts w:ascii="Trebuchet MS" w:hAnsi="Trebuchet MS"/>
      <w:bCs w:val="0"/>
      <w:color w:val="000000"/>
      <w:kern w:val="28"/>
      <w:sz w:val="32"/>
      <w:szCs w:val="24"/>
      <w:lang w:val="en-US"/>
    </w:rPr>
  </w:style>
  <w:style w:type="paragraph" w:customStyle="1" w:styleId="2DET-ReportTitle">
    <w:name w:val="2.DET - Report Title"/>
    <w:basedOn w:val="Title"/>
    <w:rsid w:val="00991EF0"/>
    <w:pPr>
      <w:pBdr>
        <w:bottom w:val="none" w:sz="0" w:space="0" w:color="auto"/>
      </w:pBdr>
      <w:spacing w:after="240"/>
      <w:contextualSpacing w:val="0"/>
      <w:outlineLvl w:val="0"/>
    </w:pPr>
    <w:rPr>
      <w:rFonts w:ascii="Trebuchet MS" w:hAnsi="Trebuchet MS"/>
      <w:b/>
      <w:color w:val="auto"/>
      <w:spacing w:val="0"/>
      <w:sz w:val="48"/>
      <w:szCs w:val="48"/>
    </w:rPr>
  </w:style>
  <w:style w:type="paragraph" w:customStyle="1" w:styleId="3DET-author">
    <w:name w:val="3.DET - author"/>
    <w:basedOn w:val="Normal"/>
    <w:rsid w:val="00991EF0"/>
    <w:pPr>
      <w:spacing w:after="0" w:line="240" w:lineRule="auto"/>
    </w:pPr>
    <w:rPr>
      <w:rFonts w:ascii="Garamond" w:eastAsia="Calibri" w:hAnsi="Garamond"/>
      <w:b/>
      <w:sz w:val="28"/>
      <w:szCs w:val="28"/>
    </w:rPr>
  </w:style>
  <w:style w:type="paragraph" w:customStyle="1" w:styleId="4DET-Heading1">
    <w:name w:val="4.DET - Heading 1"/>
    <w:basedOn w:val="Heading4"/>
    <w:rsid w:val="00991EF0"/>
    <w:pPr>
      <w:keepLines w:val="0"/>
      <w:spacing w:before="240" w:after="60" w:line="240" w:lineRule="auto"/>
    </w:pPr>
    <w:rPr>
      <w:rFonts w:ascii="Times New Roman" w:hAnsi="Times New Roman"/>
      <w:i w:val="0"/>
      <w:iCs w:val="0"/>
      <w:color w:val="auto"/>
      <w:sz w:val="28"/>
      <w:szCs w:val="28"/>
    </w:rPr>
  </w:style>
  <w:style w:type="paragraph" w:customStyle="1" w:styleId="5DET-NormalText">
    <w:name w:val="5.DET - Normal Text"/>
    <w:basedOn w:val="Normal"/>
    <w:rsid w:val="00991EF0"/>
    <w:pPr>
      <w:autoSpaceDE w:val="0"/>
      <w:autoSpaceDN w:val="0"/>
      <w:adjustRightInd w:val="0"/>
    </w:pPr>
    <w:rPr>
      <w:rFonts w:ascii="Garamond" w:eastAsia="Calibri" w:hAnsi="Garamond"/>
      <w:sz w:val="24"/>
      <w:szCs w:val="24"/>
    </w:rPr>
  </w:style>
  <w:style w:type="paragraph" w:customStyle="1" w:styleId="6DET-NumberedList">
    <w:name w:val="6.DET - Numbered List"/>
    <w:basedOn w:val="Normal"/>
    <w:rsid w:val="00991EF0"/>
    <w:pPr>
      <w:numPr>
        <w:ilvl w:val="1"/>
        <w:numId w:val="1"/>
      </w:numPr>
      <w:autoSpaceDE w:val="0"/>
      <w:autoSpaceDN w:val="0"/>
      <w:adjustRightInd w:val="0"/>
      <w:spacing w:after="0"/>
    </w:pPr>
    <w:rPr>
      <w:rFonts w:ascii="Garamond" w:eastAsia="Calibri" w:hAnsi="Garamond"/>
      <w:sz w:val="24"/>
      <w:szCs w:val="24"/>
    </w:rPr>
  </w:style>
  <w:style w:type="paragraph" w:styleId="FootnoteText">
    <w:name w:val="footnote text"/>
    <w:basedOn w:val="Normal"/>
    <w:link w:val="FootnoteTextChar"/>
    <w:rsid w:val="00991EF0"/>
    <w:pPr>
      <w:spacing w:after="0" w:line="240" w:lineRule="auto"/>
    </w:pPr>
    <w:rPr>
      <w:sz w:val="20"/>
      <w:szCs w:val="20"/>
    </w:rPr>
  </w:style>
  <w:style w:type="character" w:customStyle="1" w:styleId="FootnoteTextChar">
    <w:name w:val="Footnote Text Char"/>
    <w:basedOn w:val="DefaultParagraphFont"/>
    <w:link w:val="FootnoteText"/>
    <w:locked/>
    <w:rsid w:val="00991EF0"/>
    <w:rPr>
      <w:rFonts w:cs="Times New Roman"/>
      <w:sz w:val="20"/>
      <w:szCs w:val="20"/>
    </w:rPr>
  </w:style>
  <w:style w:type="character" w:styleId="FootnoteReference">
    <w:name w:val="footnote reference"/>
    <w:basedOn w:val="DefaultParagraphFont"/>
    <w:rsid w:val="00991EF0"/>
    <w:rPr>
      <w:rFonts w:cs="Times New Roman"/>
      <w:vertAlign w:val="superscript"/>
    </w:rPr>
  </w:style>
  <w:style w:type="paragraph" w:customStyle="1" w:styleId="61DET-Bullet">
    <w:name w:val="6.1.DET - Bullet"/>
    <w:basedOn w:val="6DET-NumberedList"/>
    <w:rsid w:val="00991EF0"/>
    <w:pPr>
      <w:numPr>
        <w:numId w:val="2"/>
      </w:numPr>
    </w:pPr>
  </w:style>
  <w:style w:type="paragraph" w:customStyle="1" w:styleId="8DET-Caption">
    <w:name w:val="8.DET - Caption"/>
    <w:basedOn w:val="Caption"/>
    <w:rsid w:val="00991EF0"/>
    <w:pPr>
      <w:spacing w:before="120" w:after="120"/>
      <w:jc w:val="center"/>
    </w:pPr>
    <w:rPr>
      <w:rFonts w:ascii="Times New Roman" w:eastAsia="SimSun" w:hAnsi="Times New Roman"/>
      <w:color w:val="auto"/>
      <w:sz w:val="20"/>
      <w:szCs w:val="20"/>
      <w:lang w:eastAsia="zh-CN"/>
    </w:rPr>
  </w:style>
  <w:style w:type="character" w:customStyle="1" w:styleId="italic1">
    <w:name w:val="italic1"/>
    <w:basedOn w:val="DefaultParagraphFont"/>
    <w:rsid w:val="00991EF0"/>
    <w:rPr>
      <w:rFonts w:cs="Times New Roman"/>
      <w:i/>
      <w:iCs/>
    </w:rPr>
  </w:style>
  <w:style w:type="character" w:customStyle="1" w:styleId="Heading1Char">
    <w:name w:val="Heading 1 Char"/>
    <w:basedOn w:val="DefaultParagraphFont"/>
    <w:link w:val="Heading1"/>
    <w:locked/>
    <w:rsid w:val="00991EF0"/>
    <w:rPr>
      <w:rFonts w:ascii="Cambria" w:hAnsi="Cambria" w:cs="Times New Roman"/>
      <w:b/>
      <w:bCs/>
      <w:color w:val="365F91"/>
      <w:sz w:val="28"/>
      <w:szCs w:val="28"/>
    </w:rPr>
  </w:style>
  <w:style w:type="paragraph" w:styleId="Title">
    <w:name w:val="Title"/>
    <w:basedOn w:val="Normal"/>
    <w:next w:val="Normal"/>
    <w:link w:val="TitleChar"/>
    <w:qFormat/>
    <w:rsid w:val="00991EF0"/>
    <w:pPr>
      <w:pBdr>
        <w:bottom w:val="single" w:sz="8" w:space="4" w:color="4F81BD"/>
      </w:pBdr>
      <w:spacing w:after="300" w:line="240" w:lineRule="auto"/>
      <w:contextualSpacing/>
    </w:pPr>
    <w:rPr>
      <w:rFonts w:ascii="Cambria" w:eastAsia="Calibri" w:hAnsi="Cambria"/>
      <w:color w:val="17365D"/>
      <w:spacing w:val="5"/>
      <w:kern w:val="28"/>
      <w:sz w:val="52"/>
      <w:szCs w:val="52"/>
    </w:rPr>
  </w:style>
  <w:style w:type="character" w:customStyle="1" w:styleId="TitleChar">
    <w:name w:val="Title Char"/>
    <w:basedOn w:val="DefaultParagraphFont"/>
    <w:link w:val="Title"/>
    <w:locked/>
    <w:rsid w:val="00991EF0"/>
    <w:rPr>
      <w:rFonts w:ascii="Cambria" w:hAnsi="Cambria" w:cs="Times New Roman"/>
      <w:color w:val="17365D"/>
      <w:spacing w:val="5"/>
      <w:kern w:val="28"/>
      <w:sz w:val="52"/>
      <w:szCs w:val="52"/>
    </w:rPr>
  </w:style>
  <w:style w:type="character" w:customStyle="1" w:styleId="Heading4Char">
    <w:name w:val="Heading 4 Char"/>
    <w:basedOn w:val="DefaultParagraphFont"/>
    <w:link w:val="Heading4"/>
    <w:semiHidden/>
    <w:locked/>
    <w:rsid w:val="00991EF0"/>
    <w:rPr>
      <w:rFonts w:ascii="Cambria" w:hAnsi="Cambria" w:cs="Times New Roman"/>
      <w:b/>
      <w:bCs/>
      <w:i/>
      <w:iCs/>
      <w:color w:val="4F81BD"/>
    </w:rPr>
  </w:style>
  <w:style w:type="paragraph" w:styleId="Caption">
    <w:name w:val="caption"/>
    <w:basedOn w:val="Normal"/>
    <w:next w:val="Normal"/>
    <w:qFormat/>
    <w:rsid w:val="00991EF0"/>
    <w:pPr>
      <w:spacing w:line="240" w:lineRule="auto"/>
    </w:pPr>
    <w:rPr>
      <w:b/>
      <w:bCs/>
      <w:color w:val="4F81BD"/>
      <w:sz w:val="18"/>
      <w:szCs w:val="18"/>
    </w:rPr>
  </w:style>
  <w:style w:type="paragraph" w:styleId="BalloonText">
    <w:name w:val="Balloon Text"/>
    <w:basedOn w:val="Normal"/>
    <w:link w:val="BalloonTextChar"/>
    <w:semiHidden/>
    <w:rsid w:val="00991E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991EF0"/>
    <w:rPr>
      <w:rFonts w:ascii="Tahoma" w:hAnsi="Tahoma" w:cs="Tahoma"/>
      <w:sz w:val="16"/>
      <w:szCs w:val="16"/>
    </w:rPr>
  </w:style>
  <w:style w:type="paragraph" w:styleId="NormalWeb">
    <w:name w:val="Normal (Web)"/>
    <w:basedOn w:val="Normal"/>
    <w:uiPriority w:val="99"/>
    <w:unhideWhenUsed/>
    <w:rsid w:val="001F5B4C"/>
    <w:pPr>
      <w:spacing w:after="0" w:line="240" w:lineRule="auto"/>
    </w:pPr>
    <w:rPr>
      <w:rFonts w:ascii="inherit" w:hAnsi="inherit"/>
      <w:sz w:val="24"/>
      <w:szCs w:val="24"/>
      <w:lang w:eastAsia="en-AU"/>
    </w:rPr>
  </w:style>
  <w:style w:type="character" w:styleId="Strong">
    <w:name w:val="Strong"/>
    <w:basedOn w:val="DefaultParagraphFont"/>
    <w:uiPriority w:val="22"/>
    <w:qFormat/>
    <w:locked/>
    <w:rsid w:val="001F5B4C"/>
    <w:rPr>
      <w:b/>
      <w:bCs/>
    </w:rPr>
  </w:style>
  <w:style w:type="paragraph" w:customStyle="1" w:styleId="bold">
    <w:name w:val="bold"/>
    <w:basedOn w:val="Normal"/>
    <w:rsid w:val="001F5B4C"/>
    <w:pPr>
      <w:spacing w:before="100" w:beforeAutospacing="1" w:after="100" w:afterAutospacing="1" w:line="240" w:lineRule="auto"/>
    </w:pPr>
    <w:rPr>
      <w:rFonts w:ascii="Times New Roman" w:hAnsi="Times New Roman"/>
      <w:sz w:val="24"/>
      <w:szCs w:val="24"/>
      <w:lang w:eastAsia="en-AU"/>
    </w:rPr>
  </w:style>
  <w:style w:type="character" w:customStyle="1" w:styleId="small">
    <w:name w:val="small"/>
    <w:basedOn w:val="DefaultParagraphFont"/>
    <w:rsid w:val="001F5B4C"/>
  </w:style>
  <w:style w:type="paragraph" w:styleId="ListParagraph">
    <w:name w:val="List Paragraph"/>
    <w:basedOn w:val="Normal"/>
    <w:uiPriority w:val="34"/>
    <w:qFormat/>
    <w:rsid w:val="001F5B4C"/>
    <w:pPr>
      <w:ind w:left="720"/>
      <w:contextualSpacing/>
    </w:pPr>
    <w:rPr>
      <w:rFonts w:asciiTheme="minorHAnsi" w:eastAsiaTheme="minorHAnsi" w:hAnsiTheme="minorHAnsi" w:cstheme="minorBidi"/>
    </w:rPr>
  </w:style>
  <w:style w:type="character" w:styleId="CommentReference">
    <w:name w:val="annotation reference"/>
    <w:basedOn w:val="DefaultParagraphFont"/>
    <w:rsid w:val="00976B12"/>
    <w:rPr>
      <w:sz w:val="16"/>
      <w:szCs w:val="16"/>
    </w:rPr>
  </w:style>
  <w:style w:type="paragraph" w:styleId="CommentText">
    <w:name w:val="annotation text"/>
    <w:basedOn w:val="Normal"/>
    <w:link w:val="CommentTextChar"/>
    <w:rsid w:val="00976B12"/>
    <w:pPr>
      <w:spacing w:line="240" w:lineRule="auto"/>
    </w:pPr>
    <w:rPr>
      <w:sz w:val="20"/>
      <w:szCs w:val="20"/>
    </w:rPr>
  </w:style>
  <w:style w:type="character" w:customStyle="1" w:styleId="CommentTextChar">
    <w:name w:val="Comment Text Char"/>
    <w:basedOn w:val="DefaultParagraphFont"/>
    <w:link w:val="CommentText"/>
    <w:rsid w:val="00976B12"/>
    <w:rPr>
      <w:rFonts w:eastAsia="Times New Roman"/>
      <w:lang w:eastAsia="en-US"/>
    </w:rPr>
  </w:style>
  <w:style w:type="paragraph" w:styleId="CommentSubject">
    <w:name w:val="annotation subject"/>
    <w:basedOn w:val="CommentText"/>
    <w:next w:val="CommentText"/>
    <w:link w:val="CommentSubjectChar"/>
    <w:rsid w:val="00976B12"/>
    <w:rPr>
      <w:b/>
      <w:bCs/>
    </w:rPr>
  </w:style>
  <w:style w:type="character" w:customStyle="1" w:styleId="CommentSubjectChar">
    <w:name w:val="Comment Subject Char"/>
    <w:basedOn w:val="CommentTextChar"/>
    <w:link w:val="CommentSubject"/>
    <w:rsid w:val="00976B12"/>
    <w:rPr>
      <w:rFonts w:eastAsia="Times New Roman"/>
      <w:b/>
      <w:bCs/>
      <w:lang w:eastAsia="en-US"/>
    </w:rPr>
  </w:style>
  <w:style w:type="character" w:customStyle="1" w:styleId="st">
    <w:name w:val="st"/>
    <w:basedOn w:val="DefaultParagraphFont"/>
    <w:rsid w:val="00527E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ase.edu.a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ncommonschools.org/results-for-charter-schools" TargetMode="External"/><Relationship Id="rId5" Type="http://schemas.openxmlformats.org/officeDocument/2006/relationships/footnotes" Target="footnotes.xml"/><Relationship Id="rId10" Type="http://schemas.openxmlformats.org/officeDocument/2006/relationships/hyperlink" Target="http://www.uncommonschools.org/our-approach" TargetMode="External"/><Relationship Id="rId4" Type="http://schemas.openxmlformats.org/officeDocument/2006/relationships/webSettings" Target="webSettings.xml"/><Relationship Id="rId9" Type="http://schemas.openxmlformats.org/officeDocument/2006/relationships/hyperlink" Target="http://steinhardt.nyu.edu/asdnest/about/publicschoo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9</Pages>
  <Words>3326</Words>
  <Characters>21164</Characters>
  <Application>Microsoft Office Word</Application>
  <DocSecurity>0</DocSecurity>
  <Lines>176</Lines>
  <Paragraphs>48</Paragraphs>
  <ScaleCrop>false</ScaleCrop>
  <HeadingPairs>
    <vt:vector size="2" baseType="variant">
      <vt:variant>
        <vt:lpstr>Title</vt:lpstr>
      </vt:variant>
      <vt:variant>
        <vt:i4>1</vt:i4>
      </vt:variant>
    </vt:vector>
  </HeadingPairs>
  <TitlesOfParts>
    <vt:vector size="1" baseType="lpstr">
      <vt:lpstr>Premier’s Commonwealth Bank Foundation</vt:lpstr>
    </vt:vector>
  </TitlesOfParts>
  <Company>NSW, Department of Education and Training</Company>
  <LinksUpToDate>false</LinksUpToDate>
  <CharactersWithSpaces>24442</CharactersWithSpaces>
  <SharedDoc>false</SharedDoc>
  <HLinks>
    <vt:vector size="12" baseType="variant">
      <vt:variant>
        <vt:i4>4325465</vt:i4>
      </vt:variant>
      <vt:variant>
        <vt:i4>0</vt:i4>
      </vt:variant>
      <vt:variant>
        <vt:i4>0</vt:i4>
      </vt:variant>
      <vt:variant>
        <vt:i4>5</vt:i4>
      </vt:variant>
      <vt:variant>
        <vt:lpwstr>http://www.commbank.com.au/about-us/in-the-community/understanding-money/commonwealth-bank-foundation</vt:lpwstr>
      </vt:variant>
      <vt:variant>
        <vt:lpwstr/>
      </vt:variant>
      <vt:variant>
        <vt:i4>4325465</vt:i4>
      </vt:variant>
      <vt:variant>
        <vt:i4>2247</vt:i4>
      </vt:variant>
      <vt:variant>
        <vt:i4>1025</vt:i4>
      </vt:variant>
      <vt:variant>
        <vt:i4>4</vt:i4>
      </vt:variant>
      <vt:variant>
        <vt:lpwstr>http://www.commbank.com.au/about-us/in-the-community/understanding-money/commonwealth-bank-foundatio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Premier’s Commonwealth Bank Foundation</dc:title>
  <dc:creator>Chayna, Nancy</dc:creator>
  <cp:lastModifiedBy>Kylie Hoss</cp:lastModifiedBy>
  <cp:revision>5</cp:revision>
  <dcterms:created xsi:type="dcterms:W3CDTF">2020-05-15T04:25:00Z</dcterms:created>
  <dcterms:modified xsi:type="dcterms:W3CDTF">2020-06-12T04:14:00Z</dcterms:modified>
</cp:coreProperties>
</file>