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Default="00C979E0" w:rsidP="00A05F4B">
      <w:pPr>
        <w:pStyle w:val="1DET-scholarshipname"/>
        <w:spacing w:before="0" w:after="4000" w:line="276" w:lineRule="auto"/>
      </w:pPr>
      <w:r w:rsidRPr="006F2EFB">
        <w:t>Premier’s</w:t>
      </w:r>
      <w:r w:rsidR="00FE731C" w:rsidRPr="00C4145C">
        <w:t xml:space="preserve"> </w:t>
      </w:r>
      <w:r w:rsidR="003E1942" w:rsidRPr="00C46355">
        <w:t>Copyright Agency Creativity and Innovation</w:t>
      </w:r>
      <w:r w:rsidRPr="00682B4B">
        <w:t xml:space="preserve"> Scholarship</w:t>
      </w:r>
    </w:p>
    <w:p w:rsidR="00A05F4B" w:rsidRDefault="003E1942" w:rsidP="00A05F4B">
      <w:pPr>
        <w:pStyle w:val="2DET-ReportTitle"/>
        <w:spacing w:after="0" w:line="276" w:lineRule="auto"/>
        <w:rPr>
          <w:rFonts w:cs="Arial"/>
        </w:rPr>
      </w:pPr>
      <w:proofErr w:type="spellStart"/>
      <w:r w:rsidRPr="004141F1">
        <w:rPr>
          <w:rFonts w:cs="Arial"/>
        </w:rPr>
        <w:t>Postinternet</w:t>
      </w:r>
      <w:proofErr w:type="spellEnd"/>
      <w:r w:rsidRPr="004141F1">
        <w:rPr>
          <w:rFonts w:cs="Arial"/>
        </w:rPr>
        <w:t>: Tradition and Modernity</w:t>
      </w:r>
    </w:p>
    <w:p w:rsidR="00C979E0" w:rsidRPr="005C1C80" w:rsidRDefault="00532061" w:rsidP="00A05F4B">
      <w:pPr>
        <w:pStyle w:val="2DET-ReportTitle"/>
        <w:spacing w:after="480" w:line="276" w:lineRule="auto"/>
        <w:rPr>
          <w:sz w:val="27"/>
          <w:szCs w:val="27"/>
        </w:rPr>
      </w:pPr>
      <w:r w:rsidRPr="005C1C80">
        <w:rPr>
          <w:rFonts w:cs="Arial"/>
          <w:sz w:val="27"/>
          <w:szCs w:val="27"/>
        </w:rPr>
        <w:t>The effects of new media and innovations in global accessibility on interpretations of culture and identity in traditional and contemporary creative practices of artists from emerging Asian nations</w:t>
      </w:r>
    </w:p>
    <w:p w:rsidR="003E1942" w:rsidRPr="00882708" w:rsidRDefault="003E1942" w:rsidP="00A05F4B">
      <w:pPr>
        <w:pStyle w:val="3DET-author"/>
        <w:spacing w:line="276" w:lineRule="auto"/>
      </w:pPr>
      <w:r w:rsidRPr="00882708">
        <w:t xml:space="preserve">Alan </w:t>
      </w:r>
      <w:proofErr w:type="spellStart"/>
      <w:r w:rsidRPr="00882708">
        <w:t>Guihot</w:t>
      </w:r>
      <w:proofErr w:type="spellEnd"/>
    </w:p>
    <w:p w:rsidR="003E1942" w:rsidRPr="00882708" w:rsidRDefault="003E1942" w:rsidP="00A05F4B">
      <w:pPr>
        <w:pStyle w:val="3DET-author"/>
        <w:spacing w:line="276" w:lineRule="auto"/>
        <w:rPr>
          <w:b w:val="0"/>
        </w:rPr>
      </w:pPr>
      <w:r w:rsidRPr="00882708">
        <w:rPr>
          <w:b w:val="0"/>
        </w:rPr>
        <w:t>Melville High School</w:t>
      </w:r>
    </w:p>
    <w:p w:rsidR="00EE4964" w:rsidRDefault="00C979E0" w:rsidP="00A05F4B">
      <w:pPr>
        <w:pStyle w:val="5DET-NormalText"/>
        <w:spacing w:before="4000"/>
        <w:rPr>
          <w:rFonts w:ascii="Arial" w:hAnsi="Arial" w:cs="Arial"/>
        </w:rPr>
      </w:pPr>
      <w:r w:rsidRPr="00A53BA5">
        <w:t>Sponsored by</w:t>
      </w:r>
      <w:r w:rsidDel="00AB0528">
        <w:rPr>
          <w:rFonts w:ascii="Arial" w:hAnsi="Arial" w:cs="Arial"/>
        </w:rPr>
        <w:t xml:space="preserve"> </w:t>
      </w:r>
    </w:p>
    <w:p w:rsidR="00A05F4B" w:rsidRDefault="003E1942" w:rsidP="00A05F4B">
      <w:pPr>
        <w:rPr>
          <w:rFonts w:ascii="Arial" w:hAnsi="Arial" w:cs="Arial"/>
        </w:rPr>
      </w:pPr>
      <w:r w:rsidRPr="003E1942">
        <w:rPr>
          <w:noProof/>
          <w:lang w:eastAsia="en-AU"/>
        </w:rPr>
        <w:drawing>
          <wp:inline distT="0" distB="0" distL="0" distR="0">
            <wp:extent cx="1654629" cy="755374"/>
            <wp:effectExtent l="0" t="0" r="3175" b="6985"/>
            <wp:docPr id="50" name="Picture 50" descr=" " title="Copyright agency cultural fund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bromley\Local Settings\Temporary Internet Files\Content.Outlook\RFK4VBEB\COPYRIGHT FUND LOGO POS RGB.gif"/>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657762" cy="756804"/>
                    </a:xfrm>
                    <a:prstGeom prst="rect">
                      <a:avLst/>
                    </a:prstGeom>
                    <a:noFill/>
                    <a:ln>
                      <a:noFill/>
                    </a:ln>
                  </pic:spPr>
                </pic:pic>
              </a:graphicData>
            </a:graphic>
          </wp:inline>
        </w:drawing>
      </w:r>
    </w:p>
    <w:p w:rsidR="00A05F4B" w:rsidRDefault="00A05F4B">
      <w:pPr>
        <w:spacing w:after="0" w:line="240" w:lineRule="auto"/>
        <w:rPr>
          <w:rFonts w:ascii="Arial" w:hAnsi="Arial" w:cs="Arial"/>
        </w:rPr>
      </w:pPr>
      <w:r>
        <w:rPr>
          <w:rFonts w:ascii="Arial" w:hAnsi="Arial" w:cs="Arial"/>
        </w:rPr>
        <w:br w:type="page"/>
      </w:r>
    </w:p>
    <w:p w:rsidR="00532061" w:rsidRPr="00532061" w:rsidRDefault="00532061" w:rsidP="00A05F4B">
      <w:pPr>
        <w:pStyle w:val="5DET-NormalText"/>
        <w:spacing w:after="0"/>
        <w:jc w:val="center"/>
        <w:rPr>
          <w:i/>
          <w:sz w:val="28"/>
          <w:szCs w:val="28"/>
        </w:rPr>
      </w:pPr>
      <w:r w:rsidRPr="00532061">
        <w:rPr>
          <w:i/>
          <w:sz w:val="28"/>
          <w:szCs w:val="28"/>
          <w:lang w:val="en-US"/>
        </w:rPr>
        <w:lastRenderedPageBreak/>
        <w:t>Without tradition, art is a flock of sheep without a shepherd. Without innovation, it is a corpse.</w:t>
      </w:r>
    </w:p>
    <w:p w:rsidR="00532061" w:rsidRPr="00927E49" w:rsidRDefault="00532061" w:rsidP="00A05F4B">
      <w:pPr>
        <w:pStyle w:val="5DET-NormalText"/>
        <w:jc w:val="right"/>
        <w:rPr>
          <w:sz w:val="18"/>
        </w:rPr>
      </w:pPr>
      <w:r>
        <w:rPr>
          <w:lang w:val="en-US"/>
        </w:rPr>
        <w:t>—</w:t>
      </w:r>
      <w:r w:rsidRPr="00927E49">
        <w:rPr>
          <w:lang w:val="en-US"/>
        </w:rPr>
        <w:t>Winston Churchill</w:t>
      </w:r>
    </w:p>
    <w:p w:rsidR="00532061" w:rsidRPr="00927E49" w:rsidRDefault="00532061" w:rsidP="00A05F4B">
      <w:pPr>
        <w:pStyle w:val="5DET-NormalText"/>
      </w:pPr>
      <w:r w:rsidRPr="00927E49">
        <w:t>Through technology, it is possible for artists in emerging nations to access and interpret global contemporary art practices. Conversely, their practice is accessible on-line to western audiences.</w:t>
      </w:r>
      <w:r w:rsidRPr="00927E49">
        <w:rPr>
          <w:rStyle w:val="FootnoteReference"/>
          <w:rFonts w:ascii="Arial" w:hAnsi="Arial" w:cs="Arial"/>
        </w:rPr>
        <w:footnoteReference w:id="1"/>
      </w:r>
    </w:p>
    <w:p w:rsidR="00532061" w:rsidRPr="00927E49" w:rsidRDefault="00882708" w:rsidP="00A05F4B">
      <w:pPr>
        <w:pStyle w:val="5DET-NormalText"/>
      </w:pPr>
      <w:r>
        <w:t>On my study tour</w:t>
      </w:r>
      <w:r w:rsidR="00532061" w:rsidRPr="00927E49">
        <w:t xml:space="preserve"> </w:t>
      </w:r>
      <w:r>
        <w:t xml:space="preserve">I </w:t>
      </w:r>
      <w:r w:rsidR="00532061" w:rsidRPr="00927E49">
        <w:t xml:space="preserve">examined the roles played by tradition, personal experience, cultural identity, and globalisation in forming the nature of contemporary art. I visited Vietnam, Laos and Cambodia, </w:t>
      </w:r>
      <w:r>
        <w:t>and met</w:t>
      </w:r>
      <w:r w:rsidR="00532061" w:rsidRPr="00927E49">
        <w:t xml:space="preserve"> with artis</w:t>
      </w:r>
      <w:r w:rsidR="00532061">
        <w:t>ts, curators and gallery owners</w:t>
      </w:r>
      <w:r>
        <w:t>. I also visited</w:t>
      </w:r>
      <w:r w:rsidR="00532061" w:rsidRPr="00927E49">
        <w:t xml:space="preserve"> galleries and collectives where contemporary art was being produced, exhibited and sold</w:t>
      </w:r>
      <w:r>
        <w:t xml:space="preserve">, and </w:t>
      </w:r>
      <w:r w:rsidR="00532061" w:rsidRPr="00927E49">
        <w:t>museums and significant cultural sites</w:t>
      </w:r>
      <w:r w:rsidR="008B540B">
        <w:t>.</w:t>
      </w:r>
      <w:r w:rsidR="00532061" w:rsidRPr="00927E49">
        <w:t xml:space="preserve"> </w:t>
      </w:r>
      <w:r w:rsidR="008B540B">
        <w:t>This allowed</w:t>
      </w:r>
      <w:r w:rsidR="00532061" w:rsidRPr="00927E49">
        <w:t xml:space="preserve"> </w:t>
      </w:r>
      <w:r w:rsidR="00FA1ED1">
        <w:t xml:space="preserve">for </w:t>
      </w:r>
      <w:r w:rsidR="00532061" w:rsidRPr="00927E49">
        <w:t>further explor</w:t>
      </w:r>
      <w:r w:rsidR="008B540B">
        <w:t>ation of</w:t>
      </w:r>
      <w:r w:rsidR="00532061" w:rsidRPr="00927E49">
        <w:t xml:space="preserve"> traditional practices</w:t>
      </w:r>
      <w:r w:rsidR="008B540B">
        <w:t>;</w:t>
      </w:r>
      <w:r w:rsidR="00532061" w:rsidRPr="00927E49">
        <w:t xml:space="preserve"> </w:t>
      </w:r>
      <w:r>
        <w:t xml:space="preserve">not only </w:t>
      </w:r>
      <w:r w:rsidR="00532061" w:rsidRPr="00927E49">
        <w:t xml:space="preserve">how these are being maintained, </w:t>
      </w:r>
      <w:r>
        <w:t>but</w:t>
      </w:r>
      <w:r w:rsidR="00532061" w:rsidRPr="00927E49">
        <w:t xml:space="preserve"> also how they are represented in contemporary art practice.</w:t>
      </w:r>
    </w:p>
    <w:p w:rsidR="00532061" w:rsidRDefault="00882708" w:rsidP="00A05F4B">
      <w:pPr>
        <w:pStyle w:val="5DET-NormalText"/>
        <w:spacing w:after="0"/>
      </w:pPr>
      <w:r>
        <w:t>A</w:t>
      </w:r>
      <w:r w:rsidRPr="00927E49">
        <w:t xml:space="preserve"> number of key questions </w:t>
      </w:r>
      <w:r>
        <w:t>u</w:t>
      </w:r>
      <w:r w:rsidR="00532061" w:rsidRPr="00927E49">
        <w:t>nderpinn</w:t>
      </w:r>
      <w:r>
        <w:t>ed</w:t>
      </w:r>
      <w:r w:rsidR="00532061" w:rsidRPr="00927E49">
        <w:t xml:space="preserve"> my research:</w:t>
      </w:r>
    </w:p>
    <w:p w:rsidR="00532061" w:rsidRPr="00927E49" w:rsidRDefault="00532061" w:rsidP="00A05F4B">
      <w:pPr>
        <w:pStyle w:val="61DET-Bullet"/>
        <w:ind w:left="360"/>
      </w:pPr>
      <w:r w:rsidRPr="00927E49">
        <w:t>Has technological globalisation in contemporary art practice created outcomes that are transnational in process and resolution, differing only through exploration of local themes and concerns?</w:t>
      </w:r>
    </w:p>
    <w:p w:rsidR="00532061" w:rsidRPr="00927E49" w:rsidRDefault="00532061" w:rsidP="00A05F4B">
      <w:pPr>
        <w:pStyle w:val="61DET-Bullet"/>
        <w:ind w:left="360"/>
      </w:pPr>
      <w:r w:rsidRPr="00927E49">
        <w:t xml:space="preserve">Is contemporary art recognisable for its geographical place of production or does it transcend national borders? </w:t>
      </w:r>
    </w:p>
    <w:p w:rsidR="00532061" w:rsidRPr="00927E49" w:rsidRDefault="00532061" w:rsidP="00A05F4B">
      <w:pPr>
        <w:pStyle w:val="61DET-Bullet"/>
        <w:ind w:left="360"/>
      </w:pPr>
      <w:r w:rsidRPr="00927E49">
        <w:t>Do we expect “…</w:t>
      </w:r>
      <w:r w:rsidRPr="00882708">
        <w:rPr>
          <w:lang w:eastAsia="ja-JP"/>
        </w:rPr>
        <w:t xml:space="preserve">a kind of ethnographic work in which the contemporary artist becomes an </w:t>
      </w:r>
      <w:proofErr w:type="spellStart"/>
      <w:r w:rsidRPr="00882708">
        <w:rPr>
          <w:lang w:eastAsia="ja-JP"/>
        </w:rPr>
        <w:t>artifact</w:t>
      </w:r>
      <w:proofErr w:type="spellEnd"/>
      <w:r w:rsidRPr="00882708">
        <w:rPr>
          <w:lang w:eastAsia="ja-JP"/>
        </w:rPr>
        <w:t xml:space="preserve"> of difference”</w:t>
      </w:r>
      <w:r w:rsidRPr="00927E49">
        <w:rPr>
          <w:i/>
          <w:lang w:eastAsia="ja-JP"/>
        </w:rPr>
        <w:t>.</w:t>
      </w:r>
      <w:r w:rsidRPr="00927E49">
        <w:rPr>
          <w:rStyle w:val="FootnoteReference"/>
          <w:rFonts w:cs="Arial"/>
          <w:i/>
          <w:lang w:eastAsia="ja-JP"/>
        </w:rPr>
        <w:footnoteReference w:id="2"/>
      </w:r>
      <w:r w:rsidRPr="00927E49">
        <w:rPr>
          <w:i/>
          <w:lang w:eastAsia="ja-JP"/>
        </w:rPr>
        <w:t xml:space="preserve">  </w:t>
      </w:r>
    </w:p>
    <w:p w:rsidR="00532061" w:rsidRPr="00927E49" w:rsidRDefault="00532061" w:rsidP="00A05F4B">
      <w:pPr>
        <w:pStyle w:val="61DET-Bullet"/>
        <w:spacing w:after="240"/>
        <w:ind w:left="360"/>
      </w:pPr>
      <w:r w:rsidRPr="00927E49">
        <w:t xml:space="preserve">Does the dominance of the western market for contemporary art create in emerging Asian nations a discreet art practice with an imposed ethnic </w:t>
      </w:r>
      <w:proofErr w:type="spellStart"/>
      <w:r w:rsidRPr="00927E49">
        <w:t>referentiality</w:t>
      </w:r>
      <w:proofErr w:type="spellEnd"/>
      <w:r w:rsidRPr="00927E49">
        <w:t xml:space="preserve">? </w:t>
      </w:r>
    </w:p>
    <w:p w:rsidR="00532061" w:rsidRPr="00927E49" w:rsidRDefault="00532061" w:rsidP="00A05F4B">
      <w:pPr>
        <w:pStyle w:val="5DET-NormalText"/>
      </w:pPr>
      <w:r w:rsidRPr="00927E49">
        <w:t xml:space="preserve">The countries </w:t>
      </w:r>
      <w:r w:rsidR="00882708">
        <w:t xml:space="preserve">I visited </w:t>
      </w:r>
      <w:r w:rsidRPr="00927E49">
        <w:t xml:space="preserve">were selected </w:t>
      </w:r>
      <w:r w:rsidR="00882708">
        <w:t>because</w:t>
      </w:r>
      <w:r w:rsidRPr="00927E49">
        <w:t xml:space="preserve"> they are </w:t>
      </w:r>
      <w:r w:rsidR="00882708">
        <w:t>‘</w:t>
      </w:r>
      <w:r w:rsidRPr="00927E49">
        <w:t>emerging</w:t>
      </w:r>
      <w:r w:rsidR="00882708">
        <w:t>’</w:t>
      </w:r>
      <w:r w:rsidRPr="00927E49">
        <w:t xml:space="preserve"> – both economically and from significant and traumatic conflict and social upheaval. Each country has a strong tradition of art as a commodity. Stores and stalls sell technically skilful</w:t>
      </w:r>
      <w:r w:rsidR="00882708">
        <w:t>,</w:t>
      </w:r>
      <w:r w:rsidRPr="00927E49">
        <w:t xml:space="preserve"> if mass-produced</w:t>
      </w:r>
      <w:r w:rsidR="00882708">
        <w:t>,</w:t>
      </w:r>
      <w:r w:rsidRPr="00927E49">
        <w:t xml:space="preserve"> art</w:t>
      </w:r>
      <w:r w:rsidR="00D11B6C">
        <w:t xml:space="preserve"> -</w:t>
      </w:r>
      <w:r w:rsidRPr="00927E49">
        <w:t xml:space="preserve"> particularly targeting the growing tourist market. This art is, for the most part, brightly coloured, stylised representations of traditional scenes and themes</w:t>
      </w:r>
      <w:r w:rsidR="00882708">
        <w:t>,</w:t>
      </w:r>
      <w:r w:rsidRPr="00927E49">
        <w:t xml:space="preserve"> eschew</w:t>
      </w:r>
      <w:r w:rsidR="00882708">
        <w:t>ing</w:t>
      </w:r>
      <w:r w:rsidRPr="00927E49">
        <w:t xml:space="preserve"> the idea of the artist as innovator, and </w:t>
      </w:r>
      <w:r w:rsidR="00D11B6C">
        <w:t xml:space="preserve">is </w:t>
      </w:r>
      <w:r w:rsidRPr="00927E49">
        <w:t xml:space="preserve">often copies of works </w:t>
      </w:r>
      <w:r w:rsidR="00882708">
        <w:t>by</w:t>
      </w:r>
      <w:r w:rsidRPr="00927E49">
        <w:t xml:space="preserve"> other, more famous</w:t>
      </w:r>
      <w:r w:rsidR="00882708">
        <w:t>,</w:t>
      </w:r>
      <w:r w:rsidRPr="00927E49">
        <w:t xml:space="preserve"> artists.</w:t>
      </w:r>
    </w:p>
    <w:p w:rsidR="00882708" w:rsidRDefault="00532061" w:rsidP="00A05F4B">
      <w:pPr>
        <w:pStyle w:val="5DET-NormalText"/>
        <w:spacing w:after="0"/>
      </w:pPr>
      <w:r w:rsidRPr="00927E49">
        <w:t xml:space="preserve">Contemporary art, and particularly art that is not based in traditional practices of painting and sculpture, has a less certain place. </w:t>
      </w:r>
      <w:r w:rsidR="00882708">
        <w:t>F</w:t>
      </w:r>
      <w:r w:rsidRPr="00927E49">
        <w:t xml:space="preserve">ew venues exist for the exhibition, performance and sale </w:t>
      </w:r>
      <w:r w:rsidR="00882708" w:rsidRPr="00927E49">
        <w:t>of contemporary art, and government support for the arts is at best limited and at times restrictive. Whe</w:t>
      </w:r>
      <w:r w:rsidR="00882708">
        <w:t xml:space="preserve">re these venues exist, they </w:t>
      </w:r>
      <w:r w:rsidR="00882708" w:rsidRPr="00927E49">
        <w:t xml:space="preserve">often </w:t>
      </w:r>
      <w:r w:rsidR="00882708">
        <w:t>take</w:t>
      </w:r>
      <w:r w:rsidR="00882708" w:rsidRPr="00927E49">
        <w:t xml:space="preserve"> one of t</w:t>
      </w:r>
      <w:r w:rsidR="00882708">
        <w:t>hree</w:t>
      </w:r>
      <w:r w:rsidR="00882708" w:rsidRPr="00927E49">
        <w:t xml:space="preserve"> forms:</w:t>
      </w:r>
    </w:p>
    <w:p w:rsidR="00882708" w:rsidRPr="00927E49" w:rsidRDefault="00882708" w:rsidP="00A05F4B">
      <w:pPr>
        <w:pStyle w:val="61DET-Bullet"/>
        <w:ind w:left="360"/>
      </w:pPr>
      <w:r w:rsidRPr="00927E49">
        <w:t>High-end galleries, often run by foreigners, which support and market art to a mostly international market.</w:t>
      </w:r>
    </w:p>
    <w:p w:rsidR="00532061" w:rsidRDefault="00532061" w:rsidP="00A05F4B">
      <w:pPr>
        <w:pStyle w:val="61DET-Bullet"/>
        <w:spacing w:before="240"/>
        <w:ind w:left="360"/>
      </w:pPr>
      <w:r w:rsidRPr="00927E49">
        <w:t>Artist run collectives that provide contemporary art practitioners with a collaborative, supportive platform for the development of ideas and artworks.</w:t>
      </w:r>
    </w:p>
    <w:p w:rsidR="00532061" w:rsidRPr="00532061" w:rsidRDefault="00532061" w:rsidP="00A05F4B">
      <w:pPr>
        <w:pStyle w:val="61DET-Bullet"/>
        <w:spacing w:after="240"/>
        <w:ind w:left="360"/>
        <w:rPr>
          <w:rFonts w:ascii="Arial" w:hAnsi="Arial" w:cs="Arial"/>
        </w:rPr>
      </w:pPr>
      <w:r>
        <w:lastRenderedPageBreak/>
        <w:t xml:space="preserve">Small spaces, supported by international companies or non-government </w:t>
      </w:r>
      <w:proofErr w:type="spellStart"/>
      <w:r>
        <w:t>oganisations</w:t>
      </w:r>
      <w:proofErr w:type="spellEnd"/>
      <w:r>
        <w:t>.</w:t>
      </w:r>
      <w:r>
        <w:rPr>
          <w:rStyle w:val="FootnoteReference"/>
          <w:rFonts w:cs="Arial"/>
        </w:rPr>
        <w:footnoteReference w:id="3"/>
      </w:r>
    </w:p>
    <w:p w:rsidR="00532061" w:rsidRPr="00532061" w:rsidRDefault="00882708" w:rsidP="00A05F4B">
      <w:pPr>
        <w:pStyle w:val="5DET-NormalText"/>
      </w:pPr>
      <w:r>
        <w:t>N</w:t>
      </w:r>
      <w:r w:rsidR="00532061" w:rsidRPr="00532061">
        <w:t>o government funded gallery or museum for the collection and exhibition of contemporary art exists in Vietnam, Laos or Cambodia.</w:t>
      </w:r>
    </w:p>
    <w:p w:rsidR="00532061" w:rsidRPr="00927E49" w:rsidRDefault="00532061" w:rsidP="00A05F4B">
      <w:pPr>
        <w:pStyle w:val="4DET-Heading1"/>
        <w:spacing w:line="276" w:lineRule="auto"/>
      </w:pPr>
      <w:r w:rsidRPr="00927E49">
        <w:t>Technology and Internet usage</w:t>
      </w:r>
    </w:p>
    <w:p w:rsidR="00882708" w:rsidRDefault="00532061" w:rsidP="00A05F4B">
      <w:pPr>
        <w:pStyle w:val="5DET-NormalText"/>
      </w:pPr>
      <w:r w:rsidRPr="00927E49">
        <w:t xml:space="preserve">While the Internet has </w:t>
      </w:r>
      <w:r w:rsidR="00882708">
        <w:t xml:space="preserve">clearly </w:t>
      </w:r>
      <w:r w:rsidRPr="00927E49">
        <w:t xml:space="preserve">been transformational on a global stage, </w:t>
      </w:r>
      <w:r w:rsidR="00882708">
        <w:t>there is a</w:t>
      </w:r>
      <w:r w:rsidRPr="00927E49">
        <w:t xml:space="preserve"> significant global imbalance in access</w:t>
      </w:r>
      <w:r w:rsidR="00882708">
        <w:t>– fewer</w:t>
      </w:r>
      <w:r w:rsidRPr="00927E49">
        <w:t xml:space="preserve"> than 50</w:t>
      </w:r>
      <w:r w:rsidR="00882708">
        <w:t xml:space="preserve"> per cent</w:t>
      </w:r>
      <w:r w:rsidRPr="00927E49">
        <w:t xml:space="preserve"> of the world’s population are currently using the Internet.</w:t>
      </w:r>
      <w:r w:rsidR="00882708">
        <w:t xml:space="preserve"> </w:t>
      </w:r>
      <w:r w:rsidRPr="00927E49">
        <w:t xml:space="preserve">The idea that we are </w:t>
      </w:r>
      <w:r w:rsidR="00882708">
        <w:t>‘</w:t>
      </w:r>
      <w:proofErr w:type="spellStart"/>
      <w:r w:rsidRPr="00927E49">
        <w:t>Postinternet</w:t>
      </w:r>
      <w:proofErr w:type="spellEnd"/>
      <w:r w:rsidR="00882708">
        <w:t>’</w:t>
      </w:r>
      <w:r w:rsidRPr="00927E49">
        <w:t xml:space="preserve"> can be contested with regard to Vietnam</w:t>
      </w:r>
      <w:r w:rsidR="00882708">
        <w:t>,</w:t>
      </w:r>
      <w:r w:rsidRPr="00927E49">
        <w:t xml:space="preserve"> but is demonstrably not the case for Laos and Cambodia. </w:t>
      </w:r>
    </w:p>
    <w:p w:rsidR="00532061" w:rsidRDefault="00532061" w:rsidP="00A05F4B">
      <w:pPr>
        <w:pStyle w:val="5DET-NormalText"/>
        <w:rPr>
          <w:rFonts w:eastAsia="Times New Roman"/>
        </w:rPr>
      </w:pPr>
      <w:r w:rsidRPr="00927E49">
        <w:t>In the blog</w:t>
      </w:r>
      <w:r w:rsidRPr="00927E49">
        <w:rPr>
          <w:rFonts w:eastAsia="Times New Roman"/>
        </w:rPr>
        <w:t xml:space="preserve"> Post Internet, Gene McHugh posite</w:t>
      </w:r>
      <w:r>
        <w:rPr>
          <w:rFonts w:eastAsia="Times New Roman"/>
        </w:rPr>
        <w:t xml:space="preserve">d that we would be </w:t>
      </w:r>
      <w:proofErr w:type="spellStart"/>
      <w:r>
        <w:rPr>
          <w:rFonts w:eastAsia="Times New Roman"/>
        </w:rPr>
        <w:t>postinternet</w:t>
      </w:r>
      <w:proofErr w:type="spellEnd"/>
      <w:r w:rsidRPr="00532061">
        <w:rPr>
          <w:rFonts w:eastAsia="Times New Roman"/>
        </w:rPr>
        <w:t xml:space="preserve"> </w:t>
      </w:r>
      <w:r>
        <w:rPr>
          <w:rFonts w:eastAsia="Times New Roman"/>
        </w:rPr>
        <w:t>“</w:t>
      </w:r>
      <w:r w:rsidRPr="00532061">
        <w:rPr>
          <w:rFonts w:eastAsia="Times New Roman"/>
        </w:rPr>
        <w:t>...when the Internet is less a novelty and more a banality.</w:t>
      </w:r>
      <w:r>
        <w:rPr>
          <w:rFonts w:eastAsia="Times New Roman"/>
        </w:rPr>
        <w:t>”</w:t>
      </w:r>
      <w:r w:rsidRPr="00927E49">
        <w:rPr>
          <w:rStyle w:val="FootnoteReference"/>
          <w:rFonts w:ascii="Arial" w:eastAsia="Times New Roman" w:hAnsi="Arial" w:cs="Arial"/>
        </w:rPr>
        <w:footnoteReference w:id="4"/>
      </w:r>
      <w:r w:rsidR="00882708">
        <w:rPr>
          <w:rFonts w:eastAsia="Times New Roman"/>
        </w:rPr>
        <w:t xml:space="preserve"> But that assumes</w:t>
      </w:r>
      <w:r w:rsidRPr="00927E49">
        <w:rPr>
          <w:rFonts w:eastAsia="Times New Roman"/>
        </w:rPr>
        <w:t xml:space="preserve"> that most people are regularly online and that they have access to high-end computer equipment and programs.</w:t>
      </w:r>
    </w:p>
    <w:p w:rsidR="00532061" w:rsidRPr="00927E49" w:rsidRDefault="00532061" w:rsidP="00A05F4B">
      <w:pPr>
        <w:pStyle w:val="5DET-NormalText"/>
      </w:pPr>
      <w:r w:rsidRPr="00927E49">
        <w:t xml:space="preserve">Language barriers also </w:t>
      </w:r>
      <w:r w:rsidR="00882708">
        <w:t>affect</w:t>
      </w:r>
      <w:r w:rsidRPr="00927E49">
        <w:t xml:space="preserve"> use of the Internet as a research and </w:t>
      </w:r>
      <w:proofErr w:type="spellStart"/>
      <w:r w:rsidRPr="00927E49">
        <w:t>artmaking</w:t>
      </w:r>
      <w:proofErr w:type="spellEnd"/>
      <w:r w:rsidRPr="00927E49">
        <w:t xml:space="preserve"> tool. Even when access is available, much of what is written about contemporary art is written in English and</w:t>
      </w:r>
      <w:r w:rsidR="00882708">
        <w:t xml:space="preserve"> in</w:t>
      </w:r>
      <w:r w:rsidRPr="00927E49">
        <w:t xml:space="preserve"> a highly specialised meta-language</w:t>
      </w:r>
      <w:r w:rsidR="00C74EB7">
        <w:t>. This</w:t>
      </w:r>
      <w:r w:rsidR="0063745B">
        <w:t xml:space="preserve"> </w:t>
      </w:r>
      <w:r w:rsidR="00882708">
        <w:t>makes it</w:t>
      </w:r>
      <w:r w:rsidRPr="00927E49">
        <w:t xml:space="preserve"> difficult either to translate or to comprehend text in isolation.</w:t>
      </w:r>
    </w:p>
    <w:p w:rsidR="00532061" w:rsidRPr="00927E49" w:rsidRDefault="00A05F4B" w:rsidP="00A05F4B">
      <w:pPr>
        <w:pStyle w:val="5DET-NormalText"/>
        <w:rPr>
          <w:i/>
        </w:rPr>
      </w:pPr>
      <w:hyperlink r:id="rId10" w:history="1">
        <w:proofErr w:type="spellStart"/>
        <w:r w:rsidR="00532061" w:rsidRPr="00532061">
          <w:t>Srey</w:t>
        </w:r>
        <w:proofErr w:type="spellEnd"/>
        <w:r w:rsidR="00532061" w:rsidRPr="00532061">
          <w:t xml:space="preserve"> </w:t>
        </w:r>
        <w:proofErr w:type="spellStart"/>
        <w:r w:rsidR="00532061" w:rsidRPr="00532061">
          <w:t>Bandaul</w:t>
        </w:r>
        <w:proofErr w:type="spellEnd"/>
      </w:hyperlink>
      <w:r w:rsidR="00532061" w:rsidRPr="00927E49">
        <w:t xml:space="preserve">, a teacher at </w:t>
      </w:r>
      <w:hyperlink r:id="rId11" w:history="1">
        <w:proofErr w:type="spellStart"/>
        <w:r w:rsidR="00532061" w:rsidRPr="00532061">
          <w:t>Phare</w:t>
        </w:r>
        <w:proofErr w:type="spellEnd"/>
        <w:r w:rsidR="00532061" w:rsidRPr="00532061">
          <w:t xml:space="preserve"> </w:t>
        </w:r>
        <w:proofErr w:type="spellStart"/>
        <w:r w:rsidR="00532061" w:rsidRPr="00532061">
          <w:t>Ponleu</w:t>
        </w:r>
        <w:proofErr w:type="spellEnd"/>
        <w:r w:rsidR="00532061" w:rsidRPr="00532061">
          <w:t xml:space="preserve"> </w:t>
        </w:r>
        <w:proofErr w:type="spellStart"/>
        <w:r w:rsidR="00532061" w:rsidRPr="00532061">
          <w:t>Selpak</w:t>
        </w:r>
        <w:proofErr w:type="spellEnd"/>
      </w:hyperlink>
      <w:r w:rsidR="00532061" w:rsidRPr="00927E49">
        <w:t xml:space="preserve"> in Cambodia</w:t>
      </w:r>
      <w:r w:rsidR="00882708">
        <w:t>,</w:t>
      </w:r>
      <w:r w:rsidR="00532061" w:rsidRPr="00927E49">
        <w:t xml:space="preserve"> says:</w:t>
      </w:r>
      <w:r w:rsidR="00532061">
        <w:t xml:space="preserve"> </w:t>
      </w:r>
      <w:r w:rsidR="00882708">
        <w:t>‘</w:t>
      </w:r>
      <w:r w:rsidR="00532061" w:rsidRPr="00532061">
        <w:t>Everyone here has Facebook, but many people here can't read what is being discussed. You can't understand conceptual art without context; most of us can't get that without a translator.</w:t>
      </w:r>
      <w:r w:rsidR="00882708">
        <w:t>’</w:t>
      </w:r>
      <w:r w:rsidR="00532061" w:rsidRPr="00927E49">
        <w:rPr>
          <w:rStyle w:val="FootnoteReference"/>
          <w:rFonts w:ascii="Arial" w:eastAsia="Times New Roman" w:hAnsi="Arial" w:cs="Arial"/>
        </w:rPr>
        <w:footnoteReference w:id="5"/>
      </w:r>
    </w:p>
    <w:p w:rsidR="00532061" w:rsidRPr="00927E49" w:rsidRDefault="00532061" w:rsidP="00A05F4B">
      <w:pPr>
        <w:pStyle w:val="5DET-NormalText"/>
      </w:pPr>
      <w:r w:rsidRPr="00927E49">
        <w:t xml:space="preserve">Censorship of the Internet and of art in general </w:t>
      </w:r>
      <w:r w:rsidR="00882708">
        <w:t xml:space="preserve">also </w:t>
      </w:r>
      <w:r w:rsidRPr="00927E49">
        <w:t xml:space="preserve">remains an issue in all three nations, but is most evident in Vietnam. Where </w:t>
      </w:r>
      <w:r w:rsidR="00882708">
        <w:t>the west</w:t>
      </w:r>
      <w:r w:rsidRPr="00927E49">
        <w:t xml:space="preserve"> allows for art to challenge boundaries and to question hegemonic societal structures, th</w:t>
      </w:r>
      <w:r w:rsidR="00882708">
        <w:t>at</w:t>
      </w:r>
      <w:r w:rsidRPr="00927E49">
        <w:t xml:space="preserve"> freedom is not necessarily afforded to artists in emerging nations.</w:t>
      </w:r>
    </w:p>
    <w:p w:rsidR="00532061" w:rsidRPr="001F771F" w:rsidRDefault="00532061" w:rsidP="00A05F4B">
      <w:pPr>
        <w:pStyle w:val="4DET-Heading1"/>
        <w:spacing w:line="276" w:lineRule="auto"/>
        <w:rPr>
          <w:rFonts w:eastAsia="Times New Roman"/>
        </w:rPr>
      </w:pPr>
      <w:r w:rsidRPr="00927E49">
        <w:t>Cambodia – reconnecting with past traditions</w:t>
      </w:r>
    </w:p>
    <w:p w:rsidR="00532061" w:rsidRPr="00532061" w:rsidRDefault="00532061" w:rsidP="00A05F4B">
      <w:pPr>
        <w:pStyle w:val="5DET-NormalText"/>
        <w:spacing w:after="0"/>
        <w:jc w:val="center"/>
        <w:rPr>
          <w:i/>
          <w:sz w:val="28"/>
          <w:szCs w:val="28"/>
        </w:rPr>
      </w:pPr>
      <w:r w:rsidRPr="00532061">
        <w:rPr>
          <w:i/>
          <w:sz w:val="28"/>
          <w:szCs w:val="28"/>
        </w:rPr>
        <w:t>It is easy to do painting but not art.</w:t>
      </w:r>
      <w:r w:rsidRPr="00532061">
        <w:rPr>
          <w:rStyle w:val="FootnoteReference"/>
          <w:rFonts w:ascii="Arial" w:hAnsi="Arial" w:cs="Arial"/>
          <w:i/>
          <w:sz w:val="28"/>
          <w:szCs w:val="28"/>
        </w:rPr>
        <w:footnoteReference w:id="6"/>
      </w:r>
    </w:p>
    <w:p w:rsidR="00532061" w:rsidRPr="00927E49" w:rsidRDefault="00532061" w:rsidP="00A05F4B">
      <w:pPr>
        <w:pStyle w:val="5DET-NormalText"/>
        <w:jc w:val="right"/>
      </w:pPr>
      <w:r>
        <w:t>—</w:t>
      </w:r>
      <w:proofErr w:type="spellStart"/>
      <w:r w:rsidRPr="00927E49">
        <w:t>Chov</w:t>
      </w:r>
      <w:proofErr w:type="spellEnd"/>
      <w:r w:rsidRPr="00927E49">
        <w:t xml:space="preserve"> </w:t>
      </w:r>
      <w:proofErr w:type="spellStart"/>
      <w:r w:rsidRPr="00927E49">
        <w:t>Theanly</w:t>
      </w:r>
      <w:proofErr w:type="spellEnd"/>
      <w:r>
        <w:tab/>
      </w:r>
      <w:r>
        <w:tab/>
      </w:r>
      <w:r>
        <w:tab/>
      </w:r>
    </w:p>
    <w:p w:rsidR="00532061" w:rsidRPr="00927E49" w:rsidRDefault="00532061" w:rsidP="00A05F4B">
      <w:pPr>
        <w:pStyle w:val="5DET-NormalText"/>
      </w:pPr>
      <w:r w:rsidRPr="00927E49">
        <w:t xml:space="preserve">This statement by </w:t>
      </w:r>
      <w:proofErr w:type="spellStart"/>
      <w:r w:rsidRPr="00927E49">
        <w:t>Chov</w:t>
      </w:r>
      <w:proofErr w:type="spellEnd"/>
      <w:r w:rsidRPr="00927E49">
        <w:t xml:space="preserve"> </w:t>
      </w:r>
      <w:proofErr w:type="spellStart"/>
      <w:r w:rsidRPr="00927E49">
        <w:t>Theanly</w:t>
      </w:r>
      <w:proofErr w:type="spellEnd"/>
      <w:r w:rsidRPr="00927E49">
        <w:t xml:space="preserve"> underlines the difficulty faced by many artists in Cambodia – that of making the conceptual leap from skilled craftsperson to a unique artist whose work explores ideas and requires more than observation</w:t>
      </w:r>
      <w:r w:rsidR="00882708">
        <w:t xml:space="preserve"> from</w:t>
      </w:r>
      <w:r w:rsidR="00882708" w:rsidRPr="00927E49">
        <w:t xml:space="preserve"> the audience</w:t>
      </w:r>
      <w:r w:rsidRPr="00927E49">
        <w:t>. Art that needs to be interpreted or responded to is less common in Cambodia.</w:t>
      </w:r>
    </w:p>
    <w:p w:rsidR="00532061" w:rsidRPr="00927E49" w:rsidRDefault="00882708" w:rsidP="00A05F4B">
      <w:pPr>
        <w:pStyle w:val="5DET-NormalText"/>
      </w:pPr>
      <w:r>
        <w:t>T</w:t>
      </w:r>
      <w:r w:rsidR="00532061" w:rsidRPr="00927E49">
        <w:t xml:space="preserve">his difficulty reflects the limits on education and on access to knowledge through books and the Internet. Art is often thought about in categories such as portraiture or landscape, </w:t>
      </w:r>
      <w:r>
        <w:t>especially as</w:t>
      </w:r>
      <w:r w:rsidR="00532061" w:rsidRPr="00927E49">
        <w:t xml:space="preserve"> realistic representation</w:t>
      </w:r>
      <w:r>
        <w:t>s</w:t>
      </w:r>
      <w:r w:rsidR="00532061" w:rsidRPr="00927E49">
        <w:t>.</w:t>
      </w:r>
    </w:p>
    <w:p w:rsidR="00532061" w:rsidRPr="00927E49" w:rsidRDefault="00532061" w:rsidP="00A05F4B">
      <w:pPr>
        <w:pStyle w:val="5DET-NormalText"/>
      </w:pPr>
      <w:proofErr w:type="spellStart"/>
      <w:r w:rsidRPr="00927E49">
        <w:t>Vuth</w:t>
      </w:r>
      <w:proofErr w:type="spellEnd"/>
      <w:r w:rsidRPr="00927E49">
        <w:t xml:space="preserve"> </w:t>
      </w:r>
      <w:proofErr w:type="spellStart"/>
      <w:r w:rsidRPr="00927E49">
        <w:t>Lyno</w:t>
      </w:r>
      <w:proofErr w:type="spellEnd"/>
      <w:r w:rsidRPr="00927E49">
        <w:rPr>
          <w:rStyle w:val="FootnoteReference"/>
          <w:rFonts w:ascii="Arial" w:hAnsi="Arial" w:cs="Arial"/>
        </w:rPr>
        <w:footnoteReference w:id="7"/>
      </w:r>
      <w:r w:rsidRPr="00927E49">
        <w:t xml:space="preserve">, an artist and curator working with Sa </w:t>
      </w:r>
      <w:proofErr w:type="spellStart"/>
      <w:proofErr w:type="gramStart"/>
      <w:r w:rsidRPr="00927E49">
        <w:t>Sa</w:t>
      </w:r>
      <w:proofErr w:type="spellEnd"/>
      <w:proofErr w:type="gramEnd"/>
      <w:r w:rsidRPr="00927E49">
        <w:t xml:space="preserve"> </w:t>
      </w:r>
      <w:proofErr w:type="spellStart"/>
      <w:r w:rsidRPr="00927E49">
        <w:t>Bassac</w:t>
      </w:r>
      <w:proofErr w:type="spellEnd"/>
      <w:r w:rsidRPr="00927E49">
        <w:t xml:space="preserve"> in Phnom Penh</w:t>
      </w:r>
      <w:r w:rsidR="00882708">
        <w:t>,</w:t>
      </w:r>
      <w:r w:rsidRPr="00927E49">
        <w:t xml:space="preserve"> </w:t>
      </w:r>
      <w:r w:rsidR="00882708">
        <w:t>said that when</w:t>
      </w:r>
      <w:r w:rsidRPr="00927E49">
        <w:t xml:space="preserve"> discussing their plans for exhibitions</w:t>
      </w:r>
      <w:r w:rsidR="00882708">
        <w:t>, artists</w:t>
      </w:r>
      <w:r w:rsidRPr="00927E49">
        <w:t xml:space="preserve"> often found it </w:t>
      </w:r>
      <w:r w:rsidR="00882708">
        <w:t>easier</w:t>
      </w:r>
      <w:r w:rsidRPr="00927E49">
        <w:t xml:space="preserve"> </w:t>
      </w:r>
      <w:r w:rsidR="00882708">
        <w:t>to explain what their work was ‘</w:t>
      </w:r>
      <w:r w:rsidRPr="00927E49">
        <w:t>of</w:t>
      </w:r>
      <w:r w:rsidR="00882708">
        <w:t xml:space="preserve">’ than what it </w:t>
      </w:r>
      <w:r w:rsidR="00882708">
        <w:lastRenderedPageBreak/>
        <w:t>was ‘</w:t>
      </w:r>
      <w:r w:rsidRPr="00927E49">
        <w:t>about</w:t>
      </w:r>
      <w:r w:rsidR="008952D5">
        <w:t>’</w:t>
      </w:r>
      <w:r w:rsidRPr="00927E49">
        <w:t xml:space="preserve">. </w:t>
      </w:r>
      <w:r w:rsidR="00882708">
        <w:t xml:space="preserve">They could more easily </w:t>
      </w:r>
      <w:r w:rsidR="00882708" w:rsidRPr="00927E49">
        <w:t xml:space="preserve">indicate the number and size of works needed </w:t>
      </w:r>
      <w:r w:rsidR="00882708">
        <w:t xml:space="preserve">for </w:t>
      </w:r>
      <w:r w:rsidRPr="00927E49">
        <w:t>a</w:t>
      </w:r>
      <w:r w:rsidR="008952D5">
        <w:t xml:space="preserve"> gallery </w:t>
      </w:r>
      <w:r w:rsidRPr="00927E49">
        <w:t>space</w:t>
      </w:r>
      <w:r w:rsidR="00882708">
        <w:t xml:space="preserve"> than</w:t>
      </w:r>
      <w:r w:rsidRPr="00927E49">
        <w:t xml:space="preserve"> present a coherent idea for an exhibition. </w:t>
      </w:r>
    </w:p>
    <w:p w:rsidR="00532061" w:rsidRPr="00927E49" w:rsidRDefault="00532061" w:rsidP="00A05F4B">
      <w:pPr>
        <w:pStyle w:val="5DET-NormalText"/>
      </w:pPr>
      <w:r w:rsidRPr="00927E49">
        <w:t xml:space="preserve">Through the artist run spaces of Sa </w:t>
      </w:r>
      <w:proofErr w:type="spellStart"/>
      <w:proofErr w:type="gramStart"/>
      <w:r w:rsidRPr="00927E49">
        <w:t>Sa</w:t>
      </w:r>
      <w:proofErr w:type="spellEnd"/>
      <w:proofErr w:type="gramEnd"/>
      <w:r w:rsidRPr="00927E49">
        <w:t xml:space="preserve"> </w:t>
      </w:r>
      <w:proofErr w:type="spellStart"/>
      <w:r w:rsidRPr="00927E49">
        <w:t>Bassac</w:t>
      </w:r>
      <w:proofErr w:type="spellEnd"/>
      <w:r w:rsidRPr="00927E49">
        <w:t xml:space="preserve"> and Sa </w:t>
      </w:r>
      <w:proofErr w:type="spellStart"/>
      <w:r w:rsidRPr="00927E49">
        <w:t>Sa</w:t>
      </w:r>
      <w:proofErr w:type="spellEnd"/>
      <w:r w:rsidRPr="00927E49">
        <w:t xml:space="preserve"> Projects</w:t>
      </w:r>
      <w:r w:rsidR="00882708">
        <w:t>,</w:t>
      </w:r>
      <w:r w:rsidRPr="00927E49">
        <w:t xml:space="preserve"> which offers studio sp</w:t>
      </w:r>
      <w:r w:rsidR="00882708">
        <w:t>ace</w:t>
      </w:r>
      <w:r w:rsidRPr="00927E49">
        <w:t xml:space="preserve">, young artists are encouraged to think conceptually about their art. Professionals such as </w:t>
      </w:r>
      <w:proofErr w:type="spellStart"/>
      <w:r w:rsidRPr="00927E49">
        <w:t>Vuth</w:t>
      </w:r>
      <w:proofErr w:type="spellEnd"/>
      <w:r w:rsidRPr="00927E49">
        <w:t xml:space="preserve"> </w:t>
      </w:r>
      <w:proofErr w:type="spellStart"/>
      <w:r w:rsidRPr="00927E49">
        <w:t>Lyno</w:t>
      </w:r>
      <w:proofErr w:type="spellEnd"/>
      <w:r w:rsidRPr="00927E49">
        <w:t>, who have studied overseas, are helping to generate an awareness of current visual arts processes and approaches.</w:t>
      </w:r>
    </w:p>
    <w:p w:rsidR="00882708" w:rsidRPr="00927E49" w:rsidRDefault="00882708" w:rsidP="00A05F4B">
      <w:pPr>
        <w:pStyle w:val="5DET-NormalText"/>
        <w:rPr>
          <w:rFonts w:eastAsia="Times New Roman"/>
        </w:rPr>
      </w:pPr>
      <w:r w:rsidRPr="00927E49">
        <w:t>As is the case in Vietnam and Laos, education in the arts is difficult to access and limited in it</w:t>
      </w:r>
      <w:r w:rsidR="00C74EB7">
        <w:t>s</w:t>
      </w:r>
      <w:r w:rsidRPr="00927E49">
        <w:t xml:space="preserve"> scope with regard to contemporary art practices. Art schools such as the Royal University of Fine Arts in Phnom Penh and </w:t>
      </w:r>
      <w:proofErr w:type="spellStart"/>
      <w:r w:rsidRPr="00927E49">
        <w:rPr>
          <w:rFonts w:eastAsia="Times New Roman"/>
        </w:rPr>
        <w:t>Phare</w:t>
      </w:r>
      <w:proofErr w:type="spellEnd"/>
      <w:r w:rsidRPr="00927E49">
        <w:rPr>
          <w:rFonts w:eastAsia="Times New Roman"/>
        </w:rPr>
        <w:t xml:space="preserve"> </w:t>
      </w:r>
      <w:proofErr w:type="spellStart"/>
      <w:r w:rsidRPr="00927E49">
        <w:rPr>
          <w:rFonts w:eastAsia="Times New Roman"/>
        </w:rPr>
        <w:t>Ponleu</w:t>
      </w:r>
      <w:proofErr w:type="spellEnd"/>
      <w:r w:rsidRPr="00927E49">
        <w:rPr>
          <w:rFonts w:eastAsia="Times New Roman"/>
        </w:rPr>
        <w:t xml:space="preserve"> </w:t>
      </w:r>
      <w:proofErr w:type="spellStart"/>
      <w:r w:rsidRPr="00927E49">
        <w:rPr>
          <w:rFonts w:eastAsia="Times New Roman"/>
        </w:rPr>
        <w:t>Selpak</w:t>
      </w:r>
      <w:proofErr w:type="spellEnd"/>
      <w:r w:rsidRPr="00927E49">
        <w:rPr>
          <w:rFonts w:eastAsia="Times New Roman"/>
        </w:rPr>
        <w:t xml:space="preserve"> - Visual and Applied Arts School in </w:t>
      </w:r>
      <w:proofErr w:type="spellStart"/>
      <w:r w:rsidRPr="00927E49">
        <w:rPr>
          <w:rFonts w:eastAsia="Times New Roman"/>
        </w:rPr>
        <w:t>Battambang</w:t>
      </w:r>
      <w:proofErr w:type="spellEnd"/>
      <w:r w:rsidRPr="00927E49">
        <w:rPr>
          <w:rFonts w:eastAsia="Times New Roman"/>
        </w:rPr>
        <w:t xml:space="preserve"> offer training for artists but the emphasis is on traditional representational </w:t>
      </w:r>
      <w:r>
        <w:rPr>
          <w:rFonts w:eastAsia="Times New Roman"/>
        </w:rPr>
        <w:t xml:space="preserve">art </w:t>
      </w:r>
      <w:r w:rsidRPr="00927E49">
        <w:rPr>
          <w:rFonts w:eastAsia="Times New Roman"/>
        </w:rPr>
        <w:t>forms.</w:t>
      </w:r>
    </w:p>
    <w:p w:rsidR="00882708" w:rsidRPr="00927E49" w:rsidRDefault="00882708" w:rsidP="00A05F4B">
      <w:pPr>
        <w:pStyle w:val="5DET-NormalText"/>
        <w:rPr>
          <w:rFonts w:eastAsia="Times New Roman"/>
        </w:rPr>
      </w:pPr>
      <w:r w:rsidRPr="00927E49">
        <w:rPr>
          <w:rFonts w:eastAsia="Times New Roman"/>
        </w:rPr>
        <w:t>Access to examples of contemporary art is also limited</w:t>
      </w:r>
      <w:r w:rsidR="00D11B6C">
        <w:rPr>
          <w:rFonts w:eastAsia="Times New Roman"/>
        </w:rPr>
        <w:t>,</w:t>
      </w:r>
      <w:r w:rsidRPr="00927E49">
        <w:rPr>
          <w:rFonts w:eastAsia="Times New Roman"/>
        </w:rPr>
        <w:t xml:space="preserve"> with no public galleries or museums displaying local or international artworks, and the work produced within Cambodia being sold to the international market.</w:t>
      </w:r>
      <w:r w:rsidRPr="00927E49">
        <w:rPr>
          <w:rStyle w:val="FootnoteReference"/>
          <w:rFonts w:ascii="Arial" w:eastAsia="Times New Roman" w:hAnsi="Arial" w:cs="Arial"/>
        </w:rPr>
        <w:footnoteReference w:id="8"/>
      </w:r>
    </w:p>
    <w:p w:rsidR="00532061" w:rsidRPr="00927E49" w:rsidRDefault="00532061" w:rsidP="00A05F4B">
      <w:pPr>
        <w:pStyle w:val="5DET-NormalText"/>
        <w:spacing w:before="240"/>
      </w:pPr>
      <w:r w:rsidRPr="00927E49">
        <w:t>Curatorial practice is also limited, with many exhibitions staged by venues without the input of a curator.</w:t>
      </w:r>
      <w:r w:rsidR="00882708">
        <w:t xml:space="preserve"> T</w:t>
      </w:r>
      <w:r w:rsidRPr="00927E49">
        <w:t>he Asia Foundation</w:t>
      </w:r>
      <w:r w:rsidR="00882708" w:rsidRPr="00882708">
        <w:t xml:space="preserve"> </w:t>
      </w:r>
      <w:r w:rsidR="00882708">
        <w:t>i</w:t>
      </w:r>
      <w:r w:rsidR="00882708" w:rsidRPr="00927E49">
        <w:t>n Phnom Penh</w:t>
      </w:r>
      <w:r w:rsidRPr="00927E49">
        <w:t xml:space="preserve"> has a Community Art Gallery that it makes available for exh</w:t>
      </w:r>
      <w:r w:rsidR="00882708">
        <w:t xml:space="preserve">ibitions. For his installation </w:t>
      </w:r>
      <w:r w:rsidR="00882708" w:rsidRPr="00A02F2E">
        <w:rPr>
          <w:i/>
        </w:rPr>
        <w:t xml:space="preserve">Silhouettes of </w:t>
      </w:r>
      <w:proofErr w:type="spellStart"/>
      <w:r w:rsidR="00882708" w:rsidRPr="00A02F2E">
        <w:rPr>
          <w:i/>
        </w:rPr>
        <w:t>Tomorrowland</w:t>
      </w:r>
      <w:proofErr w:type="spellEnd"/>
      <w:r>
        <w:t>,</w:t>
      </w:r>
      <w:r w:rsidRPr="00927E49">
        <w:t xml:space="preserve"> Kong </w:t>
      </w:r>
      <w:proofErr w:type="spellStart"/>
      <w:r w:rsidRPr="00927E49">
        <w:t>Vollak</w:t>
      </w:r>
      <w:proofErr w:type="spellEnd"/>
      <w:r w:rsidRPr="00927E49">
        <w:t xml:space="preserve"> created an installation of wire, lithographs and charcoal drawings. Without designated gallery staff to oversee the exhibition, a table holding information brochures was set up in the middle of the installation. </w:t>
      </w:r>
    </w:p>
    <w:p w:rsidR="00532061" w:rsidRPr="00425920" w:rsidRDefault="00532061" w:rsidP="00A05F4B">
      <w:pPr>
        <w:pStyle w:val="4DET-Heading1"/>
        <w:spacing w:line="276" w:lineRule="auto"/>
        <w:rPr>
          <w:b w:val="0"/>
          <w:i/>
        </w:rPr>
      </w:pPr>
      <w:r w:rsidRPr="00425920">
        <w:rPr>
          <w:b w:val="0"/>
          <w:i/>
        </w:rPr>
        <w:t>Cambodian history and the loss of an art tradition</w:t>
      </w:r>
    </w:p>
    <w:p w:rsidR="00532061" w:rsidRPr="00927E49" w:rsidRDefault="00532061" w:rsidP="00A05F4B">
      <w:pPr>
        <w:pStyle w:val="5DET-NormalText"/>
      </w:pPr>
      <w:r w:rsidRPr="00927E49">
        <w:t>The scope (and recentness</w:t>
      </w:r>
      <w:r>
        <w:t xml:space="preserve"> </w:t>
      </w:r>
      <w:r w:rsidR="00882708">
        <w:t>–</w:t>
      </w:r>
      <w:r>
        <w:t xml:space="preserve"> </w:t>
      </w:r>
      <w:r w:rsidRPr="00927E49">
        <w:t>1975</w:t>
      </w:r>
      <w:r w:rsidRPr="00927E49">
        <w:rPr>
          <w:rStyle w:val="FootnoteReference"/>
          <w:rFonts w:ascii="Arial" w:hAnsi="Arial" w:cs="Arial"/>
        </w:rPr>
        <w:footnoteReference w:id="9"/>
      </w:r>
      <w:r w:rsidRPr="00927E49">
        <w:t>) of genocide, with one in five Cambodians killed or dying from illne</w:t>
      </w:r>
      <w:r>
        <w:t>ss or starvation during the reign of the Khmer Rouge</w:t>
      </w:r>
      <w:r w:rsidRPr="00927E49">
        <w:t xml:space="preserve">, ensures that it remains raw for survivors and for later generations. Education </w:t>
      </w:r>
      <w:r>
        <w:t xml:space="preserve">was effectively halted and historical records destroyed. Art </w:t>
      </w:r>
      <w:r w:rsidRPr="00927E49">
        <w:t xml:space="preserve">and literature are </w:t>
      </w:r>
      <w:r>
        <w:t xml:space="preserve">now </w:t>
      </w:r>
      <w:r w:rsidRPr="00927E49">
        <w:t xml:space="preserve">significant processes for addressing and documenting the past. </w:t>
      </w:r>
      <w:proofErr w:type="spellStart"/>
      <w:r w:rsidRPr="00927E49">
        <w:t>Loven</w:t>
      </w:r>
      <w:proofErr w:type="spellEnd"/>
      <w:r w:rsidRPr="00927E49">
        <w:t xml:space="preserve"> Ramos, artist and co-founder of The 1961 </w:t>
      </w:r>
      <w:proofErr w:type="spellStart"/>
      <w:r w:rsidRPr="00927E49">
        <w:t>Coworking</w:t>
      </w:r>
      <w:proofErr w:type="spellEnd"/>
      <w:r w:rsidRPr="00927E49">
        <w:t xml:space="preserve"> and Art Space</w:t>
      </w:r>
      <w:r w:rsidRPr="00927E49">
        <w:rPr>
          <w:rStyle w:val="FootnoteReference"/>
          <w:rFonts w:ascii="Arial" w:hAnsi="Arial" w:cs="Arial"/>
        </w:rPr>
        <w:footnoteReference w:id="10"/>
      </w:r>
      <w:r w:rsidRPr="00927E49">
        <w:t xml:space="preserve"> in </w:t>
      </w:r>
      <w:proofErr w:type="spellStart"/>
      <w:r w:rsidRPr="00927E49">
        <w:t>Siem</w:t>
      </w:r>
      <w:proofErr w:type="spellEnd"/>
      <w:r w:rsidRPr="00927E49">
        <w:t xml:space="preserve"> Reap, refers to a level of fixation on images from the past: of artists trying to re-connect with lost traditions and highlight the traumas of the past.</w:t>
      </w:r>
    </w:p>
    <w:p w:rsidR="00532061" w:rsidRPr="00927E49" w:rsidRDefault="00532061" w:rsidP="00A05F4B">
      <w:pPr>
        <w:pStyle w:val="5DET-NormalText"/>
      </w:pPr>
      <w:r>
        <w:t>Conversely,</w:t>
      </w:r>
      <w:r w:rsidRPr="00927E49">
        <w:t xml:space="preserve"> the complicity of many living Cambodians as members of the Khmer Rouge leaves a sense of incompleteness or lack of resolution within the population. </w:t>
      </w:r>
      <w:r w:rsidR="00882708">
        <w:t>M</w:t>
      </w:r>
      <w:r w:rsidRPr="00927E49">
        <w:t>any Cambodians have found it easier not to revisit the past directly</w:t>
      </w:r>
      <w:r w:rsidR="00882708">
        <w:t>, which</w:t>
      </w:r>
      <w:r w:rsidRPr="00927E49">
        <w:t xml:space="preserve"> add</w:t>
      </w:r>
      <w:r w:rsidR="00882708">
        <w:t>s</w:t>
      </w:r>
      <w:r w:rsidRPr="00927E49">
        <w:t xml:space="preserve"> to a loss of </w:t>
      </w:r>
      <w:r>
        <w:t>or</w:t>
      </w:r>
      <w:r w:rsidRPr="00927E49">
        <w:t>al history.</w:t>
      </w:r>
    </w:p>
    <w:p w:rsidR="00532061" w:rsidRPr="00927E49" w:rsidRDefault="00882708" w:rsidP="00A05F4B">
      <w:pPr>
        <w:pStyle w:val="5DET-NormalText"/>
      </w:pPr>
      <w:r>
        <w:t>T</w:t>
      </w:r>
      <w:r w:rsidRPr="00927E49">
        <w:t xml:space="preserve">he </w:t>
      </w:r>
      <w:proofErr w:type="spellStart"/>
      <w:r w:rsidRPr="00927E49">
        <w:t>Bophana</w:t>
      </w:r>
      <w:proofErr w:type="spellEnd"/>
      <w:r w:rsidRPr="00927E49">
        <w:t xml:space="preserve"> </w:t>
      </w:r>
      <w:proofErr w:type="spellStart"/>
      <w:r w:rsidRPr="00927E49">
        <w:t>Audiovisual</w:t>
      </w:r>
      <w:proofErr w:type="spellEnd"/>
      <w:r w:rsidRPr="00927E49">
        <w:t xml:space="preserve"> Research Centre</w:t>
      </w:r>
      <w:r>
        <w:t>, f</w:t>
      </w:r>
      <w:r w:rsidRPr="00927E49">
        <w:t xml:space="preserve">ounded by film director </w:t>
      </w:r>
      <w:proofErr w:type="spellStart"/>
      <w:r w:rsidRPr="00927E49">
        <w:t>Rithy</w:t>
      </w:r>
      <w:proofErr w:type="spellEnd"/>
      <w:r w:rsidRPr="00927E49">
        <w:t xml:space="preserve"> </w:t>
      </w:r>
      <w:proofErr w:type="spellStart"/>
      <w:r w:rsidRPr="00927E49">
        <w:t>Panh</w:t>
      </w:r>
      <w:proofErr w:type="spellEnd"/>
      <w:r w:rsidRPr="00927E49">
        <w:t>, in Phnom Penh</w:t>
      </w:r>
      <w:r w:rsidR="00532061" w:rsidRPr="00927E49">
        <w:t xml:space="preserve"> </w:t>
      </w:r>
      <w:r>
        <w:t xml:space="preserve">is a </w:t>
      </w:r>
      <w:r w:rsidR="00532061" w:rsidRPr="00927E49">
        <w:t xml:space="preserve">significant initiative designed to address the loss of cultural knowledge in Cambodia. </w:t>
      </w:r>
      <w:proofErr w:type="spellStart"/>
      <w:r w:rsidR="00532061" w:rsidRPr="00927E49">
        <w:t>Bophana</w:t>
      </w:r>
      <w:proofErr w:type="spellEnd"/>
      <w:r w:rsidR="00532061" w:rsidRPr="00927E49">
        <w:t xml:space="preserve"> is a </w:t>
      </w:r>
      <w:r w:rsidR="00532061" w:rsidRPr="00927E49">
        <w:lastRenderedPageBreak/>
        <w:t xml:space="preserve">digitised archive of film, sound recording and still photography documenting </w:t>
      </w:r>
      <w:r>
        <w:t>Cambodian</w:t>
      </w:r>
      <w:r w:rsidR="00532061" w:rsidRPr="00927E49">
        <w:t xml:space="preserve"> history</w:t>
      </w:r>
      <w:r>
        <w:t xml:space="preserve"> that</w:t>
      </w:r>
      <w:r w:rsidR="00532061" w:rsidRPr="00927E49">
        <w:t xml:space="preserve"> allows</w:t>
      </w:r>
      <w:r>
        <w:t xml:space="preserve"> the</w:t>
      </w:r>
      <w:r w:rsidR="00532061" w:rsidRPr="00927E49">
        <w:t xml:space="preserve"> public </w:t>
      </w:r>
      <w:r>
        <w:t xml:space="preserve">to </w:t>
      </w:r>
      <w:r w:rsidR="00532061" w:rsidRPr="00927E49">
        <w:t xml:space="preserve">access materials that help to maintain a continuum of cultural knowledge. </w:t>
      </w:r>
      <w:r>
        <w:t>I</w:t>
      </w:r>
      <w:r w:rsidR="00532061" w:rsidRPr="00927E49">
        <w:t>t also provides training for young Cambodians in all aspects of film and new media.</w:t>
      </w:r>
    </w:p>
    <w:p w:rsidR="00532061" w:rsidRPr="00927E49" w:rsidRDefault="00532061" w:rsidP="00A05F4B">
      <w:pPr>
        <w:pStyle w:val="5DET-NormalText"/>
      </w:pPr>
      <w:r w:rsidRPr="00927E49">
        <w:t>A further initiative is Cambodian Living Arts</w:t>
      </w:r>
      <w:r w:rsidRPr="00927E49">
        <w:rPr>
          <w:rStyle w:val="FootnoteReference"/>
          <w:rFonts w:ascii="Arial" w:hAnsi="Arial" w:cs="Arial"/>
        </w:rPr>
        <w:footnoteReference w:id="11"/>
      </w:r>
      <w:r w:rsidRPr="00927E49">
        <w:t xml:space="preserve">, </w:t>
      </w:r>
      <w:r w:rsidR="00882708">
        <w:t>which</w:t>
      </w:r>
      <w:r w:rsidRPr="00927E49">
        <w:t xml:space="preserve"> strives to connect </w:t>
      </w:r>
      <w:r w:rsidR="00882708">
        <w:t xml:space="preserve">young students with </w:t>
      </w:r>
      <w:r w:rsidRPr="00927E49">
        <w:t xml:space="preserve">living masters </w:t>
      </w:r>
      <w:r w:rsidR="00882708">
        <w:t>of</w:t>
      </w:r>
      <w:r w:rsidRPr="00927E49">
        <w:t xml:space="preserve"> traditional </w:t>
      </w:r>
      <w:proofErr w:type="spellStart"/>
      <w:r w:rsidRPr="00927E49">
        <w:t>artmaking</w:t>
      </w:r>
      <w:proofErr w:type="spellEnd"/>
      <w:r w:rsidRPr="00927E49">
        <w:t xml:space="preserve"> skills.</w:t>
      </w:r>
    </w:p>
    <w:p w:rsidR="00532061" w:rsidRDefault="00532061" w:rsidP="00A05F4B">
      <w:pPr>
        <w:pStyle w:val="5DET-NormalText"/>
        <w:rPr>
          <w:b/>
        </w:rPr>
      </w:pPr>
      <w:r w:rsidRPr="00927E49">
        <w:t>Having lost its history of Modernism, it is diffic</w:t>
      </w:r>
      <w:r w:rsidR="00882708">
        <w:t xml:space="preserve">ult to conceive of Cambodia as </w:t>
      </w:r>
      <w:proofErr w:type="spellStart"/>
      <w:r w:rsidR="00425920">
        <w:t>p</w:t>
      </w:r>
      <w:r w:rsidR="00882708">
        <w:t>ostinternet</w:t>
      </w:r>
      <w:proofErr w:type="spellEnd"/>
      <w:r w:rsidRPr="00927E49">
        <w:t>. The term most often used to describe recent generations is Post-Co</w:t>
      </w:r>
      <w:r w:rsidR="00882708">
        <w:t xml:space="preserve">nflict, </w:t>
      </w:r>
      <w:r w:rsidRPr="00927E49">
        <w:t>identifying the oppression of the nations’ people and their culture as a significant creative influence.</w:t>
      </w:r>
    </w:p>
    <w:p w:rsidR="00532061" w:rsidRPr="001F771F" w:rsidRDefault="00532061" w:rsidP="00A05F4B">
      <w:pPr>
        <w:pStyle w:val="4DET-Heading1"/>
        <w:spacing w:line="276" w:lineRule="auto"/>
      </w:pPr>
      <w:r w:rsidRPr="00927E49">
        <w:t>Laos –Recording and Develop</w:t>
      </w:r>
      <w:r w:rsidR="00882708">
        <w:t>ing</w:t>
      </w:r>
      <w:r w:rsidRPr="00927E49">
        <w:t xml:space="preserve"> Traditional Textile Techniques</w:t>
      </w:r>
    </w:p>
    <w:p w:rsidR="00532061" w:rsidRPr="00927E49" w:rsidRDefault="00532061" w:rsidP="00A05F4B">
      <w:pPr>
        <w:pStyle w:val="5DET-NormalText"/>
      </w:pPr>
      <w:r w:rsidRPr="00927E49">
        <w:t xml:space="preserve">Traditional textiles techniques in Laos are not an ethnological practice frozen in time. For centuries, styles and techniques developed as contact occurred between cultural groups or as creative individuals changed their practice. </w:t>
      </w:r>
      <w:r w:rsidR="008952D5">
        <w:t xml:space="preserve">Recent </w:t>
      </w:r>
      <w:r w:rsidRPr="00927E49">
        <w:t xml:space="preserve">changes occurring, albeit more rapidly as Laos engages with the modern world, are just as valid. </w:t>
      </w:r>
    </w:p>
    <w:p w:rsidR="00532061" w:rsidRPr="00927E49" w:rsidRDefault="00882708" w:rsidP="00A05F4B">
      <w:pPr>
        <w:pStyle w:val="5DET-NormalText"/>
      </w:pPr>
      <w:r>
        <w:t>T</w:t>
      </w:r>
      <w:r w:rsidR="00532061" w:rsidRPr="00927E49">
        <w:t>he str</w:t>
      </w:r>
      <w:r>
        <w:t>ong</w:t>
      </w:r>
      <w:r w:rsidR="00532061" w:rsidRPr="00927E49">
        <w:t xml:space="preserve"> tourist market for Laotian textiles</w:t>
      </w:r>
      <w:r>
        <w:t xml:space="preserve"> has </w:t>
      </w:r>
      <w:r w:rsidR="00D11B6C">
        <w:t xml:space="preserve">created </w:t>
      </w:r>
      <w:r>
        <w:t xml:space="preserve">a tendency to </w:t>
      </w:r>
      <w:r w:rsidR="00532061" w:rsidRPr="00927E49">
        <w:t>mass produc</w:t>
      </w:r>
      <w:r>
        <w:t>e</w:t>
      </w:r>
      <w:r w:rsidR="00532061" w:rsidRPr="00927E49">
        <w:t xml:space="preserve"> items such as scarves, skirts and wall hangings</w:t>
      </w:r>
      <w:r>
        <w:t>, with t</w:t>
      </w:r>
      <w:r w:rsidR="00532061" w:rsidRPr="00927E49">
        <w:t>he uniqueness of work giv</w:t>
      </w:r>
      <w:r>
        <w:t>ing</w:t>
      </w:r>
      <w:r w:rsidR="00532061" w:rsidRPr="00927E49">
        <w:t xml:space="preserve"> way to repetition in design. Rebecca Hall refers to differences in practice as </w:t>
      </w:r>
      <w:r>
        <w:t>‘</w:t>
      </w:r>
      <w:r w:rsidR="00532061" w:rsidRPr="00927E49">
        <w:t>pre-commoditised</w:t>
      </w:r>
      <w:r>
        <w:t>’</w:t>
      </w:r>
      <w:r w:rsidR="00532061" w:rsidRPr="00927E49">
        <w:t xml:space="preserve"> and </w:t>
      </w:r>
      <w:r>
        <w:t>‘</w:t>
      </w:r>
      <w:r w:rsidR="00532061" w:rsidRPr="00927E49">
        <w:t>contemporary</w:t>
      </w:r>
      <w:r>
        <w:t>.’</w:t>
      </w:r>
      <w:r w:rsidR="00532061" w:rsidRPr="00927E49">
        <w:rPr>
          <w:rStyle w:val="FootnoteReference"/>
          <w:rFonts w:ascii="Arial" w:hAnsi="Arial" w:cs="Arial"/>
        </w:rPr>
        <w:footnoteReference w:id="12"/>
      </w:r>
    </w:p>
    <w:p w:rsidR="00532061" w:rsidRPr="00927E49" w:rsidRDefault="00532061" w:rsidP="00A05F4B">
      <w:pPr>
        <w:pStyle w:val="5DET-NormalText"/>
      </w:pPr>
      <w:r w:rsidRPr="00927E49">
        <w:t xml:space="preserve">There remains a need </w:t>
      </w:r>
      <w:r w:rsidR="00882708" w:rsidRPr="00927E49">
        <w:t>to record and maintain</w:t>
      </w:r>
      <w:r w:rsidRPr="00927E49">
        <w:t xml:space="preserve"> traditional practices. For communities such as the Hmong, who have no written form for their language, the intricate patterning of their batik dyed cloth has a significant symbolic meaning.</w:t>
      </w:r>
    </w:p>
    <w:p w:rsidR="00882708" w:rsidRPr="00927E49" w:rsidRDefault="00532061" w:rsidP="00A05F4B">
      <w:pPr>
        <w:pStyle w:val="5DET-NormalText"/>
      </w:pPr>
      <w:r w:rsidRPr="00927E49">
        <w:t xml:space="preserve">The Laos Heritage Textile Collection, run through </w:t>
      </w:r>
      <w:proofErr w:type="spellStart"/>
      <w:r w:rsidRPr="00927E49">
        <w:t>Ock</w:t>
      </w:r>
      <w:proofErr w:type="spellEnd"/>
      <w:r w:rsidRPr="00927E49">
        <w:t xml:space="preserve"> Pop </w:t>
      </w:r>
      <w:proofErr w:type="spellStart"/>
      <w:r w:rsidRPr="00927E49">
        <w:t>Tok</w:t>
      </w:r>
      <w:proofErr w:type="spellEnd"/>
      <w:r w:rsidRPr="00927E49">
        <w:t xml:space="preserve"> in </w:t>
      </w:r>
      <w:proofErr w:type="spellStart"/>
      <w:r w:rsidRPr="00927E49">
        <w:t>Luang</w:t>
      </w:r>
      <w:proofErr w:type="spellEnd"/>
      <w:r w:rsidRPr="00927E49">
        <w:t xml:space="preserve"> </w:t>
      </w:r>
      <w:proofErr w:type="spellStart"/>
      <w:r w:rsidRPr="00927E49">
        <w:t>Prabang</w:t>
      </w:r>
      <w:proofErr w:type="spellEnd"/>
      <w:r w:rsidRPr="00927E49">
        <w:t>, is document</w:t>
      </w:r>
      <w:r w:rsidR="00882708">
        <w:t>ing</w:t>
      </w:r>
      <w:r w:rsidRPr="00927E49">
        <w:t xml:space="preserve">, through film and photography, </w:t>
      </w:r>
      <w:r w:rsidR="00882708">
        <w:t>art</w:t>
      </w:r>
      <w:r w:rsidRPr="00927E49">
        <w:t xml:space="preserve"> practices </w:t>
      </w:r>
      <w:r w:rsidR="00882708">
        <w:t>of</w:t>
      </w:r>
      <w:r w:rsidRPr="00927E49">
        <w:t xml:space="preserve"> a number of </w:t>
      </w:r>
      <w:r w:rsidR="00882708">
        <w:t xml:space="preserve">Laotian </w:t>
      </w:r>
      <w:r w:rsidRPr="00927E49">
        <w:t>ethnic gr</w:t>
      </w:r>
      <w:r>
        <w:t>oups</w:t>
      </w:r>
      <w:r w:rsidR="00882708">
        <w:t>.</w:t>
      </w:r>
      <w:r w:rsidR="00882708" w:rsidRPr="00927E49">
        <w:t xml:space="preserve"> </w:t>
      </w:r>
      <w:proofErr w:type="spellStart"/>
      <w:r w:rsidR="00882708" w:rsidRPr="00927E49">
        <w:t>Ock</w:t>
      </w:r>
      <w:proofErr w:type="spellEnd"/>
      <w:r w:rsidR="00882708" w:rsidRPr="00927E49">
        <w:t xml:space="preserve"> Pop </w:t>
      </w:r>
      <w:proofErr w:type="spellStart"/>
      <w:r w:rsidR="00882708" w:rsidRPr="00927E49">
        <w:t>Tok</w:t>
      </w:r>
      <w:proofErr w:type="spellEnd"/>
      <w:r w:rsidR="00882708" w:rsidRPr="00927E49">
        <w:t xml:space="preserve"> celebrates the individual artists who combine traditional weaving techniques with contemporary art practices</w:t>
      </w:r>
      <w:r w:rsidR="00882708">
        <w:t>, helping artists to w</w:t>
      </w:r>
      <w:r w:rsidR="00882708" w:rsidRPr="00927E49">
        <w:t>ork with computer technologies</w:t>
      </w:r>
      <w:r w:rsidR="00882708">
        <w:t xml:space="preserve"> to</w:t>
      </w:r>
      <w:r w:rsidR="00882708" w:rsidRPr="00927E49">
        <w:t xml:space="preserve"> make innovative use of traditional motifs.</w:t>
      </w:r>
      <w:r w:rsidR="00882708" w:rsidRPr="00927E49">
        <w:rPr>
          <w:rStyle w:val="FootnoteReference"/>
          <w:rFonts w:ascii="Arial" w:hAnsi="Arial" w:cs="Arial"/>
        </w:rPr>
        <w:footnoteReference w:id="13"/>
      </w:r>
      <w:r w:rsidR="00882708">
        <w:t xml:space="preserve"> The organisation also</w:t>
      </w:r>
      <w:r w:rsidR="00882708" w:rsidRPr="00927E49">
        <w:t xml:space="preserve"> runs educational tours and practical workshops for tourists, introducing them to a range of traditional dyeing and weaving techniques.</w:t>
      </w:r>
      <w:r w:rsidR="00882708" w:rsidRPr="00927E49">
        <w:rPr>
          <w:rStyle w:val="FootnoteReference"/>
          <w:rFonts w:ascii="Arial" w:hAnsi="Arial" w:cs="Arial"/>
        </w:rPr>
        <w:footnoteReference w:id="14"/>
      </w:r>
    </w:p>
    <w:p w:rsidR="00532061" w:rsidRPr="00927E49" w:rsidRDefault="00532061" w:rsidP="00A05F4B">
      <w:pPr>
        <w:pStyle w:val="5DET-NormalText"/>
      </w:pPr>
      <w:r>
        <w:t>Fibre2F</w:t>
      </w:r>
      <w:r w:rsidRPr="00927E49">
        <w:t>abric</w:t>
      </w:r>
      <w:r w:rsidRPr="00927E49">
        <w:rPr>
          <w:rStyle w:val="FootnoteReference"/>
          <w:rFonts w:ascii="Arial" w:hAnsi="Arial" w:cs="Arial"/>
        </w:rPr>
        <w:footnoteReference w:id="15"/>
      </w:r>
      <w:r w:rsidRPr="00927E49">
        <w:t xml:space="preserve"> </w:t>
      </w:r>
      <w:r w:rsidR="00882708">
        <w:t>–</w:t>
      </w:r>
      <w:r w:rsidRPr="00927E49">
        <w:t xml:space="preserve"> a permanent exhibition of artworks and artefacts – showcases traditional and contemporary textiles skills and provides online educational materials. </w:t>
      </w:r>
    </w:p>
    <w:p w:rsidR="00532061" w:rsidRPr="00927E49" w:rsidRDefault="00532061" w:rsidP="00A05F4B">
      <w:pPr>
        <w:pStyle w:val="5DET-NormalText"/>
      </w:pPr>
      <w:r w:rsidRPr="00927E49">
        <w:t>The Village Weavers Project</w:t>
      </w:r>
      <w:r w:rsidRPr="00927E49">
        <w:rPr>
          <w:rStyle w:val="FootnoteReference"/>
          <w:rFonts w:ascii="Arial" w:hAnsi="Arial" w:cs="Arial"/>
        </w:rPr>
        <w:footnoteReference w:id="16"/>
      </w:r>
      <w:r w:rsidRPr="00927E49">
        <w:t xml:space="preserve"> teach</w:t>
      </w:r>
      <w:r w:rsidR="00882708">
        <w:t>es</w:t>
      </w:r>
      <w:r w:rsidRPr="00927E49">
        <w:t xml:space="preserve"> traditional skills to villagers in outlying areas and </w:t>
      </w:r>
      <w:r w:rsidR="00882708">
        <w:t xml:space="preserve">is </w:t>
      </w:r>
      <w:r w:rsidRPr="00927E49">
        <w:t>also equip</w:t>
      </w:r>
      <w:r w:rsidR="00882708">
        <w:t>ping</w:t>
      </w:r>
      <w:r w:rsidRPr="00927E49">
        <w:t xml:space="preserve"> them with marketing knowledge </w:t>
      </w:r>
      <w:r w:rsidR="00882708">
        <w:t>so they can</w:t>
      </w:r>
      <w:r w:rsidRPr="00927E49">
        <w:t xml:space="preserve"> work independently as artists. </w:t>
      </w:r>
    </w:p>
    <w:p w:rsidR="00532061" w:rsidRPr="00927E49" w:rsidRDefault="00532061" w:rsidP="00A05F4B">
      <w:pPr>
        <w:pStyle w:val="4DET-Heading1"/>
        <w:spacing w:line="276" w:lineRule="auto"/>
      </w:pPr>
      <w:r w:rsidRPr="00927E49">
        <w:lastRenderedPageBreak/>
        <w:t>Negotiating a Different Means of Expression in Vietnamese Contemporary Art</w:t>
      </w:r>
    </w:p>
    <w:p w:rsidR="00532061" w:rsidRPr="00882708" w:rsidRDefault="00532061" w:rsidP="00A05F4B">
      <w:pPr>
        <w:pStyle w:val="5DET-NormalText"/>
        <w:spacing w:after="0"/>
        <w:jc w:val="center"/>
        <w:rPr>
          <w:i/>
          <w:sz w:val="28"/>
          <w:szCs w:val="28"/>
        </w:rPr>
      </w:pPr>
      <w:r w:rsidRPr="00882708">
        <w:rPr>
          <w:i/>
          <w:sz w:val="28"/>
          <w:szCs w:val="28"/>
        </w:rPr>
        <w:t xml:space="preserve">If there are no restrictions I would be painting flowers. </w:t>
      </w:r>
      <w:r w:rsidRPr="00882708">
        <w:rPr>
          <w:i/>
          <w:sz w:val="28"/>
          <w:szCs w:val="28"/>
          <w:vertAlign w:val="superscript"/>
        </w:rPr>
        <w:footnoteReference w:id="17"/>
      </w:r>
    </w:p>
    <w:p w:rsidR="00532061" w:rsidRPr="00532061" w:rsidRDefault="00532061" w:rsidP="00A05F4B">
      <w:pPr>
        <w:pStyle w:val="5DET-NormalText"/>
        <w:jc w:val="right"/>
      </w:pPr>
      <w:r>
        <w:t>—</w:t>
      </w:r>
      <w:r w:rsidRPr="00532061">
        <w:t xml:space="preserve">Le Hoang </w:t>
      </w:r>
      <w:proofErr w:type="spellStart"/>
      <w:r w:rsidRPr="00532061">
        <w:t>Bich</w:t>
      </w:r>
      <w:proofErr w:type="spellEnd"/>
      <w:r w:rsidRPr="00532061">
        <w:t xml:space="preserve"> Phuong, Artist, </w:t>
      </w:r>
      <w:proofErr w:type="spellStart"/>
      <w:r w:rsidRPr="00532061">
        <w:t>Ho</w:t>
      </w:r>
      <w:proofErr w:type="spellEnd"/>
      <w:r w:rsidRPr="00532061">
        <w:t xml:space="preserve"> Chi Minh City.</w:t>
      </w:r>
    </w:p>
    <w:p w:rsidR="00532061" w:rsidRPr="00927E49" w:rsidRDefault="00532061" w:rsidP="00A05F4B">
      <w:pPr>
        <w:pStyle w:val="5DET-NormalText"/>
        <w:spacing w:after="0"/>
        <w:jc w:val="center"/>
      </w:pPr>
      <w:r w:rsidRPr="00882708">
        <w:rPr>
          <w:i/>
          <w:sz w:val="28"/>
          <w:szCs w:val="28"/>
          <w:lang w:val="en-US"/>
        </w:rPr>
        <w:t>No one in Vietnam is using art in such a direct way but that is why</w:t>
      </w:r>
      <w:r w:rsidR="00882708">
        <w:rPr>
          <w:i/>
          <w:sz w:val="28"/>
          <w:szCs w:val="28"/>
          <w:lang w:val="en-US"/>
        </w:rPr>
        <w:t xml:space="preserve"> </w:t>
      </w:r>
      <w:r w:rsidRPr="00882708">
        <w:rPr>
          <w:i/>
          <w:sz w:val="28"/>
          <w:szCs w:val="28"/>
          <w:lang w:val="en-US"/>
        </w:rPr>
        <w:t>it is it is so interesting what people are doing.</w:t>
      </w:r>
      <w:r w:rsidR="00882708">
        <w:rPr>
          <w:i/>
          <w:sz w:val="28"/>
          <w:szCs w:val="28"/>
          <w:lang w:val="en-US"/>
        </w:rPr>
        <w:t xml:space="preserve"> </w:t>
      </w:r>
      <w:r w:rsidRPr="00882708">
        <w:rPr>
          <w:i/>
          <w:sz w:val="28"/>
          <w:szCs w:val="28"/>
          <w:lang w:val="en-US"/>
        </w:rPr>
        <w:t>They are having to find ways around and new ways to engage</w:t>
      </w:r>
      <w:r w:rsidRPr="00532061">
        <w:rPr>
          <w:sz w:val="28"/>
          <w:szCs w:val="28"/>
          <w:lang w:val="en-US"/>
        </w:rPr>
        <w:t>.</w:t>
      </w:r>
      <w:r w:rsidRPr="00927E49">
        <w:rPr>
          <w:rStyle w:val="FootnoteReference"/>
          <w:rFonts w:ascii="Arial" w:hAnsi="Arial" w:cs="Arial"/>
          <w:iCs/>
          <w:lang w:val="en-US"/>
        </w:rPr>
        <w:footnoteReference w:id="18"/>
      </w:r>
    </w:p>
    <w:p w:rsidR="00532061" w:rsidRPr="00927E49" w:rsidRDefault="00532061" w:rsidP="00A05F4B">
      <w:pPr>
        <w:pStyle w:val="5DET-NormalText"/>
        <w:jc w:val="right"/>
      </w:pPr>
      <w:r>
        <w:rPr>
          <w:lang w:val="en-US"/>
        </w:rPr>
        <w:t>—</w:t>
      </w:r>
      <w:r w:rsidRPr="00927E49">
        <w:rPr>
          <w:lang w:val="en-US"/>
        </w:rPr>
        <w:t>Zoe Butt, Director and Curator, San Art, Ho Chi Minh City.</w:t>
      </w:r>
    </w:p>
    <w:p w:rsidR="00532061" w:rsidRPr="00927E49" w:rsidRDefault="00532061" w:rsidP="00A05F4B">
      <w:pPr>
        <w:pStyle w:val="5DET-NormalText"/>
      </w:pPr>
      <w:r w:rsidRPr="00927E49">
        <w:rPr>
          <w:lang w:val="en-US"/>
        </w:rPr>
        <w:t>This section of the report present</w:t>
      </w:r>
      <w:r w:rsidR="00882708">
        <w:rPr>
          <w:lang w:val="en-US"/>
        </w:rPr>
        <w:t>s</w:t>
      </w:r>
      <w:r w:rsidRPr="00927E49">
        <w:rPr>
          <w:lang w:val="en-US"/>
        </w:rPr>
        <w:t xml:space="preserve"> information related to government policy and legislation in Vietnam</w:t>
      </w:r>
      <w:r w:rsidR="00882708">
        <w:rPr>
          <w:lang w:val="en-US"/>
        </w:rPr>
        <w:t xml:space="preserve"> and</w:t>
      </w:r>
      <w:r w:rsidRPr="00927E49">
        <w:rPr>
          <w:lang w:val="en-US"/>
        </w:rPr>
        <w:t xml:space="preserve"> refer</w:t>
      </w:r>
      <w:r w:rsidR="00882708">
        <w:rPr>
          <w:lang w:val="en-US"/>
        </w:rPr>
        <w:t>s</w:t>
      </w:r>
      <w:r w:rsidRPr="00927E49">
        <w:rPr>
          <w:lang w:val="en-US"/>
        </w:rPr>
        <w:t xml:space="preserve"> to restr</w:t>
      </w:r>
      <w:r w:rsidR="00882708">
        <w:rPr>
          <w:lang w:val="en-US"/>
        </w:rPr>
        <w:t xml:space="preserve">ictions those can place on </w:t>
      </w:r>
      <w:r w:rsidRPr="00927E49">
        <w:rPr>
          <w:lang w:val="en-US"/>
        </w:rPr>
        <w:t>artistic freedoms that Australia</w:t>
      </w:r>
      <w:r w:rsidR="00882708">
        <w:rPr>
          <w:lang w:val="en-US"/>
        </w:rPr>
        <w:t>ns</w:t>
      </w:r>
      <w:r w:rsidRPr="00927E49">
        <w:rPr>
          <w:lang w:val="en-US"/>
        </w:rPr>
        <w:t xml:space="preserve"> </w:t>
      </w:r>
      <w:r w:rsidR="00882708">
        <w:rPr>
          <w:lang w:val="en-US"/>
        </w:rPr>
        <w:t xml:space="preserve">might </w:t>
      </w:r>
      <w:r w:rsidRPr="00927E49">
        <w:rPr>
          <w:lang w:val="en-US"/>
        </w:rPr>
        <w:t>take for granted.</w:t>
      </w:r>
      <w:r w:rsidRPr="00927E49">
        <w:t xml:space="preserve"> </w:t>
      </w:r>
      <w:r w:rsidRPr="00927E49">
        <w:rPr>
          <w:lang w:val="en-US"/>
        </w:rPr>
        <w:t>It is not a criticism of Vietnam or its policies. Rather, it is present</w:t>
      </w:r>
      <w:r>
        <w:rPr>
          <w:lang w:val="en-US"/>
        </w:rPr>
        <w:t xml:space="preserve">ed as factual information – </w:t>
      </w:r>
      <w:r w:rsidRPr="00927E49">
        <w:rPr>
          <w:lang w:val="en-US"/>
        </w:rPr>
        <w:t>among a range of cultural variables that influence the development of contemporary visual arts.</w:t>
      </w:r>
    </w:p>
    <w:p w:rsidR="00532061" w:rsidRPr="00882708" w:rsidRDefault="00532061" w:rsidP="00A05F4B">
      <w:pPr>
        <w:pStyle w:val="5DET-NormalText"/>
        <w:rPr>
          <w:bCs/>
        </w:rPr>
      </w:pPr>
      <w:r w:rsidRPr="00882708">
        <w:rPr>
          <w:bCs/>
        </w:rPr>
        <w:t>Some factors shaping the development of contemporary art in Vietnam include:</w:t>
      </w:r>
    </w:p>
    <w:p w:rsidR="00532061" w:rsidRPr="00532061" w:rsidRDefault="00532061" w:rsidP="00A05F4B">
      <w:pPr>
        <w:pStyle w:val="6DET-NumberedList"/>
        <w:ind w:left="360"/>
        <w:rPr>
          <w:b/>
        </w:rPr>
      </w:pPr>
      <w:r w:rsidRPr="00532061">
        <w:rPr>
          <w:b/>
        </w:rPr>
        <w:t>A different aesthetic tradition</w:t>
      </w:r>
    </w:p>
    <w:p w:rsidR="00532061" w:rsidRPr="00927E49" w:rsidRDefault="00532061" w:rsidP="00A05F4B">
      <w:pPr>
        <w:pStyle w:val="5DET-NormalText"/>
      </w:pPr>
      <w:r w:rsidRPr="00927E49">
        <w:t xml:space="preserve">Vietnam is a communist nation and </w:t>
      </w:r>
      <w:r w:rsidR="00882708" w:rsidRPr="00927E49">
        <w:t xml:space="preserve">has been a united country </w:t>
      </w:r>
      <w:r w:rsidRPr="00927E49">
        <w:t>since the end of the American War in 1975. The government and the people see themselves historically as victims of oppressive regimes and invaders. They celebrate their victories over th</w:t>
      </w:r>
      <w:r w:rsidR="00882708">
        <w:t>o</w:t>
      </w:r>
      <w:r w:rsidRPr="00927E49">
        <w:t>se nations, particularly over the Japanese in 1945, the Colonial French in 1954, the Americans in 1975, and the Chinese in 1979.</w:t>
      </w:r>
    </w:p>
    <w:p w:rsidR="00532061" w:rsidRDefault="00532061" w:rsidP="00A05F4B">
      <w:pPr>
        <w:pStyle w:val="5DET-NormalText"/>
      </w:pPr>
      <w:r w:rsidRPr="00927E49">
        <w:t xml:space="preserve">Much of their public iconography is based on social realist posters and Soviet propaganda imagery, while traditional and popular </w:t>
      </w:r>
      <w:proofErr w:type="spellStart"/>
      <w:r w:rsidRPr="00927E49">
        <w:t>artforms</w:t>
      </w:r>
      <w:proofErr w:type="spellEnd"/>
      <w:r w:rsidRPr="00927E49">
        <w:t xml:space="preserve"> are often heavily decorated and intricately patterned. </w:t>
      </w:r>
    </w:p>
    <w:p w:rsidR="00532061" w:rsidRPr="00532061" w:rsidRDefault="00532061" w:rsidP="00A05F4B">
      <w:pPr>
        <w:pStyle w:val="6DET-NumberedList"/>
        <w:spacing w:before="240"/>
        <w:ind w:left="360"/>
        <w:rPr>
          <w:b/>
          <w:lang w:val="en-US"/>
        </w:rPr>
      </w:pPr>
      <w:r w:rsidRPr="00532061">
        <w:rPr>
          <w:b/>
          <w:lang w:val="en-US"/>
        </w:rPr>
        <w:t>A different experience of art education</w:t>
      </w:r>
    </w:p>
    <w:p w:rsidR="00532061" w:rsidRPr="00927E49" w:rsidRDefault="00532061" w:rsidP="00A05F4B">
      <w:pPr>
        <w:pStyle w:val="5DET-NormalText"/>
      </w:pPr>
      <w:r w:rsidRPr="00927E49">
        <w:rPr>
          <w:lang w:val="en-US"/>
        </w:rPr>
        <w:t xml:space="preserve">Under their policy of </w:t>
      </w:r>
      <w:r w:rsidRPr="00882708">
        <w:rPr>
          <w:i/>
          <w:lang w:val="en-US"/>
        </w:rPr>
        <w:t xml:space="preserve">mission </w:t>
      </w:r>
      <w:proofErr w:type="spellStart"/>
      <w:r w:rsidRPr="00882708">
        <w:rPr>
          <w:i/>
          <w:lang w:val="en-US"/>
        </w:rPr>
        <w:t>civilisatrice</w:t>
      </w:r>
      <w:proofErr w:type="spellEnd"/>
      <w:r w:rsidR="00882708">
        <w:rPr>
          <w:lang w:val="en-US"/>
        </w:rPr>
        <w:t>,</w:t>
      </w:r>
      <w:r w:rsidRPr="00927E49">
        <w:rPr>
          <w:lang w:val="en-US"/>
        </w:rPr>
        <w:t xml:space="preserve"> the Colonial French were disdainful of traditional Vietnamese customs and culture.</w:t>
      </w:r>
      <w:r w:rsidRPr="00927E49">
        <w:t xml:space="preserve"> </w:t>
      </w:r>
      <w:r w:rsidRPr="00927E49">
        <w:rPr>
          <w:lang w:val="en-US"/>
        </w:rPr>
        <w:t>The</w:t>
      </w:r>
      <w:r w:rsidR="00882708">
        <w:rPr>
          <w:lang w:val="en-US"/>
        </w:rPr>
        <w:t>y</w:t>
      </w:r>
      <w:r w:rsidRPr="00927E49">
        <w:rPr>
          <w:lang w:val="en-US"/>
        </w:rPr>
        <w:t xml:space="preserve"> establish</w:t>
      </w:r>
      <w:r w:rsidR="00882708">
        <w:rPr>
          <w:lang w:val="en-US"/>
        </w:rPr>
        <w:t xml:space="preserve">ed </w:t>
      </w:r>
      <w:r w:rsidRPr="00927E49">
        <w:rPr>
          <w:lang w:val="en-US"/>
        </w:rPr>
        <w:t xml:space="preserve">the </w:t>
      </w:r>
      <w:proofErr w:type="spellStart"/>
      <w:r w:rsidRPr="00927E49">
        <w:rPr>
          <w:lang w:val="en-US"/>
        </w:rPr>
        <w:t>École</w:t>
      </w:r>
      <w:proofErr w:type="spellEnd"/>
      <w:r w:rsidRPr="00927E49">
        <w:rPr>
          <w:lang w:val="en-US"/>
        </w:rPr>
        <w:t xml:space="preserve"> </w:t>
      </w:r>
      <w:proofErr w:type="spellStart"/>
      <w:r w:rsidRPr="00927E49">
        <w:rPr>
          <w:lang w:val="en-US"/>
        </w:rPr>
        <w:t>Supérieure</w:t>
      </w:r>
      <w:proofErr w:type="spellEnd"/>
      <w:r w:rsidRPr="00927E49">
        <w:rPr>
          <w:lang w:val="en-US"/>
        </w:rPr>
        <w:t xml:space="preserve"> des Beaux Arts de </w:t>
      </w:r>
      <w:proofErr w:type="spellStart"/>
      <w:r w:rsidRPr="00927E49">
        <w:rPr>
          <w:lang w:val="en-US"/>
        </w:rPr>
        <w:t>l’Indochine</w:t>
      </w:r>
      <w:proofErr w:type="spellEnd"/>
      <w:r w:rsidRPr="00927E49">
        <w:rPr>
          <w:lang w:val="en-US"/>
        </w:rPr>
        <w:t xml:space="preserve"> </w:t>
      </w:r>
      <w:r>
        <w:rPr>
          <w:lang w:val="en-US"/>
        </w:rPr>
        <w:t xml:space="preserve">art school </w:t>
      </w:r>
      <w:r w:rsidRPr="00927E49">
        <w:rPr>
          <w:lang w:val="en-US"/>
        </w:rPr>
        <w:t>in 1925 to teach western art skills</w:t>
      </w:r>
      <w:r w:rsidR="008C7C27">
        <w:rPr>
          <w:lang w:val="en-US"/>
        </w:rPr>
        <w:t>;</w:t>
      </w:r>
      <w:r w:rsidR="009A6D4A">
        <w:rPr>
          <w:lang w:val="en-US"/>
        </w:rPr>
        <w:t>,</w:t>
      </w:r>
      <w:r w:rsidRPr="00927E49">
        <w:rPr>
          <w:lang w:val="en-US"/>
        </w:rPr>
        <w:t xml:space="preserve"> </w:t>
      </w:r>
      <w:r w:rsidR="009A6D4A">
        <w:rPr>
          <w:lang w:val="en-US"/>
        </w:rPr>
        <w:t>modifying it</w:t>
      </w:r>
      <w:r w:rsidR="00FA1ED1">
        <w:rPr>
          <w:lang w:val="en-US"/>
        </w:rPr>
        <w:t>s syllabus</w:t>
      </w:r>
      <w:r w:rsidRPr="00927E49">
        <w:rPr>
          <w:lang w:val="en-US"/>
        </w:rPr>
        <w:t xml:space="preserve"> in 1937 in a bid to </w:t>
      </w:r>
      <w:r w:rsidR="00882708">
        <w:rPr>
          <w:lang w:val="en-US"/>
        </w:rPr>
        <w:t>‘</w:t>
      </w:r>
      <w:proofErr w:type="spellStart"/>
      <w:r w:rsidRPr="00927E49">
        <w:rPr>
          <w:lang w:val="en-US"/>
        </w:rPr>
        <w:t>revitsalise</w:t>
      </w:r>
      <w:proofErr w:type="spellEnd"/>
      <w:r w:rsidRPr="00927E49">
        <w:rPr>
          <w:lang w:val="en-US"/>
        </w:rPr>
        <w:t xml:space="preserve"> the Indochinese arts</w:t>
      </w:r>
      <w:r w:rsidR="00882708">
        <w:rPr>
          <w:lang w:val="en-US"/>
        </w:rPr>
        <w:t>’</w:t>
      </w:r>
      <w:r w:rsidRPr="00927E49">
        <w:rPr>
          <w:lang w:val="en-US"/>
        </w:rPr>
        <w:t>.</w:t>
      </w:r>
    </w:p>
    <w:p w:rsidR="00532061" w:rsidRPr="00927E49" w:rsidRDefault="00532061" w:rsidP="00A05F4B">
      <w:pPr>
        <w:pStyle w:val="5DET-NormalText"/>
        <w:rPr>
          <w:lang w:val="en-US"/>
        </w:rPr>
      </w:pPr>
      <w:r w:rsidRPr="00927E49">
        <w:rPr>
          <w:lang w:val="en-US"/>
        </w:rPr>
        <w:t xml:space="preserve">The </w:t>
      </w:r>
      <w:r w:rsidR="00882708">
        <w:rPr>
          <w:lang w:val="en-US"/>
        </w:rPr>
        <w:t>year 1925</w:t>
      </w:r>
      <w:r w:rsidRPr="00927E49">
        <w:rPr>
          <w:lang w:val="en-US"/>
        </w:rPr>
        <w:t xml:space="preserve"> is widely regarded as the beginning of modern art in Vietnam.</w:t>
      </w:r>
      <w:r w:rsidR="00882708">
        <w:rPr>
          <w:lang w:val="en-US"/>
        </w:rPr>
        <w:t xml:space="preserve"> </w:t>
      </w:r>
      <w:r w:rsidR="009A6D4A">
        <w:rPr>
          <w:lang w:val="en-US"/>
        </w:rPr>
        <w:t>The French</w:t>
      </w:r>
      <w:r w:rsidR="009A6D4A" w:rsidRPr="00927E49">
        <w:rPr>
          <w:lang w:val="en-US"/>
        </w:rPr>
        <w:t xml:space="preserve"> </w:t>
      </w:r>
      <w:r w:rsidRPr="00927E49">
        <w:rPr>
          <w:lang w:val="en-US"/>
        </w:rPr>
        <w:t>introduced a syllabus that stressed the distinction between art and craft, with the artist being raised to the status of a professional.</w:t>
      </w:r>
    </w:p>
    <w:p w:rsidR="00532061" w:rsidRPr="00927E49" w:rsidRDefault="00882708" w:rsidP="00A05F4B">
      <w:pPr>
        <w:pStyle w:val="5DET-NormalText"/>
      </w:pPr>
      <w:r>
        <w:t>While art education i</w:t>
      </w:r>
      <w:r w:rsidR="00532061" w:rsidRPr="00927E49">
        <w:t>n Australia balanc</w:t>
      </w:r>
      <w:r>
        <w:t>es</w:t>
      </w:r>
      <w:r w:rsidR="00532061" w:rsidRPr="00927E49">
        <w:t xml:space="preserve"> skills and ideas (expressed in the NSW Visual Arts syllabus as Conceptual Strength and Meaning and Resolution), in Vietnam instruction is skills</w:t>
      </w:r>
      <w:r>
        <w:t>-</w:t>
      </w:r>
      <w:r w:rsidR="00532061" w:rsidRPr="00927E49">
        <w:t>based. Artists in schools and in the</w:t>
      </w:r>
      <w:r w:rsidRPr="00927E49">
        <w:t xml:space="preserve"> fine arts univ</w:t>
      </w:r>
      <w:r w:rsidR="00532061" w:rsidRPr="00927E49">
        <w:t>ersities learn through reiteration and replication</w:t>
      </w:r>
      <w:r>
        <w:t>;</w:t>
      </w:r>
      <w:r w:rsidR="00532061" w:rsidRPr="00927E49">
        <w:t xml:space="preserve"> mimetic realism </w:t>
      </w:r>
      <w:r>
        <w:t>is the</w:t>
      </w:r>
      <w:r w:rsidR="00532061" w:rsidRPr="00927E49">
        <w:t xml:space="preserve"> standard to be achieved.</w:t>
      </w:r>
    </w:p>
    <w:p w:rsidR="00532061" w:rsidRPr="00927E49" w:rsidRDefault="00532061" w:rsidP="00A05F4B">
      <w:pPr>
        <w:pStyle w:val="5DET-NormalText"/>
      </w:pPr>
      <w:r w:rsidRPr="00927E49">
        <w:t xml:space="preserve">Artists </w:t>
      </w:r>
      <w:r w:rsidR="00882708" w:rsidRPr="00927E49">
        <w:t>in Vietnam</w:t>
      </w:r>
      <w:r w:rsidR="00882708">
        <w:t xml:space="preserve"> generally </w:t>
      </w:r>
      <w:r w:rsidRPr="00927E49">
        <w:t xml:space="preserve">have a strong grounding in traditional </w:t>
      </w:r>
      <w:proofErr w:type="spellStart"/>
      <w:r w:rsidRPr="00927E49">
        <w:t>artmaking</w:t>
      </w:r>
      <w:proofErr w:type="spellEnd"/>
      <w:r w:rsidRPr="00927E49">
        <w:t xml:space="preserve"> skills but will not have experienced explicit teaching of </w:t>
      </w:r>
      <w:r w:rsidR="00882708">
        <w:t xml:space="preserve">such </w:t>
      </w:r>
      <w:r w:rsidRPr="00927E49">
        <w:t>contemporary art methodologies</w:t>
      </w:r>
      <w:r w:rsidR="00882708">
        <w:t xml:space="preserve"> as</w:t>
      </w:r>
      <w:r w:rsidRPr="00927E49">
        <w:t xml:space="preserve"> installation, performance, or 4D practice.</w:t>
      </w:r>
    </w:p>
    <w:p w:rsidR="00A05F4B" w:rsidRDefault="00A05F4B">
      <w:pPr>
        <w:spacing w:after="0" w:line="240" w:lineRule="auto"/>
        <w:rPr>
          <w:rFonts w:ascii="Garamond" w:eastAsia="Calibri" w:hAnsi="Garamond"/>
          <w:b/>
          <w:sz w:val="24"/>
          <w:szCs w:val="24"/>
          <w:lang w:val="en-US"/>
        </w:rPr>
      </w:pPr>
      <w:r>
        <w:rPr>
          <w:b/>
          <w:lang w:val="en-US"/>
        </w:rPr>
        <w:br w:type="page"/>
      </w:r>
    </w:p>
    <w:p w:rsidR="00532061" w:rsidRPr="00532061" w:rsidRDefault="00532061" w:rsidP="00A05F4B">
      <w:pPr>
        <w:pStyle w:val="6DET-NumberedList"/>
        <w:ind w:left="360"/>
        <w:rPr>
          <w:b/>
          <w:lang w:val="en-US"/>
        </w:rPr>
      </w:pPr>
      <w:r w:rsidRPr="00532061">
        <w:rPr>
          <w:b/>
          <w:lang w:val="en-US"/>
        </w:rPr>
        <w:lastRenderedPageBreak/>
        <w:t>Limited government support for contemporary art or for state run museums and galleries</w:t>
      </w:r>
    </w:p>
    <w:p w:rsidR="00532061" w:rsidRPr="00927E49" w:rsidRDefault="00882708" w:rsidP="00A05F4B">
      <w:pPr>
        <w:pStyle w:val="5DET-NormalText"/>
      </w:pPr>
      <w:r>
        <w:t>C</w:t>
      </w:r>
      <w:r w:rsidR="00532061" w:rsidRPr="00927E49">
        <w:t>urrently</w:t>
      </w:r>
      <w:r>
        <w:t>,</w:t>
      </w:r>
      <w:r w:rsidR="00532061" w:rsidRPr="00927E49">
        <w:t xml:space="preserve"> no public galleries or museums of art have</w:t>
      </w:r>
      <w:r w:rsidRPr="00882708">
        <w:t xml:space="preserve"> </w:t>
      </w:r>
      <w:r w:rsidRPr="00927E49">
        <w:t>contemporary art</w:t>
      </w:r>
      <w:r w:rsidR="00532061" w:rsidRPr="00927E49">
        <w:t xml:space="preserve">, either as part of their collection or </w:t>
      </w:r>
      <w:r>
        <w:t>in</w:t>
      </w:r>
      <w:r w:rsidR="00532061" w:rsidRPr="00927E49">
        <w:t xml:space="preserve"> temporary exhibition</w:t>
      </w:r>
      <w:r>
        <w:t>s</w:t>
      </w:r>
      <w:r w:rsidR="00532061" w:rsidRPr="00927E49">
        <w:t xml:space="preserve">. </w:t>
      </w:r>
    </w:p>
    <w:p w:rsidR="00532061" w:rsidRPr="00927E49" w:rsidRDefault="00532061" w:rsidP="00A05F4B">
      <w:pPr>
        <w:pStyle w:val="5DET-NormalText"/>
        <w:spacing w:before="240"/>
        <w:rPr>
          <w:lang w:val="en-US"/>
        </w:rPr>
      </w:pPr>
      <w:r w:rsidRPr="00927E49">
        <w:rPr>
          <w:lang w:val="en-US"/>
        </w:rPr>
        <w:t>There is support for the maintenance of some cultural activities, but more often if the</w:t>
      </w:r>
      <w:r w:rsidR="00882708">
        <w:rPr>
          <w:lang w:val="en-US"/>
        </w:rPr>
        <w:t>y</w:t>
      </w:r>
      <w:r w:rsidRPr="00927E49">
        <w:rPr>
          <w:lang w:val="en-US"/>
        </w:rPr>
        <w:t xml:space="preserve"> operate within a tourist market</w:t>
      </w:r>
      <w:r w:rsidR="00882708">
        <w:rPr>
          <w:lang w:val="en-US"/>
        </w:rPr>
        <w:t>, which</w:t>
      </w:r>
      <w:r w:rsidRPr="00927E49">
        <w:rPr>
          <w:lang w:val="en-US"/>
        </w:rPr>
        <w:t xml:space="preserve"> risk</w:t>
      </w:r>
      <w:r w:rsidR="00882708">
        <w:rPr>
          <w:lang w:val="en-US"/>
        </w:rPr>
        <w:t>s</w:t>
      </w:r>
      <w:r w:rsidRPr="00927E49">
        <w:rPr>
          <w:lang w:val="en-US"/>
        </w:rPr>
        <w:t xml:space="preserve"> creating an environment </w:t>
      </w:r>
      <w:r w:rsidR="00882708">
        <w:rPr>
          <w:rFonts w:eastAsia="Times New Roman"/>
          <w:lang w:val="en-US"/>
        </w:rPr>
        <w:t>‘</w:t>
      </w:r>
      <w:r w:rsidRPr="00927E49">
        <w:rPr>
          <w:rFonts w:eastAsia="Times New Roman"/>
          <w:lang w:val="en-US"/>
        </w:rPr>
        <w:t>where people are asked to perform rather than live their own cultures</w:t>
      </w:r>
      <w:r w:rsidR="00882708">
        <w:rPr>
          <w:rFonts w:eastAsia="Times New Roman"/>
          <w:lang w:val="en-US"/>
        </w:rPr>
        <w:t>.’</w:t>
      </w:r>
      <w:r w:rsidRPr="00927E49">
        <w:rPr>
          <w:rStyle w:val="FootnoteReference"/>
          <w:rFonts w:ascii="Arial" w:eastAsia="Times New Roman" w:hAnsi="Arial" w:cs="Arial"/>
          <w:lang w:val="en-US"/>
        </w:rPr>
        <w:footnoteReference w:id="19"/>
      </w:r>
    </w:p>
    <w:p w:rsidR="00532061" w:rsidRPr="00532061" w:rsidRDefault="00532061" w:rsidP="00A05F4B">
      <w:pPr>
        <w:pStyle w:val="6DET-NumberedList"/>
        <w:ind w:left="360"/>
        <w:rPr>
          <w:b/>
          <w:lang w:val="en-US"/>
        </w:rPr>
      </w:pPr>
      <w:r w:rsidRPr="00532061">
        <w:rPr>
          <w:b/>
          <w:lang w:val="en-US"/>
        </w:rPr>
        <w:t>The development of artists’ collectives as a model for support, education and for promotion/exhibition</w:t>
      </w:r>
    </w:p>
    <w:p w:rsidR="00532061" w:rsidRPr="00927E49" w:rsidRDefault="00882708" w:rsidP="00A05F4B">
      <w:pPr>
        <w:pStyle w:val="5DET-NormalText"/>
      </w:pPr>
      <w:r>
        <w:t>L</w:t>
      </w:r>
      <w:r w:rsidR="00532061" w:rsidRPr="00927E49">
        <w:t xml:space="preserve">imited support from government or corporate sources has </w:t>
      </w:r>
      <w:r>
        <w:t>led to</w:t>
      </w:r>
      <w:r w:rsidR="00532061" w:rsidRPr="00927E49">
        <w:t xml:space="preserve"> a development of artist run cooperatives</w:t>
      </w:r>
      <w:r w:rsidR="008C7C27">
        <w:t>;</w:t>
      </w:r>
      <w:r w:rsidR="00532061" w:rsidRPr="00927E49">
        <w:t xml:space="preserve"> not-for-profit organisations offer</w:t>
      </w:r>
      <w:r>
        <w:t>ing</w:t>
      </w:r>
      <w:r w:rsidR="00532061" w:rsidRPr="00927E49">
        <w:t xml:space="preserve"> artists opportunit</w:t>
      </w:r>
      <w:r>
        <w:t>ies</w:t>
      </w:r>
      <w:r w:rsidR="00532061" w:rsidRPr="00927E49">
        <w:t xml:space="preserve"> to learn skills and to participate in group exhibitions. </w:t>
      </w:r>
    </w:p>
    <w:p w:rsidR="00532061" w:rsidRPr="00927E49" w:rsidRDefault="00532061" w:rsidP="00A05F4B">
      <w:pPr>
        <w:pStyle w:val="5DET-NormalText"/>
      </w:pPr>
      <w:r w:rsidRPr="00927E49">
        <w:t xml:space="preserve">Collectives also provide access to </w:t>
      </w:r>
      <w:r>
        <w:t xml:space="preserve">on-line information and </w:t>
      </w:r>
      <w:r w:rsidRPr="00927E49">
        <w:t xml:space="preserve">print material that is not freely available for purchase in Vietnam. Important collectives include San Art in </w:t>
      </w:r>
      <w:proofErr w:type="spellStart"/>
      <w:r w:rsidRPr="00927E49">
        <w:t>Ho</w:t>
      </w:r>
      <w:proofErr w:type="spellEnd"/>
      <w:r w:rsidRPr="00927E49">
        <w:t xml:space="preserve"> Chi Minh City and </w:t>
      </w:r>
      <w:proofErr w:type="spellStart"/>
      <w:r w:rsidRPr="00927E49">
        <w:t>Nha</w:t>
      </w:r>
      <w:proofErr w:type="spellEnd"/>
      <w:r w:rsidRPr="00927E49">
        <w:t xml:space="preserve"> San in Hanoi.</w:t>
      </w:r>
    </w:p>
    <w:p w:rsidR="00532061" w:rsidRPr="00532061" w:rsidRDefault="00532061" w:rsidP="00A05F4B">
      <w:pPr>
        <w:pStyle w:val="6DET-NumberedList"/>
        <w:ind w:left="360"/>
        <w:rPr>
          <w:b/>
          <w:bCs/>
        </w:rPr>
      </w:pPr>
      <w:r w:rsidRPr="00532061">
        <w:rPr>
          <w:b/>
          <w:lang w:val="en-US"/>
        </w:rPr>
        <w:t>The predominance of an external, international market</w:t>
      </w:r>
      <w:r w:rsidRPr="00532061">
        <w:rPr>
          <w:b/>
          <w:bCs/>
        </w:rPr>
        <w:t xml:space="preserve"> </w:t>
      </w:r>
    </w:p>
    <w:p w:rsidR="00532061" w:rsidRPr="00927E49" w:rsidRDefault="00532061" w:rsidP="00A05F4B">
      <w:pPr>
        <w:pStyle w:val="5DET-NormalText"/>
      </w:pPr>
      <w:proofErr w:type="spellStart"/>
      <w:r w:rsidRPr="00927E49">
        <w:t>Đ</w:t>
      </w:r>
      <w:r w:rsidRPr="00927E49">
        <w:rPr>
          <w:rFonts w:ascii="Times New Roman" w:hAnsi="Times New Roman"/>
        </w:rPr>
        <w:t>ổ</w:t>
      </w:r>
      <w:r w:rsidRPr="00927E49">
        <w:t>i</w:t>
      </w:r>
      <w:proofErr w:type="spellEnd"/>
      <w:r w:rsidRPr="00927E49">
        <w:t xml:space="preserve"> </w:t>
      </w:r>
      <w:proofErr w:type="spellStart"/>
      <w:r w:rsidRPr="00927E49">
        <w:t>M</w:t>
      </w:r>
      <w:r w:rsidRPr="00927E49">
        <w:rPr>
          <w:rFonts w:ascii="Times New Roman" w:hAnsi="Times New Roman"/>
        </w:rPr>
        <w:t>ớ</w:t>
      </w:r>
      <w:r w:rsidRPr="00927E49">
        <w:t>i</w:t>
      </w:r>
      <w:proofErr w:type="spellEnd"/>
      <w:r w:rsidRPr="00927E49">
        <w:t xml:space="preserve"> </w:t>
      </w:r>
      <w:r w:rsidR="00882708">
        <w:t>refers</w:t>
      </w:r>
      <w:r w:rsidRPr="00927E49">
        <w:t xml:space="preserve"> to the economic reforms initiated in Vietnam in 19</w:t>
      </w:r>
      <w:r>
        <w:t xml:space="preserve">86 with the goal of creating a </w:t>
      </w:r>
      <w:r w:rsidRPr="00927E49">
        <w:t>socialist-oriented market</w:t>
      </w:r>
      <w:r w:rsidR="00882708">
        <w:t>-</w:t>
      </w:r>
      <w:r>
        <w:t>driven economy</w:t>
      </w:r>
      <w:r w:rsidRPr="00927E49">
        <w:t>. Businesses were allowed to work for profit, and foreign investment changed the commercial landscape of Vietnam</w:t>
      </w:r>
      <w:r w:rsidR="009A6D4A">
        <w:t>.</w:t>
      </w:r>
      <w:r w:rsidR="00882708">
        <w:t xml:space="preserve"> </w:t>
      </w:r>
      <w:r w:rsidR="00882708" w:rsidRPr="00927E49">
        <w:t xml:space="preserve">1986 is often </w:t>
      </w:r>
      <w:r w:rsidR="00882708">
        <w:t>considered</w:t>
      </w:r>
      <w:r w:rsidR="00882708" w:rsidRPr="00927E49">
        <w:t xml:space="preserve"> the beginning</w:t>
      </w:r>
      <w:r w:rsidR="00882708">
        <w:t xml:space="preserve"> of contemporary art in Vietnam</w:t>
      </w:r>
      <w:r w:rsidRPr="00927E49">
        <w:t xml:space="preserve">. </w:t>
      </w:r>
    </w:p>
    <w:p w:rsidR="00532061" w:rsidRPr="00927E49" w:rsidRDefault="00532061" w:rsidP="00A05F4B">
      <w:pPr>
        <w:pStyle w:val="5DET-NormalText"/>
      </w:pPr>
      <w:r w:rsidRPr="00927E49">
        <w:t xml:space="preserve">A number of high-end galleries in </w:t>
      </w:r>
      <w:proofErr w:type="spellStart"/>
      <w:r w:rsidRPr="00927E49">
        <w:t>Ho</w:t>
      </w:r>
      <w:proofErr w:type="spellEnd"/>
      <w:r w:rsidRPr="00927E49">
        <w:t xml:space="preserve"> Chi Min</w:t>
      </w:r>
      <w:r w:rsidR="00882708">
        <w:t>h City and Hanoi began to sell ‘</w:t>
      </w:r>
      <w:r w:rsidRPr="00927E49">
        <w:t>expensive</w:t>
      </w:r>
      <w:r w:rsidR="00882708">
        <w:t>’</w:t>
      </w:r>
      <w:r w:rsidRPr="00927E49">
        <w:t xml:space="preserve"> contemporary art</w:t>
      </w:r>
      <w:r w:rsidR="00882708">
        <w:t>,</w:t>
      </w:r>
      <w:r w:rsidRPr="00927E49">
        <w:t xml:space="preserve"> mostly to foreign customers. </w:t>
      </w:r>
      <w:r w:rsidR="00882708">
        <w:t>As</w:t>
      </w:r>
      <w:r w:rsidRPr="00927E49">
        <w:t xml:space="preserve"> tourism </w:t>
      </w:r>
      <w:r w:rsidR="00882708">
        <w:t xml:space="preserve">developed </w:t>
      </w:r>
      <w:r w:rsidRPr="00927E49">
        <w:t>as an important economic stimulus, the collectors were both visitors to the country and those working and living in Vietnam.</w:t>
      </w:r>
    </w:p>
    <w:p w:rsidR="00532061" w:rsidRPr="00927E49" w:rsidRDefault="00882708" w:rsidP="00A05F4B">
      <w:pPr>
        <w:pStyle w:val="5DET-NormalText"/>
      </w:pPr>
      <w:r>
        <w:t xml:space="preserve">The predominance of an </w:t>
      </w:r>
      <w:r w:rsidRPr="00927E49">
        <w:t>expat market</w:t>
      </w:r>
      <w:r w:rsidR="00532061" w:rsidRPr="00927E49">
        <w:t xml:space="preserve"> also tended to skew the nature of the art being produced, with customer</w:t>
      </w:r>
      <w:r>
        <w:t>s</w:t>
      </w:r>
      <w:r w:rsidR="00532061" w:rsidRPr="00927E49">
        <w:t xml:space="preserve"> often wanting the wor</w:t>
      </w:r>
      <w:r w:rsidR="00532061">
        <w:t>k to be recognisably Vietnamese</w:t>
      </w:r>
      <w:r>
        <w:t>,</w:t>
      </w:r>
      <w:r w:rsidR="00532061">
        <w:t xml:space="preserve"> a reminder of their time in Vietnam.</w:t>
      </w:r>
    </w:p>
    <w:p w:rsidR="00532061" w:rsidRPr="00532061" w:rsidRDefault="00532061" w:rsidP="00A05F4B">
      <w:pPr>
        <w:pStyle w:val="6DET-NumberedList"/>
        <w:ind w:left="360"/>
        <w:rPr>
          <w:b/>
        </w:rPr>
      </w:pPr>
      <w:r w:rsidRPr="00532061">
        <w:rPr>
          <w:b/>
          <w:lang w:val="en-US"/>
        </w:rPr>
        <w:t>Government restrictions on content</w:t>
      </w:r>
    </w:p>
    <w:p w:rsidR="00532061" w:rsidRPr="00927E49" w:rsidRDefault="00882708" w:rsidP="00A05F4B">
      <w:pPr>
        <w:pStyle w:val="5DET-NormalText"/>
      </w:pPr>
      <w:r w:rsidRPr="00927E49">
        <w:rPr>
          <w:lang w:val="en-US"/>
        </w:rPr>
        <w:t>Decree 72</w:t>
      </w:r>
      <w:r w:rsidRPr="00882708">
        <w:rPr>
          <w:lang w:val="en-US"/>
        </w:rPr>
        <w:t xml:space="preserve"> </w:t>
      </w:r>
      <w:r w:rsidRPr="00927E49">
        <w:rPr>
          <w:lang w:val="en-US"/>
        </w:rPr>
        <w:t xml:space="preserve">came into effect </w:t>
      </w:r>
      <w:r w:rsidR="00532061" w:rsidRPr="00927E49">
        <w:rPr>
          <w:lang w:val="en-US"/>
        </w:rPr>
        <w:t>in September 2013, making it illegal to distri</w:t>
      </w:r>
      <w:r>
        <w:rPr>
          <w:lang w:val="en-US"/>
        </w:rPr>
        <w:t>bute any materials online that ‘</w:t>
      </w:r>
      <w:r w:rsidR="00532061" w:rsidRPr="00927E49">
        <w:rPr>
          <w:lang w:val="en-US"/>
        </w:rPr>
        <w:t>harms national securi</w:t>
      </w:r>
      <w:r w:rsidR="00532061">
        <w:rPr>
          <w:lang w:val="en-US"/>
        </w:rPr>
        <w:t>ty</w:t>
      </w:r>
      <w:r>
        <w:rPr>
          <w:lang w:val="en-US"/>
        </w:rPr>
        <w:t>’ or ‘</w:t>
      </w:r>
      <w:r w:rsidR="00532061">
        <w:rPr>
          <w:lang w:val="en-US"/>
        </w:rPr>
        <w:t>opposes</w:t>
      </w:r>
      <w:r>
        <w:rPr>
          <w:lang w:val="en-US"/>
        </w:rPr>
        <w:t>’</w:t>
      </w:r>
      <w:r w:rsidR="00532061">
        <w:rPr>
          <w:lang w:val="en-US"/>
        </w:rPr>
        <w:t xml:space="preserve"> the government. </w:t>
      </w:r>
      <w:r>
        <w:rPr>
          <w:lang w:val="en-US"/>
        </w:rPr>
        <w:t>O</w:t>
      </w:r>
      <w:r w:rsidR="00532061" w:rsidRPr="00927E49">
        <w:rPr>
          <w:lang w:val="en-US"/>
        </w:rPr>
        <w:t xml:space="preserve">nly </w:t>
      </w:r>
      <w:r>
        <w:rPr>
          <w:lang w:val="en-US"/>
        </w:rPr>
        <w:t>‘</w:t>
      </w:r>
      <w:r w:rsidRPr="00927E49">
        <w:rPr>
          <w:lang w:val="en-US"/>
        </w:rPr>
        <w:t>personal information</w:t>
      </w:r>
      <w:r>
        <w:rPr>
          <w:lang w:val="en-US"/>
        </w:rPr>
        <w:t>’</w:t>
      </w:r>
      <w:r w:rsidRPr="00927E49">
        <w:rPr>
          <w:lang w:val="en-US"/>
        </w:rPr>
        <w:t xml:space="preserve"> </w:t>
      </w:r>
      <w:r>
        <w:rPr>
          <w:lang w:val="en-US"/>
        </w:rPr>
        <w:t xml:space="preserve">may be </w:t>
      </w:r>
      <w:r w:rsidR="00532061" w:rsidRPr="00927E49">
        <w:rPr>
          <w:lang w:val="en-US"/>
        </w:rPr>
        <w:t>provide</w:t>
      </w:r>
      <w:r>
        <w:rPr>
          <w:lang w:val="en-US"/>
        </w:rPr>
        <w:t>d</w:t>
      </w:r>
      <w:r w:rsidR="00532061" w:rsidRPr="00927E49">
        <w:rPr>
          <w:lang w:val="en-US"/>
        </w:rPr>
        <w:t xml:space="preserve"> or exchange</w:t>
      </w:r>
      <w:r>
        <w:rPr>
          <w:lang w:val="en-US"/>
        </w:rPr>
        <w:t>d</w:t>
      </w:r>
      <w:r w:rsidR="00532061" w:rsidRPr="00927E49">
        <w:rPr>
          <w:lang w:val="en-US"/>
        </w:rPr>
        <w:t xml:space="preserve"> through blogs and social media outlets</w:t>
      </w:r>
      <w:r>
        <w:rPr>
          <w:lang w:val="en-US"/>
        </w:rPr>
        <w:t>;</w:t>
      </w:r>
      <w:r w:rsidR="00532061" w:rsidRPr="00927E49">
        <w:rPr>
          <w:lang w:val="en-US"/>
        </w:rPr>
        <w:t xml:space="preserve"> distributi</w:t>
      </w:r>
      <w:r>
        <w:rPr>
          <w:lang w:val="en-US"/>
        </w:rPr>
        <w:t>ng</w:t>
      </w:r>
      <w:r w:rsidR="00532061" w:rsidRPr="00927E49">
        <w:rPr>
          <w:lang w:val="en-US"/>
        </w:rPr>
        <w:t xml:space="preserve"> </w:t>
      </w:r>
      <w:r>
        <w:rPr>
          <w:lang w:val="en-US"/>
        </w:rPr>
        <w:t>‘</w:t>
      </w:r>
      <w:r w:rsidR="00532061" w:rsidRPr="00927E49">
        <w:rPr>
          <w:lang w:val="en-US"/>
        </w:rPr>
        <w:t>general information</w:t>
      </w:r>
      <w:r>
        <w:rPr>
          <w:lang w:val="en-US"/>
        </w:rPr>
        <w:t>’</w:t>
      </w:r>
      <w:r w:rsidR="00532061" w:rsidRPr="00927E49">
        <w:rPr>
          <w:lang w:val="en-US"/>
        </w:rPr>
        <w:t xml:space="preserve"> or any information from a media outlet (including state-owned outlets)</w:t>
      </w:r>
      <w:r>
        <w:rPr>
          <w:lang w:val="en-US"/>
        </w:rPr>
        <w:t xml:space="preserve"> is banned</w:t>
      </w:r>
      <w:r w:rsidR="00532061" w:rsidRPr="00927E49">
        <w:rPr>
          <w:lang w:val="en-US"/>
        </w:rPr>
        <w:t xml:space="preserve">. </w:t>
      </w:r>
    </w:p>
    <w:p w:rsidR="00532061" w:rsidRPr="00927E49" w:rsidRDefault="00532061" w:rsidP="00A05F4B">
      <w:pPr>
        <w:pStyle w:val="5DET-NormalText"/>
      </w:pPr>
      <w:r>
        <w:rPr>
          <w:lang w:val="en-US"/>
        </w:rPr>
        <w:t>Before staging</w:t>
      </w:r>
      <w:r w:rsidRPr="00927E49">
        <w:rPr>
          <w:lang w:val="en-US"/>
        </w:rPr>
        <w:t xml:space="preserve"> an exhibition, galleries and collectives must submit </w:t>
      </w:r>
      <w:r w:rsidR="00882708" w:rsidRPr="00927E49">
        <w:rPr>
          <w:lang w:val="en-US"/>
        </w:rPr>
        <w:t xml:space="preserve">detailed plans </w:t>
      </w:r>
      <w:r w:rsidRPr="00927E49">
        <w:rPr>
          <w:lang w:val="en-US"/>
        </w:rPr>
        <w:t>to the Ministry of Culture, Sports and Tourism Agency for Fine Arts, Photography and Exhibition.</w:t>
      </w:r>
      <w:r w:rsidRPr="00927E49">
        <w:t xml:space="preserve"> </w:t>
      </w:r>
      <w:r w:rsidRPr="00927E49">
        <w:rPr>
          <w:lang w:val="en-US"/>
        </w:rPr>
        <w:t>These include details of all images, proposed layout/juxtaposition of images, and all text</w:t>
      </w:r>
      <w:r w:rsidR="00882708">
        <w:rPr>
          <w:lang w:val="en-US"/>
        </w:rPr>
        <w:t>,</w:t>
      </w:r>
      <w:r w:rsidRPr="00927E49">
        <w:rPr>
          <w:lang w:val="en-US"/>
        </w:rPr>
        <w:t xml:space="preserve"> either in hard copy or digital form.</w:t>
      </w:r>
    </w:p>
    <w:p w:rsidR="00532061" w:rsidRPr="00927E49" w:rsidRDefault="00882708" w:rsidP="00A05F4B">
      <w:pPr>
        <w:pStyle w:val="5DET-NormalText"/>
        <w:spacing w:before="240"/>
        <w:rPr>
          <w:lang w:val="en-US"/>
        </w:rPr>
      </w:pPr>
      <w:r>
        <w:rPr>
          <w:lang w:val="en-US"/>
        </w:rPr>
        <w:t>An</w:t>
      </w:r>
      <w:r w:rsidR="00532061" w:rsidRPr="00927E49">
        <w:rPr>
          <w:lang w:val="en-US"/>
        </w:rPr>
        <w:t xml:space="preserve"> exhibition will </w:t>
      </w:r>
      <w:r>
        <w:rPr>
          <w:lang w:val="en-US"/>
        </w:rPr>
        <w:t>likely be inspected</w:t>
      </w:r>
      <w:r w:rsidR="00532061" w:rsidRPr="00927E49">
        <w:rPr>
          <w:lang w:val="en-US"/>
        </w:rPr>
        <w:t xml:space="preserve"> to ensure that the display is in keeping with the statements of intent.</w:t>
      </w:r>
      <w:r w:rsidR="00532061" w:rsidRPr="00927E49">
        <w:t xml:space="preserve"> </w:t>
      </w:r>
      <w:r w:rsidR="00532061" w:rsidRPr="00927E49">
        <w:rPr>
          <w:lang w:val="en-US"/>
        </w:rPr>
        <w:t xml:space="preserve">Failure to comply with all aspects of the legislation can result in fines and/or the closure of </w:t>
      </w:r>
      <w:r w:rsidR="00532061" w:rsidRPr="00927E49">
        <w:rPr>
          <w:lang w:val="en-US"/>
        </w:rPr>
        <w:lastRenderedPageBreak/>
        <w:t>exhibitions.</w:t>
      </w:r>
      <w:r>
        <w:rPr>
          <w:lang w:val="en-US"/>
        </w:rPr>
        <w:t xml:space="preserve"> </w:t>
      </w:r>
      <w:r w:rsidR="00532061" w:rsidRPr="00927E49">
        <w:rPr>
          <w:lang w:val="en-US"/>
        </w:rPr>
        <w:t xml:space="preserve">Two significant exhibitions staged by San Art in Ho Chi Minh City </w:t>
      </w:r>
      <w:r>
        <w:rPr>
          <w:lang w:val="en-US"/>
        </w:rPr>
        <w:t xml:space="preserve">– </w:t>
      </w:r>
      <w:r w:rsidR="00532061">
        <w:rPr>
          <w:lang w:val="en-US"/>
        </w:rPr>
        <w:t>‘</w:t>
      </w:r>
      <w:r w:rsidR="00532061" w:rsidRPr="00927E49">
        <w:rPr>
          <w:lang w:val="en-US"/>
        </w:rPr>
        <w:t>Space/Limit</w:t>
      </w:r>
      <w:r w:rsidR="00532061">
        <w:rPr>
          <w:lang w:val="en-US"/>
        </w:rPr>
        <w:t>’</w:t>
      </w:r>
      <w:r w:rsidR="00532061" w:rsidRPr="00927E49">
        <w:rPr>
          <w:lang w:val="en-US"/>
        </w:rPr>
        <w:t xml:space="preserve"> by Phan </w:t>
      </w:r>
      <w:proofErr w:type="spellStart"/>
      <w:r w:rsidR="00532061" w:rsidRPr="00927E49">
        <w:rPr>
          <w:lang w:val="en-US"/>
        </w:rPr>
        <w:t>Quang</w:t>
      </w:r>
      <w:proofErr w:type="spellEnd"/>
      <w:r w:rsidR="00532061" w:rsidRPr="00927E49">
        <w:rPr>
          <w:lang w:val="en-US"/>
        </w:rPr>
        <w:t xml:space="preserve"> (2013) and </w:t>
      </w:r>
      <w:r w:rsidR="00532061">
        <w:rPr>
          <w:lang w:val="en-US"/>
        </w:rPr>
        <w:t>‘</w:t>
      </w:r>
      <w:r w:rsidR="00532061" w:rsidRPr="00927E49">
        <w:rPr>
          <w:lang w:val="en-US"/>
        </w:rPr>
        <w:t>Fullness of Absence</w:t>
      </w:r>
      <w:r w:rsidR="00532061">
        <w:rPr>
          <w:lang w:val="en-US"/>
        </w:rPr>
        <w:t>’</w:t>
      </w:r>
      <w:r w:rsidR="00532061" w:rsidRPr="00927E49">
        <w:rPr>
          <w:lang w:val="en-US"/>
        </w:rPr>
        <w:t xml:space="preserve"> by Nguyen Thai Tuan (2011)</w:t>
      </w:r>
      <w:r>
        <w:rPr>
          <w:lang w:val="en-US"/>
        </w:rPr>
        <w:t xml:space="preserve"> – </w:t>
      </w:r>
      <w:r w:rsidRPr="00927E49">
        <w:rPr>
          <w:lang w:val="en-US"/>
        </w:rPr>
        <w:t>were subject to censorship</w:t>
      </w:r>
      <w:r w:rsidR="00532061" w:rsidRPr="00927E49">
        <w:rPr>
          <w:lang w:val="en-US"/>
        </w:rPr>
        <w:t xml:space="preserve">. </w:t>
      </w:r>
    </w:p>
    <w:p w:rsidR="00532061" w:rsidRPr="00927E49" w:rsidRDefault="00532061" w:rsidP="00A05F4B">
      <w:pPr>
        <w:pStyle w:val="5DET-NormalText"/>
        <w:rPr>
          <w:lang w:val="en-US"/>
        </w:rPr>
      </w:pPr>
      <w:r w:rsidRPr="00927E49">
        <w:rPr>
          <w:lang w:val="en-US"/>
        </w:rPr>
        <w:t xml:space="preserve">Phan </w:t>
      </w:r>
      <w:proofErr w:type="spellStart"/>
      <w:r w:rsidRPr="00927E49">
        <w:rPr>
          <w:lang w:val="en-US"/>
        </w:rPr>
        <w:t>Quang’</w:t>
      </w:r>
      <w:r>
        <w:rPr>
          <w:lang w:val="en-US"/>
        </w:rPr>
        <w:t>s</w:t>
      </w:r>
      <w:proofErr w:type="spellEnd"/>
      <w:r w:rsidRPr="00927E49">
        <w:rPr>
          <w:lang w:val="en-US"/>
        </w:rPr>
        <w:t xml:space="preserve"> photographic works, which explore the constraints of modern living and question social and political freedom, were censored. Only two of nine works – one photograph and one installation – could be exhibited. San Art continued with the exhibition, replacing the banned works with signs saying </w:t>
      </w:r>
      <w:r w:rsidR="00882708">
        <w:rPr>
          <w:lang w:val="en-US"/>
        </w:rPr>
        <w:t>‘</w:t>
      </w:r>
      <w:r w:rsidRPr="00927E49">
        <w:rPr>
          <w:lang w:val="en-US"/>
        </w:rPr>
        <w:t>NOT ALLOWED FOR EXHIBITION</w:t>
      </w:r>
      <w:r w:rsidR="00882708">
        <w:rPr>
          <w:lang w:val="en-US"/>
        </w:rPr>
        <w:t>.’</w:t>
      </w:r>
      <w:r w:rsidRPr="00927E49">
        <w:rPr>
          <w:rStyle w:val="FootnoteReference"/>
          <w:rFonts w:ascii="Arial" w:hAnsi="Arial" w:cs="Arial"/>
          <w:lang w:val="en-US"/>
        </w:rPr>
        <w:footnoteReference w:id="20"/>
      </w:r>
      <w:r w:rsidRPr="00927E49">
        <w:rPr>
          <w:lang w:val="en-US"/>
        </w:rPr>
        <w:t xml:space="preserve">  </w:t>
      </w:r>
    </w:p>
    <w:p w:rsidR="00532061" w:rsidRPr="00927E49" w:rsidRDefault="00532061" w:rsidP="00A05F4B">
      <w:pPr>
        <w:pStyle w:val="5DET-NormalText"/>
        <w:rPr>
          <w:iCs/>
        </w:rPr>
      </w:pPr>
      <w:r w:rsidRPr="00927E49">
        <w:rPr>
          <w:lang w:val="en-US"/>
        </w:rPr>
        <w:t xml:space="preserve">Nguyen Thai Tuan’s </w:t>
      </w:r>
      <w:r>
        <w:rPr>
          <w:lang w:val="en-US"/>
        </w:rPr>
        <w:t>exhibition was also</w:t>
      </w:r>
      <w:r w:rsidRPr="00927E49">
        <w:rPr>
          <w:lang w:val="en-US"/>
        </w:rPr>
        <w:t xml:space="preserve"> censored. </w:t>
      </w:r>
      <w:r w:rsidR="00882708">
        <w:rPr>
          <w:lang w:val="en-US"/>
        </w:rPr>
        <w:t>His d</w:t>
      </w:r>
      <w:r w:rsidRPr="00927E49">
        <w:rPr>
          <w:lang w:val="en-US"/>
        </w:rPr>
        <w:t xml:space="preserve">ark paintings, showing faceless people often under threat from (non-specific) military figures, and moody depictions of crumbling buildings could not be shown. San Art was fined for its </w:t>
      </w:r>
      <w:r w:rsidR="00882708">
        <w:rPr>
          <w:lang w:val="en-US"/>
        </w:rPr>
        <w:t>‘</w:t>
      </w:r>
      <w:r w:rsidRPr="00927E49">
        <w:rPr>
          <w:iCs/>
        </w:rPr>
        <w:t>lack of adherence to the license conditions</w:t>
      </w:r>
      <w:r w:rsidR="00882708">
        <w:rPr>
          <w:iCs/>
        </w:rPr>
        <w:t>.’</w:t>
      </w:r>
      <w:r w:rsidRPr="00927E49">
        <w:rPr>
          <w:rStyle w:val="FootnoteReference"/>
          <w:rFonts w:ascii="Arial" w:hAnsi="Arial" w:cs="Arial"/>
          <w:iCs/>
        </w:rPr>
        <w:footnoteReference w:id="21"/>
      </w:r>
      <w:r w:rsidRPr="00927E49">
        <w:rPr>
          <w:iCs/>
        </w:rPr>
        <w:t xml:space="preserve"> San Art w</w:t>
      </w:r>
      <w:r w:rsidR="00D32FE4">
        <w:rPr>
          <w:iCs/>
        </w:rPr>
        <w:t>as</w:t>
      </w:r>
      <w:r w:rsidRPr="00927E49">
        <w:rPr>
          <w:iCs/>
        </w:rPr>
        <w:t xml:space="preserve"> further asked to remove all text, on and off-line</w:t>
      </w:r>
      <w:r w:rsidR="00882708">
        <w:rPr>
          <w:iCs/>
        </w:rPr>
        <w:t>,</w:t>
      </w:r>
      <w:r w:rsidRPr="00927E49">
        <w:rPr>
          <w:iCs/>
        </w:rPr>
        <w:t xml:space="preserve"> about the exhibition. The San Art website now contains the following text in its archives:</w:t>
      </w:r>
    </w:p>
    <w:p w:rsidR="00532061" w:rsidRPr="00532061" w:rsidRDefault="00532061" w:rsidP="00A05F4B">
      <w:pPr>
        <w:pStyle w:val="5DET-NormalText"/>
        <w:jc w:val="center"/>
        <w:rPr>
          <w:i/>
          <w:sz w:val="28"/>
          <w:szCs w:val="28"/>
        </w:rPr>
      </w:pPr>
      <w:r w:rsidRPr="00532061">
        <w:rPr>
          <w:i/>
          <w:sz w:val="28"/>
          <w:szCs w:val="28"/>
        </w:rPr>
        <w:t xml:space="preserve">Regrettably, the Cultural Ministry of </w:t>
      </w:r>
      <w:proofErr w:type="spellStart"/>
      <w:r w:rsidRPr="00532061">
        <w:rPr>
          <w:i/>
          <w:sz w:val="28"/>
          <w:szCs w:val="28"/>
        </w:rPr>
        <w:t>Ho</w:t>
      </w:r>
      <w:proofErr w:type="spellEnd"/>
      <w:r w:rsidRPr="00532061">
        <w:rPr>
          <w:i/>
          <w:sz w:val="28"/>
          <w:szCs w:val="28"/>
        </w:rPr>
        <w:t xml:space="preserve"> Chi Minh City, has asked San Art</w:t>
      </w:r>
      <w:r>
        <w:rPr>
          <w:i/>
          <w:sz w:val="28"/>
          <w:szCs w:val="28"/>
        </w:rPr>
        <w:br/>
      </w:r>
      <w:r w:rsidRPr="00532061">
        <w:rPr>
          <w:i/>
          <w:sz w:val="28"/>
          <w:szCs w:val="28"/>
        </w:rPr>
        <w:t>to remove the previous explanatory text that</w:t>
      </w:r>
      <w:r>
        <w:rPr>
          <w:i/>
          <w:sz w:val="28"/>
          <w:szCs w:val="28"/>
        </w:rPr>
        <w:t xml:space="preserve"> was here on Nguyen Thai Tuan’s</w:t>
      </w:r>
      <w:r>
        <w:rPr>
          <w:i/>
          <w:sz w:val="28"/>
          <w:szCs w:val="28"/>
        </w:rPr>
        <w:br/>
      </w:r>
      <w:r w:rsidRPr="00532061">
        <w:rPr>
          <w:i/>
          <w:sz w:val="28"/>
          <w:szCs w:val="28"/>
        </w:rPr>
        <w:t>exhibition from San Art’s website.</w:t>
      </w:r>
      <w:r w:rsidRPr="00532061">
        <w:rPr>
          <w:rStyle w:val="FootnoteReference"/>
          <w:rFonts w:ascii="Arial" w:hAnsi="Arial" w:cs="Arial"/>
          <w:i/>
          <w:iCs/>
          <w:sz w:val="28"/>
          <w:szCs w:val="28"/>
        </w:rPr>
        <w:footnoteReference w:id="22"/>
      </w:r>
    </w:p>
    <w:p w:rsidR="00532061" w:rsidRPr="00927E49" w:rsidRDefault="00532061" w:rsidP="00A05F4B">
      <w:pPr>
        <w:pStyle w:val="5DET-NormalText"/>
      </w:pPr>
      <w:r w:rsidRPr="00927E49">
        <w:t xml:space="preserve">Nguyen Thai Tuan, who lives in </w:t>
      </w:r>
      <w:proofErr w:type="spellStart"/>
      <w:r w:rsidRPr="00927E49">
        <w:t>Dalat</w:t>
      </w:r>
      <w:proofErr w:type="spellEnd"/>
      <w:r w:rsidRPr="00927E49">
        <w:t>, has not exhibited in Vietnam since 2011. He has, however, held solo exhibitions in Milan and Hong Kong and participated in group shows in many cities</w:t>
      </w:r>
      <w:r w:rsidR="00882708">
        <w:t>, and</w:t>
      </w:r>
      <w:r w:rsidRPr="00927E49">
        <w:t xml:space="preserve"> is represented in the Gallery of Modern Art, Queensland collection.</w:t>
      </w:r>
      <w:r w:rsidRPr="00927E49">
        <w:rPr>
          <w:rStyle w:val="FootnoteReference"/>
          <w:rFonts w:ascii="Arial" w:hAnsi="Arial" w:cs="Arial"/>
          <w:iCs/>
        </w:rPr>
        <w:footnoteReference w:id="23"/>
      </w:r>
    </w:p>
    <w:p w:rsidR="00532061" w:rsidRPr="00927E49" w:rsidRDefault="00532061" w:rsidP="00A05F4B">
      <w:pPr>
        <w:pStyle w:val="5DET-NormalText"/>
      </w:pPr>
      <w:proofErr w:type="spellStart"/>
      <w:r w:rsidRPr="00927E49">
        <w:t>Nha</w:t>
      </w:r>
      <w:proofErr w:type="spellEnd"/>
      <w:r w:rsidRPr="00927E49">
        <w:t xml:space="preserve"> San Collective in Hanoi has also been subject to censorship, being forced to close after images of a naked performance by Le </w:t>
      </w:r>
      <w:proofErr w:type="spellStart"/>
      <w:r w:rsidRPr="00927E49">
        <w:t>Thi</w:t>
      </w:r>
      <w:proofErr w:type="spellEnd"/>
      <w:r w:rsidRPr="00927E49">
        <w:t xml:space="preserve"> </w:t>
      </w:r>
      <w:proofErr w:type="spellStart"/>
      <w:r w:rsidRPr="00927E49">
        <w:t>Dieu</w:t>
      </w:r>
      <w:proofErr w:type="spellEnd"/>
      <w:r w:rsidRPr="00927E49">
        <w:t xml:space="preserve"> Ha were posted online.</w:t>
      </w:r>
    </w:p>
    <w:p w:rsidR="00532061" w:rsidRPr="00927E49" w:rsidRDefault="00882708" w:rsidP="00A05F4B">
      <w:pPr>
        <w:pStyle w:val="5DET-NormalText"/>
      </w:pPr>
      <w:r>
        <w:t>R</w:t>
      </w:r>
      <w:r w:rsidR="00532061" w:rsidRPr="00927E49">
        <w:t xml:space="preserve">estrictions and censorship </w:t>
      </w:r>
      <w:r>
        <w:t>bring</w:t>
      </w:r>
      <w:r w:rsidR="00532061" w:rsidRPr="00927E49">
        <w:t xml:space="preserve"> a tendency to self-censor</w:t>
      </w:r>
      <w:r>
        <w:t xml:space="preserve"> when a</w:t>
      </w:r>
      <w:r w:rsidR="00532061" w:rsidRPr="00927E49">
        <w:t>rtists know that</w:t>
      </w:r>
      <w:r w:rsidRPr="00882708">
        <w:t xml:space="preserve"> </w:t>
      </w:r>
      <w:r w:rsidRPr="00927E49">
        <w:t>they are likely to be subject to bans</w:t>
      </w:r>
      <w:r>
        <w:t xml:space="preserve"> for</w:t>
      </w:r>
      <w:r w:rsidR="00532061" w:rsidRPr="00927E49">
        <w:t xml:space="preserve"> working with certain themes or practices</w:t>
      </w:r>
      <w:r>
        <w:t>.</w:t>
      </w:r>
      <w:r w:rsidR="00532061" w:rsidRPr="00927E49">
        <w:rPr>
          <w:rStyle w:val="FootnoteReference"/>
          <w:rFonts w:ascii="Arial" w:hAnsi="Arial" w:cs="Arial"/>
        </w:rPr>
        <w:footnoteReference w:id="24"/>
      </w:r>
      <w:r>
        <w:t xml:space="preserve"> </w:t>
      </w:r>
      <w:r w:rsidR="00532061" w:rsidRPr="00927E49">
        <w:t xml:space="preserve">There is, however, a way in which this is affecting contemporary art practice in a positive way. Zoe Butt, from San </w:t>
      </w:r>
      <w:r>
        <w:t>Art, refers to this as finding ‘</w:t>
      </w:r>
      <w:r w:rsidR="00532061" w:rsidRPr="00927E49">
        <w:t>new ways to engage</w:t>
      </w:r>
      <w:r>
        <w:t>’</w:t>
      </w:r>
      <w:r w:rsidR="00532061" w:rsidRPr="00927E49">
        <w:rPr>
          <w:rStyle w:val="FootnoteReference"/>
          <w:rFonts w:ascii="Arial" w:hAnsi="Arial" w:cs="Arial"/>
        </w:rPr>
        <w:footnoteReference w:id="25"/>
      </w:r>
      <w:r w:rsidR="00532061" w:rsidRPr="00927E49">
        <w:t xml:space="preserve"> – creating artworks </w:t>
      </w:r>
      <w:r w:rsidR="00532061">
        <w:t>that</w:t>
      </w:r>
      <w:r w:rsidR="00532061" w:rsidRPr="00927E49">
        <w:t xml:space="preserve"> subtly challenge social and political values, often in an oblique manner.</w:t>
      </w:r>
    </w:p>
    <w:p w:rsidR="00532061" w:rsidRPr="00532061" w:rsidRDefault="00532061" w:rsidP="00A05F4B">
      <w:pPr>
        <w:pStyle w:val="6DET-NumberedList"/>
        <w:ind w:left="360"/>
        <w:rPr>
          <w:b/>
          <w:lang w:val="en-US"/>
        </w:rPr>
      </w:pPr>
      <w:r w:rsidRPr="00532061">
        <w:rPr>
          <w:b/>
          <w:lang w:val="en-US"/>
        </w:rPr>
        <w:t>Access to the Internet and to written texts – particularly for those who do not read English</w:t>
      </w:r>
    </w:p>
    <w:p w:rsidR="00532061" w:rsidRPr="00927E49" w:rsidRDefault="00882708" w:rsidP="00A05F4B">
      <w:pPr>
        <w:pStyle w:val="5DET-NormalText"/>
      </w:pPr>
      <w:r>
        <w:t>A</w:t>
      </w:r>
      <w:r w:rsidRPr="00927E49">
        <w:t xml:space="preserve">ccess to current research and analysis of contemporary art </w:t>
      </w:r>
      <w:r w:rsidR="00532061" w:rsidRPr="00927E49">
        <w:t xml:space="preserve">remains a difficulty for young </w:t>
      </w:r>
      <w:r>
        <w:t xml:space="preserve">Vietnamese </w:t>
      </w:r>
      <w:r w:rsidR="00532061" w:rsidRPr="00927E49">
        <w:t xml:space="preserve">artists. </w:t>
      </w:r>
      <w:r>
        <w:t>Most t</w:t>
      </w:r>
      <w:r w:rsidR="00532061" w:rsidRPr="00927E49">
        <w:t>exts are available</w:t>
      </w:r>
      <w:r w:rsidR="00532061">
        <w:t xml:space="preserve"> only</w:t>
      </w:r>
      <w:r w:rsidR="00532061" w:rsidRPr="00927E49">
        <w:t xml:space="preserve"> in English and </w:t>
      </w:r>
      <w:r w:rsidR="008C7C27">
        <w:t xml:space="preserve">are </w:t>
      </w:r>
      <w:r w:rsidR="00532061" w:rsidRPr="00927E49">
        <w:t xml:space="preserve">difficult to source locally. </w:t>
      </w:r>
      <w:r>
        <w:t>If available, t</w:t>
      </w:r>
      <w:r w:rsidR="00532061">
        <w:t>he meta-language of contemporary art writing is difficult to translate into Vietnamese.</w:t>
      </w:r>
    </w:p>
    <w:p w:rsidR="00A05F4B" w:rsidRDefault="00A05F4B">
      <w:pPr>
        <w:spacing w:after="0" w:line="240" w:lineRule="auto"/>
        <w:rPr>
          <w:rFonts w:ascii="Garamond" w:eastAsia="Calibri" w:hAnsi="Garamond"/>
          <w:b/>
          <w:sz w:val="24"/>
          <w:szCs w:val="24"/>
          <w:lang w:val="en-US"/>
        </w:rPr>
      </w:pPr>
      <w:r>
        <w:rPr>
          <w:b/>
          <w:lang w:val="en-US"/>
        </w:rPr>
        <w:br w:type="page"/>
      </w:r>
    </w:p>
    <w:p w:rsidR="00532061" w:rsidRPr="00532061" w:rsidRDefault="00532061" w:rsidP="00A05F4B">
      <w:pPr>
        <w:pStyle w:val="6DET-NumberedList"/>
        <w:ind w:left="360"/>
        <w:rPr>
          <w:b/>
        </w:rPr>
      </w:pPr>
      <w:bookmarkStart w:id="0" w:name="_GoBack"/>
      <w:bookmarkEnd w:id="0"/>
      <w:r w:rsidRPr="00532061">
        <w:rPr>
          <w:b/>
          <w:lang w:val="en-US"/>
        </w:rPr>
        <w:lastRenderedPageBreak/>
        <w:t xml:space="preserve">The return of </w:t>
      </w:r>
      <w:proofErr w:type="spellStart"/>
      <w:r w:rsidRPr="00532061">
        <w:rPr>
          <w:b/>
          <w:lang w:val="en-US"/>
        </w:rPr>
        <w:t>Vi</w:t>
      </w:r>
      <w:r w:rsidRPr="00532061">
        <w:rPr>
          <w:rFonts w:ascii="Times New Roman" w:hAnsi="Times New Roman"/>
          <w:b/>
          <w:lang w:val="en-US"/>
        </w:rPr>
        <w:t>ệ</w:t>
      </w:r>
      <w:r w:rsidRPr="00532061">
        <w:rPr>
          <w:b/>
          <w:lang w:val="en-US"/>
        </w:rPr>
        <w:t>t</w:t>
      </w:r>
      <w:proofErr w:type="spellEnd"/>
      <w:r w:rsidRPr="00532061">
        <w:rPr>
          <w:b/>
          <w:lang w:val="en-US"/>
        </w:rPr>
        <w:t xml:space="preserve"> </w:t>
      </w:r>
      <w:proofErr w:type="spellStart"/>
      <w:r w:rsidRPr="00532061">
        <w:rPr>
          <w:b/>
          <w:lang w:val="en-US"/>
        </w:rPr>
        <w:t>Ki</w:t>
      </w:r>
      <w:r w:rsidRPr="00532061">
        <w:rPr>
          <w:rFonts w:ascii="Times New Roman" w:hAnsi="Times New Roman"/>
          <w:b/>
          <w:lang w:val="en-US"/>
        </w:rPr>
        <w:t>ề</w:t>
      </w:r>
      <w:r w:rsidRPr="00532061">
        <w:rPr>
          <w:b/>
          <w:lang w:val="en-US"/>
        </w:rPr>
        <w:t>u</w:t>
      </w:r>
      <w:proofErr w:type="spellEnd"/>
    </w:p>
    <w:p w:rsidR="00532061" w:rsidRPr="00927E49" w:rsidRDefault="00532061" w:rsidP="00A05F4B">
      <w:pPr>
        <w:pStyle w:val="5DET-NormalText"/>
      </w:pPr>
      <w:proofErr w:type="spellStart"/>
      <w:r w:rsidRPr="00927E49">
        <w:t>Vi</w:t>
      </w:r>
      <w:r w:rsidRPr="00927E49">
        <w:rPr>
          <w:rFonts w:ascii="Times New Roman" w:hAnsi="Times New Roman"/>
        </w:rPr>
        <w:t>ệ</w:t>
      </w:r>
      <w:r w:rsidRPr="00927E49">
        <w:t>t</w:t>
      </w:r>
      <w:proofErr w:type="spellEnd"/>
      <w:r w:rsidRPr="00927E49">
        <w:t xml:space="preserve"> </w:t>
      </w:r>
      <w:proofErr w:type="spellStart"/>
      <w:r w:rsidRPr="00927E49">
        <w:t>Ki</w:t>
      </w:r>
      <w:r w:rsidRPr="00927E49">
        <w:rPr>
          <w:rFonts w:ascii="Times New Roman" w:hAnsi="Times New Roman"/>
        </w:rPr>
        <w:t>ề</w:t>
      </w:r>
      <w:r w:rsidRPr="00927E49">
        <w:t>u</w:t>
      </w:r>
      <w:proofErr w:type="spellEnd"/>
      <w:r w:rsidRPr="00927E49">
        <w:t xml:space="preserve"> are Vietnamese people who live or have lived overseas. In many cases they were born in Vietnam but left after the collapse of the South Vietnamese government in 1975. Many younger </w:t>
      </w:r>
      <w:proofErr w:type="spellStart"/>
      <w:r w:rsidRPr="00927E49">
        <w:t>Vi</w:t>
      </w:r>
      <w:r w:rsidRPr="00927E49">
        <w:rPr>
          <w:rFonts w:ascii="Times New Roman" w:hAnsi="Times New Roman"/>
        </w:rPr>
        <w:t>ệ</w:t>
      </w:r>
      <w:r w:rsidRPr="00927E49">
        <w:t>t</w:t>
      </w:r>
      <w:proofErr w:type="spellEnd"/>
      <w:r w:rsidRPr="00927E49">
        <w:t xml:space="preserve"> </w:t>
      </w:r>
      <w:proofErr w:type="spellStart"/>
      <w:r w:rsidRPr="00927E49">
        <w:t>Ki</w:t>
      </w:r>
      <w:r w:rsidRPr="00927E49">
        <w:rPr>
          <w:rFonts w:ascii="Times New Roman" w:hAnsi="Times New Roman"/>
        </w:rPr>
        <w:t>ề</w:t>
      </w:r>
      <w:r w:rsidRPr="00927E49">
        <w:t>u</w:t>
      </w:r>
      <w:proofErr w:type="spellEnd"/>
      <w:r w:rsidRPr="00927E49">
        <w:t xml:space="preserve"> were born and educated overseas and </w:t>
      </w:r>
      <w:r w:rsidR="00882708">
        <w:t xml:space="preserve">are </w:t>
      </w:r>
      <w:r w:rsidR="00882708" w:rsidRPr="00927E49">
        <w:t>continu</w:t>
      </w:r>
      <w:r w:rsidR="00882708">
        <w:t>ing</w:t>
      </w:r>
      <w:r w:rsidR="00882708" w:rsidRPr="00927E49">
        <w:t xml:space="preserve"> their </w:t>
      </w:r>
      <w:proofErr w:type="spellStart"/>
      <w:r w:rsidR="00882708" w:rsidRPr="00927E49">
        <w:t>artmaking</w:t>
      </w:r>
      <w:proofErr w:type="spellEnd"/>
      <w:r w:rsidR="00882708" w:rsidRPr="00927E49">
        <w:t xml:space="preserve"> practice </w:t>
      </w:r>
      <w:r w:rsidR="00882708">
        <w:t>in</w:t>
      </w:r>
      <w:r w:rsidRPr="00927E49">
        <w:t xml:space="preserve"> Vietnam. </w:t>
      </w:r>
    </w:p>
    <w:p w:rsidR="00532061" w:rsidRPr="00927E49" w:rsidRDefault="00532061" w:rsidP="00A05F4B">
      <w:pPr>
        <w:pStyle w:val="5DET-NormalText"/>
      </w:pPr>
      <w:r w:rsidRPr="00927E49">
        <w:t>These younger artists bring with them broader educational experiences and exposure to contemporary art practices. Their confident use of digital media and of new technologies, and their willingness to challenge boundaries, place them in the forefront of artistic practice in Vietnam.</w:t>
      </w:r>
      <w:r w:rsidRPr="00927E49">
        <w:rPr>
          <w:rStyle w:val="FootnoteReference"/>
          <w:rFonts w:ascii="Arial" w:hAnsi="Arial" w:cs="Arial"/>
        </w:rPr>
        <w:footnoteReference w:id="26"/>
      </w:r>
    </w:p>
    <w:p w:rsidR="00532061" w:rsidRPr="00927E49" w:rsidRDefault="00532061" w:rsidP="00A05F4B">
      <w:pPr>
        <w:pStyle w:val="4DET-Heading1"/>
        <w:spacing w:line="276" w:lineRule="auto"/>
      </w:pPr>
      <w:r w:rsidRPr="00927E49">
        <w:t>Conclusions</w:t>
      </w:r>
    </w:p>
    <w:p w:rsidR="00532061" w:rsidRPr="00927E49" w:rsidRDefault="00532061" w:rsidP="00A05F4B">
      <w:pPr>
        <w:pStyle w:val="5DET-NormalText"/>
      </w:pPr>
      <w:r w:rsidRPr="00927E49">
        <w:t>It would be wrong to assume that the factors influencing the production and nature of contemporary art are the same across Vietnam, Laos and Cambodia. While they share many of the more recent cultural “factors” such as a history of colonisation, invasion and conflict, their traditions are more varied.</w:t>
      </w:r>
    </w:p>
    <w:p w:rsidR="00532061" w:rsidRDefault="00532061" w:rsidP="00A05F4B">
      <w:pPr>
        <w:pStyle w:val="5DET-NormalText"/>
        <w:spacing w:after="0"/>
      </w:pPr>
      <w:r w:rsidRPr="00927E49">
        <w:t>Conclusions that can be drawn, however, include:</w:t>
      </w:r>
    </w:p>
    <w:p w:rsidR="00532061" w:rsidRDefault="00532061" w:rsidP="00A05F4B">
      <w:pPr>
        <w:pStyle w:val="61DET-Bullet"/>
        <w:ind w:left="360"/>
      </w:pPr>
      <w:r>
        <w:t>Exciting and innovative contemporary art practice that is global in its outlook is occurring, particularly in Cambodia and in Vietnam.</w:t>
      </w:r>
    </w:p>
    <w:p w:rsidR="00532061" w:rsidRPr="00927E49" w:rsidRDefault="00532061" w:rsidP="00A05F4B">
      <w:pPr>
        <w:pStyle w:val="61DET-Bullet"/>
        <w:ind w:left="360"/>
      </w:pPr>
      <w:r w:rsidRPr="00927E49">
        <w:t>Each nation has limited access to computer technologies and to the Internet.</w:t>
      </w:r>
    </w:p>
    <w:p w:rsidR="00532061" w:rsidRPr="00927E49" w:rsidRDefault="00532061" w:rsidP="00A05F4B">
      <w:pPr>
        <w:pStyle w:val="61DET-Bullet"/>
        <w:ind w:left="360"/>
      </w:pPr>
      <w:r w:rsidRPr="00927E49">
        <w:t>Each nation has a system of art education that stresses</w:t>
      </w:r>
      <w:r w:rsidR="00D32FE4">
        <w:t xml:space="preserve"> the</w:t>
      </w:r>
      <w:r w:rsidRPr="00927E49">
        <w:t xml:space="preserve"> develop</w:t>
      </w:r>
      <w:r w:rsidR="00D32FE4">
        <w:t>ment of</w:t>
      </w:r>
      <w:r w:rsidRPr="00927E49">
        <w:t xml:space="preserve"> technical skill over conceptual exploration.</w:t>
      </w:r>
    </w:p>
    <w:p w:rsidR="00532061" w:rsidRPr="00927E49" w:rsidRDefault="00532061" w:rsidP="00A05F4B">
      <w:pPr>
        <w:pStyle w:val="61DET-Bullet"/>
        <w:ind w:left="360"/>
      </w:pPr>
      <w:r w:rsidRPr="00927E49">
        <w:t>None of the nations has a significant museum or public gallery for display</w:t>
      </w:r>
      <w:r w:rsidR="00882708">
        <w:t>ing</w:t>
      </w:r>
      <w:r w:rsidRPr="00927E49">
        <w:t xml:space="preserve"> contemporary art.</w:t>
      </w:r>
    </w:p>
    <w:p w:rsidR="00532061" w:rsidRPr="00927E49" w:rsidRDefault="00532061" w:rsidP="00A05F4B">
      <w:pPr>
        <w:pStyle w:val="61DET-Bullet"/>
        <w:ind w:left="360"/>
      </w:pPr>
      <w:r w:rsidRPr="00927E49">
        <w:t xml:space="preserve">There is no public funding for </w:t>
      </w:r>
      <w:r w:rsidR="00D32FE4">
        <w:t xml:space="preserve">the </w:t>
      </w:r>
      <w:r w:rsidRPr="00927E49">
        <w:t xml:space="preserve">development </w:t>
      </w:r>
      <w:r w:rsidR="00D32FE4">
        <w:t xml:space="preserve">of </w:t>
      </w:r>
      <w:r w:rsidRPr="00927E49">
        <w:t>contemporary art.</w:t>
      </w:r>
    </w:p>
    <w:p w:rsidR="00532061" w:rsidRPr="00927E49" w:rsidRDefault="00882708" w:rsidP="00A05F4B">
      <w:pPr>
        <w:pStyle w:val="61DET-Bullet"/>
        <w:ind w:left="360"/>
      </w:pPr>
      <w:r>
        <w:t xml:space="preserve">With </w:t>
      </w:r>
      <w:r w:rsidRPr="00927E49">
        <w:t>small domestic market</w:t>
      </w:r>
      <w:r>
        <w:t>s,</w:t>
      </w:r>
      <w:r w:rsidRPr="00927E49">
        <w:t xml:space="preserve"> </w:t>
      </w:r>
      <w:r>
        <w:t>e</w:t>
      </w:r>
      <w:r w:rsidR="00532061" w:rsidRPr="00927E49">
        <w:t xml:space="preserve">ach nation relies on global sales of </w:t>
      </w:r>
      <w:r w:rsidRPr="00927E49">
        <w:t xml:space="preserve">contemporary </w:t>
      </w:r>
      <w:r w:rsidR="00532061" w:rsidRPr="00927E49">
        <w:t xml:space="preserve">art. </w:t>
      </w:r>
      <w:r>
        <w:t>To be successful,</w:t>
      </w:r>
      <w:r w:rsidR="00532061" w:rsidRPr="00927E49">
        <w:t xml:space="preserve"> artists must achieve an international rat</w:t>
      </w:r>
      <w:r w:rsidR="00532061">
        <w:t>her than national profile. Expatriate curators and gallery owners are promoting this,</w:t>
      </w:r>
      <w:r w:rsidR="00532061" w:rsidRPr="00927E49">
        <w:t xml:space="preserve"> and they are also prominent in promoti</w:t>
      </w:r>
      <w:r>
        <w:t>ng</w:t>
      </w:r>
      <w:r w:rsidR="00532061" w:rsidRPr="00927E49">
        <w:t xml:space="preserve"> a viable domestic market for contemporary art.</w:t>
      </w:r>
      <w:r w:rsidR="00532061" w:rsidRPr="00927E49">
        <w:rPr>
          <w:rStyle w:val="FootnoteReference"/>
          <w:rFonts w:ascii="Arial" w:hAnsi="Arial" w:cs="Arial"/>
        </w:rPr>
        <w:footnoteReference w:id="27"/>
      </w:r>
      <w:r w:rsidR="00532061" w:rsidRPr="00927E49">
        <w:t xml:space="preserve"> </w:t>
      </w:r>
    </w:p>
    <w:p w:rsidR="00532061" w:rsidRPr="00927E49" w:rsidRDefault="00532061" w:rsidP="00A05F4B">
      <w:pPr>
        <w:pStyle w:val="61DET-Bullet"/>
        <w:ind w:left="360"/>
      </w:pPr>
      <w:r w:rsidRPr="00927E49">
        <w:t xml:space="preserve">Because </w:t>
      </w:r>
      <w:r w:rsidR="00882708">
        <w:t>most</w:t>
      </w:r>
      <w:r w:rsidRPr="00927E49">
        <w:t xml:space="preserve"> contemporary art is sold to an overseas market, there is a strong tendency for it to contain explicit cultural references. It also is no longer available as an example in the country of its production.</w:t>
      </w:r>
    </w:p>
    <w:p w:rsidR="00532061" w:rsidRPr="00927E49" w:rsidRDefault="00532061" w:rsidP="00A05F4B">
      <w:pPr>
        <w:pStyle w:val="61DET-Bullet"/>
        <w:ind w:left="360"/>
      </w:pPr>
      <w:r w:rsidRPr="00927E49">
        <w:t xml:space="preserve">Many of the more successful artists and curators have lived and studied overseas. Their impact on the local art scene is immense as they bring with them exposure to international trends in contemporary art. </w:t>
      </w:r>
    </w:p>
    <w:p w:rsidR="00532061" w:rsidRPr="00927E49" w:rsidRDefault="00532061" w:rsidP="00A05F4B">
      <w:pPr>
        <w:pStyle w:val="61DET-Bullet"/>
        <w:spacing w:after="240"/>
        <w:ind w:left="360"/>
      </w:pPr>
      <w:r w:rsidRPr="00927E49">
        <w:t>Artists’ collectives are a powerful model for develop</w:t>
      </w:r>
      <w:r w:rsidR="00882708">
        <w:t>ing</w:t>
      </w:r>
      <w:r w:rsidRPr="00927E49">
        <w:t xml:space="preserve"> contemporary art in emerging nations, allowing exhibitions to be staged and a sharing of knowledge and resources</w:t>
      </w:r>
      <w:r>
        <w:t xml:space="preserve"> to occur</w:t>
      </w:r>
      <w:r w:rsidRPr="00927E49">
        <w:t>.</w:t>
      </w:r>
    </w:p>
    <w:p w:rsidR="00532061" w:rsidRPr="00927E49" w:rsidRDefault="00532061" w:rsidP="00A05F4B">
      <w:pPr>
        <w:pStyle w:val="5DET-NormalText"/>
      </w:pPr>
      <w:r w:rsidRPr="00927E49">
        <w:t>Th</w:t>
      </w:r>
      <w:r>
        <w:t xml:space="preserve">is </w:t>
      </w:r>
      <w:r w:rsidRPr="00927E49">
        <w:t xml:space="preserve">study tour has allowed me to investigate and challenge my assumptions about contemporary </w:t>
      </w:r>
      <w:proofErr w:type="spellStart"/>
      <w:r w:rsidRPr="00927E49">
        <w:t>artmaking</w:t>
      </w:r>
      <w:proofErr w:type="spellEnd"/>
      <w:r w:rsidRPr="00927E49">
        <w:t xml:space="preserve"> practices in emerging Asian nations. It has made it possible for me to build on my personal research and to make connections that will continue to inform my practice as a classroom teacher. The resources that I have created, and the presentations I have already made, </w:t>
      </w:r>
      <w:r w:rsidR="00882708">
        <w:t>will be the beginnings of an on</w:t>
      </w:r>
      <w:r w:rsidRPr="00927E49">
        <w:t>going body of knowledge accessible to students and educators throughout the state.</w:t>
      </w:r>
    </w:p>
    <w:p w:rsidR="00532061" w:rsidRPr="00927E49" w:rsidRDefault="00532061" w:rsidP="00A05F4B">
      <w:pPr>
        <w:pStyle w:val="5DET-NormalText"/>
      </w:pPr>
      <w:r w:rsidRPr="00927E49">
        <w:lastRenderedPageBreak/>
        <w:t xml:space="preserve">I wish to thank the Department of Education and all members of the Premier’s Scholarship Secretariat for this opportunity and, particularly, acknowledge the support of the scholarship sponsor, The Copyright Agency. </w:t>
      </w:r>
    </w:p>
    <w:p w:rsidR="00532061" w:rsidRPr="00927E49" w:rsidRDefault="00532061" w:rsidP="00A05F4B">
      <w:pPr>
        <w:pStyle w:val="4DET-Heading1"/>
        <w:spacing w:after="0" w:line="276" w:lineRule="auto"/>
      </w:pPr>
      <w:r w:rsidRPr="00927E49">
        <w:t>Bibliography</w:t>
      </w:r>
    </w:p>
    <w:p w:rsidR="00532061" w:rsidRPr="00532061" w:rsidRDefault="00532061" w:rsidP="00A05F4B">
      <w:pPr>
        <w:pStyle w:val="4DET-Heading1"/>
        <w:spacing w:before="0" w:line="276" w:lineRule="auto"/>
        <w:rPr>
          <w:i/>
        </w:rPr>
      </w:pPr>
      <w:r w:rsidRPr="00532061">
        <w:rPr>
          <w:i/>
        </w:rPr>
        <w:t>Literature and Research</w:t>
      </w:r>
    </w:p>
    <w:p w:rsidR="00532061" w:rsidRPr="00882708" w:rsidRDefault="00532061" w:rsidP="00A05F4B">
      <w:pPr>
        <w:pStyle w:val="5DET-NormalText"/>
        <w:rPr>
          <w:sz w:val="22"/>
          <w:szCs w:val="22"/>
        </w:rPr>
      </w:pPr>
      <w:r w:rsidRPr="00882708">
        <w:rPr>
          <w:sz w:val="22"/>
          <w:szCs w:val="22"/>
        </w:rPr>
        <w:t xml:space="preserve">Agnew, Mary, </w:t>
      </w:r>
      <w:r w:rsidR="00882708">
        <w:rPr>
          <w:sz w:val="22"/>
          <w:szCs w:val="22"/>
        </w:rPr>
        <w:t>‘</w:t>
      </w:r>
      <w:r w:rsidRPr="00882708">
        <w:rPr>
          <w:sz w:val="22"/>
          <w:szCs w:val="22"/>
        </w:rPr>
        <w:t>Curating Under Communism, Creating Space for Contemporary Art in Vietnam.</w:t>
      </w:r>
      <w:r w:rsidR="00882708">
        <w:rPr>
          <w:sz w:val="22"/>
          <w:szCs w:val="22"/>
        </w:rPr>
        <w:t>’</w:t>
      </w:r>
      <w:r w:rsidRPr="00882708">
        <w:rPr>
          <w:sz w:val="22"/>
          <w:szCs w:val="22"/>
        </w:rPr>
        <w:t xml:space="preserve"> April 10, 2012. http://hk.blouinartinfo.com/contemporary-arts/article/798482-curating-under-communism-creating-space-for-contemporary-art-in-vietnam</w:t>
      </w:r>
    </w:p>
    <w:p w:rsidR="00532061" w:rsidRPr="00882708" w:rsidRDefault="00532061" w:rsidP="00A05F4B">
      <w:pPr>
        <w:pStyle w:val="5DET-NormalText"/>
        <w:rPr>
          <w:sz w:val="22"/>
          <w:szCs w:val="22"/>
          <w:lang w:eastAsia="ja-JP"/>
        </w:rPr>
      </w:pPr>
      <w:proofErr w:type="spellStart"/>
      <w:r w:rsidRPr="00882708">
        <w:rPr>
          <w:sz w:val="22"/>
          <w:szCs w:val="22"/>
          <w:lang w:eastAsia="ja-JP"/>
        </w:rPr>
        <w:t>Bellah</w:t>
      </w:r>
      <w:proofErr w:type="spellEnd"/>
      <w:r w:rsidRPr="00882708">
        <w:rPr>
          <w:sz w:val="22"/>
          <w:szCs w:val="22"/>
          <w:lang w:eastAsia="ja-JP"/>
        </w:rPr>
        <w:t xml:space="preserve">, Robert </w:t>
      </w:r>
      <w:proofErr w:type="spellStart"/>
      <w:r w:rsidRPr="00882708">
        <w:rPr>
          <w:sz w:val="22"/>
          <w:szCs w:val="22"/>
          <w:lang w:eastAsia="ja-JP"/>
        </w:rPr>
        <w:t>M.;</w:t>
      </w:r>
      <w:r w:rsidR="00882708">
        <w:rPr>
          <w:sz w:val="22"/>
          <w:szCs w:val="22"/>
          <w:lang w:eastAsia="ja-JP"/>
        </w:rPr>
        <w:t>’</w:t>
      </w:r>
      <w:r w:rsidRPr="00882708">
        <w:rPr>
          <w:sz w:val="22"/>
          <w:szCs w:val="22"/>
          <w:lang w:eastAsia="ja-JP"/>
        </w:rPr>
        <w:t>Cultural</w:t>
      </w:r>
      <w:proofErr w:type="spellEnd"/>
      <w:r w:rsidRPr="00882708">
        <w:rPr>
          <w:sz w:val="22"/>
          <w:szCs w:val="22"/>
          <w:lang w:eastAsia="ja-JP"/>
        </w:rPr>
        <w:t xml:space="preserve"> Identity and Asian Modernisation.</w:t>
      </w:r>
      <w:r w:rsidR="00882708">
        <w:rPr>
          <w:sz w:val="22"/>
          <w:szCs w:val="22"/>
          <w:lang w:eastAsia="ja-JP"/>
        </w:rPr>
        <w:t>’</w:t>
      </w:r>
      <w:r w:rsidRPr="00882708">
        <w:rPr>
          <w:sz w:val="22"/>
          <w:szCs w:val="22"/>
          <w:lang w:eastAsia="ja-JP"/>
        </w:rPr>
        <w:t xml:space="preserve"> (1983/2012). http://www2.kokugakuin.ac.jp/ijcc/wp/cimac/bellah.html</w:t>
      </w:r>
    </w:p>
    <w:p w:rsidR="00532061" w:rsidRPr="00882708" w:rsidRDefault="00532061" w:rsidP="00A05F4B">
      <w:pPr>
        <w:pStyle w:val="5DET-NormalText"/>
        <w:rPr>
          <w:sz w:val="22"/>
          <w:szCs w:val="22"/>
          <w:lang w:eastAsia="ja-JP"/>
        </w:rPr>
      </w:pPr>
      <w:r w:rsidRPr="00882708">
        <w:rPr>
          <w:sz w:val="22"/>
          <w:szCs w:val="22"/>
        </w:rPr>
        <w:t xml:space="preserve">Butt, Zoe: </w:t>
      </w:r>
      <w:r w:rsidR="00882708">
        <w:rPr>
          <w:sz w:val="22"/>
          <w:szCs w:val="22"/>
        </w:rPr>
        <w:t>‘</w:t>
      </w:r>
      <w:r w:rsidRPr="00882708">
        <w:rPr>
          <w:sz w:val="22"/>
          <w:szCs w:val="22"/>
        </w:rPr>
        <w:t xml:space="preserve">Red Tape and Digital Talismans – Shaping Knowledge </w:t>
      </w:r>
      <w:proofErr w:type="gramStart"/>
      <w:r w:rsidRPr="00882708">
        <w:rPr>
          <w:sz w:val="22"/>
          <w:szCs w:val="22"/>
        </w:rPr>
        <w:t>Beneath</w:t>
      </w:r>
      <w:proofErr w:type="gramEnd"/>
      <w:r w:rsidRPr="00882708">
        <w:rPr>
          <w:sz w:val="22"/>
          <w:szCs w:val="22"/>
        </w:rPr>
        <w:t xml:space="preserve"> Surveillance</w:t>
      </w:r>
      <w:r w:rsidR="00882708">
        <w:rPr>
          <w:sz w:val="22"/>
          <w:szCs w:val="22"/>
        </w:rPr>
        <w:t>.’ I</w:t>
      </w:r>
      <w:r w:rsidRPr="00882708">
        <w:rPr>
          <w:sz w:val="22"/>
          <w:szCs w:val="22"/>
        </w:rPr>
        <w:t xml:space="preserve">n Larissa </w:t>
      </w:r>
      <w:proofErr w:type="spellStart"/>
      <w:r w:rsidRPr="00882708">
        <w:rPr>
          <w:sz w:val="22"/>
          <w:szCs w:val="22"/>
        </w:rPr>
        <w:t>Hjorth</w:t>
      </w:r>
      <w:proofErr w:type="spellEnd"/>
      <w:r w:rsidRPr="00882708">
        <w:rPr>
          <w:sz w:val="22"/>
          <w:szCs w:val="22"/>
        </w:rPr>
        <w:t xml:space="preserve">, Natalie King, </w:t>
      </w:r>
      <w:proofErr w:type="spellStart"/>
      <w:r w:rsidRPr="00882708">
        <w:rPr>
          <w:sz w:val="22"/>
          <w:szCs w:val="22"/>
        </w:rPr>
        <w:t>Mami</w:t>
      </w:r>
      <w:proofErr w:type="spellEnd"/>
      <w:r w:rsidRPr="00882708">
        <w:rPr>
          <w:sz w:val="22"/>
          <w:szCs w:val="22"/>
        </w:rPr>
        <w:t xml:space="preserve"> </w:t>
      </w:r>
      <w:proofErr w:type="spellStart"/>
      <w:r w:rsidRPr="00882708">
        <w:rPr>
          <w:sz w:val="22"/>
          <w:szCs w:val="22"/>
        </w:rPr>
        <w:t>Kataoka</w:t>
      </w:r>
      <w:proofErr w:type="spellEnd"/>
      <w:r w:rsidR="00882708">
        <w:rPr>
          <w:sz w:val="22"/>
          <w:szCs w:val="22"/>
        </w:rPr>
        <w:t>,</w:t>
      </w:r>
      <w:r w:rsidRPr="00882708">
        <w:rPr>
          <w:sz w:val="22"/>
          <w:szCs w:val="22"/>
        </w:rPr>
        <w:t xml:space="preserve"> </w:t>
      </w:r>
      <w:r w:rsidRPr="00882708">
        <w:rPr>
          <w:i/>
          <w:sz w:val="22"/>
          <w:szCs w:val="22"/>
        </w:rPr>
        <w:t xml:space="preserve">Art in the Asia-Pacific: Intimate </w:t>
      </w:r>
      <w:proofErr w:type="spellStart"/>
      <w:r w:rsidRPr="00882708">
        <w:rPr>
          <w:i/>
          <w:sz w:val="22"/>
          <w:szCs w:val="22"/>
        </w:rPr>
        <w:t>Public</w:t>
      </w:r>
      <w:proofErr w:type="gramStart"/>
      <w:r w:rsidR="00882708">
        <w:rPr>
          <w:i/>
          <w:sz w:val="22"/>
          <w:szCs w:val="22"/>
        </w:rPr>
        <w:t>,</w:t>
      </w:r>
      <w:r w:rsidRPr="00882708">
        <w:rPr>
          <w:i/>
          <w:sz w:val="22"/>
          <w:szCs w:val="22"/>
        </w:rPr>
        <w:t>s</w:t>
      </w:r>
      <w:proofErr w:type="spellEnd"/>
      <w:proofErr w:type="gramEnd"/>
      <w:r w:rsidRPr="00882708">
        <w:rPr>
          <w:sz w:val="22"/>
          <w:szCs w:val="22"/>
        </w:rPr>
        <w:t xml:space="preserve"> Routledge</w:t>
      </w:r>
      <w:r w:rsidR="00882708">
        <w:rPr>
          <w:sz w:val="22"/>
          <w:szCs w:val="22"/>
        </w:rPr>
        <w:t>,</w:t>
      </w:r>
      <w:r w:rsidRPr="00882708">
        <w:rPr>
          <w:sz w:val="22"/>
          <w:szCs w:val="22"/>
        </w:rPr>
        <w:t xml:space="preserve"> 2014.</w:t>
      </w:r>
    </w:p>
    <w:p w:rsidR="00532061" w:rsidRPr="00882708" w:rsidRDefault="00532061" w:rsidP="00A05F4B">
      <w:pPr>
        <w:pStyle w:val="5DET-NormalText"/>
        <w:rPr>
          <w:sz w:val="22"/>
          <w:szCs w:val="22"/>
          <w:lang w:eastAsia="ja-JP"/>
        </w:rPr>
      </w:pPr>
      <w:r w:rsidRPr="00882708">
        <w:rPr>
          <w:sz w:val="22"/>
          <w:szCs w:val="22"/>
          <w:lang w:eastAsia="ja-JP"/>
        </w:rPr>
        <w:t xml:space="preserve">Chan, Jennifer; </w:t>
      </w:r>
      <w:r w:rsidR="00882708">
        <w:rPr>
          <w:sz w:val="22"/>
          <w:szCs w:val="22"/>
          <w:lang w:eastAsia="ja-JP"/>
        </w:rPr>
        <w:t>‘</w:t>
      </w:r>
      <w:r w:rsidRPr="00882708">
        <w:rPr>
          <w:sz w:val="22"/>
          <w:szCs w:val="22"/>
          <w:lang w:eastAsia="ja-JP"/>
        </w:rPr>
        <w:t>Notes on Post-Internet</w:t>
      </w:r>
      <w:r w:rsidR="00882708">
        <w:rPr>
          <w:sz w:val="22"/>
          <w:szCs w:val="22"/>
          <w:lang w:eastAsia="ja-JP"/>
        </w:rPr>
        <w:t>’</w:t>
      </w:r>
      <w:r w:rsidRPr="00882708">
        <w:rPr>
          <w:sz w:val="22"/>
          <w:szCs w:val="22"/>
          <w:lang w:eastAsia="ja-JP"/>
        </w:rPr>
        <w:t xml:space="preserve">. In </w:t>
      </w:r>
      <w:proofErr w:type="spellStart"/>
      <w:r w:rsidRPr="00882708">
        <w:rPr>
          <w:sz w:val="22"/>
          <w:szCs w:val="22"/>
          <w:lang w:eastAsia="ja-JP"/>
        </w:rPr>
        <w:t>Kholeif</w:t>
      </w:r>
      <w:proofErr w:type="spellEnd"/>
      <w:r w:rsidRPr="00882708">
        <w:rPr>
          <w:sz w:val="22"/>
          <w:szCs w:val="22"/>
          <w:lang w:eastAsia="ja-JP"/>
        </w:rPr>
        <w:t xml:space="preserve">, Omar; </w:t>
      </w:r>
      <w:proofErr w:type="gramStart"/>
      <w:r w:rsidRPr="00882708">
        <w:rPr>
          <w:i/>
          <w:sz w:val="22"/>
          <w:szCs w:val="22"/>
          <w:lang w:eastAsia="ja-JP"/>
        </w:rPr>
        <w:t>You</w:t>
      </w:r>
      <w:proofErr w:type="gramEnd"/>
      <w:r w:rsidRPr="00882708">
        <w:rPr>
          <w:i/>
          <w:sz w:val="22"/>
          <w:szCs w:val="22"/>
          <w:lang w:eastAsia="ja-JP"/>
        </w:rPr>
        <w:t xml:space="preserve"> are Here: Art After the Internet</w:t>
      </w:r>
      <w:r w:rsidRPr="00882708">
        <w:rPr>
          <w:sz w:val="22"/>
          <w:szCs w:val="22"/>
          <w:lang w:eastAsia="ja-JP"/>
        </w:rPr>
        <w:t xml:space="preserve">. </w:t>
      </w:r>
      <w:proofErr w:type="spellStart"/>
      <w:r w:rsidRPr="00882708">
        <w:rPr>
          <w:sz w:val="22"/>
          <w:szCs w:val="22"/>
          <w:lang w:eastAsia="ja-JP"/>
        </w:rPr>
        <w:t>Cornerhouse</w:t>
      </w:r>
      <w:proofErr w:type="spellEnd"/>
      <w:r w:rsidRPr="00882708">
        <w:rPr>
          <w:sz w:val="22"/>
          <w:szCs w:val="22"/>
          <w:lang w:eastAsia="ja-JP"/>
        </w:rPr>
        <w:t xml:space="preserve"> Books. (2014). http://www.academia.edu/7508373/Notes_on_Post-Internet</w:t>
      </w:r>
    </w:p>
    <w:p w:rsidR="00532061" w:rsidRPr="00882708" w:rsidRDefault="00532061" w:rsidP="00A05F4B">
      <w:pPr>
        <w:pStyle w:val="5DET-NormalText"/>
        <w:rPr>
          <w:sz w:val="22"/>
          <w:szCs w:val="22"/>
          <w:lang w:eastAsia="ja-JP"/>
        </w:rPr>
      </w:pPr>
      <w:r w:rsidRPr="00882708">
        <w:rPr>
          <w:sz w:val="22"/>
          <w:szCs w:val="22"/>
          <w:lang w:eastAsia="ja-JP"/>
        </w:rPr>
        <w:t xml:space="preserve">Colin, Laurent, </w:t>
      </w:r>
      <w:r w:rsidR="00882708">
        <w:rPr>
          <w:sz w:val="22"/>
          <w:szCs w:val="22"/>
          <w:lang w:eastAsia="ja-JP"/>
        </w:rPr>
        <w:t>‘</w:t>
      </w:r>
      <w:r w:rsidRPr="00882708">
        <w:rPr>
          <w:sz w:val="22"/>
          <w:szCs w:val="22"/>
          <w:lang w:eastAsia="ja-JP"/>
        </w:rPr>
        <w:t>Does Contemporary Vietnamese Art still have something to say?</w:t>
      </w:r>
      <w:r w:rsidR="00882708">
        <w:rPr>
          <w:sz w:val="22"/>
          <w:szCs w:val="22"/>
          <w:lang w:eastAsia="ja-JP"/>
        </w:rPr>
        <w:t>’</w:t>
      </w:r>
      <w:r w:rsidRPr="00882708">
        <w:rPr>
          <w:sz w:val="22"/>
          <w:szCs w:val="22"/>
          <w:lang w:eastAsia="ja-JP"/>
        </w:rPr>
        <w:t xml:space="preserve"> (2012).</w:t>
      </w:r>
      <w:r w:rsidR="00882708">
        <w:rPr>
          <w:sz w:val="22"/>
          <w:szCs w:val="22"/>
          <w:lang w:eastAsia="ja-JP"/>
        </w:rPr>
        <w:t xml:space="preserve"> </w:t>
      </w:r>
      <w:r w:rsidRPr="00882708">
        <w:rPr>
          <w:sz w:val="22"/>
          <w:szCs w:val="22"/>
          <w:lang w:eastAsia="ja-JP"/>
        </w:rPr>
        <w:t>http://cristinanualart.com/2012/does-contemporary-vietnamese-art-have-something-to-say-part-2-of-3-by-laurent-colin/</w:t>
      </w:r>
    </w:p>
    <w:p w:rsidR="00532061" w:rsidRPr="00882708" w:rsidRDefault="00532061" w:rsidP="00A05F4B">
      <w:pPr>
        <w:pStyle w:val="5DET-NormalText"/>
        <w:rPr>
          <w:sz w:val="22"/>
          <w:szCs w:val="22"/>
          <w:lang w:eastAsia="ja-JP"/>
        </w:rPr>
      </w:pPr>
      <w:r w:rsidRPr="00882708">
        <w:rPr>
          <w:sz w:val="22"/>
          <w:szCs w:val="22"/>
          <w:lang w:eastAsia="ja-JP"/>
        </w:rPr>
        <w:t xml:space="preserve">Corey, Pamela N.; </w:t>
      </w:r>
      <w:r w:rsidRPr="00882708">
        <w:rPr>
          <w:i/>
          <w:sz w:val="22"/>
          <w:szCs w:val="22"/>
          <w:lang w:eastAsia="ja-JP"/>
        </w:rPr>
        <w:t>Artistic Rebels and Cultures of Expression: Art of the New Millennium in Cambodia</w:t>
      </w:r>
      <w:r w:rsidR="00882708">
        <w:rPr>
          <w:i/>
          <w:sz w:val="22"/>
          <w:szCs w:val="22"/>
          <w:lang w:eastAsia="ja-JP"/>
        </w:rPr>
        <w:t>,</w:t>
      </w:r>
      <w:r w:rsidRPr="00882708">
        <w:rPr>
          <w:sz w:val="22"/>
          <w:szCs w:val="22"/>
          <w:lang w:eastAsia="ja-JP"/>
        </w:rPr>
        <w:t xml:space="preserve"> Cornell University, USA.</w:t>
      </w:r>
    </w:p>
    <w:p w:rsidR="00532061" w:rsidRPr="00882708" w:rsidRDefault="00532061" w:rsidP="00A05F4B">
      <w:pPr>
        <w:pStyle w:val="5DET-NormalText"/>
        <w:rPr>
          <w:sz w:val="22"/>
          <w:szCs w:val="22"/>
          <w:lang w:eastAsia="ja-JP"/>
        </w:rPr>
      </w:pPr>
      <w:proofErr w:type="spellStart"/>
      <w:r w:rsidRPr="00882708">
        <w:rPr>
          <w:sz w:val="22"/>
          <w:szCs w:val="22"/>
          <w:lang w:eastAsia="ja-JP"/>
        </w:rPr>
        <w:t>Droitcour</w:t>
      </w:r>
      <w:proofErr w:type="spellEnd"/>
      <w:r w:rsidRPr="00882708">
        <w:rPr>
          <w:sz w:val="22"/>
          <w:szCs w:val="22"/>
          <w:lang w:eastAsia="ja-JP"/>
        </w:rPr>
        <w:t xml:space="preserve">, </w:t>
      </w:r>
      <w:proofErr w:type="spellStart"/>
      <w:r w:rsidRPr="00882708">
        <w:rPr>
          <w:sz w:val="22"/>
          <w:szCs w:val="22"/>
          <w:lang w:eastAsia="ja-JP"/>
        </w:rPr>
        <w:t>Brian;</w:t>
      </w:r>
      <w:r w:rsidR="00882708">
        <w:rPr>
          <w:sz w:val="22"/>
          <w:szCs w:val="22"/>
          <w:lang w:eastAsia="ja-JP"/>
        </w:rPr>
        <w:t>’</w:t>
      </w:r>
      <w:r w:rsidRPr="00882708">
        <w:rPr>
          <w:sz w:val="22"/>
          <w:szCs w:val="22"/>
          <w:lang w:eastAsia="ja-JP"/>
        </w:rPr>
        <w:t>The</w:t>
      </w:r>
      <w:proofErr w:type="spellEnd"/>
      <w:r w:rsidRPr="00882708">
        <w:rPr>
          <w:sz w:val="22"/>
          <w:szCs w:val="22"/>
          <w:lang w:eastAsia="ja-JP"/>
        </w:rPr>
        <w:t xml:space="preserve"> Perils of Post-Internet Art</w:t>
      </w:r>
      <w:r w:rsidR="00882708">
        <w:rPr>
          <w:sz w:val="22"/>
          <w:szCs w:val="22"/>
          <w:lang w:eastAsia="ja-JP"/>
        </w:rPr>
        <w:t>’</w:t>
      </w:r>
      <w:r w:rsidRPr="00882708">
        <w:rPr>
          <w:sz w:val="22"/>
          <w:szCs w:val="22"/>
          <w:lang w:eastAsia="ja-JP"/>
        </w:rPr>
        <w:t xml:space="preserve">. </w:t>
      </w:r>
      <w:r w:rsidRPr="00882708">
        <w:rPr>
          <w:i/>
          <w:sz w:val="22"/>
          <w:szCs w:val="22"/>
          <w:lang w:eastAsia="ja-JP"/>
        </w:rPr>
        <w:t>Art in America</w:t>
      </w:r>
      <w:r w:rsidRPr="00882708">
        <w:rPr>
          <w:sz w:val="22"/>
          <w:szCs w:val="22"/>
          <w:lang w:eastAsia="ja-JP"/>
        </w:rPr>
        <w:t>, (Nov 2014). http://www.artinamericamagazine.com/news-features/magazine/the-perils-of-post-internet-art/</w:t>
      </w:r>
    </w:p>
    <w:p w:rsidR="00532061" w:rsidRPr="00882708" w:rsidRDefault="00532061" w:rsidP="00A05F4B">
      <w:pPr>
        <w:pStyle w:val="5DET-NormalText"/>
        <w:rPr>
          <w:sz w:val="22"/>
          <w:szCs w:val="22"/>
          <w:lang w:eastAsia="ja-JP"/>
        </w:rPr>
      </w:pPr>
      <w:r w:rsidRPr="00882708">
        <w:rPr>
          <w:sz w:val="22"/>
          <w:szCs w:val="22"/>
          <w:lang w:eastAsia="ja-JP"/>
        </w:rPr>
        <w:t xml:space="preserve">Elkins, James, </w:t>
      </w:r>
      <w:proofErr w:type="spellStart"/>
      <w:r w:rsidRPr="00882708">
        <w:rPr>
          <w:sz w:val="22"/>
          <w:szCs w:val="22"/>
          <w:lang w:eastAsia="ja-JP"/>
        </w:rPr>
        <w:t>Valiavicharska</w:t>
      </w:r>
      <w:proofErr w:type="spellEnd"/>
      <w:r w:rsidRPr="00882708">
        <w:rPr>
          <w:sz w:val="22"/>
          <w:szCs w:val="22"/>
          <w:lang w:eastAsia="ja-JP"/>
        </w:rPr>
        <w:t xml:space="preserve"> </w:t>
      </w:r>
      <w:proofErr w:type="spellStart"/>
      <w:r w:rsidRPr="00882708">
        <w:rPr>
          <w:sz w:val="22"/>
          <w:szCs w:val="22"/>
          <w:lang w:eastAsia="ja-JP"/>
        </w:rPr>
        <w:t>Valia</w:t>
      </w:r>
      <w:proofErr w:type="spellEnd"/>
      <w:r w:rsidRPr="00882708">
        <w:rPr>
          <w:sz w:val="22"/>
          <w:szCs w:val="22"/>
          <w:lang w:eastAsia="ja-JP"/>
        </w:rPr>
        <w:t>, and Kim, Alice (</w:t>
      </w:r>
      <w:proofErr w:type="spellStart"/>
      <w:r w:rsidRPr="00882708">
        <w:rPr>
          <w:sz w:val="22"/>
          <w:szCs w:val="22"/>
          <w:lang w:eastAsia="ja-JP"/>
        </w:rPr>
        <w:t>Eds</w:t>
      </w:r>
      <w:proofErr w:type="spellEnd"/>
      <w:r w:rsidRPr="00882708">
        <w:rPr>
          <w:sz w:val="22"/>
          <w:szCs w:val="22"/>
          <w:lang w:eastAsia="ja-JP"/>
        </w:rPr>
        <w:t xml:space="preserve">); </w:t>
      </w:r>
      <w:r w:rsidRPr="00882708">
        <w:rPr>
          <w:i/>
          <w:sz w:val="22"/>
          <w:szCs w:val="22"/>
          <w:lang w:eastAsia="ja-JP"/>
        </w:rPr>
        <w:t>Art and Globalisation</w:t>
      </w:r>
      <w:proofErr w:type="gramStart"/>
      <w:r w:rsidRPr="00882708">
        <w:rPr>
          <w:sz w:val="22"/>
          <w:szCs w:val="22"/>
          <w:lang w:eastAsia="ja-JP"/>
        </w:rPr>
        <w:t>.</w:t>
      </w:r>
      <w:r w:rsidR="00882708">
        <w:rPr>
          <w:sz w:val="22"/>
          <w:szCs w:val="22"/>
          <w:lang w:eastAsia="ja-JP"/>
        </w:rPr>
        <w:t>.</w:t>
      </w:r>
      <w:proofErr w:type="gramEnd"/>
      <w:r w:rsidRPr="00882708">
        <w:rPr>
          <w:sz w:val="22"/>
          <w:szCs w:val="22"/>
          <w:lang w:eastAsia="ja-JP"/>
        </w:rPr>
        <w:t xml:space="preserve"> Pen</w:t>
      </w:r>
      <w:r w:rsidR="00882708">
        <w:rPr>
          <w:sz w:val="22"/>
          <w:szCs w:val="22"/>
          <w:lang w:eastAsia="ja-JP"/>
        </w:rPr>
        <w:t>n</w:t>
      </w:r>
      <w:r w:rsidRPr="00882708">
        <w:rPr>
          <w:sz w:val="22"/>
          <w:szCs w:val="22"/>
          <w:lang w:eastAsia="ja-JP"/>
        </w:rPr>
        <w:t xml:space="preserve"> State University Press. (2010).</w:t>
      </w:r>
    </w:p>
    <w:p w:rsidR="00532061" w:rsidRPr="00882708" w:rsidRDefault="00532061" w:rsidP="00A05F4B">
      <w:pPr>
        <w:pStyle w:val="5DET-NormalText"/>
        <w:rPr>
          <w:rStyle w:val="Hyperlink"/>
          <w:color w:val="auto"/>
          <w:sz w:val="22"/>
          <w:szCs w:val="22"/>
          <w:u w:val="none"/>
        </w:rPr>
      </w:pPr>
      <w:r w:rsidRPr="00882708">
        <w:rPr>
          <w:rStyle w:val="Hyperlink"/>
          <w:color w:val="auto"/>
          <w:sz w:val="22"/>
          <w:szCs w:val="22"/>
          <w:u w:val="none"/>
        </w:rPr>
        <w:t xml:space="preserve">Hall, Rebecca; </w:t>
      </w:r>
      <w:r w:rsidR="00882708">
        <w:rPr>
          <w:rStyle w:val="Hyperlink"/>
          <w:color w:val="auto"/>
          <w:sz w:val="22"/>
          <w:szCs w:val="22"/>
          <w:u w:val="none"/>
        </w:rPr>
        <w:t>‘</w:t>
      </w:r>
      <w:r w:rsidRPr="00882708">
        <w:rPr>
          <w:rStyle w:val="Hyperlink"/>
          <w:color w:val="auto"/>
          <w:sz w:val="22"/>
          <w:szCs w:val="22"/>
          <w:u w:val="none"/>
        </w:rPr>
        <w:t>Tradition and Innovation in Contemporary Lao Textiles</w:t>
      </w:r>
      <w:r w:rsidR="00882708">
        <w:rPr>
          <w:rStyle w:val="Hyperlink"/>
          <w:color w:val="auto"/>
          <w:sz w:val="22"/>
          <w:szCs w:val="22"/>
          <w:u w:val="none"/>
        </w:rPr>
        <w:t>’</w:t>
      </w:r>
      <w:r w:rsidRPr="00882708">
        <w:rPr>
          <w:rStyle w:val="Hyperlink"/>
          <w:color w:val="auto"/>
          <w:sz w:val="22"/>
          <w:szCs w:val="22"/>
          <w:u w:val="none"/>
        </w:rPr>
        <w:t xml:space="preserve">. Textile Society of America </w:t>
      </w:r>
      <w:r w:rsidRPr="00882708">
        <w:rPr>
          <w:rStyle w:val="Hyperlink"/>
          <w:i/>
          <w:color w:val="auto"/>
          <w:sz w:val="22"/>
          <w:szCs w:val="22"/>
          <w:u w:val="none"/>
        </w:rPr>
        <w:t>Symposium Proceedings</w:t>
      </w:r>
      <w:r w:rsidRPr="00882708">
        <w:rPr>
          <w:rStyle w:val="Hyperlink"/>
          <w:color w:val="auto"/>
          <w:sz w:val="22"/>
          <w:szCs w:val="22"/>
          <w:u w:val="none"/>
        </w:rPr>
        <w:t>, University of Nebraska – Lincoln.  (2004). http://digitalcommons.unl.edu</w:t>
      </w:r>
    </w:p>
    <w:p w:rsidR="00532061" w:rsidRPr="00882708" w:rsidRDefault="00532061" w:rsidP="00A05F4B">
      <w:pPr>
        <w:pStyle w:val="5DET-NormalText"/>
        <w:rPr>
          <w:rStyle w:val="Hyperlink"/>
          <w:color w:val="auto"/>
          <w:sz w:val="22"/>
          <w:szCs w:val="22"/>
          <w:u w:val="none"/>
        </w:rPr>
      </w:pPr>
      <w:proofErr w:type="spellStart"/>
      <w:r w:rsidRPr="00882708">
        <w:rPr>
          <w:rStyle w:val="Hyperlink"/>
          <w:color w:val="auto"/>
          <w:sz w:val="22"/>
          <w:szCs w:val="22"/>
          <w:u w:val="none"/>
        </w:rPr>
        <w:t>Huong</w:t>
      </w:r>
      <w:proofErr w:type="spellEnd"/>
      <w:r w:rsidRPr="00882708">
        <w:rPr>
          <w:rStyle w:val="Hyperlink"/>
          <w:color w:val="auto"/>
          <w:sz w:val="22"/>
          <w:szCs w:val="22"/>
          <w:u w:val="none"/>
        </w:rPr>
        <w:t xml:space="preserve">, Bui </w:t>
      </w:r>
      <w:proofErr w:type="spellStart"/>
      <w:r w:rsidRPr="00882708">
        <w:rPr>
          <w:rStyle w:val="Hyperlink"/>
          <w:color w:val="auto"/>
          <w:sz w:val="22"/>
          <w:szCs w:val="22"/>
          <w:u w:val="none"/>
        </w:rPr>
        <w:t>Nhu</w:t>
      </w:r>
      <w:proofErr w:type="spellEnd"/>
      <w:r w:rsidRPr="00882708">
        <w:rPr>
          <w:rStyle w:val="Hyperlink"/>
          <w:color w:val="auto"/>
          <w:sz w:val="22"/>
          <w:szCs w:val="22"/>
          <w:u w:val="none"/>
        </w:rPr>
        <w:t xml:space="preserve"> and </w:t>
      </w:r>
      <w:proofErr w:type="spellStart"/>
      <w:r w:rsidRPr="00882708">
        <w:rPr>
          <w:rStyle w:val="Hyperlink"/>
          <w:color w:val="auto"/>
          <w:sz w:val="22"/>
          <w:szCs w:val="22"/>
          <w:u w:val="none"/>
        </w:rPr>
        <w:t>Trung</w:t>
      </w:r>
      <w:proofErr w:type="spellEnd"/>
      <w:r w:rsidRPr="00882708">
        <w:rPr>
          <w:rStyle w:val="Hyperlink"/>
          <w:color w:val="auto"/>
          <w:sz w:val="22"/>
          <w:szCs w:val="22"/>
          <w:u w:val="none"/>
        </w:rPr>
        <w:t xml:space="preserve">, Pham; </w:t>
      </w:r>
      <w:r w:rsidRPr="00882708">
        <w:rPr>
          <w:rStyle w:val="Hyperlink"/>
          <w:i/>
          <w:color w:val="auto"/>
          <w:sz w:val="22"/>
          <w:szCs w:val="22"/>
          <w:u w:val="none"/>
        </w:rPr>
        <w:t>Vietnamese Contemporary Art</w:t>
      </w:r>
      <w:r w:rsidRPr="00882708">
        <w:rPr>
          <w:rStyle w:val="Hyperlink"/>
          <w:color w:val="auto"/>
          <w:sz w:val="22"/>
          <w:szCs w:val="22"/>
          <w:u w:val="none"/>
        </w:rPr>
        <w:t>. Knowledge House Publishing</w:t>
      </w:r>
      <w:r w:rsidR="00882708">
        <w:rPr>
          <w:rStyle w:val="Hyperlink"/>
          <w:color w:val="auto"/>
          <w:sz w:val="22"/>
          <w:szCs w:val="22"/>
          <w:u w:val="none"/>
        </w:rPr>
        <w:t>,</w:t>
      </w:r>
      <w:r w:rsidRPr="00882708">
        <w:rPr>
          <w:rStyle w:val="Hyperlink"/>
          <w:color w:val="auto"/>
          <w:sz w:val="22"/>
          <w:szCs w:val="22"/>
          <w:u w:val="none"/>
        </w:rPr>
        <w:t xml:space="preserve"> Vietnam, (2012).</w:t>
      </w:r>
    </w:p>
    <w:p w:rsidR="00532061" w:rsidRPr="00882708" w:rsidRDefault="00532061" w:rsidP="00A05F4B">
      <w:pPr>
        <w:pStyle w:val="5DET-NormalText"/>
        <w:rPr>
          <w:sz w:val="22"/>
          <w:szCs w:val="22"/>
        </w:rPr>
      </w:pPr>
      <w:proofErr w:type="spellStart"/>
      <w:r w:rsidRPr="00882708">
        <w:rPr>
          <w:sz w:val="22"/>
          <w:szCs w:val="22"/>
        </w:rPr>
        <w:t>Isar</w:t>
      </w:r>
      <w:proofErr w:type="spellEnd"/>
      <w:r w:rsidRPr="00882708">
        <w:rPr>
          <w:sz w:val="22"/>
          <w:szCs w:val="22"/>
        </w:rPr>
        <w:t xml:space="preserve">, </w:t>
      </w:r>
      <w:proofErr w:type="spellStart"/>
      <w:r w:rsidRPr="00882708">
        <w:rPr>
          <w:sz w:val="22"/>
          <w:szCs w:val="22"/>
        </w:rPr>
        <w:t>Yudihishthir</w:t>
      </w:r>
      <w:proofErr w:type="spellEnd"/>
      <w:r w:rsidRPr="00882708">
        <w:rPr>
          <w:sz w:val="22"/>
          <w:szCs w:val="22"/>
        </w:rPr>
        <w:t xml:space="preserve"> Raj and </w:t>
      </w:r>
      <w:proofErr w:type="spellStart"/>
      <w:r w:rsidRPr="00882708">
        <w:rPr>
          <w:sz w:val="22"/>
          <w:szCs w:val="22"/>
        </w:rPr>
        <w:t>Anheier</w:t>
      </w:r>
      <w:proofErr w:type="spellEnd"/>
      <w:r w:rsidRPr="00882708">
        <w:rPr>
          <w:sz w:val="22"/>
          <w:szCs w:val="22"/>
        </w:rPr>
        <w:t xml:space="preserve">, Helmut </w:t>
      </w:r>
      <w:proofErr w:type="spellStart"/>
      <w:r w:rsidRPr="00882708">
        <w:rPr>
          <w:sz w:val="22"/>
          <w:szCs w:val="22"/>
        </w:rPr>
        <w:t>K</w:t>
      </w:r>
      <w:proofErr w:type="gramStart"/>
      <w:r w:rsidRPr="00882708">
        <w:rPr>
          <w:sz w:val="22"/>
          <w:szCs w:val="22"/>
        </w:rPr>
        <w:t>;</w:t>
      </w:r>
      <w:r w:rsidRPr="00882708">
        <w:rPr>
          <w:i/>
          <w:sz w:val="22"/>
          <w:szCs w:val="22"/>
        </w:rPr>
        <w:t>Cultures</w:t>
      </w:r>
      <w:proofErr w:type="spellEnd"/>
      <w:proofErr w:type="gramEnd"/>
      <w:r w:rsidRPr="00882708">
        <w:rPr>
          <w:i/>
          <w:sz w:val="22"/>
          <w:szCs w:val="22"/>
        </w:rPr>
        <w:t xml:space="preserve"> and Globalisation: Cultural Expression, Creativity and Innovation.</w:t>
      </w:r>
      <w:r w:rsidRPr="00882708">
        <w:rPr>
          <w:sz w:val="22"/>
          <w:szCs w:val="22"/>
        </w:rPr>
        <w:t xml:space="preserve"> Sage Publications Ltd. (2010).</w:t>
      </w:r>
    </w:p>
    <w:p w:rsidR="00532061" w:rsidRPr="00882708" w:rsidRDefault="00532061" w:rsidP="00A05F4B">
      <w:pPr>
        <w:pStyle w:val="5DET-NormalText"/>
        <w:rPr>
          <w:rStyle w:val="Hyperlink"/>
          <w:rFonts w:ascii="Arial" w:hAnsi="Arial" w:cs="Arial"/>
          <w:color w:val="auto"/>
          <w:sz w:val="22"/>
          <w:szCs w:val="22"/>
          <w:u w:val="none"/>
          <w:lang w:eastAsia="ja-JP"/>
        </w:rPr>
      </w:pPr>
      <w:r w:rsidRPr="00882708">
        <w:rPr>
          <w:color w:val="000000"/>
          <w:sz w:val="22"/>
          <w:szCs w:val="22"/>
          <w:lang w:eastAsia="ja-JP"/>
        </w:rPr>
        <w:t xml:space="preserve">Kumara </w:t>
      </w:r>
      <w:proofErr w:type="spellStart"/>
      <w:r w:rsidRPr="00882708">
        <w:rPr>
          <w:color w:val="000000"/>
          <w:sz w:val="22"/>
          <w:szCs w:val="22"/>
          <w:lang w:eastAsia="ja-JP"/>
        </w:rPr>
        <w:t>Challa</w:t>
      </w:r>
      <w:proofErr w:type="spellEnd"/>
      <w:r w:rsidRPr="00882708">
        <w:rPr>
          <w:color w:val="000000"/>
          <w:sz w:val="22"/>
          <w:szCs w:val="22"/>
          <w:lang w:eastAsia="ja-JP"/>
        </w:rPr>
        <w:t>, Dr Krishna;</w:t>
      </w:r>
      <w:r w:rsidR="00882708">
        <w:rPr>
          <w:color w:val="000000"/>
          <w:sz w:val="22"/>
          <w:szCs w:val="22"/>
          <w:lang w:eastAsia="ja-JP"/>
        </w:rPr>
        <w:t xml:space="preserve"> ‘</w:t>
      </w:r>
      <w:r w:rsidRPr="00882708">
        <w:rPr>
          <w:color w:val="000000"/>
          <w:sz w:val="22"/>
          <w:szCs w:val="22"/>
          <w:lang w:eastAsia="ja-JP"/>
        </w:rPr>
        <w:t>Globalisation affects creativity!</w:t>
      </w:r>
      <w:r w:rsidR="00882708">
        <w:rPr>
          <w:color w:val="000000"/>
          <w:sz w:val="22"/>
          <w:szCs w:val="22"/>
          <w:lang w:eastAsia="ja-JP"/>
        </w:rPr>
        <w:t>’</w:t>
      </w:r>
      <w:r w:rsidRPr="00882708">
        <w:rPr>
          <w:color w:val="000000"/>
          <w:sz w:val="22"/>
          <w:szCs w:val="22"/>
          <w:lang w:eastAsia="ja-JP"/>
        </w:rPr>
        <w:t xml:space="preserve"> </w:t>
      </w:r>
      <w:proofErr w:type="spellStart"/>
      <w:r w:rsidRPr="00882708">
        <w:rPr>
          <w:i/>
          <w:color w:val="000000"/>
          <w:sz w:val="22"/>
          <w:szCs w:val="22"/>
          <w:lang w:eastAsia="ja-JP"/>
        </w:rPr>
        <w:t>Sci</w:t>
      </w:r>
      <w:proofErr w:type="spellEnd"/>
      <w:r w:rsidRPr="00882708">
        <w:rPr>
          <w:i/>
          <w:color w:val="000000"/>
          <w:sz w:val="22"/>
          <w:szCs w:val="22"/>
          <w:lang w:eastAsia="ja-JP"/>
        </w:rPr>
        <w:t>-Art Lab</w:t>
      </w:r>
      <w:r w:rsidRPr="00882708">
        <w:rPr>
          <w:color w:val="000000"/>
          <w:sz w:val="22"/>
          <w:szCs w:val="22"/>
          <w:lang w:eastAsia="ja-JP"/>
        </w:rPr>
        <w:t xml:space="preserve"> http://kkartlab.in/forum/topics/globalisation-affects-1</w:t>
      </w:r>
    </w:p>
    <w:p w:rsidR="00532061" w:rsidRPr="00882708" w:rsidRDefault="00532061" w:rsidP="00A05F4B">
      <w:pPr>
        <w:pStyle w:val="5DET-NormalText"/>
        <w:rPr>
          <w:sz w:val="22"/>
          <w:szCs w:val="22"/>
          <w:lang w:eastAsia="ja-JP"/>
        </w:rPr>
      </w:pPr>
      <w:r w:rsidRPr="00882708">
        <w:rPr>
          <w:sz w:val="22"/>
          <w:szCs w:val="22"/>
          <w:lang w:eastAsia="ja-JP"/>
        </w:rPr>
        <w:t xml:space="preserve">Pearlman, Ellen; </w:t>
      </w:r>
      <w:r w:rsidR="00882708">
        <w:rPr>
          <w:sz w:val="22"/>
          <w:szCs w:val="22"/>
          <w:lang w:eastAsia="ja-JP"/>
        </w:rPr>
        <w:t>‘</w:t>
      </w:r>
      <w:r w:rsidRPr="00882708">
        <w:rPr>
          <w:sz w:val="22"/>
          <w:szCs w:val="22"/>
          <w:lang w:eastAsia="ja-JP"/>
        </w:rPr>
        <w:t>Shifting Tensions in Vietnamese contemporary art: A brief history</w:t>
      </w:r>
      <w:r w:rsidR="00882708">
        <w:rPr>
          <w:sz w:val="22"/>
          <w:szCs w:val="22"/>
          <w:lang w:eastAsia="ja-JP"/>
        </w:rPr>
        <w:t>’</w:t>
      </w:r>
      <w:r w:rsidRPr="00882708">
        <w:rPr>
          <w:sz w:val="22"/>
          <w:szCs w:val="22"/>
          <w:lang w:eastAsia="ja-JP"/>
        </w:rPr>
        <w:t>. (2015). http://artradarjournal.com/2015/01/30/shifting-tensions-in-vietnamese-contemporary-art-a-brief-history/</w:t>
      </w:r>
    </w:p>
    <w:p w:rsidR="00532061" w:rsidRPr="00882708" w:rsidRDefault="00532061" w:rsidP="00A05F4B">
      <w:pPr>
        <w:pStyle w:val="5DET-NormalText"/>
        <w:rPr>
          <w:sz w:val="22"/>
          <w:szCs w:val="22"/>
          <w:lang w:eastAsia="ja-JP"/>
        </w:rPr>
      </w:pPr>
      <w:r w:rsidRPr="00882708">
        <w:rPr>
          <w:sz w:val="22"/>
          <w:szCs w:val="22"/>
          <w:lang w:eastAsia="ja-JP"/>
        </w:rPr>
        <w:t xml:space="preserve">Taylor, Nora A, and Ly, </w:t>
      </w:r>
      <w:proofErr w:type="spellStart"/>
      <w:r w:rsidRPr="00882708">
        <w:rPr>
          <w:sz w:val="22"/>
          <w:szCs w:val="22"/>
          <w:lang w:eastAsia="ja-JP"/>
        </w:rPr>
        <w:t>Boreth</w:t>
      </w:r>
      <w:proofErr w:type="gramStart"/>
      <w:r w:rsidRPr="00882708">
        <w:rPr>
          <w:sz w:val="22"/>
          <w:szCs w:val="22"/>
          <w:lang w:eastAsia="ja-JP"/>
        </w:rPr>
        <w:t>;</w:t>
      </w:r>
      <w:r w:rsidRPr="00882708">
        <w:rPr>
          <w:i/>
          <w:sz w:val="22"/>
          <w:szCs w:val="22"/>
          <w:lang w:eastAsia="ja-JP"/>
        </w:rPr>
        <w:t>Modern</w:t>
      </w:r>
      <w:proofErr w:type="spellEnd"/>
      <w:proofErr w:type="gramEnd"/>
      <w:r w:rsidRPr="00882708">
        <w:rPr>
          <w:i/>
          <w:sz w:val="22"/>
          <w:szCs w:val="22"/>
          <w:lang w:eastAsia="ja-JP"/>
        </w:rPr>
        <w:t xml:space="preserve"> and Contemporary Southeast Asian Art: An Anthology.</w:t>
      </w:r>
      <w:r w:rsidRPr="00882708">
        <w:rPr>
          <w:sz w:val="22"/>
          <w:szCs w:val="22"/>
          <w:lang w:eastAsia="ja-JP"/>
        </w:rPr>
        <w:t xml:space="preserve"> Southeast Asia Program Publications, Cornell University Press. (2012).</w:t>
      </w:r>
    </w:p>
    <w:p w:rsidR="00532061" w:rsidRPr="00882708" w:rsidRDefault="00532061" w:rsidP="00A05F4B">
      <w:pPr>
        <w:pStyle w:val="5DET-NormalText"/>
        <w:rPr>
          <w:sz w:val="22"/>
          <w:szCs w:val="22"/>
          <w:lang w:eastAsia="ja-JP"/>
        </w:rPr>
      </w:pPr>
      <w:r w:rsidRPr="00882708">
        <w:rPr>
          <w:sz w:val="22"/>
          <w:szCs w:val="22"/>
          <w:lang w:eastAsia="ja-JP"/>
        </w:rPr>
        <w:t>Taylor, Nora;</w:t>
      </w:r>
      <w:r w:rsidR="00882708">
        <w:rPr>
          <w:sz w:val="22"/>
          <w:szCs w:val="22"/>
          <w:lang w:eastAsia="ja-JP"/>
        </w:rPr>
        <w:t xml:space="preserve"> ‘</w:t>
      </w:r>
      <w:r w:rsidRPr="00882708">
        <w:rPr>
          <w:sz w:val="22"/>
          <w:szCs w:val="22"/>
          <w:lang w:eastAsia="ja-JP"/>
        </w:rPr>
        <w:t>Art Without History? South East Asian Artists and their Communities in the Face of Geography</w:t>
      </w:r>
      <w:r w:rsidR="00882708">
        <w:rPr>
          <w:sz w:val="22"/>
          <w:szCs w:val="22"/>
          <w:lang w:eastAsia="ja-JP"/>
        </w:rPr>
        <w:t>’</w:t>
      </w:r>
      <w:r w:rsidRPr="00882708">
        <w:rPr>
          <w:sz w:val="22"/>
          <w:szCs w:val="22"/>
          <w:lang w:eastAsia="ja-JP"/>
        </w:rPr>
        <w:t xml:space="preserve">. </w:t>
      </w:r>
      <w:r w:rsidRPr="00882708">
        <w:rPr>
          <w:i/>
          <w:sz w:val="22"/>
          <w:szCs w:val="22"/>
          <w:lang w:eastAsia="ja-JP"/>
        </w:rPr>
        <w:t>Art Journal</w:t>
      </w:r>
      <w:r w:rsidR="00882708">
        <w:rPr>
          <w:sz w:val="22"/>
          <w:szCs w:val="22"/>
          <w:lang w:eastAsia="ja-JP"/>
        </w:rPr>
        <w:t>,</w:t>
      </w:r>
      <w:r w:rsidRPr="00882708">
        <w:rPr>
          <w:sz w:val="22"/>
          <w:szCs w:val="22"/>
          <w:lang w:eastAsia="ja-JP"/>
        </w:rPr>
        <w:t xml:space="preserve"> V. 70, No. 2</w:t>
      </w:r>
      <w:r w:rsidR="00882708">
        <w:rPr>
          <w:sz w:val="22"/>
          <w:szCs w:val="22"/>
          <w:lang w:eastAsia="ja-JP"/>
        </w:rPr>
        <w:t>,</w:t>
      </w:r>
      <w:r w:rsidRPr="00882708">
        <w:rPr>
          <w:sz w:val="22"/>
          <w:szCs w:val="22"/>
          <w:lang w:eastAsia="ja-JP"/>
        </w:rPr>
        <w:t xml:space="preserve"> </w:t>
      </w:r>
      <w:proofErr w:type="gramStart"/>
      <w:r w:rsidRPr="00882708">
        <w:rPr>
          <w:sz w:val="22"/>
          <w:szCs w:val="22"/>
          <w:lang w:eastAsia="ja-JP"/>
        </w:rPr>
        <w:t>Summer</w:t>
      </w:r>
      <w:proofErr w:type="gramEnd"/>
      <w:r w:rsidRPr="00882708">
        <w:rPr>
          <w:sz w:val="22"/>
          <w:szCs w:val="22"/>
          <w:lang w:eastAsia="ja-JP"/>
        </w:rPr>
        <w:t xml:space="preserve"> (2011).</w:t>
      </w:r>
    </w:p>
    <w:p w:rsidR="00532061" w:rsidRPr="00882708" w:rsidRDefault="00532061" w:rsidP="00A05F4B">
      <w:pPr>
        <w:pStyle w:val="5DET-NormalText"/>
        <w:rPr>
          <w:sz w:val="22"/>
          <w:szCs w:val="22"/>
          <w:lang w:eastAsia="ja-JP"/>
        </w:rPr>
      </w:pPr>
      <w:r w:rsidRPr="00882708">
        <w:rPr>
          <w:sz w:val="22"/>
          <w:szCs w:val="22"/>
          <w:lang w:eastAsia="ja-JP"/>
        </w:rPr>
        <w:t xml:space="preserve">Thompson, Ashley, Associate Professor, </w:t>
      </w:r>
      <w:proofErr w:type="gramStart"/>
      <w:r w:rsidRPr="00882708">
        <w:rPr>
          <w:sz w:val="22"/>
          <w:szCs w:val="22"/>
          <w:lang w:eastAsia="ja-JP"/>
        </w:rPr>
        <w:t>University</w:t>
      </w:r>
      <w:proofErr w:type="gramEnd"/>
      <w:r w:rsidRPr="00882708">
        <w:rPr>
          <w:sz w:val="22"/>
          <w:szCs w:val="22"/>
          <w:lang w:eastAsia="ja-JP"/>
        </w:rPr>
        <w:t xml:space="preserve"> of Leeds; </w:t>
      </w:r>
      <w:r w:rsidR="00882708">
        <w:rPr>
          <w:sz w:val="22"/>
          <w:szCs w:val="22"/>
          <w:lang w:eastAsia="ja-JP"/>
        </w:rPr>
        <w:t>‘</w:t>
      </w:r>
      <w:r w:rsidRPr="00882708">
        <w:rPr>
          <w:sz w:val="22"/>
          <w:szCs w:val="22"/>
          <w:lang w:eastAsia="ja-JP"/>
        </w:rPr>
        <w:t>Forgetting to Remember, Again: On Contemporary Cambodian Art</w:t>
      </w:r>
      <w:r w:rsidR="00882708">
        <w:rPr>
          <w:sz w:val="22"/>
          <w:szCs w:val="22"/>
          <w:lang w:eastAsia="ja-JP"/>
        </w:rPr>
        <w:t>’</w:t>
      </w:r>
      <w:r w:rsidRPr="00882708">
        <w:rPr>
          <w:sz w:val="22"/>
          <w:szCs w:val="22"/>
          <w:lang w:eastAsia="ja-JP"/>
        </w:rPr>
        <w:t>. Transcript - Centre for International Studies, Southeast Asia Program.</w:t>
      </w:r>
    </w:p>
    <w:p w:rsidR="00532061" w:rsidRPr="00882708" w:rsidRDefault="00532061" w:rsidP="00A05F4B">
      <w:pPr>
        <w:pStyle w:val="5DET-NormalText"/>
        <w:rPr>
          <w:sz w:val="22"/>
          <w:szCs w:val="22"/>
          <w:lang w:eastAsia="ja-JP"/>
        </w:rPr>
      </w:pPr>
      <w:proofErr w:type="spellStart"/>
      <w:r w:rsidRPr="00882708">
        <w:rPr>
          <w:sz w:val="22"/>
          <w:szCs w:val="22"/>
          <w:lang w:eastAsia="ja-JP"/>
        </w:rPr>
        <w:lastRenderedPageBreak/>
        <w:t>Troemel</w:t>
      </w:r>
      <w:proofErr w:type="spellEnd"/>
      <w:r w:rsidRPr="00882708">
        <w:rPr>
          <w:sz w:val="22"/>
          <w:szCs w:val="22"/>
          <w:lang w:eastAsia="ja-JP"/>
        </w:rPr>
        <w:t xml:space="preserve">, Brad; </w:t>
      </w:r>
      <w:r w:rsidR="00882708">
        <w:rPr>
          <w:sz w:val="22"/>
          <w:szCs w:val="22"/>
          <w:lang w:eastAsia="ja-JP"/>
        </w:rPr>
        <w:t>‘</w:t>
      </w:r>
      <w:r w:rsidRPr="00882708">
        <w:rPr>
          <w:sz w:val="22"/>
          <w:szCs w:val="22"/>
          <w:lang w:eastAsia="ja-JP"/>
        </w:rPr>
        <w:t>Art After Social Media</w:t>
      </w:r>
      <w:r w:rsidR="00882708">
        <w:rPr>
          <w:sz w:val="22"/>
          <w:szCs w:val="22"/>
          <w:lang w:eastAsia="ja-JP"/>
        </w:rPr>
        <w:t>’</w:t>
      </w:r>
      <w:r w:rsidRPr="00882708">
        <w:rPr>
          <w:sz w:val="22"/>
          <w:szCs w:val="22"/>
          <w:lang w:eastAsia="ja-JP"/>
        </w:rPr>
        <w:t xml:space="preserve">. </w:t>
      </w:r>
      <w:r w:rsidRPr="00882708">
        <w:rPr>
          <w:i/>
          <w:sz w:val="22"/>
          <w:szCs w:val="22"/>
          <w:lang w:eastAsia="ja-JP"/>
        </w:rPr>
        <w:t>New York Magazine of Contemporary Art and Theory</w:t>
      </w:r>
      <w:r w:rsidR="00882708" w:rsidRPr="00882708">
        <w:rPr>
          <w:sz w:val="22"/>
          <w:szCs w:val="22"/>
          <w:lang w:eastAsia="ja-JP"/>
        </w:rPr>
        <w:t>,</w:t>
      </w:r>
      <w:r w:rsidR="00882708">
        <w:rPr>
          <w:sz w:val="22"/>
          <w:szCs w:val="22"/>
          <w:lang w:eastAsia="ja-JP"/>
        </w:rPr>
        <w:t xml:space="preserve"> (2012)</w:t>
      </w:r>
      <w:r w:rsidRPr="00882708">
        <w:rPr>
          <w:sz w:val="22"/>
          <w:szCs w:val="22"/>
          <w:lang w:eastAsia="ja-JP"/>
        </w:rPr>
        <w:t>. http://ny-magazine.org/PDF/06.07.EN_Art_After_Social_Media.pdf</w:t>
      </w:r>
    </w:p>
    <w:p w:rsidR="00532061" w:rsidRPr="00882708" w:rsidRDefault="00532061" w:rsidP="00A05F4B">
      <w:pPr>
        <w:pStyle w:val="5DET-NormalText"/>
        <w:rPr>
          <w:sz w:val="22"/>
          <w:szCs w:val="22"/>
          <w:lang w:eastAsia="ja-JP"/>
        </w:rPr>
      </w:pPr>
      <w:r w:rsidRPr="00882708">
        <w:rPr>
          <w:sz w:val="22"/>
          <w:szCs w:val="22"/>
          <w:lang w:eastAsia="ja-JP"/>
        </w:rPr>
        <w:t>Valentine, Ben;</w:t>
      </w:r>
      <w:r w:rsidR="00882708">
        <w:rPr>
          <w:sz w:val="22"/>
          <w:szCs w:val="22"/>
          <w:lang w:eastAsia="ja-JP"/>
        </w:rPr>
        <w:t xml:space="preserve"> ‘</w:t>
      </w:r>
      <w:r w:rsidRPr="00882708">
        <w:rPr>
          <w:sz w:val="22"/>
          <w:szCs w:val="22"/>
          <w:lang w:eastAsia="ja-JP"/>
        </w:rPr>
        <w:t>Art After Social Media in Cambodia</w:t>
      </w:r>
      <w:r w:rsidR="00882708">
        <w:rPr>
          <w:sz w:val="22"/>
          <w:szCs w:val="22"/>
          <w:lang w:eastAsia="ja-JP"/>
        </w:rPr>
        <w:t>’</w:t>
      </w:r>
      <w:r w:rsidRPr="00882708">
        <w:rPr>
          <w:sz w:val="22"/>
          <w:szCs w:val="22"/>
          <w:lang w:eastAsia="ja-JP"/>
        </w:rPr>
        <w:t>. Rhizome, (April 2015). http://rhizome.org/editorial/2015/apr/3/postinternet-cambodia/</w:t>
      </w:r>
    </w:p>
    <w:p w:rsidR="00532061" w:rsidRPr="00882708" w:rsidRDefault="00532061" w:rsidP="00A05F4B">
      <w:pPr>
        <w:pStyle w:val="5DET-NormalText"/>
        <w:rPr>
          <w:sz w:val="22"/>
          <w:szCs w:val="22"/>
          <w:lang w:eastAsia="ja-JP"/>
        </w:rPr>
      </w:pPr>
      <w:proofErr w:type="spellStart"/>
      <w:r w:rsidRPr="00882708">
        <w:rPr>
          <w:sz w:val="22"/>
          <w:szCs w:val="22"/>
          <w:lang w:eastAsia="ja-JP"/>
        </w:rPr>
        <w:t>Vierkant</w:t>
      </w:r>
      <w:proofErr w:type="spellEnd"/>
      <w:r w:rsidRPr="00882708">
        <w:rPr>
          <w:sz w:val="22"/>
          <w:szCs w:val="22"/>
          <w:lang w:eastAsia="ja-JP"/>
        </w:rPr>
        <w:t xml:space="preserve">, Artie; </w:t>
      </w:r>
      <w:r w:rsidR="00882708">
        <w:rPr>
          <w:sz w:val="22"/>
          <w:szCs w:val="22"/>
          <w:lang w:eastAsia="ja-JP"/>
        </w:rPr>
        <w:t>‘</w:t>
      </w:r>
      <w:r w:rsidRPr="00882708">
        <w:rPr>
          <w:sz w:val="22"/>
          <w:szCs w:val="22"/>
          <w:lang w:eastAsia="ja-JP"/>
        </w:rPr>
        <w:t>The Image Object Post-Internet</w:t>
      </w:r>
      <w:r w:rsidR="00882708">
        <w:rPr>
          <w:sz w:val="22"/>
          <w:szCs w:val="22"/>
          <w:lang w:eastAsia="ja-JP"/>
        </w:rPr>
        <w:t>’</w:t>
      </w:r>
      <w:r w:rsidRPr="00882708">
        <w:rPr>
          <w:sz w:val="22"/>
          <w:szCs w:val="22"/>
          <w:lang w:eastAsia="ja-JP"/>
        </w:rPr>
        <w:t>. (2010). http://jstchillin.org/artie/pdf/The_Image_Object_Post-Internet_us.pdf</w:t>
      </w:r>
    </w:p>
    <w:p w:rsidR="00532061" w:rsidRPr="00882708" w:rsidRDefault="00532061" w:rsidP="00A05F4B">
      <w:pPr>
        <w:pStyle w:val="5DET-NormalText"/>
        <w:rPr>
          <w:b/>
          <w:i/>
          <w:sz w:val="22"/>
          <w:szCs w:val="22"/>
          <w:lang w:eastAsia="ja-JP"/>
        </w:rPr>
      </w:pPr>
      <w:r w:rsidRPr="00882708">
        <w:rPr>
          <w:sz w:val="22"/>
          <w:szCs w:val="22"/>
          <w:lang w:eastAsia="ja-JP"/>
        </w:rPr>
        <w:t xml:space="preserve">Yang, Alice; </w:t>
      </w:r>
      <w:r w:rsidR="00882708">
        <w:rPr>
          <w:sz w:val="22"/>
          <w:szCs w:val="22"/>
          <w:lang w:eastAsia="ja-JP"/>
        </w:rPr>
        <w:t>‘</w:t>
      </w:r>
      <w:r w:rsidRPr="00882708">
        <w:rPr>
          <w:sz w:val="22"/>
          <w:szCs w:val="22"/>
          <w:lang w:eastAsia="ja-JP"/>
        </w:rPr>
        <w:t>Asian American</w:t>
      </w:r>
      <w:r w:rsidR="00882708" w:rsidRPr="00882708">
        <w:rPr>
          <w:sz w:val="22"/>
          <w:szCs w:val="22"/>
          <w:lang w:eastAsia="ja-JP"/>
        </w:rPr>
        <w:t xml:space="preserve"> Exhibitions Rec</w:t>
      </w:r>
      <w:r w:rsidRPr="00882708">
        <w:rPr>
          <w:sz w:val="22"/>
          <w:szCs w:val="22"/>
          <w:lang w:eastAsia="ja-JP"/>
        </w:rPr>
        <w:t>onsidered</w:t>
      </w:r>
      <w:r w:rsidR="00882708">
        <w:rPr>
          <w:sz w:val="22"/>
          <w:szCs w:val="22"/>
          <w:lang w:eastAsia="ja-JP"/>
        </w:rPr>
        <w:t>’</w:t>
      </w:r>
      <w:r w:rsidRPr="00882708">
        <w:rPr>
          <w:sz w:val="22"/>
          <w:szCs w:val="22"/>
          <w:lang w:eastAsia="ja-JP"/>
        </w:rPr>
        <w:t>, in Jonathan Hay and Mimi Young (</w:t>
      </w:r>
      <w:proofErr w:type="spellStart"/>
      <w:proofErr w:type="gramStart"/>
      <w:r w:rsidRPr="00882708">
        <w:rPr>
          <w:sz w:val="22"/>
          <w:szCs w:val="22"/>
          <w:lang w:eastAsia="ja-JP"/>
        </w:rPr>
        <w:t>eds</w:t>
      </w:r>
      <w:proofErr w:type="spellEnd"/>
      <w:proofErr w:type="gramEnd"/>
      <w:r w:rsidRPr="00882708">
        <w:rPr>
          <w:sz w:val="22"/>
          <w:szCs w:val="22"/>
          <w:lang w:eastAsia="ja-JP"/>
        </w:rPr>
        <w:t xml:space="preserve">), </w:t>
      </w:r>
      <w:r w:rsidRPr="00882708">
        <w:rPr>
          <w:i/>
          <w:iCs/>
          <w:sz w:val="22"/>
          <w:szCs w:val="22"/>
          <w:lang w:eastAsia="ja-JP"/>
        </w:rPr>
        <w:t>Why Asia? Contemporary Asian and Asian American Art</w:t>
      </w:r>
      <w:r w:rsidRPr="00882708">
        <w:rPr>
          <w:sz w:val="22"/>
          <w:szCs w:val="22"/>
          <w:lang w:eastAsia="ja-JP"/>
        </w:rPr>
        <w:t>, New York University Press, New York, (1998).</w:t>
      </w:r>
    </w:p>
    <w:p w:rsidR="00532061" w:rsidRPr="00882708" w:rsidRDefault="00882708" w:rsidP="00A05F4B">
      <w:pPr>
        <w:pStyle w:val="5DET-NormalText"/>
        <w:rPr>
          <w:sz w:val="22"/>
          <w:szCs w:val="22"/>
        </w:rPr>
      </w:pPr>
      <w:r>
        <w:rPr>
          <w:sz w:val="22"/>
          <w:szCs w:val="22"/>
        </w:rPr>
        <w:t>‘</w:t>
      </w:r>
      <w:r w:rsidR="00532061" w:rsidRPr="00882708">
        <w:rPr>
          <w:sz w:val="22"/>
          <w:szCs w:val="22"/>
        </w:rPr>
        <w:t xml:space="preserve">Nguyen </w:t>
      </w:r>
      <w:proofErr w:type="spellStart"/>
      <w:r w:rsidR="00532061" w:rsidRPr="00882708">
        <w:rPr>
          <w:sz w:val="22"/>
          <w:szCs w:val="22"/>
        </w:rPr>
        <w:t>Nhu</w:t>
      </w:r>
      <w:proofErr w:type="spellEnd"/>
      <w:r w:rsidR="00532061" w:rsidRPr="00882708">
        <w:rPr>
          <w:sz w:val="22"/>
          <w:szCs w:val="22"/>
        </w:rPr>
        <w:t xml:space="preserve"> </w:t>
      </w:r>
      <w:proofErr w:type="spellStart"/>
      <w:r w:rsidR="00532061" w:rsidRPr="00882708">
        <w:rPr>
          <w:sz w:val="22"/>
          <w:szCs w:val="22"/>
        </w:rPr>
        <w:t>Huy</w:t>
      </w:r>
      <w:proofErr w:type="spellEnd"/>
      <w:r w:rsidR="00532061" w:rsidRPr="00882708">
        <w:rPr>
          <w:sz w:val="22"/>
          <w:szCs w:val="22"/>
        </w:rPr>
        <w:t xml:space="preserve"> on curating a new path for Vietnamese contemporary art</w:t>
      </w:r>
      <w:r>
        <w:rPr>
          <w:sz w:val="22"/>
          <w:szCs w:val="22"/>
        </w:rPr>
        <w:t xml:space="preserve">’. </w:t>
      </w:r>
      <w:hyperlink r:id="rId12" w:history="1">
        <w:r w:rsidR="00532061" w:rsidRPr="00882708">
          <w:rPr>
            <w:rStyle w:val="Hyperlink"/>
            <w:color w:val="auto"/>
            <w:sz w:val="22"/>
            <w:szCs w:val="22"/>
            <w:u w:val="none"/>
          </w:rPr>
          <w:t>http://artradarjournal.com/2013/11/22/nguyen-nhu-huy-on-curating-a-new-path-for-vietnamese-contemporary-art/</w:t>
        </w:r>
      </w:hyperlink>
    </w:p>
    <w:p w:rsidR="00532061" w:rsidRPr="00882708" w:rsidRDefault="00882708" w:rsidP="00A05F4B">
      <w:pPr>
        <w:pStyle w:val="5DET-NormalText"/>
        <w:rPr>
          <w:sz w:val="22"/>
          <w:szCs w:val="22"/>
        </w:rPr>
      </w:pPr>
      <w:r>
        <w:rPr>
          <w:sz w:val="22"/>
          <w:szCs w:val="22"/>
        </w:rPr>
        <w:t>‘</w:t>
      </w:r>
      <w:r w:rsidRPr="00882708">
        <w:rPr>
          <w:sz w:val="22"/>
          <w:szCs w:val="22"/>
        </w:rPr>
        <w:t>Perspectives</w:t>
      </w:r>
      <w:r w:rsidR="00532061" w:rsidRPr="00882708">
        <w:rPr>
          <w:sz w:val="22"/>
          <w:szCs w:val="22"/>
        </w:rPr>
        <w:t>: Home, Again: Notes on Contemporary Vietnamese Art</w:t>
      </w:r>
      <w:r>
        <w:rPr>
          <w:sz w:val="22"/>
          <w:szCs w:val="22"/>
        </w:rPr>
        <w:t xml:space="preserve">’. </w:t>
      </w:r>
      <w:hyperlink r:id="rId13" w:history="1">
        <w:r w:rsidR="00532061" w:rsidRPr="00882708">
          <w:rPr>
            <w:rStyle w:val="Hyperlink"/>
            <w:color w:val="auto"/>
            <w:sz w:val="22"/>
            <w:szCs w:val="22"/>
            <w:u w:val="none"/>
          </w:rPr>
          <w:t>http://www.aaa.org.hk/Diaaalogue/Details/574</w:t>
        </w:r>
      </w:hyperlink>
    </w:p>
    <w:p w:rsidR="00532061" w:rsidRPr="00882708" w:rsidRDefault="00882708" w:rsidP="00A05F4B">
      <w:pPr>
        <w:pStyle w:val="5DET-NormalText"/>
        <w:rPr>
          <w:sz w:val="22"/>
          <w:szCs w:val="22"/>
        </w:rPr>
      </w:pPr>
      <w:r>
        <w:rPr>
          <w:sz w:val="22"/>
          <w:szCs w:val="22"/>
        </w:rPr>
        <w:t>‘</w:t>
      </w:r>
      <w:r w:rsidR="00532061" w:rsidRPr="00882708">
        <w:rPr>
          <w:sz w:val="22"/>
          <w:szCs w:val="22"/>
        </w:rPr>
        <w:t>Repairing what was broken: Amy Lee Sanford and Cambodian art today – interview</w:t>
      </w:r>
      <w:r>
        <w:rPr>
          <w:sz w:val="22"/>
          <w:szCs w:val="22"/>
        </w:rPr>
        <w:t xml:space="preserve">’. </w:t>
      </w:r>
      <w:hyperlink r:id="rId14" w:history="1">
        <w:r w:rsidR="00532061" w:rsidRPr="00882708">
          <w:rPr>
            <w:rStyle w:val="Hyperlink"/>
            <w:color w:val="auto"/>
            <w:sz w:val="22"/>
            <w:szCs w:val="22"/>
            <w:u w:val="none"/>
          </w:rPr>
          <w:t>http://artradarjournal.com/2013/06/21/repairing-what-was-broken-amy-lee-sanford-and-cambodian-art-today-interview/</w:t>
        </w:r>
      </w:hyperlink>
    </w:p>
    <w:p w:rsidR="00532061" w:rsidRPr="00882708" w:rsidRDefault="00882708" w:rsidP="00A05F4B">
      <w:pPr>
        <w:pStyle w:val="5DET-NormalText"/>
        <w:rPr>
          <w:sz w:val="22"/>
          <w:szCs w:val="22"/>
        </w:rPr>
      </w:pPr>
      <w:r>
        <w:rPr>
          <w:sz w:val="22"/>
          <w:szCs w:val="22"/>
        </w:rPr>
        <w:t>‘</w:t>
      </w:r>
      <w:r w:rsidR="00532061" w:rsidRPr="00882708">
        <w:rPr>
          <w:sz w:val="22"/>
          <w:szCs w:val="22"/>
        </w:rPr>
        <w:t>Site/Cambodia Presents Five Contemporary Cambodian Artists</w:t>
      </w:r>
      <w:r>
        <w:rPr>
          <w:sz w:val="22"/>
          <w:szCs w:val="22"/>
        </w:rPr>
        <w:t xml:space="preserve">’. </w:t>
      </w:r>
      <w:hyperlink r:id="rId15" w:history="1">
        <w:r w:rsidR="00532061" w:rsidRPr="00882708">
          <w:rPr>
            <w:rStyle w:val="Hyperlink"/>
            <w:color w:val="auto"/>
            <w:sz w:val="22"/>
            <w:szCs w:val="22"/>
            <w:u w:val="none"/>
          </w:rPr>
          <w:t>http://theculturetrip.com/asia/cambodia/articles/site-cambodia-presents-five-contemporary-cambodian-artists/</w:t>
        </w:r>
      </w:hyperlink>
    </w:p>
    <w:p w:rsidR="00321D94" w:rsidRPr="00882708" w:rsidRDefault="00321D94" w:rsidP="00A05F4B">
      <w:pPr>
        <w:pStyle w:val="5DET-NormalText"/>
        <w:rPr>
          <w:sz w:val="22"/>
          <w:szCs w:val="22"/>
        </w:rPr>
      </w:pPr>
    </w:p>
    <w:p w:rsidR="00532061" w:rsidRPr="00882708" w:rsidRDefault="00532061" w:rsidP="00A05F4B">
      <w:pPr>
        <w:pStyle w:val="5DET-NormalText"/>
        <w:rPr>
          <w:sz w:val="22"/>
          <w:szCs w:val="22"/>
        </w:rPr>
      </w:pPr>
    </w:p>
    <w:sectPr w:rsidR="00532061" w:rsidRPr="00882708" w:rsidSect="00A05F4B">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209" w:rsidRDefault="00061209" w:rsidP="00991EF0">
      <w:pPr>
        <w:spacing w:after="0" w:line="240" w:lineRule="auto"/>
      </w:pPr>
      <w:r>
        <w:separator/>
      </w:r>
    </w:p>
  </w:endnote>
  <w:endnote w:type="continuationSeparator" w:id="0">
    <w:p w:rsidR="00061209" w:rsidRDefault="00061209"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209" w:rsidRDefault="00061209" w:rsidP="00991EF0">
      <w:pPr>
        <w:spacing w:after="0" w:line="240" w:lineRule="auto"/>
      </w:pPr>
      <w:r>
        <w:separator/>
      </w:r>
    </w:p>
  </w:footnote>
  <w:footnote w:type="continuationSeparator" w:id="0">
    <w:p w:rsidR="00061209" w:rsidRDefault="00061209" w:rsidP="00991EF0">
      <w:pPr>
        <w:spacing w:after="0" w:line="240" w:lineRule="auto"/>
      </w:pPr>
      <w:r>
        <w:continuationSeparator/>
      </w:r>
    </w:p>
  </w:footnote>
  <w:footnote w:id="1">
    <w:p w:rsidR="00532061" w:rsidRPr="00B24A3B" w:rsidRDefault="00532061" w:rsidP="00532061">
      <w:pPr>
        <w:pStyle w:val="FootnoteText"/>
        <w:rPr>
          <w:rFonts w:ascii="Arial" w:hAnsi="Arial" w:cs="Arial"/>
          <w:sz w:val="18"/>
          <w:szCs w:val="18"/>
          <w:lang w:val="en-US"/>
        </w:rPr>
      </w:pPr>
      <w:r w:rsidRPr="00B24A3B">
        <w:rPr>
          <w:rStyle w:val="FootnoteReference"/>
          <w:rFonts w:ascii="Arial" w:hAnsi="Arial" w:cs="Arial"/>
          <w:sz w:val="18"/>
          <w:szCs w:val="18"/>
        </w:rPr>
        <w:footnoteRef/>
      </w:r>
      <w:r w:rsidRPr="00B24A3B">
        <w:rPr>
          <w:rFonts w:ascii="Arial" w:hAnsi="Arial" w:cs="Arial"/>
          <w:sz w:val="18"/>
          <w:szCs w:val="18"/>
        </w:rPr>
        <w:t xml:space="preserve"> </w:t>
      </w:r>
      <w:r w:rsidRPr="00B24A3B">
        <w:rPr>
          <w:rFonts w:ascii="Arial" w:hAnsi="Arial" w:cs="Arial"/>
          <w:sz w:val="18"/>
          <w:szCs w:val="18"/>
          <w:lang w:val="en-US"/>
        </w:rPr>
        <w:t>This needs to be considered with recognition that access is still limited (in Cambodia less than 1/3 of the population have used the internet) and that freedom of expression cannot be assumed. In Vietnam i</w:t>
      </w:r>
      <w:r w:rsidRPr="00B24A3B">
        <w:rPr>
          <w:rFonts w:ascii="Arial" w:eastAsiaTheme="minorEastAsia" w:hAnsi="Arial" w:cs="Arial"/>
          <w:color w:val="1C1C1C"/>
          <w:sz w:val="18"/>
          <w:szCs w:val="18"/>
          <w:lang w:val="en-US" w:eastAsia="ja-JP"/>
        </w:rPr>
        <w:t>n September 2013, Decree 72 came into effect; making it illegal to distribute any materials online that "harms national security” or “opposes" the government, only allows users to "provide or exchange personal information" through blogs and social media outlets—banning the distribution of "general information" or any information from a media outlet (including state-owned outlets).</w:t>
      </w:r>
      <w:r w:rsidRPr="00B24A3B">
        <w:rPr>
          <w:rFonts w:ascii="Arial" w:eastAsiaTheme="minorEastAsia" w:hAnsi="Arial" w:cs="Arial"/>
          <w:color w:val="1C1C1C"/>
          <w:sz w:val="18"/>
          <w:szCs w:val="18"/>
          <w:lang w:val="en-US" w:eastAsia="ja-JP"/>
        </w:rPr>
        <w:br/>
        <w:t xml:space="preserve">Further, it is not always possible to access online material in the local language, with translation tools offering limited support. </w:t>
      </w:r>
    </w:p>
  </w:footnote>
  <w:footnote w:id="2">
    <w:p w:rsidR="00532061" w:rsidRPr="00B24A3B" w:rsidRDefault="00532061" w:rsidP="00532061">
      <w:pPr>
        <w:pStyle w:val="FootnoteText"/>
        <w:rPr>
          <w:rFonts w:ascii="Arial" w:hAnsi="Arial" w:cs="Arial"/>
          <w:sz w:val="18"/>
          <w:szCs w:val="18"/>
          <w:lang w:val="en-US"/>
        </w:rPr>
      </w:pPr>
      <w:r w:rsidRPr="00B24A3B">
        <w:rPr>
          <w:rStyle w:val="FootnoteReference"/>
          <w:rFonts w:ascii="Arial" w:hAnsi="Arial" w:cs="Arial"/>
          <w:sz w:val="18"/>
          <w:szCs w:val="18"/>
        </w:rPr>
        <w:footnoteRef/>
      </w:r>
      <w:r w:rsidRPr="00B24A3B">
        <w:rPr>
          <w:rFonts w:ascii="Arial" w:hAnsi="Arial" w:cs="Arial"/>
          <w:sz w:val="18"/>
          <w:szCs w:val="18"/>
        </w:rPr>
        <w:t xml:space="preserve"> </w:t>
      </w:r>
      <w:r w:rsidRPr="00B24A3B">
        <w:rPr>
          <w:rFonts w:ascii="Arial" w:hAnsi="Arial" w:cs="Arial"/>
          <w:sz w:val="18"/>
          <w:szCs w:val="18"/>
          <w:lang w:val="en-US"/>
        </w:rPr>
        <w:t>Alice Yang (2000)</w:t>
      </w:r>
    </w:p>
  </w:footnote>
  <w:footnote w:id="3">
    <w:p w:rsidR="00532061" w:rsidRPr="00B24A3B" w:rsidRDefault="00532061" w:rsidP="00532061">
      <w:pPr>
        <w:pStyle w:val="FootnoteText"/>
        <w:rPr>
          <w:rFonts w:ascii="Arial" w:hAnsi="Arial"/>
          <w:sz w:val="18"/>
          <w:lang w:val="en-US"/>
        </w:rPr>
      </w:pPr>
      <w:r w:rsidRPr="00B24A3B">
        <w:rPr>
          <w:rStyle w:val="FootnoteReference"/>
          <w:rFonts w:ascii="Arial" w:hAnsi="Arial"/>
          <w:sz w:val="18"/>
        </w:rPr>
        <w:footnoteRef/>
      </w:r>
      <w:r w:rsidRPr="00B24A3B">
        <w:rPr>
          <w:rFonts w:ascii="Arial" w:hAnsi="Arial"/>
          <w:sz w:val="18"/>
        </w:rPr>
        <w:t xml:space="preserve"> </w:t>
      </w:r>
      <w:r w:rsidRPr="00B24A3B">
        <w:rPr>
          <w:rFonts w:ascii="Arial" w:hAnsi="Arial"/>
          <w:sz w:val="18"/>
          <w:lang w:val="en-US"/>
        </w:rPr>
        <w:t xml:space="preserve">Examples include </w:t>
      </w:r>
      <w:proofErr w:type="spellStart"/>
      <w:r w:rsidRPr="00B24A3B">
        <w:rPr>
          <w:rFonts w:ascii="Arial" w:hAnsi="Arial"/>
          <w:i/>
          <w:sz w:val="18"/>
          <w:lang w:val="en-US"/>
        </w:rPr>
        <w:t>Dia</w:t>
      </w:r>
      <w:proofErr w:type="spellEnd"/>
      <w:r w:rsidRPr="00B24A3B">
        <w:rPr>
          <w:rFonts w:ascii="Arial" w:hAnsi="Arial"/>
          <w:i/>
          <w:sz w:val="18"/>
          <w:lang w:val="en-US"/>
        </w:rPr>
        <w:t xml:space="preserve"> Project + Studio</w:t>
      </w:r>
      <w:r w:rsidRPr="00B24A3B">
        <w:rPr>
          <w:rFonts w:ascii="Arial" w:hAnsi="Arial"/>
          <w:sz w:val="18"/>
          <w:lang w:val="en-US"/>
        </w:rPr>
        <w:t xml:space="preserve">, Ho Chi Minh City, Vietnam, which is sponsored by Audi; and the </w:t>
      </w:r>
      <w:proofErr w:type="spellStart"/>
      <w:r w:rsidRPr="00B24A3B">
        <w:rPr>
          <w:rFonts w:ascii="Arial" w:hAnsi="Arial"/>
          <w:i/>
          <w:sz w:val="18"/>
          <w:lang w:val="en-US"/>
        </w:rPr>
        <w:t>Institut</w:t>
      </w:r>
      <w:proofErr w:type="spellEnd"/>
      <w:r w:rsidRPr="00B24A3B">
        <w:rPr>
          <w:rFonts w:ascii="Arial" w:hAnsi="Arial"/>
          <w:i/>
          <w:sz w:val="18"/>
          <w:lang w:val="en-US"/>
        </w:rPr>
        <w:t xml:space="preserve"> de </w:t>
      </w:r>
      <w:proofErr w:type="spellStart"/>
      <w:r w:rsidRPr="00B24A3B">
        <w:rPr>
          <w:rFonts w:ascii="Arial" w:hAnsi="Arial"/>
          <w:i/>
          <w:sz w:val="18"/>
          <w:lang w:val="en-US"/>
        </w:rPr>
        <w:t>Francais</w:t>
      </w:r>
      <w:proofErr w:type="spellEnd"/>
      <w:r w:rsidRPr="00B24A3B">
        <w:rPr>
          <w:rFonts w:ascii="Arial" w:hAnsi="Arial"/>
          <w:i/>
          <w:sz w:val="18"/>
          <w:lang w:val="en-US"/>
        </w:rPr>
        <w:t xml:space="preserve"> du </w:t>
      </w:r>
      <w:proofErr w:type="spellStart"/>
      <w:r w:rsidRPr="00B24A3B">
        <w:rPr>
          <w:rFonts w:ascii="Arial" w:hAnsi="Arial"/>
          <w:i/>
          <w:sz w:val="18"/>
          <w:lang w:val="en-US"/>
        </w:rPr>
        <w:t>Cambodge</w:t>
      </w:r>
      <w:proofErr w:type="spellEnd"/>
      <w:r w:rsidRPr="00B24A3B">
        <w:rPr>
          <w:rFonts w:ascii="Arial" w:hAnsi="Arial"/>
          <w:sz w:val="18"/>
          <w:lang w:val="en-US"/>
        </w:rPr>
        <w:t xml:space="preserve"> in Phnom Penh, Cambodia, which is supported through the French Embassy.</w:t>
      </w:r>
    </w:p>
  </w:footnote>
  <w:footnote w:id="4">
    <w:p w:rsidR="00532061" w:rsidRPr="00B24A3B" w:rsidRDefault="00532061" w:rsidP="000C3963">
      <w:pPr>
        <w:spacing w:after="0"/>
        <w:rPr>
          <w:rFonts w:ascii="Arial" w:hAnsi="Arial" w:cs="Arial"/>
          <w:sz w:val="18"/>
          <w:szCs w:val="16"/>
        </w:rPr>
      </w:pPr>
      <w:r w:rsidRPr="00B24A3B">
        <w:rPr>
          <w:rStyle w:val="FootnoteReference"/>
          <w:sz w:val="18"/>
          <w:szCs w:val="16"/>
        </w:rPr>
        <w:footnoteRef/>
      </w:r>
      <w:r w:rsidRPr="00B24A3B">
        <w:rPr>
          <w:sz w:val="18"/>
          <w:szCs w:val="16"/>
        </w:rPr>
        <w:t xml:space="preserve"> </w:t>
      </w:r>
      <w:r w:rsidRPr="00B24A3B">
        <w:rPr>
          <w:rFonts w:ascii="Arial" w:hAnsi="Arial" w:cs="Arial"/>
          <w:sz w:val="18"/>
          <w:szCs w:val="16"/>
        </w:rPr>
        <w:t>Quoted in: Ben Valentine “Art After Social Media in Cambodia”</w:t>
      </w:r>
    </w:p>
  </w:footnote>
  <w:footnote w:id="5">
    <w:p w:rsidR="00532061" w:rsidRPr="00B24A3B" w:rsidRDefault="00532061" w:rsidP="00532061">
      <w:pPr>
        <w:pStyle w:val="FootnoteText"/>
        <w:rPr>
          <w:sz w:val="18"/>
          <w:szCs w:val="16"/>
          <w:lang w:val="en-US"/>
        </w:rPr>
      </w:pPr>
      <w:r w:rsidRPr="00B24A3B">
        <w:rPr>
          <w:rStyle w:val="FootnoteReference"/>
          <w:sz w:val="18"/>
          <w:szCs w:val="16"/>
        </w:rPr>
        <w:footnoteRef/>
      </w:r>
      <w:r w:rsidRPr="00B24A3B">
        <w:rPr>
          <w:sz w:val="18"/>
          <w:szCs w:val="16"/>
        </w:rPr>
        <w:t xml:space="preserve"> </w:t>
      </w:r>
      <w:r w:rsidRPr="00B24A3B">
        <w:rPr>
          <w:rFonts w:ascii="Arial" w:hAnsi="Arial" w:cs="Arial"/>
          <w:sz w:val="18"/>
          <w:szCs w:val="16"/>
        </w:rPr>
        <w:t>Quoted in: Ben Valentine “Art After Social Media in Cambodia”</w:t>
      </w:r>
    </w:p>
  </w:footnote>
  <w:footnote w:id="6">
    <w:p w:rsidR="00532061" w:rsidRPr="00B24A3B" w:rsidRDefault="00532061" w:rsidP="00532061">
      <w:pPr>
        <w:pStyle w:val="FootnoteText"/>
        <w:rPr>
          <w:rFonts w:ascii="Arial" w:hAnsi="Arial"/>
          <w:sz w:val="18"/>
          <w:szCs w:val="16"/>
          <w:lang w:val="en-US"/>
        </w:rPr>
      </w:pPr>
      <w:r w:rsidRPr="00B24A3B">
        <w:rPr>
          <w:rStyle w:val="FootnoteReference"/>
          <w:rFonts w:ascii="Arial" w:hAnsi="Arial"/>
          <w:sz w:val="18"/>
          <w:szCs w:val="16"/>
        </w:rPr>
        <w:footnoteRef/>
      </w:r>
      <w:r w:rsidRPr="00B24A3B">
        <w:rPr>
          <w:rFonts w:ascii="Arial" w:hAnsi="Arial"/>
          <w:sz w:val="18"/>
          <w:szCs w:val="16"/>
        </w:rPr>
        <w:t xml:space="preserve"> </w:t>
      </w:r>
      <w:r w:rsidRPr="00B24A3B">
        <w:rPr>
          <w:rFonts w:ascii="Arial" w:hAnsi="Arial"/>
          <w:sz w:val="18"/>
          <w:szCs w:val="16"/>
          <w:lang w:val="en-US"/>
        </w:rPr>
        <w:t xml:space="preserve">In conversation with </w:t>
      </w:r>
      <w:r w:rsidR="009A6D4A">
        <w:rPr>
          <w:rFonts w:ascii="Arial" w:hAnsi="Arial"/>
          <w:sz w:val="18"/>
          <w:szCs w:val="16"/>
          <w:lang w:val="en-US"/>
        </w:rPr>
        <w:t xml:space="preserve">the </w:t>
      </w:r>
      <w:r w:rsidRPr="00B24A3B">
        <w:rPr>
          <w:rFonts w:ascii="Arial" w:hAnsi="Arial"/>
          <w:sz w:val="18"/>
          <w:szCs w:val="16"/>
          <w:lang w:val="en-US"/>
        </w:rPr>
        <w:t>author, April 2016.</w:t>
      </w:r>
    </w:p>
  </w:footnote>
  <w:footnote w:id="7">
    <w:p w:rsidR="00532061" w:rsidRPr="00B24A3B" w:rsidRDefault="00532061" w:rsidP="00882708">
      <w:pPr>
        <w:pStyle w:val="NoSpacing"/>
        <w:rPr>
          <w:rFonts w:ascii="Arial" w:hAnsi="Arial" w:cs="Arial"/>
          <w:sz w:val="10"/>
          <w:lang w:val="en-US"/>
        </w:rPr>
      </w:pPr>
      <w:r w:rsidRPr="00B24A3B">
        <w:rPr>
          <w:rStyle w:val="FootnoteReference"/>
          <w:rFonts w:ascii="Arial" w:hAnsi="Arial" w:cs="Arial"/>
          <w:sz w:val="18"/>
        </w:rPr>
        <w:footnoteRef/>
      </w:r>
      <w:r w:rsidRPr="00B24A3B">
        <w:rPr>
          <w:rFonts w:ascii="Arial" w:hAnsi="Arial" w:cs="Arial"/>
          <w:sz w:val="18"/>
        </w:rPr>
        <w:t xml:space="preserve"> </w:t>
      </w:r>
      <w:proofErr w:type="spellStart"/>
      <w:r w:rsidRPr="00B24A3B">
        <w:rPr>
          <w:rFonts w:ascii="Arial" w:hAnsi="Arial" w:cs="Arial"/>
          <w:sz w:val="18"/>
          <w:lang w:val="en-US"/>
        </w:rPr>
        <w:t>Vuth</w:t>
      </w:r>
      <w:proofErr w:type="spellEnd"/>
      <w:r w:rsidRPr="00B24A3B">
        <w:rPr>
          <w:rFonts w:ascii="Arial" w:hAnsi="Arial" w:cs="Arial"/>
          <w:sz w:val="18"/>
          <w:lang w:val="en-US"/>
        </w:rPr>
        <w:t xml:space="preserve"> </w:t>
      </w:r>
      <w:proofErr w:type="spellStart"/>
      <w:r w:rsidRPr="00B24A3B">
        <w:rPr>
          <w:rFonts w:ascii="Arial" w:hAnsi="Arial" w:cs="Arial"/>
          <w:sz w:val="18"/>
          <w:lang w:val="en-US"/>
        </w:rPr>
        <w:t>Lyno</w:t>
      </w:r>
      <w:proofErr w:type="spellEnd"/>
      <w:r w:rsidRPr="00B24A3B">
        <w:rPr>
          <w:rFonts w:ascii="Arial" w:hAnsi="Arial" w:cs="Arial"/>
          <w:sz w:val="18"/>
          <w:lang w:val="en-US"/>
        </w:rPr>
        <w:t xml:space="preserve"> was a speaker at the APT8 Conference at GOMA in Brisbane, and has exhibited works including </w:t>
      </w:r>
      <w:proofErr w:type="spellStart"/>
      <w:r w:rsidRPr="00B24A3B">
        <w:rPr>
          <w:rFonts w:ascii="Arial" w:hAnsi="Arial" w:cs="Arial"/>
          <w:sz w:val="18"/>
          <w:lang w:val="en-US"/>
        </w:rPr>
        <w:t>Thoamada</w:t>
      </w:r>
      <w:proofErr w:type="spellEnd"/>
      <w:r w:rsidRPr="00B24A3B">
        <w:rPr>
          <w:rFonts w:ascii="Arial" w:hAnsi="Arial" w:cs="Arial"/>
          <w:sz w:val="18"/>
          <w:lang w:val="en-US"/>
        </w:rPr>
        <w:t xml:space="preserve"> II (2013) and Light Voice (2015). He is a cofounder of Sa </w:t>
      </w:r>
      <w:proofErr w:type="spellStart"/>
      <w:proofErr w:type="gramStart"/>
      <w:r w:rsidRPr="00B24A3B">
        <w:rPr>
          <w:rFonts w:ascii="Arial" w:hAnsi="Arial" w:cs="Arial"/>
          <w:sz w:val="18"/>
          <w:lang w:val="en-US"/>
        </w:rPr>
        <w:t>Sa</w:t>
      </w:r>
      <w:proofErr w:type="spellEnd"/>
      <w:proofErr w:type="gramEnd"/>
      <w:r w:rsidRPr="00B24A3B">
        <w:rPr>
          <w:rFonts w:ascii="Arial" w:hAnsi="Arial" w:cs="Arial"/>
          <w:sz w:val="18"/>
          <w:lang w:val="en-US"/>
        </w:rPr>
        <w:t xml:space="preserve"> </w:t>
      </w:r>
      <w:proofErr w:type="spellStart"/>
      <w:r w:rsidRPr="00B24A3B">
        <w:rPr>
          <w:rFonts w:ascii="Arial" w:hAnsi="Arial" w:cs="Arial"/>
          <w:sz w:val="18"/>
          <w:lang w:val="en-US"/>
        </w:rPr>
        <w:t>Bassac</w:t>
      </w:r>
      <w:proofErr w:type="spellEnd"/>
      <w:r w:rsidRPr="00B24A3B">
        <w:rPr>
          <w:rFonts w:ascii="Arial" w:hAnsi="Arial" w:cs="Arial"/>
          <w:sz w:val="18"/>
          <w:lang w:val="en-US"/>
        </w:rPr>
        <w:t xml:space="preserve">. </w:t>
      </w:r>
      <w:proofErr w:type="spellStart"/>
      <w:r w:rsidRPr="00B24A3B">
        <w:rPr>
          <w:rFonts w:ascii="Arial" w:hAnsi="Arial" w:cs="Arial"/>
          <w:sz w:val="18"/>
          <w:lang w:val="en-US"/>
        </w:rPr>
        <w:t>Vuth’s</w:t>
      </w:r>
      <w:proofErr w:type="spellEnd"/>
      <w:r w:rsidRPr="00B24A3B">
        <w:rPr>
          <w:rFonts w:ascii="Arial" w:hAnsi="Arial" w:cs="Arial"/>
          <w:sz w:val="18"/>
          <w:lang w:val="en-US"/>
        </w:rPr>
        <w:t xml:space="preserve"> essay Knowledge Sharing and Learning Together: Alternative Art Engagement from </w:t>
      </w:r>
      <w:proofErr w:type="spellStart"/>
      <w:r w:rsidRPr="00B24A3B">
        <w:rPr>
          <w:rFonts w:ascii="Arial" w:hAnsi="Arial" w:cs="Arial"/>
          <w:sz w:val="18"/>
          <w:lang w:val="en-US"/>
        </w:rPr>
        <w:t>Stiev</w:t>
      </w:r>
      <w:proofErr w:type="spellEnd"/>
      <w:r w:rsidRPr="00B24A3B">
        <w:rPr>
          <w:rFonts w:ascii="Arial" w:hAnsi="Arial" w:cs="Arial"/>
          <w:sz w:val="18"/>
          <w:lang w:val="en-US"/>
        </w:rPr>
        <w:t xml:space="preserve"> </w:t>
      </w:r>
      <w:proofErr w:type="spellStart"/>
      <w:r w:rsidRPr="00B24A3B">
        <w:rPr>
          <w:rFonts w:ascii="Arial" w:hAnsi="Arial" w:cs="Arial"/>
          <w:sz w:val="18"/>
          <w:lang w:val="en-US"/>
        </w:rPr>
        <w:t>Selapak</w:t>
      </w:r>
      <w:proofErr w:type="spellEnd"/>
      <w:r w:rsidRPr="00B24A3B">
        <w:rPr>
          <w:rFonts w:ascii="Arial" w:hAnsi="Arial" w:cs="Arial"/>
          <w:sz w:val="18"/>
          <w:lang w:val="en-US"/>
        </w:rPr>
        <w:t xml:space="preserve"> and Sa </w:t>
      </w:r>
      <w:proofErr w:type="spellStart"/>
      <w:r w:rsidRPr="00B24A3B">
        <w:rPr>
          <w:rFonts w:ascii="Arial" w:hAnsi="Arial" w:cs="Arial"/>
          <w:sz w:val="18"/>
          <w:lang w:val="en-US"/>
        </w:rPr>
        <w:t>Sa</w:t>
      </w:r>
      <w:proofErr w:type="spellEnd"/>
      <w:r w:rsidRPr="00B24A3B">
        <w:rPr>
          <w:rFonts w:ascii="Arial" w:hAnsi="Arial" w:cs="Arial"/>
          <w:sz w:val="18"/>
          <w:lang w:val="en-US"/>
        </w:rPr>
        <w:t xml:space="preserve"> Art Projects can be accessed</w:t>
      </w:r>
      <w:r w:rsidR="000C3963">
        <w:rPr>
          <w:rFonts w:ascii="Arial" w:hAnsi="Arial" w:cs="Arial"/>
          <w:sz w:val="18"/>
          <w:lang w:val="en-US"/>
        </w:rPr>
        <w:t xml:space="preserve"> from </w:t>
      </w:r>
      <w:hyperlink r:id="rId1" w:tooltip="link to Vuth Lyno paper" w:history="1">
        <w:r w:rsidR="000C3963" w:rsidRPr="000C3963">
          <w:rPr>
            <w:rStyle w:val="Hyperlink"/>
            <w:rFonts w:ascii="Arial" w:hAnsi="Arial" w:cs="Arial"/>
            <w:sz w:val="18"/>
            <w:lang w:val="en-US"/>
          </w:rPr>
          <w:t xml:space="preserve">Sa </w:t>
        </w:r>
        <w:proofErr w:type="spellStart"/>
        <w:r w:rsidR="000C3963" w:rsidRPr="000C3963">
          <w:rPr>
            <w:rStyle w:val="Hyperlink"/>
            <w:rFonts w:ascii="Arial" w:hAnsi="Arial" w:cs="Arial"/>
            <w:sz w:val="18"/>
            <w:lang w:val="en-US"/>
          </w:rPr>
          <w:t>Sa</w:t>
        </w:r>
        <w:proofErr w:type="spellEnd"/>
        <w:r w:rsidR="000C3963" w:rsidRPr="000C3963">
          <w:rPr>
            <w:rStyle w:val="Hyperlink"/>
            <w:rFonts w:ascii="Arial" w:hAnsi="Arial" w:cs="Arial"/>
            <w:sz w:val="18"/>
            <w:lang w:val="en-US"/>
          </w:rPr>
          <w:t xml:space="preserve"> Art Projects</w:t>
        </w:r>
      </w:hyperlink>
    </w:p>
  </w:footnote>
  <w:footnote w:id="8">
    <w:p w:rsidR="00882708" w:rsidRPr="00B24A3B" w:rsidRDefault="00882708" w:rsidP="00882708">
      <w:pPr>
        <w:pStyle w:val="FootnoteText"/>
        <w:tabs>
          <w:tab w:val="left" w:pos="2250"/>
        </w:tabs>
        <w:rPr>
          <w:rFonts w:ascii="Arial" w:hAnsi="Arial" w:cs="Arial"/>
          <w:sz w:val="18"/>
          <w:lang w:val="en-US"/>
        </w:rPr>
      </w:pPr>
      <w:r w:rsidRPr="00B24A3B">
        <w:rPr>
          <w:rStyle w:val="FootnoteReference"/>
          <w:rFonts w:ascii="Arial" w:hAnsi="Arial" w:cs="Arial"/>
          <w:sz w:val="18"/>
        </w:rPr>
        <w:footnoteRef/>
      </w:r>
      <w:r w:rsidRPr="00B24A3B">
        <w:rPr>
          <w:rFonts w:ascii="Arial" w:hAnsi="Arial" w:cs="Arial"/>
          <w:sz w:val="18"/>
        </w:rPr>
        <w:t xml:space="preserve"> </w:t>
      </w:r>
      <w:r w:rsidRPr="00B24A3B">
        <w:rPr>
          <w:rFonts w:ascii="Arial" w:hAnsi="Arial" w:cs="Arial"/>
          <w:sz w:val="18"/>
          <w:lang w:val="en-US"/>
        </w:rPr>
        <w:t xml:space="preserve">After my visit to Cambodia, a major exhibition </w:t>
      </w:r>
      <w:r w:rsidRPr="00B24A3B">
        <w:rPr>
          <w:rFonts w:ascii="Arial" w:hAnsi="Arial" w:cs="Arial"/>
          <w:i/>
          <w:sz w:val="18"/>
          <w:lang w:val="en-US"/>
        </w:rPr>
        <w:t>Histories of the Future</w:t>
      </w:r>
      <w:r w:rsidRPr="00B24A3B">
        <w:rPr>
          <w:rFonts w:ascii="Arial" w:hAnsi="Arial" w:cs="Arial"/>
          <w:sz w:val="18"/>
          <w:lang w:val="en-US"/>
        </w:rPr>
        <w:t xml:space="preserve"> was staged at the National Museum in Phnom Penh. Featuring works by 14 internationally known Cambodian artists including </w:t>
      </w:r>
      <w:proofErr w:type="spellStart"/>
      <w:r w:rsidRPr="00B24A3B">
        <w:rPr>
          <w:rFonts w:ascii="Arial" w:hAnsi="Arial" w:cs="Arial"/>
          <w:sz w:val="18"/>
          <w:lang w:val="en-US"/>
        </w:rPr>
        <w:t>Anida</w:t>
      </w:r>
      <w:proofErr w:type="spellEnd"/>
      <w:r w:rsidRPr="00B24A3B">
        <w:rPr>
          <w:rFonts w:ascii="Arial" w:hAnsi="Arial" w:cs="Arial"/>
          <w:sz w:val="18"/>
          <w:lang w:val="en-US"/>
        </w:rPr>
        <w:t xml:space="preserve"> </w:t>
      </w:r>
      <w:proofErr w:type="spellStart"/>
      <w:r w:rsidRPr="00B24A3B">
        <w:rPr>
          <w:rFonts w:ascii="Arial" w:hAnsi="Arial" w:cs="Arial"/>
          <w:sz w:val="18"/>
          <w:lang w:val="en-US"/>
        </w:rPr>
        <w:t>Yoeu</w:t>
      </w:r>
      <w:proofErr w:type="spellEnd"/>
      <w:r w:rsidRPr="00B24A3B">
        <w:rPr>
          <w:rFonts w:ascii="Arial" w:hAnsi="Arial" w:cs="Arial"/>
          <w:sz w:val="18"/>
          <w:lang w:val="en-US"/>
        </w:rPr>
        <w:t xml:space="preserve"> Ali and </w:t>
      </w:r>
      <w:proofErr w:type="spellStart"/>
      <w:r w:rsidRPr="00B24A3B">
        <w:rPr>
          <w:rFonts w:ascii="Arial" w:hAnsi="Arial" w:cs="Arial"/>
          <w:sz w:val="18"/>
          <w:lang w:val="en-US"/>
        </w:rPr>
        <w:t>Pich</w:t>
      </w:r>
      <w:proofErr w:type="spellEnd"/>
      <w:r w:rsidRPr="00B24A3B">
        <w:rPr>
          <w:rFonts w:ascii="Arial" w:hAnsi="Arial" w:cs="Arial"/>
          <w:sz w:val="18"/>
          <w:lang w:val="en-US"/>
        </w:rPr>
        <w:t xml:space="preserve"> </w:t>
      </w:r>
      <w:proofErr w:type="spellStart"/>
      <w:r w:rsidRPr="00B24A3B">
        <w:rPr>
          <w:rFonts w:ascii="Arial" w:hAnsi="Arial" w:cs="Arial"/>
          <w:sz w:val="18"/>
          <w:lang w:val="en-US"/>
        </w:rPr>
        <w:t>Sopheap</w:t>
      </w:r>
      <w:proofErr w:type="spellEnd"/>
      <w:r w:rsidRPr="00B24A3B">
        <w:rPr>
          <w:rFonts w:ascii="Arial" w:hAnsi="Arial" w:cs="Arial"/>
          <w:sz w:val="18"/>
          <w:lang w:val="en-US"/>
        </w:rPr>
        <w:t xml:space="preserve">, the exhibition was curated by Dana </w:t>
      </w:r>
      <w:proofErr w:type="spellStart"/>
      <w:r w:rsidRPr="00B24A3B">
        <w:rPr>
          <w:rFonts w:ascii="Arial" w:hAnsi="Arial" w:cs="Arial"/>
          <w:sz w:val="18"/>
          <w:lang w:val="en-US"/>
        </w:rPr>
        <w:t>Langlois</w:t>
      </w:r>
      <w:proofErr w:type="spellEnd"/>
      <w:r w:rsidRPr="00B24A3B">
        <w:rPr>
          <w:rFonts w:ascii="Arial" w:hAnsi="Arial" w:cs="Arial"/>
          <w:sz w:val="18"/>
          <w:lang w:val="en-US"/>
        </w:rPr>
        <w:t xml:space="preserve"> (Java Arts) and sponsored by the Australian Embassy of Phnom Penh. Talking to </w:t>
      </w:r>
      <w:hyperlink r:id="rId2" w:tooltip="link to art radar webpage" w:history="1">
        <w:r w:rsidRPr="000C3963">
          <w:rPr>
            <w:rStyle w:val="Hyperlink"/>
            <w:rFonts w:ascii="Arial" w:hAnsi="Arial" w:cs="Arial"/>
            <w:sz w:val="18"/>
            <w:lang w:val="en-US"/>
          </w:rPr>
          <w:t>Art Radar</w:t>
        </w:r>
      </w:hyperlink>
      <w:r w:rsidRPr="00B24A3B">
        <w:rPr>
          <w:rFonts w:ascii="Arial" w:hAnsi="Arial" w:cs="Arial"/>
          <w:sz w:val="18"/>
          <w:lang w:val="en-US"/>
        </w:rPr>
        <w:t xml:space="preserve">, </w:t>
      </w:r>
      <w:proofErr w:type="spellStart"/>
      <w:r w:rsidRPr="00B24A3B">
        <w:rPr>
          <w:rFonts w:ascii="Arial" w:hAnsi="Arial" w:cs="Arial"/>
          <w:sz w:val="18"/>
          <w:lang w:val="en-US"/>
        </w:rPr>
        <w:t>Langlois</w:t>
      </w:r>
      <w:proofErr w:type="spellEnd"/>
      <w:r w:rsidRPr="00B24A3B">
        <w:rPr>
          <w:rFonts w:ascii="Arial" w:hAnsi="Arial" w:cs="Arial"/>
          <w:sz w:val="18"/>
          <w:lang w:val="en-US"/>
        </w:rPr>
        <w:t xml:space="preserve"> </w:t>
      </w:r>
      <w:proofErr w:type="spellStart"/>
      <w:r w:rsidRPr="00B24A3B">
        <w:rPr>
          <w:rFonts w:ascii="Arial" w:hAnsi="Arial" w:cs="Arial"/>
          <w:sz w:val="18"/>
          <w:lang w:val="en-US"/>
        </w:rPr>
        <w:t>emphasised</w:t>
      </w:r>
      <w:proofErr w:type="spellEnd"/>
      <w:r w:rsidRPr="00B24A3B">
        <w:rPr>
          <w:rFonts w:ascii="Arial" w:hAnsi="Arial" w:cs="Arial"/>
          <w:sz w:val="18"/>
          <w:lang w:val="en-US"/>
        </w:rPr>
        <w:t xml:space="preserve"> the importance of the exhibition: </w:t>
      </w:r>
      <w:r w:rsidRPr="00B24A3B">
        <w:rPr>
          <w:rFonts w:ascii="Arial" w:hAnsi="Arial"/>
          <w:i/>
          <w:sz w:val="18"/>
        </w:rPr>
        <w:t>This exhibition is important because it brings together artists that are largely shown abroad and placing their work in a respected Cambodian institution.  It will, I hope, do two things: introduce a new, young public to contemporary Cambodian art and be a model for Cambodian institutions and authorities to invest more in developing its living culture.</w:t>
      </w:r>
      <w:r w:rsidRPr="00B24A3B">
        <w:rPr>
          <w:rFonts w:ascii="Arial" w:hAnsi="Arial"/>
          <w:sz w:val="18"/>
        </w:rPr>
        <w:t xml:space="preserve"> </w:t>
      </w:r>
    </w:p>
  </w:footnote>
  <w:footnote w:id="9">
    <w:p w:rsidR="00532061" w:rsidRPr="0099570E" w:rsidRDefault="00532061" w:rsidP="00425920">
      <w:pPr>
        <w:spacing w:after="0"/>
        <w:rPr>
          <w:rFonts w:ascii="Arial" w:hAnsi="Arial" w:cs="Arial"/>
          <w:sz w:val="18"/>
          <w:szCs w:val="16"/>
        </w:rPr>
      </w:pPr>
      <w:r w:rsidRPr="0099570E">
        <w:rPr>
          <w:rStyle w:val="FootnoteReference"/>
          <w:rFonts w:ascii="Arial" w:hAnsi="Arial"/>
          <w:sz w:val="18"/>
          <w:szCs w:val="16"/>
        </w:rPr>
        <w:footnoteRef/>
      </w:r>
      <w:r w:rsidRPr="0099570E">
        <w:rPr>
          <w:rFonts w:ascii="Arial" w:hAnsi="Arial"/>
          <w:sz w:val="18"/>
          <w:szCs w:val="16"/>
        </w:rPr>
        <w:t xml:space="preserve"> </w:t>
      </w:r>
      <w:r w:rsidRPr="0099570E">
        <w:rPr>
          <w:rFonts w:ascii="Arial" w:hAnsi="Arial" w:cs="Arial"/>
          <w:sz w:val="18"/>
          <w:szCs w:val="16"/>
        </w:rPr>
        <w:t xml:space="preserve">That </w:t>
      </w:r>
      <w:r w:rsidR="009A6D4A">
        <w:rPr>
          <w:rFonts w:ascii="Arial" w:hAnsi="Arial" w:cs="Arial"/>
          <w:sz w:val="18"/>
          <w:szCs w:val="16"/>
        </w:rPr>
        <w:t xml:space="preserve">this </w:t>
      </w:r>
      <w:r w:rsidRPr="0099570E">
        <w:rPr>
          <w:rFonts w:ascii="Arial" w:hAnsi="Arial" w:cs="Arial"/>
          <w:sz w:val="18"/>
          <w:szCs w:val="16"/>
        </w:rPr>
        <w:t>occurred just after the American bombing in the 1970s, where 2.5 million tonnes of ordinance was dropped on Cambodia, killing and injuring hundreds of thousands of citizens, adds further to the distress. Laos suffered in a similar way, and unexploded ordinance remains a danger, particularly in rural areas.</w:t>
      </w:r>
    </w:p>
    <w:p w:rsidR="00532061" w:rsidRPr="003B24CE" w:rsidRDefault="00532061" w:rsidP="00532061">
      <w:pPr>
        <w:pStyle w:val="FootnoteText"/>
        <w:rPr>
          <w:rFonts w:ascii="Arial" w:hAnsi="Arial"/>
          <w:sz w:val="4"/>
          <w:szCs w:val="16"/>
          <w:lang w:val="en-US"/>
        </w:rPr>
      </w:pPr>
    </w:p>
  </w:footnote>
  <w:footnote w:id="10">
    <w:p w:rsidR="00532061" w:rsidRPr="003B24CE" w:rsidRDefault="00532061" w:rsidP="00532061">
      <w:pPr>
        <w:pStyle w:val="FootnoteText"/>
        <w:rPr>
          <w:rFonts w:ascii="Arial" w:hAnsi="Arial"/>
          <w:sz w:val="18"/>
          <w:szCs w:val="16"/>
          <w:lang w:val="en-US"/>
        </w:rPr>
      </w:pPr>
      <w:r w:rsidRPr="003B24CE">
        <w:rPr>
          <w:rStyle w:val="FootnoteReference"/>
          <w:rFonts w:ascii="Arial" w:hAnsi="Arial"/>
          <w:sz w:val="18"/>
          <w:szCs w:val="16"/>
        </w:rPr>
        <w:footnoteRef/>
      </w:r>
      <w:r w:rsidRPr="003B24CE">
        <w:rPr>
          <w:rFonts w:ascii="Arial" w:hAnsi="Arial"/>
          <w:sz w:val="18"/>
          <w:szCs w:val="16"/>
        </w:rPr>
        <w:t xml:space="preserve"> </w:t>
      </w:r>
      <w:proofErr w:type="spellStart"/>
      <w:r w:rsidRPr="003B24CE">
        <w:rPr>
          <w:rFonts w:ascii="Arial" w:hAnsi="Arial"/>
          <w:sz w:val="18"/>
          <w:szCs w:val="16"/>
          <w:lang w:val="en-US"/>
        </w:rPr>
        <w:t>Coworking</w:t>
      </w:r>
      <w:proofErr w:type="spellEnd"/>
      <w:r w:rsidRPr="003B24CE">
        <w:rPr>
          <w:rFonts w:ascii="Arial" w:hAnsi="Arial"/>
          <w:sz w:val="18"/>
          <w:szCs w:val="16"/>
          <w:lang w:val="en-US"/>
        </w:rPr>
        <w:t xml:space="preserve"> spaces are venues where artist and researchers can get access to computers, the Internet, graphic design software and printers, and books. While these operate globally, in Cambodia they provide an important service for the development of contemporary art practices.</w:t>
      </w:r>
    </w:p>
  </w:footnote>
  <w:footnote w:id="11">
    <w:p w:rsidR="00532061" w:rsidRPr="0099570E" w:rsidRDefault="00532061" w:rsidP="00532061">
      <w:pPr>
        <w:pStyle w:val="NoSpacing"/>
        <w:rPr>
          <w:rFonts w:ascii="Arial" w:hAnsi="Arial" w:cs="Arial"/>
          <w:sz w:val="18"/>
          <w:lang w:val="en-US"/>
        </w:rPr>
      </w:pPr>
      <w:r w:rsidRPr="0099570E">
        <w:rPr>
          <w:rStyle w:val="FootnoteReference"/>
          <w:rFonts w:ascii="Arial" w:hAnsi="Arial" w:cs="Arial"/>
          <w:sz w:val="18"/>
        </w:rPr>
        <w:footnoteRef/>
      </w:r>
      <w:r w:rsidRPr="0099570E">
        <w:rPr>
          <w:rFonts w:ascii="Arial" w:hAnsi="Arial" w:cs="Arial"/>
          <w:sz w:val="18"/>
        </w:rPr>
        <w:t xml:space="preserve"> </w:t>
      </w:r>
      <w:hyperlink r:id="rId3" w:tooltip="link to Cambodian living arts webpage" w:history="1">
        <w:r w:rsidRPr="000C3963">
          <w:rPr>
            <w:rStyle w:val="Hyperlink"/>
            <w:rFonts w:ascii="Arial" w:hAnsi="Arial" w:cs="Arial"/>
            <w:sz w:val="18"/>
            <w:lang w:val="en-US"/>
          </w:rPr>
          <w:t>Living Arts</w:t>
        </w:r>
      </w:hyperlink>
      <w:r w:rsidRPr="0099570E">
        <w:rPr>
          <w:rFonts w:ascii="Arial" w:hAnsi="Arial" w:cs="Arial"/>
          <w:sz w:val="18"/>
          <w:lang w:val="en-US"/>
        </w:rPr>
        <w:t xml:space="preserve"> presented a seminar </w:t>
      </w:r>
      <w:r w:rsidRPr="0099570E">
        <w:rPr>
          <w:rFonts w:ascii="Arial" w:eastAsia="Times New Roman" w:hAnsi="Arial" w:cs="Arial"/>
          <w:i/>
          <w:iCs/>
          <w:sz w:val="18"/>
        </w:rPr>
        <w:t>Living Arts in Post-Conflict Contexts: Practices, Partnerships &amp; Possibilities</w:t>
      </w:r>
      <w:r w:rsidRPr="0099570E">
        <w:rPr>
          <w:rFonts w:ascii="Arial" w:eastAsia="Times New Roman" w:hAnsi="Arial" w:cs="Arial"/>
          <w:sz w:val="18"/>
        </w:rPr>
        <w:t xml:space="preserve"> that </w:t>
      </w:r>
      <w:r w:rsidRPr="0099570E">
        <w:rPr>
          <w:rFonts w:ascii="Arial" w:eastAsia="Times New Roman" w:hAnsi="Arial" w:cs="Arial"/>
          <w:i/>
          <w:sz w:val="18"/>
        </w:rPr>
        <w:t>“brought together a select group of creative actors in the fields of cultural renewal and development, youth resilience, and social innovation, from around the world”</w:t>
      </w:r>
      <w:r w:rsidRPr="0099570E">
        <w:rPr>
          <w:rFonts w:ascii="Arial" w:eastAsia="Times New Roman" w:hAnsi="Arial" w:cs="Arial"/>
          <w:sz w:val="18"/>
        </w:rPr>
        <w:t>.</w:t>
      </w:r>
    </w:p>
  </w:footnote>
  <w:footnote w:id="12">
    <w:p w:rsidR="00532061" w:rsidRPr="0099570E" w:rsidRDefault="00532061" w:rsidP="00532061">
      <w:pPr>
        <w:rPr>
          <w:rFonts w:ascii="Arial" w:hAnsi="Arial" w:cs="Arial"/>
          <w:sz w:val="18"/>
          <w:szCs w:val="16"/>
          <w:lang w:val="en-US"/>
        </w:rPr>
      </w:pPr>
      <w:r w:rsidRPr="0099570E">
        <w:rPr>
          <w:rStyle w:val="FootnoteReference"/>
          <w:rFonts w:ascii="Arial" w:hAnsi="Arial" w:cs="Arial"/>
          <w:sz w:val="18"/>
          <w:szCs w:val="16"/>
        </w:rPr>
        <w:footnoteRef/>
      </w:r>
      <w:r w:rsidRPr="0099570E">
        <w:rPr>
          <w:rFonts w:ascii="Arial" w:hAnsi="Arial" w:cs="Arial"/>
          <w:sz w:val="18"/>
          <w:szCs w:val="16"/>
        </w:rPr>
        <w:t xml:space="preserve"> </w:t>
      </w:r>
      <w:r w:rsidRPr="0099570E">
        <w:rPr>
          <w:rFonts w:ascii="Arial" w:hAnsi="Arial" w:cs="Arial"/>
          <w:sz w:val="18"/>
          <w:szCs w:val="16"/>
          <w:lang w:val="en-US"/>
        </w:rPr>
        <w:t>Hall, Rebecca, "Tradition and Innovation in Contemporary Lao Textiles" (2004).</w:t>
      </w:r>
      <w:r w:rsidR="00425920">
        <w:rPr>
          <w:rFonts w:ascii="Arial" w:hAnsi="Arial" w:cs="Arial"/>
          <w:sz w:val="18"/>
          <w:szCs w:val="16"/>
          <w:lang w:val="en-US"/>
        </w:rPr>
        <w:t xml:space="preserve"> </w:t>
      </w:r>
      <w:r w:rsidRPr="0099570E">
        <w:rPr>
          <w:rFonts w:ascii="Arial" w:hAnsi="Arial" w:cs="Arial"/>
          <w:sz w:val="18"/>
          <w:szCs w:val="16"/>
          <w:lang w:val="en-US"/>
        </w:rPr>
        <w:t xml:space="preserve">Textile Society of America Symposium Proceedings. </w:t>
      </w:r>
      <w:hyperlink r:id="rId4" w:tooltip="link to Rebecca Hall's paper on the University of Nebraska webpage" w:history="1">
        <w:r w:rsidRPr="000C3963">
          <w:rPr>
            <w:rStyle w:val="Hyperlink"/>
            <w:rFonts w:ascii="Arial" w:hAnsi="Arial" w:cs="Arial"/>
            <w:sz w:val="18"/>
            <w:szCs w:val="16"/>
            <w:lang w:val="en-US"/>
          </w:rPr>
          <w:t>Paper 468</w:t>
        </w:r>
      </w:hyperlink>
      <w:r w:rsidRPr="0099570E">
        <w:rPr>
          <w:rFonts w:ascii="Arial" w:hAnsi="Arial" w:cs="Arial"/>
          <w:sz w:val="18"/>
          <w:szCs w:val="16"/>
          <w:lang w:val="en-US"/>
        </w:rPr>
        <w:t xml:space="preserve">. Hall argues that change is integral to the survival of an ongoing tradition in Lao textiles. </w:t>
      </w:r>
    </w:p>
    <w:p w:rsidR="00532061" w:rsidRPr="0099570E" w:rsidRDefault="00532061" w:rsidP="00532061">
      <w:pPr>
        <w:pStyle w:val="FootnoteText"/>
        <w:rPr>
          <w:rFonts w:ascii="Arial" w:hAnsi="Arial" w:cs="Arial"/>
          <w:sz w:val="4"/>
          <w:lang w:val="en-US"/>
        </w:rPr>
      </w:pPr>
    </w:p>
  </w:footnote>
  <w:footnote w:id="13">
    <w:p w:rsidR="00882708" w:rsidRPr="003B24CE" w:rsidRDefault="00882708" w:rsidP="00882708">
      <w:pPr>
        <w:pStyle w:val="FootnoteText"/>
        <w:rPr>
          <w:rFonts w:ascii="Arial" w:hAnsi="Arial" w:cs="Arial"/>
          <w:sz w:val="18"/>
          <w:szCs w:val="16"/>
          <w:lang w:val="en-US"/>
        </w:rPr>
      </w:pPr>
      <w:r w:rsidRPr="003B24CE">
        <w:rPr>
          <w:rStyle w:val="FootnoteReference"/>
          <w:rFonts w:ascii="Arial" w:hAnsi="Arial" w:cs="Arial"/>
          <w:sz w:val="18"/>
          <w:szCs w:val="16"/>
        </w:rPr>
        <w:footnoteRef/>
      </w:r>
      <w:r w:rsidRPr="003B24CE">
        <w:rPr>
          <w:rFonts w:ascii="Arial" w:hAnsi="Arial" w:cs="Arial"/>
          <w:sz w:val="18"/>
          <w:szCs w:val="16"/>
        </w:rPr>
        <w:t xml:space="preserve"> </w:t>
      </w:r>
      <w:r w:rsidRPr="003B24CE">
        <w:rPr>
          <w:rFonts w:ascii="Arial" w:hAnsi="Arial" w:cs="Arial"/>
          <w:sz w:val="18"/>
          <w:szCs w:val="16"/>
          <w:lang w:val="en-US"/>
        </w:rPr>
        <w:t xml:space="preserve">Article 22, a fair trade </w:t>
      </w:r>
      <w:proofErr w:type="spellStart"/>
      <w:r w:rsidRPr="003B24CE">
        <w:rPr>
          <w:rFonts w:ascii="Arial" w:hAnsi="Arial" w:cs="Arial"/>
          <w:sz w:val="18"/>
          <w:szCs w:val="16"/>
          <w:lang w:val="en-US"/>
        </w:rPr>
        <w:t>organisation</w:t>
      </w:r>
      <w:proofErr w:type="spellEnd"/>
      <w:r w:rsidRPr="003B24CE">
        <w:rPr>
          <w:rFonts w:ascii="Arial" w:hAnsi="Arial" w:cs="Arial"/>
          <w:sz w:val="18"/>
          <w:szCs w:val="16"/>
          <w:lang w:val="en-US"/>
        </w:rPr>
        <w:t xml:space="preserve"> based near </w:t>
      </w:r>
      <w:proofErr w:type="spellStart"/>
      <w:r w:rsidRPr="003B24CE">
        <w:rPr>
          <w:rFonts w:ascii="Arial" w:hAnsi="Arial" w:cs="Arial"/>
          <w:sz w:val="18"/>
          <w:szCs w:val="16"/>
          <w:lang w:val="en-US"/>
        </w:rPr>
        <w:t>Phonsavan</w:t>
      </w:r>
      <w:proofErr w:type="spellEnd"/>
      <w:r w:rsidRPr="003B24CE">
        <w:rPr>
          <w:rFonts w:ascii="Arial" w:hAnsi="Arial" w:cs="Arial"/>
          <w:sz w:val="18"/>
          <w:szCs w:val="16"/>
          <w:lang w:val="en-US"/>
        </w:rPr>
        <w:t>, uses fragments from bombs dropped in the 1970s to make contemporary jewelry. A percentage of all profit goes towards the ongoing efforts to clear landmines throughout Laos.</w:t>
      </w:r>
    </w:p>
  </w:footnote>
  <w:footnote w:id="14">
    <w:p w:rsidR="00882708" w:rsidRPr="003B24CE" w:rsidRDefault="00882708" w:rsidP="00425920">
      <w:pPr>
        <w:spacing w:after="0"/>
        <w:rPr>
          <w:rFonts w:ascii="Arial" w:hAnsi="Arial" w:cs="Arial"/>
          <w:sz w:val="18"/>
          <w:szCs w:val="16"/>
        </w:rPr>
      </w:pPr>
      <w:r w:rsidRPr="003B24CE">
        <w:rPr>
          <w:rStyle w:val="FootnoteReference"/>
          <w:rFonts w:ascii="Arial" w:hAnsi="Arial" w:cs="Arial"/>
          <w:sz w:val="18"/>
          <w:szCs w:val="16"/>
        </w:rPr>
        <w:footnoteRef/>
      </w:r>
      <w:r w:rsidRPr="003B24CE">
        <w:rPr>
          <w:rFonts w:ascii="Arial" w:hAnsi="Arial" w:cs="Arial"/>
          <w:sz w:val="18"/>
          <w:szCs w:val="16"/>
        </w:rPr>
        <w:t xml:space="preserve"> Mulberries Organic Silk Farm near </w:t>
      </w:r>
      <w:proofErr w:type="spellStart"/>
      <w:r w:rsidRPr="003B24CE">
        <w:rPr>
          <w:rFonts w:ascii="Arial" w:hAnsi="Arial" w:cs="Arial"/>
          <w:sz w:val="18"/>
          <w:szCs w:val="16"/>
        </w:rPr>
        <w:t>Phonsavan</w:t>
      </w:r>
      <w:proofErr w:type="spellEnd"/>
      <w:r w:rsidRPr="003B24CE">
        <w:rPr>
          <w:rFonts w:ascii="Arial" w:hAnsi="Arial" w:cs="Arial"/>
          <w:sz w:val="18"/>
          <w:szCs w:val="16"/>
        </w:rPr>
        <w:t>, on a smaller scale, aims to produce silk products using similar social enterprise structures.</w:t>
      </w:r>
    </w:p>
  </w:footnote>
  <w:footnote w:id="15">
    <w:p w:rsidR="00532061" w:rsidRPr="0099570E" w:rsidRDefault="00532061" w:rsidP="00532061">
      <w:pPr>
        <w:pStyle w:val="FootnoteText"/>
        <w:rPr>
          <w:rFonts w:ascii="Arial" w:hAnsi="Arial" w:cs="Arial"/>
          <w:sz w:val="28"/>
          <w:lang w:val="en-US"/>
        </w:rPr>
      </w:pPr>
      <w:r w:rsidRPr="0099570E">
        <w:rPr>
          <w:rStyle w:val="FootnoteReference"/>
          <w:rFonts w:ascii="Arial" w:hAnsi="Arial" w:cs="Arial"/>
          <w:sz w:val="18"/>
        </w:rPr>
        <w:footnoteRef/>
      </w:r>
      <w:r w:rsidRPr="0099570E">
        <w:rPr>
          <w:rFonts w:ascii="Arial" w:hAnsi="Arial" w:cs="Arial"/>
          <w:sz w:val="18"/>
        </w:rPr>
        <w:t xml:space="preserve"> </w:t>
      </w:r>
      <w:hyperlink r:id="rId5" w:tooltip="link to Fibre 2 Fabric webpage" w:history="1">
        <w:r w:rsidR="003707F9" w:rsidRPr="003707F9">
          <w:rPr>
            <w:rStyle w:val="Hyperlink"/>
            <w:rFonts w:ascii="Arial" w:hAnsi="Arial" w:cs="Arial"/>
            <w:sz w:val="18"/>
          </w:rPr>
          <w:t>Fibre2Fabric</w:t>
        </w:r>
      </w:hyperlink>
    </w:p>
  </w:footnote>
  <w:footnote w:id="16">
    <w:p w:rsidR="00532061" w:rsidRPr="003B24CE" w:rsidRDefault="00532061" w:rsidP="00532061">
      <w:pPr>
        <w:pStyle w:val="FootnoteText"/>
        <w:rPr>
          <w:rFonts w:ascii="Arial" w:hAnsi="Arial" w:cs="Arial"/>
          <w:sz w:val="28"/>
          <w:lang w:val="en-US"/>
        </w:rPr>
      </w:pPr>
      <w:r w:rsidRPr="003B24CE">
        <w:rPr>
          <w:rStyle w:val="FootnoteReference"/>
          <w:rFonts w:ascii="Arial" w:hAnsi="Arial" w:cs="Arial"/>
          <w:sz w:val="18"/>
        </w:rPr>
        <w:footnoteRef/>
      </w:r>
      <w:r w:rsidRPr="003B24CE">
        <w:rPr>
          <w:rFonts w:ascii="Arial" w:hAnsi="Arial" w:cs="Arial"/>
          <w:sz w:val="18"/>
        </w:rPr>
        <w:t xml:space="preserve"> </w:t>
      </w:r>
      <w:hyperlink r:id="rId6" w:tooltip="Link to Ock Pop Tok Village Weaver Project" w:history="1">
        <w:r w:rsidR="003707F9" w:rsidRPr="003707F9">
          <w:rPr>
            <w:rStyle w:val="Hyperlink"/>
            <w:rFonts w:ascii="Arial" w:hAnsi="Arial" w:cs="Arial"/>
            <w:sz w:val="18"/>
          </w:rPr>
          <w:t>Village Weaver Project</w:t>
        </w:r>
      </w:hyperlink>
    </w:p>
  </w:footnote>
  <w:footnote w:id="17">
    <w:p w:rsidR="00532061" w:rsidRPr="003B24CE" w:rsidRDefault="00532061" w:rsidP="00532061">
      <w:pPr>
        <w:pStyle w:val="FootnoteText"/>
        <w:rPr>
          <w:rFonts w:ascii="Arial" w:hAnsi="Arial" w:cs="Arial"/>
          <w:sz w:val="18"/>
          <w:szCs w:val="16"/>
          <w:lang w:val="en-US"/>
        </w:rPr>
      </w:pPr>
      <w:r w:rsidRPr="003B24CE">
        <w:rPr>
          <w:rStyle w:val="FootnoteReference"/>
          <w:rFonts w:ascii="Arial" w:hAnsi="Arial" w:cs="Arial"/>
          <w:sz w:val="18"/>
          <w:szCs w:val="16"/>
        </w:rPr>
        <w:footnoteRef/>
      </w:r>
      <w:r w:rsidRPr="003B24CE">
        <w:rPr>
          <w:rFonts w:ascii="Arial" w:hAnsi="Arial" w:cs="Arial"/>
          <w:sz w:val="18"/>
          <w:szCs w:val="16"/>
        </w:rPr>
        <w:t xml:space="preserve"> </w:t>
      </w:r>
      <w:r w:rsidRPr="003B24CE">
        <w:rPr>
          <w:rFonts w:ascii="Arial" w:hAnsi="Arial" w:cs="Arial"/>
          <w:sz w:val="18"/>
          <w:szCs w:val="16"/>
          <w:lang w:val="en-US"/>
        </w:rPr>
        <w:t>In conversation with the author, Ho Chi Minh City, March 2016</w:t>
      </w:r>
    </w:p>
  </w:footnote>
  <w:footnote w:id="18">
    <w:p w:rsidR="00532061" w:rsidRPr="003B24CE" w:rsidRDefault="00532061" w:rsidP="00532061">
      <w:pPr>
        <w:pStyle w:val="NoSpacing"/>
        <w:rPr>
          <w:rFonts w:ascii="Arial" w:hAnsi="Arial" w:cs="Arial"/>
          <w:sz w:val="18"/>
          <w:szCs w:val="16"/>
        </w:rPr>
      </w:pPr>
      <w:r w:rsidRPr="003B24CE">
        <w:rPr>
          <w:rStyle w:val="FootnoteReference"/>
          <w:rFonts w:ascii="Arial" w:hAnsi="Arial" w:cs="Arial"/>
          <w:sz w:val="18"/>
          <w:szCs w:val="16"/>
        </w:rPr>
        <w:footnoteRef/>
      </w:r>
      <w:r w:rsidRPr="003B24CE">
        <w:rPr>
          <w:rFonts w:ascii="Arial" w:hAnsi="Arial" w:cs="Arial"/>
          <w:sz w:val="18"/>
          <w:szCs w:val="16"/>
        </w:rPr>
        <w:t xml:space="preserve"> Quoted in: Agnew, Mary, </w:t>
      </w:r>
      <w:r w:rsidRPr="003B24CE">
        <w:rPr>
          <w:rFonts w:ascii="Arial" w:hAnsi="Arial" w:cs="Arial"/>
          <w:i/>
          <w:sz w:val="18"/>
          <w:szCs w:val="16"/>
        </w:rPr>
        <w:t>Curating Under Communism,</w:t>
      </w:r>
      <w:r w:rsidRPr="003B24CE">
        <w:rPr>
          <w:rFonts w:ascii="Arial" w:hAnsi="Arial" w:cs="Arial"/>
          <w:sz w:val="18"/>
          <w:szCs w:val="16"/>
        </w:rPr>
        <w:t xml:space="preserve"> </w:t>
      </w:r>
      <w:r w:rsidRPr="003B24CE">
        <w:rPr>
          <w:rFonts w:ascii="Arial" w:hAnsi="Arial" w:cs="Arial"/>
          <w:i/>
          <w:sz w:val="18"/>
          <w:szCs w:val="16"/>
        </w:rPr>
        <w:t>Creating Space for Contemporary Art in Vietnam</w:t>
      </w:r>
      <w:r w:rsidRPr="003B24CE">
        <w:rPr>
          <w:rFonts w:ascii="Arial" w:hAnsi="Arial" w:cs="Arial"/>
          <w:sz w:val="18"/>
          <w:szCs w:val="16"/>
        </w:rPr>
        <w:t>. April 10, 2012. http://hk.blouinartinfo.com/contemporary-arts/article/798482-curating-under-communism-creating-space-for-contemporary-art-in-vietnam</w:t>
      </w:r>
    </w:p>
  </w:footnote>
  <w:footnote w:id="19">
    <w:p w:rsidR="00532061" w:rsidRPr="00F00215" w:rsidRDefault="00532061" w:rsidP="00882708">
      <w:pPr>
        <w:rPr>
          <w:lang w:val="en-US"/>
        </w:rPr>
      </w:pPr>
      <w:r w:rsidRPr="0099570E">
        <w:rPr>
          <w:rStyle w:val="FootnoteReference"/>
          <w:rFonts w:ascii="Arial" w:hAnsi="Arial" w:cs="Arial"/>
          <w:sz w:val="18"/>
        </w:rPr>
        <w:footnoteRef/>
      </w:r>
      <w:r w:rsidRPr="0099570E">
        <w:rPr>
          <w:rFonts w:ascii="Arial" w:hAnsi="Arial" w:cs="Arial"/>
          <w:sz w:val="18"/>
        </w:rPr>
        <w:t xml:space="preserve"> </w:t>
      </w:r>
      <w:r w:rsidRPr="0099570E">
        <w:rPr>
          <w:rFonts w:ascii="Arial" w:hAnsi="Arial" w:cs="Arial"/>
          <w:sz w:val="18"/>
          <w:lang w:val="en-US"/>
        </w:rPr>
        <w:t xml:space="preserve">Special Rapporteur in the field of cultural rights, Visit to Viet Nam, 18 - 29 November, 2013 Preliminary conclusions and recommendations. Hanoi, 29 November 2013. The report also stated: “However, it is the responsibility of the Government to ensure that tourism does not lead to the mere </w:t>
      </w:r>
      <w:proofErr w:type="spellStart"/>
      <w:r w:rsidRPr="0099570E">
        <w:rPr>
          <w:rFonts w:ascii="Arial" w:hAnsi="Arial" w:cs="Arial"/>
          <w:sz w:val="18"/>
          <w:lang w:val="en-US"/>
        </w:rPr>
        <w:t>folklorisation</w:t>
      </w:r>
      <w:proofErr w:type="spellEnd"/>
      <w:r w:rsidRPr="0099570E">
        <w:rPr>
          <w:rFonts w:ascii="Arial" w:hAnsi="Arial" w:cs="Arial"/>
          <w:sz w:val="18"/>
          <w:lang w:val="en-US"/>
        </w:rPr>
        <w:t xml:space="preserve"> of its peoples’ cultures, meaning reducing people to certain manifestations of their culture and not acknowledging their humanity</w:t>
      </w:r>
      <w:r w:rsidRPr="0099570E">
        <w:rPr>
          <w:rFonts w:ascii="Arial" w:hAnsi="Arial" w:cs="Arial"/>
          <w:sz w:val="18"/>
          <w:szCs w:val="16"/>
          <w:lang w:val="en-US"/>
        </w:rPr>
        <w:t xml:space="preserve">.”  </w:t>
      </w:r>
      <w:r w:rsidRPr="0099570E">
        <w:rPr>
          <w:rFonts w:ascii="Arial" w:hAnsi="Arial" w:cs="Arial"/>
          <w:sz w:val="18"/>
          <w:szCs w:val="16"/>
        </w:rPr>
        <w:t xml:space="preserve">The United Nations </w:t>
      </w:r>
      <w:r w:rsidRPr="0099570E">
        <w:rPr>
          <w:rFonts w:ascii="Arial" w:hAnsi="Arial" w:cs="Arial"/>
          <w:bCs/>
          <w:sz w:val="18"/>
          <w:szCs w:val="16"/>
        </w:rPr>
        <w:t>Human Rights</w:t>
      </w:r>
      <w:r w:rsidRPr="0099570E">
        <w:rPr>
          <w:rFonts w:ascii="Arial" w:hAnsi="Arial" w:cs="Arial"/>
          <w:sz w:val="18"/>
          <w:szCs w:val="16"/>
        </w:rPr>
        <w:t xml:space="preserve"> Office of the High Commissioner – accessed online at: http://www.ohchr.org/EN/NewsEvents/Pages/DisplayNews.aspx?NewsID=14035&amp;LangID=E</w:t>
      </w:r>
    </w:p>
  </w:footnote>
  <w:footnote w:id="20">
    <w:p w:rsidR="00532061" w:rsidRPr="003B24CE" w:rsidRDefault="00532061" w:rsidP="00532061">
      <w:pPr>
        <w:pStyle w:val="FootnoteText"/>
        <w:rPr>
          <w:rFonts w:ascii="Arial" w:hAnsi="Arial" w:cs="Arial"/>
          <w:sz w:val="18"/>
          <w:lang w:val="en-US"/>
        </w:rPr>
      </w:pPr>
      <w:r w:rsidRPr="003B24CE">
        <w:rPr>
          <w:rStyle w:val="FootnoteReference"/>
          <w:rFonts w:ascii="Arial" w:hAnsi="Arial" w:cs="Arial"/>
          <w:sz w:val="18"/>
        </w:rPr>
        <w:footnoteRef/>
      </w:r>
      <w:r w:rsidRPr="003B24CE">
        <w:rPr>
          <w:rFonts w:ascii="Arial" w:hAnsi="Arial" w:cs="Arial"/>
          <w:sz w:val="18"/>
        </w:rPr>
        <w:t xml:space="preserve"> </w:t>
      </w:r>
      <w:r w:rsidRPr="003B24CE">
        <w:rPr>
          <w:rFonts w:ascii="Arial" w:hAnsi="Arial" w:cs="Arial"/>
          <w:sz w:val="18"/>
          <w:lang w:val="en-US"/>
        </w:rPr>
        <w:t>More information on</w:t>
      </w:r>
      <w:r w:rsidR="000D5572">
        <w:rPr>
          <w:rFonts w:ascii="Arial" w:hAnsi="Arial" w:cs="Arial"/>
          <w:sz w:val="18"/>
          <w:lang w:val="en-US"/>
        </w:rPr>
        <w:t xml:space="preserve"> this exhibition can be found on </w:t>
      </w:r>
      <w:hyperlink r:id="rId7" w:tooltip="link to Art Radar Article &quot;Not allowed to exhibit&quot; " w:history="1">
        <w:r w:rsidR="000D5572" w:rsidRPr="000D5572">
          <w:rPr>
            <w:rStyle w:val="Hyperlink"/>
            <w:rFonts w:ascii="Arial" w:hAnsi="Arial" w:cs="Arial"/>
            <w:sz w:val="18"/>
            <w:lang w:val="en-US"/>
          </w:rPr>
          <w:t>Art Radar</w:t>
        </w:r>
      </w:hyperlink>
      <w:r w:rsidR="000D5572">
        <w:rPr>
          <w:rFonts w:ascii="Arial" w:hAnsi="Arial" w:cs="Arial"/>
          <w:sz w:val="18"/>
          <w:lang w:val="en-US"/>
        </w:rPr>
        <w:t xml:space="preserve"> </w:t>
      </w:r>
    </w:p>
  </w:footnote>
  <w:footnote w:id="21">
    <w:p w:rsidR="00532061" w:rsidRPr="003B24CE" w:rsidRDefault="00532061" w:rsidP="00532061">
      <w:pPr>
        <w:pStyle w:val="NoSpacing"/>
        <w:rPr>
          <w:rFonts w:ascii="Arial" w:hAnsi="Arial" w:cs="Arial"/>
          <w:sz w:val="18"/>
          <w:szCs w:val="16"/>
          <w:lang w:val="en-US"/>
        </w:rPr>
      </w:pPr>
      <w:r w:rsidRPr="003B24CE">
        <w:rPr>
          <w:rStyle w:val="FootnoteReference"/>
          <w:rFonts w:ascii="Arial" w:hAnsi="Arial" w:cs="Arial"/>
          <w:sz w:val="18"/>
          <w:szCs w:val="16"/>
        </w:rPr>
        <w:footnoteRef/>
      </w:r>
      <w:r w:rsidRPr="003B24CE">
        <w:rPr>
          <w:rFonts w:ascii="Arial" w:hAnsi="Arial" w:cs="Arial"/>
          <w:sz w:val="18"/>
          <w:szCs w:val="16"/>
        </w:rPr>
        <w:t xml:space="preserve"> Zoe Butt: Red Tape and Digital Talismans – Shaping Knowledge </w:t>
      </w:r>
      <w:proofErr w:type="gramStart"/>
      <w:r w:rsidRPr="003B24CE">
        <w:rPr>
          <w:rFonts w:ascii="Arial" w:hAnsi="Arial" w:cs="Arial"/>
          <w:sz w:val="18"/>
          <w:szCs w:val="16"/>
        </w:rPr>
        <w:t>Beneath</w:t>
      </w:r>
      <w:proofErr w:type="gramEnd"/>
      <w:r w:rsidRPr="003B24CE">
        <w:rPr>
          <w:rFonts w:ascii="Arial" w:hAnsi="Arial" w:cs="Arial"/>
          <w:sz w:val="18"/>
          <w:szCs w:val="16"/>
        </w:rPr>
        <w:t xml:space="preserve"> Surveillance in </w:t>
      </w:r>
      <w:r w:rsidRPr="003B24CE">
        <w:rPr>
          <w:rFonts w:ascii="Arial" w:eastAsia="Times New Roman" w:hAnsi="Arial" w:cs="Arial"/>
          <w:sz w:val="18"/>
          <w:szCs w:val="16"/>
        </w:rPr>
        <w:t xml:space="preserve">Larissa </w:t>
      </w:r>
      <w:proofErr w:type="spellStart"/>
      <w:r w:rsidRPr="003B24CE">
        <w:rPr>
          <w:rFonts w:ascii="Arial" w:eastAsia="Times New Roman" w:hAnsi="Arial" w:cs="Arial"/>
          <w:sz w:val="18"/>
          <w:szCs w:val="16"/>
        </w:rPr>
        <w:t>Hjorth</w:t>
      </w:r>
      <w:proofErr w:type="spellEnd"/>
      <w:r w:rsidRPr="003B24CE">
        <w:rPr>
          <w:rFonts w:ascii="Arial" w:eastAsia="Times New Roman" w:hAnsi="Arial" w:cs="Arial"/>
          <w:sz w:val="18"/>
          <w:szCs w:val="16"/>
        </w:rPr>
        <w:t xml:space="preserve">, Natalie King, </w:t>
      </w:r>
      <w:proofErr w:type="spellStart"/>
      <w:r w:rsidRPr="003B24CE">
        <w:rPr>
          <w:rFonts w:ascii="Arial" w:eastAsia="Times New Roman" w:hAnsi="Arial" w:cs="Arial"/>
          <w:sz w:val="18"/>
          <w:szCs w:val="16"/>
        </w:rPr>
        <w:t>Mami</w:t>
      </w:r>
      <w:proofErr w:type="spellEnd"/>
      <w:r w:rsidRPr="003B24CE">
        <w:rPr>
          <w:rFonts w:ascii="Arial" w:eastAsia="Times New Roman" w:hAnsi="Arial" w:cs="Arial"/>
          <w:sz w:val="18"/>
          <w:szCs w:val="16"/>
        </w:rPr>
        <w:t xml:space="preserve"> </w:t>
      </w:r>
      <w:proofErr w:type="spellStart"/>
      <w:r w:rsidRPr="003B24CE">
        <w:rPr>
          <w:rFonts w:ascii="Arial" w:eastAsia="Times New Roman" w:hAnsi="Arial" w:cs="Arial"/>
          <w:sz w:val="18"/>
          <w:szCs w:val="16"/>
        </w:rPr>
        <w:t>Kataoka</w:t>
      </w:r>
      <w:proofErr w:type="spellEnd"/>
      <w:r w:rsidRPr="003B24CE">
        <w:rPr>
          <w:rFonts w:ascii="Arial" w:eastAsia="Times New Roman" w:hAnsi="Arial" w:cs="Arial"/>
          <w:sz w:val="18"/>
          <w:szCs w:val="16"/>
        </w:rPr>
        <w:t>:</w:t>
      </w:r>
      <w:r w:rsidRPr="003B24CE">
        <w:rPr>
          <w:rFonts w:ascii="Arial" w:hAnsi="Arial" w:cs="Arial"/>
          <w:sz w:val="18"/>
          <w:szCs w:val="16"/>
        </w:rPr>
        <w:t xml:space="preserve"> Art in the Asia-Pacific: Intimate Publics Routledge 2014.</w:t>
      </w:r>
    </w:p>
  </w:footnote>
  <w:footnote w:id="22">
    <w:p w:rsidR="00532061" w:rsidRPr="003B24CE" w:rsidRDefault="00532061" w:rsidP="00532061">
      <w:pPr>
        <w:pStyle w:val="NoSpacing"/>
        <w:rPr>
          <w:rFonts w:ascii="Arial" w:hAnsi="Arial" w:cs="Arial"/>
          <w:sz w:val="18"/>
          <w:szCs w:val="16"/>
          <w:lang w:val="en-US"/>
        </w:rPr>
      </w:pPr>
      <w:r w:rsidRPr="003B24CE">
        <w:rPr>
          <w:rStyle w:val="FootnoteReference"/>
          <w:rFonts w:ascii="Arial" w:hAnsi="Arial" w:cs="Arial"/>
          <w:sz w:val="18"/>
          <w:szCs w:val="16"/>
        </w:rPr>
        <w:footnoteRef/>
      </w:r>
      <w:r w:rsidRPr="003B24CE">
        <w:rPr>
          <w:rFonts w:ascii="Arial" w:hAnsi="Arial" w:cs="Arial"/>
          <w:sz w:val="18"/>
          <w:szCs w:val="16"/>
        </w:rPr>
        <w:t xml:space="preserve"> </w:t>
      </w:r>
      <w:hyperlink r:id="rId8" w:tooltip="Link to San Art Fullness of Absence" w:history="1">
        <w:r w:rsidR="000D5572" w:rsidRPr="000D5572">
          <w:rPr>
            <w:rStyle w:val="Hyperlink"/>
            <w:rFonts w:ascii="Arial" w:hAnsi="Arial" w:cs="Arial"/>
            <w:sz w:val="18"/>
            <w:szCs w:val="16"/>
          </w:rPr>
          <w:t>San Art Fullness of Absence</w:t>
        </w:r>
      </w:hyperlink>
    </w:p>
  </w:footnote>
  <w:footnote w:id="23">
    <w:p w:rsidR="00532061" w:rsidRPr="003B24CE" w:rsidRDefault="00532061" w:rsidP="00532061">
      <w:pPr>
        <w:pStyle w:val="FootnoteText"/>
        <w:rPr>
          <w:rFonts w:ascii="Arial" w:hAnsi="Arial" w:cs="Arial"/>
          <w:sz w:val="18"/>
          <w:lang w:val="en-US"/>
        </w:rPr>
      </w:pPr>
      <w:r w:rsidRPr="003B24CE">
        <w:rPr>
          <w:rStyle w:val="FootnoteReference"/>
          <w:rFonts w:ascii="Arial" w:hAnsi="Arial" w:cs="Arial"/>
          <w:sz w:val="18"/>
        </w:rPr>
        <w:footnoteRef/>
      </w:r>
      <w:r w:rsidRPr="003B24CE">
        <w:rPr>
          <w:rFonts w:ascii="Arial" w:hAnsi="Arial" w:cs="Arial"/>
          <w:sz w:val="18"/>
        </w:rPr>
        <w:t xml:space="preserve"> </w:t>
      </w:r>
      <w:r w:rsidRPr="003B24CE">
        <w:rPr>
          <w:rFonts w:ascii="Arial" w:hAnsi="Arial" w:cs="Arial"/>
          <w:sz w:val="18"/>
          <w:lang w:val="en-US"/>
        </w:rPr>
        <w:t xml:space="preserve">An </w:t>
      </w:r>
      <w:hyperlink r:id="rId9" w:tooltip="link to the works of Nguyen Thai Tuan" w:history="1">
        <w:r w:rsidRPr="000D5572">
          <w:rPr>
            <w:rStyle w:val="Hyperlink"/>
            <w:rFonts w:ascii="Arial" w:hAnsi="Arial" w:cs="Arial"/>
            <w:sz w:val="18"/>
            <w:lang w:val="en-US"/>
          </w:rPr>
          <w:t>online monograph</w:t>
        </w:r>
      </w:hyperlink>
      <w:r w:rsidRPr="003B24CE">
        <w:rPr>
          <w:rFonts w:ascii="Arial" w:hAnsi="Arial" w:cs="Arial"/>
          <w:sz w:val="18"/>
          <w:lang w:val="en-US"/>
        </w:rPr>
        <w:t xml:space="preserve"> on the work of Nguyen Thai Tuan</w:t>
      </w:r>
      <w:r w:rsidR="000D5572">
        <w:rPr>
          <w:rFonts w:ascii="Arial" w:hAnsi="Arial" w:cs="Arial"/>
          <w:sz w:val="18"/>
          <w:lang w:val="en-US"/>
        </w:rPr>
        <w:t xml:space="preserve">. </w:t>
      </w:r>
      <w:r w:rsidRPr="003B24CE">
        <w:rPr>
          <w:rFonts w:ascii="Arial" w:hAnsi="Arial" w:cs="Arial"/>
          <w:sz w:val="18"/>
          <w:lang w:val="en-US"/>
        </w:rPr>
        <w:t>Nguyen Thai Tuan was a featured artist in APT7 at QAGOMA. His four works from their permanent collection can be accessed</w:t>
      </w:r>
      <w:r w:rsidR="000D5572">
        <w:rPr>
          <w:rFonts w:ascii="Arial" w:hAnsi="Arial" w:cs="Arial"/>
          <w:sz w:val="18"/>
          <w:lang w:val="en-US"/>
        </w:rPr>
        <w:t xml:space="preserve"> </w:t>
      </w:r>
      <w:hyperlink r:id="rId10" w:history="1">
        <w:r w:rsidR="000D5572" w:rsidRPr="000D5572">
          <w:rPr>
            <w:rStyle w:val="Hyperlink"/>
            <w:rFonts w:ascii="Arial" w:hAnsi="Arial" w:cs="Arial"/>
            <w:sz w:val="18"/>
            <w:lang w:val="en-US"/>
          </w:rPr>
          <w:t>online</w:t>
        </w:r>
      </w:hyperlink>
      <w:r w:rsidR="000D5572">
        <w:rPr>
          <w:rFonts w:ascii="Arial" w:hAnsi="Arial" w:cs="Arial"/>
          <w:sz w:val="18"/>
          <w:lang w:val="en-US"/>
        </w:rPr>
        <w:t>.</w:t>
      </w:r>
      <w:r w:rsidRPr="003B24CE">
        <w:rPr>
          <w:rFonts w:ascii="Arial" w:hAnsi="Arial" w:cs="Arial"/>
          <w:sz w:val="18"/>
          <w:lang w:val="en-US"/>
        </w:rPr>
        <w:t xml:space="preserve"> </w:t>
      </w:r>
    </w:p>
  </w:footnote>
  <w:footnote w:id="24">
    <w:p w:rsidR="00532061" w:rsidRPr="003B24CE" w:rsidRDefault="00532061" w:rsidP="00532061">
      <w:pPr>
        <w:pStyle w:val="FootnoteText"/>
        <w:rPr>
          <w:rFonts w:ascii="Arial" w:hAnsi="Arial" w:cs="Arial"/>
          <w:sz w:val="18"/>
          <w:szCs w:val="18"/>
          <w:lang w:val="en-US"/>
        </w:rPr>
      </w:pPr>
      <w:r w:rsidRPr="003B24CE">
        <w:rPr>
          <w:rStyle w:val="FootnoteReference"/>
          <w:rFonts w:ascii="Arial" w:hAnsi="Arial" w:cs="Arial"/>
          <w:sz w:val="18"/>
          <w:szCs w:val="18"/>
        </w:rPr>
        <w:footnoteRef/>
      </w:r>
      <w:r w:rsidRPr="003B24CE">
        <w:rPr>
          <w:rFonts w:ascii="Arial" w:hAnsi="Arial" w:cs="Arial"/>
          <w:sz w:val="18"/>
          <w:szCs w:val="18"/>
        </w:rPr>
        <w:t xml:space="preserve"> </w:t>
      </w:r>
      <w:r w:rsidRPr="003B24CE">
        <w:rPr>
          <w:rFonts w:ascii="Arial" w:hAnsi="Arial" w:cs="Arial"/>
          <w:sz w:val="18"/>
          <w:szCs w:val="18"/>
          <w:lang w:val="en-US"/>
        </w:rPr>
        <w:t>Performance art is frequently censored. One artist explained this as the fact that the government officials find it difficult to understand performance and censor it “just in case”.</w:t>
      </w:r>
    </w:p>
  </w:footnote>
  <w:footnote w:id="25">
    <w:p w:rsidR="00532061" w:rsidRPr="003B24CE" w:rsidRDefault="00532061" w:rsidP="00532061">
      <w:pPr>
        <w:pStyle w:val="NoSpacing"/>
        <w:rPr>
          <w:rFonts w:ascii="Arial" w:hAnsi="Arial" w:cs="Arial"/>
          <w:sz w:val="18"/>
          <w:szCs w:val="18"/>
          <w:lang w:val="en-US"/>
        </w:rPr>
      </w:pPr>
      <w:r w:rsidRPr="003B24CE">
        <w:rPr>
          <w:rStyle w:val="FootnoteReference"/>
          <w:rFonts w:ascii="Arial" w:hAnsi="Arial" w:cs="Arial"/>
          <w:sz w:val="18"/>
          <w:szCs w:val="18"/>
        </w:rPr>
        <w:footnoteRef/>
      </w:r>
      <w:r w:rsidRPr="003B24CE">
        <w:rPr>
          <w:rFonts w:ascii="Arial" w:hAnsi="Arial" w:cs="Arial"/>
          <w:sz w:val="18"/>
          <w:szCs w:val="18"/>
        </w:rPr>
        <w:t xml:space="preserve"> Quoted in: Agnew, Mary, </w:t>
      </w:r>
      <w:r w:rsidRPr="003B24CE">
        <w:rPr>
          <w:rFonts w:ascii="Arial" w:hAnsi="Arial" w:cs="Arial"/>
          <w:i/>
          <w:sz w:val="18"/>
          <w:szCs w:val="18"/>
        </w:rPr>
        <w:t>Curating Under Communism,</w:t>
      </w:r>
      <w:r w:rsidRPr="003B24CE">
        <w:rPr>
          <w:rFonts w:ascii="Arial" w:hAnsi="Arial" w:cs="Arial"/>
          <w:sz w:val="18"/>
          <w:szCs w:val="18"/>
        </w:rPr>
        <w:t xml:space="preserve"> </w:t>
      </w:r>
      <w:r w:rsidRPr="003B24CE">
        <w:rPr>
          <w:rFonts w:ascii="Arial" w:hAnsi="Arial" w:cs="Arial"/>
          <w:i/>
          <w:sz w:val="18"/>
          <w:szCs w:val="18"/>
        </w:rPr>
        <w:t>Creating Space for Contemporary Art in Vietnam</w:t>
      </w:r>
      <w:r w:rsidRPr="003B24CE">
        <w:rPr>
          <w:rFonts w:ascii="Arial" w:hAnsi="Arial" w:cs="Arial"/>
          <w:sz w:val="18"/>
          <w:szCs w:val="18"/>
        </w:rPr>
        <w:t>. April 10, 2012. http://hk.blouinartinfo.com/contemporary-arts/article/798482-curating-under-communism-creating-space-for-contemporary-art-in-vietnam</w:t>
      </w:r>
    </w:p>
  </w:footnote>
  <w:footnote w:id="26">
    <w:p w:rsidR="00532061" w:rsidRPr="003B24CE" w:rsidRDefault="00532061" w:rsidP="00532061">
      <w:pPr>
        <w:pStyle w:val="NoSpacing"/>
        <w:rPr>
          <w:rFonts w:ascii="Arial" w:hAnsi="Arial"/>
          <w:sz w:val="18"/>
          <w:szCs w:val="18"/>
          <w:lang w:val="en-US"/>
        </w:rPr>
      </w:pPr>
      <w:r w:rsidRPr="003B24CE">
        <w:rPr>
          <w:rStyle w:val="FootnoteReference"/>
          <w:rFonts w:ascii="Arial" w:hAnsi="Arial"/>
          <w:sz w:val="18"/>
          <w:szCs w:val="18"/>
        </w:rPr>
        <w:footnoteRef/>
      </w:r>
      <w:r w:rsidRPr="003B24CE">
        <w:rPr>
          <w:rFonts w:ascii="Arial" w:hAnsi="Arial"/>
          <w:sz w:val="18"/>
          <w:szCs w:val="18"/>
        </w:rPr>
        <w:t xml:space="preserve"> </w:t>
      </w:r>
      <w:proofErr w:type="spellStart"/>
      <w:r w:rsidRPr="003B24CE">
        <w:rPr>
          <w:rFonts w:ascii="Arial" w:hAnsi="Arial"/>
          <w:sz w:val="18"/>
          <w:szCs w:val="18"/>
        </w:rPr>
        <w:t>Giang</w:t>
      </w:r>
      <w:proofErr w:type="spellEnd"/>
      <w:r w:rsidRPr="003B24CE">
        <w:rPr>
          <w:rFonts w:ascii="Arial" w:hAnsi="Arial"/>
          <w:sz w:val="18"/>
          <w:szCs w:val="18"/>
        </w:rPr>
        <w:t xml:space="preserve"> </w:t>
      </w:r>
      <w:proofErr w:type="spellStart"/>
      <w:r w:rsidRPr="003B24CE">
        <w:rPr>
          <w:rFonts w:ascii="Arial" w:hAnsi="Arial"/>
          <w:sz w:val="18"/>
          <w:szCs w:val="18"/>
        </w:rPr>
        <w:t>Hoan</w:t>
      </w:r>
      <w:proofErr w:type="spellEnd"/>
      <w:r w:rsidRPr="003B24CE">
        <w:rPr>
          <w:rFonts w:ascii="Arial" w:hAnsi="Arial"/>
          <w:sz w:val="18"/>
          <w:szCs w:val="18"/>
        </w:rPr>
        <w:t xml:space="preserve"> Nguyen works with online publishing, video interactives. His work can be accessed at </w:t>
      </w:r>
      <w:hyperlink r:id="rId11" w:history="1">
        <w:r w:rsidRPr="000D5572">
          <w:rPr>
            <w:rStyle w:val="Hyperlink"/>
            <w:rFonts w:ascii="Arial" w:hAnsi="Arial"/>
            <w:sz w:val="18"/>
            <w:szCs w:val="18"/>
          </w:rPr>
          <w:t>caihoden.tumblr.com</w:t>
        </w:r>
      </w:hyperlink>
      <w:r w:rsidRPr="003B24CE">
        <w:rPr>
          <w:rFonts w:ascii="Arial" w:hAnsi="Arial"/>
          <w:sz w:val="18"/>
          <w:szCs w:val="18"/>
        </w:rPr>
        <w:t xml:space="preserve"> and at giangngh89.wix.com/site.</w:t>
      </w:r>
    </w:p>
  </w:footnote>
  <w:footnote w:id="27">
    <w:p w:rsidR="00532061" w:rsidRPr="003B24CE" w:rsidRDefault="00532061" w:rsidP="00532061">
      <w:pPr>
        <w:pStyle w:val="FootnoteText"/>
        <w:rPr>
          <w:rFonts w:ascii="Arial" w:hAnsi="Arial" w:cs="Arial"/>
          <w:sz w:val="18"/>
          <w:lang w:val="en-US"/>
        </w:rPr>
      </w:pPr>
      <w:r w:rsidRPr="003B24CE">
        <w:rPr>
          <w:rStyle w:val="FootnoteReference"/>
          <w:rFonts w:ascii="Arial" w:hAnsi="Arial" w:cs="Arial"/>
          <w:sz w:val="18"/>
        </w:rPr>
        <w:footnoteRef/>
      </w:r>
      <w:r w:rsidRPr="003B24CE">
        <w:rPr>
          <w:rFonts w:ascii="Arial" w:hAnsi="Arial" w:cs="Arial"/>
          <w:sz w:val="18"/>
        </w:rPr>
        <w:t xml:space="preserve"> </w:t>
      </w:r>
      <w:r w:rsidRPr="003B24CE">
        <w:rPr>
          <w:rFonts w:ascii="Arial" w:hAnsi="Arial" w:cs="Arial"/>
          <w:sz w:val="18"/>
          <w:lang w:val="en-US"/>
        </w:rPr>
        <w:t xml:space="preserve">Dana </w:t>
      </w:r>
      <w:proofErr w:type="spellStart"/>
      <w:r w:rsidRPr="003B24CE">
        <w:rPr>
          <w:rFonts w:ascii="Arial" w:hAnsi="Arial" w:cs="Arial"/>
          <w:sz w:val="18"/>
          <w:lang w:val="en-US"/>
        </w:rPr>
        <w:t>Langlois</w:t>
      </w:r>
      <w:proofErr w:type="spellEnd"/>
      <w:r w:rsidRPr="003B24CE">
        <w:rPr>
          <w:rFonts w:ascii="Arial" w:hAnsi="Arial" w:cs="Arial"/>
          <w:sz w:val="18"/>
          <w:lang w:val="en-US"/>
        </w:rPr>
        <w:t xml:space="preserve">, Java Arts, Phnom Penh, Cambodia; Suzanne </w:t>
      </w:r>
      <w:proofErr w:type="spellStart"/>
      <w:r w:rsidRPr="003B24CE">
        <w:rPr>
          <w:rFonts w:ascii="Arial" w:hAnsi="Arial" w:cs="Arial"/>
          <w:sz w:val="18"/>
          <w:lang w:val="en-US"/>
        </w:rPr>
        <w:t>Lecht</w:t>
      </w:r>
      <w:proofErr w:type="spellEnd"/>
      <w:r w:rsidRPr="003B24CE">
        <w:rPr>
          <w:rFonts w:ascii="Arial" w:hAnsi="Arial" w:cs="Arial"/>
          <w:sz w:val="18"/>
          <w:lang w:val="en-US"/>
        </w:rPr>
        <w:t>, Art Vietnam Gallery, Hanoi, Vietnam; Craig Thomas, Craig Thomas gallery, Ho Chi Minh City, Vietnam.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2"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6"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7" w15:restartNumberingAfterBreak="0">
    <w:nsid w:val="74995660"/>
    <w:multiLevelType w:val="hybridMultilevel"/>
    <w:tmpl w:val="B7F60FBC"/>
    <w:lvl w:ilvl="0" w:tplc="7714CEBE">
      <w:start w:val="7"/>
      <w:numFmt w:val="bullet"/>
      <w:lvlText w:val=""/>
      <w:lvlJc w:val="left"/>
      <w:pPr>
        <w:ind w:left="648" w:hanging="504"/>
      </w:pPr>
      <w:rPr>
        <w:rFonts w:ascii="Symbol" w:eastAsia="MS Mincho"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
  </w:num>
  <w:num w:numId="5">
    <w:abstractNumId w:val="5"/>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61209"/>
    <w:rsid w:val="00070E05"/>
    <w:rsid w:val="0007507E"/>
    <w:rsid w:val="000A5A5C"/>
    <w:rsid w:val="000C1AA9"/>
    <w:rsid w:val="000C3963"/>
    <w:rsid w:val="000D5572"/>
    <w:rsid w:val="001405BF"/>
    <w:rsid w:val="001745FD"/>
    <w:rsid w:val="00177782"/>
    <w:rsid w:val="001C073F"/>
    <w:rsid w:val="0022606A"/>
    <w:rsid w:val="0026534E"/>
    <w:rsid w:val="00282D88"/>
    <w:rsid w:val="002D6786"/>
    <w:rsid w:val="00321D94"/>
    <w:rsid w:val="00333A1B"/>
    <w:rsid w:val="003707F9"/>
    <w:rsid w:val="00394BE5"/>
    <w:rsid w:val="003C1E5A"/>
    <w:rsid w:val="003E1942"/>
    <w:rsid w:val="003E5EBD"/>
    <w:rsid w:val="004030B1"/>
    <w:rsid w:val="00425920"/>
    <w:rsid w:val="004443D7"/>
    <w:rsid w:val="00456057"/>
    <w:rsid w:val="00476F59"/>
    <w:rsid w:val="004D1EC3"/>
    <w:rsid w:val="004F53F4"/>
    <w:rsid w:val="00502CC1"/>
    <w:rsid w:val="00532061"/>
    <w:rsid w:val="00554D15"/>
    <w:rsid w:val="005733B4"/>
    <w:rsid w:val="005C1C80"/>
    <w:rsid w:val="005C39F1"/>
    <w:rsid w:val="0063745B"/>
    <w:rsid w:val="0065501A"/>
    <w:rsid w:val="00682B4B"/>
    <w:rsid w:val="0068526B"/>
    <w:rsid w:val="00694209"/>
    <w:rsid w:val="006F2EFB"/>
    <w:rsid w:val="007303F2"/>
    <w:rsid w:val="007421E6"/>
    <w:rsid w:val="0074341F"/>
    <w:rsid w:val="00750CB5"/>
    <w:rsid w:val="007522D0"/>
    <w:rsid w:val="00752D6A"/>
    <w:rsid w:val="007556AB"/>
    <w:rsid w:val="00766031"/>
    <w:rsid w:val="007B163E"/>
    <w:rsid w:val="00815B06"/>
    <w:rsid w:val="008704FD"/>
    <w:rsid w:val="00882708"/>
    <w:rsid w:val="008952D5"/>
    <w:rsid w:val="008A1E54"/>
    <w:rsid w:val="008B540B"/>
    <w:rsid w:val="008C7C27"/>
    <w:rsid w:val="008D424E"/>
    <w:rsid w:val="00924219"/>
    <w:rsid w:val="00970B78"/>
    <w:rsid w:val="00991EF0"/>
    <w:rsid w:val="00995FFB"/>
    <w:rsid w:val="00997176"/>
    <w:rsid w:val="009A6D4A"/>
    <w:rsid w:val="009F35D1"/>
    <w:rsid w:val="00A02F2E"/>
    <w:rsid w:val="00A05F4B"/>
    <w:rsid w:val="00A2162E"/>
    <w:rsid w:val="00A401EB"/>
    <w:rsid w:val="00A40328"/>
    <w:rsid w:val="00A53BA5"/>
    <w:rsid w:val="00A5529B"/>
    <w:rsid w:val="00A71A73"/>
    <w:rsid w:val="00AB0528"/>
    <w:rsid w:val="00AE078B"/>
    <w:rsid w:val="00AF20EE"/>
    <w:rsid w:val="00B958A4"/>
    <w:rsid w:val="00B96E5D"/>
    <w:rsid w:val="00BC2D19"/>
    <w:rsid w:val="00BE06D1"/>
    <w:rsid w:val="00C03D0D"/>
    <w:rsid w:val="00C210F6"/>
    <w:rsid w:val="00C560F8"/>
    <w:rsid w:val="00C74EB7"/>
    <w:rsid w:val="00C96189"/>
    <w:rsid w:val="00C979E0"/>
    <w:rsid w:val="00CE45EA"/>
    <w:rsid w:val="00CF3E1F"/>
    <w:rsid w:val="00D11B6C"/>
    <w:rsid w:val="00D17EF3"/>
    <w:rsid w:val="00D32FE4"/>
    <w:rsid w:val="00D35E2B"/>
    <w:rsid w:val="00D65D07"/>
    <w:rsid w:val="00DB7598"/>
    <w:rsid w:val="00DD568D"/>
    <w:rsid w:val="00E500D2"/>
    <w:rsid w:val="00EA5DCC"/>
    <w:rsid w:val="00EE4964"/>
    <w:rsid w:val="00F254CD"/>
    <w:rsid w:val="00FA1ED1"/>
    <w:rsid w:val="00FE2ACB"/>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EFDCE"/>
  <w15:docId w15:val="{79E3B650-8E47-491B-84FE-977F0A41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uiPriority w:val="99"/>
    <w:rsid w:val="00991EF0"/>
    <w:pPr>
      <w:spacing w:after="0" w:line="240" w:lineRule="auto"/>
    </w:pPr>
    <w:rPr>
      <w:sz w:val="20"/>
      <w:szCs w:val="20"/>
    </w:rPr>
  </w:style>
  <w:style w:type="character" w:customStyle="1" w:styleId="FootnoteTextChar">
    <w:name w:val="Footnote Text Char"/>
    <w:basedOn w:val="DefaultParagraphFont"/>
    <w:link w:val="FootnoteText"/>
    <w:uiPriority w:val="99"/>
    <w:locked/>
    <w:rsid w:val="00991EF0"/>
    <w:rPr>
      <w:rFonts w:cs="Times New Roman"/>
      <w:sz w:val="20"/>
      <w:szCs w:val="20"/>
    </w:rPr>
  </w:style>
  <w:style w:type="character" w:styleId="FootnoteReference">
    <w:name w:val="footnote reference"/>
    <w:basedOn w:val="DefaultParagraphFont"/>
    <w:uiPriority w:val="99"/>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ListParagraph">
    <w:name w:val="List Paragraph"/>
    <w:basedOn w:val="Normal"/>
    <w:uiPriority w:val="34"/>
    <w:qFormat/>
    <w:rsid w:val="00532061"/>
    <w:pPr>
      <w:spacing w:after="0" w:line="240" w:lineRule="auto"/>
      <w:ind w:left="720"/>
      <w:contextualSpacing/>
    </w:pPr>
    <w:rPr>
      <w:rFonts w:ascii="Arial" w:eastAsia="MS Mincho" w:hAnsi="Arial"/>
      <w:sz w:val="24"/>
      <w:szCs w:val="24"/>
      <w:lang w:val="en-US"/>
    </w:rPr>
  </w:style>
  <w:style w:type="paragraph" w:styleId="NoSpacing">
    <w:name w:val="No Spacing"/>
    <w:uiPriority w:val="1"/>
    <w:qFormat/>
    <w:rsid w:val="00532061"/>
    <w:rPr>
      <w:rFonts w:asciiTheme="minorHAnsi" w:eastAsiaTheme="minorHAnsi" w:hAnsiTheme="minorHAnsi" w:cstheme="minorBidi"/>
      <w:sz w:val="24"/>
      <w:szCs w:val="24"/>
      <w:lang w:val="en-GB" w:eastAsia="en-US"/>
    </w:rPr>
  </w:style>
  <w:style w:type="paragraph" w:styleId="Revision">
    <w:name w:val="Revision"/>
    <w:hidden/>
    <w:uiPriority w:val="99"/>
    <w:semiHidden/>
    <w:rsid w:val="008B540B"/>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pyright.com.au/cultural-fund" TargetMode="External"/><Relationship Id="rId13" Type="http://schemas.openxmlformats.org/officeDocument/2006/relationships/hyperlink" Target="http://www.aaa.org.hk/Diaaalogue/Details/5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rtradarjournal.com/2013/11/22/nguyen-nhu-huy-on-curating-a-new-path-for-vietnamese-contemporary-ar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hareps.org/" TargetMode="External"/><Relationship Id="rId5" Type="http://schemas.openxmlformats.org/officeDocument/2006/relationships/webSettings" Target="webSettings.xml"/><Relationship Id="rId15" Type="http://schemas.openxmlformats.org/officeDocument/2006/relationships/hyperlink" Target="http://theculturetrip.com/asia/cambodia/articles/site-cambodia-presents-five-contemporary-cambodian-artists/" TargetMode="External"/><Relationship Id="rId10" Type="http://schemas.openxmlformats.org/officeDocument/2006/relationships/hyperlink" Target="http://romeet.com/project/srey-bandaul-2/"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artradarjournal.com/2013/06/21/repairing-what-was-broken-amy-lee-sanford-and-cambodian-art-today-interview/"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n-art.org/exhibition/fullness-of-absence/" TargetMode="External"/><Relationship Id="rId3" Type="http://schemas.openxmlformats.org/officeDocument/2006/relationships/hyperlink" Target="http://www.cambodianlivingarts.org" TargetMode="External"/><Relationship Id="rId7" Type="http://schemas.openxmlformats.org/officeDocument/2006/relationships/hyperlink" Target="http://artradarjournal.com/2013/04/23/not-allowed-to-exhibit-signs-replace-phan-quangs-photograph-in-ho-chi-minh-exhibition" TargetMode="External"/><Relationship Id="rId2" Type="http://schemas.openxmlformats.org/officeDocument/2006/relationships/hyperlink" Target="https://artradarjournal.com/2016/07/01/histories-of-the-future-at-phnom-penhs-national-museum-of-cambodia/" TargetMode="External"/><Relationship Id="rId1" Type="http://schemas.openxmlformats.org/officeDocument/2006/relationships/hyperlink" Target="http://www.sasaart.info/images/press_2014_udaya_vuth.pdf" TargetMode="External"/><Relationship Id="rId6" Type="http://schemas.openxmlformats.org/officeDocument/2006/relationships/hyperlink" Target="https://www.ockpoptok.com/impact/village-weavers-project/" TargetMode="External"/><Relationship Id="rId11" Type="http://schemas.openxmlformats.org/officeDocument/2006/relationships/hyperlink" Target="https://caihoden.tumblr.com/" TargetMode="External"/><Relationship Id="rId5" Type="http://schemas.openxmlformats.org/officeDocument/2006/relationships/hyperlink" Target="http://fibre2fabric.org/" TargetMode="External"/><Relationship Id="rId10" Type="http://schemas.openxmlformats.org/officeDocument/2006/relationships/hyperlink" Target="http://collection.qagoma.qld.gov.au/qag/imu.php?request=display&amp;port=45001&amp;id=759e&amp;flag=start&amp;offset=0&amp;sort=creatortitleaccno&amp;count=20&amp;view=lightbox&amp;PublishOnIMuInternet=Y&amp;value1=Nguyen%20Thai%20Tuan&amp;column1=creatorculture" TargetMode="External"/><Relationship Id="rId4" Type="http://schemas.openxmlformats.org/officeDocument/2006/relationships/hyperlink" Target="https://digitalcommons.unl.edu/tsaconf/468/" TargetMode="External"/><Relationship Id="rId9" Type="http://schemas.openxmlformats.org/officeDocument/2006/relationships/hyperlink" Target="https://issuu.com/primomarellagallery/docs/ntt_pm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FB4CA-6C69-4C96-8560-7B60F9A6D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3755</Words>
  <Characters>22479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26182</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2020-05-15T04:27:00Z</dcterms:created>
  <dcterms:modified xsi:type="dcterms:W3CDTF">2020-06-16T03:37:00Z</dcterms:modified>
</cp:coreProperties>
</file>